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7D260" w14:textId="6F1D1A99" w:rsidR="00960E75" w:rsidRDefault="000B483F" w:rsidP="00267DAC">
      <w:pPr>
        <w:ind w:left="-567"/>
        <w:rPr>
          <w:rFonts w:ascii="Times New Roman" w:hAnsi="Times New Roman" w:cs="Times New Roman"/>
          <w:i/>
          <w:sz w:val="22"/>
          <w:szCs w:val="22"/>
          <w:lang w:val="pl-PL"/>
        </w:rPr>
      </w:pPr>
      <w:r>
        <w:rPr>
          <w:rFonts w:ascii="Times New Roman" w:hAnsi="Times New Roman" w:cs="Times New Roman"/>
          <w:b/>
          <w:i/>
          <w:sz w:val="22"/>
          <w:szCs w:val="22"/>
          <w:lang w:val="pl-PL"/>
        </w:rPr>
        <w:t>Table</w:t>
      </w:r>
      <w:r w:rsidR="00AD484D" w:rsidRPr="009125AF">
        <w:rPr>
          <w:rFonts w:ascii="Times New Roman" w:hAnsi="Times New Roman" w:cs="Times New Roman"/>
          <w:b/>
          <w:i/>
          <w:sz w:val="22"/>
          <w:szCs w:val="22"/>
          <w:lang w:val="pl-PL"/>
        </w:rPr>
        <w:t xml:space="preserve"> </w:t>
      </w:r>
      <w:r>
        <w:rPr>
          <w:rFonts w:ascii="Times New Roman" w:hAnsi="Times New Roman" w:cs="Times New Roman"/>
          <w:b/>
          <w:i/>
          <w:sz w:val="22"/>
          <w:szCs w:val="22"/>
          <w:lang w:val="pl-PL"/>
        </w:rPr>
        <w:t>S</w:t>
      </w:r>
      <w:r w:rsidR="00DB391B" w:rsidRPr="009125AF">
        <w:rPr>
          <w:rFonts w:ascii="Times New Roman" w:hAnsi="Times New Roman" w:cs="Times New Roman"/>
          <w:b/>
          <w:i/>
          <w:sz w:val="22"/>
          <w:szCs w:val="22"/>
          <w:lang w:val="pl-PL"/>
        </w:rPr>
        <w:t>1:</w:t>
      </w:r>
      <w:r w:rsidR="00DB391B" w:rsidRPr="009125AF">
        <w:rPr>
          <w:rFonts w:ascii="Times New Roman" w:hAnsi="Times New Roman" w:cs="Times New Roman"/>
          <w:i/>
          <w:sz w:val="22"/>
          <w:szCs w:val="22"/>
          <w:lang w:val="pl-PL"/>
        </w:rPr>
        <w:t xml:space="preserve"> Papers included in the scoping review</w:t>
      </w:r>
    </w:p>
    <w:p w14:paraId="78A55D2A" w14:textId="77777777" w:rsidR="00267DAC" w:rsidRPr="00267DAC" w:rsidRDefault="00267DAC" w:rsidP="00267DAC">
      <w:pPr>
        <w:ind w:left="-567"/>
        <w:rPr>
          <w:rFonts w:ascii="Times New Roman" w:hAnsi="Times New Roman" w:cs="Times New Roman"/>
          <w:i/>
          <w:sz w:val="22"/>
          <w:szCs w:val="22"/>
          <w:lang w:val="pl-PL"/>
        </w:rPr>
      </w:pPr>
    </w:p>
    <w:tbl>
      <w:tblPr>
        <w:tblW w:w="10524" w:type="dxa"/>
        <w:tblInd w:w="-572" w:type="dxa"/>
        <w:tblLayout w:type="fixed"/>
        <w:tblLook w:val="04A0" w:firstRow="1" w:lastRow="0" w:firstColumn="1" w:lastColumn="0" w:noHBand="0" w:noVBand="1"/>
      </w:tblPr>
      <w:tblGrid>
        <w:gridCol w:w="3402"/>
        <w:gridCol w:w="709"/>
        <w:gridCol w:w="1701"/>
        <w:gridCol w:w="4712"/>
      </w:tblGrid>
      <w:tr w:rsidR="00960E75" w:rsidRPr="009125AF" w14:paraId="3ACF1BE2" w14:textId="77777777" w:rsidTr="00AE22C1">
        <w:trPr>
          <w:trHeight w:val="400"/>
        </w:trPr>
        <w:tc>
          <w:tcPr>
            <w:tcW w:w="3402" w:type="dxa"/>
            <w:tcBorders>
              <w:top w:val="single" w:sz="4" w:space="0" w:color="auto"/>
              <w:left w:val="single" w:sz="4" w:space="0" w:color="auto"/>
              <w:bottom w:val="single" w:sz="4" w:space="0" w:color="auto"/>
              <w:right w:val="single" w:sz="4" w:space="0" w:color="auto"/>
            </w:tcBorders>
            <w:shd w:val="clear" w:color="auto" w:fill="auto"/>
            <w:hideMark/>
          </w:tcPr>
          <w:p w14:paraId="6EF7B56E"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Title</w:t>
            </w:r>
          </w:p>
        </w:tc>
        <w:tc>
          <w:tcPr>
            <w:tcW w:w="709" w:type="dxa"/>
            <w:tcBorders>
              <w:top w:val="single" w:sz="4" w:space="0" w:color="auto"/>
              <w:left w:val="nil"/>
              <w:bottom w:val="single" w:sz="4" w:space="0" w:color="auto"/>
              <w:right w:val="single" w:sz="4" w:space="0" w:color="auto"/>
            </w:tcBorders>
            <w:shd w:val="clear" w:color="auto" w:fill="auto"/>
            <w:hideMark/>
          </w:tcPr>
          <w:p w14:paraId="2FF8214B"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Year</w:t>
            </w:r>
          </w:p>
        </w:tc>
        <w:tc>
          <w:tcPr>
            <w:tcW w:w="1701" w:type="dxa"/>
            <w:tcBorders>
              <w:top w:val="single" w:sz="4" w:space="0" w:color="auto"/>
              <w:left w:val="nil"/>
              <w:bottom w:val="single" w:sz="4" w:space="0" w:color="auto"/>
              <w:right w:val="single" w:sz="4" w:space="0" w:color="auto"/>
            </w:tcBorders>
            <w:shd w:val="clear" w:color="auto" w:fill="auto"/>
            <w:hideMark/>
          </w:tcPr>
          <w:p w14:paraId="5D21F61D"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Authors</w:t>
            </w:r>
          </w:p>
        </w:tc>
        <w:tc>
          <w:tcPr>
            <w:tcW w:w="4712" w:type="dxa"/>
            <w:tcBorders>
              <w:top w:val="single" w:sz="4" w:space="0" w:color="auto"/>
              <w:left w:val="nil"/>
              <w:bottom w:val="single" w:sz="4" w:space="0" w:color="auto"/>
              <w:right w:val="single" w:sz="4" w:space="0" w:color="auto"/>
            </w:tcBorders>
            <w:shd w:val="clear" w:color="auto" w:fill="auto"/>
            <w:hideMark/>
          </w:tcPr>
          <w:p w14:paraId="7AEB9564"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Study details</w:t>
            </w:r>
          </w:p>
        </w:tc>
      </w:tr>
      <w:tr w:rsidR="00960E75" w:rsidRPr="009125AF" w14:paraId="51114356"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366D7F00"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6" w:history="1">
              <w:r w:rsidR="00960E75" w:rsidRPr="009125AF">
                <w:rPr>
                  <w:rFonts w:ascii="Times New Roman" w:eastAsia="Times New Roman" w:hAnsi="Times New Roman" w:cs="Times New Roman"/>
                  <w:color w:val="000000"/>
                  <w:sz w:val="18"/>
                  <w:szCs w:val="18"/>
                  <w:lang w:eastAsia="en-GB"/>
                </w:rPr>
                <w:t>Practising on the poor? Healthcare workers' beliefs about the role of medical students during their elective.</w:t>
              </w:r>
            </w:hyperlink>
          </w:p>
        </w:tc>
        <w:tc>
          <w:tcPr>
            <w:tcW w:w="709" w:type="dxa"/>
            <w:tcBorders>
              <w:top w:val="nil"/>
              <w:left w:val="nil"/>
              <w:bottom w:val="single" w:sz="4" w:space="0" w:color="auto"/>
              <w:right w:val="single" w:sz="4" w:space="0" w:color="auto"/>
            </w:tcBorders>
            <w:shd w:val="clear" w:color="auto" w:fill="auto"/>
            <w:hideMark/>
          </w:tcPr>
          <w:p w14:paraId="56224F7D"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2005</w:t>
            </w:r>
          </w:p>
          <w:p w14:paraId="21ADEAEF" w14:textId="55CBCDF6" w:rsidR="002D471C" w:rsidRPr="009125AF" w:rsidRDefault="002D471C"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281A94B0"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S J </w:t>
            </w:r>
            <w:proofErr w:type="spellStart"/>
            <w:r w:rsidRPr="009125AF">
              <w:rPr>
                <w:rFonts w:ascii="Times New Roman" w:eastAsia="Times New Roman" w:hAnsi="Times New Roman" w:cs="Times New Roman"/>
                <w:color w:val="000000"/>
                <w:sz w:val="18"/>
                <w:szCs w:val="18"/>
                <w:lang w:eastAsia="en-GB"/>
              </w:rPr>
              <w:t>J</w:t>
            </w:r>
            <w:proofErr w:type="spellEnd"/>
            <w:r w:rsidRPr="009125AF">
              <w:rPr>
                <w:rFonts w:ascii="Times New Roman" w:eastAsia="Times New Roman" w:hAnsi="Times New Roman" w:cs="Times New Roman"/>
                <w:color w:val="000000"/>
                <w:sz w:val="18"/>
                <w:szCs w:val="18"/>
                <w:lang w:eastAsia="en-GB"/>
              </w:rPr>
              <w:t xml:space="preserve"> </w:t>
            </w:r>
            <w:proofErr w:type="spellStart"/>
            <w:r w:rsidRPr="009125AF">
              <w:rPr>
                <w:rFonts w:ascii="Times New Roman" w:eastAsia="Times New Roman" w:hAnsi="Times New Roman" w:cs="Times New Roman"/>
                <w:color w:val="000000"/>
                <w:sz w:val="18"/>
                <w:szCs w:val="18"/>
                <w:lang w:eastAsia="en-GB"/>
              </w:rPr>
              <w:t>Radstone</w:t>
            </w:r>
            <w:proofErr w:type="spellEnd"/>
          </w:p>
        </w:tc>
        <w:tc>
          <w:tcPr>
            <w:tcW w:w="4712" w:type="dxa"/>
            <w:tcBorders>
              <w:top w:val="nil"/>
              <w:left w:val="nil"/>
              <w:bottom w:val="single" w:sz="4" w:space="0" w:color="auto"/>
              <w:right w:val="single" w:sz="4" w:space="0" w:color="auto"/>
            </w:tcBorders>
            <w:shd w:val="clear" w:color="auto" w:fill="auto"/>
            <w:hideMark/>
          </w:tcPr>
          <w:p w14:paraId="4E1F1C77" w14:textId="568C7E50"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Questionnaire administered to healthcare staff in one hospital in Solomon Islands. </w:t>
            </w:r>
            <w:r w:rsidR="002D471C" w:rsidRPr="009125AF">
              <w:rPr>
                <w:rFonts w:ascii="Times New Roman" w:eastAsia="Times New Roman" w:hAnsi="Times New Roman" w:cs="Times New Roman"/>
                <w:color w:val="000000"/>
                <w:sz w:val="18"/>
                <w:szCs w:val="18"/>
                <w:lang w:eastAsia="en-GB"/>
              </w:rPr>
              <w:t xml:space="preserve">Identified discrepancies in what the host country staff think medical students are qualified to do and what they are allowed to do, leading to students exceeding their competence in LMICs. </w:t>
            </w:r>
          </w:p>
          <w:p w14:paraId="268E92ED" w14:textId="77777777" w:rsidR="002D471C" w:rsidRPr="009125AF" w:rsidRDefault="002D471C"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Written from host standpoint. </w:t>
            </w:r>
          </w:p>
          <w:p w14:paraId="1EC6F0D1" w14:textId="21926EB8" w:rsidR="002D471C" w:rsidRPr="009125AF" w:rsidRDefault="002D471C"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Solomon Islands</w:t>
            </w:r>
          </w:p>
        </w:tc>
      </w:tr>
      <w:tr w:rsidR="00960E75" w:rsidRPr="009125AF" w14:paraId="1AD0A5F6"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1E512A0A"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7" w:history="1">
              <w:r w:rsidR="00960E75" w:rsidRPr="009125AF">
                <w:rPr>
                  <w:rFonts w:ascii="Times New Roman" w:eastAsia="Times New Roman" w:hAnsi="Times New Roman" w:cs="Times New Roman"/>
                  <w:color w:val="000000"/>
                  <w:sz w:val="18"/>
                  <w:szCs w:val="18"/>
                  <w:lang w:eastAsia="en-GB"/>
                </w:rPr>
                <w:t>Electives: isn't it time for a change?</w:t>
              </w:r>
            </w:hyperlink>
          </w:p>
        </w:tc>
        <w:tc>
          <w:tcPr>
            <w:tcW w:w="709" w:type="dxa"/>
            <w:tcBorders>
              <w:top w:val="nil"/>
              <w:left w:val="nil"/>
              <w:bottom w:val="single" w:sz="4" w:space="0" w:color="auto"/>
              <w:right w:val="single" w:sz="4" w:space="0" w:color="auto"/>
            </w:tcBorders>
            <w:shd w:val="clear" w:color="auto" w:fill="auto"/>
            <w:hideMark/>
          </w:tcPr>
          <w:p w14:paraId="7CFF39B8"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2009</w:t>
            </w:r>
          </w:p>
          <w:p w14:paraId="2AC67569" w14:textId="06A94C88" w:rsidR="00616BE4" w:rsidRPr="009125AF" w:rsidRDefault="00616BE4"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1A930454"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Jon Dowell, Neil </w:t>
            </w:r>
            <w:proofErr w:type="spellStart"/>
            <w:r w:rsidRPr="009125AF">
              <w:rPr>
                <w:rFonts w:ascii="Times New Roman" w:eastAsia="Times New Roman" w:hAnsi="Times New Roman" w:cs="Times New Roman"/>
                <w:color w:val="000000"/>
                <w:sz w:val="18"/>
                <w:szCs w:val="18"/>
                <w:lang w:eastAsia="en-GB"/>
              </w:rPr>
              <w:t>Merrylees</w:t>
            </w:r>
            <w:proofErr w:type="spellEnd"/>
          </w:p>
        </w:tc>
        <w:tc>
          <w:tcPr>
            <w:tcW w:w="4712" w:type="dxa"/>
            <w:tcBorders>
              <w:top w:val="nil"/>
              <w:left w:val="nil"/>
              <w:bottom w:val="single" w:sz="4" w:space="0" w:color="auto"/>
              <w:right w:val="single" w:sz="4" w:space="0" w:color="auto"/>
            </w:tcBorders>
            <w:shd w:val="clear" w:color="auto" w:fill="auto"/>
            <w:hideMark/>
          </w:tcPr>
          <w:p w14:paraId="1519D36C" w14:textId="19626442" w:rsidR="00616BE4"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Guide analysing roles of an elective, how it contributes to training and how it can be improved to maximise learning opportunities. Addressed support during placement and ethical challenges</w:t>
            </w:r>
            <w:r w:rsidR="00616BE4" w:rsidRPr="009125AF">
              <w:rPr>
                <w:rFonts w:ascii="Times New Roman" w:eastAsia="Times New Roman" w:hAnsi="Times New Roman" w:cs="Times New Roman"/>
                <w:color w:val="000000"/>
                <w:sz w:val="18"/>
                <w:szCs w:val="18"/>
                <w:lang w:eastAsia="en-GB"/>
              </w:rPr>
              <w:t xml:space="preserve"> including barriers for students from LMICs traveling to HICs.</w:t>
            </w:r>
          </w:p>
        </w:tc>
      </w:tr>
      <w:tr w:rsidR="00960E75" w:rsidRPr="009125AF" w14:paraId="43D9A23A"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517B8C08"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8" w:history="1">
              <w:r w:rsidR="00960E75" w:rsidRPr="009125AF">
                <w:rPr>
                  <w:rFonts w:ascii="Times New Roman" w:eastAsia="Times New Roman" w:hAnsi="Times New Roman" w:cs="Times New Roman"/>
                  <w:color w:val="000000"/>
                  <w:sz w:val="18"/>
                  <w:szCs w:val="18"/>
                  <w:lang w:eastAsia="en-GB"/>
                </w:rPr>
                <w:t>Medical electives in South Africa.</w:t>
              </w:r>
            </w:hyperlink>
          </w:p>
        </w:tc>
        <w:tc>
          <w:tcPr>
            <w:tcW w:w="709" w:type="dxa"/>
            <w:tcBorders>
              <w:top w:val="nil"/>
              <w:left w:val="nil"/>
              <w:bottom w:val="single" w:sz="4" w:space="0" w:color="auto"/>
              <w:right w:val="single" w:sz="4" w:space="0" w:color="auto"/>
            </w:tcBorders>
            <w:shd w:val="clear" w:color="auto" w:fill="auto"/>
            <w:hideMark/>
          </w:tcPr>
          <w:p w14:paraId="228935B0"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2009</w:t>
            </w:r>
          </w:p>
          <w:p w14:paraId="0BB7FB8E" w14:textId="27E9C20B" w:rsidR="009B0DD7" w:rsidRPr="009125AF" w:rsidRDefault="009B0DD7"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noWrap/>
            <w:hideMark/>
          </w:tcPr>
          <w:p w14:paraId="2C3A3899"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9" w:history="1">
              <w:r w:rsidR="00960E75" w:rsidRPr="009125AF">
                <w:rPr>
                  <w:rFonts w:ascii="Times New Roman" w:eastAsia="Times New Roman" w:hAnsi="Times New Roman" w:cs="Times New Roman"/>
                  <w:color w:val="000000"/>
                  <w:sz w:val="18"/>
                  <w:szCs w:val="18"/>
                  <w:lang w:eastAsia="en-GB"/>
                </w:rPr>
                <w:t>Matthew Anthony Kirkman</w:t>
              </w:r>
            </w:hyperlink>
          </w:p>
        </w:tc>
        <w:tc>
          <w:tcPr>
            <w:tcW w:w="4712" w:type="dxa"/>
            <w:tcBorders>
              <w:top w:val="nil"/>
              <w:left w:val="nil"/>
              <w:bottom w:val="single" w:sz="4" w:space="0" w:color="auto"/>
              <w:right w:val="single" w:sz="4" w:space="0" w:color="auto"/>
            </w:tcBorders>
            <w:shd w:val="clear" w:color="auto" w:fill="auto"/>
            <w:hideMark/>
          </w:tcPr>
          <w:p w14:paraId="38802F88" w14:textId="25385791"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Reflection written by a medical student after an elective</w:t>
            </w:r>
            <w:r w:rsidR="009B0DD7" w:rsidRPr="009125AF">
              <w:rPr>
                <w:rFonts w:ascii="Times New Roman" w:eastAsia="Times New Roman" w:hAnsi="Times New Roman" w:cs="Times New Roman"/>
                <w:color w:val="000000"/>
                <w:sz w:val="18"/>
                <w:szCs w:val="18"/>
                <w:lang w:eastAsia="en-GB"/>
              </w:rPr>
              <w:t xml:space="preserve">. Discussed the ethical issues around </w:t>
            </w:r>
            <w:r w:rsidR="0005621C" w:rsidRPr="009125AF">
              <w:rPr>
                <w:rFonts w:ascii="Times New Roman" w:eastAsia="Times New Roman" w:hAnsi="Times New Roman" w:cs="Times New Roman"/>
                <w:color w:val="000000"/>
                <w:sz w:val="18"/>
                <w:szCs w:val="18"/>
                <w:lang w:eastAsia="en-GB"/>
              </w:rPr>
              <w:t xml:space="preserve">exceeding </w:t>
            </w:r>
            <w:r w:rsidR="009B0DD7" w:rsidRPr="009125AF">
              <w:rPr>
                <w:rFonts w:ascii="Times New Roman" w:eastAsia="Times New Roman" w:hAnsi="Times New Roman" w:cs="Times New Roman"/>
                <w:color w:val="000000"/>
                <w:sz w:val="18"/>
                <w:szCs w:val="18"/>
                <w:lang w:eastAsia="en-GB"/>
              </w:rPr>
              <w:t>competence</w:t>
            </w:r>
            <w:r w:rsidR="0005621C" w:rsidRPr="009125AF">
              <w:rPr>
                <w:rFonts w:ascii="Times New Roman" w:eastAsia="Times New Roman" w:hAnsi="Times New Roman" w:cs="Times New Roman"/>
                <w:color w:val="000000"/>
                <w:sz w:val="18"/>
                <w:szCs w:val="18"/>
                <w:lang w:eastAsia="en-GB"/>
              </w:rPr>
              <w:t xml:space="preserve"> while on electives</w:t>
            </w:r>
            <w:r w:rsidR="009B0DD7" w:rsidRPr="009125AF">
              <w:rPr>
                <w:rFonts w:ascii="Times New Roman" w:eastAsia="Times New Roman" w:hAnsi="Times New Roman" w:cs="Times New Roman"/>
                <w:color w:val="000000"/>
                <w:sz w:val="18"/>
                <w:szCs w:val="18"/>
                <w:lang w:eastAsia="en-GB"/>
              </w:rPr>
              <w:t xml:space="preserve">. </w:t>
            </w:r>
          </w:p>
          <w:p w14:paraId="631B19F0" w14:textId="77777777" w:rsidR="009B0DD7" w:rsidRPr="009125AF" w:rsidRDefault="009B0DD7"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Written from student standpoint. </w:t>
            </w:r>
          </w:p>
          <w:p w14:paraId="509A2065" w14:textId="17766B77" w:rsidR="009B0DD7" w:rsidRPr="009125AF" w:rsidRDefault="009B0DD7"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South Africa, UK</w:t>
            </w:r>
          </w:p>
        </w:tc>
      </w:tr>
      <w:tr w:rsidR="00960E75" w:rsidRPr="009125AF" w14:paraId="67919BCC"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0F315541"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10" w:history="1">
              <w:r w:rsidR="00960E75" w:rsidRPr="009125AF">
                <w:rPr>
                  <w:rFonts w:ascii="Times New Roman" w:eastAsia="Times New Roman" w:hAnsi="Times New Roman" w:cs="Times New Roman"/>
                  <w:color w:val="000000"/>
                  <w:sz w:val="18"/>
                  <w:szCs w:val="18"/>
                  <w:lang w:eastAsia="en-GB"/>
                </w:rPr>
                <w:t>Worrying behaviour on electives. Practising on the poor?</w:t>
              </w:r>
            </w:hyperlink>
          </w:p>
        </w:tc>
        <w:tc>
          <w:tcPr>
            <w:tcW w:w="709" w:type="dxa"/>
            <w:tcBorders>
              <w:top w:val="nil"/>
              <w:left w:val="nil"/>
              <w:bottom w:val="single" w:sz="4" w:space="0" w:color="auto"/>
              <w:right w:val="single" w:sz="4" w:space="0" w:color="auto"/>
            </w:tcBorders>
            <w:shd w:val="clear" w:color="auto" w:fill="auto"/>
            <w:hideMark/>
          </w:tcPr>
          <w:p w14:paraId="70BBA895"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2009</w:t>
            </w:r>
          </w:p>
          <w:p w14:paraId="72A04B58" w14:textId="4DC5E228" w:rsidR="002D471C" w:rsidRPr="009125AF" w:rsidRDefault="002D471C"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noWrap/>
            <w:hideMark/>
          </w:tcPr>
          <w:p w14:paraId="0A7759AC"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11" w:history="1">
              <w:r w:rsidR="00960E75" w:rsidRPr="009125AF">
                <w:rPr>
                  <w:rFonts w:ascii="Times New Roman" w:eastAsia="Times New Roman" w:hAnsi="Times New Roman" w:cs="Times New Roman"/>
                  <w:color w:val="000000"/>
                  <w:sz w:val="18"/>
                  <w:szCs w:val="18"/>
                  <w:lang w:eastAsia="en-GB"/>
                </w:rPr>
                <w:t xml:space="preserve">Samantha J </w:t>
              </w:r>
              <w:proofErr w:type="spellStart"/>
              <w:r w:rsidR="00960E75" w:rsidRPr="009125AF">
                <w:rPr>
                  <w:rFonts w:ascii="Times New Roman" w:eastAsia="Times New Roman" w:hAnsi="Times New Roman" w:cs="Times New Roman"/>
                  <w:color w:val="000000"/>
                  <w:sz w:val="18"/>
                  <w:szCs w:val="18"/>
                  <w:lang w:eastAsia="en-GB"/>
                </w:rPr>
                <w:t>J</w:t>
              </w:r>
              <w:proofErr w:type="spellEnd"/>
              <w:r w:rsidR="00960E75" w:rsidRPr="009125AF">
                <w:rPr>
                  <w:rFonts w:ascii="Times New Roman" w:eastAsia="Times New Roman" w:hAnsi="Times New Roman" w:cs="Times New Roman"/>
                  <w:color w:val="000000"/>
                  <w:sz w:val="18"/>
                  <w:szCs w:val="18"/>
                  <w:lang w:eastAsia="en-GB"/>
                </w:rPr>
                <w:t xml:space="preserve"> </w:t>
              </w:r>
              <w:proofErr w:type="spellStart"/>
              <w:r w:rsidR="00960E75" w:rsidRPr="009125AF">
                <w:rPr>
                  <w:rFonts w:ascii="Times New Roman" w:eastAsia="Times New Roman" w:hAnsi="Times New Roman" w:cs="Times New Roman"/>
                  <w:color w:val="000000"/>
                  <w:sz w:val="18"/>
                  <w:szCs w:val="18"/>
                  <w:lang w:eastAsia="en-GB"/>
                </w:rPr>
                <w:t>Radstone</w:t>
              </w:r>
              <w:proofErr w:type="spellEnd"/>
            </w:hyperlink>
          </w:p>
        </w:tc>
        <w:tc>
          <w:tcPr>
            <w:tcW w:w="4712" w:type="dxa"/>
            <w:tcBorders>
              <w:top w:val="nil"/>
              <w:left w:val="nil"/>
              <w:bottom w:val="single" w:sz="4" w:space="0" w:color="auto"/>
              <w:right w:val="single" w:sz="4" w:space="0" w:color="auto"/>
            </w:tcBorders>
            <w:shd w:val="clear" w:color="auto" w:fill="auto"/>
            <w:hideMark/>
          </w:tcPr>
          <w:p w14:paraId="2F144A22" w14:textId="72A7FCE0"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Letter to editor about personal experience of seeing medical students acting outside competence</w:t>
            </w:r>
            <w:r w:rsidR="002D471C" w:rsidRPr="009125AF">
              <w:rPr>
                <w:rFonts w:ascii="Times New Roman" w:eastAsia="Times New Roman" w:hAnsi="Times New Roman" w:cs="Times New Roman"/>
                <w:color w:val="000000"/>
                <w:sz w:val="18"/>
                <w:szCs w:val="18"/>
                <w:lang w:eastAsia="en-GB"/>
              </w:rPr>
              <w:t>. Argued that host institutions should be made aware of what the visiting students are allowed to do in HICs in order to ensure they do not exceed their competence.</w:t>
            </w:r>
          </w:p>
          <w:p w14:paraId="3E3E19B4" w14:textId="69B35FEE" w:rsidR="002D471C" w:rsidRPr="009125AF" w:rsidRDefault="002D471C"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Written from student standpoint.</w:t>
            </w:r>
          </w:p>
          <w:p w14:paraId="1FB7C1C6" w14:textId="2CAB10E2" w:rsidR="002D471C" w:rsidRPr="009125AF" w:rsidRDefault="002D471C"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Solomon Islands</w:t>
            </w:r>
          </w:p>
        </w:tc>
      </w:tr>
      <w:tr w:rsidR="00960E75" w:rsidRPr="009125AF" w14:paraId="0C780317"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5812DD44"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12" w:history="1">
              <w:r w:rsidR="00960E75" w:rsidRPr="009125AF">
                <w:rPr>
                  <w:rFonts w:ascii="Times New Roman" w:eastAsia="Times New Roman" w:hAnsi="Times New Roman" w:cs="Times New Roman"/>
                  <w:color w:val="000000"/>
                  <w:sz w:val="18"/>
                  <w:szCs w:val="18"/>
                  <w:lang w:eastAsia="en-GB"/>
                </w:rPr>
                <w:t>International health electives: thematic results of student and professional interviews.</w:t>
              </w:r>
            </w:hyperlink>
          </w:p>
        </w:tc>
        <w:tc>
          <w:tcPr>
            <w:tcW w:w="709" w:type="dxa"/>
            <w:tcBorders>
              <w:top w:val="nil"/>
              <w:left w:val="nil"/>
              <w:bottom w:val="single" w:sz="4" w:space="0" w:color="auto"/>
              <w:right w:val="single" w:sz="4" w:space="0" w:color="auto"/>
            </w:tcBorders>
            <w:shd w:val="clear" w:color="auto" w:fill="auto"/>
            <w:hideMark/>
          </w:tcPr>
          <w:p w14:paraId="78C8E837"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2010</w:t>
            </w:r>
          </w:p>
          <w:p w14:paraId="66BF52B7" w14:textId="3B820148" w:rsidR="00EE4EC9" w:rsidRPr="009125AF" w:rsidRDefault="00EE4EC9"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54D52E97"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Andrew </w:t>
            </w:r>
            <w:proofErr w:type="spellStart"/>
            <w:r w:rsidRPr="009125AF">
              <w:rPr>
                <w:rFonts w:ascii="Times New Roman" w:eastAsia="Times New Roman" w:hAnsi="Times New Roman" w:cs="Times New Roman"/>
                <w:color w:val="000000"/>
                <w:sz w:val="18"/>
                <w:szCs w:val="18"/>
                <w:lang w:eastAsia="en-GB"/>
              </w:rPr>
              <w:t>Petrosoniak</w:t>
            </w:r>
            <w:proofErr w:type="spellEnd"/>
            <w:r w:rsidRPr="009125AF">
              <w:rPr>
                <w:rFonts w:ascii="Times New Roman" w:eastAsia="Times New Roman" w:hAnsi="Times New Roman" w:cs="Times New Roman"/>
                <w:color w:val="000000"/>
                <w:sz w:val="18"/>
                <w:szCs w:val="18"/>
                <w:lang w:eastAsia="en-GB"/>
              </w:rPr>
              <w:t xml:space="preserve">, Anne McCarthy, Lara </w:t>
            </w:r>
            <w:proofErr w:type="spellStart"/>
            <w:r w:rsidRPr="009125AF">
              <w:rPr>
                <w:rFonts w:ascii="Times New Roman" w:eastAsia="Times New Roman" w:hAnsi="Times New Roman" w:cs="Times New Roman"/>
                <w:color w:val="000000"/>
                <w:sz w:val="18"/>
                <w:szCs w:val="18"/>
                <w:lang w:eastAsia="en-GB"/>
              </w:rPr>
              <w:t>Varpio</w:t>
            </w:r>
            <w:proofErr w:type="spellEnd"/>
          </w:p>
        </w:tc>
        <w:tc>
          <w:tcPr>
            <w:tcW w:w="4712" w:type="dxa"/>
            <w:tcBorders>
              <w:top w:val="nil"/>
              <w:left w:val="nil"/>
              <w:bottom w:val="single" w:sz="4" w:space="0" w:color="auto"/>
              <w:right w:val="single" w:sz="4" w:space="0" w:color="auto"/>
            </w:tcBorders>
            <w:shd w:val="clear" w:color="auto" w:fill="auto"/>
            <w:hideMark/>
          </w:tcPr>
          <w:p w14:paraId="711F6E4A" w14:textId="66D4B95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Analysis of 20 interviews with healthcare professionals and trainees who went on electives. Discuss</w:t>
            </w:r>
            <w:r w:rsidR="00EE4EC9" w:rsidRPr="009125AF">
              <w:rPr>
                <w:rFonts w:ascii="Times New Roman" w:eastAsia="Times New Roman" w:hAnsi="Times New Roman" w:cs="Times New Roman"/>
                <w:color w:val="000000"/>
                <w:sz w:val="18"/>
                <w:szCs w:val="18"/>
                <w:lang w:eastAsia="en-GB"/>
              </w:rPr>
              <w:t>ed</w:t>
            </w:r>
            <w:r w:rsidRPr="009125AF">
              <w:rPr>
                <w:rFonts w:ascii="Times New Roman" w:eastAsia="Times New Roman" w:hAnsi="Times New Roman" w:cs="Times New Roman"/>
                <w:color w:val="000000"/>
                <w:sz w:val="18"/>
                <w:szCs w:val="18"/>
                <w:lang w:eastAsia="en-GB"/>
              </w:rPr>
              <w:t xml:space="preserve"> the idea of medical tourism</w:t>
            </w:r>
            <w:r w:rsidR="00EE4EC9" w:rsidRPr="009125AF">
              <w:rPr>
                <w:rFonts w:ascii="Times New Roman" w:eastAsia="Times New Roman" w:hAnsi="Times New Roman" w:cs="Times New Roman"/>
                <w:color w:val="000000"/>
                <w:sz w:val="18"/>
                <w:szCs w:val="18"/>
                <w:lang w:eastAsia="en-GB"/>
              </w:rPr>
              <w:t xml:space="preserve"> and found that participants’ awareness of this issue was low. </w:t>
            </w:r>
          </w:p>
          <w:p w14:paraId="1F8ED406" w14:textId="77777777" w:rsidR="00EE4EC9" w:rsidRPr="009125AF" w:rsidRDefault="00EE4EC9"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Written from student standpoint. </w:t>
            </w:r>
          </w:p>
          <w:p w14:paraId="11693737" w14:textId="7A7A3299" w:rsidR="00EE4EC9" w:rsidRPr="009125AF" w:rsidRDefault="00EE4EC9"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Canada</w:t>
            </w:r>
          </w:p>
        </w:tc>
      </w:tr>
      <w:tr w:rsidR="00960E75" w:rsidRPr="009125AF" w14:paraId="3D7A00D4"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731B2F1E"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13" w:history="1">
              <w:r w:rsidR="00960E75" w:rsidRPr="009125AF">
                <w:rPr>
                  <w:rFonts w:ascii="Times New Roman" w:eastAsia="Times New Roman" w:hAnsi="Times New Roman" w:cs="Times New Roman"/>
                  <w:color w:val="000000"/>
                  <w:sz w:val="18"/>
                  <w:szCs w:val="18"/>
                  <w:lang w:eastAsia="en-GB"/>
                </w:rPr>
                <w:t>Ethical issues encountered by medical students during international health electives.</w:t>
              </w:r>
            </w:hyperlink>
          </w:p>
        </w:tc>
        <w:tc>
          <w:tcPr>
            <w:tcW w:w="709" w:type="dxa"/>
            <w:tcBorders>
              <w:top w:val="nil"/>
              <w:left w:val="nil"/>
              <w:bottom w:val="single" w:sz="4" w:space="0" w:color="auto"/>
              <w:right w:val="single" w:sz="4" w:space="0" w:color="auto"/>
            </w:tcBorders>
            <w:shd w:val="clear" w:color="auto" w:fill="auto"/>
            <w:hideMark/>
          </w:tcPr>
          <w:p w14:paraId="3E04F9F9"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2011</w:t>
            </w:r>
          </w:p>
          <w:p w14:paraId="74EB80B7" w14:textId="0856D1B1" w:rsidR="00616BE4" w:rsidRPr="009125AF" w:rsidRDefault="00616BE4"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09B5DF33"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Laurie </w:t>
            </w:r>
            <w:proofErr w:type="spellStart"/>
            <w:r w:rsidRPr="009125AF">
              <w:rPr>
                <w:rFonts w:ascii="Times New Roman" w:eastAsia="Times New Roman" w:hAnsi="Times New Roman" w:cs="Times New Roman"/>
                <w:color w:val="000000"/>
                <w:sz w:val="18"/>
                <w:szCs w:val="18"/>
                <w:lang w:eastAsia="en-GB"/>
              </w:rPr>
              <w:t>Elit</w:t>
            </w:r>
            <w:proofErr w:type="spellEnd"/>
            <w:r w:rsidRPr="009125AF">
              <w:rPr>
                <w:rFonts w:ascii="Times New Roman" w:eastAsia="Times New Roman" w:hAnsi="Times New Roman" w:cs="Times New Roman"/>
                <w:color w:val="000000"/>
                <w:sz w:val="18"/>
                <w:szCs w:val="18"/>
                <w:lang w:eastAsia="en-GB"/>
              </w:rPr>
              <w:t>, Matthew Hunt, Lynda Redwood-Campbell, Jennifer Ranford, Naomi Adelson, Lisa Schwartz</w:t>
            </w:r>
          </w:p>
        </w:tc>
        <w:tc>
          <w:tcPr>
            <w:tcW w:w="4712" w:type="dxa"/>
            <w:tcBorders>
              <w:top w:val="nil"/>
              <w:left w:val="nil"/>
              <w:bottom w:val="single" w:sz="4" w:space="0" w:color="auto"/>
              <w:right w:val="single" w:sz="4" w:space="0" w:color="auto"/>
            </w:tcBorders>
            <w:shd w:val="clear" w:color="auto" w:fill="auto"/>
            <w:hideMark/>
          </w:tcPr>
          <w:p w14:paraId="014A2C60"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Interviews with 12 students after elective. Identified five themes of ethical issues: uncertainty about how best to help; perceptions of Western medical students as different; moving beyond one’s scope of practice; navigating different cultures of medicine, and unilateral capacity building</w:t>
            </w:r>
            <w:r w:rsidR="00616BE4" w:rsidRPr="009125AF">
              <w:rPr>
                <w:rFonts w:ascii="Times New Roman" w:eastAsia="Times New Roman" w:hAnsi="Times New Roman" w:cs="Times New Roman"/>
                <w:color w:val="000000"/>
                <w:sz w:val="18"/>
                <w:szCs w:val="18"/>
                <w:lang w:eastAsia="en-GB"/>
              </w:rPr>
              <w:t>.</w:t>
            </w:r>
          </w:p>
          <w:p w14:paraId="422DE04E" w14:textId="77777777" w:rsidR="00616BE4" w:rsidRPr="009125AF" w:rsidRDefault="00616BE4"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Written from student standpoint. </w:t>
            </w:r>
          </w:p>
          <w:p w14:paraId="21405E9A" w14:textId="571E4881" w:rsidR="00FA478D" w:rsidRPr="009125AF" w:rsidRDefault="00616BE4" w:rsidP="00FA478D">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Countries of interest: </w:t>
            </w:r>
            <w:r w:rsidR="00FA478D" w:rsidRPr="009125AF">
              <w:rPr>
                <w:rFonts w:ascii="Times New Roman" w:eastAsia="Times New Roman" w:hAnsi="Times New Roman" w:cs="Times New Roman"/>
                <w:color w:val="000000"/>
                <w:sz w:val="18"/>
                <w:szCs w:val="18"/>
                <w:lang w:eastAsia="en-GB"/>
              </w:rPr>
              <w:t>Nepal, India, Thailand, Uganda, Ghana, Kenya, Tanzania, South Africa, Honduras, Nicaragua, El Salvador and Venezuela, Canada</w:t>
            </w:r>
          </w:p>
        </w:tc>
      </w:tr>
      <w:tr w:rsidR="00960E75" w:rsidRPr="009125AF" w14:paraId="5C78A2A0"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0C7E986A"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14" w:history="1">
              <w:r w:rsidR="00960E75" w:rsidRPr="009125AF">
                <w:rPr>
                  <w:rFonts w:ascii="Times New Roman" w:eastAsia="Times New Roman" w:hAnsi="Times New Roman" w:cs="Times New Roman"/>
                  <w:color w:val="000000"/>
                  <w:sz w:val="18"/>
                  <w:szCs w:val="18"/>
                  <w:lang w:eastAsia="en-GB"/>
                </w:rPr>
                <w:t>Socially responsible approaches to international electives and global health outreach.</w:t>
              </w:r>
            </w:hyperlink>
          </w:p>
        </w:tc>
        <w:tc>
          <w:tcPr>
            <w:tcW w:w="709" w:type="dxa"/>
            <w:tcBorders>
              <w:top w:val="nil"/>
              <w:left w:val="nil"/>
              <w:bottom w:val="single" w:sz="4" w:space="0" w:color="auto"/>
              <w:right w:val="single" w:sz="4" w:space="0" w:color="auto"/>
            </w:tcBorders>
            <w:shd w:val="clear" w:color="auto" w:fill="auto"/>
            <w:hideMark/>
          </w:tcPr>
          <w:p w14:paraId="24D79ADB"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2011</w:t>
            </w:r>
          </w:p>
          <w:p w14:paraId="6FA9D45A" w14:textId="05B71D57" w:rsidR="005B79AC" w:rsidRPr="009125AF" w:rsidRDefault="005B79AC"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61446339" w14:textId="77777777" w:rsidR="00960E75" w:rsidRPr="009125AF" w:rsidRDefault="00960E75" w:rsidP="00960E75">
            <w:pPr>
              <w:rPr>
                <w:rFonts w:ascii="Times New Roman" w:eastAsia="Times New Roman" w:hAnsi="Times New Roman" w:cs="Times New Roman"/>
                <w:color w:val="000000"/>
                <w:sz w:val="18"/>
                <w:szCs w:val="18"/>
                <w:lang w:eastAsia="en-GB"/>
              </w:rPr>
            </w:pPr>
            <w:proofErr w:type="spellStart"/>
            <w:r w:rsidRPr="009125AF">
              <w:rPr>
                <w:rFonts w:ascii="Times New Roman" w:eastAsia="Times New Roman" w:hAnsi="Times New Roman" w:cs="Times New Roman"/>
                <w:color w:val="000000"/>
                <w:sz w:val="18"/>
                <w:szCs w:val="18"/>
                <w:lang w:eastAsia="en-GB"/>
              </w:rPr>
              <w:t>Shafik</w:t>
            </w:r>
            <w:proofErr w:type="spellEnd"/>
            <w:r w:rsidRPr="009125AF">
              <w:rPr>
                <w:rFonts w:ascii="Times New Roman" w:eastAsia="Times New Roman" w:hAnsi="Times New Roman" w:cs="Times New Roman"/>
                <w:color w:val="000000"/>
                <w:sz w:val="18"/>
                <w:szCs w:val="18"/>
                <w:lang w:eastAsia="en-GB"/>
              </w:rPr>
              <w:t xml:space="preserve"> </w:t>
            </w:r>
            <w:proofErr w:type="spellStart"/>
            <w:r w:rsidRPr="009125AF">
              <w:rPr>
                <w:rFonts w:ascii="Times New Roman" w:eastAsia="Times New Roman" w:hAnsi="Times New Roman" w:cs="Times New Roman"/>
                <w:color w:val="000000"/>
                <w:sz w:val="18"/>
                <w:szCs w:val="18"/>
                <w:lang w:eastAsia="en-GB"/>
              </w:rPr>
              <w:t>Dharamsi</w:t>
            </w:r>
            <w:proofErr w:type="spellEnd"/>
            <w:r w:rsidRPr="009125AF">
              <w:rPr>
                <w:rFonts w:ascii="Times New Roman" w:eastAsia="Times New Roman" w:hAnsi="Times New Roman" w:cs="Times New Roman"/>
                <w:color w:val="000000"/>
                <w:sz w:val="18"/>
                <w:szCs w:val="18"/>
                <w:lang w:eastAsia="en-GB"/>
              </w:rPr>
              <w:t>, Jo-Ann Osei-</w:t>
            </w:r>
            <w:proofErr w:type="spellStart"/>
            <w:r w:rsidRPr="009125AF">
              <w:rPr>
                <w:rFonts w:ascii="Times New Roman" w:eastAsia="Times New Roman" w:hAnsi="Times New Roman" w:cs="Times New Roman"/>
                <w:color w:val="000000"/>
                <w:sz w:val="18"/>
                <w:szCs w:val="18"/>
                <w:lang w:eastAsia="en-GB"/>
              </w:rPr>
              <w:t>Twum</w:t>
            </w:r>
            <w:proofErr w:type="spellEnd"/>
            <w:r w:rsidRPr="009125AF">
              <w:rPr>
                <w:rFonts w:ascii="Times New Roman" w:eastAsia="Times New Roman" w:hAnsi="Times New Roman" w:cs="Times New Roman"/>
                <w:color w:val="000000"/>
                <w:sz w:val="18"/>
                <w:szCs w:val="18"/>
                <w:lang w:eastAsia="en-GB"/>
              </w:rPr>
              <w:t>, Matt Whiteman</w:t>
            </w:r>
          </w:p>
        </w:tc>
        <w:tc>
          <w:tcPr>
            <w:tcW w:w="4712" w:type="dxa"/>
            <w:tcBorders>
              <w:top w:val="nil"/>
              <w:left w:val="nil"/>
              <w:bottom w:val="single" w:sz="4" w:space="0" w:color="auto"/>
              <w:right w:val="single" w:sz="4" w:space="0" w:color="auto"/>
            </w:tcBorders>
            <w:shd w:val="clear" w:color="auto" w:fill="auto"/>
            <w:hideMark/>
          </w:tcPr>
          <w:p w14:paraId="754B14C4"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Report of interactive workshops in preparation for global health projects. Case-based discussions and consideration of sustainability, cultural competency, human dignity, power and privilege,</w:t>
            </w:r>
            <w:r w:rsidR="00FA478D" w:rsidRPr="009125AF">
              <w:rPr>
                <w:rFonts w:ascii="Times New Roman" w:eastAsia="Times New Roman" w:hAnsi="Times New Roman" w:cs="Times New Roman"/>
                <w:color w:val="000000"/>
                <w:sz w:val="18"/>
                <w:szCs w:val="18"/>
                <w:lang w:eastAsia="en-GB"/>
              </w:rPr>
              <w:t xml:space="preserve"> </w:t>
            </w:r>
            <w:r w:rsidRPr="009125AF">
              <w:rPr>
                <w:rFonts w:ascii="Times New Roman" w:eastAsia="Times New Roman" w:hAnsi="Times New Roman" w:cs="Times New Roman"/>
                <w:color w:val="000000"/>
                <w:sz w:val="18"/>
                <w:szCs w:val="18"/>
                <w:lang w:eastAsia="en-GB"/>
              </w:rPr>
              <w:t>colonialism and imperialism</w:t>
            </w:r>
            <w:r w:rsidR="005B79AC" w:rsidRPr="009125AF">
              <w:rPr>
                <w:rFonts w:ascii="Times New Roman" w:eastAsia="Times New Roman" w:hAnsi="Times New Roman" w:cs="Times New Roman"/>
                <w:color w:val="000000"/>
                <w:sz w:val="18"/>
                <w:szCs w:val="18"/>
                <w:lang w:eastAsia="en-GB"/>
              </w:rPr>
              <w:t>. Concluded that further preparation and global health teaching should be embedded in medical school curricula.</w:t>
            </w:r>
          </w:p>
          <w:p w14:paraId="179F7C84" w14:textId="110CBFB3" w:rsidR="005B79AC" w:rsidRPr="009125AF" w:rsidRDefault="005B79AC"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Canada</w:t>
            </w:r>
          </w:p>
        </w:tc>
      </w:tr>
      <w:tr w:rsidR="00960E75" w:rsidRPr="009125AF" w14:paraId="202DDCC0"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1B03C9B1"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15" w:history="1">
              <w:r w:rsidR="00960E75" w:rsidRPr="009125AF">
                <w:rPr>
                  <w:rFonts w:ascii="Times New Roman" w:eastAsia="Times New Roman" w:hAnsi="Times New Roman" w:cs="Times New Roman"/>
                  <w:color w:val="000000"/>
                  <w:sz w:val="18"/>
                  <w:szCs w:val="18"/>
                  <w:lang w:eastAsia="en-GB"/>
                </w:rPr>
                <w:t>The contribution and challenges of electives in the development of social accountability in medical students.</w:t>
              </w:r>
            </w:hyperlink>
          </w:p>
        </w:tc>
        <w:tc>
          <w:tcPr>
            <w:tcW w:w="709" w:type="dxa"/>
            <w:tcBorders>
              <w:top w:val="nil"/>
              <w:left w:val="nil"/>
              <w:bottom w:val="single" w:sz="4" w:space="0" w:color="auto"/>
              <w:right w:val="single" w:sz="4" w:space="0" w:color="auto"/>
            </w:tcBorders>
            <w:shd w:val="clear" w:color="auto" w:fill="auto"/>
            <w:hideMark/>
          </w:tcPr>
          <w:p w14:paraId="4E0F1234"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2011</w:t>
            </w:r>
          </w:p>
          <w:p w14:paraId="7B5D3E8C" w14:textId="5CED4242" w:rsidR="00EF277B" w:rsidRPr="009125AF" w:rsidRDefault="00EF277B"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43358A5A"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Deborah Murdoch-Eaton, Andrew Green</w:t>
            </w:r>
          </w:p>
        </w:tc>
        <w:tc>
          <w:tcPr>
            <w:tcW w:w="4712" w:type="dxa"/>
            <w:tcBorders>
              <w:top w:val="nil"/>
              <w:left w:val="nil"/>
              <w:bottom w:val="single" w:sz="4" w:space="0" w:color="auto"/>
              <w:right w:val="single" w:sz="4" w:space="0" w:color="auto"/>
            </w:tcBorders>
            <w:shd w:val="clear" w:color="auto" w:fill="auto"/>
            <w:hideMark/>
          </w:tcPr>
          <w:p w14:paraId="38F3D4F0"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Article about impact of electives on students undertaking them</w:t>
            </w:r>
            <w:r w:rsidR="004B5B58" w:rsidRPr="009125AF">
              <w:rPr>
                <w:rFonts w:ascii="Times New Roman" w:eastAsia="Times New Roman" w:hAnsi="Times New Roman" w:cs="Times New Roman"/>
                <w:color w:val="000000"/>
                <w:sz w:val="18"/>
                <w:szCs w:val="18"/>
                <w:lang w:eastAsia="en-GB"/>
              </w:rPr>
              <w:t xml:space="preserve">. Discussed importance of anticipating intentional and unintentional learning outcomes to ensure benefit to both student and host institution. </w:t>
            </w:r>
          </w:p>
          <w:p w14:paraId="78098485" w14:textId="3025DD7E" w:rsidR="004B5B58" w:rsidRPr="009125AF" w:rsidRDefault="00EF277B"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UK</w:t>
            </w:r>
          </w:p>
        </w:tc>
      </w:tr>
      <w:tr w:rsidR="00960E75" w:rsidRPr="009125AF" w14:paraId="5C15E513"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1A7A8419"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16" w:history="1">
              <w:r w:rsidR="00960E75" w:rsidRPr="009125AF">
                <w:rPr>
                  <w:rFonts w:ascii="Times New Roman" w:eastAsia="Times New Roman" w:hAnsi="Times New Roman" w:cs="Times New Roman"/>
                  <w:color w:val="000000"/>
                  <w:sz w:val="18"/>
                  <w:szCs w:val="18"/>
                  <w:lang w:eastAsia="en-GB"/>
                </w:rPr>
                <w:t>Ethical considerations in International Health Electives.</w:t>
              </w:r>
            </w:hyperlink>
          </w:p>
        </w:tc>
        <w:tc>
          <w:tcPr>
            <w:tcW w:w="709" w:type="dxa"/>
            <w:tcBorders>
              <w:top w:val="nil"/>
              <w:left w:val="nil"/>
              <w:bottom w:val="single" w:sz="4" w:space="0" w:color="auto"/>
              <w:right w:val="single" w:sz="4" w:space="0" w:color="auto"/>
            </w:tcBorders>
            <w:shd w:val="clear" w:color="auto" w:fill="auto"/>
            <w:hideMark/>
          </w:tcPr>
          <w:p w14:paraId="0D8E873C"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2011</w:t>
            </w:r>
          </w:p>
          <w:p w14:paraId="692A7E75" w14:textId="1513CBE6" w:rsidR="00EF277B" w:rsidRPr="009125AF" w:rsidRDefault="00EF277B"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1E42445E"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Rakhi Sinha</w:t>
            </w:r>
          </w:p>
        </w:tc>
        <w:tc>
          <w:tcPr>
            <w:tcW w:w="4712" w:type="dxa"/>
            <w:tcBorders>
              <w:top w:val="nil"/>
              <w:left w:val="nil"/>
              <w:bottom w:val="single" w:sz="4" w:space="0" w:color="auto"/>
              <w:right w:val="single" w:sz="4" w:space="0" w:color="auto"/>
            </w:tcBorders>
            <w:shd w:val="clear" w:color="auto" w:fill="auto"/>
            <w:hideMark/>
          </w:tcPr>
          <w:p w14:paraId="683956B1" w14:textId="33D3ADE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Letter to editor in response to the article the article “Effects of International Health Electives on Medical Student Learning and Career Choice.” Addresse</w:t>
            </w:r>
            <w:r w:rsidR="00EF277B" w:rsidRPr="009125AF">
              <w:rPr>
                <w:rFonts w:ascii="Times New Roman" w:eastAsia="Times New Roman" w:hAnsi="Times New Roman" w:cs="Times New Roman"/>
                <w:color w:val="000000"/>
                <w:sz w:val="18"/>
                <w:szCs w:val="18"/>
                <w:lang w:eastAsia="en-GB"/>
              </w:rPr>
              <w:t>d</w:t>
            </w:r>
            <w:r w:rsidRPr="009125AF">
              <w:rPr>
                <w:rFonts w:ascii="Times New Roman" w:eastAsia="Times New Roman" w:hAnsi="Times New Roman" w:cs="Times New Roman"/>
                <w:color w:val="000000"/>
                <w:sz w:val="18"/>
                <w:szCs w:val="18"/>
                <w:lang w:eastAsia="en-GB"/>
              </w:rPr>
              <w:t xml:space="preserve"> </w:t>
            </w:r>
            <w:r w:rsidR="00EF277B" w:rsidRPr="009125AF">
              <w:rPr>
                <w:rFonts w:ascii="Times New Roman" w:eastAsia="Times New Roman" w:hAnsi="Times New Roman" w:cs="Times New Roman"/>
                <w:color w:val="000000"/>
                <w:sz w:val="18"/>
                <w:szCs w:val="18"/>
                <w:lang w:eastAsia="en-GB"/>
              </w:rPr>
              <w:t xml:space="preserve">the idea that students often work beyond their </w:t>
            </w:r>
            <w:r w:rsidRPr="009125AF">
              <w:rPr>
                <w:rFonts w:ascii="Times New Roman" w:eastAsia="Times New Roman" w:hAnsi="Times New Roman" w:cs="Times New Roman"/>
                <w:color w:val="000000"/>
                <w:sz w:val="18"/>
                <w:szCs w:val="18"/>
                <w:lang w:eastAsia="en-GB"/>
              </w:rPr>
              <w:t xml:space="preserve">competence and </w:t>
            </w:r>
            <w:r w:rsidR="00EF277B" w:rsidRPr="009125AF">
              <w:rPr>
                <w:rFonts w:ascii="Times New Roman" w:eastAsia="Times New Roman" w:hAnsi="Times New Roman" w:cs="Times New Roman"/>
                <w:color w:val="000000"/>
                <w:sz w:val="18"/>
                <w:szCs w:val="18"/>
                <w:lang w:eastAsia="en-GB"/>
              </w:rPr>
              <w:t xml:space="preserve">increase the </w:t>
            </w:r>
            <w:r w:rsidRPr="009125AF">
              <w:rPr>
                <w:rFonts w:ascii="Times New Roman" w:eastAsia="Times New Roman" w:hAnsi="Times New Roman" w:cs="Times New Roman"/>
                <w:color w:val="000000"/>
                <w:sz w:val="18"/>
                <w:szCs w:val="18"/>
                <w:lang w:eastAsia="en-GB"/>
              </w:rPr>
              <w:t>work burden on host.</w:t>
            </w:r>
          </w:p>
          <w:p w14:paraId="6F459945" w14:textId="2CC6F888" w:rsidR="00EF277B" w:rsidRPr="009125AF" w:rsidRDefault="00EF277B" w:rsidP="00960E75">
            <w:pPr>
              <w:rPr>
                <w:rFonts w:ascii="Times New Roman" w:eastAsia="Times New Roman" w:hAnsi="Times New Roman" w:cs="Times New Roman"/>
                <w:color w:val="000000"/>
                <w:sz w:val="18"/>
                <w:szCs w:val="18"/>
                <w:lang w:eastAsia="en-GB"/>
              </w:rPr>
            </w:pPr>
          </w:p>
        </w:tc>
      </w:tr>
      <w:tr w:rsidR="00960E75" w:rsidRPr="009125AF" w14:paraId="33581D3C"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4F01F13A"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17" w:history="1">
              <w:r w:rsidR="00960E75" w:rsidRPr="009125AF">
                <w:rPr>
                  <w:rFonts w:ascii="Times New Roman" w:eastAsia="Times New Roman" w:hAnsi="Times New Roman" w:cs="Times New Roman"/>
                  <w:color w:val="000000"/>
                  <w:sz w:val="18"/>
                  <w:szCs w:val="18"/>
                  <w:lang w:eastAsia="en-GB"/>
                </w:rPr>
                <w:t>Adopting an ethical approach to global health training: the evolution of the Botswana - University of Pennsylvania partnership.</w:t>
              </w:r>
            </w:hyperlink>
          </w:p>
        </w:tc>
        <w:tc>
          <w:tcPr>
            <w:tcW w:w="709" w:type="dxa"/>
            <w:tcBorders>
              <w:top w:val="nil"/>
              <w:left w:val="nil"/>
              <w:bottom w:val="single" w:sz="4" w:space="0" w:color="auto"/>
              <w:right w:val="single" w:sz="4" w:space="0" w:color="auto"/>
            </w:tcBorders>
            <w:shd w:val="clear" w:color="auto" w:fill="auto"/>
            <w:hideMark/>
          </w:tcPr>
          <w:p w14:paraId="1A058B23"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2013</w:t>
            </w:r>
          </w:p>
          <w:p w14:paraId="18902A6B" w14:textId="3381FBF0" w:rsidR="002638B5" w:rsidRPr="009125AF" w:rsidRDefault="002638B5"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6DB8175F"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Matthew </w:t>
            </w:r>
            <w:proofErr w:type="spellStart"/>
            <w:r w:rsidRPr="009125AF">
              <w:rPr>
                <w:rFonts w:ascii="Times New Roman" w:eastAsia="Times New Roman" w:hAnsi="Times New Roman" w:cs="Times New Roman"/>
                <w:color w:val="000000"/>
                <w:sz w:val="18"/>
                <w:szCs w:val="18"/>
                <w:lang w:eastAsia="en-GB"/>
              </w:rPr>
              <w:t>Dacso</w:t>
            </w:r>
            <w:proofErr w:type="spellEnd"/>
            <w:r w:rsidRPr="009125AF">
              <w:rPr>
                <w:rFonts w:ascii="Times New Roman" w:eastAsia="Times New Roman" w:hAnsi="Times New Roman" w:cs="Times New Roman"/>
                <w:color w:val="000000"/>
                <w:sz w:val="18"/>
                <w:szCs w:val="18"/>
                <w:lang w:eastAsia="en-GB"/>
              </w:rPr>
              <w:t>, Amit Chandra, Harvey Friedman</w:t>
            </w:r>
          </w:p>
        </w:tc>
        <w:tc>
          <w:tcPr>
            <w:tcW w:w="4712" w:type="dxa"/>
            <w:tcBorders>
              <w:top w:val="nil"/>
              <w:left w:val="nil"/>
              <w:bottom w:val="single" w:sz="4" w:space="0" w:color="auto"/>
              <w:right w:val="single" w:sz="4" w:space="0" w:color="auto"/>
            </w:tcBorders>
            <w:shd w:val="clear" w:color="auto" w:fill="auto"/>
            <w:hideMark/>
          </w:tcPr>
          <w:p w14:paraId="4B8B6B0D" w14:textId="26323FA4"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Overview of a partnership between a centre in Botswana and UPenn. </w:t>
            </w:r>
            <w:r w:rsidR="002638B5" w:rsidRPr="009125AF">
              <w:rPr>
                <w:rFonts w:ascii="Times New Roman" w:eastAsia="Times New Roman" w:hAnsi="Times New Roman" w:cs="Times New Roman"/>
                <w:color w:val="000000"/>
                <w:sz w:val="18"/>
                <w:szCs w:val="18"/>
                <w:lang w:eastAsia="en-GB"/>
              </w:rPr>
              <w:t xml:space="preserve">Discussion of ways to achieve mutually beneficial partnership, such as through including members of LMIC institutions in research, abstracts and posters.  </w:t>
            </w:r>
          </w:p>
          <w:p w14:paraId="4A6582CF" w14:textId="5FC71028" w:rsidR="002638B5" w:rsidRPr="009125AF" w:rsidRDefault="002638B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Botswana, USA</w:t>
            </w:r>
          </w:p>
        </w:tc>
      </w:tr>
      <w:tr w:rsidR="00960E75" w:rsidRPr="009125AF" w14:paraId="7D791E18"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56665F10"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18" w:history="1">
              <w:r w:rsidR="00960E75" w:rsidRPr="009125AF">
                <w:rPr>
                  <w:rFonts w:ascii="Times New Roman" w:eastAsia="Times New Roman" w:hAnsi="Times New Roman" w:cs="Times New Roman"/>
                  <w:color w:val="000000"/>
                  <w:sz w:val="18"/>
                  <w:szCs w:val="18"/>
                  <w:lang w:eastAsia="en-GB"/>
                </w:rPr>
                <w:t xml:space="preserve">Should trainee doctors use the developing world to gain clinical experience? The annual Varsity Medical Debate - London, Friday 20th </w:t>
              </w:r>
              <w:proofErr w:type="gramStart"/>
              <w:r w:rsidR="00960E75" w:rsidRPr="009125AF">
                <w:rPr>
                  <w:rFonts w:ascii="Times New Roman" w:eastAsia="Times New Roman" w:hAnsi="Times New Roman" w:cs="Times New Roman"/>
                  <w:color w:val="000000"/>
                  <w:sz w:val="18"/>
                  <w:szCs w:val="18"/>
                  <w:lang w:eastAsia="en-GB"/>
                </w:rPr>
                <w:t>January,</w:t>
              </w:r>
              <w:proofErr w:type="gramEnd"/>
              <w:r w:rsidR="00960E75" w:rsidRPr="009125AF">
                <w:rPr>
                  <w:rFonts w:ascii="Times New Roman" w:eastAsia="Times New Roman" w:hAnsi="Times New Roman" w:cs="Times New Roman"/>
                  <w:color w:val="000000"/>
                  <w:sz w:val="18"/>
                  <w:szCs w:val="18"/>
                  <w:lang w:eastAsia="en-GB"/>
                </w:rPr>
                <w:t xml:space="preserve"> 2012.</w:t>
              </w:r>
            </w:hyperlink>
          </w:p>
        </w:tc>
        <w:tc>
          <w:tcPr>
            <w:tcW w:w="709" w:type="dxa"/>
            <w:tcBorders>
              <w:top w:val="nil"/>
              <w:left w:val="nil"/>
              <w:bottom w:val="single" w:sz="4" w:space="0" w:color="auto"/>
              <w:right w:val="single" w:sz="4" w:space="0" w:color="auto"/>
            </w:tcBorders>
            <w:shd w:val="clear" w:color="auto" w:fill="auto"/>
            <w:hideMark/>
          </w:tcPr>
          <w:p w14:paraId="4FFCC65D"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2013</w:t>
            </w:r>
          </w:p>
          <w:p w14:paraId="3059C19B" w14:textId="1CAB07AC" w:rsidR="002638B5" w:rsidRPr="009125AF" w:rsidRDefault="002638B5"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7E651426"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Barnabas J Gilbert, Calum Miller, Fenella </w:t>
            </w:r>
            <w:proofErr w:type="spellStart"/>
            <w:r w:rsidRPr="009125AF">
              <w:rPr>
                <w:rFonts w:ascii="Times New Roman" w:eastAsia="Times New Roman" w:hAnsi="Times New Roman" w:cs="Times New Roman"/>
                <w:color w:val="000000"/>
                <w:sz w:val="18"/>
                <w:szCs w:val="18"/>
                <w:lang w:eastAsia="en-GB"/>
              </w:rPr>
              <w:t>Corrick</w:t>
            </w:r>
            <w:proofErr w:type="spellEnd"/>
            <w:r w:rsidRPr="009125AF">
              <w:rPr>
                <w:rFonts w:ascii="Times New Roman" w:eastAsia="Times New Roman" w:hAnsi="Times New Roman" w:cs="Times New Roman"/>
                <w:color w:val="000000"/>
                <w:sz w:val="18"/>
                <w:szCs w:val="18"/>
                <w:lang w:eastAsia="en-GB"/>
              </w:rPr>
              <w:t>, Robert A Watson</w:t>
            </w:r>
          </w:p>
        </w:tc>
        <w:tc>
          <w:tcPr>
            <w:tcW w:w="4712" w:type="dxa"/>
            <w:tcBorders>
              <w:top w:val="nil"/>
              <w:left w:val="nil"/>
              <w:bottom w:val="single" w:sz="4" w:space="0" w:color="auto"/>
              <w:right w:val="single" w:sz="4" w:space="0" w:color="auto"/>
            </w:tcBorders>
            <w:shd w:val="clear" w:color="auto" w:fill="auto"/>
            <w:hideMark/>
          </w:tcPr>
          <w:p w14:paraId="68EDD198" w14:textId="685E2EA3"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Article about the Varsity medical debate, discussion of effect of electives on participant and host</w:t>
            </w:r>
            <w:r w:rsidR="002638B5" w:rsidRPr="009125AF">
              <w:rPr>
                <w:rFonts w:ascii="Times New Roman" w:eastAsia="Times New Roman" w:hAnsi="Times New Roman" w:cs="Times New Roman"/>
                <w:color w:val="000000"/>
                <w:sz w:val="18"/>
                <w:szCs w:val="18"/>
                <w:lang w:eastAsia="en-GB"/>
              </w:rPr>
              <w:t xml:space="preserve"> institution. Concluded that organisation and planning are key to ensuring patient safety and a positive impact. </w:t>
            </w:r>
          </w:p>
          <w:p w14:paraId="06C2E288" w14:textId="296401B5" w:rsidR="002638B5" w:rsidRPr="009125AF" w:rsidRDefault="002638B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UK</w:t>
            </w:r>
          </w:p>
        </w:tc>
      </w:tr>
      <w:tr w:rsidR="00960E75" w:rsidRPr="009125AF" w14:paraId="71B46997"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2A8482BE"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19" w:history="1">
              <w:r w:rsidR="00960E75" w:rsidRPr="009125AF">
                <w:rPr>
                  <w:rFonts w:ascii="Times New Roman" w:eastAsia="Times New Roman" w:hAnsi="Times New Roman" w:cs="Times New Roman"/>
                  <w:color w:val="000000"/>
                  <w:sz w:val="18"/>
                  <w:szCs w:val="18"/>
                  <w:lang w:eastAsia="en-GB"/>
                </w:rPr>
                <w:t>The ethics and safety of medical student global health electives.</w:t>
              </w:r>
            </w:hyperlink>
          </w:p>
        </w:tc>
        <w:tc>
          <w:tcPr>
            <w:tcW w:w="709" w:type="dxa"/>
            <w:tcBorders>
              <w:top w:val="nil"/>
              <w:left w:val="nil"/>
              <w:bottom w:val="single" w:sz="4" w:space="0" w:color="auto"/>
              <w:right w:val="single" w:sz="4" w:space="0" w:color="auto"/>
            </w:tcBorders>
            <w:shd w:val="clear" w:color="auto" w:fill="auto"/>
            <w:hideMark/>
          </w:tcPr>
          <w:p w14:paraId="29D818D5"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2014</w:t>
            </w:r>
          </w:p>
          <w:p w14:paraId="38988EF6" w14:textId="68521105" w:rsidR="008A6D59" w:rsidRPr="009125AF" w:rsidRDefault="008A6D59"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4FB14856"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Evelyn M Dell, Lara </w:t>
            </w:r>
            <w:proofErr w:type="spellStart"/>
            <w:r w:rsidRPr="009125AF">
              <w:rPr>
                <w:rFonts w:ascii="Times New Roman" w:eastAsia="Times New Roman" w:hAnsi="Times New Roman" w:cs="Times New Roman"/>
                <w:color w:val="000000"/>
                <w:sz w:val="18"/>
                <w:szCs w:val="18"/>
                <w:lang w:eastAsia="en-GB"/>
              </w:rPr>
              <w:t>Varpio</w:t>
            </w:r>
            <w:proofErr w:type="spellEnd"/>
            <w:r w:rsidRPr="009125AF">
              <w:rPr>
                <w:rFonts w:ascii="Times New Roman" w:eastAsia="Times New Roman" w:hAnsi="Times New Roman" w:cs="Times New Roman"/>
                <w:color w:val="000000"/>
                <w:sz w:val="18"/>
                <w:szCs w:val="18"/>
                <w:lang w:eastAsia="en-GB"/>
              </w:rPr>
              <w:t xml:space="preserve">, Andrew </w:t>
            </w:r>
            <w:proofErr w:type="spellStart"/>
            <w:r w:rsidRPr="009125AF">
              <w:rPr>
                <w:rFonts w:ascii="Times New Roman" w:eastAsia="Times New Roman" w:hAnsi="Times New Roman" w:cs="Times New Roman"/>
                <w:color w:val="000000"/>
                <w:sz w:val="18"/>
                <w:szCs w:val="18"/>
                <w:lang w:eastAsia="en-GB"/>
              </w:rPr>
              <w:t>Petrosoniak</w:t>
            </w:r>
            <w:proofErr w:type="spellEnd"/>
            <w:r w:rsidRPr="009125AF">
              <w:rPr>
                <w:rFonts w:ascii="Times New Roman" w:eastAsia="Times New Roman" w:hAnsi="Times New Roman" w:cs="Times New Roman"/>
                <w:color w:val="000000"/>
                <w:sz w:val="18"/>
                <w:szCs w:val="18"/>
                <w:lang w:eastAsia="en-GB"/>
              </w:rPr>
              <w:t xml:space="preserve">, Amy </w:t>
            </w:r>
            <w:proofErr w:type="spellStart"/>
            <w:r w:rsidRPr="009125AF">
              <w:rPr>
                <w:rFonts w:ascii="Times New Roman" w:eastAsia="Times New Roman" w:hAnsi="Times New Roman" w:cs="Times New Roman"/>
                <w:color w:val="000000"/>
                <w:sz w:val="18"/>
                <w:szCs w:val="18"/>
                <w:lang w:eastAsia="en-GB"/>
              </w:rPr>
              <w:t>Gajaria</w:t>
            </w:r>
            <w:proofErr w:type="spellEnd"/>
            <w:r w:rsidRPr="009125AF">
              <w:rPr>
                <w:rFonts w:ascii="Times New Roman" w:eastAsia="Times New Roman" w:hAnsi="Times New Roman" w:cs="Times New Roman"/>
                <w:color w:val="000000"/>
                <w:sz w:val="18"/>
                <w:szCs w:val="18"/>
                <w:lang w:eastAsia="en-GB"/>
              </w:rPr>
              <w:t xml:space="preserve">, Anne E </w:t>
            </w:r>
            <w:proofErr w:type="spellStart"/>
            <w:r w:rsidRPr="009125AF">
              <w:rPr>
                <w:rFonts w:ascii="Times New Roman" w:eastAsia="Times New Roman" w:hAnsi="Times New Roman" w:cs="Times New Roman"/>
                <w:color w:val="000000"/>
                <w:sz w:val="18"/>
                <w:szCs w:val="18"/>
                <w:lang w:eastAsia="en-GB"/>
              </w:rPr>
              <w:t>McMcarthy</w:t>
            </w:r>
            <w:proofErr w:type="spellEnd"/>
            <w:r w:rsidRPr="009125AF">
              <w:rPr>
                <w:rFonts w:ascii="Times New Roman" w:eastAsia="Times New Roman" w:hAnsi="Times New Roman" w:cs="Times New Roman"/>
                <w:color w:val="000000"/>
                <w:sz w:val="18"/>
                <w:szCs w:val="18"/>
                <w:lang w:eastAsia="en-GB"/>
              </w:rPr>
              <w:t xml:space="preserve"> </w:t>
            </w:r>
          </w:p>
        </w:tc>
        <w:tc>
          <w:tcPr>
            <w:tcW w:w="4712" w:type="dxa"/>
            <w:tcBorders>
              <w:top w:val="nil"/>
              <w:left w:val="nil"/>
              <w:bottom w:val="single" w:sz="4" w:space="0" w:color="auto"/>
              <w:right w:val="single" w:sz="4" w:space="0" w:color="auto"/>
            </w:tcBorders>
            <w:shd w:val="clear" w:color="auto" w:fill="auto"/>
            <w:hideMark/>
          </w:tcPr>
          <w:p w14:paraId="3CAFEAE3"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Interview</w:t>
            </w:r>
            <w:r w:rsidR="00E56B1E" w:rsidRPr="009125AF">
              <w:rPr>
                <w:rFonts w:ascii="Times New Roman" w:eastAsia="Times New Roman" w:hAnsi="Times New Roman" w:cs="Times New Roman"/>
                <w:color w:val="000000"/>
                <w:sz w:val="18"/>
                <w:szCs w:val="18"/>
                <w:lang w:eastAsia="en-GB"/>
              </w:rPr>
              <w:t>s of</w:t>
            </w:r>
            <w:r w:rsidRPr="009125AF">
              <w:rPr>
                <w:rFonts w:ascii="Times New Roman" w:eastAsia="Times New Roman" w:hAnsi="Times New Roman" w:cs="Times New Roman"/>
                <w:color w:val="000000"/>
                <w:sz w:val="18"/>
                <w:szCs w:val="18"/>
                <w:lang w:eastAsia="en-GB"/>
              </w:rPr>
              <w:t xml:space="preserve"> 23 participants who went on electives, with pre depart</w:t>
            </w:r>
            <w:r w:rsidR="00E56B1E" w:rsidRPr="009125AF">
              <w:rPr>
                <w:rFonts w:ascii="Times New Roman" w:eastAsia="Times New Roman" w:hAnsi="Times New Roman" w:cs="Times New Roman"/>
                <w:color w:val="000000"/>
                <w:sz w:val="18"/>
                <w:szCs w:val="18"/>
                <w:lang w:eastAsia="en-GB"/>
              </w:rPr>
              <w:t>ure</w:t>
            </w:r>
            <w:r w:rsidRPr="009125AF">
              <w:rPr>
                <w:rFonts w:ascii="Times New Roman" w:eastAsia="Times New Roman" w:hAnsi="Times New Roman" w:cs="Times New Roman"/>
                <w:color w:val="000000"/>
                <w:sz w:val="18"/>
                <w:szCs w:val="18"/>
                <w:lang w:eastAsia="en-GB"/>
              </w:rPr>
              <w:t xml:space="preserve"> training and post experience briefing. Addressed resource disparities and provision of care; navigating clinical ethical dilemmas; and threats to trainee safety.</w:t>
            </w:r>
          </w:p>
          <w:p w14:paraId="50BA79A8" w14:textId="77777777" w:rsidR="008A6D59" w:rsidRPr="009125AF" w:rsidRDefault="008A6D59" w:rsidP="008A6D59">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Written from student standpoint.</w:t>
            </w:r>
          </w:p>
          <w:p w14:paraId="5F30E455" w14:textId="2BA2DFB0" w:rsidR="00E56B1E" w:rsidRPr="009125AF" w:rsidRDefault="008A6D59" w:rsidP="008A6D59">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Botswana, India, Canada.</w:t>
            </w:r>
          </w:p>
        </w:tc>
      </w:tr>
      <w:tr w:rsidR="00960E75" w:rsidRPr="009125AF" w14:paraId="262045F5"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3143C875" w14:textId="3857D354" w:rsidR="00960E75" w:rsidRPr="009125AF" w:rsidRDefault="00000000" w:rsidP="00960E75">
            <w:pPr>
              <w:rPr>
                <w:rFonts w:ascii="Times New Roman" w:eastAsia="Times New Roman" w:hAnsi="Times New Roman" w:cs="Times New Roman"/>
                <w:color w:val="000000"/>
                <w:sz w:val="18"/>
                <w:szCs w:val="18"/>
                <w:lang w:eastAsia="en-GB"/>
              </w:rPr>
            </w:pPr>
            <w:hyperlink r:id="rId20" w:history="1">
              <w:r w:rsidR="00960E75" w:rsidRPr="009125AF">
                <w:rPr>
                  <w:rFonts w:ascii="Times New Roman" w:eastAsia="Times New Roman" w:hAnsi="Times New Roman" w:cs="Times New Roman"/>
                  <w:color w:val="000000"/>
                  <w:sz w:val="18"/>
                  <w:szCs w:val="18"/>
                  <w:lang w:eastAsia="en-GB"/>
                </w:rPr>
                <w:t>Pre-departure training a</w:t>
              </w:r>
              <w:r w:rsidR="001B4166" w:rsidRPr="009125AF">
                <w:rPr>
                  <w:rFonts w:ascii="Times New Roman" w:eastAsia="Times New Roman" w:hAnsi="Times New Roman" w:cs="Times New Roman"/>
                  <w:color w:val="000000"/>
                  <w:sz w:val="18"/>
                  <w:szCs w:val="18"/>
                  <w:lang w:eastAsia="en-GB"/>
                </w:rPr>
                <w:t>nd the social accountability of</w:t>
              </w:r>
              <w:r w:rsidR="008A6D59" w:rsidRPr="009125AF">
                <w:rPr>
                  <w:rFonts w:ascii="Times New Roman" w:eastAsia="Times New Roman" w:hAnsi="Times New Roman" w:cs="Times New Roman"/>
                  <w:color w:val="000000"/>
                  <w:sz w:val="18"/>
                  <w:szCs w:val="18"/>
                  <w:lang w:eastAsia="en-GB"/>
                </w:rPr>
                <w:t xml:space="preserve"> </w:t>
              </w:r>
              <w:r w:rsidR="00960E75" w:rsidRPr="009125AF">
                <w:rPr>
                  <w:rFonts w:ascii="Times New Roman" w:eastAsia="Times New Roman" w:hAnsi="Times New Roman" w:cs="Times New Roman"/>
                  <w:color w:val="000000"/>
                  <w:sz w:val="18"/>
                  <w:szCs w:val="18"/>
                  <w:lang w:eastAsia="en-GB"/>
                </w:rPr>
                <w:t>International Medical Electives.</w:t>
              </w:r>
            </w:hyperlink>
          </w:p>
        </w:tc>
        <w:tc>
          <w:tcPr>
            <w:tcW w:w="709" w:type="dxa"/>
            <w:tcBorders>
              <w:top w:val="nil"/>
              <w:left w:val="nil"/>
              <w:bottom w:val="single" w:sz="4" w:space="0" w:color="auto"/>
              <w:right w:val="single" w:sz="4" w:space="0" w:color="auto"/>
            </w:tcBorders>
            <w:shd w:val="clear" w:color="auto" w:fill="auto"/>
            <w:hideMark/>
          </w:tcPr>
          <w:p w14:paraId="0CCE8C2F"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2014</w:t>
            </w:r>
          </w:p>
          <w:p w14:paraId="106DFB10" w14:textId="2F63EE38" w:rsidR="008A6D59" w:rsidRPr="009125AF" w:rsidRDefault="008A6D59"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66453E05"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Lauren J Wallace, Allison Webb</w:t>
            </w:r>
          </w:p>
        </w:tc>
        <w:tc>
          <w:tcPr>
            <w:tcW w:w="4712" w:type="dxa"/>
            <w:tcBorders>
              <w:top w:val="nil"/>
              <w:left w:val="nil"/>
              <w:bottom w:val="single" w:sz="4" w:space="0" w:color="auto"/>
              <w:right w:val="single" w:sz="4" w:space="0" w:color="auto"/>
            </w:tcBorders>
            <w:shd w:val="clear" w:color="auto" w:fill="auto"/>
            <w:hideMark/>
          </w:tcPr>
          <w:p w14:paraId="59A9810B" w14:textId="657F99CF"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Literature review with a focus on using the social sustainability framework, analysis of</w:t>
            </w:r>
            <w:r w:rsidR="008A6D59" w:rsidRPr="009125AF">
              <w:rPr>
                <w:rFonts w:ascii="Times New Roman" w:eastAsia="Times New Roman" w:hAnsi="Times New Roman" w:cs="Times New Roman"/>
                <w:color w:val="000000"/>
                <w:sz w:val="18"/>
                <w:szCs w:val="18"/>
                <w:lang w:eastAsia="en-GB"/>
              </w:rPr>
              <w:t xml:space="preserve"> the effectiveness of</w:t>
            </w:r>
            <w:r w:rsidRPr="009125AF">
              <w:rPr>
                <w:rFonts w:ascii="Times New Roman" w:eastAsia="Times New Roman" w:hAnsi="Times New Roman" w:cs="Times New Roman"/>
                <w:color w:val="000000"/>
                <w:sz w:val="18"/>
                <w:szCs w:val="18"/>
                <w:lang w:eastAsia="en-GB"/>
              </w:rPr>
              <w:t xml:space="preserve"> pre-departure training</w:t>
            </w:r>
            <w:r w:rsidR="008A6D59" w:rsidRPr="009125AF">
              <w:rPr>
                <w:rFonts w:ascii="Times New Roman" w:eastAsia="Times New Roman" w:hAnsi="Times New Roman" w:cs="Times New Roman"/>
                <w:color w:val="000000"/>
                <w:sz w:val="18"/>
                <w:szCs w:val="18"/>
                <w:lang w:eastAsia="en-GB"/>
              </w:rPr>
              <w:t xml:space="preserve">. Found that there is limited discussion in literature of pre-departure training and argued that global health education should be integrated into medical school curricula. </w:t>
            </w:r>
          </w:p>
          <w:p w14:paraId="09694247" w14:textId="307AC03D" w:rsidR="008A6D59" w:rsidRPr="009125AF" w:rsidRDefault="008A6D59" w:rsidP="008A6D59">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Countries of interest: </w:t>
            </w:r>
            <w:r w:rsidR="009B0DD7" w:rsidRPr="009125AF">
              <w:rPr>
                <w:rFonts w:ascii="Times New Roman" w:eastAsia="Times New Roman" w:hAnsi="Times New Roman" w:cs="Times New Roman"/>
                <w:color w:val="000000"/>
                <w:sz w:val="18"/>
                <w:szCs w:val="18"/>
                <w:lang w:eastAsia="en-GB"/>
              </w:rPr>
              <w:t>UK</w:t>
            </w:r>
          </w:p>
        </w:tc>
      </w:tr>
      <w:tr w:rsidR="00960E75" w:rsidRPr="009125AF" w14:paraId="728A6702"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3F288944"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21" w:history="1">
              <w:r w:rsidR="00960E75" w:rsidRPr="009125AF">
                <w:rPr>
                  <w:rFonts w:ascii="Times New Roman" w:eastAsia="Times New Roman" w:hAnsi="Times New Roman" w:cs="Times New Roman"/>
                  <w:color w:val="000000"/>
                  <w:sz w:val="18"/>
                  <w:szCs w:val="18"/>
                  <w:lang w:eastAsia="en-GB"/>
                </w:rPr>
                <w:t>Western medical students' experiences on clinical electives in sub-Saharan Africa.</w:t>
              </w:r>
            </w:hyperlink>
          </w:p>
        </w:tc>
        <w:tc>
          <w:tcPr>
            <w:tcW w:w="709" w:type="dxa"/>
            <w:tcBorders>
              <w:top w:val="nil"/>
              <w:left w:val="nil"/>
              <w:bottom w:val="single" w:sz="4" w:space="0" w:color="auto"/>
              <w:right w:val="single" w:sz="4" w:space="0" w:color="auto"/>
            </w:tcBorders>
            <w:shd w:val="clear" w:color="auto" w:fill="auto"/>
            <w:hideMark/>
          </w:tcPr>
          <w:p w14:paraId="1408BD4C"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2014</w:t>
            </w:r>
          </w:p>
          <w:p w14:paraId="1126D790" w14:textId="0A7348B0" w:rsidR="006602B0" w:rsidRPr="009125AF" w:rsidRDefault="006602B0"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1A286B55"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Ben </w:t>
            </w:r>
            <w:proofErr w:type="spellStart"/>
            <w:r w:rsidRPr="009125AF">
              <w:rPr>
                <w:rFonts w:ascii="Times New Roman" w:eastAsia="Times New Roman" w:hAnsi="Times New Roman" w:cs="Times New Roman"/>
                <w:color w:val="000000"/>
                <w:sz w:val="18"/>
                <w:szCs w:val="18"/>
                <w:lang w:eastAsia="en-GB"/>
              </w:rPr>
              <w:t>Kumwenda</w:t>
            </w:r>
            <w:proofErr w:type="spellEnd"/>
            <w:r w:rsidRPr="009125AF">
              <w:rPr>
                <w:rFonts w:ascii="Times New Roman" w:eastAsia="Times New Roman" w:hAnsi="Times New Roman" w:cs="Times New Roman"/>
                <w:color w:val="000000"/>
                <w:sz w:val="18"/>
                <w:szCs w:val="18"/>
                <w:lang w:eastAsia="en-GB"/>
              </w:rPr>
              <w:t xml:space="preserve">, David </w:t>
            </w:r>
            <w:proofErr w:type="spellStart"/>
            <w:r w:rsidRPr="009125AF">
              <w:rPr>
                <w:rFonts w:ascii="Times New Roman" w:eastAsia="Times New Roman" w:hAnsi="Times New Roman" w:cs="Times New Roman"/>
                <w:color w:val="000000"/>
                <w:sz w:val="18"/>
                <w:szCs w:val="18"/>
                <w:lang w:eastAsia="en-GB"/>
              </w:rPr>
              <w:t>Royan</w:t>
            </w:r>
            <w:proofErr w:type="spellEnd"/>
            <w:r w:rsidRPr="009125AF">
              <w:rPr>
                <w:rFonts w:ascii="Times New Roman" w:eastAsia="Times New Roman" w:hAnsi="Times New Roman" w:cs="Times New Roman"/>
                <w:color w:val="000000"/>
                <w:sz w:val="18"/>
                <w:szCs w:val="18"/>
                <w:lang w:eastAsia="en-GB"/>
              </w:rPr>
              <w:t xml:space="preserve">, Paige </w:t>
            </w:r>
            <w:proofErr w:type="spellStart"/>
            <w:r w:rsidRPr="009125AF">
              <w:rPr>
                <w:rFonts w:ascii="Times New Roman" w:eastAsia="Times New Roman" w:hAnsi="Times New Roman" w:cs="Times New Roman"/>
                <w:color w:val="000000"/>
                <w:sz w:val="18"/>
                <w:szCs w:val="18"/>
                <w:lang w:eastAsia="en-GB"/>
              </w:rPr>
              <w:t>Ringsell</w:t>
            </w:r>
            <w:proofErr w:type="spellEnd"/>
            <w:r w:rsidRPr="009125AF">
              <w:rPr>
                <w:rFonts w:ascii="Times New Roman" w:eastAsia="Times New Roman" w:hAnsi="Times New Roman" w:cs="Times New Roman"/>
                <w:color w:val="000000"/>
                <w:sz w:val="18"/>
                <w:szCs w:val="18"/>
                <w:lang w:eastAsia="en-GB"/>
              </w:rPr>
              <w:t>, Jon Dowell</w:t>
            </w:r>
          </w:p>
        </w:tc>
        <w:tc>
          <w:tcPr>
            <w:tcW w:w="4712" w:type="dxa"/>
            <w:tcBorders>
              <w:top w:val="nil"/>
              <w:left w:val="nil"/>
              <w:bottom w:val="single" w:sz="4" w:space="0" w:color="auto"/>
              <w:right w:val="single" w:sz="4" w:space="0" w:color="auto"/>
            </w:tcBorders>
            <w:shd w:val="clear" w:color="auto" w:fill="auto"/>
            <w:hideMark/>
          </w:tcPr>
          <w:p w14:paraId="6B22BD1D" w14:textId="41559868"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Interviews with 29 students who travelled to 7 </w:t>
            </w:r>
            <w:r w:rsidR="00824348" w:rsidRPr="009125AF">
              <w:rPr>
                <w:rFonts w:ascii="Times New Roman" w:eastAsia="Times New Roman" w:hAnsi="Times New Roman" w:cs="Times New Roman"/>
                <w:color w:val="000000"/>
                <w:sz w:val="18"/>
                <w:szCs w:val="18"/>
                <w:lang w:eastAsia="en-GB"/>
              </w:rPr>
              <w:t>hospitals</w:t>
            </w:r>
            <w:r w:rsidRPr="009125AF">
              <w:rPr>
                <w:rFonts w:ascii="Times New Roman" w:eastAsia="Times New Roman" w:hAnsi="Times New Roman" w:cs="Times New Roman"/>
                <w:color w:val="000000"/>
                <w:sz w:val="18"/>
                <w:szCs w:val="18"/>
                <w:lang w:eastAsia="en-GB"/>
              </w:rPr>
              <w:t xml:space="preserve"> in Sub Saharan Africa. Discussion of choice of location, motivations for travel, and levels of supervision</w:t>
            </w:r>
            <w:r w:rsidR="00824348" w:rsidRPr="009125AF">
              <w:rPr>
                <w:rFonts w:ascii="Times New Roman" w:eastAsia="Times New Roman" w:hAnsi="Times New Roman" w:cs="Times New Roman"/>
                <w:color w:val="000000"/>
                <w:sz w:val="18"/>
                <w:szCs w:val="18"/>
                <w:lang w:eastAsia="en-GB"/>
              </w:rPr>
              <w:t xml:space="preserve">. </w:t>
            </w:r>
            <w:r w:rsidR="006602B0" w:rsidRPr="009125AF">
              <w:rPr>
                <w:rFonts w:ascii="Times New Roman" w:eastAsia="Times New Roman" w:hAnsi="Times New Roman" w:cs="Times New Roman"/>
                <w:color w:val="000000"/>
                <w:sz w:val="18"/>
                <w:szCs w:val="18"/>
                <w:lang w:eastAsia="en-GB"/>
              </w:rPr>
              <w:t xml:space="preserve">Found that there was adequate supervision of students and inappropriate practice did not occur. </w:t>
            </w:r>
          </w:p>
          <w:p w14:paraId="2E093F01" w14:textId="77777777" w:rsidR="00824348" w:rsidRPr="009125AF" w:rsidRDefault="00824348"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Written from student standpoint.</w:t>
            </w:r>
          </w:p>
          <w:p w14:paraId="1BAA6250" w14:textId="587B6533" w:rsidR="00824348" w:rsidRPr="009125AF" w:rsidRDefault="00824348"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Malawi, Tanzania, Zambia, USA, UK, Netherlands, Australia, New Zealand, Denmark</w:t>
            </w:r>
          </w:p>
        </w:tc>
      </w:tr>
      <w:tr w:rsidR="00960E75" w:rsidRPr="009125AF" w14:paraId="28503F9E"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45ADC6FF" w14:textId="77777777" w:rsidR="00DD22B1"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Toward reciprocity: host supervisor perspectives on</w:t>
            </w:r>
            <w:r w:rsidR="00DD22B1" w:rsidRPr="009125AF">
              <w:rPr>
                <w:rFonts w:ascii="Times New Roman" w:eastAsia="Times New Roman" w:hAnsi="Times New Roman" w:cs="Times New Roman"/>
                <w:color w:val="000000"/>
                <w:sz w:val="18"/>
                <w:szCs w:val="18"/>
                <w:lang w:eastAsia="en-GB"/>
              </w:rPr>
              <w:t xml:space="preserve"> </w:t>
            </w:r>
            <w:r w:rsidRPr="009125AF">
              <w:rPr>
                <w:rFonts w:ascii="Times New Roman" w:eastAsia="Times New Roman" w:hAnsi="Times New Roman" w:cs="Times New Roman"/>
                <w:color w:val="000000"/>
                <w:sz w:val="18"/>
                <w:szCs w:val="18"/>
                <w:lang w:eastAsia="en-GB"/>
              </w:rPr>
              <w:t>international </w:t>
            </w:r>
          </w:p>
          <w:p w14:paraId="429EB0A9" w14:textId="3B4AF535"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medical electives.</w:t>
            </w:r>
          </w:p>
        </w:tc>
        <w:tc>
          <w:tcPr>
            <w:tcW w:w="709" w:type="dxa"/>
            <w:tcBorders>
              <w:top w:val="nil"/>
              <w:left w:val="nil"/>
              <w:bottom w:val="single" w:sz="4" w:space="0" w:color="auto"/>
              <w:right w:val="single" w:sz="4" w:space="0" w:color="auto"/>
            </w:tcBorders>
            <w:shd w:val="clear" w:color="auto" w:fill="auto"/>
            <w:hideMark/>
          </w:tcPr>
          <w:p w14:paraId="0EA644C7"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2014</w:t>
            </w:r>
          </w:p>
          <w:p w14:paraId="5CEC23D3" w14:textId="13C1F897" w:rsidR="006602B0" w:rsidRPr="009125AF" w:rsidRDefault="006602B0"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6A274D16"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Nikki </w:t>
            </w:r>
            <w:proofErr w:type="spellStart"/>
            <w:r w:rsidRPr="009125AF">
              <w:rPr>
                <w:rFonts w:ascii="Times New Roman" w:eastAsia="Times New Roman" w:hAnsi="Times New Roman" w:cs="Times New Roman"/>
                <w:color w:val="000000"/>
                <w:sz w:val="18"/>
                <w:szCs w:val="18"/>
                <w:lang w:eastAsia="en-GB"/>
              </w:rPr>
              <w:t>Bozinoff</w:t>
            </w:r>
            <w:proofErr w:type="spellEnd"/>
            <w:r w:rsidRPr="009125AF">
              <w:rPr>
                <w:rFonts w:ascii="Times New Roman" w:eastAsia="Times New Roman" w:hAnsi="Times New Roman" w:cs="Times New Roman"/>
                <w:color w:val="000000"/>
                <w:sz w:val="18"/>
                <w:szCs w:val="18"/>
                <w:lang w:eastAsia="en-GB"/>
              </w:rPr>
              <w:t xml:space="preserve">, Katie P Dorman, Denali Kerr, Erica </w:t>
            </w:r>
            <w:proofErr w:type="spellStart"/>
            <w:r w:rsidRPr="009125AF">
              <w:rPr>
                <w:rFonts w:ascii="Times New Roman" w:eastAsia="Times New Roman" w:hAnsi="Times New Roman" w:cs="Times New Roman"/>
                <w:color w:val="000000"/>
                <w:sz w:val="18"/>
                <w:szCs w:val="18"/>
                <w:lang w:eastAsia="en-GB"/>
              </w:rPr>
              <w:t>Roebbelen</w:t>
            </w:r>
            <w:proofErr w:type="spellEnd"/>
            <w:r w:rsidRPr="009125AF">
              <w:rPr>
                <w:rFonts w:ascii="Times New Roman" w:eastAsia="Times New Roman" w:hAnsi="Times New Roman" w:cs="Times New Roman"/>
                <w:color w:val="000000"/>
                <w:sz w:val="18"/>
                <w:szCs w:val="18"/>
                <w:lang w:eastAsia="en-GB"/>
              </w:rPr>
              <w:t xml:space="preserve">, Erin Rogers, Andrea Hunter, Tim O'Shea, Christian </w:t>
            </w:r>
            <w:proofErr w:type="spellStart"/>
            <w:r w:rsidRPr="009125AF">
              <w:rPr>
                <w:rFonts w:ascii="Times New Roman" w:eastAsia="Times New Roman" w:hAnsi="Times New Roman" w:cs="Times New Roman"/>
                <w:color w:val="000000"/>
                <w:sz w:val="18"/>
                <w:szCs w:val="18"/>
                <w:lang w:eastAsia="en-GB"/>
              </w:rPr>
              <w:t>Kraeker</w:t>
            </w:r>
            <w:proofErr w:type="spellEnd"/>
          </w:p>
        </w:tc>
        <w:tc>
          <w:tcPr>
            <w:tcW w:w="4712" w:type="dxa"/>
            <w:tcBorders>
              <w:top w:val="nil"/>
              <w:left w:val="nil"/>
              <w:bottom w:val="single" w:sz="4" w:space="0" w:color="auto"/>
              <w:right w:val="single" w:sz="4" w:space="0" w:color="auto"/>
            </w:tcBorders>
            <w:shd w:val="clear" w:color="auto" w:fill="auto"/>
            <w:hideMark/>
          </w:tcPr>
          <w:p w14:paraId="0D0CAA9A"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Study based on a questionnaire of 39 host country supervisors in 22 countries, addressed health risks to students, costs assumed by students, potential for students to experience culture shock</w:t>
            </w:r>
            <w:r w:rsidR="006602B0" w:rsidRPr="009125AF">
              <w:rPr>
                <w:rFonts w:ascii="Times New Roman" w:eastAsia="Times New Roman" w:hAnsi="Times New Roman" w:cs="Times New Roman"/>
                <w:color w:val="000000"/>
                <w:sz w:val="18"/>
                <w:szCs w:val="18"/>
                <w:lang w:eastAsia="en-GB"/>
              </w:rPr>
              <w:t xml:space="preserve"> Identified reciprocity and bidirectional exchange </w:t>
            </w:r>
            <w:proofErr w:type="gramStart"/>
            <w:r w:rsidR="006602B0" w:rsidRPr="009125AF">
              <w:rPr>
                <w:rFonts w:ascii="Times New Roman" w:eastAsia="Times New Roman" w:hAnsi="Times New Roman" w:cs="Times New Roman"/>
                <w:color w:val="000000"/>
                <w:sz w:val="18"/>
                <w:szCs w:val="18"/>
                <w:lang w:eastAsia="en-GB"/>
              </w:rPr>
              <w:t>as a way to</w:t>
            </w:r>
            <w:proofErr w:type="gramEnd"/>
            <w:r w:rsidR="006602B0" w:rsidRPr="009125AF">
              <w:rPr>
                <w:rFonts w:ascii="Times New Roman" w:eastAsia="Times New Roman" w:hAnsi="Times New Roman" w:cs="Times New Roman"/>
                <w:color w:val="000000"/>
                <w:sz w:val="18"/>
                <w:szCs w:val="18"/>
                <w:lang w:eastAsia="en-GB"/>
              </w:rPr>
              <w:t xml:space="preserve"> improve partnerships. </w:t>
            </w:r>
          </w:p>
          <w:p w14:paraId="6D48FE9D" w14:textId="77777777" w:rsidR="006602B0" w:rsidRPr="009125AF" w:rsidRDefault="006602B0"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Written from host standpoint. </w:t>
            </w:r>
          </w:p>
          <w:p w14:paraId="00C5335E" w14:textId="41E04A6B" w:rsidR="006602B0" w:rsidRPr="009125AF" w:rsidRDefault="006602B0"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Angola, China, Ethiopia, Ghana, Guyana, India, Kenya, Nepal, Rwanda, South Africa, Uganda, Vietnam, Australia, Barbados, Ireland, Israel, Kuwait, Saudi Arabia, Trinidad/Tobago, UK, USA, Canada</w:t>
            </w:r>
          </w:p>
        </w:tc>
      </w:tr>
      <w:tr w:rsidR="00960E75" w:rsidRPr="009125AF" w14:paraId="1F424C6E"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05E424CC" w14:textId="77777777" w:rsidR="00887730"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Electives in</w:t>
            </w:r>
            <w:r w:rsidR="00887730" w:rsidRPr="009125AF">
              <w:rPr>
                <w:rFonts w:ascii="Times New Roman" w:eastAsia="Times New Roman" w:hAnsi="Times New Roman" w:cs="Times New Roman"/>
                <w:color w:val="000000"/>
                <w:sz w:val="18"/>
                <w:szCs w:val="18"/>
                <w:lang w:eastAsia="en-GB"/>
              </w:rPr>
              <w:t xml:space="preserve"> </w:t>
            </w:r>
            <w:r w:rsidRPr="009125AF">
              <w:rPr>
                <w:rFonts w:ascii="Times New Roman" w:eastAsia="Times New Roman" w:hAnsi="Times New Roman" w:cs="Times New Roman"/>
                <w:color w:val="000000"/>
                <w:sz w:val="18"/>
                <w:szCs w:val="18"/>
                <w:lang w:eastAsia="en-GB"/>
              </w:rPr>
              <w:t>undergraduate medical </w:t>
            </w:r>
          </w:p>
          <w:p w14:paraId="29A55928" w14:textId="20B2C960"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education: AMEE Guide No. 88.</w:t>
            </w:r>
          </w:p>
        </w:tc>
        <w:tc>
          <w:tcPr>
            <w:tcW w:w="709" w:type="dxa"/>
            <w:tcBorders>
              <w:top w:val="nil"/>
              <w:left w:val="nil"/>
              <w:bottom w:val="single" w:sz="4" w:space="0" w:color="auto"/>
              <w:right w:val="single" w:sz="4" w:space="0" w:color="auto"/>
            </w:tcBorders>
            <w:shd w:val="clear" w:color="auto" w:fill="auto"/>
            <w:hideMark/>
          </w:tcPr>
          <w:p w14:paraId="06840931"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2014</w:t>
            </w:r>
          </w:p>
          <w:p w14:paraId="475A20D2" w14:textId="136A6956" w:rsidR="00616BE4" w:rsidRPr="009125AF" w:rsidRDefault="00616BE4"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67A9ECD8"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Andrew </w:t>
            </w:r>
            <w:proofErr w:type="spellStart"/>
            <w:r w:rsidRPr="009125AF">
              <w:rPr>
                <w:rFonts w:ascii="Times New Roman" w:eastAsia="Times New Roman" w:hAnsi="Times New Roman" w:cs="Times New Roman"/>
                <w:color w:val="000000"/>
                <w:sz w:val="18"/>
                <w:szCs w:val="18"/>
                <w:lang w:eastAsia="en-GB"/>
              </w:rPr>
              <w:t>Lumb</w:t>
            </w:r>
            <w:proofErr w:type="spellEnd"/>
            <w:r w:rsidRPr="009125AF">
              <w:rPr>
                <w:rFonts w:ascii="Times New Roman" w:eastAsia="Times New Roman" w:hAnsi="Times New Roman" w:cs="Times New Roman"/>
                <w:color w:val="000000"/>
                <w:sz w:val="18"/>
                <w:szCs w:val="18"/>
                <w:lang w:eastAsia="en-GB"/>
              </w:rPr>
              <w:t>, Deborah Murdoch-Eaton</w:t>
            </w:r>
          </w:p>
        </w:tc>
        <w:tc>
          <w:tcPr>
            <w:tcW w:w="4712" w:type="dxa"/>
            <w:tcBorders>
              <w:top w:val="nil"/>
              <w:left w:val="nil"/>
              <w:bottom w:val="single" w:sz="4" w:space="0" w:color="auto"/>
              <w:right w:val="single" w:sz="4" w:space="0" w:color="auto"/>
            </w:tcBorders>
            <w:shd w:val="clear" w:color="auto" w:fill="auto"/>
            <w:hideMark/>
          </w:tcPr>
          <w:p w14:paraId="3744C617"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Case studies of students who undertook electives</w:t>
            </w:r>
            <w:r w:rsidR="00887730" w:rsidRPr="009125AF">
              <w:rPr>
                <w:rFonts w:ascii="Times New Roman" w:eastAsia="Times New Roman" w:hAnsi="Times New Roman" w:cs="Times New Roman"/>
                <w:color w:val="000000"/>
                <w:sz w:val="18"/>
                <w:szCs w:val="18"/>
                <w:lang w:eastAsia="en-GB"/>
              </w:rPr>
              <w:t xml:space="preserve">. Concluded that pre-departure preparation is an essential component of ensuring electives meet learning objectives. </w:t>
            </w:r>
          </w:p>
          <w:p w14:paraId="044B3ABD" w14:textId="77777777" w:rsidR="00887730" w:rsidRPr="009125AF" w:rsidRDefault="00887730"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Written from student standpoint.</w:t>
            </w:r>
          </w:p>
          <w:p w14:paraId="7CF006D0" w14:textId="221E6D13" w:rsidR="00887730" w:rsidRPr="009125AF" w:rsidRDefault="00887730" w:rsidP="00960E75">
            <w:pPr>
              <w:rPr>
                <w:rFonts w:ascii="Times New Roman" w:eastAsia="Times New Roman" w:hAnsi="Times New Roman" w:cs="Times New Roman"/>
                <w:color w:val="000000"/>
                <w:sz w:val="18"/>
                <w:szCs w:val="18"/>
                <w:lang w:eastAsia="en-GB"/>
              </w:rPr>
            </w:pPr>
          </w:p>
        </w:tc>
      </w:tr>
      <w:tr w:rsidR="00960E75" w:rsidRPr="009125AF" w14:paraId="7E763159"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4D7ADCF8"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22" w:history="1">
              <w:r w:rsidR="00960E75" w:rsidRPr="009125AF">
                <w:rPr>
                  <w:rFonts w:ascii="Times New Roman" w:eastAsia="Times New Roman" w:hAnsi="Times New Roman" w:cs="Times New Roman"/>
                  <w:color w:val="000000"/>
                  <w:sz w:val="18"/>
                  <w:szCs w:val="18"/>
                  <w:lang w:eastAsia="en-GB"/>
                </w:rPr>
                <w:t>Medical electives in sub-Saharan Africa: a host perspective.</w:t>
              </w:r>
            </w:hyperlink>
          </w:p>
        </w:tc>
        <w:tc>
          <w:tcPr>
            <w:tcW w:w="709" w:type="dxa"/>
            <w:tcBorders>
              <w:top w:val="nil"/>
              <w:left w:val="nil"/>
              <w:bottom w:val="single" w:sz="4" w:space="0" w:color="auto"/>
              <w:right w:val="single" w:sz="4" w:space="0" w:color="auto"/>
            </w:tcBorders>
            <w:shd w:val="clear" w:color="auto" w:fill="auto"/>
            <w:hideMark/>
          </w:tcPr>
          <w:p w14:paraId="3559686D"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2015</w:t>
            </w:r>
          </w:p>
          <w:p w14:paraId="7D7BFB18" w14:textId="7457CFB9" w:rsidR="003A2135" w:rsidRPr="009125AF" w:rsidRDefault="003A2135"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185CC23B"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Ben </w:t>
            </w:r>
            <w:proofErr w:type="spellStart"/>
            <w:r w:rsidRPr="009125AF">
              <w:rPr>
                <w:rFonts w:ascii="Times New Roman" w:eastAsia="Times New Roman" w:hAnsi="Times New Roman" w:cs="Times New Roman"/>
                <w:color w:val="000000"/>
                <w:sz w:val="18"/>
                <w:szCs w:val="18"/>
                <w:lang w:eastAsia="en-GB"/>
              </w:rPr>
              <w:t>Kumwenda</w:t>
            </w:r>
            <w:proofErr w:type="spellEnd"/>
            <w:r w:rsidRPr="009125AF">
              <w:rPr>
                <w:rFonts w:ascii="Times New Roman" w:eastAsia="Times New Roman" w:hAnsi="Times New Roman" w:cs="Times New Roman"/>
                <w:color w:val="000000"/>
                <w:sz w:val="18"/>
                <w:szCs w:val="18"/>
                <w:lang w:eastAsia="en-GB"/>
              </w:rPr>
              <w:t xml:space="preserve">, Jon Dowell, Katy Daniels, Neil </w:t>
            </w:r>
            <w:proofErr w:type="spellStart"/>
            <w:r w:rsidRPr="009125AF">
              <w:rPr>
                <w:rFonts w:ascii="Times New Roman" w:eastAsia="Times New Roman" w:hAnsi="Times New Roman" w:cs="Times New Roman"/>
                <w:color w:val="000000"/>
                <w:sz w:val="18"/>
                <w:szCs w:val="18"/>
                <w:lang w:eastAsia="en-GB"/>
              </w:rPr>
              <w:t>Merrylees</w:t>
            </w:r>
            <w:proofErr w:type="spellEnd"/>
          </w:p>
        </w:tc>
        <w:tc>
          <w:tcPr>
            <w:tcW w:w="4712" w:type="dxa"/>
            <w:tcBorders>
              <w:top w:val="nil"/>
              <w:left w:val="nil"/>
              <w:bottom w:val="single" w:sz="4" w:space="0" w:color="auto"/>
              <w:right w:val="single" w:sz="4" w:space="0" w:color="auto"/>
            </w:tcBorders>
            <w:shd w:val="clear" w:color="auto" w:fill="auto"/>
            <w:hideMark/>
          </w:tcPr>
          <w:p w14:paraId="0E4B7A50"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Multicentre study involving interviews at 7 elective sites in sub-Saharan Africa. Generated 4 themes: organisation, pros and cons of hosting, elective environment and clinical supervision, improving elective </w:t>
            </w:r>
            <w:proofErr w:type="gramStart"/>
            <w:r w:rsidRPr="009125AF">
              <w:rPr>
                <w:rFonts w:ascii="Times New Roman" w:eastAsia="Times New Roman" w:hAnsi="Times New Roman" w:cs="Times New Roman"/>
                <w:color w:val="000000"/>
                <w:sz w:val="18"/>
                <w:szCs w:val="18"/>
                <w:lang w:eastAsia="en-GB"/>
              </w:rPr>
              <w:t>systems</w:t>
            </w:r>
            <w:proofErr w:type="gramEnd"/>
          </w:p>
          <w:p w14:paraId="14C222FD" w14:textId="77777777" w:rsidR="003A2135" w:rsidRPr="009125AF" w:rsidRDefault="003A2135" w:rsidP="003A213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Written from host standpoint.</w:t>
            </w:r>
          </w:p>
          <w:p w14:paraId="39940450" w14:textId="76C50EFD" w:rsidR="003A2135" w:rsidRPr="009125AF" w:rsidRDefault="003A2135" w:rsidP="003A213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Malawi, Zambia, Tanzania.</w:t>
            </w:r>
          </w:p>
        </w:tc>
      </w:tr>
      <w:tr w:rsidR="00960E75" w:rsidRPr="009125AF" w14:paraId="72F821F7"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17501DB1"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Preparing students for the ethical challenges on international health electives: A systematic review of the literature on educational interventions.</w:t>
            </w:r>
          </w:p>
        </w:tc>
        <w:tc>
          <w:tcPr>
            <w:tcW w:w="709" w:type="dxa"/>
            <w:tcBorders>
              <w:top w:val="nil"/>
              <w:left w:val="nil"/>
              <w:bottom w:val="single" w:sz="4" w:space="0" w:color="auto"/>
              <w:right w:val="single" w:sz="4" w:space="0" w:color="auto"/>
            </w:tcBorders>
            <w:shd w:val="clear" w:color="auto" w:fill="auto"/>
            <w:hideMark/>
          </w:tcPr>
          <w:p w14:paraId="655D78C4"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2016</w:t>
            </w:r>
          </w:p>
          <w:p w14:paraId="778FDA9A" w14:textId="67C8D0FC" w:rsidR="009B0DD7" w:rsidRPr="009125AF" w:rsidRDefault="009B0DD7"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64C234D6"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Anika Rahim, Felicity Knights Née Jones, Molly Fyfe, </w:t>
            </w:r>
            <w:proofErr w:type="spellStart"/>
            <w:r w:rsidRPr="009125AF">
              <w:rPr>
                <w:rFonts w:ascii="Times New Roman" w:eastAsia="Times New Roman" w:hAnsi="Times New Roman" w:cs="Times New Roman"/>
                <w:color w:val="000000"/>
                <w:sz w:val="18"/>
                <w:szCs w:val="18"/>
                <w:lang w:eastAsia="en-GB"/>
              </w:rPr>
              <w:t>Janagan</w:t>
            </w:r>
            <w:proofErr w:type="spellEnd"/>
            <w:r w:rsidRPr="009125AF">
              <w:rPr>
                <w:rFonts w:ascii="Times New Roman" w:eastAsia="Times New Roman" w:hAnsi="Times New Roman" w:cs="Times New Roman"/>
                <w:color w:val="000000"/>
                <w:sz w:val="18"/>
                <w:szCs w:val="18"/>
                <w:lang w:eastAsia="en-GB"/>
              </w:rPr>
              <w:t xml:space="preserve"> </w:t>
            </w:r>
            <w:proofErr w:type="spellStart"/>
            <w:r w:rsidRPr="009125AF">
              <w:rPr>
                <w:rFonts w:ascii="Times New Roman" w:eastAsia="Times New Roman" w:hAnsi="Times New Roman" w:cs="Times New Roman"/>
                <w:color w:val="000000"/>
                <w:sz w:val="18"/>
                <w:szCs w:val="18"/>
                <w:lang w:eastAsia="en-GB"/>
              </w:rPr>
              <w:t>Alagarajah</w:t>
            </w:r>
            <w:proofErr w:type="spellEnd"/>
            <w:r w:rsidRPr="009125AF">
              <w:rPr>
                <w:rFonts w:ascii="Times New Roman" w:eastAsia="Times New Roman" w:hAnsi="Times New Roman" w:cs="Times New Roman"/>
                <w:color w:val="000000"/>
                <w:sz w:val="18"/>
                <w:szCs w:val="18"/>
                <w:lang w:eastAsia="en-GB"/>
              </w:rPr>
              <w:t xml:space="preserve">, Paula </w:t>
            </w:r>
            <w:proofErr w:type="spellStart"/>
            <w:r w:rsidRPr="009125AF">
              <w:rPr>
                <w:rFonts w:ascii="Times New Roman" w:eastAsia="Times New Roman" w:hAnsi="Times New Roman" w:cs="Times New Roman"/>
                <w:color w:val="000000"/>
                <w:sz w:val="18"/>
                <w:szCs w:val="18"/>
                <w:lang w:eastAsia="en-GB"/>
              </w:rPr>
              <w:t>Baraitser</w:t>
            </w:r>
            <w:proofErr w:type="spellEnd"/>
          </w:p>
        </w:tc>
        <w:tc>
          <w:tcPr>
            <w:tcW w:w="4712" w:type="dxa"/>
            <w:tcBorders>
              <w:top w:val="nil"/>
              <w:left w:val="nil"/>
              <w:bottom w:val="single" w:sz="4" w:space="0" w:color="auto"/>
              <w:right w:val="single" w:sz="4" w:space="0" w:color="auto"/>
            </w:tcBorders>
            <w:shd w:val="clear" w:color="auto" w:fill="auto"/>
            <w:hideMark/>
          </w:tcPr>
          <w:p w14:paraId="54C2637A" w14:textId="40F05DA6"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Literature review to map range of ethical issues addressed by literature, analyse learning interventions and evaluate evidence of the effectiveness of different approaches. </w:t>
            </w:r>
            <w:r w:rsidR="009B0DD7" w:rsidRPr="009125AF">
              <w:rPr>
                <w:rFonts w:ascii="Times New Roman" w:eastAsia="Times New Roman" w:hAnsi="Times New Roman" w:cs="Times New Roman"/>
                <w:color w:val="000000"/>
                <w:sz w:val="18"/>
                <w:szCs w:val="18"/>
                <w:lang w:eastAsia="en-GB"/>
              </w:rPr>
              <w:t xml:space="preserve">Identified </w:t>
            </w:r>
            <w:r w:rsidRPr="009125AF">
              <w:rPr>
                <w:rFonts w:ascii="Times New Roman" w:eastAsia="Times New Roman" w:hAnsi="Times New Roman" w:cs="Times New Roman"/>
                <w:color w:val="000000"/>
                <w:sz w:val="18"/>
                <w:szCs w:val="18"/>
                <w:lang w:eastAsia="en-GB"/>
              </w:rPr>
              <w:t xml:space="preserve">four major themes with </w:t>
            </w:r>
            <w:r w:rsidR="009B0DD7" w:rsidRPr="009125AF">
              <w:rPr>
                <w:rFonts w:ascii="Times New Roman" w:eastAsia="Times New Roman" w:hAnsi="Times New Roman" w:cs="Times New Roman"/>
                <w:color w:val="000000"/>
                <w:sz w:val="18"/>
                <w:szCs w:val="18"/>
                <w:lang w:eastAsia="en-GB"/>
              </w:rPr>
              <w:t xml:space="preserve">thirteen </w:t>
            </w:r>
            <w:r w:rsidRPr="009125AF">
              <w:rPr>
                <w:rFonts w:ascii="Times New Roman" w:eastAsia="Times New Roman" w:hAnsi="Times New Roman" w:cs="Times New Roman"/>
                <w:color w:val="000000"/>
                <w:sz w:val="18"/>
                <w:szCs w:val="18"/>
                <w:lang w:eastAsia="en-GB"/>
              </w:rPr>
              <w:t>sub-themes</w:t>
            </w:r>
            <w:r w:rsidR="009B0DD7" w:rsidRPr="009125AF">
              <w:rPr>
                <w:rFonts w:ascii="Times New Roman" w:eastAsia="Times New Roman" w:hAnsi="Times New Roman" w:cs="Times New Roman"/>
                <w:color w:val="000000"/>
                <w:sz w:val="18"/>
                <w:szCs w:val="18"/>
                <w:lang w:eastAsia="en-GB"/>
              </w:rPr>
              <w:t xml:space="preserve">. </w:t>
            </w:r>
          </w:p>
          <w:p w14:paraId="0971EF5B" w14:textId="762A6DC7" w:rsidR="009B0DD7" w:rsidRPr="009125AF" w:rsidRDefault="009B0DD7" w:rsidP="00960E75">
            <w:pPr>
              <w:rPr>
                <w:rFonts w:ascii="Times New Roman" w:eastAsia="Times New Roman" w:hAnsi="Times New Roman" w:cs="Times New Roman"/>
                <w:color w:val="000000"/>
                <w:sz w:val="18"/>
                <w:szCs w:val="18"/>
                <w:lang w:eastAsia="en-GB"/>
              </w:rPr>
            </w:pPr>
          </w:p>
        </w:tc>
      </w:tr>
      <w:tr w:rsidR="00960E75" w:rsidRPr="009125AF" w14:paraId="02ACEF7E"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343BEB81"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23" w:history="1">
              <w:r w:rsidR="00960E75" w:rsidRPr="009125AF">
                <w:rPr>
                  <w:rFonts w:ascii="Times New Roman" w:eastAsia="Times New Roman" w:hAnsi="Times New Roman" w:cs="Times New Roman"/>
                  <w:color w:val="000000"/>
                  <w:sz w:val="18"/>
                  <w:szCs w:val="18"/>
                  <w:lang w:eastAsia="en-GB"/>
                </w:rPr>
                <w:t>An ethical partnership model: clinical electives in Africa.</w:t>
              </w:r>
            </w:hyperlink>
          </w:p>
        </w:tc>
        <w:tc>
          <w:tcPr>
            <w:tcW w:w="709" w:type="dxa"/>
            <w:tcBorders>
              <w:top w:val="nil"/>
              <w:left w:val="nil"/>
              <w:bottom w:val="single" w:sz="4" w:space="0" w:color="auto"/>
              <w:right w:val="single" w:sz="4" w:space="0" w:color="auto"/>
            </w:tcBorders>
            <w:shd w:val="clear" w:color="auto" w:fill="auto"/>
            <w:hideMark/>
          </w:tcPr>
          <w:p w14:paraId="2716C5F5"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2016</w:t>
            </w:r>
          </w:p>
          <w:p w14:paraId="79C6878E" w14:textId="1E06393A" w:rsidR="00C8105E" w:rsidRPr="009125AF" w:rsidRDefault="00C8105E"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504B4EAB"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Alice McGarvey, Eric </w:t>
            </w:r>
            <w:proofErr w:type="spellStart"/>
            <w:r w:rsidRPr="009125AF">
              <w:rPr>
                <w:rFonts w:ascii="Times New Roman" w:eastAsia="Times New Roman" w:hAnsi="Times New Roman" w:cs="Times New Roman"/>
                <w:color w:val="000000"/>
                <w:sz w:val="18"/>
                <w:szCs w:val="18"/>
                <w:lang w:eastAsia="en-GB"/>
              </w:rPr>
              <w:t>O'Flynn</w:t>
            </w:r>
            <w:proofErr w:type="spellEnd"/>
            <w:r w:rsidRPr="009125AF">
              <w:rPr>
                <w:rFonts w:ascii="Times New Roman" w:eastAsia="Times New Roman" w:hAnsi="Times New Roman" w:cs="Times New Roman"/>
                <w:color w:val="000000"/>
                <w:sz w:val="18"/>
                <w:szCs w:val="18"/>
                <w:lang w:eastAsia="en-GB"/>
              </w:rPr>
              <w:t>, Sean Tierney</w:t>
            </w:r>
          </w:p>
        </w:tc>
        <w:tc>
          <w:tcPr>
            <w:tcW w:w="4712" w:type="dxa"/>
            <w:tcBorders>
              <w:top w:val="nil"/>
              <w:left w:val="nil"/>
              <w:bottom w:val="single" w:sz="4" w:space="0" w:color="auto"/>
              <w:right w:val="single" w:sz="4" w:space="0" w:color="auto"/>
            </w:tcBorders>
            <w:shd w:val="clear" w:color="auto" w:fill="auto"/>
            <w:hideMark/>
          </w:tcPr>
          <w:p w14:paraId="2D70B53F"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An outline of a new COSECSA partnership with RCSI</w:t>
            </w:r>
            <w:r w:rsidR="00C8105E" w:rsidRPr="009125AF">
              <w:rPr>
                <w:rFonts w:ascii="Times New Roman" w:eastAsia="Times New Roman" w:hAnsi="Times New Roman" w:cs="Times New Roman"/>
                <w:color w:val="000000"/>
                <w:sz w:val="18"/>
                <w:szCs w:val="18"/>
                <w:lang w:eastAsia="en-GB"/>
              </w:rPr>
              <w:t xml:space="preserve">. Concluded that a successful partnership has been established and that more partnerships like this should be further developed in order to aid future training of medical professionals. </w:t>
            </w:r>
          </w:p>
          <w:p w14:paraId="7415C82A" w14:textId="3C0A49B7" w:rsidR="00C8105E" w:rsidRPr="009125AF" w:rsidRDefault="00C8105E"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Ireland</w:t>
            </w:r>
          </w:p>
        </w:tc>
      </w:tr>
      <w:tr w:rsidR="00960E75" w:rsidRPr="009125AF" w14:paraId="18FED261"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3F6C6E8B"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24" w:history="1">
              <w:r w:rsidR="00960E75" w:rsidRPr="009125AF">
                <w:rPr>
                  <w:rFonts w:ascii="Times New Roman" w:eastAsia="Times New Roman" w:hAnsi="Times New Roman" w:cs="Times New Roman"/>
                  <w:color w:val="000000"/>
                  <w:sz w:val="18"/>
                  <w:szCs w:val="18"/>
                  <w:lang w:eastAsia="en-GB"/>
                </w:rPr>
                <w:t>Bidirectional Exchanges of Medical Students Between Institutional Partners in Global Health Clinical Education Programs: Putting Ethical Principles into Practice.</w:t>
              </w:r>
            </w:hyperlink>
          </w:p>
        </w:tc>
        <w:tc>
          <w:tcPr>
            <w:tcW w:w="709" w:type="dxa"/>
            <w:tcBorders>
              <w:top w:val="nil"/>
              <w:left w:val="nil"/>
              <w:bottom w:val="single" w:sz="4" w:space="0" w:color="auto"/>
              <w:right w:val="single" w:sz="4" w:space="0" w:color="auto"/>
            </w:tcBorders>
            <w:shd w:val="clear" w:color="auto" w:fill="auto"/>
            <w:hideMark/>
          </w:tcPr>
          <w:p w14:paraId="373ECF76"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2016</w:t>
            </w:r>
          </w:p>
          <w:p w14:paraId="3DD9A610" w14:textId="6FCE2C33" w:rsidR="00F50DBD" w:rsidRPr="009125AF" w:rsidRDefault="00F50DBD"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61C47CF1"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Robert </w:t>
            </w:r>
            <w:proofErr w:type="spellStart"/>
            <w:r w:rsidRPr="009125AF">
              <w:rPr>
                <w:rFonts w:ascii="Times New Roman" w:eastAsia="Times New Roman" w:hAnsi="Times New Roman" w:cs="Times New Roman"/>
                <w:color w:val="000000"/>
                <w:sz w:val="18"/>
                <w:szCs w:val="18"/>
                <w:lang w:eastAsia="en-GB"/>
              </w:rPr>
              <w:t>Rohrbaugh</w:t>
            </w:r>
            <w:proofErr w:type="spellEnd"/>
            <w:r w:rsidRPr="009125AF">
              <w:rPr>
                <w:rFonts w:ascii="Times New Roman" w:eastAsia="Times New Roman" w:hAnsi="Times New Roman" w:cs="Times New Roman"/>
                <w:color w:val="000000"/>
                <w:sz w:val="18"/>
                <w:szCs w:val="18"/>
                <w:lang w:eastAsia="en-GB"/>
              </w:rPr>
              <w:t>, Anne Kellett, Michael J Peluso</w:t>
            </w:r>
          </w:p>
        </w:tc>
        <w:tc>
          <w:tcPr>
            <w:tcW w:w="4712" w:type="dxa"/>
            <w:tcBorders>
              <w:top w:val="nil"/>
              <w:left w:val="nil"/>
              <w:bottom w:val="single" w:sz="4" w:space="0" w:color="auto"/>
              <w:right w:val="single" w:sz="4" w:space="0" w:color="auto"/>
            </w:tcBorders>
            <w:shd w:val="clear" w:color="auto" w:fill="auto"/>
            <w:hideMark/>
          </w:tcPr>
          <w:p w14:paraId="2CBA8CCD"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Summary of US institutions with structured elective programs to identify whether they have bidirectional programs. </w:t>
            </w:r>
            <w:r w:rsidR="00F50DBD" w:rsidRPr="009125AF">
              <w:rPr>
                <w:rFonts w:ascii="Times New Roman" w:eastAsia="Times New Roman" w:hAnsi="Times New Roman" w:cs="Times New Roman"/>
                <w:color w:val="000000"/>
                <w:sz w:val="18"/>
                <w:szCs w:val="18"/>
                <w:lang w:eastAsia="en-GB"/>
              </w:rPr>
              <w:t>F</w:t>
            </w:r>
            <w:r w:rsidR="00C8105E" w:rsidRPr="009125AF">
              <w:rPr>
                <w:rFonts w:ascii="Times New Roman" w:eastAsia="Times New Roman" w:hAnsi="Times New Roman" w:cs="Times New Roman"/>
                <w:color w:val="000000"/>
                <w:sz w:val="18"/>
                <w:szCs w:val="18"/>
                <w:lang w:eastAsia="en-GB"/>
              </w:rPr>
              <w:t xml:space="preserve">ound that many HIC institutions do not </w:t>
            </w:r>
            <w:r w:rsidR="00F50DBD" w:rsidRPr="009125AF">
              <w:rPr>
                <w:rFonts w:ascii="Times New Roman" w:eastAsia="Times New Roman" w:hAnsi="Times New Roman" w:cs="Times New Roman"/>
                <w:color w:val="000000"/>
                <w:sz w:val="18"/>
                <w:szCs w:val="18"/>
                <w:lang w:eastAsia="en-GB"/>
              </w:rPr>
              <w:t xml:space="preserve">have a bilateral exchange programme and discussed barriers preventing students from LMICs from visiting HICs. </w:t>
            </w:r>
          </w:p>
          <w:p w14:paraId="49FA0E2E" w14:textId="42DC5AB5" w:rsidR="00F50DBD" w:rsidRPr="009125AF" w:rsidRDefault="00F50DBD"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Counties of interest: USA</w:t>
            </w:r>
          </w:p>
        </w:tc>
      </w:tr>
      <w:tr w:rsidR="00960E75" w:rsidRPr="009125AF" w14:paraId="3A112B8D"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02D99AA6"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25" w:history="1">
              <w:r w:rsidR="00960E75" w:rsidRPr="009125AF">
                <w:rPr>
                  <w:rFonts w:ascii="Times New Roman" w:eastAsia="Times New Roman" w:hAnsi="Times New Roman" w:cs="Times New Roman"/>
                  <w:color w:val="000000"/>
                  <w:sz w:val="18"/>
                  <w:szCs w:val="18"/>
                  <w:lang w:eastAsia="en-GB"/>
                </w:rPr>
                <w:t>Surgical volunteerism or voluntourism - Are we doing more harm than good?</w:t>
              </w:r>
            </w:hyperlink>
          </w:p>
        </w:tc>
        <w:tc>
          <w:tcPr>
            <w:tcW w:w="709" w:type="dxa"/>
            <w:tcBorders>
              <w:top w:val="nil"/>
              <w:left w:val="nil"/>
              <w:bottom w:val="single" w:sz="4" w:space="0" w:color="auto"/>
              <w:right w:val="single" w:sz="4" w:space="0" w:color="auto"/>
            </w:tcBorders>
            <w:shd w:val="clear" w:color="auto" w:fill="auto"/>
            <w:hideMark/>
          </w:tcPr>
          <w:p w14:paraId="3AE5502A"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2017</w:t>
            </w:r>
          </w:p>
          <w:p w14:paraId="710E89C0" w14:textId="5382A154" w:rsidR="001C50EA" w:rsidRPr="009125AF" w:rsidRDefault="001C50EA"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55C7747A"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Faheem Ahmed, Madeline Grade, Carl </w:t>
            </w:r>
            <w:proofErr w:type="spellStart"/>
            <w:r w:rsidRPr="009125AF">
              <w:rPr>
                <w:rFonts w:ascii="Times New Roman" w:eastAsia="Times New Roman" w:hAnsi="Times New Roman" w:cs="Times New Roman"/>
                <w:color w:val="000000"/>
                <w:sz w:val="18"/>
                <w:szCs w:val="18"/>
                <w:lang w:eastAsia="en-GB"/>
              </w:rPr>
              <w:t>Malm</w:t>
            </w:r>
            <w:proofErr w:type="spellEnd"/>
            <w:r w:rsidRPr="009125AF">
              <w:rPr>
                <w:rFonts w:ascii="Times New Roman" w:eastAsia="Times New Roman" w:hAnsi="Times New Roman" w:cs="Times New Roman"/>
                <w:color w:val="000000"/>
                <w:sz w:val="18"/>
                <w:szCs w:val="18"/>
                <w:lang w:eastAsia="en-GB"/>
              </w:rPr>
              <w:t xml:space="preserve">, Sophia </w:t>
            </w:r>
            <w:proofErr w:type="spellStart"/>
            <w:r w:rsidRPr="009125AF">
              <w:rPr>
                <w:rFonts w:ascii="Times New Roman" w:eastAsia="Times New Roman" w:hAnsi="Times New Roman" w:cs="Times New Roman"/>
                <w:color w:val="000000"/>
                <w:sz w:val="18"/>
                <w:szCs w:val="18"/>
                <w:lang w:eastAsia="en-GB"/>
              </w:rPr>
              <w:t>Michelen</w:t>
            </w:r>
            <w:proofErr w:type="spellEnd"/>
            <w:r w:rsidRPr="009125AF">
              <w:rPr>
                <w:rFonts w:ascii="Times New Roman" w:eastAsia="Times New Roman" w:hAnsi="Times New Roman" w:cs="Times New Roman"/>
                <w:color w:val="000000"/>
                <w:sz w:val="18"/>
                <w:szCs w:val="18"/>
                <w:lang w:eastAsia="en-GB"/>
              </w:rPr>
              <w:t xml:space="preserve">, </w:t>
            </w:r>
            <w:proofErr w:type="spellStart"/>
            <w:r w:rsidRPr="009125AF">
              <w:rPr>
                <w:rFonts w:ascii="Times New Roman" w:eastAsia="Times New Roman" w:hAnsi="Times New Roman" w:cs="Times New Roman"/>
                <w:color w:val="000000"/>
                <w:sz w:val="18"/>
                <w:szCs w:val="18"/>
                <w:lang w:eastAsia="en-GB"/>
              </w:rPr>
              <w:t>Na'eem</w:t>
            </w:r>
            <w:proofErr w:type="spellEnd"/>
            <w:r w:rsidRPr="009125AF">
              <w:rPr>
                <w:rFonts w:ascii="Times New Roman" w:eastAsia="Times New Roman" w:hAnsi="Times New Roman" w:cs="Times New Roman"/>
                <w:color w:val="000000"/>
                <w:sz w:val="18"/>
                <w:szCs w:val="18"/>
                <w:lang w:eastAsia="en-GB"/>
              </w:rPr>
              <w:t xml:space="preserve"> Ahmed</w:t>
            </w:r>
          </w:p>
        </w:tc>
        <w:tc>
          <w:tcPr>
            <w:tcW w:w="4712" w:type="dxa"/>
            <w:tcBorders>
              <w:top w:val="nil"/>
              <w:left w:val="nil"/>
              <w:bottom w:val="single" w:sz="4" w:space="0" w:color="auto"/>
              <w:right w:val="single" w:sz="4" w:space="0" w:color="auto"/>
            </w:tcBorders>
            <w:shd w:val="clear" w:color="auto" w:fill="auto"/>
            <w:hideMark/>
          </w:tcPr>
          <w:p w14:paraId="71F8FFD6"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Editorial about benefits and challenges of volunteering in LMICs to hosts and visitors.</w:t>
            </w:r>
            <w:r w:rsidR="001C50EA" w:rsidRPr="009125AF">
              <w:rPr>
                <w:rFonts w:ascii="Times New Roman" w:eastAsia="Times New Roman" w:hAnsi="Times New Roman" w:cs="Times New Roman"/>
                <w:color w:val="000000"/>
                <w:sz w:val="18"/>
                <w:szCs w:val="18"/>
                <w:lang w:eastAsia="en-GB"/>
              </w:rPr>
              <w:t xml:space="preserve"> Discussed the importance of students being well prepared for electives to ensure they avoid doing more harm than good. </w:t>
            </w:r>
          </w:p>
          <w:p w14:paraId="5FCC421D" w14:textId="05283153" w:rsidR="001C50EA" w:rsidRPr="009125AF" w:rsidRDefault="001C50EA" w:rsidP="00960E75">
            <w:pPr>
              <w:rPr>
                <w:rFonts w:ascii="Times New Roman" w:eastAsia="Times New Roman" w:hAnsi="Times New Roman" w:cs="Times New Roman"/>
                <w:color w:val="000000"/>
                <w:sz w:val="18"/>
                <w:szCs w:val="18"/>
                <w:lang w:eastAsia="en-GB"/>
              </w:rPr>
            </w:pPr>
          </w:p>
        </w:tc>
      </w:tr>
      <w:tr w:rsidR="00960E75" w:rsidRPr="009125AF" w14:paraId="28B3A9E9"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3FC091F8"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Ethical reflection for medical electives</w:t>
            </w:r>
          </w:p>
        </w:tc>
        <w:tc>
          <w:tcPr>
            <w:tcW w:w="709" w:type="dxa"/>
            <w:tcBorders>
              <w:top w:val="nil"/>
              <w:left w:val="nil"/>
              <w:bottom w:val="single" w:sz="4" w:space="0" w:color="auto"/>
              <w:right w:val="single" w:sz="4" w:space="0" w:color="auto"/>
            </w:tcBorders>
            <w:shd w:val="clear" w:color="auto" w:fill="auto"/>
            <w:hideMark/>
          </w:tcPr>
          <w:p w14:paraId="3CBA1A3F"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2018</w:t>
            </w:r>
          </w:p>
          <w:p w14:paraId="59ACB773" w14:textId="5573F6A5" w:rsidR="00E56B1E" w:rsidRPr="009125AF" w:rsidRDefault="00E56B1E"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5206A73E"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Rose Tiller, June Jones</w:t>
            </w:r>
          </w:p>
        </w:tc>
        <w:tc>
          <w:tcPr>
            <w:tcW w:w="4712" w:type="dxa"/>
            <w:tcBorders>
              <w:top w:val="nil"/>
              <w:left w:val="nil"/>
              <w:bottom w:val="single" w:sz="4" w:space="0" w:color="auto"/>
              <w:right w:val="single" w:sz="4" w:space="0" w:color="auto"/>
            </w:tcBorders>
            <w:shd w:val="clear" w:color="auto" w:fill="auto"/>
            <w:hideMark/>
          </w:tcPr>
          <w:p w14:paraId="039E87FF" w14:textId="3A273B16"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Focus group of Birmingham students was studied during a </w:t>
            </w:r>
            <w:proofErr w:type="gramStart"/>
            <w:r w:rsidRPr="009125AF">
              <w:rPr>
                <w:rFonts w:ascii="Times New Roman" w:eastAsia="Times New Roman" w:hAnsi="Times New Roman" w:cs="Times New Roman"/>
                <w:color w:val="000000"/>
                <w:sz w:val="18"/>
                <w:szCs w:val="18"/>
                <w:lang w:eastAsia="en-GB"/>
              </w:rPr>
              <w:t>4 month</w:t>
            </w:r>
            <w:proofErr w:type="gramEnd"/>
            <w:r w:rsidRPr="009125AF">
              <w:rPr>
                <w:rFonts w:ascii="Times New Roman" w:eastAsia="Times New Roman" w:hAnsi="Times New Roman" w:cs="Times New Roman"/>
                <w:color w:val="000000"/>
                <w:sz w:val="18"/>
                <w:szCs w:val="18"/>
                <w:lang w:eastAsia="en-GB"/>
              </w:rPr>
              <w:t xml:space="preserve"> placement in </w:t>
            </w:r>
            <w:r w:rsidR="00E56B1E" w:rsidRPr="009125AF">
              <w:rPr>
                <w:rFonts w:ascii="Times New Roman" w:eastAsia="Times New Roman" w:hAnsi="Times New Roman" w:cs="Times New Roman"/>
                <w:color w:val="000000"/>
                <w:sz w:val="18"/>
                <w:szCs w:val="18"/>
                <w:lang w:eastAsia="en-GB"/>
              </w:rPr>
              <w:t>S</w:t>
            </w:r>
            <w:r w:rsidRPr="009125AF">
              <w:rPr>
                <w:rFonts w:ascii="Times New Roman" w:eastAsia="Times New Roman" w:hAnsi="Times New Roman" w:cs="Times New Roman"/>
                <w:color w:val="000000"/>
                <w:sz w:val="18"/>
                <w:szCs w:val="18"/>
                <w:lang w:eastAsia="en-GB"/>
              </w:rPr>
              <w:t xml:space="preserve">olomon </w:t>
            </w:r>
            <w:r w:rsidR="00E56B1E" w:rsidRPr="009125AF">
              <w:rPr>
                <w:rFonts w:ascii="Times New Roman" w:eastAsia="Times New Roman" w:hAnsi="Times New Roman" w:cs="Times New Roman"/>
                <w:color w:val="000000"/>
                <w:sz w:val="18"/>
                <w:szCs w:val="18"/>
                <w:lang w:eastAsia="en-GB"/>
              </w:rPr>
              <w:t>I</w:t>
            </w:r>
            <w:r w:rsidRPr="009125AF">
              <w:rPr>
                <w:rFonts w:ascii="Times New Roman" w:eastAsia="Times New Roman" w:hAnsi="Times New Roman" w:cs="Times New Roman"/>
                <w:color w:val="000000"/>
                <w:sz w:val="18"/>
                <w:szCs w:val="18"/>
                <w:lang w:eastAsia="en-GB"/>
              </w:rPr>
              <w:t>slands. Identified key issues such as being asked to complete tasks on a higher skill level than in</w:t>
            </w:r>
            <w:r w:rsidR="00E56B1E" w:rsidRPr="009125AF">
              <w:rPr>
                <w:rFonts w:ascii="Times New Roman" w:eastAsia="Times New Roman" w:hAnsi="Times New Roman" w:cs="Times New Roman"/>
                <w:color w:val="000000"/>
                <w:sz w:val="18"/>
                <w:szCs w:val="18"/>
                <w:lang w:eastAsia="en-GB"/>
              </w:rPr>
              <w:t xml:space="preserve"> the</w:t>
            </w:r>
            <w:r w:rsidRPr="009125AF">
              <w:rPr>
                <w:rFonts w:ascii="Times New Roman" w:eastAsia="Times New Roman" w:hAnsi="Times New Roman" w:cs="Times New Roman"/>
                <w:color w:val="000000"/>
                <w:sz w:val="18"/>
                <w:szCs w:val="18"/>
                <w:lang w:eastAsia="en-GB"/>
              </w:rPr>
              <w:t xml:space="preserve"> </w:t>
            </w:r>
            <w:r w:rsidR="00E56B1E" w:rsidRPr="009125AF">
              <w:rPr>
                <w:rFonts w:ascii="Times New Roman" w:eastAsia="Times New Roman" w:hAnsi="Times New Roman" w:cs="Times New Roman"/>
                <w:color w:val="000000"/>
                <w:sz w:val="18"/>
                <w:szCs w:val="18"/>
                <w:lang w:eastAsia="en-GB"/>
              </w:rPr>
              <w:t>UK.</w:t>
            </w:r>
          </w:p>
          <w:p w14:paraId="0E12A060" w14:textId="43D2DE95" w:rsidR="00E56B1E" w:rsidRPr="009125AF" w:rsidRDefault="00E56B1E"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Written from student standpoint.</w:t>
            </w:r>
          </w:p>
          <w:p w14:paraId="644AE803" w14:textId="4A5F5823" w:rsidR="00E56B1E" w:rsidRPr="009125AF" w:rsidRDefault="00E56B1E"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Countries of interest: Solomon Islands, </w:t>
            </w:r>
            <w:r w:rsidR="009B0DD7" w:rsidRPr="009125AF">
              <w:rPr>
                <w:rFonts w:ascii="Times New Roman" w:eastAsia="Times New Roman" w:hAnsi="Times New Roman" w:cs="Times New Roman"/>
                <w:color w:val="000000"/>
                <w:sz w:val="18"/>
                <w:szCs w:val="18"/>
                <w:lang w:eastAsia="en-GB"/>
              </w:rPr>
              <w:t>UK</w:t>
            </w:r>
          </w:p>
        </w:tc>
      </w:tr>
      <w:tr w:rsidR="00960E75" w:rsidRPr="009125AF" w14:paraId="4498CB38"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0F8A1BED"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Ethical learning on international medical electives: a case-based analysis of medical student learning experiences </w:t>
            </w:r>
          </w:p>
        </w:tc>
        <w:tc>
          <w:tcPr>
            <w:tcW w:w="709" w:type="dxa"/>
            <w:tcBorders>
              <w:top w:val="nil"/>
              <w:left w:val="nil"/>
              <w:bottom w:val="single" w:sz="4" w:space="0" w:color="auto"/>
              <w:right w:val="single" w:sz="4" w:space="0" w:color="auto"/>
            </w:tcBorders>
            <w:shd w:val="clear" w:color="auto" w:fill="auto"/>
            <w:hideMark/>
          </w:tcPr>
          <w:p w14:paraId="24CC1E87"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2018</w:t>
            </w:r>
          </w:p>
          <w:p w14:paraId="405E0321" w14:textId="5CC9FDB1" w:rsidR="00887730" w:rsidRPr="009125AF" w:rsidRDefault="00887730"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71AACD05"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Gemma Bowsher, Laura Parry-Billings, Anna </w:t>
            </w:r>
            <w:proofErr w:type="spellStart"/>
            <w:r w:rsidRPr="009125AF">
              <w:rPr>
                <w:rFonts w:ascii="Times New Roman" w:eastAsia="Times New Roman" w:hAnsi="Times New Roman" w:cs="Times New Roman"/>
                <w:color w:val="000000"/>
                <w:sz w:val="18"/>
                <w:szCs w:val="18"/>
                <w:lang w:eastAsia="en-GB"/>
              </w:rPr>
              <w:t>Georgeson</w:t>
            </w:r>
            <w:proofErr w:type="spellEnd"/>
            <w:r w:rsidRPr="009125AF">
              <w:rPr>
                <w:rFonts w:ascii="Times New Roman" w:eastAsia="Times New Roman" w:hAnsi="Times New Roman" w:cs="Times New Roman"/>
                <w:color w:val="000000"/>
                <w:sz w:val="18"/>
                <w:szCs w:val="18"/>
                <w:lang w:eastAsia="en-GB"/>
              </w:rPr>
              <w:t xml:space="preserve">, Paula </w:t>
            </w:r>
            <w:proofErr w:type="spellStart"/>
            <w:r w:rsidRPr="009125AF">
              <w:rPr>
                <w:rFonts w:ascii="Times New Roman" w:eastAsia="Times New Roman" w:hAnsi="Times New Roman" w:cs="Times New Roman"/>
                <w:color w:val="000000"/>
                <w:sz w:val="18"/>
                <w:szCs w:val="18"/>
                <w:lang w:eastAsia="en-GB"/>
              </w:rPr>
              <w:t>Baraitser</w:t>
            </w:r>
            <w:proofErr w:type="spellEnd"/>
            <w:r w:rsidRPr="009125AF">
              <w:rPr>
                <w:rFonts w:ascii="Times New Roman" w:eastAsia="Times New Roman" w:hAnsi="Times New Roman" w:cs="Times New Roman"/>
                <w:color w:val="000000"/>
                <w:sz w:val="18"/>
                <w:szCs w:val="18"/>
                <w:lang w:eastAsia="en-GB"/>
              </w:rPr>
              <w:t xml:space="preserve"> </w:t>
            </w:r>
          </w:p>
        </w:tc>
        <w:tc>
          <w:tcPr>
            <w:tcW w:w="4712" w:type="dxa"/>
            <w:tcBorders>
              <w:top w:val="nil"/>
              <w:left w:val="nil"/>
              <w:bottom w:val="single" w:sz="4" w:space="0" w:color="auto"/>
              <w:right w:val="single" w:sz="4" w:space="0" w:color="auto"/>
            </w:tcBorders>
            <w:shd w:val="clear" w:color="auto" w:fill="auto"/>
            <w:hideMark/>
          </w:tcPr>
          <w:p w14:paraId="5B75B5FF"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Case based discussion with 19 participants to identify impact of structured online ethics teaching to support learning during electives. Discussion of uncertainty about norms, perception of western students, scope of practice, navigating different cultures, one sided </w:t>
            </w:r>
            <w:proofErr w:type="gramStart"/>
            <w:r w:rsidRPr="009125AF">
              <w:rPr>
                <w:rFonts w:ascii="Times New Roman" w:eastAsia="Times New Roman" w:hAnsi="Times New Roman" w:cs="Times New Roman"/>
                <w:color w:val="000000"/>
                <w:sz w:val="18"/>
                <w:szCs w:val="18"/>
                <w:lang w:eastAsia="en-GB"/>
              </w:rPr>
              <w:t>benefits</w:t>
            </w:r>
            <w:proofErr w:type="gramEnd"/>
            <w:r w:rsidR="002A7A8C" w:rsidRPr="009125AF">
              <w:rPr>
                <w:rFonts w:ascii="Times New Roman" w:eastAsia="Times New Roman" w:hAnsi="Times New Roman" w:cs="Times New Roman"/>
                <w:color w:val="000000"/>
                <w:sz w:val="18"/>
                <w:szCs w:val="18"/>
                <w:lang w:eastAsia="en-GB"/>
              </w:rPr>
              <w:t>.</w:t>
            </w:r>
          </w:p>
          <w:p w14:paraId="645426AE" w14:textId="77777777" w:rsidR="002A7A8C" w:rsidRPr="009125AF" w:rsidRDefault="002A7A8C"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Written from student standpoint.</w:t>
            </w:r>
          </w:p>
          <w:p w14:paraId="40883652" w14:textId="40BFEF2A" w:rsidR="002A7A8C" w:rsidRPr="009125AF" w:rsidRDefault="002A7A8C"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Countries of interest: </w:t>
            </w:r>
            <w:r w:rsidR="009B0DD7" w:rsidRPr="009125AF">
              <w:rPr>
                <w:rFonts w:ascii="Times New Roman" w:eastAsia="Times New Roman" w:hAnsi="Times New Roman" w:cs="Times New Roman"/>
                <w:color w:val="000000"/>
                <w:sz w:val="18"/>
                <w:szCs w:val="18"/>
                <w:lang w:eastAsia="en-GB"/>
              </w:rPr>
              <w:t>UK</w:t>
            </w:r>
          </w:p>
        </w:tc>
      </w:tr>
      <w:tr w:rsidR="00960E75" w:rsidRPr="009125AF" w14:paraId="3C88E715"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34B8FE9C"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26" w:history="1">
              <w:r w:rsidR="00960E75" w:rsidRPr="009125AF">
                <w:rPr>
                  <w:rFonts w:ascii="Times New Roman" w:eastAsia="Times New Roman" w:hAnsi="Times New Roman" w:cs="Times New Roman"/>
                  <w:color w:val="000000"/>
                  <w:sz w:val="18"/>
                  <w:szCs w:val="18"/>
                  <w:lang w:eastAsia="en-GB"/>
                </w:rPr>
                <w:t>Ethical dilemmas during international clinical rotations in global health settings: Findings from a training and debriefing program.</w:t>
              </w:r>
            </w:hyperlink>
          </w:p>
        </w:tc>
        <w:tc>
          <w:tcPr>
            <w:tcW w:w="709" w:type="dxa"/>
            <w:tcBorders>
              <w:top w:val="nil"/>
              <w:left w:val="nil"/>
              <w:bottom w:val="single" w:sz="4" w:space="0" w:color="auto"/>
              <w:right w:val="single" w:sz="4" w:space="0" w:color="auto"/>
            </w:tcBorders>
            <w:shd w:val="clear" w:color="auto" w:fill="auto"/>
            <w:hideMark/>
          </w:tcPr>
          <w:p w14:paraId="4CEF84C7"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2018</w:t>
            </w:r>
          </w:p>
          <w:p w14:paraId="380C634A" w14:textId="1C5FEEA7" w:rsidR="00C8105E" w:rsidRPr="009125AF" w:rsidRDefault="00C8105E"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4E49E5B3"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Michael J Peluso, Stacey </w:t>
            </w:r>
            <w:proofErr w:type="spellStart"/>
            <w:r w:rsidRPr="009125AF">
              <w:rPr>
                <w:rFonts w:ascii="Times New Roman" w:eastAsia="Times New Roman" w:hAnsi="Times New Roman" w:cs="Times New Roman"/>
                <w:color w:val="000000"/>
                <w:sz w:val="18"/>
                <w:szCs w:val="18"/>
                <w:lang w:eastAsia="en-GB"/>
              </w:rPr>
              <w:t>Kallem</w:t>
            </w:r>
            <w:proofErr w:type="spellEnd"/>
            <w:r w:rsidRPr="009125AF">
              <w:rPr>
                <w:rFonts w:ascii="Times New Roman" w:eastAsia="Times New Roman" w:hAnsi="Times New Roman" w:cs="Times New Roman"/>
                <w:color w:val="000000"/>
                <w:sz w:val="18"/>
                <w:szCs w:val="18"/>
                <w:lang w:eastAsia="en-GB"/>
              </w:rPr>
              <w:t xml:space="preserve">, Mei </w:t>
            </w:r>
            <w:proofErr w:type="spellStart"/>
            <w:r w:rsidRPr="009125AF">
              <w:rPr>
                <w:rFonts w:ascii="Times New Roman" w:eastAsia="Times New Roman" w:hAnsi="Times New Roman" w:cs="Times New Roman"/>
                <w:color w:val="000000"/>
                <w:sz w:val="18"/>
                <w:szCs w:val="18"/>
                <w:lang w:eastAsia="en-GB"/>
              </w:rPr>
              <w:t>Elansary</w:t>
            </w:r>
            <w:proofErr w:type="spellEnd"/>
            <w:r w:rsidRPr="009125AF">
              <w:rPr>
                <w:rFonts w:ascii="Times New Roman" w:eastAsia="Times New Roman" w:hAnsi="Times New Roman" w:cs="Times New Roman"/>
                <w:color w:val="000000"/>
                <w:sz w:val="18"/>
                <w:szCs w:val="18"/>
                <w:lang w:eastAsia="en-GB"/>
              </w:rPr>
              <w:t>, Tracy L Rabin</w:t>
            </w:r>
          </w:p>
        </w:tc>
        <w:tc>
          <w:tcPr>
            <w:tcW w:w="4712" w:type="dxa"/>
            <w:tcBorders>
              <w:top w:val="nil"/>
              <w:left w:val="nil"/>
              <w:bottom w:val="single" w:sz="4" w:space="0" w:color="auto"/>
              <w:right w:val="single" w:sz="4" w:space="0" w:color="auto"/>
            </w:tcBorders>
            <w:shd w:val="clear" w:color="auto" w:fill="auto"/>
            <w:hideMark/>
          </w:tcPr>
          <w:p w14:paraId="28975EF4" w14:textId="7BB27556"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Surveys of 82 medical students before and after electives. Assessed effectiveness of global health ethics training in preparing for ethical challenges</w:t>
            </w:r>
            <w:r w:rsidR="00C8105E" w:rsidRPr="009125AF">
              <w:rPr>
                <w:rFonts w:ascii="Times New Roman" w:eastAsia="Times New Roman" w:hAnsi="Times New Roman" w:cs="Times New Roman"/>
                <w:color w:val="000000"/>
                <w:sz w:val="18"/>
                <w:szCs w:val="18"/>
                <w:lang w:eastAsia="en-GB"/>
              </w:rPr>
              <w:t xml:space="preserve">. Discussed the ways in which students experience ethical challenges and access support resources. </w:t>
            </w:r>
          </w:p>
          <w:p w14:paraId="084C63DA" w14:textId="7B5D11F4" w:rsidR="00C8105E" w:rsidRPr="009125AF" w:rsidRDefault="00C8105E"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Written from student standpoint.</w:t>
            </w:r>
          </w:p>
          <w:p w14:paraId="3C86A651" w14:textId="1A90BA82" w:rsidR="00C8105E" w:rsidRPr="009125AF" w:rsidRDefault="00C8105E"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China, South Africa, Uganda, Argentina, Colombia, Peru, Indonesia, Thailand, Chile, Jamaica, Dominican Republic, Mexico, US</w:t>
            </w:r>
            <w:r w:rsidR="00F50DBD" w:rsidRPr="009125AF">
              <w:rPr>
                <w:rFonts w:ascii="Times New Roman" w:eastAsia="Times New Roman" w:hAnsi="Times New Roman" w:cs="Times New Roman"/>
                <w:color w:val="000000"/>
                <w:sz w:val="18"/>
                <w:szCs w:val="18"/>
                <w:lang w:eastAsia="en-GB"/>
              </w:rPr>
              <w:t>A</w:t>
            </w:r>
          </w:p>
          <w:p w14:paraId="03FDD960" w14:textId="2CB7F74F" w:rsidR="00C8105E" w:rsidRPr="009125AF" w:rsidRDefault="00C8105E" w:rsidP="00960E75">
            <w:pPr>
              <w:rPr>
                <w:rFonts w:ascii="Times New Roman" w:eastAsia="Times New Roman" w:hAnsi="Times New Roman" w:cs="Times New Roman"/>
                <w:color w:val="000000"/>
                <w:sz w:val="18"/>
                <w:szCs w:val="18"/>
                <w:lang w:eastAsia="en-GB"/>
              </w:rPr>
            </w:pPr>
          </w:p>
        </w:tc>
      </w:tr>
      <w:tr w:rsidR="00960E75" w:rsidRPr="009125AF" w14:paraId="275B09CF"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6B15D4BD"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27" w:history="1">
              <w:r w:rsidR="00960E75" w:rsidRPr="009125AF">
                <w:rPr>
                  <w:rFonts w:ascii="Times New Roman" w:eastAsia="Times New Roman" w:hAnsi="Times New Roman" w:cs="Times New Roman"/>
                  <w:color w:val="000000"/>
                  <w:sz w:val="18"/>
                  <w:szCs w:val="18"/>
                  <w:lang w:eastAsia="en-GB"/>
                </w:rPr>
                <w:t>Beyond 'health and safety' - the challenges facing students asked to work outside of their comfort, qualification level or expertise on medical elective placement.</w:t>
              </w:r>
            </w:hyperlink>
          </w:p>
        </w:tc>
        <w:tc>
          <w:tcPr>
            <w:tcW w:w="709" w:type="dxa"/>
            <w:tcBorders>
              <w:top w:val="nil"/>
              <w:left w:val="nil"/>
              <w:bottom w:val="single" w:sz="4" w:space="0" w:color="auto"/>
              <w:right w:val="single" w:sz="4" w:space="0" w:color="auto"/>
            </w:tcBorders>
            <w:shd w:val="clear" w:color="auto" w:fill="auto"/>
            <w:hideMark/>
          </w:tcPr>
          <w:p w14:paraId="06FB37C0"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2018</w:t>
            </w:r>
          </w:p>
          <w:p w14:paraId="3F8F34C5" w14:textId="27533949" w:rsidR="005B79AC" w:rsidRPr="009125AF" w:rsidRDefault="005B79AC"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73E848CC"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Connie </w:t>
            </w:r>
            <w:proofErr w:type="spellStart"/>
            <w:r w:rsidRPr="009125AF">
              <w:rPr>
                <w:rFonts w:ascii="Times New Roman" w:eastAsia="Times New Roman" w:hAnsi="Times New Roman" w:cs="Times New Roman"/>
                <w:color w:val="000000"/>
                <w:sz w:val="18"/>
                <w:szCs w:val="18"/>
                <w:lang w:eastAsia="en-GB"/>
              </w:rPr>
              <w:t>Wiskin</w:t>
            </w:r>
            <w:proofErr w:type="spellEnd"/>
            <w:r w:rsidRPr="009125AF">
              <w:rPr>
                <w:rFonts w:ascii="Times New Roman" w:eastAsia="Times New Roman" w:hAnsi="Times New Roman" w:cs="Times New Roman"/>
                <w:color w:val="000000"/>
                <w:sz w:val="18"/>
                <w:szCs w:val="18"/>
                <w:lang w:eastAsia="en-GB"/>
              </w:rPr>
              <w:t>, Jonathan Dowell, Catherine Hale</w:t>
            </w:r>
          </w:p>
        </w:tc>
        <w:tc>
          <w:tcPr>
            <w:tcW w:w="4712" w:type="dxa"/>
            <w:tcBorders>
              <w:top w:val="nil"/>
              <w:left w:val="nil"/>
              <w:bottom w:val="single" w:sz="4" w:space="0" w:color="auto"/>
              <w:right w:val="single" w:sz="4" w:space="0" w:color="auto"/>
            </w:tcBorders>
            <w:shd w:val="clear" w:color="auto" w:fill="auto"/>
            <w:hideMark/>
          </w:tcPr>
          <w:p w14:paraId="614BD437" w14:textId="35751D3A"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Survey of 379 students returning from electives, discussion of working beyond one's competence</w:t>
            </w:r>
            <w:r w:rsidR="005B79AC" w:rsidRPr="009125AF">
              <w:rPr>
                <w:rFonts w:ascii="Times New Roman" w:eastAsia="Times New Roman" w:hAnsi="Times New Roman" w:cs="Times New Roman"/>
                <w:color w:val="000000"/>
                <w:sz w:val="18"/>
                <w:szCs w:val="18"/>
                <w:lang w:eastAsia="en-GB"/>
              </w:rPr>
              <w:t xml:space="preserve">. Found that many students were asked to do something outside of their competence. </w:t>
            </w:r>
          </w:p>
          <w:p w14:paraId="3734BF4F" w14:textId="77777777" w:rsidR="005B79AC" w:rsidRPr="009125AF" w:rsidRDefault="005B79AC"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Written from student standpoint. </w:t>
            </w:r>
          </w:p>
          <w:p w14:paraId="313DB525" w14:textId="09557E38" w:rsidR="005B79AC" w:rsidRPr="009125AF" w:rsidRDefault="005B79AC"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UK</w:t>
            </w:r>
          </w:p>
        </w:tc>
      </w:tr>
      <w:tr w:rsidR="00960E75" w:rsidRPr="009125AF" w14:paraId="11FFF537"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6A941AF8"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28" w:history="1">
              <w:r w:rsidR="00960E75" w:rsidRPr="009125AF">
                <w:rPr>
                  <w:rFonts w:ascii="Times New Roman" w:eastAsia="Times New Roman" w:hAnsi="Times New Roman" w:cs="Times New Roman"/>
                  <w:color w:val="000000"/>
                  <w:sz w:val="18"/>
                  <w:szCs w:val="18"/>
                  <w:lang w:eastAsia="en-GB"/>
                </w:rPr>
                <w:t>Longitudinal Service Learning in Medical Education: An Ethical Analysis of the Five-Year Alternative Curriculum at Stritch School of Medicine.</w:t>
              </w:r>
            </w:hyperlink>
          </w:p>
        </w:tc>
        <w:tc>
          <w:tcPr>
            <w:tcW w:w="709" w:type="dxa"/>
            <w:tcBorders>
              <w:top w:val="nil"/>
              <w:left w:val="nil"/>
              <w:bottom w:val="single" w:sz="4" w:space="0" w:color="auto"/>
              <w:right w:val="single" w:sz="4" w:space="0" w:color="auto"/>
            </w:tcBorders>
            <w:shd w:val="clear" w:color="auto" w:fill="auto"/>
            <w:hideMark/>
          </w:tcPr>
          <w:p w14:paraId="0E5EA1EC"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2018</w:t>
            </w:r>
          </w:p>
          <w:p w14:paraId="4EDB94F4" w14:textId="6B6422EC" w:rsidR="008C4642" w:rsidRPr="009125AF" w:rsidRDefault="008C4642"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58EE2DF4"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Brian F Borah</w:t>
            </w:r>
          </w:p>
        </w:tc>
        <w:tc>
          <w:tcPr>
            <w:tcW w:w="4712" w:type="dxa"/>
            <w:tcBorders>
              <w:top w:val="nil"/>
              <w:left w:val="nil"/>
              <w:bottom w:val="single" w:sz="4" w:space="0" w:color="auto"/>
              <w:right w:val="single" w:sz="4" w:space="0" w:color="auto"/>
            </w:tcBorders>
            <w:shd w:val="clear" w:color="auto" w:fill="auto"/>
            <w:hideMark/>
          </w:tcPr>
          <w:p w14:paraId="3E1262AA" w14:textId="42E3CFF8"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Evaluation of a year-long elective programme and its advantages over short term electives.</w:t>
            </w:r>
            <w:r w:rsidR="008C4642" w:rsidRPr="009125AF">
              <w:rPr>
                <w:rFonts w:ascii="Times New Roman" w:eastAsia="Times New Roman" w:hAnsi="Times New Roman" w:cs="Times New Roman"/>
                <w:color w:val="000000"/>
                <w:sz w:val="18"/>
                <w:szCs w:val="18"/>
                <w:lang w:eastAsia="en-GB"/>
              </w:rPr>
              <w:t xml:space="preserve"> Discussed the merits of the model in encouraging development of advocacy, professionalism and social justice.</w:t>
            </w:r>
          </w:p>
          <w:p w14:paraId="4465D743" w14:textId="7A002424" w:rsidR="008C4642" w:rsidRPr="009125AF" w:rsidRDefault="008C4642"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USA, Bolivia</w:t>
            </w:r>
          </w:p>
        </w:tc>
      </w:tr>
      <w:tr w:rsidR="00960E75" w:rsidRPr="009125AF" w14:paraId="08E717FC"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236F0A96"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29" w:history="1">
              <w:r w:rsidR="00960E75" w:rsidRPr="009125AF">
                <w:rPr>
                  <w:rFonts w:ascii="Times New Roman" w:eastAsia="Times New Roman" w:hAnsi="Times New Roman" w:cs="Times New Roman"/>
                  <w:color w:val="000000"/>
                  <w:sz w:val="18"/>
                  <w:szCs w:val="18"/>
                  <w:lang w:eastAsia="en-GB"/>
                </w:rPr>
                <w:t>Ethical globalization? Decolonizing theoretical perspectives for internationalization in Canadian medical education.</w:t>
              </w:r>
            </w:hyperlink>
          </w:p>
        </w:tc>
        <w:tc>
          <w:tcPr>
            <w:tcW w:w="709" w:type="dxa"/>
            <w:tcBorders>
              <w:top w:val="nil"/>
              <w:left w:val="nil"/>
              <w:bottom w:val="single" w:sz="4" w:space="0" w:color="auto"/>
              <w:right w:val="single" w:sz="4" w:space="0" w:color="auto"/>
            </w:tcBorders>
            <w:shd w:val="clear" w:color="auto" w:fill="auto"/>
            <w:hideMark/>
          </w:tcPr>
          <w:p w14:paraId="21354F8D"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2018</w:t>
            </w:r>
          </w:p>
          <w:p w14:paraId="75F5DA88" w14:textId="7B9C95D7" w:rsidR="00EE4EC9" w:rsidRPr="009125AF" w:rsidRDefault="00EE4EC9"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73CD7C87" w14:textId="77777777" w:rsidR="00960E75" w:rsidRPr="009125AF" w:rsidRDefault="00960E75" w:rsidP="00960E75">
            <w:pPr>
              <w:rPr>
                <w:rFonts w:ascii="Times New Roman" w:eastAsia="Times New Roman" w:hAnsi="Times New Roman" w:cs="Times New Roman"/>
                <w:color w:val="000000"/>
                <w:sz w:val="18"/>
                <w:szCs w:val="18"/>
                <w:lang w:eastAsia="en-GB"/>
              </w:rPr>
            </w:pPr>
            <w:proofErr w:type="spellStart"/>
            <w:r w:rsidRPr="009125AF">
              <w:rPr>
                <w:rFonts w:ascii="Times New Roman" w:eastAsia="Times New Roman" w:hAnsi="Times New Roman" w:cs="Times New Roman"/>
                <w:color w:val="000000"/>
                <w:sz w:val="18"/>
                <w:szCs w:val="18"/>
                <w:lang w:eastAsia="en-GB"/>
              </w:rPr>
              <w:t>Taqdir</w:t>
            </w:r>
            <w:proofErr w:type="spellEnd"/>
            <w:r w:rsidRPr="009125AF">
              <w:rPr>
                <w:rFonts w:ascii="Times New Roman" w:eastAsia="Times New Roman" w:hAnsi="Times New Roman" w:cs="Times New Roman"/>
                <w:color w:val="000000"/>
                <w:sz w:val="18"/>
                <w:szCs w:val="18"/>
                <w:lang w:eastAsia="en-GB"/>
              </w:rPr>
              <w:t xml:space="preserve"> Bhandal</w:t>
            </w:r>
          </w:p>
        </w:tc>
        <w:tc>
          <w:tcPr>
            <w:tcW w:w="4712" w:type="dxa"/>
            <w:tcBorders>
              <w:top w:val="nil"/>
              <w:left w:val="nil"/>
              <w:bottom w:val="single" w:sz="4" w:space="0" w:color="auto"/>
              <w:right w:val="single" w:sz="4" w:space="0" w:color="auto"/>
            </w:tcBorders>
            <w:shd w:val="clear" w:color="auto" w:fill="auto"/>
            <w:hideMark/>
          </w:tcPr>
          <w:p w14:paraId="77B07086"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Literature review with a focus on ethics of globalisation, colonialism and racism.</w:t>
            </w:r>
            <w:r w:rsidR="00EE4EC9" w:rsidRPr="009125AF">
              <w:rPr>
                <w:rFonts w:ascii="Times New Roman" w:eastAsia="Times New Roman" w:hAnsi="Times New Roman" w:cs="Times New Roman"/>
                <w:color w:val="000000"/>
                <w:sz w:val="18"/>
                <w:szCs w:val="18"/>
                <w:lang w:eastAsia="en-GB"/>
              </w:rPr>
              <w:t xml:space="preserve"> Identified a lack of discussion in literature about colonial, neoliberal and unjust relations between sites. </w:t>
            </w:r>
          </w:p>
          <w:p w14:paraId="2D2F4141" w14:textId="129BA4AF" w:rsidR="00EE4EC9" w:rsidRPr="009125AF" w:rsidRDefault="00EE4EC9"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Canada</w:t>
            </w:r>
          </w:p>
        </w:tc>
      </w:tr>
      <w:tr w:rsidR="00960E75" w:rsidRPr="009125AF" w14:paraId="08F963F4"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248FC8F5"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Structured medical electives: a concept whose time has come? </w:t>
            </w:r>
          </w:p>
        </w:tc>
        <w:tc>
          <w:tcPr>
            <w:tcW w:w="709" w:type="dxa"/>
            <w:tcBorders>
              <w:top w:val="nil"/>
              <w:left w:val="nil"/>
              <w:bottom w:val="single" w:sz="4" w:space="0" w:color="auto"/>
              <w:right w:val="single" w:sz="4" w:space="0" w:color="auto"/>
            </w:tcBorders>
            <w:shd w:val="clear" w:color="auto" w:fill="auto"/>
            <w:hideMark/>
          </w:tcPr>
          <w:p w14:paraId="34839C51"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2019</w:t>
            </w:r>
          </w:p>
          <w:p w14:paraId="3B1D3180" w14:textId="412D5EB4" w:rsidR="00E56B1E" w:rsidRPr="009125AF" w:rsidRDefault="00E56B1E"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6A00D4D0"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Chris </w:t>
            </w:r>
            <w:proofErr w:type="spellStart"/>
            <w:r w:rsidRPr="009125AF">
              <w:rPr>
                <w:rFonts w:ascii="Times New Roman" w:eastAsia="Times New Roman" w:hAnsi="Times New Roman" w:cs="Times New Roman"/>
                <w:color w:val="000000"/>
                <w:sz w:val="18"/>
                <w:szCs w:val="18"/>
                <w:lang w:eastAsia="en-GB"/>
              </w:rPr>
              <w:t>Willott</w:t>
            </w:r>
            <w:proofErr w:type="spellEnd"/>
            <w:r w:rsidRPr="009125AF">
              <w:rPr>
                <w:rFonts w:ascii="Times New Roman" w:eastAsia="Times New Roman" w:hAnsi="Times New Roman" w:cs="Times New Roman"/>
                <w:color w:val="000000"/>
                <w:sz w:val="18"/>
                <w:szCs w:val="18"/>
                <w:lang w:eastAsia="en-GB"/>
              </w:rPr>
              <w:t xml:space="preserve">, Eva </w:t>
            </w:r>
            <w:proofErr w:type="spellStart"/>
            <w:r w:rsidRPr="009125AF">
              <w:rPr>
                <w:rFonts w:ascii="Times New Roman" w:eastAsia="Times New Roman" w:hAnsi="Times New Roman" w:cs="Times New Roman"/>
                <w:color w:val="000000"/>
                <w:sz w:val="18"/>
                <w:szCs w:val="18"/>
                <w:lang w:eastAsia="en-GB"/>
              </w:rPr>
              <w:t>Khair</w:t>
            </w:r>
            <w:proofErr w:type="spellEnd"/>
            <w:r w:rsidRPr="009125AF">
              <w:rPr>
                <w:rFonts w:ascii="Times New Roman" w:eastAsia="Times New Roman" w:hAnsi="Times New Roman" w:cs="Times New Roman"/>
                <w:color w:val="000000"/>
                <w:sz w:val="18"/>
                <w:szCs w:val="18"/>
                <w:lang w:eastAsia="en-GB"/>
              </w:rPr>
              <w:t xml:space="preserve">, Roger Worthington, Katy Daniels &amp; A. Mark </w:t>
            </w:r>
            <w:proofErr w:type="spellStart"/>
            <w:r w:rsidRPr="009125AF">
              <w:rPr>
                <w:rFonts w:ascii="Times New Roman" w:eastAsia="Times New Roman" w:hAnsi="Times New Roman" w:cs="Times New Roman"/>
                <w:color w:val="000000"/>
                <w:sz w:val="18"/>
                <w:szCs w:val="18"/>
                <w:lang w:eastAsia="en-GB"/>
              </w:rPr>
              <w:t>Clarfield</w:t>
            </w:r>
            <w:proofErr w:type="spellEnd"/>
            <w:r w:rsidRPr="009125AF">
              <w:rPr>
                <w:rFonts w:ascii="Times New Roman" w:eastAsia="Times New Roman" w:hAnsi="Times New Roman" w:cs="Times New Roman"/>
                <w:color w:val="000000"/>
                <w:sz w:val="18"/>
                <w:szCs w:val="18"/>
                <w:lang w:eastAsia="en-GB"/>
              </w:rPr>
              <w:t xml:space="preserve"> </w:t>
            </w:r>
          </w:p>
        </w:tc>
        <w:tc>
          <w:tcPr>
            <w:tcW w:w="4712" w:type="dxa"/>
            <w:tcBorders>
              <w:top w:val="nil"/>
              <w:left w:val="nil"/>
              <w:bottom w:val="single" w:sz="4" w:space="0" w:color="auto"/>
              <w:right w:val="single" w:sz="4" w:space="0" w:color="auto"/>
            </w:tcBorders>
            <w:shd w:val="clear" w:color="auto" w:fill="auto"/>
            <w:hideMark/>
          </w:tcPr>
          <w:p w14:paraId="7DCBF36D" w14:textId="4C0A6C44"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Conclusions from a discussion about a selection of elective programmes, addressed clinical, professional and social themes</w:t>
            </w:r>
            <w:r w:rsidR="002B36D4" w:rsidRPr="009125AF">
              <w:rPr>
                <w:rFonts w:ascii="Times New Roman" w:eastAsia="Times New Roman" w:hAnsi="Times New Roman" w:cs="Times New Roman"/>
                <w:color w:val="000000"/>
                <w:sz w:val="18"/>
                <w:szCs w:val="18"/>
                <w:lang w:eastAsia="en-GB"/>
              </w:rPr>
              <w:t>. Discuss</w:t>
            </w:r>
            <w:r w:rsidR="00E56B1E" w:rsidRPr="009125AF">
              <w:rPr>
                <w:rFonts w:ascii="Times New Roman" w:eastAsia="Times New Roman" w:hAnsi="Times New Roman" w:cs="Times New Roman"/>
                <w:color w:val="000000"/>
                <w:sz w:val="18"/>
                <w:szCs w:val="18"/>
                <w:lang w:eastAsia="en-GB"/>
              </w:rPr>
              <w:t xml:space="preserve">ed </w:t>
            </w:r>
            <w:r w:rsidR="002B36D4" w:rsidRPr="009125AF">
              <w:rPr>
                <w:rFonts w:ascii="Times New Roman" w:eastAsia="Times New Roman" w:hAnsi="Times New Roman" w:cs="Times New Roman"/>
                <w:color w:val="000000"/>
                <w:sz w:val="18"/>
                <w:szCs w:val="18"/>
                <w:lang w:eastAsia="en-GB"/>
              </w:rPr>
              <w:t xml:space="preserve">the benefits of inviting students from LMICs to participate in conferences, and the </w:t>
            </w:r>
            <w:r w:rsidR="00E56B1E" w:rsidRPr="009125AF">
              <w:rPr>
                <w:rFonts w:ascii="Times New Roman" w:eastAsia="Times New Roman" w:hAnsi="Times New Roman" w:cs="Times New Roman"/>
                <w:color w:val="000000"/>
                <w:sz w:val="18"/>
                <w:szCs w:val="18"/>
                <w:lang w:eastAsia="en-GB"/>
              </w:rPr>
              <w:t>negative impacts of hosting HIC students on clinician time.</w:t>
            </w:r>
          </w:p>
          <w:p w14:paraId="7295C641" w14:textId="338F56BE" w:rsidR="00E56B1E" w:rsidRPr="009125AF" w:rsidRDefault="00E56B1E"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Ghana, Ethiopia, Israel</w:t>
            </w:r>
            <w:r w:rsidR="008A6D59" w:rsidRPr="009125AF">
              <w:rPr>
                <w:rFonts w:ascii="Times New Roman" w:eastAsia="Times New Roman" w:hAnsi="Times New Roman" w:cs="Times New Roman"/>
                <w:color w:val="000000"/>
                <w:sz w:val="18"/>
                <w:szCs w:val="18"/>
                <w:lang w:eastAsia="en-GB"/>
              </w:rPr>
              <w:t>.</w:t>
            </w:r>
          </w:p>
          <w:p w14:paraId="3CF11D2F" w14:textId="5D3CBA82" w:rsidR="00E56B1E" w:rsidRPr="009125AF" w:rsidRDefault="00E56B1E" w:rsidP="00960E75">
            <w:pPr>
              <w:rPr>
                <w:rFonts w:ascii="Times New Roman" w:eastAsia="Times New Roman" w:hAnsi="Times New Roman" w:cs="Times New Roman"/>
                <w:color w:val="000000"/>
                <w:sz w:val="18"/>
                <w:szCs w:val="18"/>
                <w:lang w:eastAsia="en-GB"/>
              </w:rPr>
            </w:pPr>
          </w:p>
        </w:tc>
      </w:tr>
      <w:tr w:rsidR="00960E75" w:rsidRPr="009125AF" w14:paraId="5AE9CC14"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627C2CE1"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30" w:history="1">
              <w:r w:rsidR="00960E75" w:rsidRPr="009125AF">
                <w:rPr>
                  <w:rFonts w:ascii="Times New Roman" w:eastAsia="Times New Roman" w:hAnsi="Times New Roman" w:cs="Times New Roman"/>
                  <w:color w:val="000000"/>
                  <w:sz w:val="18"/>
                  <w:szCs w:val="18"/>
                  <w:lang w:eastAsia="en-GB"/>
                </w:rPr>
                <w:t>How the Social Contract Can Frame International Electives.</w:t>
              </w:r>
            </w:hyperlink>
          </w:p>
        </w:tc>
        <w:tc>
          <w:tcPr>
            <w:tcW w:w="709" w:type="dxa"/>
            <w:tcBorders>
              <w:top w:val="nil"/>
              <w:left w:val="nil"/>
              <w:bottom w:val="single" w:sz="4" w:space="0" w:color="auto"/>
              <w:right w:val="single" w:sz="4" w:space="0" w:color="auto"/>
            </w:tcBorders>
            <w:shd w:val="clear" w:color="auto" w:fill="auto"/>
            <w:hideMark/>
          </w:tcPr>
          <w:p w14:paraId="4F856C09"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2019</w:t>
            </w:r>
          </w:p>
          <w:p w14:paraId="50D29824" w14:textId="0496F423" w:rsidR="008C4642" w:rsidRPr="009125AF" w:rsidRDefault="008C4642"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3A238634"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Shailendra Prasad, Fatima </w:t>
            </w:r>
            <w:proofErr w:type="spellStart"/>
            <w:r w:rsidRPr="009125AF">
              <w:rPr>
                <w:rFonts w:ascii="Times New Roman" w:eastAsia="Times New Roman" w:hAnsi="Times New Roman" w:cs="Times New Roman"/>
                <w:color w:val="000000"/>
                <w:sz w:val="18"/>
                <w:szCs w:val="18"/>
                <w:lang w:eastAsia="en-GB"/>
              </w:rPr>
              <w:t>Alwan</w:t>
            </w:r>
            <w:proofErr w:type="spellEnd"/>
            <w:r w:rsidRPr="009125AF">
              <w:rPr>
                <w:rFonts w:ascii="Times New Roman" w:eastAsia="Times New Roman" w:hAnsi="Times New Roman" w:cs="Times New Roman"/>
                <w:color w:val="000000"/>
                <w:sz w:val="18"/>
                <w:szCs w:val="18"/>
                <w:lang w:eastAsia="en-GB"/>
              </w:rPr>
              <w:t xml:space="preserve">, Jessica Evert, Tricia Todd, Fred </w:t>
            </w:r>
            <w:proofErr w:type="spellStart"/>
            <w:r w:rsidRPr="009125AF">
              <w:rPr>
                <w:rFonts w:ascii="Times New Roman" w:eastAsia="Times New Roman" w:hAnsi="Times New Roman" w:cs="Times New Roman"/>
                <w:color w:val="000000"/>
                <w:sz w:val="18"/>
                <w:szCs w:val="18"/>
                <w:lang w:eastAsia="en-GB"/>
              </w:rPr>
              <w:t>Lenhoff</w:t>
            </w:r>
            <w:proofErr w:type="spellEnd"/>
          </w:p>
        </w:tc>
        <w:tc>
          <w:tcPr>
            <w:tcW w:w="4712" w:type="dxa"/>
            <w:tcBorders>
              <w:top w:val="nil"/>
              <w:left w:val="nil"/>
              <w:bottom w:val="single" w:sz="4" w:space="0" w:color="auto"/>
              <w:right w:val="single" w:sz="4" w:space="0" w:color="auto"/>
            </w:tcBorders>
            <w:shd w:val="clear" w:color="auto" w:fill="auto"/>
            <w:hideMark/>
          </w:tcPr>
          <w:p w14:paraId="6DB78CAB"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Article exploring short term experiences in global health, addressing competence, accountability, promoting public good.</w:t>
            </w:r>
            <w:r w:rsidR="008C4642" w:rsidRPr="009125AF">
              <w:rPr>
                <w:rFonts w:ascii="Times New Roman" w:eastAsia="Times New Roman" w:hAnsi="Times New Roman" w:cs="Times New Roman"/>
                <w:color w:val="000000"/>
                <w:sz w:val="18"/>
                <w:szCs w:val="18"/>
                <w:lang w:eastAsia="en-GB"/>
              </w:rPr>
              <w:t xml:space="preserve"> Calls for organisations to address the ethical challenges associated with international electives. </w:t>
            </w:r>
          </w:p>
          <w:p w14:paraId="7FE04CA8" w14:textId="3E44BA9A" w:rsidR="008C4642" w:rsidRPr="009125AF" w:rsidRDefault="008C4642" w:rsidP="00960E75">
            <w:pPr>
              <w:rPr>
                <w:rFonts w:ascii="Times New Roman" w:eastAsia="Times New Roman" w:hAnsi="Times New Roman" w:cs="Times New Roman"/>
                <w:color w:val="000000"/>
                <w:sz w:val="18"/>
                <w:szCs w:val="18"/>
                <w:lang w:eastAsia="en-GB"/>
              </w:rPr>
            </w:pPr>
          </w:p>
        </w:tc>
      </w:tr>
      <w:tr w:rsidR="00960E75" w:rsidRPr="009125AF" w14:paraId="002CF73D"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56470FA1"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31" w:history="1">
              <w:r w:rsidR="00960E75" w:rsidRPr="009125AF">
                <w:rPr>
                  <w:rFonts w:ascii="Times New Roman" w:eastAsia="Times New Roman" w:hAnsi="Times New Roman" w:cs="Times New Roman"/>
                  <w:color w:val="000000"/>
                  <w:sz w:val="18"/>
                  <w:szCs w:val="18"/>
                  <w:lang w:eastAsia="en-GB"/>
                </w:rPr>
                <w:t>Not Above the Law: A Legal and Ethical Analysis of Short-Term Experiences in Global Health.</w:t>
              </w:r>
            </w:hyperlink>
          </w:p>
        </w:tc>
        <w:tc>
          <w:tcPr>
            <w:tcW w:w="709" w:type="dxa"/>
            <w:tcBorders>
              <w:top w:val="nil"/>
              <w:left w:val="nil"/>
              <w:bottom w:val="single" w:sz="4" w:space="0" w:color="auto"/>
              <w:right w:val="single" w:sz="4" w:space="0" w:color="auto"/>
            </w:tcBorders>
            <w:shd w:val="clear" w:color="auto" w:fill="auto"/>
            <w:hideMark/>
          </w:tcPr>
          <w:p w14:paraId="437199A9"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2019</w:t>
            </w:r>
          </w:p>
          <w:p w14:paraId="7F2F70B2" w14:textId="2E20A6E7" w:rsidR="008C4642" w:rsidRPr="009125AF" w:rsidRDefault="008C4642"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5A035B5E"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Virginia Rowthorn, Lawrence </w:t>
            </w:r>
            <w:proofErr w:type="spellStart"/>
            <w:r w:rsidRPr="009125AF">
              <w:rPr>
                <w:rFonts w:ascii="Times New Roman" w:eastAsia="Times New Roman" w:hAnsi="Times New Roman" w:cs="Times New Roman"/>
                <w:color w:val="000000"/>
                <w:sz w:val="18"/>
                <w:szCs w:val="18"/>
                <w:lang w:eastAsia="en-GB"/>
              </w:rPr>
              <w:t>Loh</w:t>
            </w:r>
            <w:proofErr w:type="spellEnd"/>
            <w:r w:rsidRPr="009125AF">
              <w:rPr>
                <w:rFonts w:ascii="Times New Roman" w:eastAsia="Times New Roman" w:hAnsi="Times New Roman" w:cs="Times New Roman"/>
                <w:color w:val="000000"/>
                <w:sz w:val="18"/>
                <w:szCs w:val="18"/>
                <w:lang w:eastAsia="en-GB"/>
              </w:rPr>
              <w:t>, Jessica Evert, Eleanor Chung, Judith Lasker</w:t>
            </w:r>
          </w:p>
        </w:tc>
        <w:tc>
          <w:tcPr>
            <w:tcW w:w="4712" w:type="dxa"/>
            <w:tcBorders>
              <w:top w:val="nil"/>
              <w:left w:val="nil"/>
              <w:bottom w:val="single" w:sz="4" w:space="0" w:color="auto"/>
              <w:right w:val="single" w:sz="4" w:space="0" w:color="auto"/>
            </w:tcBorders>
            <w:shd w:val="clear" w:color="auto" w:fill="auto"/>
            <w:hideMark/>
          </w:tcPr>
          <w:p w14:paraId="620AC112"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Overview of legal framework of </w:t>
            </w:r>
            <w:proofErr w:type="gramStart"/>
            <w:r w:rsidRPr="009125AF">
              <w:rPr>
                <w:rFonts w:ascii="Times New Roman" w:eastAsia="Times New Roman" w:hAnsi="Times New Roman" w:cs="Times New Roman"/>
                <w:color w:val="000000"/>
                <w:sz w:val="18"/>
                <w:szCs w:val="18"/>
                <w:lang w:eastAsia="en-GB"/>
              </w:rPr>
              <w:t>short term</w:t>
            </w:r>
            <w:proofErr w:type="gramEnd"/>
            <w:r w:rsidRPr="009125AF">
              <w:rPr>
                <w:rFonts w:ascii="Times New Roman" w:eastAsia="Times New Roman" w:hAnsi="Times New Roman" w:cs="Times New Roman"/>
                <w:color w:val="000000"/>
                <w:sz w:val="18"/>
                <w:szCs w:val="18"/>
                <w:lang w:eastAsia="en-GB"/>
              </w:rPr>
              <w:t xml:space="preserve"> experiences in global health</w:t>
            </w:r>
            <w:r w:rsidR="008C4642" w:rsidRPr="009125AF">
              <w:rPr>
                <w:rFonts w:ascii="Times New Roman" w:eastAsia="Times New Roman" w:hAnsi="Times New Roman" w:cs="Times New Roman"/>
                <w:color w:val="000000"/>
                <w:sz w:val="18"/>
                <w:szCs w:val="18"/>
                <w:lang w:eastAsia="en-GB"/>
              </w:rPr>
              <w:t>. Concluded that many of the activities undertaken on short term experiences in global health would be illegal if carried out in the USA.</w:t>
            </w:r>
          </w:p>
          <w:p w14:paraId="4DD504FB" w14:textId="4743933F" w:rsidR="008C4642" w:rsidRPr="009125AF" w:rsidRDefault="008C4642"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USA</w:t>
            </w:r>
          </w:p>
        </w:tc>
      </w:tr>
      <w:tr w:rsidR="00960E75" w:rsidRPr="009125AF" w14:paraId="1589F652"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5815A1C5"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Healthy, safe and effective international medical student electives: a systematic review and recommendations for program coordinators</w:t>
            </w:r>
          </w:p>
        </w:tc>
        <w:tc>
          <w:tcPr>
            <w:tcW w:w="709" w:type="dxa"/>
            <w:tcBorders>
              <w:top w:val="nil"/>
              <w:left w:val="nil"/>
              <w:bottom w:val="single" w:sz="4" w:space="0" w:color="auto"/>
              <w:right w:val="single" w:sz="4" w:space="0" w:color="auto"/>
            </w:tcBorders>
            <w:shd w:val="clear" w:color="auto" w:fill="auto"/>
            <w:hideMark/>
          </w:tcPr>
          <w:p w14:paraId="198AB7CD"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2019</w:t>
            </w:r>
          </w:p>
          <w:p w14:paraId="50EBEEC3" w14:textId="35AFAAA2" w:rsidR="00897C83" w:rsidRPr="009125AF" w:rsidRDefault="00897C83"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0633A229"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D. Ashley Watson, Nicholas Cooling &amp; Ian J. Woolley </w:t>
            </w:r>
          </w:p>
        </w:tc>
        <w:tc>
          <w:tcPr>
            <w:tcW w:w="4712" w:type="dxa"/>
            <w:tcBorders>
              <w:top w:val="nil"/>
              <w:left w:val="nil"/>
              <w:bottom w:val="single" w:sz="4" w:space="0" w:color="auto"/>
              <w:right w:val="single" w:sz="4" w:space="0" w:color="auto"/>
            </w:tcBorders>
            <w:shd w:val="clear" w:color="auto" w:fill="auto"/>
            <w:hideMark/>
          </w:tcPr>
          <w:p w14:paraId="05E0A0EA" w14:textId="7ACE8775" w:rsidR="00897C83"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Qualitative systematic review to identify key themes in </w:t>
            </w:r>
            <w:r w:rsidR="00897C83" w:rsidRPr="009125AF">
              <w:rPr>
                <w:rFonts w:ascii="Times New Roman" w:eastAsia="Times New Roman" w:hAnsi="Times New Roman" w:cs="Times New Roman"/>
                <w:color w:val="000000"/>
                <w:sz w:val="18"/>
                <w:szCs w:val="18"/>
                <w:lang w:eastAsia="en-GB"/>
              </w:rPr>
              <w:t>publications</w:t>
            </w:r>
            <w:r w:rsidRPr="009125AF">
              <w:rPr>
                <w:rFonts w:ascii="Times New Roman" w:eastAsia="Times New Roman" w:hAnsi="Times New Roman" w:cs="Times New Roman"/>
                <w:color w:val="000000"/>
                <w:sz w:val="18"/>
                <w:szCs w:val="18"/>
                <w:lang w:eastAsia="en-GB"/>
              </w:rPr>
              <w:t xml:space="preserve"> about electives.</w:t>
            </w:r>
            <w:r w:rsidR="00897C83" w:rsidRPr="009125AF">
              <w:rPr>
                <w:rFonts w:ascii="Times New Roman" w:eastAsia="Times New Roman" w:hAnsi="Times New Roman" w:cs="Times New Roman"/>
                <w:color w:val="000000"/>
                <w:sz w:val="18"/>
                <w:szCs w:val="18"/>
                <w:lang w:eastAsia="en-GB"/>
              </w:rPr>
              <w:t xml:space="preserve"> The themes identified were: Responsibilities; General policies; Travel advisories; Occupational risk assessment; Funding &amp; finances, Pre-departure training programs; and Post-return debriefing and screening.</w:t>
            </w:r>
          </w:p>
        </w:tc>
      </w:tr>
      <w:tr w:rsidR="00960E75" w:rsidRPr="009125AF" w14:paraId="292F7F47"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68BB5BF0"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32" w:history="1">
              <w:r w:rsidR="00960E75" w:rsidRPr="009125AF">
                <w:rPr>
                  <w:rFonts w:ascii="Times New Roman" w:eastAsia="Times New Roman" w:hAnsi="Times New Roman" w:cs="Times New Roman"/>
                  <w:color w:val="000000"/>
                  <w:sz w:val="18"/>
                  <w:szCs w:val="18"/>
                  <w:lang w:eastAsia="en-GB"/>
                </w:rPr>
                <w:t>Host perspective on academic supervision, health care provision and institutional partnership during short-term electives in global health.</w:t>
              </w:r>
            </w:hyperlink>
          </w:p>
        </w:tc>
        <w:tc>
          <w:tcPr>
            <w:tcW w:w="709" w:type="dxa"/>
            <w:tcBorders>
              <w:top w:val="nil"/>
              <w:left w:val="nil"/>
              <w:bottom w:val="single" w:sz="4" w:space="0" w:color="auto"/>
              <w:right w:val="single" w:sz="4" w:space="0" w:color="auto"/>
            </w:tcBorders>
            <w:shd w:val="clear" w:color="auto" w:fill="auto"/>
            <w:hideMark/>
          </w:tcPr>
          <w:p w14:paraId="3E2E9FD3"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2020</w:t>
            </w:r>
          </w:p>
          <w:p w14:paraId="76C2F035" w14:textId="2F31E3F7" w:rsidR="00FA478D" w:rsidRPr="009125AF" w:rsidRDefault="00FA478D"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2F862248"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Etienne Renaud-Roy, Nicolas Bernier, Pierre Fournier</w:t>
            </w:r>
          </w:p>
        </w:tc>
        <w:tc>
          <w:tcPr>
            <w:tcW w:w="4712" w:type="dxa"/>
            <w:tcBorders>
              <w:top w:val="nil"/>
              <w:left w:val="nil"/>
              <w:bottom w:val="single" w:sz="4" w:space="0" w:color="auto"/>
              <w:right w:val="single" w:sz="4" w:space="0" w:color="auto"/>
            </w:tcBorders>
            <w:shd w:val="clear" w:color="auto" w:fill="auto"/>
            <w:hideMark/>
          </w:tcPr>
          <w:p w14:paraId="4DB238B4"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Analysis of 30 interviews from Beninese health care professionals who hosted Canadian medical students. Looked at p</w:t>
            </w:r>
            <w:r w:rsidR="00FA478D" w:rsidRPr="009125AF">
              <w:rPr>
                <w:rFonts w:ascii="Times New Roman" w:eastAsia="Times New Roman" w:hAnsi="Times New Roman" w:cs="Times New Roman"/>
                <w:color w:val="000000"/>
                <w:sz w:val="18"/>
                <w:szCs w:val="18"/>
                <w:lang w:eastAsia="en-GB"/>
              </w:rPr>
              <w:t>e</w:t>
            </w:r>
            <w:r w:rsidRPr="009125AF">
              <w:rPr>
                <w:rFonts w:ascii="Times New Roman" w:eastAsia="Times New Roman" w:hAnsi="Times New Roman" w:cs="Times New Roman"/>
                <w:color w:val="000000"/>
                <w:sz w:val="18"/>
                <w:szCs w:val="18"/>
                <w:lang w:eastAsia="en-GB"/>
              </w:rPr>
              <w:t>dagogic relationship, healthcare relationship, institutional relationship</w:t>
            </w:r>
            <w:r w:rsidR="00FA478D" w:rsidRPr="009125AF">
              <w:rPr>
                <w:rFonts w:ascii="Times New Roman" w:eastAsia="Times New Roman" w:hAnsi="Times New Roman" w:cs="Times New Roman"/>
                <w:color w:val="000000"/>
                <w:sz w:val="18"/>
                <w:szCs w:val="18"/>
                <w:lang w:eastAsia="en-GB"/>
              </w:rPr>
              <w:t xml:space="preserve">. Discussed the lack of opportunities for students from LMICs to visit HICs. </w:t>
            </w:r>
          </w:p>
          <w:p w14:paraId="05F68FA6" w14:textId="77777777" w:rsidR="00FA478D" w:rsidRPr="009125AF" w:rsidRDefault="00FA478D"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Written from host standpoint. </w:t>
            </w:r>
          </w:p>
          <w:p w14:paraId="47DDF5E7" w14:textId="0A8DC79C" w:rsidR="00FA478D" w:rsidRPr="009125AF" w:rsidRDefault="00FA478D"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Benin, Canada</w:t>
            </w:r>
          </w:p>
        </w:tc>
      </w:tr>
      <w:tr w:rsidR="00960E75" w:rsidRPr="009125AF" w14:paraId="4B99F59E"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1DD6E200" w14:textId="77777777" w:rsidR="008C4642"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Embedding</w:t>
            </w:r>
            <w:r w:rsidR="008C4642" w:rsidRPr="009125AF">
              <w:rPr>
                <w:rFonts w:ascii="Times New Roman" w:eastAsia="Times New Roman" w:hAnsi="Times New Roman" w:cs="Times New Roman"/>
                <w:color w:val="000000"/>
                <w:sz w:val="18"/>
                <w:szCs w:val="18"/>
                <w:lang w:eastAsia="en-GB"/>
              </w:rPr>
              <w:t xml:space="preserve"> </w:t>
            </w:r>
            <w:r w:rsidRPr="009125AF">
              <w:rPr>
                <w:rFonts w:ascii="Times New Roman" w:eastAsia="Times New Roman" w:hAnsi="Times New Roman" w:cs="Times New Roman"/>
                <w:color w:val="000000"/>
                <w:sz w:val="18"/>
                <w:szCs w:val="18"/>
                <w:lang w:eastAsia="en-GB"/>
              </w:rPr>
              <w:t>international medical </w:t>
            </w:r>
          </w:p>
          <w:p w14:paraId="1E3290E6" w14:textId="20C417EF"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student electives within a 30-year partnership: the Ghana-Michigan collaboration.</w:t>
            </w:r>
          </w:p>
        </w:tc>
        <w:tc>
          <w:tcPr>
            <w:tcW w:w="709" w:type="dxa"/>
            <w:tcBorders>
              <w:top w:val="nil"/>
              <w:left w:val="nil"/>
              <w:bottom w:val="single" w:sz="4" w:space="0" w:color="auto"/>
              <w:right w:val="single" w:sz="4" w:space="0" w:color="auto"/>
            </w:tcBorders>
            <w:shd w:val="clear" w:color="auto" w:fill="auto"/>
            <w:hideMark/>
          </w:tcPr>
          <w:p w14:paraId="6BC335CF"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2020</w:t>
            </w:r>
          </w:p>
          <w:p w14:paraId="14ED93AF" w14:textId="28034FC7" w:rsidR="00EF277B" w:rsidRPr="009125AF" w:rsidRDefault="00EF277B"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79476907"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Emma R Lawrence, Cheryl Moyer, Carrie Ashton, </w:t>
            </w:r>
            <w:proofErr w:type="spellStart"/>
            <w:r w:rsidRPr="009125AF">
              <w:rPr>
                <w:rFonts w:ascii="Times New Roman" w:eastAsia="Times New Roman" w:hAnsi="Times New Roman" w:cs="Times New Roman"/>
                <w:color w:val="000000"/>
                <w:sz w:val="18"/>
                <w:szCs w:val="18"/>
                <w:lang w:eastAsia="en-GB"/>
              </w:rPr>
              <w:t>Bolade</w:t>
            </w:r>
            <w:proofErr w:type="spellEnd"/>
            <w:r w:rsidRPr="009125AF">
              <w:rPr>
                <w:rFonts w:ascii="Times New Roman" w:eastAsia="Times New Roman" w:hAnsi="Times New Roman" w:cs="Times New Roman"/>
                <w:color w:val="000000"/>
                <w:sz w:val="18"/>
                <w:szCs w:val="18"/>
                <w:lang w:eastAsia="en-GB"/>
              </w:rPr>
              <w:t xml:space="preserve"> A R </w:t>
            </w:r>
            <w:proofErr w:type="spellStart"/>
            <w:r w:rsidRPr="009125AF">
              <w:rPr>
                <w:rFonts w:ascii="Times New Roman" w:eastAsia="Times New Roman" w:hAnsi="Times New Roman" w:cs="Times New Roman"/>
                <w:color w:val="000000"/>
                <w:sz w:val="18"/>
                <w:szCs w:val="18"/>
                <w:lang w:eastAsia="en-GB"/>
              </w:rPr>
              <w:t>Ibine</w:t>
            </w:r>
            <w:proofErr w:type="spellEnd"/>
            <w:r w:rsidRPr="009125AF">
              <w:rPr>
                <w:rFonts w:ascii="Times New Roman" w:eastAsia="Times New Roman" w:hAnsi="Times New Roman" w:cs="Times New Roman"/>
                <w:color w:val="000000"/>
                <w:sz w:val="18"/>
                <w:szCs w:val="18"/>
                <w:lang w:eastAsia="en-GB"/>
              </w:rPr>
              <w:t xml:space="preserve">, </w:t>
            </w:r>
            <w:proofErr w:type="spellStart"/>
            <w:r w:rsidRPr="009125AF">
              <w:rPr>
                <w:rFonts w:ascii="Times New Roman" w:eastAsia="Times New Roman" w:hAnsi="Times New Roman" w:cs="Times New Roman"/>
                <w:color w:val="000000"/>
                <w:sz w:val="18"/>
                <w:szCs w:val="18"/>
                <w:lang w:eastAsia="en-GB"/>
              </w:rPr>
              <w:t>Nauzley</w:t>
            </w:r>
            <w:proofErr w:type="spellEnd"/>
            <w:r w:rsidRPr="009125AF">
              <w:rPr>
                <w:rFonts w:ascii="Times New Roman" w:eastAsia="Times New Roman" w:hAnsi="Times New Roman" w:cs="Times New Roman"/>
                <w:color w:val="000000"/>
                <w:sz w:val="18"/>
                <w:szCs w:val="18"/>
                <w:lang w:eastAsia="en-GB"/>
              </w:rPr>
              <w:t xml:space="preserve"> C </w:t>
            </w:r>
            <w:proofErr w:type="spellStart"/>
            <w:r w:rsidRPr="009125AF">
              <w:rPr>
                <w:rFonts w:ascii="Times New Roman" w:eastAsia="Times New Roman" w:hAnsi="Times New Roman" w:cs="Times New Roman"/>
                <w:color w:val="000000"/>
                <w:sz w:val="18"/>
                <w:szCs w:val="18"/>
                <w:lang w:eastAsia="en-GB"/>
              </w:rPr>
              <w:t>Abedini</w:t>
            </w:r>
            <w:proofErr w:type="spellEnd"/>
            <w:r w:rsidRPr="009125AF">
              <w:rPr>
                <w:rFonts w:ascii="Times New Roman" w:eastAsia="Times New Roman" w:hAnsi="Times New Roman" w:cs="Times New Roman"/>
                <w:color w:val="000000"/>
                <w:sz w:val="18"/>
                <w:szCs w:val="18"/>
                <w:lang w:eastAsia="en-GB"/>
              </w:rPr>
              <w:t xml:space="preserve">, </w:t>
            </w:r>
            <w:proofErr w:type="spellStart"/>
            <w:r w:rsidRPr="009125AF">
              <w:rPr>
                <w:rFonts w:ascii="Times New Roman" w:eastAsia="Times New Roman" w:hAnsi="Times New Roman" w:cs="Times New Roman"/>
                <w:color w:val="000000"/>
                <w:sz w:val="18"/>
                <w:szCs w:val="18"/>
                <w:lang w:eastAsia="en-GB"/>
              </w:rPr>
              <w:t>Yaera</w:t>
            </w:r>
            <w:proofErr w:type="spellEnd"/>
            <w:r w:rsidRPr="009125AF">
              <w:rPr>
                <w:rFonts w:ascii="Times New Roman" w:eastAsia="Times New Roman" w:hAnsi="Times New Roman" w:cs="Times New Roman"/>
                <w:color w:val="000000"/>
                <w:sz w:val="18"/>
                <w:szCs w:val="18"/>
                <w:lang w:eastAsia="en-GB"/>
              </w:rPr>
              <w:t xml:space="preserve"> </w:t>
            </w:r>
            <w:proofErr w:type="spellStart"/>
            <w:r w:rsidRPr="009125AF">
              <w:rPr>
                <w:rFonts w:ascii="Times New Roman" w:eastAsia="Times New Roman" w:hAnsi="Times New Roman" w:cs="Times New Roman"/>
                <w:color w:val="000000"/>
                <w:sz w:val="18"/>
                <w:szCs w:val="18"/>
                <w:lang w:eastAsia="en-GB"/>
              </w:rPr>
              <w:t>Spraggins</w:t>
            </w:r>
            <w:proofErr w:type="spellEnd"/>
            <w:r w:rsidRPr="009125AF">
              <w:rPr>
                <w:rFonts w:ascii="Times New Roman" w:eastAsia="Times New Roman" w:hAnsi="Times New Roman" w:cs="Times New Roman"/>
                <w:color w:val="000000"/>
                <w:sz w:val="18"/>
                <w:szCs w:val="18"/>
                <w:lang w:eastAsia="en-GB"/>
              </w:rPr>
              <w:t xml:space="preserve">, Joseph C </w:t>
            </w:r>
            <w:proofErr w:type="spellStart"/>
            <w:r w:rsidRPr="009125AF">
              <w:rPr>
                <w:rFonts w:ascii="Times New Roman" w:eastAsia="Times New Roman" w:hAnsi="Times New Roman" w:cs="Times New Roman"/>
                <w:color w:val="000000"/>
                <w:sz w:val="18"/>
                <w:szCs w:val="18"/>
                <w:lang w:eastAsia="en-GB"/>
              </w:rPr>
              <w:t>Kolars</w:t>
            </w:r>
            <w:proofErr w:type="spellEnd"/>
            <w:r w:rsidRPr="009125AF">
              <w:rPr>
                <w:rFonts w:ascii="Times New Roman" w:eastAsia="Times New Roman" w:hAnsi="Times New Roman" w:cs="Times New Roman"/>
                <w:color w:val="000000"/>
                <w:sz w:val="18"/>
                <w:szCs w:val="18"/>
                <w:lang w:eastAsia="en-GB"/>
              </w:rPr>
              <w:t>, Timothy R B Johnson</w:t>
            </w:r>
          </w:p>
        </w:tc>
        <w:tc>
          <w:tcPr>
            <w:tcW w:w="4712" w:type="dxa"/>
            <w:tcBorders>
              <w:top w:val="nil"/>
              <w:left w:val="nil"/>
              <w:bottom w:val="single" w:sz="4" w:space="0" w:color="auto"/>
              <w:right w:val="single" w:sz="4" w:space="0" w:color="auto"/>
            </w:tcBorders>
            <w:shd w:val="clear" w:color="auto" w:fill="auto"/>
            <w:hideMark/>
          </w:tcPr>
          <w:p w14:paraId="630D94E7" w14:textId="1995E40B"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Retrospective qualitative analysis of student reflections about electives and generation of key themes</w:t>
            </w:r>
            <w:r w:rsidR="00EF277B" w:rsidRPr="009125AF">
              <w:rPr>
                <w:rFonts w:ascii="Times New Roman" w:eastAsia="Times New Roman" w:hAnsi="Times New Roman" w:cs="Times New Roman"/>
                <w:color w:val="000000"/>
                <w:sz w:val="18"/>
                <w:szCs w:val="18"/>
                <w:lang w:eastAsia="en-GB"/>
              </w:rPr>
              <w:t xml:space="preserve">. Found that long standing bidirectional exchange could allow building of cross-cultural relationships. </w:t>
            </w:r>
          </w:p>
          <w:p w14:paraId="4077E235" w14:textId="57F31584" w:rsidR="00EF277B" w:rsidRPr="009125AF" w:rsidRDefault="00EF277B"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Written from student standpoint. </w:t>
            </w:r>
          </w:p>
          <w:p w14:paraId="4395242F" w14:textId="67E6FA3B" w:rsidR="00EF277B" w:rsidRPr="009125AF" w:rsidRDefault="00EF277B"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Ghana, USA</w:t>
            </w:r>
          </w:p>
        </w:tc>
      </w:tr>
      <w:tr w:rsidR="00960E75" w:rsidRPr="009125AF" w14:paraId="037227A6"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1696D664" w14:textId="77777777" w:rsidR="008C4642"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Response to: Global</w:t>
            </w:r>
            <w:r w:rsidR="008C4642" w:rsidRPr="009125AF">
              <w:rPr>
                <w:rFonts w:ascii="Times New Roman" w:eastAsia="Times New Roman" w:hAnsi="Times New Roman" w:cs="Times New Roman"/>
                <w:color w:val="000000"/>
                <w:sz w:val="18"/>
                <w:szCs w:val="18"/>
                <w:lang w:eastAsia="en-GB"/>
              </w:rPr>
              <w:t xml:space="preserve"> </w:t>
            </w:r>
            <w:r w:rsidRPr="009125AF">
              <w:rPr>
                <w:rFonts w:ascii="Times New Roman" w:eastAsia="Times New Roman" w:hAnsi="Times New Roman" w:cs="Times New Roman"/>
                <w:color w:val="000000"/>
                <w:sz w:val="18"/>
                <w:szCs w:val="18"/>
                <w:lang w:eastAsia="en-GB"/>
              </w:rPr>
              <w:t>health electives: </w:t>
            </w:r>
          </w:p>
          <w:p w14:paraId="6C70805E" w14:textId="606B7C92"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Ethical engagement in building global health capacity.</w:t>
            </w:r>
          </w:p>
        </w:tc>
        <w:tc>
          <w:tcPr>
            <w:tcW w:w="709" w:type="dxa"/>
            <w:tcBorders>
              <w:top w:val="nil"/>
              <w:left w:val="nil"/>
              <w:bottom w:val="single" w:sz="4" w:space="0" w:color="auto"/>
              <w:right w:val="single" w:sz="4" w:space="0" w:color="auto"/>
            </w:tcBorders>
            <w:shd w:val="clear" w:color="auto" w:fill="auto"/>
            <w:hideMark/>
          </w:tcPr>
          <w:p w14:paraId="653F9DA2"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2020</w:t>
            </w:r>
          </w:p>
          <w:p w14:paraId="32F98B6A" w14:textId="051D4048" w:rsidR="001C50EA" w:rsidRPr="009125AF" w:rsidRDefault="001C50EA"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2A661F53"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Alistair J M Reed</w:t>
            </w:r>
          </w:p>
        </w:tc>
        <w:tc>
          <w:tcPr>
            <w:tcW w:w="4712" w:type="dxa"/>
            <w:tcBorders>
              <w:top w:val="nil"/>
              <w:left w:val="nil"/>
              <w:bottom w:val="single" w:sz="4" w:space="0" w:color="auto"/>
              <w:right w:val="single" w:sz="4" w:space="0" w:color="auto"/>
            </w:tcBorders>
            <w:shd w:val="clear" w:color="auto" w:fill="auto"/>
            <w:hideMark/>
          </w:tcPr>
          <w:p w14:paraId="7392EA5A" w14:textId="5079B942"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Letter to editor about personal experience of seeing medical students acting outside competence</w:t>
            </w:r>
            <w:r w:rsidR="001C50EA" w:rsidRPr="009125AF">
              <w:rPr>
                <w:rFonts w:ascii="Times New Roman" w:eastAsia="Times New Roman" w:hAnsi="Times New Roman" w:cs="Times New Roman"/>
                <w:color w:val="000000"/>
                <w:sz w:val="18"/>
                <w:szCs w:val="18"/>
                <w:lang w:eastAsia="en-GB"/>
              </w:rPr>
              <w:t xml:space="preserve"> without supervision or adequate training. </w:t>
            </w:r>
          </w:p>
          <w:p w14:paraId="0CDB36D9" w14:textId="77777777" w:rsidR="001C50EA" w:rsidRPr="009125AF" w:rsidRDefault="001C50EA"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Written from student standpoint. </w:t>
            </w:r>
          </w:p>
          <w:p w14:paraId="2ACC8760" w14:textId="0DCA8A0C" w:rsidR="001C50EA" w:rsidRPr="009125AF" w:rsidRDefault="001C50EA"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 South Africa, Zambia, India, UK</w:t>
            </w:r>
          </w:p>
        </w:tc>
      </w:tr>
      <w:tr w:rsidR="00960E75" w:rsidRPr="009125AF" w14:paraId="253CE178"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4D67C081"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33" w:history="1">
              <w:r w:rsidR="00960E75" w:rsidRPr="009125AF">
                <w:rPr>
                  <w:rFonts w:ascii="Times New Roman" w:eastAsia="Times New Roman" w:hAnsi="Times New Roman" w:cs="Times New Roman"/>
                  <w:color w:val="000000"/>
                  <w:sz w:val="18"/>
                  <w:szCs w:val="18"/>
                  <w:lang w:eastAsia="en-GB"/>
                </w:rPr>
                <w:t>Global health electives: Ethical engagement in building global health capacity.</w:t>
              </w:r>
            </w:hyperlink>
          </w:p>
        </w:tc>
        <w:tc>
          <w:tcPr>
            <w:tcW w:w="709" w:type="dxa"/>
            <w:tcBorders>
              <w:top w:val="nil"/>
              <w:left w:val="nil"/>
              <w:bottom w:val="single" w:sz="4" w:space="0" w:color="auto"/>
              <w:right w:val="single" w:sz="4" w:space="0" w:color="auto"/>
            </w:tcBorders>
            <w:shd w:val="clear" w:color="auto" w:fill="auto"/>
            <w:hideMark/>
          </w:tcPr>
          <w:p w14:paraId="3253C37F"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2020</w:t>
            </w:r>
          </w:p>
          <w:p w14:paraId="2050ED5B" w14:textId="68530162" w:rsidR="003A2135" w:rsidRPr="009125AF" w:rsidRDefault="003A2135"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5BAE8364" w14:textId="77777777" w:rsidR="00960E75" w:rsidRPr="009125AF" w:rsidRDefault="00960E75" w:rsidP="00960E75">
            <w:pPr>
              <w:rPr>
                <w:rFonts w:ascii="Times New Roman" w:eastAsia="Times New Roman" w:hAnsi="Times New Roman" w:cs="Times New Roman"/>
                <w:color w:val="000000"/>
                <w:sz w:val="18"/>
                <w:szCs w:val="18"/>
                <w:lang w:eastAsia="en-GB"/>
              </w:rPr>
            </w:pPr>
            <w:proofErr w:type="spellStart"/>
            <w:r w:rsidRPr="009125AF">
              <w:rPr>
                <w:rFonts w:ascii="Times New Roman" w:eastAsia="Times New Roman" w:hAnsi="Times New Roman" w:cs="Times New Roman"/>
                <w:color w:val="000000"/>
                <w:sz w:val="18"/>
                <w:szCs w:val="18"/>
                <w:lang w:eastAsia="en-GB"/>
              </w:rPr>
              <w:t>Adriena</w:t>
            </w:r>
            <w:proofErr w:type="spellEnd"/>
            <w:r w:rsidRPr="009125AF">
              <w:rPr>
                <w:rFonts w:ascii="Times New Roman" w:eastAsia="Times New Roman" w:hAnsi="Times New Roman" w:cs="Times New Roman"/>
                <w:color w:val="000000"/>
                <w:sz w:val="18"/>
                <w:szCs w:val="18"/>
                <w:lang w:eastAsia="en-GB"/>
              </w:rPr>
              <w:t xml:space="preserve"> De Visser, Jennifer Hatfield, Rachel </w:t>
            </w:r>
            <w:proofErr w:type="spellStart"/>
            <w:r w:rsidRPr="009125AF">
              <w:rPr>
                <w:rFonts w:ascii="Times New Roman" w:eastAsia="Times New Roman" w:hAnsi="Times New Roman" w:cs="Times New Roman"/>
                <w:color w:val="000000"/>
                <w:sz w:val="18"/>
                <w:szCs w:val="18"/>
                <w:lang w:eastAsia="en-GB"/>
              </w:rPr>
              <w:t>Ellaway</w:t>
            </w:r>
            <w:proofErr w:type="spellEnd"/>
            <w:r w:rsidRPr="009125AF">
              <w:rPr>
                <w:rFonts w:ascii="Times New Roman" w:eastAsia="Times New Roman" w:hAnsi="Times New Roman" w:cs="Times New Roman"/>
                <w:color w:val="000000"/>
                <w:sz w:val="18"/>
                <w:szCs w:val="18"/>
                <w:lang w:eastAsia="en-GB"/>
              </w:rPr>
              <w:t xml:space="preserve">, Denise Buchner, Jeremiah Seni, Wilfred </w:t>
            </w:r>
            <w:proofErr w:type="spellStart"/>
            <w:r w:rsidRPr="009125AF">
              <w:rPr>
                <w:rFonts w:ascii="Times New Roman" w:eastAsia="Times New Roman" w:hAnsi="Times New Roman" w:cs="Times New Roman"/>
                <w:color w:val="000000"/>
                <w:sz w:val="18"/>
                <w:szCs w:val="18"/>
                <w:lang w:eastAsia="en-GB"/>
              </w:rPr>
              <w:t>Arubaku</w:t>
            </w:r>
            <w:proofErr w:type="spellEnd"/>
            <w:r w:rsidRPr="009125AF">
              <w:rPr>
                <w:rFonts w:ascii="Times New Roman" w:eastAsia="Times New Roman" w:hAnsi="Times New Roman" w:cs="Times New Roman"/>
                <w:color w:val="000000"/>
                <w:sz w:val="18"/>
                <w:szCs w:val="18"/>
                <w:lang w:eastAsia="en-GB"/>
              </w:rPr>
              <w:t xml:space="preserve">, Josephine Nambi </w:t>
            </w:r>
            <w:proofErr w:type="spellStart"/>
            <w:r w:rsidRPr="009125AF">
              <w:rPr>
                <w:rFonts w:ascii="Times New Roman" w:eastAsia="Times New Roman" w:hAnsi="Times New Roman" w:cs="Times New Roman"/>
                <w:color w:val="000000"/>
                <w:sz w:val="18"/>
                <w:szCs w:val="18"/>
                <w:lang w:eastAsia="en-GB"/>
              </w:rPr>
              <w:t>Najjuma</w:t>
            </w:r>
            <w:proofErr w:type="spellEnd"/>
            <w:r w:rsidRPr="009125AF">
              <w:rPr>
                <w:rFonts w:ascii="Times New Roman" w:eastAsia="Times New Roman" w:hAnsi="Times New Roman" w:cs="Times New Roman"/>
                <w:color w:val="000000"/>
                <w:sz w:val="18"/>
                <w:szCs w:val="18"/>
                <w:lang w:eastAsia="en-GB"/>
              </w:rPr>
              <w:t xml:space="preserve">, Gwendolyn </w:t>
            </w:r>
            <w:proofErr w:type="spellStart"/>
            <w:r w:rsidRPr="009125AF">
              <w:rPr>
                <w:rFonts w:ascii="Times New Roman" w:eastAsia="Times New Roman" w:hAnsi="Times New Roman" w:cs="Times New Roman"/>
                <w:color w:val="000000"/>
                <w:sz w:val="18"/>
                <w:szCs w:val="18"/>
                <w:lang w:eastAsia="en-GB"/>
              </w:rPr>
              <w:t>Hollaar</w:t>
            </w:r>
            <w:proofErr w:type="spellEnd"/>
          </w:p>
        </w:tc>
        <w:tc>
          <w:tcPr>
            <w:tcW w:w="4712" w:type="dxa"/>
            <w:tcBorders>
              <w:top w:val="nil"/>
              <w:left w:val="nil"/>
              <w:bottom w:val="single" w:sz="4" w:space="0" w:color="auto"/>
              <w:right w:val="single" w:sz="4" w:space="0" w:color="auto"/>
            </w:tcBorders>
            <w:shd w:val="clear" w:color="auto" w:fill="auto"/>
            <w:hideMark/>
          </w:tcPr>
          <w:p w14:paraId="086E52BF" w14:textId="223A2753" w:rsidR="00C2583D"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Analysis of 33 interviews and 28 discussions with staff from centres hosting medical students.</w:t>
            </w:r>
            <w:r w:rsidR="00C2583D" w:rsidRPr="009125AF">
              <w:rPr>
                <w:rFonts w:ascii="Times New Roman" w:eastAsia="Times New Roman" w:hAnsi="Times New Roman" w:cs="Times New Roman"/>
                <w:color w:val="000000"/>
                <w:sz w:val="18"/>
                <w:szCs w:val="18"/>
                <w:lang w:eastAsia="en-GB"/>
              </w:rPr>
              <w:t xml:space="preserve"> Found that hosts identified more benefits to visiting students than to host site, as well as challenges and burdens to host.</w:t>
            </w:r>
          </w:p>
          <w:p w14:paraId="59B99B58" w14:textId="77777777" w:rsidR="00C2583D" w:rsidRPr="009125AF" w:rsidRDefault="00C2583D"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Written from host standpoint. </w:t>
            </w:r>
          </w:p>
          <w:p w14:paraId="50F36A2B" w14:textId="15B04615" w:rsidR="00C2583D" w:rsidRPr="009125AF" w:rsidRDefault="00C2583D"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w:t>
            </w:r>
            <w:r w:rsidR="003A2135" w:rsidRPr="009125AF">
              <w:rPr>
                <w:rFonts w:ascii="Times New Roman" w:eastAsia="Times New Roman" w:hAnsi="Times New Roman" w:cs="Times New Roman"/>
                <w:color w:val="000000"/>
                <w:sz w:val="18"/>
                <w:szCs w:val="18"/>
                <w:lang w:eastAsia="en-GB"/>
              </w:rPr>
              <w:t xml:space="preserve"> Tanzania, Uganda, Canada</w:t>
            </w:r>
          </w:p>
        </w:tc>
      </w:tr>
      <w:tr w:rsidR="00960E75" w:rsidRPr="009125AF" w14:paraId="1C649B45"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2BA27703"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34" w:history="1">
              <w:r w:rsidR="00960E75" w:rsidRPr="009125AF">
                <w:rPr>
                  <w:rFonts w:ascii="Times New Roman" w:eastAsia="Times New Roman" w:hAnsi="Times New Roman" w:cs="Times New Roman"/>
                  <w:color w:val="000000"/>
                  <w:sz w:val="18"/>
                  <w:szCs w:val="18"/>
                  <w:lang w:eastAsia="en-GB"/>
                </w:rPr>
                <w:t>The global variation of medical student engagement in teaching: Implications for medical electives.</w:t>
              </w:r>
            </w:hyperlink>
          </w:p>
        </w:tc>
        <w:tc>
          <w:tcPr>
            <w:tcW w:w="709" w:type="dxa"/>
            <w:tcBorders>
              <w:top w:val="nil"/>
              <w:left w:val="nil"/>
              <w:bottom w:val="single" w:sz="4" w:space="0" w:color="auto"/>
              <w:right w:val="single" w:sz="4" w:space="0" w:color="auto"/>
            </w:tcBorders>
            <w:shd w:val="clear" w:color="auto" w:fill="auto"/>
            <w:hideMark/>
          </w:tcPr>
          <w:p w14:paraId="25A2D048"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2020</w:t>
            </w:r>
          </w:p>
          <w:p w14:paraId="12BC6D55" w14:textId="13852128" w:rsidR="003A2135" w:rsidRPr="009125AF" w:rsidRDefault="003A2135" w:rsidP="00960E75">
            <w:pPr>
              <w:rPr>
                <w:rFonts w:ascii="Times New Roman" w:eastAsia="Times New Roman" w:hAnsi="Times New Roman" w:cs="Times New Roman"/>
                <w:color w:val="000000"/>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61BB150B"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Rhys D Wenlock, Michael F Bath, Tom Bashford, Katharina Kohler, Peter J Hutchinson</w:t>
            </w:r>
          </w:p>
        </w:tc>
        <w:tc>
          <w:tcPr>
            <w:tcW w:w="4712" w:type="dxa"/>
            <w:tcBorders>
              <w:top w:val="nil"/>
              <w:left w:val="nil"/>
              <w:bottom w:val="single" w:sz="4" w:space="0" w:color="auto"/>
              <w:right w:val="single" w:sz="4" w:space="0" w:color="auto"/>
            </w:tcBorders>
            <w:shd w:val="clear" w:color="auto" w:fill="auto"/>
            <w:hideMark/>
          </w:tcPr>
          <w:p w14:paraId="349BD243" w14:textId="77777777" w:rsidR="003A213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Analysis of peer-to peer teaching in different countries, discussion of possible role for teaching during electives.</w:t>
            </w:r>
            <w:r w:rsidR="003A2135" w:rsidRPr="009125AF">
              <w:rPr>
                <w:rFonts w:ascii="Times New Roman" w:eastAsia="Times New Roman" w:hAnsi="Times New Roman" w:cs="Times New Roman"/>
                <w:color w:val="000000"/>
                <w:sz w:val="18"/>
                <w:szCs w:val="18"/>
                <w:lang w:eastAsia="en-GB"/>
              </w:rPr>
              <w:t xml:space="preserve"> Concluded that many students are involved in teaching but that more support and formal training should be provided to them.</w:t>
            </w:r>
          </w:p>
          <w:p w14:paraId="6123258E" w14:textId="4FCF175D" w:rsidR="003A2135" w:rsidRPr="009125AF" w:rsidRDefault="003A213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Countries of interest: UK, Egypt, Czech Republic, Iraq </w:t>
            </w:r>
          </w:p>
        </w:tc>
      </w:tr>
      <w:tr w:rsidR="00960E75" w:rsidRPr="00960E75" w14:paraId="143866E1" w14:textId="77777777" w:rsidTr="00AE22C1">
        <w:trPr>
          <w:trHeight w:val="1320"/>
        </w:trPr>
        <w:tc>
          <w:tcPr>
            <w:tcW w:w="3402" w:type="dxa"/>
            <w:tcBorders>
              <w:top w:val="nil"/>
              <w:left w:val="single" w:sz="4" w:space="0" w:color="auto"/>
              <w:bottom w:val="single" w:sz="4" w:space="0" w:color="auto"/>
              <w:right w:val="single" w:sz="4" w:space="0" w:color="auto"/>
            </w:tcBorders>
            <w:shd w:val="clear" w:color="auto" w:fill="auto"/>
            <w:hideMark/>
          </w:tcPr>
          <w:p w14:paraId="5AA56202" w14:textId="77777777" w:rsidR="00960E75" w:rsidRPr="009125AF" w:rsidRDefault="00000000" w:rsidP="00960E75">
            <w:pPr>
              <w:rPr>
                <w:rFonts w:ascii="Times New Roman" w:eastAsia="Times New Roman" w:hAnsi="Times New Roman" w:cs="Times New Roman"/>
                <w:color w:val="000000"/>
                <w:sz w:val="18"/>
                <w:szCs w:val="18"/>
                <w:lang w:eastAsia="en-GB"/>
              </w:rPr>
            </w:pPr>
            <w:hyperlink r:id="rId35" w:history="1">
              <w:r w:rsidR="00960E75" w:rsidRPr="009125AF">
                <w:rPr>
                  <w:rFonts w:ascii="Times New Roman" w:eastAsia="Times New Roman" w:hAnsi="Times New Roman" w:cs="Times New Roman"/>
                  <w:color w:val="000000"/>
                  <w:sz w:val="18"/>
                  <w:szCs w:val="18"/>
                  <w:lang w:eastAsia="en-GB"/>
                </w:rPr>
                <w:t>Medical electives in sub-Saharan Africa: a 15-year student/NGO-driven initiative.</w:t>
              </w:r>
            </w:hyperlink>
          </w:p>
        </w:tc>
        <w:tc>
          <w:tcPr>
            <w:tcW w:w="709" w:type="dxa"/>
            <w:tcBorders>
              <w:top w:val="nil"/>
              <w:left w:val="nil"/>
              <w:bottom w:val="single" w:sz="4" w:space="0" w:color="auto"/>
              <w:right w:val="single" w:sz="4" w:space="0" w:color="auto"/>
            </w:tcBorders>
            <w:shd w:val="clear" w:color="auto" w:fill="auto"/>
            <w:hideMark/>
          </w:tcPr>
          <w:p w14:paraId="307F76D5"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2021</w:t>
            </w:r>
          </w:p>
          <w:p w14:paraId="5410F7D2" w14:textId="77777777" w:rsidR="00E56B1E" w:rsidRPr="009125AF" w:rsidRDefault="00E56B1E" w:rsidP="00960E75">
            <w:pPr>
              <w:rPr>
                <w:rFonts w:ascii="Times New Roman" w:eastAsia="Times New Roman" w:hAnsi="Times New Roman" w:cs="Times New Roman"/>
                <w:color w:val="000000"/>
                <w:sz w:val="18"/>
                <w:szCs w:val="18"/>
                <w:lang w:eastAsia="en-GB"/>
              </w:rPr>
            </w:pPr>
          </w:p>
          <w:p w14:paraId="312971F0" w14:textId="48F6639E" w:rsidR="003A2135" w:rsidRPr="009125AF" w:rsidRDefault="003A2135" w:rsidP="003A2135">
            <w:pPr>
              <w:rPr>
                <w:rFonts w:ascii="Times New Roman" w:eastAsia="Times New Roman" w:hAnsi="Times New Roman" w:cs="Times New Roman"/>
                <w:color w:val="000000"/>
                <w:sz w:val="18"/>
                <w:szCs w:val="18"/>
                <w:lang w:eastAsia="en-GB"/>
              </w:rPr>
            </w:pPr>
          </w:p>
          <w:p w14:paraId="15ADCC8F" w14:textId="501AD9FC" w:rsidR="003A2135" w:rsidRPr="009125AF" w:rsidRDefault="003A2135" w:rsidP="003A2135">
            <w:pPr>
              <w:rPr>
                <w:rFonts w:ascii="Times New Roman" w:eastAsia="Times New Roman" w:hAnsi="Times New Roman" w:cs="Times New Roman"/>
                <w:sz w:val="18"/>
                <w:szCs w:val="18"/>
                <w:lang w:eastAsia="en-GB"/>
              </w:rPr>
            </w:pPr>
          </w:p>
        </w:tc>
        <w:tc>
          <w:tcPr>
            <w:tcW w:w="1701" w:type="dxa"/>
            <w:tcBorders>
              <w:top w:val="nil"/>
              <w:left w:val="nil"/>
              <w:bottom w:val="single" w:sz="4" w:space="0" w:color="auto"/>
              <w:right w:val="single" w:sz="4" w:space="0" w:color="auto"/>
            </w:tcBorders>
            <w:shd w:val="clear" w:color="auto" w:fill="auto"/>
            <w:hideMark/>
          </w:tcPr>
          <w:p w14:paraId="478D37A8" w14:textId="77777777" w:rsidR="00960E75" w:rsidRPr="009125AF" w:rsidRDefault="00960E7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 xml:space="preserve">Gianluca </w:t>
            </w:r>
            <w:proofErr w:type="spellStart"/>
            <w:r w:rsidRPr="009125AF">
              <w:rPr>
                <w:rFonts w:ascii="Times New Roman" w:eastAsia="Times New Roman" w:hAnsi="Times New Roman" w:cs="Times New Roman"/>
                <w:color w:val="000000"/>
                <w:sz w:val="18"/>
                <w:szCs w:val="18"/>
                <w:lang w:eastAsia="en-GB"/>
              </w:rPr>
              <w:t>Quaglio</w:t>
            </w:r>
            <w:proofErr w:type="spellEnd"/>
            <w:r w:rsidRPr="009125AF">
              <w:rPr>
                <w:rFonts w:ascii="Times New Roman" w:eastAsia="Times New Roman" w:hAnsi="Times New Roman" w:cs="Times New Roman"/>
                <w:color w:val="000000"/>
                <w:sz w:val="18"/>
                <w:szCs w:val="18"/>
                <w:lang w:eastAsia="en-GB"/>
              </w:rPr>
              <w:t xml:space="preserve">, Donald </w:t>
            </w:r>
            <w:proofErr w:type="spellStart"/>
            <w:r w:rsidRPr="009125AF">
              <w:rPr>
                <w:rFonts w:ascii="Times New Roman" w:eastAsia="Times New Roman" w:hAnsi="Times New Roman" w:cs="Times New Roman"/>
                <w:color w:val="000000"/>
                <w:sz w:val="18"/>
                <w:szCs w:val="18"/>
                <w:lang w:eastAsia="en-GB"/>
              </w:rPr>
              <w:t>Maziku</w:t>
            </w:r>
            <w:proofErr w:type="spellEnd"/>
            <w:r w:rsidRPr="009125AF">
              <w:rPr>
                <w:rFonts w:ascii="Times New Roman" w:eastAsia="Times New Roman" w:hAnsi="Times New Roman" w:cs="Times New Roman"/>
                <w:color w:val="000000"/>
                <w:sz w:val="18"/>
                <w:szCs w:val="18"/>
                <w:lang w:eastAsia="en-GB"/>
              </w:rPr>
              <w:t xml:space="preserve">, Marta </w:t>
            </w:r>
            <w:proofErr w:type="spellStart"/>
            <w:r w:rsidRPr="009125AF">
              <w:rPr>
                <w:rFonts w:ascii="Times New Roman" w:eastAsia="Times New Roman" w:hAnsi="Times New Roman" w:cs="Times New Roman"/>
                <w:color w:val="000000"/>
                <w:sz w:val="18"/>
                <w:szCs w:val="18"/>
                <w:lang w:eastAsia="en-GB"/>
              </w:rPr>
              <w:t>Bortolozzo</w:t>
            </w:r>
            <w:proofErr w:type="spellEnd"/>
            <w:r w:rsidRPr="009125AF">
              <w:rPr>
                <w:rFonts w:ascii="Times New Roman" w:eastAsia="Times New Roman" w:hAnsi="Times New Roman" w:cs="Times New Roman"/>
                <w:color w:val="000000"/>
                <w:sz w:val="18"/>
                <w:szCs w:val="18"/>
                <w:lang w:eastAsia="en-GB"/>
              </w:rPr>
              <w:t xml:space="preserve">, Nicoletta Parise, Chiara Di Benedetto, Alice </w:t>
            </w:r>
            <w:proofErr w:type="spellStart"/>
            <w:r w:rsidRPr="009125AF">
              <w:rPr>
                <w:rFonts w:ascii="Times New Roman" w:eastAsia="Times New Roman" w:hAnsi="Times New Roman" w:cs="Times New Roman"/>
                <w:color w:val="000000"/>
                <w:sz w:val="18"/>
                <w:szCs w:val="18"/>
                <w:lang w:eastAsia="en-GB"/>
              </w:rPr>
              <w:t>Lupato</w:t>
            </w:r>
            <w:proofErr w:type="spellEnd"/>
            <w:r w:rsidRPr="009125AF">
              <w:rPr>
                <w:rFonts w:ascii="Times New Roman" w:eastAsia="Times New Roman" w:hAnsi="Times New Roman" w:cs="Times New Roman"/>
                <w:color w:val="000000"/>
                <w:sz w:val="18"/>
                <w:szCs w:val="18"/>
                <w:lang w:eastAsia="en-GB"/>
              </w:rPr>
              <w:t xml:space="preserve">, Chiara </w:t>
            </w:r>
            <w:proofErr w:type="spellStart"/>
            <w:r w:rsidRPr="009125AF">
              <w:rPr>
                <w:rFonts w:ascii="Times New Roman" w:eastAsia="Times New Roman" w:hAnsi="Times New Roman" w:cs="Times New Roman"/>
                <w:color w:val="000000"/>
                <w:sz w:val="18"/>
                <w:szCs w:val="18"/>
                <w:lang w:eastAsia="en-GB"/>
              </w:rPr>
              <w:t>Cavagna</w:t>
            </w:r>
            <w:proofErr w:type="spellEnd"/>
            <w:r w:rsidRPr="009125AF">
              <w:rPr>
                <w:rFonts w:ascii="Times New Roman" w:eastAsia="Times New Roman" w:hAnsi="Times New Roman" w:cs="Times New Roman"/>
                <w:color w:val="000000"/>
                <w:sz w:val="18"/>
                <w:szCs w:val="18"/>
                <w:lang w:eastAsia="en-GB"/>
              </w:rPr>
              <w:t xml:space="preserve">, </w:t>
            </w:r>
            <w:proofErr w:type="spellStart"/>
            <w:r w:rsidRPr="009125AF">
              <w:rPr>
                <w:rFonts w:ascii="Times New Roman" w:eastAsia="Times New Roman" w:hAnsi="Times New Roman" w:cs="Times New Roman"/>
                <w:color w:val="000000"/>
                <w:sz w:val="18"/>
                <w:szCs w:val="18"/>
                <w:lang w:eastAsia="en-GB"/>
              </w:rPr>
              <w:t>Ademe</w:t>
            </w:r>
            <w:proofErr w:type="spellEnd"/>
            <w:r w:rsidRPr="009125AF">
              <w:rPr>
                <w:rFonts w:ascii="Times New Roman" w:eastAsia="Times New Roman" w:hAnsi="Times New Roman" w:cs="Times New Roman"/>
                <w:color w:val="000000"/>
                <w:sz w:val="18"/>
                <w:szCs w:val="18"/>
                <w:lang w:eastAsia="en-GB"/>
              </w:rPr>
              <w:t xml:space="preserve"> </w:t>
            </w:r>
            <w:proofErr w:type="spellStart"/>
            <w:r w:rsidRPr="009125AF">
              <w:rPr>
                <w:rFonts w:ascii="Times New Roman" w:eastAsia="Times New Roman" w:hAnsi="Times New Roman" w:cs="Times New Roman"/>
                <w:color w:val="000000"/>
                <w:sz w:val="18"/>
                <w:szCs w:val="18"/>
                <w:lang w:eastAsia="en-GB"/>
              </w:rPr>
              <w:t>Tsegaye</w:t>
            </w:r>
            <w:proofErr w:type="spellEnd"/>
            <w:r w:rsidRPr="009125AF">
              <w:rPr>
                <w:rFonts w:ascii="Times New Roman" w:eastAsia="Times New Roman" w:hAnsi="Times New Roman" w:cs="Times New Roman"/>
                <w:color w:val="000000"/>
                <w:sz w:val="18"/>
                <w:szCs w:val="18"/>
                <w:lang w:eastAsia="en-GB"/>
              </w:rPr>
              <w:t xml:space="preserve"> &amp; Giovanni </w:t>
            </w:r>
            <w:proofErr w:type="spellStart"/>
            <w:r w:rsidRPr="009125AF">
              <w:rPr>
                <w:rFonts w:ascii="Times New Roman" w:eastAsia="Times New Roman" w:hAnsi="Times New Roman" w:cs="Times New Roman"/>
                <w:color w:val="000000"/>
                <w:sz w:val="18"/>
                <w:szCs w:val="18"/>
                <w:lang w:eastAsia="en-GB"/>
              </w:rPr>
              <w:t>Putoto</w:t>
            </w:r>
            <w:proofErr w:type="spellEnd"/>
            <w:r w:rsidRPr="009125AF">
              <w:rPr>
                <w:rFonts w:ascii="Times New Roman" w:eastAsia="Times New Roman" w:hAnsi="Times New Roman" w:cs="Times New Roman"/>
                <w:color w:val="000000"/>
                <w:sz w:val="18"/>
                <w:szCs w:val="18"/>
                <w:lang w:eastAsia="en-GB"/>
              </w:rPr>
              <w:t xml:space="preserve"> </w:t>
            </w:r>
          </w:p>
        </w:tc>
        <w:tc>
          <w:tcPr>
            <w:tcW w:w="4712" w:type="dxa"/>
            <w:tcBorders>
              <w:top w:val="nil"/>
              <w:left w:val="nil"/>
              <w:bottom w:val="single" w:sz="4" w:space="0" w:color="auto"/>
              <w:right w:val="single" w:sz="4" w:space="0" w:color="auto"/>
            </w:tcBorders>
            <w:shd w:val="clear" w:color="auto" w:fill="auto"/>
            <w:hideMark/>
          </w:tcPr>
          <w:p w14:paraId="7429B471" w14:textId="68D2B03A" w:rsidR="003A2135" w:rsidRPr="009125AF" w:rsidRDefault="00960E75" w:rsidP="003A213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Interviews with 141 students returning from electives, discussion about the benefits of electives to students.</w:t>
            </w:r>
            <w:r w:rsidR="00E56B1E" w:rsidRPr="009125AF">
              <w:rPr>
                <w:rFonts w:ascii="Times New Roman" w:eastAsia="Times New Roman" w:hAnsi="Times New Roman" w:cs="Times New Roman"/>
                <w:color w:val="000000"/>
                <w:sz w:val="18"/>
                <w:szCs w:val="18"/>
                <w:lang w:eastAsia="en-GB"/>
              </w:rPr>
              <w:t xml:space="preserve"> </w:t>
            </w:r>
            <w:r w:rsidR="00897C83" w:rsidRPr="009125AF">
              <w:rPr>
                <w:rFonts w:ascii="Times New Roman" w:eastAsia="Times New Roman" w:hAnsi="Times New Roman" w:cs="Times New Roman"/>
                <w:color w:val="000000"/>
                <w:sz w:val="18"/>
                <w:szCs w:val="18"/>
                <w:lang w:eastAsia="en-GB"/>
              </w:rPr>
              <w:t>Found that a well-structured, mentored experience can have a positive impact on students’ attitudes and experience.</w:t>
            </w:r>
          </w:p>
          <w:p w14:paraId="2E105905" w14:textId="6CF921C4" w:rsidR="003A2135" w:rsidRPr="009125AF" w:rsidRDefault="003A2135" w:rsidP="003A213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Written from student standpoint.</w:t>
            </w:r>
          </w:p>
          <w:p w14:paraId="0F9CFA3B" w14:textId="4E4F3596" w:rsidR="00E56B1E" w:rsidRPr="00960E75" w:rsidRDefault="003A2135" w:rsidP="00960E75">
            <w:pPr>
              <w:rPr>
                <w:rFonts w:ascii="Times New Roman" w:eastAsia="Times New Roman" w:hAnsi="Times New Roman" w:cs="Times New Roman"/>
                <w:color w:val="000000"/>
                <w:sz w:val="18"/>
                <w:szCs w:val="18"/>
                <w:lang w:eastAsia="en-GB"/>
              </w:rPr>
            </w:pPr>
            <w:r w:rsidRPr="009125AF">
              <w:rPr>
                <w:rFonts w:ascii="Times New Roman" w:eastAsia="Times New Roman" w:hAnsi="Times New Roman" w:cs="Times New Roman"/>
                <w:color w:val="000000"/>
                <w:sz w:val="18"/>
                <w:szCs w:val="18"/>
                <w:lang w:eastAsia="en-GB"/>
              </w:rPr>
              <w:t>Countries of interest:</w:t>
            </w:r>
            <w:r w:rsidR="00897C83" w:rsidRPr="009125AF">
              <w:rPr>
                <w:rFonts w:ascii="Times New Roman" w:eastAsia="Times New Roman" w:hAnsi="Times New Roman" w:cs="Times New Roman"/>
                <w:color w:val="000000"/>
                <w:sz w:val="18"/>
                <w:szCs w:val="18"/>
                <w:lang w:eastAsia="en-GB"/>
              </w:rPr>
              <w:t xml:space="preserve"> Italy, Angola, Central African Republic, Ethiopia, Mozambique, South Sudan, Uganda, Sierra Leone, and Tanzania</w:t>
            </w:r>
          </w:p>
        </w:tc>
      </w:tr>
    </w:tbl>
    <w:p w14:paraId="717E9207" w14:textId="78EC70CC" w:rsidR="00960E75" w:rsidRPr="00873D7D" w:rsidRDefault="00960E75" w:rsidP="00AE22C1">
      <w:pPr>
        <w:rPr>
          <w:rFonts w:ascii="Times New Roman" w:hAnsi="Times New Roman" w:cs="Times New Roman"/>
        </w:rPr>
      </w:pPr>
    </w:p>
    <w:sectPr w:rsidR="00960E75" w:rsidRPr="00873D7D" w:rsidSect="00B532D0">
      <w:footerReference w:type="even" r:id="rId36"/>
      <w:footerReference w:type="default" r:id="rId3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9FDC63" w14:textId="77777777" w:rsidR="00850F07" w:rsidRDefault="00850F07" w:rsidP="00912CAF">
      <w:r>
        <w:separator/>
      </w:r>
    </w:p>
  </w:endnote>
  <w:endnote w:type="continuationSeparator" w:id="0">
    <w:p w14:paraId="1D788C54" w14:textId="77777777" w:rsidR="00850F07" w:rsidRDefault="00850F07" w:rsidP="00912C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81A83" w14:textId="77777777" w:rsidR="00912CAF" w:rsidRDefault="00912CAF" w:rsidP="005D6F6A">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C9E05B4" w14:textId="77777777" w:rsidR="00912CAF" w:rsidRDefault="00912C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5112C4" w14:textId="77777777" w:rsidR="00912CAF" w:rsidRPr="0061262C" w:rsidRDefault="00912CAF" w:rsidP="005D6F6A">
    <w:pPr>
      <w:pStyle w:val="Footer"/>
      <w:framePr w:wrap="none" w:vAnchor="text" w:hAnchor="margin" w:xAlign="center" w:y="1"/>
      <w:rPr>
        <w:rStyle w:val="PageNumber"/>
        <w:rFonts w:ascii="Times New Roman" w:hAnsi="Times New Roman" w:cs="Times New Roman"/>
      </w:rPr>
    </w:pPr>
    <w:r w:rsidRPr="0061262C">
      <w:rPr>
        <w:rStyle w:val="PageNumber"/>
        <w:rFonts w:ascii="Times New Roman" w:hAnsi="Times New Roman" w:cs="Times New Roman"/>
      </w:rPr>
      <w:fldChar w:fldCharType="begin"/>
    </w:r>
    <w:r w:rsidRPr="0061262C">
      <w:rPr>
        <w:rStyle w:val="PageNumber"/>
        <w:rFonts w:ascii="Times New Roman" w:hAnsi="Times New Roman" w:cs="Times New Roman"/>
      </w:rPr>
      <w:instrText xml:space="preserve">PAGE  </w:instrText>
    </w:r>
    <w:r w:rsidRPr="0061262C">
      <w:rPr>
        <w:rStyle w:val="PageNumber"/>
        <w:rFonts w:ascii="Times New Roman" w:hAnsi="Times New Roman" w:cs="Times New Roman"/>
      </w:rPr>
      <w:fldChar w:fldCharType="separate"/>
    </w:r>
    <w:r w:rsidR="00455AB0">
      <w:rPr>
        <w:rStyle w:val="PageNumber"/>
        <w:rFonts w:ascii="Times New Roman" w:hAnsi="Times New Roman" w:cs="Times New Roman"/>
        <w:noProof/>
      </w:rPr>
      <w:t>1</w:t>
    </w:r>
    <w:r w:rsidRPr="0061262C">
      <w:rPr>
        <w:rStyle w:val="PageNumber"/>
        <w:rFonts w:ascii="Times New Roman" w:hAnsi="Times New Roman" w:cs="Times New Roman"/>
      </w:rPr>
      <w:fldChar w:fldCharType="end"/>
    </w:r>
  </w:p>
  <w:p w14:paraId="4B499A35" w14:textId="77777777" w:rsidR="00912CAF" w:rsidRDefault="00912C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A81ADE" w14:textId="77777777" w:rsidR="00850F07" w:rsidRDefault="00850F07" w:rsidP="00912CAF">
      <w:r>
        <w:separator/>
      </w:r>
    </w:p>
  </w:footnote>
  <w:footnote w:type="continuationSeparator" w:id="0">
    <w:p w14:paraId="19FBC32A" w14:textId="77777777" w:rsidR="00850F07" w:rsidRDefault="00850F07" w:rsidP="00912C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981"/>
    <w:rsid w:val="0005621C"/>
    <w:rsid w:val="000B483F"/>
    <w:rsid w:val="000D32D0"/>
    <w:rsid w:val="001876CF"/>
    <w:rsid w:val="001B4166"/>
    <w:rsid w:val="001C50EA"/>
    <w:rsid w:val="002638B5"/>
    <w:rsid w:val="00267DAC"/>
    <w:rsid w:val="002A4A8C"/>
    <w:rsid w:val="002A7A8C"/>
    <w:rsid w:val="002B36D4"/>
    <w:rsid w:val="002D471C"/>
    <w:rsid w:val="00350D82"/>
    <w:rsid w:val="003A2135"/>
    <w:rsid w:val="003E5683"/>
    <w:rsid w:val="003E7AC4"/>
    <w:rsid w:val="003F709A"/>
    <w:rsid w:val="00421D19"/>
    <w:rsid w:val="00455AB0"/>
    <w:rsid w:val="004B5B58"/>
    <w:rsid w:val="00511810"/>
    <w:rsid w:val="0057701B"/>
    <w:rsid w:val="0058031D"/>
    <w:rsid w:val="005870DE"/>
    <w:rsid w:val="00593B02"/>
    <w:rsid w:val="005B79AC"/>
    <w:rsid w:val="005F1A08"/>
    <w:rsid w:val="0061262C"/>
    <w:rsid w:val="00616BE4"/>
    <w:rsid w:val="006602B0"/>
    <w:rsid w:val="006A20AB"/>
    <w:rsid w:val="00723106"/>
    <w:rsid w:val="007B2981"/>
    <w:rsid w:val="00824348"/>
    <w:rsid w:val="00850F07"/>
    <w:rsid w:val="00873D7D"/>
    <w:rsid w:val="00887730"/>
    <w:rsid w:val="00897C83"/>
    <w:rsid w:val="008A6D59"/>
    <w:rsid w:val="008C4642"/>
    <w:rsid w:val="008F0756"/>
    <w:rsid w:val="009125AF"/>
    <w:rsid w:val="00912CAF"/>
    <w:rsid w:val="00960E75"/>
    <w:rsid w:val="00981BDF"/>
    <w:rsid w:val="00985C04"/>
    <w:rsid w:val="009B0DD7"/>
    <w:rsid w:val="009E0506"/>
    <w:rsid w:val="00A24E11"/>
    <w:rsid w:val="00A4671C"/>
    <w:rsid w:val="00A47383"/>
    <w:rsid w:val="00A5128C"/>
    <w:rsid w:val="00A93BC5"/>
    <w:rsid w:val="00AD484D"/>
    <w:rsid w:val="00AE22C1"/>
    <w:rsid w:val="00B13367"/>
    <w:rsid w:val="00B532D0"/>
    <w:rsid w:val="00C2583D"/>
    <w:rsid w:val="00C8105E"/>
    <w:rsid w:val="00C975F8"/>
    <w:rsid w:val="00CA7F20"/>
    <w:rsid w:val="00D201C6"/>
    <w:rsid w:val="00D449B4"/>
    <w:rsid w:val="00D65F80"/>
    <w:rsid w:val="00DB391B"/>
    <w:rsid w:val="00DD22B1"/>
    <w:rsid w:val="00E56B1E"/>
    <w:rsid w:val="00EE4EC9"/>
    <w:rsid w:val="00EF277B"/>
    <w:rsid w:val="00F21A5F"/>
    <w:rsid w:val="00F373D8"/>
    <w:rsid w:val="00F50DBD"/>
    <w:rsid w:val="00F61840"/>
    <w:rsid w:val="00FA47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B779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2CAF"/>
    <w:pPr>
      <w:tabs>
        <w:tab w:val="center" w:pos="4536"/>
        <w:tab w:val="right" w:pos="9072"/>
      </w:tabs>
    </w:pPr>
  </w:style>
  <w:style w:type="character" w:customStyle="1" w:styleId="HeaderChar">
    <w:name w:val="Header Char"/>
    <w:basedOn w:val="DefaultParagraphFont"/>
    <w:link w:val="Header"/>
    <w:uiPriority w:val="99"/>
    <w:rsid w:val="00912CAF"/>
  </w:style>
  <w:style w:type="paragraph" w:styleId="Footer">
    <w:name w:val="footer"/>
    <w:basedOn w:val="Normal"/>
    <w:link w:val="FooterChar"/>
    <w:uiPriority w:val="99"/>
    <w:unhideWhenUsed/>
    <w:rsid w:val="00912CAF"/>
    <w:pPr>
      <w:tabs>
        <w:tab w:val="center" w:pos="4536"/>
        <w:tab w:val="right" w:pos="9072"/>
      </w:tabs>
    </w:pPr>
  </w:style>
  <w:style w:type="character" w:customStyle="1" w:styleId="FooterChar">
    <w:name w:val="Footer Char"/>
    <w:basedOn w:val="DefaultParagraphFont"/>
    <w:link w:val="Footer"/>
    <w:uiPriority w:val="99"/>
    <w:rsid w:val="00912CAF"/>
  </w:style>
  <w:style w:type="character" w:styleId="PageNumber">
    <w:name w:val="page number"/>
    <w:basedOn w:val="DefaultParagraphFont"/>
    <w:uiPriority w:val="99"/>
    <w:semiHidden/>
    <w:unhideWhenUsed/>
    <w:rsid w:val="00912CAF"/>
  </w:style>
  <w:style w:type="character" w:styleId="Hyperlink">
    <w:name w:val="Hyperlink"/>
    <w:basedOn w:val="DefaultParagraphFont"/>
    <w:uiPriority w:val="99"/>
    <w:semiHidden/>
    <w:unhideWhenUsed/>
    <w:rsid w:val="007B2981"/>
    <w:rPr>
      <w:color w:val="0563C1" w:themeColor="hyperlink"/>
      <w:u w:val="single"/>
    </w:rPr>
  </w:style>
  <w:style w:type="character" w:styleId="CommentReference">
    <w:name w:val="annotation reference"/>
    <w:basedOn w:val="DefaultParagraphFont"/>
    <w:uiPriority w:val="99"/>
    <w:semiHidden/>
    <w:unhideWhenUsed/>
    <w:rsid w:val="00A93BC5"/>
    <w:rPr>
      <w:sz w:val="16"/>
      <w:szCs w:val="16"/>
    </w:rPr>
  </w:style>
  <w:style w:type="paragraph" w:styleId="CommentText">
    <w:name w:val="annotation text"/>
    <w:basedOn w:val="Normal"/>
    <w:link w:val="CommentTextChar"/>
    <w:uiPriority w:val="99"/>
    <w:semiHidden/>
    <w:unhideWhenUsed/>
    <w:rsid w:val="00A93BC5"/>
    <w:rPr>
      <w:sz w:val="20"/>
      <w:szCs w:val="20"/>
    </w:rPr>
  </w:style>
  <w:style w:type="character" w:customStyle="1" w:styleId="CommentTextChar">
    <w:name w:val="Comment Text Char"/>
    <w:basedOn w:val="DefaultParagraphFont"/>
    <w:link w:val="CommentText"/>
    <w:uiPriority w:val="99"/>
    <w:semiHidden/>
    <w:rsid w:val="00A93BC5"/>
    <w:rPr>
      <w:sz w:val="20"/>
      <w:szCs w:val="20"/>
    </w:rPr>
  </w:style>
  <w:style w:type="paragraph" w:styleId="CommentSubject">
    <w:name w:val="annotation subject"/>
    <w:basedOn w:val="CommentText"/>
    <w:next w:val="CommentText"/>
    <w:link w:val="CommentSubjectChar"/>
    <w:uiPriority w:val="99"/>
    <w:semiHidden/>
    <w:unhideWhenUsed/>
    <w:rsid w:val="00A93BC5"/>
    <w:rPr>
      <w:b/>
      <w:bCs/>
    </w:rPr>
  </w:style>
  <w:style w:type="character" w:customStyle="1" w:styleId="CommentSubjectChar">
    <w:name w:val="Comment Subject Char"/>
    <w:basedOn w:val="CommentTextChar"/>
    <w:link w:val="CommentSubject"/>
    <w:uiPriority w:val="99"/>
    <w:semiHidden/>
    <w:rsid w:val="00A93BC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262225">
      <w:bodyDiv w:val="1"/>
      <w:marLeft w:val="0"/>
      <w:marRight w:val="0"/>
      <w:marTop w:val="0"/>
      <w:marBottom w:val="0"/>
      <w:divBdr>
        <w:top w:val="none" w:sz="0" w:space="0" w:color="auto"/>
        <w:left w:val="none" w:sz="0" w:space="0" w:color="auto"/>
        <w:bottom w:val="none" w:sz="0" w:space="0" w:color="auto"/>
        <w:right w:val="none" w:sz="0" w:space="0" w:color="auto"/>
      </w:divBdr>
    </w:div>
    <w:div w:id="32377584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20218475/" TargetMode="External"/><Relationship Id="rId13" Type="http://schemas.openxmlformats.org/officeDocument/2006/relationships/hyperlink" Target="https://pubmed.ncbi.nlm.nih.gov/21649703/" TargetMode="External"/><Relationship Id="rId18" Type="http://schemas.openxmlformats.org/officeDocument/2006/relationships/hyperlink" Target="https://pubmed.ncbi.nlm.nih.gov/23433035/" TargetMode="External"/><Relationship Id="rId26" Type="http://schemas.openxmlformats.org/officeDocument/2006/relationships/hyperlink" Target="https://pubmed.ncbi.nlm.nih.gov/29094625/" TargetMode="External"/><Relationship Id="rId39"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pubmed.ncbi.nlm.nih.gov/24807435/" TargetMode="External"/><Relationship Id="rId34" Type="http://schemas.openxmlformats.org/officeDocument/2006/relationships/hyperlink" Target="https://pubmed.ncbi.nlm.nih.gov/32092102/" TargetMode="External"/><Relationship Id="rId7" Type="http://schemas.openxmlformats.org/officeDocument/2006/relationships/hyperlink" Target="https://pubmed.ncbi.nlm.nih.gov/19161481/" TargetMode="External"/><Relationship Id="rId12" Type="http://schemas.openxmlformats.org/officeDocument/2006/relationships/hyperlink" Target="https://pubmed.ncbi.nlm.nih.gov/20636587/" TargetMode="External"/><Relationship Id="rId17" Type="http://schemas.openxmlformats.org/officeDocument/2006/relationships/hyperlink" Target="https://pubmed.ncbi.nlm.nih.gov/24072119/" TargetMode="External"/><Relationship Id="rId25" Type="http://schemas.openxmlformats.org/officeDocument/2006/relationships/hyperlink" Target="https://pubmed.ncbi.nlm.nih.gov/28433757/" TargetMode="External"/><Relationship Id="rId33" Type="http://schemas.openxmlformats.org/officeDocument/2006/relationships/hyperlink" Target="https://pubmed.ncbi.nlm.nih.gov/32083958/"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pubmed.ncbi.nlm.nih.gov/21918944/" TargetMode="External"/><Relationship Id="rId20" Type="http://schemas.openxmlformats.org/officeDocument/2006/relationships/hyperlink" Target="https://pubmed.ncbi.nlm.nih.gov/25420975/" TargetMode="External"/><Relationship Id="rId29" Type="http://schemas.openxmlformats.org/officeDocument/2006/relationships/hyperlink" Target="https://pubmed.ncbi.nlm.nih.gov/30018682/" TargetMode="External"/><Relationship Id="rId1" Type="http://schemas.openxmlformats.org/officeDocument/2006/relationships/styles" Target="styles.xml"/><Relationship Id="rId6" Type="http://schemas.openxmlformats.org/officeDocument/2006/relationships/hyperlink" Target="https://pubmed.ncbi.nlm.nih.gov/15681677/" TargetMode="External"/><Relationship Id="rId11" Type="http://schemas.openxmlformats.org/officeDocument/2006/relationships/hyperlink" Target="https://pubmed.ncbi.nlm.nih.gov/?term=Radstone+SJ&amp;cauthor_id=19208707" TargetMode="External"/><Relationship Id="rId24" Type="http://schemas.openxmlformats.org/officeDocument/2006/relationships/hyperlink" Target="https://pubmed.ncbi.nlm.nih.gov/28283116/" TargetMode="External"/><Relationship Id="rId32" Type="http://schemas.openxmlformats.org/officeDocument/2006/relationships/hyperlink" Target="https://pubmed.ncbi.nlm.nih.gov/31875656/" TargetMode="External"/><Relationship Id="rId37"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hyperlink" Target="https://pubmed.ncbi.nlm.nih.gov/21774651/" TargetMode="External"/><Relationship Id="rId23" Type="http://schemas.openxmlformats.org/officeDocument/2006/relationships/hyperlink" Target="https://pubmed.ncbi.nlm.nih.gov/27072448/" TargetMode="External"/><Relationship Id="rId28" Type="http://schemas.openxmlformats.org/officeDocument/2006/relationships/hyperlink" Target="https://pubmed.ncbi.nlm.nih.gov/30079441/" TargetMode="External"/><Relationship Id="rId36" Type="http://schemas.openxmlformats.org/officeDocument/2006/relationships/footer" Target="footer1.xml"/><Relationship Id="rId10" Type="http://schemas.openxmlformats.org/officeDocument/2006/relationships/hyperlink" Target="https://pubmed.ncbi.nlm.nih.gov/19208707/" TargetMode="External"/><Relationship Id="rId19" Type="http://schemas.openxmlformats.org/officeDocument/2006/relationships/hyperlink" Target="https://pubmed.ncbi.nlm.nih.gov/25341214/" TargetMode="External"/><Relationship Id="rId31" Type="http://schemas.openxmlformats.org/officeDocument/2006/relationships/hyperlink" Target="https://pubmed.ncbi.nlm.nih.gov/31225956/" TargetMode="External"/><Relationship Id="rId4" Type="http://schemas.openxmlformats.org/officeDocument/2006/relationships/footnotes" Target="footnotes.xml"/><Relationship Id="rId9" Type="http://schemas.openxmlformats.org/officeDocument/2006/relationships/hyperlink" Target="https://pubmed.ncbi.nlm.nih.gov/?term=Kirkman+MA&amp;cauthor_id=20218475" TargetMode="External"/><Relationship Id="rId14" Type="http://schemas.openxmlformats.org/officeDocument/2006/relationships/hyperlink" Target="https://pubmed.ncbi.nlm.nih.gov/21486355/" TargetMode="External"/><Relationship Id="rId22" Type="http://schemas.openxmlformats.org/officeDocument/2006/relationships/hyperlink" Target="https://pubmed.ncbi.nlm.nih.gov/25989410/" TargetMode="External"/><Relationship Id="rId27" Type="http://schemas.openxmlformats.org/officeDocument/2006/relationships/hyperlink" Target="https://pubmed.ncbi.nlm.nih.gov/30029673/" TargetMode="External"/><Relationship Id="rId30" Type="http://schemas.openxmlformats.org/officeDocument/2006/relationships/hyperlink" Target="https://pubmed.ncbi.nlm.nih.gov/31550221/" TargetMode="External"/><Relationship Id="rId35" Type="http://schemas.openxmlformats.org/officeDocument/2006/relationships/hyperlink" Target="https://ezproxy-prd.bodleian.ox.ac.uk:5239/ovid-b/ovidweb.cgi?&amp;S=AEFLFPIODNACHKGMKPNJGHNMODLFAA00&amp;Complete+Reference=S.sh.48%7c1%7c1&amp;Counter5=SS_view_found_complete%7c20220144888%7ccagf%7ccaghdb%7ccagh&amp;Counter5Data=20220144888%7ccagf%7ccaghdb%7ccag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2824</Words>
  <Characters>16101</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Edward Benfold</cp:lastModifiedBy>
  <cp:revision>4</cp:revision>
  <dcterms:created xsi:type="dcterms:W3CDTF">2023-03-22T13:21:00Z</dcterms:created>
  <dcterms:modified xsi:type="dcterms:W3CDTF">2023-03-23T10:27:00Z</dcterms:modified>
</cp:coreProperties>
</file>