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B37525" w14:textId="2F5782E9" w:rsidR="00247837" w:rsidRPr="00247837" w:rsidRDefault="00247837" w:rsidP="00247837">
      <w:pPr>
        <w:jc w:val="center"/>
        <w:rPr>
          <w:rFonts w:ascii="Times New Roman" w:hAnsi="Times New Roman" w:cs="Times New Roman"/>
          <w:b/>
          <w:bCs/>
          <w:lang w:val="en-GB"/>
        </w:rPr>
      </w:pPr>
      <w:r>
        <w:rPr>
          <w:rFonts w:ascii="Times New Roman" w:hAnsi="Times New Roman" w:cs="Times New Roman"/>
          <w:b/>
          <w:bCs/>
          <w:lang w:val="en-GB"/>
        </w:rPr>
        <w:t>Additional file 2</w:t>
      </w:r>
    </w:p>
    <w:p w14:paraId="1C98B84D" w14:textId="2DB4DDF3" w:rsidR="00FE5E75" w:rsidRPr="00E0608B" w:rsidRDefault="00FE5E75" w:rsidP="00FE5E75">
      <w:pPr>
        <w:rPr>
          <w:rFonts w:ascii="Times New Roman" w:hAnsi="Times New Roman" w:cs="Times New Roman"/>
          <w:b/>
          <w:bCs/>
          <w:i/>
          <w:iCs/>
          <w:lang w:val="en-GB"/>
        </w:rPr>
      </w:pPr>
      <w:r w:rsidRPr="00E0608B">
        <w:rPr>
          <w:rFonts w:ascii="Times New Roman" w:hAnsi="Times New Roman" w:cs="Times New Roman"/>
          <w:b/>
          <w:bCs/>
          <w:i/>
          <w:iCs/>
          <w:lang w:val="en-GB"/>
        </w:rPr>
        <w:t>Data items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0"/>
        <w:gridCol w:w="2430"/>
        <w:gridCol w:w="6110"/>
      </w:tblGrid>
      <w:tr w:rsidR="00FE5E75" w:rsidRPr="00E0608B" w14:paraId="7D7C545E" w14:textId="77777777" w:rsidTr="00084294">
        <w:tc>
          <w:tcPr>
            <w:tcW w:w="3240" w:type="dxa"/>
            <w:gridSpan w:val="2"/>
            <w:tcBorders>
              <w:top w:val="single" w:sz="4" w:space="0" w:color="auto"/>
              <w:bottom w:val="single" w:sz="4" w:space="0" w:color="auto"/>
            </w:tcBorders>
          </w:tcPr>
          <w:p w14:paraId="29E33585" w14:textId="77777777" w:rsidR="00FE5E75" w:rsidRPr="00E0608B" w:rsidRDefault="00FE5E75" w:rsidP="00084294">
            <w:pPr>
              <w:rPr>
                <w:rFonts w:ascii="Times New Roman" w:hAnsi="Times New Roman" w:cs="Times New Roman"/>
                <w:i/>
                <w:iCs/>
                <w:lang w:val="en-GB"/>
              </w:rPr>
            </w:pPr>
            <w:r w:rsidRPr="00E0608B">
              <w:rPr>
                <w:rFonts w:ascii="Times New Roman" w:hAnsi="Times New Roman" w:cs="Times New Roman"/>
                <w:i/>
                <w:iCs/>
                <w:lang w:val="en-GB"/>
              </w:rPr>
              <w:t>Codes and subcodes</w:t>
            </w:r>
          </w:p>
        </w:tc>
        <w:tc>
          <w:tcPr>
            <w:tcW w:w="6110" w:type="dxa"/>
            <w:tcBorders>
              <w:top w:val="single" w:sz="4" w:space="0" w:color="auto"/>
              <w:bottom w:val="single" w:sz="4" w:space="0" w:color="auto"/>
            </w:tcBorders>
          </w:tcPr>
          <w:p w14:paraId="0C88F71A" w14:textId="77777777" w:rsidR="00FE5E75" w:rsidRPr="00E0608B" w:rsidRDefault="00FE5E75" w:rsidP="00084294">
            <w:pPr>
              <w:rPr>
                <w:rFonts w:ascii="Times New Roman" w:hAnsi="Times New Roman" w:cs="Times New Roman"/>
                <w:i/>
                <w:iCs/>
                <w:lang w:val="en-GB"/>
              </w:rPr>
            </w:pPr>
            <w:r w:rsidRPr="00E0608B">
              <w:rPr>
                <w:rFonts w:ascii="Times New Roman" w:hAnsi="Times New Roman" w:cs="Times New Roman"/>
                <w:i/>
                <w:iCs/>
                <w:lang w:val="en-GB"/>
              </w:rPr>
              <w:t>Definitions</w:t>
            </w:r>
          </w:p>
        </w:tc>
      </w:tr>
      <w:tr w:rsidR="00FE5E75" w:rsidRPr="00E0608B" w14:paraId="53DDD2BC" w14:textId="77777777" w:rsidTr="00084294">
        <w:tc>
          <w:tcPr>
            <w:tcW w:w="3240" w:type="dxa"/>
            <w:gridSpan w:val="2"/>
            <w:tcBorders>
              <w:top w:val="single" w:sz="4" w:space="0" w:color="auto"/>
            </w:tcBorders>
          </w:tcPr>
          <w:p w14:paraId="25BD95A2"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Context and setting</w:t>
            </w:r>
          </w:p>
        </w:tc>
        <w:tc>
          <w:tcPr>
            <w:tcW w:w="6110" w:type="dxa"/>
            <w:tcBorders>
              <w:top w:val="single" w:sz="4" w:space="0" w:color="auto"/>
            </w:tcBorders>
          </w:tcPr>
          <w:p w14:paraId="75222883"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that describe the context (</w:t>
            </w:r>
            <w:proofErr w:type="gramStart"/>
            <w:r w:rsidRPr="00E0608B">
              <w:rPr>
                <w:rFonts w:ascii="Times New Roman" w:hAnsi="Times New Roman" w:cs="Times New Roman"/>
                <w:lang w:val="en-GB"/>
              </w:rPr>
              <w:t>e.g.</w:t>
            </w:r>
            <w:proofErr w:type="gramEnd"/>
            <w:r w:rsidRPr="00E0608B">
              <w:rPr>
                <w:rFonts w:ascii="Times New Roman" w:hAnsi="Times New Roman" w:cs="Times New Roman"/>
                <w:lang w:val="en-GB"/>
              </w:rPr>
              <w:t xml:space="preserve"> country, legal, political, social, cultural) and setting of secure treatment (e.g. hospital, juvenile detention centre)</w:t>
            </w:r>
          </w:p>
          <w:p w14:paraId="3A79206D" w14:textId="77777777" w:rsidR="00FE5E75" w:rsidRPr="00E0608B" w:rsidRDefault="00FE5E75" w:rsidP="00084294">
            <w:pPr>
              <w:rPr>
                <w:rFonts w:ascii="Times New Roman" w:hAnsi="Times New Roman" w:cs="Times New Roman"/>
                <w:lang w:val="en-GB"/>
              </w:rPr>
            </w:pPr>
          </w:p>
        </w:tc>
      </w:tr>
      <w:tr w:rsidR="00FE5E75" w:rsidRPr="00E0608B" w14:paraId="0DFF91CA" w14:textId="77777777" w:rsidTr="00084294">
        <w:tc>
          <w:tcPr>
            <w:tcW w:w="3240" w:type="dxa"/>
            <w:gridSpan w:val="2"/>
          </w:tcPr>
          <w:p w14:paraId="7FEA47AA"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Key terms and definitions</w:t>
            </w:r>
          </w:p>
        </w:tc>
        <w:tc>
          <w:tcPr>
            <w:tcW w:w="6110" w:type="dxa"/>
          </w:tcPr>
          <w:p w14:paraId="59CC4F00"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Important terminology and related definitions</w:t>
            </w:r>
          </w:p>
        </w:tc>
      </w:tr>
      <w:tr w:rsidR="00FE5E75" w:rsidRPr="00E0608B" w14:paraId="43785194" w14:textId="77777777" w:rsidTr="00084294">
        <w:tc>
          <w:tcPr>
            <w:tcW w:w="810" w:type="dxa"/>
          </w:tcPr>
          <w:p w14:paraId="20889D3E" w14:textId="77777777" w:rsidR="00FE5E75" w:rsidRPr="00E0608B" w:rsidRDefault="00FE5E75" w:rsidP="00084294">
            <w:pPr>
              <w:rPr>
                <w:rFonts w:ascii="Times New Roman" w:hAnsi="Times New Roman" w:cs="Times New Roman"/>
                <w:lang w:val="en-GB"/>
              </w:rPr>
            </w:pPr>
          </w:p>
        </w:tc>
        <w:tc>
          <w:tcPr>
            <w:tcW w:w="2430" w:type="dxa"/>
          </w:tcPr>
          <w:p w14:paraId="34052978"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Secure treatment</w:t>
            </w:r>
          </w:p>
        </w:tc>
        <w:tc>
          <w:tcPr>
            <w:tcW w:w="6110" w:type="dxa"/>
          </w:tcPr>
          <w:p w14:paraId="4514A12F"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that define secure treatment, its synonyms, or similar constructs</w:t>
            </w:r>
          </w:p>
        </w:tc>
      </w:tr>
      <w:tr w:rsidR="00FE5E75" w:rsidRPr="00E0608B" w14:paraId="79F3E2EC" w14:textId="77777777" w:rsidTr="00084294">
        <w:tc>
          <w:tcPr>
            <w:tcW w:w="810" w:type="dxa"/>
          </w:tcPr>
          <w:p w14:paraId="79DE7BDF" w14:textId="77777777" w:rsidR="00FE5E75" w:rsidRPr="00E0608B" w:rsidRDefault="00FE5E75" w:rsidP="00084294">
            <w:pPr>
              <w:rPr>
                <w:rFonts w:ascii="Times New Roman" w:hAnsi="Times New Roman" w:cs="Times New Roman"/>
                <w:lang w:val="en-GB"/>
              </w:rPr>
            </w:pPr>
          </w:p>
        </w:tc>
        <w:tc>
          <w:tcPr>
            <w:tcW w:w="2430" w:type="dxa"/>
          </w:tcPr>
          <w:p w14:paraId="6743036F"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Other</w:t>
            </w:r>
          </w:p>
        </w:tc>
        <w:tc>
          <w:tcPr>
            <w:tcW w:w="6110" w:type="dxa"/>
          </w:tcPr>
          <w:p w14:paraId="10E7A90C"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that define important terminology other than secure treatments, its synonyms, or similar constructs</w:t>
            </w:r>
          </w:p>
          <w:p w14:paraId="224CDE2B" w14:textId="77777777" w:rsidR="00FE5E75" w:rsidRPr="00E0608B" w:rsidRDefault="00FE5E75" w:rsidP="00084294">
            <w:pPr>
              <w:rPr>
                <w:rFonts w:ascii="Times New Roman" w:hAnsi="Times New Roman" w:cs="Times New Roman"/>
                <w:lang w:val="en-GB"/>
              </w:rPr>
            </w:pPr>
          </w:p>
        </w:tc>
      </w:tr>
      <w:tr w:rsidR="00FE5E75" w:rsidRPr="00E0608B" w14:paraId="59025B91" w14:textId="77777777" w:rsidTr="00084294">
        <w:tc>
          <w:tcPr>
            <w:tcW w:w="3240" w:type="dxa"/>
            <w:gridSpan w:val="2"/>
          </w:tcPr>
          <w:p w14:paraId="1C5566A1"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Program rationale</w:t>
            </w:r>
          </w:p>
        </w:tc>
        <w:tc>
          <w:tcPr>
            <w:tcW w:w="6110" w:type="dxa"/>
          </w:tcPr>
          <w:p w14:paraId="134F01BD"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reason(s) why secure treatment programs are needed and how secure treatment programs addresses the needs</w:t>
            </w:r>
          </w:p>
        </w:tc>
      </w:tr>
      <w:tr w:rsidR="00FE5E75" w:rsidRPr="00E0608B" w14:paraId="61955B00" w14:textId="77777777" w:rsidTr="00084294">
        <w:tc>
          <w:tcPr>
            <w:tcW w:w="810" w:type="dxa"/>
          </w:tcPr>
          <w:p w14:paraId="4A7FB473" w14:textId="77777777" w:rsidR="00FE5E75" w:rsidRPr="00E0608B" w:rsidRDefault="00FE5E75" w:rsidP="00084294">
            <w:pPr>
              <w:rPr>
                <w:rFonts w:ascii="Times New Roman" w:hAnsi="Times New Roman" w:cs="Times New Roman"/>
                <w:lang w:val="en-GB"/>
              </w:rPr>
            </w:pPr>
          </w:p>
        </w:tc>
        <w:tc>
          <w:tcPr>
            <w:tcW w:w="2430" w:type="dxa"/>
          </w:tcPr>
          <w:p w14:paraId="203A7366"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Problem or need frame</w:t>
            </w:r>
          </w:p>
        </w:tc>
        <w:tc>
          <w:tcPr>
            <w:tcW w:w="6110" w:type="dxa"/>
          </w:tcPr>
          <w:p w14:paraId="7D69DECD"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that provide a diagnosis or description of the problem(s) or needs addressed through secure treatment programs</w:t>
            </w:r>
          </w:p>
        </w:tc>
      </w:tr>
      <w:tr w:rsidR="00FE5E75" w:rsidRPr="00E0608B" w14:paraId="5E70877C" w14:textId="77777777" w:rsidTr="00084294">
        <w:tc>
          <w:tcPr>
            <w:tcW w:w="810" w:type="dxa"/>
          </w:tcPr>
          <w:p w14:paraId="39D10B02" w14:textId="77777777" w:rsidR="00FE5E75" w:rsidRPr="00E0608B" w:rsidRDefault="00FE5E75" w:rsidP="00084294">
            <w:pPr>
              <w:rPr>
                <w:rFonts w:ascii="Times New Roman" w:hAnsi="Times New Roman" w:cs="Times New Roman"/>
                <w:lang w:val="en-GB"/>
              </w:rPr>
            </w:pPr>
          </w:p>
        </w:tc>
        <w:tc>
          <w:tcPr>
            <w:tcW w:w="2430" w:type="dxa"/>
          </w:tcPr>
          <w:p w14:paraId="23A016CF"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Solution or response frame</w:t>
            </w:r>
          </w:p>
        </w:tc>
        <w:tc>
          <w:tcPr>
            <w:tcW w:w="6110" w:type="dxa"/>
          </w:tcPr>
          <w:p w14:paraId="4F97B6D3"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that outline/argue for why secure treatment programs provide a solution/response to the stated or implicit problem(s)/need(s)</w:t>
            </w:r>
          </w:p>
          <w:p w14:paraId="0A4D9C44" w14:textId="77777777" w:rsidR="00FE5E75" w:rsidRPr="00E0608B" w:rsidRDefault="00FE5E75" w:rsidP="00084294">
            <w:pPr>
              <w:rPr>
                <w:rFonts w:ascii="Times New Roman" w:hAnsi="Times New Roman" w:cs="Times New Roman"/>
                <w:lang w:val="en-GB"/>
              </w:rPr>
            </w:pPr>
          </w:p>
        </w:tc>
      </w:tr>
      <w:tr w:rsidR="00FE5E75" w:rsidRPr="00E0608B" w14:paraId="701AEF72" w14:textId="77777777" w:rsidTr="00084294">
        <w:tc>
          <w:tcPr>
            <w:tcW w:w="3240" w:type="dxa"/>
            <w:gridSpan w:val="2"/>
          </w:tcPr>
          <w:p w14:paraId="1E0A9563"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Program challenges</w:t>
            </w:r>
          </w:p>
        </w:tc>
        <w:tc>
          <w:tcPr>
            <w:tcW w:w="6110" w:type="dxa"/>
          </w:tcPr>
          <w:p w14:paraId="1711BBAD"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challenges or gaps in secure treatment programs (</w:t>
            </w:r>
            <w:proofErr w:type="gramStart"/>
            <w:r w:rsidRPr="00E0608B">
              <w:rPr>
                <w:rFonts w:ascii="Times New Roman" w:hAnsi="Times New Roman" w:cs="Times New Roman"/>
                <w:lang w:val="en-GB"/>
              </w:rPr>
              <w:t>e.g.</w:t>
            </w:r>
            <w:proofErr w:type="gramEnd"/>
            <w:r w:rsidRPr="00E0608B">
              <w:rPr>
                <w:rFonts w:ascii="Times New Roman" w:hAnsi="Times New Roman" w:cs="Times New Roman"/>
                <w:lang w:val="en-GB"/>
              </w:rPr>
              <w:t xml:space="preserve"> staff turnover, removal from social support systems)</w:t>
            </w:r>
          </w:p>
          <w:p w14:paraId="1E59A4FB" w14:textId="77777777" w:rsidR="00FE5E75" w:rsidRPr="00E0608B" w:rsidRDefault="00FE5E75" w:rsidP="00084294">
            <w:pPr>
              <w:rPr>
                <w:rFonts w:ascii="Times New Roman" w:hAnsi="Times New Roman" w:cs="Times New Roman"/>
                <w:lang w:val="en-GB"/>
              </w:rPr>
            </w:pPr>
          </w:p>
        </w:tc>
      </w:tr>
      <w:tr w:rsidR="00FE5E75" w:rsidRPr="00E0608B" w14:paraId="50EEF496" w14:textId="77777777" w:rsidTr="00084294">
        <w:tc>
          <w:tcPr>
            <w:tcW w:w="3240" w:type="dxa"/>
            <w:gridSpan w:val="2"/>
          </w:tcPr>
          <w:p w14:paraId="5460E671"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Objectives and outcomes</w:t>
            </w:r>
          </w:p>
        </w:tc>
        <w:tc>
          <w:tcPr>
            <w:tcW w:w="6110" w:type="dxa"/>
          </w:tcPr>
          <w:p w14:paraId="24756AF9"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 xml:space="preserve">Passages about the intended/expected changes and results targeted by secure treatment </w:t>
            </w:r>
            <w:proofErr w:type="gramStart"/>
            <w:r w:rsidRPr="00E0608B">
              <w:rPr>
                <w:rFonts w:ascii="Times New Roman" w:hAnsi="Times New Roman" w:cs="Times New Roman"/>
                <w:lang w:val="en-GB"/>
              </w:rPr>
              <w:t>programs</w:t>
            </w:r>
            <w:proofErr w:type="gramEnd"/>
          </w:p>
          <w:p w14:paraId="479597D7" w14:textId="77777777" w:rsidR="00FE5E75" w:rsidRPr="00E0608B" w:rsidRDefault="00FE5E75" w:rsidP="00084294">
            <w:pPr>
              <w:rPr>
                <w:rFonts w:ascii="Times New Roman" w:hAnsi="Times New Roman" w:cs="Times New Roman"/>
                <w:lang w:val="en-GB"/>
              </w:rPr>
            </w:pPr>
          </w:p>
        </w:tc>
      </w:tr>
      <w:tr w:rsidR="00FE5E75" w:rsidRPr="00E0608B" w14:paraId="07D2E116" w14:textId="77777777" w:rsidTr="00084294">
        <w:tc>
          <w:tcPr>
            <w:tcW w:w="3240" w:type="dxa"/>
            <w:gridSpan w:val="2"/>
          </w:tcPr>
          <w:p w14:paraId="7A2A0464"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Targeted populations</w:t>
            </w:r>
          </w:p>
        </w:tc>
        <w:tc>
          <w:tcPr>
            <w:tcW w:w="6110" w:type="dxa"/>
          </w:tcPr>
          <w:p w14:paraId="38F771BB"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people and organizations involved in or affected by secure treatment programs</w:t>
            </w:r>
          </w:p>
        </w:tc>
      </w:tr>
      <w:tr w:rsidR="00FE5E75" w:rsidRPr="00E0608B" w14:paraId="628808C8" w14:textId="77777777" w:rsidTr="00084294">
        <w:tc>
          <w:tcPr>
            <w:tcW w:w="810" w:type="dxa"/>
          </w:tcPr>
          <w:p w14:paraId="4011CDC7" w14:textId="77777777" w:rsidR="00FE5E75" w:rsidRPr="00E0608B" w:rsidRDefault="00FE5E75" w:rsidP="00084294">
            <w:pPr>
              <w:rPr>
                <w:rFonts w:ascii="Times New Roman" w:hAnsi="Times New Roman" w:cs="Times New Roman"/>
                <w:lang w:val="en-GB"/>
              </w:rPr>
            </w:pPr>
          </w:p>
        </w:tc>
        <w:tc>
          <w:tcPr>
            <w:tcW w:w="2430" w:type="dxa"/>
          </w:tcPr>
          <w:p w14:paraId="06101B65"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Targeted clients</w:t>
            </w:r>
          </w:p>
        </w:tc>
        <w:tc>
          <w:tcPr>
            <w:tcW w:w="6110" w:type="dxa"/>
          </w:tcPr>
          <w:p w14:paraId="32F7ABD6"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those designated (named or labelled) as clients in secure treatment programs</w:t>
            </w:r>
          </w:p>
        </w:tc>
      </w:tr>
      <w:tr w:rsidR="00FE5E75" w:rsidRPr="00E0608B" w14:paraId="43B2B47D" w14:textId="77777777" w:rsidTr="00084294">
        <w:tc>
          <w:tcPr>
            <w:tcW w:w="810" w:type="dxa"/>
          </w:tcPr>
          <w:p w14:paraId="17C5CAE8" w14:textId="77777777" w:rsidR="00FE5E75" w:rsidRPr="00E0608B" w:rsidRDefault="00FE5E75" w:rsidP="00084294">
            <w:pPr>
              <w:rPr>
                <w:rFonts w:ascii="Times New Roman" w:hAnsi="Times New Roman" w:cs="Times New Roman"/>
                <w:lang w:val="en-GB"/>
              </w:rPr>
            </w:pPr>
          </w:p>
        </w:tc>
        <w:tc>
          <w:tcPr>
            <w:tcW w:w="2430" w:type="dxa"/>
          </w:tcPr>
          <w:p w14:paraId="1A05EF7D"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Targeted implementers</w:t>
            </w:r>
          </w:p>
        </w:tc>
        <w:tc>
          <w:tcPr>
            <w:tcW w:w="6110" w:type="dxa"/>
          </w:tcPr>
          <w:p w14:paraId="70C153A4"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those designated (named or labelled) as implementers or providers of secure treatment programs (i.e., service providers and program staff)</w:t>
            </w:r>
          </w:p>
        </w:tc>
      </w:tr>
      <w:tr w:rsidR="00FE5E75" w:rsidRPr="00E0608B" w14:paraId="21EAE930" w14:textId="77777777" w:rsidTr="00084294">
        <w:tc>
          <w:tcPr>
            <w:tcW w:w="810" w:type="dxa"/>
          </w:tcPr>
          <w:p w14:paraId="39C2E744" w14:textId="77777777" w:rsidR="00FE5E75" w:rsidRPr="00E0608B" w:rsidRDefault="00FE5E75" w:rsidP="00084294">
            <w:pPr>
              <w:rPr>
                <w:rFonts w:ascii="Times New Roman" w:hAnsi="Times New Roman" w:cs="Times New Roman"/>
                <w:lang w:val="en-GB"/>
              </w:rPr>
            </w:pPr>
          </w:p>
        </w:tc>
        <w:tc>
          <w:tcPr>
            <w:tcW w:w="2430" w:type="dxa"/>
          </w:tcPr>
          <w:p w14:paraId="052EFCF7"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Targeted organizational partners</w:t>
            </w:r>
          </w:p>
        </w:tc>
        <w:tc>
          <w:tcPr>
            <w:tcW w:w="6110" w:type="dxa"/>
          </w:tcPr>
          <w:p w14:paraId="76AB3A5D"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organizations designated (named or labelled) as being partners (actual or intended) in the provision of secure treatment programs</w:t>
            </w:r>
          </w:p>
        </w:tc>
      </w:tr>
      <w:tr w:rsidR="00FE5E75" w:rsidRPr="00E0608B" w14:paraId="4327421C" w14:textId="77777777" w:rsidTr="00084294">
        <w:tc>
          <w:tcPr>
            <w:tcW w:w="810" w:type="dxa"/>
          </w:tcPr>
          <w:p w14:paraId="4C00A363" w14:textId="77777777" w:rsidR="00FE5E75" w:rsidRPr="00E0608B" w:rsidRDefault="00FE5E75" w:rsidP="00084294">
            <w:pPr>
              <w:rPr>
                <w:rFonts w:ascii="Times New Roman" w:hAnsi="Times New Roman" w:cs="Times New Roman"/>
                <w:lang w:val="en-GB"/>
              </w:rPr>
            </w:pPr>
          </w:p>
        </w:tc>
        <w:tc>
          <w:tcPr>
            <w:tcW w:w="2430" w:type="dxa"/>
          </w:tcPr>
          <w:p w14:paraId="4F88FBB5"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Targeted stakeholders</w:t>
            </w:r>
          </w:p>
        </w:tc>
        <w:tc>
          <w:tcPr>
            <w:tcW w:w="6110" w:type="dxa"/>
          </w:tcPr>
          <w:p w14:paraId="552D3A6D"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those persons who are not admitted to secure treatment or a service provider, but who are involved or have an interest in secure treatment (</w:t>
            </w:r>
            <w:proofErr w:type="gramStart"/>
            <w:r w:rsidRPr="00E0608B">
              <w:rPr>
                <w:rFonts w:ascii="Times New Roman" w:hAnsi="Times New Roman" w:cs="Times New Roman"/>
                <w:lang w:val="en-GB"/>
              </w:rPr>
              <w:t>e.g.</w:t>
            </w:r>
            <w:proofErr w:type="gramEnd"/>
            <w:r w:rsidRPr="00E0608B">
              <w:rPr>
                <w:rFonts w:ascii="Times New Roman" w:hAnsi="Times New Roman" w:cs="Times New Roman"/>
                <w:lang w:val="en-GB"/>
              </w:rPr>
              <w:t xml:space="preserve"> parents, legal guardians)</w:t>
            </w:r>
          </w:p>
        </w:tc>
      </w:tr>
      <w:tr w:rsidR="00FE5E75" w:rsidRPr="00E0608B" w14:paraId="527D03B8" w14:textId="77777777" w:rsidTr="00084294">
        <w:tc>
          <w:tcPr>
            <w:tcW w:w="810" w:type="dxa"/>
          </w:tcPr>
          <w:p w14:paraId="54201632" w14:textId="77777777" w:rsidR="00FE5E75" w:rsidRPr="00E0608B" w:rsidRDefault="00FE5E75" w:rsidP="00084294">
            <w:pPr>
              <w:rPr>
                <w:rFonts w:ascii="Times New Roman" w:hAnsi="Times New Roman" w:cs="Times New Roman"/>
                <w:lang w:val="en-GB"/>
              </w:rPr>
            </w:pPr>
          </w:p>
        </w:tc>
        <w:tc>
          <w:tcPr>
            <w:tcW w:w="2430" w:type="dxa"/>
          </w:tcPr>
          <w:p w14:paraId="6E0056D3"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Targeted authority or governing body</w:t>
            </w:r>
          </w:p>
        </w:tc>
        <w:tc>
          <w:tcPr>
            <w:tcW w:w="6110" w:type="dxa"/>
          </w:tcPr>
          <w:p w14:paraId="1E0FD49D"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 xml:space="preserve">Passages about the people or organizations that finance, oversee or regulate secure treatment </w:t>
            </w:r>
            <w:proofErr w:type="gramStart"/>
            <w:r w:rsidRPr="00E0608B">
              <w:rPr>
                <w:rFonts w:ascii="Times New Roman" w:hAnsi="Times New Roman" w:cs="Times New Roman"/>
                <w:lang w:val="en-GB"/>
              </w:rPr>
              <w:t>programs</w:t>
            </w:r>
            <w:proofErr w:type="gramEnd"/>
          </w:p>
          <w:p w14:paraId="605C5D88" w14:textId="77777777" w:rsidR="00FE5E75" w:rsidRPr="00E0608B" w:rsidRDefault="00FE5E75" w:rsidP="00084294">
            <w:pPr>
              <w:rPr>
                <w:rFonts w:ascii="Times New Roman" w:hAnsi="Times New Roman" w:cs="Times New Roman"/>
                <w:lang w:val="en-GB"/>
              </w:rPr>
            </w:pPr>
          </w:p>
        </w:tc>
      </w:tr>
      <w:tr w:rsidR="00FE5E75" w:rsidRPr="00E0608B" w14:paraId="7AC65768" w14:textId="77777777" w:rsidTr="00084294">
        <w:tc>
          <w:tcPr>
            <w:tcW w:w="3240" w:type="dxa"/>
            <w:gridSpan w:val="2"/>
          </w:tcPr>
          <w:p w14:paraId="21049777"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Services and activities</w:t>
            </w:r>
          </w:p>
        </w:tc>
        <w:tc>
          <w:tcPr>
            <w:tcW w:w="6110" w:type="dxa"/>
          </w:tcPr>
          <w:p w14:paraId="4833801B"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 xml:space="preserve">Passages about the products and services provided through secure treatment programs  </w:t>
            </w:r>
          </w:p>
        </w:tc>
      </w:tr>
      <w:tr w:rsidR="00FE5E75" w:rsidRPr="00E0608B" w14:paraId="58A56151" w14:textId="77777777" w:rsidTr="00084294">
        <w:tc>
          <w:tcPr>
            <w:tcW w:w="3240" w:type="dxa"/>
            <w:gridSpan w:val="2"/>
          </w:tcPr>
          <w:p w14:paraId="26143B8D" w14:textId="77777777" w:rsidR="00FE5E75" w:rsidRPr="00E0608B" w:rsidRDefault="00FE5E75" w:rsidP="00084294">
            <w:pPr>
              <w:rPr>
                <w:rFonts w:ascii="Times New Roman" w:hAnsi="Times New Roman" w:cs="Times New Roman"/>
                <w:lang w:val="en-GB"/>
              </w:rPr>
            </w:pPr>
          </w:p>
        </w:tc>
        <w:tc>
          <w:tcPr>
            <w:tcW w:w="6110" w:type="dxa"/>
          </w:tcPr>
          <w:p w14:paraId="713D52FB" w14:textId="77777777" w:rsidR="00FE5E75" w:rsidRPr="00E0608B" w:rsidRDefault="00FE5E75" w:rsidP="00084294">
            <w:pPr>
              <w:rPr>
                <w:rFonts w:ascii="Times New Roman" w:hAnsi="Times New Roman" w:cs="Times New Roman"/>
                <w:lang w:val="en-GB"/>
              </w:rPr>
            </w:pPr>
          </w:p>
        </w:tc>
      </w:tr>
      <w:tr w:rsidR="00FE5E75" w:rsidRPr="00E0608B" w14:paraId="5F8B070A" w14:textId="77777777" w:rsidTr="00084294">
        <w:tc>
          <w:tcPr>
            <w:tcW w:w="810" w:type="dxa"/>
          </w:tcPr>
          <w:p w14:paraId="5B933D43" w14:textId="77777777" w:rsidR="00FE5E75" w:rsidRPr="00E0608B" w:rsidRDefault="00FE5E75" w:rsidP="00084294">
            <w:pPr>
              <w:rPr>
                <w:rFonts w:ascii="Times New Roman" w:hAnsi="Times New Roman" w:cs="Times New Roman"/>
                <w:lang w:val="en-GB"/>
              </w:rPr>
            </w:pPr>
          </w:p>
        </w:tc>
        <w:tc>
          <w:tcPr>
            <w:tcW w:w="2430" w:type="dxa"/>
          </w:tcPr>
          <w:p w14:paraId="3AA20F34"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Mental health assessment</w:t>
            </w:r>
          </w:p>
        </w:tc>
        <w:tc>
          <w:tcPr>
            <w:tcW w:w="6110" w:type="dxa"/>
          </w:tcPr>
          <w:p w14:paraId="762E0BE3"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tools and procedures of mental health assessment</w:t>
            </w:r>
          </w:p>
        </w:tc>
      </w:tr>
      <w:tr w:rsidR="00FE5E75" w:rsidRPr="00E0608B" w14:paraId="0C77B5BA" w14:textId="77777777" w:rsidTr="00084294">
        <w:tc>
          <w:tcPr>
            <w:tcW w:w="810" w:type="dxa"/>
          </w:tcPr>
          <w:p w14:paraId="7399E2F8" w14:textId="77777777" w:rsidR="00FE5E75" w:rsidRPr="00E0608B" w:rsidRDefault="00FE5E75" w:rsidP="00084294">
            <w:pPr>
              <w:rPr>
                <w:rFonts w:ascii="Times New Roman" w:hAnsi="Times New Roman" w:cs="Times New Roman"/>
                <w:lang w:val="en-GB"/>
              </w:rPr>
            </w:pPr>
          </w:p>
        </w:tc>
        <w:tc>
          <w:tcPr>
            <w:tcW w:w="2430" w:type="dxa"/>
          </w:tcPr>
          <w:p w14:paraId="71A54A36"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Mental health treatments or interventions</w:t>
            </w:r>
          </w:p>
        </w:tc>
        <w:tc>
          <w:tcPr>
            <w:tcW w:w="6110" w:type="dxa"/>
          </w:tcPr>
          <w:p w14:paraId="6D1CFF36"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types and elements of mental health treatment within secure treatment programs (e.g., cognitive behaviour therapy, cognitive processing therapy, cognitive therapy, prolonged exposure, medication)</w:t>
            </w:r>
          </w:p>
        </w:tc>
      </w:tr>
      <w:tr w:rsidR="00FE5E75" w:rsidRPr="00E0608B" w14:paraId="6D993326" w14:textId="77777777" w:rsidTr="00084294">
        <w:tc>
          <w:tcPr>
            <w:tcW w:w="810" w:type="dxa"/>
          </w:tcPr>
          <w:p w14:paraId="678364D4" w14:textId="77777777" w:rsidR="00FE5E75" w:rsidRPr="00E0608B" w:rsidRDefault="00FE5E75" w:rsidP="00084294">
            <w:pPr>
              <w:rPr>
                <w:rFonts w:ascii="Times New Roman" w:hAnsi="Times New Roman" w:cs="Times New Roman"/>
                <w:lang w:val="en-GB"/>
              </w:rPr>
            </w:pPr>
          </w:p>
        </w:tc>
        <w:tc>
          <w:tcPr>
            <w:tcW w:w="2430" w:type="dxa"/>
          </w:tcPr>
          <w:p w14:paraId="36C00510"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Mental health treatment approaches</w:t>
            </w:r>
          </w:p>
          <w:p w14:paraId="7F8F0DCD" w14:textId="77777777" w:rsidR="00FE5E75" w:rsidRPr="00E0608B" w:rsidRDefault="00FE5E75" w:rsidP="00084294">
            <w:pPr>
              <w:rPr>
                <w:rFonts w:ascii="Times New Roman" w:hAnsi="Times New Roman" w:cs="Times New Roman"/>
                <w:lang w:val="en-GB"/>
              </w:rPr>
            </w:pPr>
          </w:p>
        </w:tc>
        <w:tc>
          <w:tcPr>
            <w:tcW w:w="6110" w:type="dxa"/>
          </w:tcPr>
          <w:p w14:paraId="2E116D41"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theory or approach to mental health treatment (e.g., psychoanalysis and psychodynamic therapies, behavior therapy, cognitive therapy, humanistic therapy, integrative or holistic therapy (American Psychological Association, 2009)) or secure treatment more broadly.</w:t>
            </w:r>
          </w:p>
        </w:tc>
      </w:tr>
      <w:tr w:rsidR="00FE5E75" w:rsidRPr="00E0608B" w14:paraId="308EA678" w14:textId="77777777" w:rsidTr="00084294">
        <w:tc>
          <w:tcPr>
            <w:tcW w:w="810" w:type="dxa"/>
          </w:tcPr>
          <w:p w14:paraId="294C1F29" w14:textId="77777777" w:rsidR="00FE5E75" w:rsidRPr="00E0608B" w:rsidRDefault="00FE5E75" w:rsidP="00084294">
            <w:pPr>
              <w:rPr>
                <w:rFonts w:ascii="Times New Roman" w:hAnsi="Times New Roman" w:cs="Times New Roman"/>
                <w:lang w:val="en-GB"/>
              </w:rPr>
            </w:pPr>
          </w:p>
        </w:tc>
        <w:tc>
          <w:tcPr>
            <w:tcW w:w="2430" w:type="dxa"/>
          </w:tcPr>
          <w:p w14:paraId="6854202A"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Safety interventions</w:t>
            </w:r>
          </w:p>
        </w:tc>
        <w:tc>
          <w:tcPr>
            <w:tcW w:w="6110" w:type="dxa"/>
          </w:tcPr>
          <w:p w14:paraId="7E62D4E7"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safety interventions (e.g., seclusion, restraints)</w:t>
            </w:r>
          </w:p>
        </w:tc>
      </w:tr>
      <w:tr w:rsidR="00FE5E75" w:rsidRPr="00E0608B" w14:paraId="0E54CFCD" w14:textId="77777777" w:rsidTr="00084294">
        <w:tc>
          <w:tcPr>
            <w:tcW w:w="810" w:type="dxa"/>
          </w:tcPr>
          <w:p w14:paraId="6B950981" w14:textId="77777777" w:rsidR="00FE5E75" w:rsidRPr="00E0608B" w:rsidRDefault="00FE5E75" w:rsidP="00084294">
            <w:pPr>
              <w:rPr>
                <w:rFonts w:ascii="Times New Roman" w:hAnsi="Times New Roman" w:cs="Times New Roman"/>
                <w:lang w:val="en-GB"/>
              </w:rPr>
            </w:pPr>
          </w:p>
        </w:tc>
        <w:tc>
          <w:tcPr>
            <w:tcW w:w="2430" w:type="dxa"/>
          </w:tcPr>
          <w:p w14:paraId="4F9A97BE"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Other services, activities, and practices</w:t>
            </w:r>
          </w:p>
        </w:tc>
        <w:tc>
          <w:tcPr>
            <w:tcW w:w="6110" w:type="dxa"/>
          </w:tcPr>
          <w:p w14:paraId="78BC33DB"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services, activities, and practices that are not mental health treatments but that are provided to or used with clients/patients of secure treatment programs (e.g., life skills training, education)</w:t>
            </w:r>
          </w:p>
          <w:p w14:paraId="671E3E9C" w14:textId="77777777" w:rsidR="00FE5E75" w:rsidRPr="00E0608B" w:rsidRDefault="00FE5E75" w:rsidP="00084294">
            <w:pPr>
              <w:rPr>
                <w:rFonts w:ascii="Times New Roman" w:hAnsi="Times New Roman" w:cs="Times New Roman"/>
                <w:lang w:val="en-GB"/>
              </w:rPr>
            </w:pPr>
          </w:p>
        </w:tc>
      </w:tr>
      <w:tr w:rsidR="00FE5E75" w:rsidRPr="00E0608B" w14:paraId="45043F86" w14:textId="77777777" w:rsidTr="00084294">
        <w:tc>
          <w:tcPr>
            <w:tcW w:w="3240" w:type="dxa"/>
            <w:gridSpan w:val="2"/>
          </w:tcPr>
          <w:p w14:paraId="66B498E1"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Pathways</w:t>
            </w:r>
          </w:p>
        </w:tc>
        <w:tc>
          <w:tcPr>
            <w:tcW w:w="6110" w:type="dxa"/>
          </w:tcPr>
          <w:p w14:paraId="3959CC6D"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pathways that help guide clients/patients and families to, through and out of secure treatment programs</w:t>
            </w:r>
          </w:p>
        </w:tc>
      </w:tr>
      <w:tr w:rsidR="00FE5E75" w:rsidRPr="00E0608B" w14:paraId="3B4A3177" w14:textId="77777777" w:rsidTr="00084294">
        <w:tc>
          <w:tcPr>
            <w:tcW w:w="810" w:type="dxa"/>
          </w:tcPr>
          <w:p w14:paraId="4F05CDEC" w14:textId="77777777" w:rsidR="00FE5E75" w:rsidRPr="00E0608B" w:rsidRDefault="00FE5E75" w:rsidP="00084294">
            <w:pPr>
              <w:rPr>
                <w:rFonts w:ascii="Times New Roman" w:hAnsi="Times New Roman" w:cs="Times New Roman"/>
                <w:lang w:val="en-GB"/>
              </w:rPr>
            </w:pPr>
          </w:p>
        </w:tc>
        <w:tc>
          <w:tcPr>
            <w:tcW w:w="2430" w:type="dxa"/>
          </w:tcPr>
          <w:p w14:paraId="2CB9B333"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Admission or referral</w:t>
            </w:r>
          </w:p>
        </w:tc>
        <w:tc>
          <w:tcPr>
            <w:tcW w:w="6110" w:type="dxa"/>
          </w:tcPr>
          <w:p w14:paraId="6B1C648C"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pathways that help guide children, young people, and families to secure treatment programs</w:t>
            </w:r>
          </w:p>
        </w:tc>
      </w:tr>
      <w:tr w:rsidR="00FE5E75" w:rsidRPr="00E0608B" w14:paraId="1DA1FC02" w14:textId="77777777" w:rsidTr="00084294">
        <w:tc>
          <w:tcPr>
            <w:tcW w:w="810" w:type="dxa"/>
          </w:tcPr>
          <w:p w14:paraId="28587D92" w14:textId="77777777" w:rsidR="00FE5E75" w:rsidRPr="00E0608B" w:rsidRDefault="00FE5E75" w:rsidP="00084294">
            <w:pPr>
              <w:rPr>
                <w:rFonts w:ascii="Times New Roman" w:hAnsi="Times New Roman" w:cs="Times New Roman"/>
                <w:lang w:val="en-GB"/>
              </w:rPr>
            </w:pPr>
          </w:p>
        </w:tc>
        <w:tc>
          <w:tcPr>
            <w:tcW w:w="2430" w:type="dxa"/>
          </w:tcPr>
          <w:p w14:paraId="65D60D9F"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Throughout</w:t>
            </w:r>
          </w:p>
        </w:tc>
        <w:tc>
          <w:tcPr>
            <w:tcW w:w="6110" w:type="dxa"/>
          </w:tcPr>
          <w:p w14:paraId="5FD586D1"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pathways that help clients/patients and families throughout secure treatment programs</w:t>
            </w:r>
          </w:p>
        </w:tc>
      </w:tr>
      <w:tr w:rsidR="00FE5E75" w:rsidRPr="00E0608B" w14:paraId="3FB56B58" w14:textId="77777777" w:rsidTr="00084294">
        <w:tc>
          <w:tcPr>
            <w:tcW w:w="810" w:type="dxa"/>
          </w:tcPr>
          <w:p w14:paraId="6A4DAAC5" w14:textId="77777777" w:rsidR="00FE5E75" w:rsidRPr="00E0608B" w:rsidRDefault="00FE5E75" w:rsidP="00084294">
            <w:pPr>
              <w:rPr>
                <w:rFonts w:ascii="Times New Roman" w:hAnsi="Times New Roman" w:cs="Times New Roman"/>
                <w:lang w:val="en-GB"/>
              </w:rPr>
            </w:pPr>
          </w:p>
        </w:tc>
        <w:tc>
          <w:tcPr>
            <w:tcW w:w="2430" w:type="dxa"/>
          </w:tcPr>
          <w:p w14:paraId="409D43CC"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Transition to adult services</w:t>
            </w:r>
          </w:p>
        </w:tc>
        <w:tc>
          <w:tcPr>
            <w:tcW w:w="6110" w:type="dxa"/>
          </w:tcPr>
          <w:p w14:paraId="6C3EC917"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pathways that help clients/patients to transition to adult services</w:t>
            </w:r>
          </w:p>
        </w:tc>
      </w:tr>
      <w:tr w:rsidR="00FE5E75" w:rsidRPr="00E0608B" w14:paraId="0F8C524D" w14:textId="77777777" w:rsidTr="00084294">
        <w:tc>
          <w:tcPr>
            <w:tcW w:w="810" w:type="dxa"/>
          </w:tcPr>
          <w:p w14:paraId="2DE3EFB4" w14:textId="77777777" w:rsidR="00FE5E75" w:rsidRPr="00E0608B" w:rsidRDefault="00FE5E75" w:rsidP="00084294">
            <w:pPr>
              <w:rPr>
                <w:rFonts w:ascii="Times New Roman" w:hAnsi="Times New Roman" w:cs="Times New Roman"/>
                <w:lang w:val="en-GB"/>
              </w:rPr>
            </w:pPr>
          </w:p>
        </w:tc>
        <w:tc>
          <w:tcPr>
            <w:tcW w:w="2430" w:type="dxa"/>
          </w:tcPr>
          <w:p w14:paraId="1C6F92FA"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Discharge</w:t>
            </w:r>
          </w:p>
        </w:tc>
        <w:tc>
          <w:tcPr>
            <w:tcW w:w="6110" w:type="dxa"/>
          </w:tcPr>
          <w:p w14:paraId="7F663857"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pathways that help guide children, young people, and families out of secure treatment programs</w:t>
            </w:r>
          </w:p>
        </w:tc>
      </w:tr>
      <w:tr w:rsidR="00FE5E75" w:rsidRPr="00E0608B" w14:paraId="7A9C4C4F" w14:textId="77777777" w:rsidTr="00084294">
        <w:tc>
          <w:tcPr>
            <w:tcW w:w="810" w:type="dxa"/>
          </w:tcPr>
          <w:p w14:paraId="153E0EA5" w14:textId="77777777" w:rsidR="00FE5E75" w:rsidRPr="00E0608B" w:rsidRDefault="00FE5E75" w:rsidP="00084294">
            <w:pPr>
              <w:rPr>
                <w:rFonts w:ascii="Times New Roman" w:hAnsi="Times New Roman" w:cs="Times New Roman"/>
                <w:lang w:val="en-GB"/>
              </w:rPr>
            </w:pPr>
          </w:p>
        </w:tc>
        <w:tc>
          <w:tcPr>
            <w:tcW w:w="2430" w:type="dxa"/>
          </w:tcPr>
          <w:p w14:paraId="08C48C0A"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Length of stay</w:t>
            </w:r>
          </w:p>
        </w:tc>
        <w:tc>
          <w:tcPr>
            <w:tcW w:w="6110" w:type="dxa"/>
          </w:tcPr>
          <w:p w14:paraId="773D02AB"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amount of time that patients/clients spend in secure treatment</w:t>
            </w:r>
          </w:p>
        </w:tc>
      </w:tr>
      <w:tr w:rsidR="00FE5E75" w:rsidRPr="00E0608B" w14:paraId="74FA897F" w14:textId="77777777" w:rsidTr="00084294">
        <w:tc>
          <w:tcPr>
            <w:tcW w:w="810" w:type="dxa"/>
          </w:tcPr>
          <w:p w14:paraId="59286C02" w14:textId="77777777" w:rsidR="00FE5E75" w:rsidRPr="00E0608B" w:rsidRDefault="00FE5E75" w:rsidP="00084294">
            <w:pPr>
              <w:rPr>
                <w:rFonts w:ascii="Times New Roman" w:hAnsi="Times New Roman" w:cs="Times New Roman"/>
                <w:lang w:val="en-GB"/>
              </w:rPr>
            </w:pPr>
          </w:p>
        </w:tc>
        <w:tc>
          <w:tcPr>
            <w:tcW w:w="2430" w:type="dxa"/>
          </w:tcPr>
          <w:p w14:paraId="7EC4658F"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Readmission</w:t>
            </w:r>
          </w:p>
        </w:tc>
        <w:tc>
          <w:tcPr>
            <w:tcW w:w="6110" w:type="dxa"/>
          </w:tcPr>
          <w:p w14:paraId="4F79212D"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the readmission of former clients/patients back into secure treatment</w:t>
            </w:r>
          </w:p>
        </w:tc>
      </w:tr>
      <w:tr w:rsidR="00FE5E75" w:rsidRPr="00E0608B" w14:paraId="0378011B" w14:textId="77777777" w:rsidTr="00084294">
        <w:tc>
          <w:tcPr>
            <w:tcW w:w="810" w:type="dxa"/>
          </w:tcPr>
          <w:p w14:paraId="4A79B849" w14:textId="77777777" w:rsidR="00FE5E75" w:rsidRPr="00E0608B" w:rsidRDefault="00FE5E75" w:rsidP="00084294">
            <w:pPr>
              <w:rPr>
                <w:rFonts w:ascii="Times New Roman" w:hAnsi="Times New Roman" w:cs="Times New Roman"/>
                <w:lang w:val="en-GB"/>
              </w:rPr>
            </w:pPr>
          </w:p>
        </w:tc>
        <w:tc>
          <w:tcPr>
            <w:tcW w:w="2430" w:type="dxa"/>
          </w:tcPr>
          <w:p w14:paraId="3A9F98C5"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Post-discharge</w:t>
            </w:r>
          </w:p>
        </w:tc>
        <w:tc>
          <w:tcPr>
            <w:tcW w:w="6110" w:type="dxa"/>
          </w:tcPr>
          <w:p w14:paraId="17B485A6" w14:textId="77777777" w:rsidR="00FE5E75" w:rsidRPr="00E0608B" w:rsidRDefault="00FE5E75" w:rsidP="00084294">
            <w:pPr>
              <w:rPr>
                <w:rFonts w:ascii="Times New Roman" w:hAnsi="Times New Roman" w:cs="Times New Roman"/>
                <w:lang w:val="en-GB"/>
              </w:rPr>
            </w:pPr>
            <w:r w:rsidRPr="00E0608B">
              <w:rPr>
                <w:rFonts w:ascii="Times New Roman" w:hAnsi="Times New Roman" w:cs="Times New Roman"/>
                <w:lang w:val="en-GB"/>
              </w:rPr>
              <w:t>Passages about post-discharge experiences of former clients/patients</w:t>
            </w:r>
          </w:p>
        </w:tc>
      </w:tr>
      <w:tr w:rsidR="00FE5E75" w:rsidRPr="00E0608B" w14:paraId="61C76026" w14:textId="77777777" w:rsidTr="00084294">
        <w:tc>
          <w:tcPr>
            <w:tcW w:w="3240" w:type="dxa"/>
            <w:gridSpan w:val="2"/>
            <w:tcBorders>
              <w:bottom w:val="single" w:sz="4" w:space="0" w:color="auto"/>
            </w:tcBorders>
          </w:tcPr>
          <w:p w14:paraId="2DCF2D72" w14:textId="77777777" w:rsidR="00FE5E75" w:rsidRPr="00E0608B" w:rsidRDefault="00FE5E75" w:rsidP="00084294">
            <w:pPr>
              <w:rPr>
                <w:rFonts w:ascii="Times New Roman" w:hAnsi="Times New Roman" w:cs="Times New Roman"/>
                <w:lang w:val="en-GB"/>
              </w:rPr>
            </w:pPr>
          </w:p>
        </w:tc>
        <w:tc>
          <w:tcPr>
            <w:tcW w:w="6110" w:type="dxa"/>
            <w:tcBorders>
              <w:bottom w:val="single" w:sz="4" w:space="0" w:color="auto"/>
            </w:tcBorders>
          </w:tcPr>
          <w:p w14:paraId="000F3094" w14:textId="77777777" w:rsidR="00FE5E75" w:rsidRPr="00E0608B" w:rsidRDefault="00FE5E75" w:rsidP="00084294">
            <w:pPr>
              <w:rPr>
                <w:rFonts w:ascii="Times New Roman" w:hAnsi="Times New Roman" w:cs="Times New Roman"/>
                <w:lang w:val="en-GB"/>
              </w:rPr>
            </w:pPr>
          </w:p>
        </w:tc>
      </w:tr>
    </w:tbl>
    <w:p w14:paraId="4E4C7A6F" w14:textId="37A26C25" w:rsidR="00BF6E77" w:rsidRPr="00FE5E75" w:rsidRDefault="00BF6E77">
      <w:pPr>
        <w:rPr>
          <w:rFonts w:ascii="Times New Roman" w:hAnsi="Times New Roman" w:cs="Times New Roman"/>
          <w:lang w:val="en-GB"/>
        </w:rPr>
      </w:pPr>
    </w:p>
    <w:sectPr w:rsidR="00BF6E77" w:rsidRPr="00FE5E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E75"/>
    <w:rsid w:val="00247837"/>
    <w:rsid w:val="00BF6E77"/>
    <w:rsid w:val="00FE5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3B620"/>
  <w15:chartTrackingRefBased/>
  <w15:docId w15:val="{9C37CA66-2DD3-452F-97D4-C27FEA9B6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5E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5E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633</Words>
  <Characters>3610</Characters>
  <Application>Microsoft Office Word</Application>
  <DocSecurity>0</DocSecurity>
  <Lines>30</Lines>
  <Paragraphs>8</Paragraphs>
  <ScaleCrop>false</ScaleCrop>
  <Company/>
  <LinksUpToDate>false</LinksUpToDate>
  <CharactersWithSpaces>4235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Schutte, Valerie</dc:creator>
  <cp:keywords/>
  <dc:description/>
  <cp:lastModifiedBy>Schutte, Valerie</cp:lastModifiedBy>
  <cp:revision>2</cp:revision>
  <dcterms:created xsi:type="dcterms:W3CDTF">2023-03-21T15:39:00Z</dcterms:created>
  <dcterms:modified xsi:type="dcterms:W3CDTF">2023-03-21T15:40:00Z</dcterms:modified>
</cp:coreProperties>
</file>