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6D1AE" w14:textId="1B52AEC0" w:rsidR="009456DB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185071"/>
      <w:bookmarkStart w:id="1" w:name="_Hlk89369647"/>
      <w:r>
        <w:rPr>
          <w:rFonts w:ascii="Times New Roman" w:hAnsi="Times New Roman" w:cs="Times New Roman"/>
          <w:b/>
          <w:bCs/>
          <w:sz w:val="24"/>
          <w:szCs w:val="24"/>
        </w:rPr>
        <w:t xml:space="preserve">Interface Engineering induced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NiFe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/Ni-Mo-S@CC Heterostructure as E</w:t>
      </w:r>
      <w:r w:rsidR="003B0BA2">
        <w:rPr>
          <w:rFonts w:ascii="Times New Roman" w:hAnsi="Times New Roman" w:cs="Times New Roman"/>
          <w:b/>
          <w:bCs/>
          <w:sz w:val="24"/>
          <w:szCs w:val="24"/>
        </w:rPr>
        <w:t>nhanced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Bifunctional Electrocatalysts for Overall Water Splitting</w:t>
      </w:r>
      <w:bookmarkEnd w:id="0"/>
    </w:p>
    <w:bookmarkEnd w:id="1"/>
    <w:p w14:paraId="44C6DDA6" w14:textId="6974B2B5" w:rsidR="009456DB" w:rsidRDefault="00C34B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Zhangquan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Gong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Wentao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Cheng, Zheng Fang, Na Li, </w:t>
      </w:r>
      <w:proofErr w:type="spellStart"/>
      <w:r>
        <w:rPr>
          <w:rFonts w:ascii="Times New Roman" w:hAnsi="Times New Roman" w:cs="Times New Roman"/>
          <w:sz w:val="24"/>
          <w:szCs w:val="24"/>
        </w:rPr>
        <w:t>Yanmin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Qin, Xing Wang*, Haifeng Bao*</w:t>
      </w:r>
    </w:p>
    <w:p w14:paraId="1C31F030" w14:textId="77777777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of Materials Science and Engineering, </w:t>
      </w:r>
      <w:r>
        <w:rPr>
          <w:rFonts w:ascii="Times New Roman" w:hAnsi="Times New Roman" w:cs="Times New Roman"/>
          <w:kern w:val="0"/>
          <w:sz w:val="24"/>
          <w:szCs w:val="24"/>
        </w:rPr>
        <w:t>Key Laboratory for New Textile Materials and Applications of Hubei Province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State Key Laboratory of New Textile Materials and Advanced Processing Technologies, Wuhan Textile University, 430200 Wuhan, China</w:t>
      </w:r>
    </w:p>
    <w:p w14:paraId="42D834D5" w14:textId="77777777" w:rsidR="009456DB" w:rsidRDefault="00000000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*Corresponding author E-mail: wx@wtu.edu.cn, </w:t>
      </w:r>
      <w:hyperlink r:id="rId6" w:history="1">
        <w:r>
          <w:rPr>
            <w:rStyle w:val="a8"/>
            <w:rFonts w:ascii="Times New Roman" w:hAnsi="Times New Roman" w:cs="Times New Roman"/>
            <w:sz w:val="24"/>
            <w:szCs w:val="24"/>
          </w:rPr>
          <w:t>baohaifeng@wtu.edu.cn</w:t>
        </w:r>
      </w:hyperlink>
    </w:p>
    <w:p w14:paraId="06AFF007" w14:textId="77777777" w:rsidR="009456DB" w:rsidRDefault="009456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97EAA0" w14:textId="77777777" w:rsidR="009456DB" w:rsidRDefault="009456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10CACD" w14:textId="77777777" w:rsidR="009456DB" w:rsidRDefault="0000000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30B0DA6" wp14:editId="4A176C8D">
            <wp:extent cx="4889500" cy="224155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0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E9AB" w14:textId="77777777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Fig. S1. </w:t>
      </w:r>
      <w:r>
        <w:rPr>
          <w:rFonts w:ascii="Times New Roman" w:eastAsia="等线" w:hAnsi="Times New Roman" w:cs="Times New Roman"/>
          <w:sz w:val="24"/>
          <w:szCs w:val="24"/>
        </w:rPr>
        <w:t xml:space="preserve">EDS elemental mapping images of </w:t>
      </w:r>
      <w:r>
        <w:rPr>
          <w:rFonts w:ascii="Times New Roman" w:hAnsi="Times New Roman" w:cs="Times New Roman"/>
          <w:sz w:val="24"/>
          <w:szCs w:val="24"/>
        </w:rPr>
        <w:t>Ni-Mo-S@CC.</w:t>
      </w:r>
    </w:p>
    <w:p w14:paraId="6D514519" w14:textId="77777777" w:rsidR="009456DB" w:rsidRDefault="009456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D4B336" w14:textId="77777777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AC2F7E" wp14:editId="0BA6DF8D">
            <wp:extent cx="5264150" cy="11239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C0472" w14:textId="77777777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 xml:space="preserve">Fig. S2. </w:t>
      </w:r>
      <w:r>
        <w:rPr>
          <w:rFonts w:ascii="Times New Roman" w:eastAsia="等线" w:hAnsi="Times New Roman" w:cs="Times New Roman"/>
          <w:sz w:val="24"/>
          <w:szCs w:val="24"/>
        </w:rPr>
        <w:t xml:space="preserve">The water and bubble contact angle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</w:t>
      </w:r>
      <w:proofErr w:type="spellEnd"/>
      <w:r>
        <w:rPr>
          <w:rFonts w:ascii="Times New Roman" w:hAnsi="Times New Roman" w:cs="Times New Roman"/>
          <w:sz w:val="24"/>
          <w:szCs w:val="24"/>
        </w:rPr>
        <w:t>/Ni-Mo-S@CC.</w:t>
      </w:r>
    </w:p>
    <w:p w14:paraId="74735D7B" w14:textId="77777777" w:rsidR="009456DB" w:rsidRDefault="009456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D6303F" w14:textId="77777777" w:rsidR="009456DB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DAD18F" wp14:editId="34A60A4E">
            <wp:extent cx="5270500" cy="42164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59E68" w14:textId="77777777" w:rsidR="009456DB" w:rsidRDefault="0000000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S3. </w:t>
      </w:r>
      <w:r>
        <w:rPr>
          <w:rFonts w:ascii="Times New Roman" w:hAnsi="Times New Roman" w:cs="Times New Roman"/>
          <w:sz w:val="24"/>
          <w:szCs w:val="24"/>
        </w:rPr>
        <w:t xml:space="preserve">XPS full spectrum of </w:t>
      </w:r>
      <w:r>
        <w:rPr>
          <w:rFonts w:ascii="Times New Roman" w:hAnsi="Times New Roman" w:cs="Times New Roman" w:hint="eastAsia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>Ni-Mo-S@CC</w:t>
      </w:r>
      <w:r>
        <w:rPr>
          <w:rFonts w:ascii="Times New Roman" w:hAnsi="Times New Roman" w:cs="Times New Roman" w:hint="eastAsia"/>
          <w:sz w:val="24"/>
          <w:szCs w:val="24"/>
        </w:rPr>
        <w:t xml:space="preserve">, (b) </w:t>
      </w:r>
      <w:r>
        <w:rPr>
          <w:rFonts w:ascii="Times New Roman" w:hAnsi="Times New Roman" w:cs="Times New Roman"/>
          <w:sz w:val="24"/>
          <w:szCs w:val="24"/>
        </w:rPr>
        <w:t>Ni/Ni-Mo-S@CC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</w:p>
    <w:p w14:paraId="1E9AB421" w14:textId="77777777" w:rsidR="009456DB" w:rsidRDefault="0000000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 xml:space="preserve">Fe/Ni-Mo-S@CC samples, </w:t>
      </w:r>
      <w:r>
        <w:rPr>
          <w:rFonts w:ascii="Times New Roman" w:hAnsi="Times New Roman" w:cs="Times New Roman" w:hint="eastAsia"/>
          <w:sz w:val="24"/>
          <w:szCs w:val="24"/>
        </w:rPr>
        <w:t xml:space="preserve">(d)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</w:t>
      </w:r>
      <w:proofErr w:type="spellEnd"/>
      <w:r>
        <w:rPr>
          <w:rFonts w:ascii="Times New Roman" w:hAnsi="Times New Roman" w:cs="Times New Roman"/>
          <w:sz w:val="24"/>
          <w:szCs w:val="24"/>
        </w:rPr>
        <w:t>/Ni-Mo-S@</w:t>
      </w:r>
      <w:proofErr w:type="gramStart"/>
      <w:r>
        <w:rPr>
          <w:rFonts w:ascii="Times New Roman" w:hAnsi="Times New Roman" w:cs="Times New Roman"/>
          <w:sz w:val="24"/>
          <w:szCs w:val="24"/>
        </w:rPr>
        <w:t>CC,.</w:t>
      </w:r>
      <w:proofErr w:type="gramEnd"/>
    </w:p>
    <w:p w14:paraId="2FFD203E" w14:textId="77777777" w:rsidR="009456DB" w:rsidRDefault="0000000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0E62461" wp14:editId="780E9977">
            <wp:extent cx="3059430" cy="2527935"/>
            <wp:effectExtent l="0" t="0" r="762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52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AC497" w14:textId="77777777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S4. </w:t>
      </w:r>
      <w:r>
        <w:rPr>
          <w:rFonts w:ascii="Times New Roman" w:hAnsi="Times New Roman" w:cs="Times New Roman"/>
          <w:sz w:val="24"/>
          <w:szCs w:val="24"/>
        </w:rPr>
        <w:t>LSV curve of Ni/Ni-Mo-S@CC under reverse scan.</w:t>
      </w:r>
    </w:p>
    <w:p w14:paraId="29E49512" w14:textId="77777777" w:rsidR="009456DB" w:rsidRDefault="0000000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3227093" wp14:editId="3B45AB78">
            <wp:extent cx="4175760" cy="4639310"/>
            <wp:effectExtent l="0" t="0" r="152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463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7A091" w14:textId="77777777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S5. </w:t>
      </w:r>
      <w:r>
        <w:rPr>
          <w:rFonts w:ascii="Times New Roman" w:hAnsi="Times New Roman" w:cs="Times New Roman"/>
          <w:sz w:val="24"/>
          <w:szCs w:val="24"/>
        </w:rPr>
        <w:t xml:space="preserve">CV curves of </w:t>
      </w:r>
      <w:r>
        <w:rPr>
          <w:rFonts w:ascii="Times New Roman" w:hAnsi="Times New Roman" w:cs="Times New Roman" w:hint="eastAsia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Ni-Mo-S@CC, </w:t>
      </w:r>
      <w:r>
        <w:rPr>
          <w:rFonts w:ascii="Times New Roman" w:hAnsi="Times New Roman" w:cs="Times New Roman" w:hint="eastAsia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 xml:space="preserve">Fe/Ni-Mo-S@CC, </w:t>
      </w:r>
      <w:r>
        <w:rPr>
          <w:rFonts w:ascii="Times New Roman" w:hAnsi="Times New Roman" w:cs="Times New Roman" w:hint="eastAsia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 xml:space="preserve">Ni/Ni-Mo-S@CC, </w:t>
      </w:r>
      <w:r>
        <w:rPr>
          <w:rFonts w:ascii="Times New Roman" w:hAnsi="Times New Roman" w:cs="Times New Roman" w:hint="eastAsia"/>
          <w:sz w:val="24"/>
          <w:szCs w:val="24"/>
        </w:rPr>
        <w:t xml:space="preserve">(d)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/Ni-Mo-S@CC, </w:t>
      </w:r>
      <w:r>
        <w:rPr>
          <w:rFonts w:ascii="Times New Roman" w:hAnsi="Times New Roman" w:cs="Times New Roman" w:hint="eastAsia"/>
          <w:sz w:val="24"/>
          <w:szCs w:val="24"/>
        </w:rPr>
        <w:t xml:space="preserve">(e)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NiFe@CC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taken at various scan rates of 80, 100, 120, 140, 160, 180 and 200 mV/s.</w:t>
      </w:r>
    </w:p>
    <w:p w14:paraId="0E17AA07" w14:textId="77777777" w:rsidR="009456DB" w:rsidRDefault="0000000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CFDBEE" wp14:editId="1335224A">
            <wp:extent cx="3671570" cy="2958465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7" t="8176" r="10951" b="4403"/>
                    <a:stretch>
                      <a:fillRect/>
                    </a:stretch>
                  </pic:blipFill>
                  <pic:spPr>
                    <a:xfrm>
                      <a:off x="0" y="0"/>
                      <a:ext cx="3672000" cy="295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28FBB" w14:textId="77777777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S6. </w:t>
      </w:r>
      <w:r>
        <w:rPr>
          <w:rFonts w:ascii="Times New Roman" w:hAnsi="Times New Roman" w:cs="Times New Roman"/>
          <w:sz w:val="24"/>
          <w:szCs w:val="24"/>
        </w:rPr>
        <w:t xml:space="preserve">LSV curves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</w:t>
      </w:r>
      <w:proofErr w:type="spellEnd"/>
      <w:r>
        <w:rPr>
          <w:rFonts w:ascii="Times New Roman" w:hAnsi="Times New Roman" w:cs="Times New Roman"/>
          <w:sz w:val="24"/>
          <w:szCs w:val="24"/>
        </w:rPr>
        <w:t>/Ni-Mo-S@CC before and after 24 h stability test.</w:t>
      </w:r>
    </w:p>
    <w:p w14:paraId="5AB0D3D2" w14:textId="77777777" w:rsidR="009456DB" w:rsidRDefault="00000000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微软雅黑" w:hAnsi="Times New Roman" w:cs="Times New Roman"/>
          <w:color w:val="FF0000"/>
          <w:sz w:val="24"/>
          <w:szCs w:val="24"/>
        </w:rPr>
        <w:t>Potential</w:t>
      </w:r>
      <w:r>
        <w:rPr>
          <w:rFonts w:ascii="Times New Roman" w:eastAsia="微软雅黑" w:hAnsi="Times New Roman" w:cs="Times New Roman" w:hint="eastAsia"/>
          <w:color w:val="FF000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change from 1.47 to 1.50 V at 100 mA cm</w:t>
      </w:r>
      <w:r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CBB05CA" w14:textId="77777777" w:rsidR="009456DB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87128DA" wp14:editId="28392756">
            <wp:extent cx="5272405" cy="4033520"/>
            <wp:effectExtent l="0" t="0" r="444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A02CE" w14:textId="77777777" w:rsidR="009456DB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S7.</w:t>
      </w:r>
      <w:r>
        <w:rPr>
          <w:rFonts w:ascii="Times New Roman" w:hAnsi="Times New Roman" w:cs="Times New Roman"/>
          <w:sz w:val="24"/>
          <w:szCs w:val="24"/>
        </w:rPr>
        <w:t xml:space="preserve"> Time-dependent current density curves for Ni-Mo-S@CC</w:t>
      </w:r>
      <w:r>
        <w:rPr>
          <w:rFonts w:ascii="等线" w:eastAsia="等线" w:hAnsi="等线" w:cs="Times New Roman" w:hint="eastAsia"/>
          <w:sz w:val="24"/>
          <w:szCs w:val="24"/>
        </w:rPr>
        <w:t>‖</w:t>
      </w:r>
      <w:r>
        <w:rPr>
          <w:rFonts w:ascii="Times New Roman" w:hAnsi="Times New Roman" w:cs="Times New Roman"/>
          <w:sz w:val="24"/>
          <w:szCs w:val="24"/>
        </w:rPr>
        <w:t>Ni-Mo-S@CC cell and corresponding polarization curves before and after stability test.</w:t>
      </w:r>
    </w:p>
    <w:p w14:paraId="6FAA6C4E" w14:textId="77777777" w:rsidR="009456DB" w:rsidRDefault="009456D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9D382" w14:textId="77777777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S1</w:t>
      </w:r>
      <w:r>
        <w:rPr>
          <w:rFonts w:ascii="Times New Roman" w:hAnsi="Times New Roman" w:cs="Times New Roman"/>
          <w:sz w:val="24"/>
          <w:szCs w:val="24"/>
        </w:rPr>
        <w:t xml:space="preserve">. The comparison of OER activity </w:t>
      </w:r>
      <w:r>
        <w:rPr>
          <w:rFonts w:ascii="Times New Roman" w:hAnsi="Times New Roman" w:cs="Times New Roman"/>
          <w:color w:val="FF0000"/>
          <w:sz w:val="24"/>
          <w:szCs w:val="24"/>
        </w:rPr>
        <w:t>dat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for various catalysts.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567"/>
        <w:gridCol w:w="1255"/>
        <w:gridCol w:w="1483"/>
        <w:gridCol w:w="1662"/>
        <w:gridCol w:w="1339"/>
      </w:tblGrid>
      <w:tr w:rsidR="009456DB" w14:paraId="0AA48848" w14:textId="77777777" w:rsidTr="00945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2C042713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atalyst electrodes</w:t>
            </w:r>
          </w:p>
        </w:tc>
        <w:tc>
          <w:tcPr>
            <w:tcW w:w="1255" w:type="dxa"/>
          </w:tcPr>
          <w:p w14:paraId="365BDFB1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</w:tc>
        <w:tc>
          <w:tcPr>
            <w:tcW w:w="1483" w:type="dxa"/>
          </w:tcPr>
          <w:p w14:paraId="7DA15054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等线" w:eastAsia="等线" w:hAnsi="等线" w:cs="Times New Roman" w:hint="eastAsia"/>
                <w:sz w:val="24"/>
                <w:szCs w:val="24"/>
              </w:rPr>
              <w:t>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(mV)</w:t>
            </w:r>
          </w:p>
        </w:tc>
        <w:tc>
          <w:tcPr>
            <w:tcW w:w="1662" w:type="dxa"/>
          </w:tcPr>
          <w:p w14:paraId="3093AE36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urability (h)</w:t>
            </w:r>
          </w:p>
        </w:tc>
        <w:tc>
          <w:tcPr>
            <w:tcW w:w="1339" w:type="dxa"/>
          </w:tcPr>
          <w:p w14:paraId="2C8F25A9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9456DB" w14:paraId="1CE34EED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0CFB5C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NiFe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/Ni-Mo-S@CC</w:t>
            </w:r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E13E405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C1F675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 w:hint="eastAsia"/>
                <w:color w:val="FF0000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6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CD2290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B3EEF8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his work</w:t>
            </w:r>
          </w:p>
        </w:tc>
      </w:tr>
      <w:tr w:rsidR="009456DB" w14:paraId="25C327E0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5757A1BA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CoFeN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x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HNAs/NF</w:t>
            </w:r>
          </w:p>
        </w:tc>
        <w:tc>
          <w:tcPr>
            <w:tcW w:w="1255" w:type="dxa"/>
          </w:tcPr>
          <w:p w14:paraId="57E44F49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483" w:type="dxa"/>
          </w:tcPr>
          <w:p w14:paraId="6CC280E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</w:tcPr>
          <w:p w14:paraId="7CD71E0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63A7570B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1]</w:t>
            </w:r>
          </w:p>
        </w:tc>
      </w:tr>
      <w:tr w:rsidR="009456DB" w14:paraId="02F72206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DD7EE9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S-doped 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Mo/CF</w:t>
            </w:r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E5A95E0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foam</w:t>
            </w:r>
          </w:p>
        </w:tc>
        <w:tc>
          <w:tcPr>
            <w:tcW w:w="14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434750F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7BB39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3A66ED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2]</w:t>
            </w:r>
          </w:p>
        </w:tc>
      </w:tr>
      <w:tr w:rsidR="009456DB" w14:paraId="69DAD2E0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5DE0F394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Co-Ni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55" w:type="dxa"/>
          </w:tcPr>
          <w:p w14:paraId="19ED65D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483" w:type="dxa"/>
          </w:tcPr>
          <w:p w14:paraId="436890E4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</w:tcPr>
          <w:p w14:paraId="1D8B65FA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39" w:type="dxa"/>
          </w:tcPr>
          <w:p w14:paraId="07D3F7E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3]</w:t>
            </w:r>
          </w:p>
        </w:tc>
      </w:tr>
      <w:tr w:rsidR="009456DB" w14:paraId="3261A744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D8D9C8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Co(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OH)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NiMo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CA@CC</w:t>
            </w:r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C27918B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074AB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C9A0A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23EDA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4]</w:t>
            </w:r>
          </w:p>
        </w:tc>
      </w:tr>
      <w:tr w:rsidR="009456DB" w14:paraId="0B87AC35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675AB5FD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Co-W-B-P/CF</w:t>
            </w:r>
          </w:p>
        </w:tc>
        <w:tc>
          <w:tcPr>
            <w:tcW w:w="1255" w:type="dxa"/>
          </w:tcPr>
          <w:p w14:paraId="1E04A665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foam</w:t>
            </w:r>
          </w:p>
        </w:tc>
        <w:tc>
          <w:tcPr>
            <w:tcW w:w="1483" w:type="dxa"/>
          </w:tcPr>
          <w:p w14:paraId="3370315B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</w:tcPr>
          <w:p w14:paraId="7222408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339" w:type="dxa"/>
          </w:tcPr>
          <w:p w14:paraId="27127E65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5]</w:t>
            </w:r>
          </w:p>
        </w:tc>
      </w:tr>
      <w:tr w:rsidR="009456DB" w14:paraId="47F5E971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EE6139D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CNTs@NiP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NbP</w:t>
            </w:r>
            <w:proofErr w:type="spellEnd"/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B8B6E3E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4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F10EBE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48.2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3703A4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49374D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6]</w:t>
            </w:r>
          </w:p>
        </w:tc>
      </w:tr>
      <w:tr w:rsidR="009456DB" w14:paraId="3BAA8F2E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40097AA1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/Co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</w:t>
            </w:r>
          </w:p>
        </w:tc>
        <w:tc>
          <w:tcPr>
            <w:tcW w:w="1255" w:type="dxa"/>
          </w:tcPr>
          <w:p w14:paraId="46B23F84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483" w:type="dxa"/>
          </w:tcPr>
          <w:p w14:paraId="3F3B7A4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</w:tcPr>
          <w:p w14:paraId="67CFC385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339" w:type="dxa"/>
          </w:tcPr>
          <w:p w14:paraId="288CC692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7]</w:t>
            </w:r>
          </w:p>
        </w:tc>
      </w:tr>
      <w:tr w:rsidR="009456DB" w14:paraId="48CBE13D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439DC6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/Ni–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NiO</w:t>
            </w:r>
            <w:proofErr w:type="spellEnd"/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086209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A5DA7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BA25D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49E465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8]</w:t>
            </w:r>
          </w:p>
        </w:tc>
      </w:tr>
      <w:tr w:rsidR="009456DB" w14:paraId="4EE447F8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508CC63D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Au/Ni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/NF</w:t>
            </w:r>
          </w:p>
        </w:tc>
        <w:tc>
          <w:tcPr>
            <w:tcW w:w="1255" w:type="dxa"/>
          </w:tcPr>
          <w:p w14:paraId="439DED4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483" w:type="dxa"/>
          </w:tcPr>
          <w:p w14:paraId="1CA46B7A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</w:tcPr>
          <w:p w14:paraId="6ABBE10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44B42B0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9]</w:t>
            </w:r>
          </w:p>
        </w:tc>
      </w:tr>
      <w:tr w:rsidR="009456DB" w14:paraId="39D5FFF1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A9E26A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CoP@Co@NCNT</w:t>
            </w:r>
            <w:proofErr w:type="spellEnd"/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E5FD6DF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NCNT</w:t>
            </w:r>
          </w:p>
        </w:tc>
        <w:tc>
          <w:tcPr>
            <w:tcW w:w="14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DC3051A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DA772F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F324C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10]</w:t>
            </w:r>
          </w:p>
        </w:tc>
      </w:tr>
      <w:tr w:rsidR="009456DB" w14:paraId="1174BC34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61C895E4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CoFe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CoO</w:t>
            </w:r>
            <w:proofErr w:type="spellEnd"/>
          </w:p>
        </w:tc>
        <w:tc>
          <w:tcPr>
            <w:tcW w:w="1255" w:type="dxa"/>
          </w:tcPr>
          <w:p w14:paraId="672B47C2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483" w:type="dxa"/>
          </w:tcPr>
          <w:p w14:paraId="026CC7F4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</w:tcPr>
          <w:p w14:paraId="223F9364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339" w:type="dxa"/>
          </w:tcPr>
          <w:p w14:paraId="7C061C3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11]</w:t>
            </w:r>
          </w:p>
        </w:tc>
      </w:tr>
      <w:tr w:rsidR="009456DB" w14:paraId="4B2AF318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64CB1E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CC/MOF-CoSe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@MoSe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D1088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40F99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83.8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B3C17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11C122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12]</w:t>
            </w:r>
          </w:p>
        </w:tc>
      </w:tr>
    </w:tbl>
    <w:p w14:paraId="49BCACF8" w14:textId="77777777" w:rsidR="009456DB" w:rsidRDefault="009456D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48A59" w14:textId="77777777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S2</w:t>
      </w:r>
      <w:r>
        <w:rPr>
          <w:rFonts w:ascii="Times New Roman" w:hAnsi="Times New Roman" w:cs="Times New Roman"/>
          <w:sz w:val="24"/>
          <w:szCs w:val="24"/>
        </w:rPr>
        <w:t xml:space="preserve">. The comparison of HER activity </w:t>
      </w:r>
      <w:r>
        <w:rPr>
          <w:rFonts w:ascii="Times New Roman" w:hAnsi="Times New Roman" w:cs="Times New Roman"/>
          <w:color w:val="FF0000"/>
          <w:sz w:val="24"/>
          <w:szCs w:val="24"/>
        </w:rPr>
        <w:t>dat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for various catalysts.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567"/>
        <w:gridCol w:w="1255"/>
        <w:gridCol w:w="1423"/>
        <w:gridCol w:w="1441"/>
        <w:gridCol w:w="260"/>
        <w:gridCol w:w="1360"/>
      </w:tblGrid>
      <w:tr w:rsidR="009456DB" w14:paraId="0FE50C0F" w14:textId="77777777" w:rsidTr="00945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6E7C5384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atalyst electrodes</w:t>
            </w:r>
          </w:p>
        </w:tc>
        <w:tc>
          <w:tcPr>
            <w:tcW w:w="1255" w:type="dxa"/>
          </w:tcPr>
          <w:p w14:paraId="329CF154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</w:tc>
        <w:tc>
          <w:tcPr>
            <w:tcW w:w="1423" w:type="dxa"/>
          </w:tcPr>
          <w:p w14:paraId="49E2FF74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等线" w:eastAsia="等线" w:hAnsi="等线" w:cs="Times New Roman" w:hint="eastAsia"/>
                <w:sz w:val="24"/>
                <w:szCs w:val="24"/>
              </w:rPr>
              <w:t>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(mV)</w:t>
            </w:r>
          </w:p>
        </w:tc>
        <w:tc>
          <w:tcPr>
            <w:tcW w:w="1701" w:type="dxa"/>
            <w:gridSpan w:val="2"/>
          </w:tcPr>
          <w:p w14:paraId="246EDA1C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urability (h)</w:t>
            </w:r>
          </w:p>
        </w:tc>
        <w:tc>
          <w:tcPr>
            <w:tcW w:w="1360" w:type="dxa"/>
          </w:tcPr>
          <w:p w14:paraId="4BB23D43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9456DB" w14:paraId="1E956F80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10C5152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NiFe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/Ni-Mo-S@CC</w:t>
            </w:r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98A7A2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2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63BA74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F4F4B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F5D04FF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his work</w:t>
            </w:r>
          </w:p>
        </w:tc>
      </w:tr>
      <w:tr w:rsidR="009456DB" w14:paraId="10BFECEA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65E33234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CoFeN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x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HNAs/NF</w:t>
            </w:r>
          </w:p>
        </w:tc>
        <w:tc>
          <w:tcPr>
            <w:tcW w:w="1255" w:type="dxa"/>
          </w:tcPr>
          <w:p w14:paraId="5809D14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423" w:type="dxa"/>
          </w:tcPr>
          <w:p w14:paraId="0BAE693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</w:tcPr>
          <w:p w14:paraId="3D06FCFB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gridSpan w:val="2"/>
          </w:tcPr>
          <w:p w14:paraId="50240425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1]</w:t>
            </w:r>
          </w:p>
        </w:tc>
      </w:tr>
      <w:tr w:rsidR="009456DB" w14:paraId="6A7634F5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DF08EF2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S-doped 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Mo/CF</w:t>
            </w:r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A8ADC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foam</w:t>
            </w:r>
          </w:p>
        </w:tc>
        <w:tc>
          <w:tcPr>
            <w:tcW w:w="142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21ECF2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FD1528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21819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2]</w:t>
            </w:r>
          </w:p>
        </w:tc>
      </w:tr>
      <w:tr w:rsidR="009456DB" w14:paraId="00A62AA3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53DA7B70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Co-Ni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55" w:type="dxa"/>
          </w:tcPr>
          <w:p w14:paraId="7FBE48C2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423" w:type="dxa"/>
          </w:tcPr>
          <w:p w14:paraId="41FA28D9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</w:tcPr>
          <w:p w14:paraId="34FDD5B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620" w:type="dxa"/>
            <w:gridSpan w:val="2"/>
          </w:tcPr>
          <w:p w14:paraId="08FD836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3]</w:t>
            </w:r>
          </w:p>
        </w:tc>
      </w:tr>
      <w:tr w:rsidR="009456DB" w14:paraId="2160B1B0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1BE4F23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Co(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OH)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NiMo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CA@CC</w:t>
            </w:r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CEEB3B9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2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C71CCE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4CDD164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E6DAB2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4]</w:t>
            </w:r>
          </w:p>
        </w:tc>
      </w:tr>
      <w:tr w:rsidR="009456DB" w14:paraId="591BD88C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158D6A4F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Co-W-B-P/CF</w:t>
            </w:r>
          </w:p>
        </w:tc>
        <w:tc>
          <w:tcPr>
            <w:tcW w:w="1255" w:type="dxa"/>
          </w:tcPr>
          <w:p w14:paraId="6D34031B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foam</w:t>
            </w:r>
          </w:p>
        </w:tc>
        <w:tc>
          <w:tcPr>
            <w:tcW w:w="1423" w:type="dxa"/>
          </w:tcPr>
          <w:p w14:paraId="7F681BAA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</w:tcPr>
          <w:p w14:paraId="57FA4882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620" w:type="dxa"/>
            <w:gridSpan w:val="2"/>
          </w:tcPr>
          <w:p w14:paraId="37BC97E4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5]</w:t>
            </w:r>
          </w:p>
        </w:tc>
      </w:tr>
      <w:tr w:rsidR="009456DB" w14:paraId="506A8158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C4F6115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CNTs@NiP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NbP</w:t>
            </w:r>
            <w:proofErr w:type="spellEnd"/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4C1D8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42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F156EA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43CA3F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7B2C63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6]</w:t>
            </w:r>
          </w:p>
        </w:tc>
      </w:tr>
      <w:tr w:rsidR="009456DB" w14:paraId="51CC28AC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20F0FF9C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/Co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</w:t>
            </w:r>
          </w:p>
        </w:tc>
        <w:tc>
          <w:tcPr>
            <w:tcW w:w="1255" w:type="dxa"/>
          </w:tcPr>
          <w:p w14:paraId="588ADA10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423" w:type="dxa"/>
          </w:tcPr>
          <w:p w14:paraId="61DC8235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</w:tcPr>
          <w:p w14:paraId="637C28C2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620" w:type="dxa"/>
            <w:gridSpan w:val="2"/>
          </w:tcPr>
          <w:p w14:paraId="2D347DD5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7]</w:t>
            </w:r>
          </w:p>
        </w:tc>
      </w:tr>
      <w:tr w:rsidR="009456DB" w14:paraId="1F214C80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413597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/Ni–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NiO</w:t>
            </w:r>
            <w:proofErr w:type="spellEnd"/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B192F0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2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5EB3B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20511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DD4933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8]</w:t>
            </w:r>
          </w:p>
        </w:tc>
      </w:tr>
      <w:tr w:rsidR="009456DB" w14:paraId="07EADCA2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5B808CF6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Au/Ni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/NF</w:t>
            </w:r>
          </w:p>
        </w:tc>
        <w:tc>
          <w:tcPr>
            <w:tcW w:w="1255" w:type="dxa"/>
          </w:tcPr>
          <w:p w14:paraId="6DAC97A0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423" w:type="dxa"/>
          </w:tcPr>
          <w:p w14:paraId="1141C24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</w:tcPr>
          <w:p w14:paraId="22C7AA1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gridSpan w:val="2"/>
          </w:tcPr>
          <w:p w14:paraId="60D5DF78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9]</w:t>
            </w:r>
          </w:p>
        </w:tc>
      </w:tr>
      <w:tr w:rsidR="009456DB" w14:paraId="13D163BD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81EE4C1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CoP@Co@NCNT</w:t>
            </w:r>
            <w:proofErr w:type="spellEnd"/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43A98E8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NCNT</w:t>
            </w:r>
          </w:p>
        </w:tc>
        <w:tc>
          <w:tcPr>
            <w:tcW w:w="142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08B91F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4B2C6F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9887A8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10]</w:t>
            </w:r>
          </w:p>
        </w:tc>
      </w:tr>
      <w:tr w:rsidR="009456DB" w14:paraId="18E02DD5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</w:tcPr>
          <w:p w14:paraId="62EC0334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CoFe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CoO</w:t>
            </w:r>
            <w:proofErr w:type="spellEnd"/>
          </w:p>
        </w:tc>
        <w:tc>
          <w:tcPr>
            <w:tcW w:w="1255" w:type="dxa"/>
          </w:tcPr>
          <w:p w14:paraId="1343CEEA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423" w:type="dxa"/>
          </w:tcPr>
          <w:p w14:paraId="2B65A580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</w:tcPr>
          <w:p w14:paraId="758AE5B4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620" w:type="dxa"/>
            <w:gridSpan w:val="2"/>
          </w:tcPr>
          <w:p w14:paraId="6C9B3229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11]</w:t>
            </w:r>
          </w:p>
        </w:tc>
      </w:tr>
      <w:tr w:rsidR="009456DB" w14:paraId="34FDB07F" w14:textId="77777777" w:rsidTr="00945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4AFD3F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CC/MOF-CoSe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@MoSe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E254EB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2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E09F1A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09.9 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η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44793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CEB2BD8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12]</w:t>
            </w:r>
          </w:p>
        </w:tc>
      </w:tr>
    </w:tbl>
    <w:p w14:paraId="0368C65E" w14:textId="77777777" w:rsidR="009456DB" w:rsidRDefault="009456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8EA989" w14:textId="77777777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>
        <w:rPr>
          <w:rFonts w:ascii="Times New Roman" w:hAnsi="Times New Roman" w:cs="Times New Roman"/>
          <w:sz w:val="24"/>
          <w:szCs w:val="24"/>
        </w:rPr>
        <w:t xml:space="preserve"> The comparison for overall water splitting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</w:t>
      </w:r>
      <w:proofErr w:type="spellEnd"/>
      <w:r>
        <w:rPr>
          <w:rFonts w:ascii="Times New Roman" w:hAnsi="Times New Roman" w:cs="Times New Roman"/>
          <w:sz w:val="24"/>
          <w:szCs w:val="24"/>
        </w:rPr>
        <w:t>/Ni-Mo-S@CC with the electrocatalysts reported in 1 M KOH (</w:t>
      </w:r>
      <w:r>
        <w:rPr>
          <w:rFonts w:ascii="Times New Roman" w:hAnsi="Times New Roman" w:cs="Times New Roman"/>
          <w:i/>
          <w:iCs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-cell voltage at 10 mA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2566"/>
        <w:gridCol w:w="1359"/>
        <w:gridCol w:w="1200"/>
        <w:gridCol w:w="1679"/>
        <w:gridCol w:w="1502"/>
      </w:tblGrid>
      <w:tr w:rsidR="009456DB" w14:paraId="0ED7D9D6" w14:textId="77777777" w:rsidTr="00945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D0ADF1D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atalyst electrodes</w:t>
            </w:r>
          </w:p>
        </w:tc>
        <w:tc>
          <w:tcPr>
            <w:tcW w:w="1359" w:type="dxa"/>
          </w:tcPr>
          <w:p w14:paraId="151E160F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</w:tc>
        <w:tc>
          <w:tcPr>
            <w:tcW w:w="1200" w:type="dxa"/>
          </w:tcPr>
          <w:p w14:paraId="3E40EB9B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(V)</w:t>
            </w:r>
          </w:p>
        </w:tc>
        <w:tc>
          <w:tcPr>
            <w:tcW w:w="1679" w:type="dxa"/>
          </w:tcPr>
          <w:p w14:paraId="5B9B6EF3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urability (h)</w:t>
            </w:r>
          </w:p>
        </w:tc>
        <w:tc>
          <w:tcPr>
            <w:tcW w:w="1502" w:type="dxa"/>
          </w:tcPr>
          <w:p w14:paraId="74FC51B7" w14:textId="77777777" w:rsidR="009456DB" w:rsidRDefault="000000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9456DB" w14:paraId="4A403D8D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CCA011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NiFe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/Ni-Mo-S@CC</w:t>
            </w:r>
          </w:p>
        </w:tc>
        <w:tc>
          <w:tcPr>
            <w:tcW w:w="13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255DEF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6913E50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67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D106E8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A6C5D3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his work</w:t>
            </w:r>
          </w:p>
        </w:tc>
      </w:tr>
      <w:tr w:rsidR="009456DB" w14:paraId="264E0C31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D8623C4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CoFeN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x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HNAs/NF</w:t>
            </w:r>
          </w:p>
        </w:tc>
        <w:tc>
          <w:tcPr>
            <w:tcW w:w="1359" w:type="dxa"/>
          </w:tcPr>
          <w:p w14:paraId="3E16CC0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200" w:type="dxa"/>
          </w:tcPr>
          <w:p w14:paraId="0B9D05E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.592</w:t>
            </w:r>
          </w:p>
        </w:tc>
        <w:tc>
          <w:tcPr>
            <w:tcW w:w="1679" w:type="dxa"/>
          </w:tcPr>
          <w:p w14:paraId="21F72F1B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2" w:type="dxa"/>
          </w:tcPr>
          <w:p w14:paraId="22D6D249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&lt;EndNote&gt;&lt;Cite&gt;&lt;Author&gt;Li&lt;/Author&gt;&lt;Year&gt;2020&lt;/Year&gt;&lt;RecNum&gt;437&lt;/RecNum&gt;&lt;DisplayText&gt;[1]&lt;/DisplayText&gt;&lt;record&gt;&lt;rec-number&gt;437&lt;/rec-number&gt;&lt;foreign-keys&gt;&lt;key app="EN" db-id="fxwta500yaz9eseadax5aww4e9p000v5rv5z" timestamp="1637396796"&gt;437&lt;/key&gt;&lt;key app="ENWeb" db-id=""&gt;0&lt;/key&gt;&lt;/foreign-keys&gt;&lt;ref-type name="Journal Article"&gt;17&lt;/ref-type&gt;&lt;contributors&gt;&lt;authors&gt;&lt;author&gt;Li, D.&lt;/author&gt;&lt;author&gt;Xing, Y.&lt;/author&gt;&lt;author&gt;Yang, R.&lt;/author&gt;&lt;author&gt;Wen, T.&lt;/author&gt;&lt;author&gt;Jiang, D.&lt;/author&gt;&lt;author&gt;Shi, W.&lt;/author&gt;&lt;author&gt;Yuan, S.&lt;/author&gt;&lt;/authors&gt;&lt;/contributors&gt;&lt;auth-address&gt;Institute for Energy Research, Jiangsu University, Zhenjiang 212013, China.&amp;#xD;School of Chemistry and Chemical Engineering, Jiangsu University, Zhenjiang 212013, China.&lt;/auth-address&gt;&lt;titles&gt;&lt;title&gt;Holey Cobalt-Iron Nitride Nanosheet Arrays as High-Performance Bifunctional Electrocatalysts for Overall Water Splitting&lt;/title&gt;&lt;secondary-title&gt;ACS Appl Mater Interfaces&lt;/secondary-title&gt;&lt;/titles&gt;&lt;periodical&gt;&lt;full-title&gt;ACS Appl Mater Interfaces&lt;/full-title&gt;&lt;/periodical&gt;&lt;pages&gt;29253-29263&lt;/pages&gt;&lt;volume&gt;12&lt;/volume&gt;&lt;number&gt;26&lt;/number&gt;&lt;edition&gt;2020/06/06&lt;/edition&gt;&lt;keywords&gt;&lt;keyword&gt;Holey nanosheet&lt;/keyword&gt;&lt;keyword&gt;electrocatalysis&lt;/keyword&gt;&lt;keyword&gt;metallic nitride&lt;/keyword&gt;&lt;keyword&gt;overall water splitting&lt;/keyword&gt;&lt;keyword&gt;synergistic effect&lt;/keyword&gt;&lt;/keywords&gt;&lt;dates&gt;&lt;year&gt;2020&lt;/year&gt;&lt;pub-dates&gt;&lt;date&gt;Jul 1&lt;/date&gt;&lt;/pub-dates&gt;&lt;/dates&gt;&lt;isbn&gt;1944-8252 (Electronic)&amp;#xD;1944-8244 (Linking)&lt;/isbn&gt;&lt;accession-num&gt;32498507&lt;/accession-num&gt;&lt;urls&gt;&lt;related-urls&gt;&lt;url&gt;https://www.ncbi.nlm.nih.gov/pubmed/32498507&lt;/url&gt;&lt;/related-urls&gt;&lt;/urls&gt;&lt;electronic-resource-num&gt;10.1021/acsami.0c05219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[1]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55F3F465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B368D31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S-doped 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Mo/CF</w:t>
            </w:r>
          </w:p>
        </w:tc>
        <w:tc>
          <w:tcPr>
            <w:tcW w:w="13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D35F0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foam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F15B4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.595</w:t>
            </w:r>
          </w:p>
        </w:tc>
        <w:tc>
          <w:tcPr>
            <w:tcW w:w="167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483E9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95E16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&lt;EndNote&gt;&lt;Cite&gt;&lt;Author&gt;Feng&lt;/Author&gt;&lt;Year&gt;2021&lt;/Year&gt;&lt;RecNum&gt;469&lt;/RecNum&gt;&lt;DisplayText&gt;[2]&lt;/DisplayText&gt;&lt;record&gt;&lt;rec-number&gt;469&lt;/rec-number&gt;&lt;foreign-keys&gt;&lt;key app="EN" db-id="fxwta500yaz9eseadax5aww4e9p000v5rv5z" timestamp="1652326193"&gt;469&lt;/key&gt;&lt;key app="ENWeb" db-id=""&gt;0&lt;/key&gt;&lt;/foreign-keys&gt;&lt;ref-type name="Journal Article"&gt;17&lt;/ref-type&gt;&lt;contributors&gt;&lt;authors&gt;&lt;author&gt;Feng, Suyang&lt;/author&gt;&lt;author&gt;Wang, Junli&lt;/author&gt;&lt;author&gt;Wang, Wenbin&lt;/author&gt;&lt;author&gt;Wang, Xuanbing&lt;/author&gt;&lt;author&gt;Zhang, Ya</w:instrTex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instrText>ng&lt;/author&gt;&lt;author&gt;Chenchen,&lt;/author&gt;&lt;author&gt;Ju, Ao&lt;/author&gt;&lt;author&gt;Pan, Junqing&lt;/author&gt;&lt;author&gt;Xu, Ruidong&lt;/author&gt;&lt;/authors&gt;&lt;/contributors&gt;&lt;titles&gt;&lt;title&gt;The Ni</w:instrTex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instrText>‐</w:instrTex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instrText>Mo</w:instrTex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instrText>‐</w:instrTex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instrText>S Catalyst @Copper Foams with Excellent Stability and 1.5 V Drive Electrolytic Water&lt;/ti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>tle&gt;&lt;secondary-title&gt;Advanced Materials Interfaces&lt;/secondary-title&gt;&lt;/titles&gt;&lt;periodical&gt;&lt;full-title&gt;Advanced Materials Interfaces&lt;/full-title&gt;&lt;/periodical&gt;&lt;volume&gt;8&lt;/volume&gt;&lt;number&gt;24&lt;/number&gt;&lt;section&gt;2100500&lt;/section&gt;&lt;dates&gt;&lt;year&gt;2021&lt;/year&gt;&lt;/dates&gt;&lt;isbn&gt;2196-7350&amp;#xD;2196-7350&lt;/isbn&gt;&lt;urls&gt;&lt;/urls&gt;&lt;electronic-resource-num&gt;10.1002/admi.202100500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[2]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38DCD027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0AF39C57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Co-Ni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59" w:type="dxa"/>
          </w:tcPr>
          <w:p w14:paraId="3EC15A52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200" w:type="dxa"/>
          </w:tcPr>
          <w:p w14:paraId="1AB2D5C8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1679" w:type="dxa"/>
          </w:tcPr>
          <w:p w14:paraId="59C012E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14:paraId="38A1F91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&lt;EndNote&gt;&lt;Cite&gt;&lt;Author&gt;Jin&lt;/Author&gt;&lt;Year&gt;2021&lt;/Year&gt;&lt;RecNum&gt;470&lt;/RecNum&gt;&lt;DisplayText&gt;[3]&lt;/DisplayText&gt;&lt;record&gt;&lt;rec-number&gt;470&lt;/rec-number&gt;&lt;foreign-keys&gt;&lt;key app="EN" db-id="fxwta500yaz9eseadax5aww4e9p000v5rv5z" timestamp="1652336075"&gt;470&lt;/key&gt;&lt;key app="ENWeb" db-id=""&gt;0&lt;/key&gt;&lt;/foreign-keys&gt;&lt;ref-type name="Journal Article"&gt;17&lt;/ref-type&gt;&lt;contributors&gt;&lt;authors&gt;&lt;author&gt;Jin, C.&lt;/author&gt;&lt;author&gt;Zhai, P.&lt;/author&gt;&lt;author&gt;Wei, Y.&lt;/author&gt;&lt;author&gt;Chen, Q.&lt;/author&gt;&lt;author&gt;Wang, X.&lt;/author&gt;&lt;author&gt;Yang, W.&lt;/author&gt;&lt;author&gt;Xiao, J.&lt;/author&gt;&lt;author&gt;He, Q.&lt;/author&gt;&lt;author&gt;Liu, Q.&lt;/author&gt;&lt;author&gt;Gong, Y.&lt;/author&gt;&lt;/authors&gt;&lt;/contributors&gt;&lt;auth-address&gt;School of Materials Science and Engineering, Beihang University, Beijing, 100191, P. R. China.&amp;#xD;School of Chemical and Environmental Engineering, Shandong University of Science and Technology, Qingdao, 266590, P. R. China.&amp;#xD;State Key Laboratory of Organic-Inorganic Composites, Beijing Key Laboratory of Electrochemical Process and Technology for Materials, Beijing University of Chemical Technology, Beijing, 100029, P. R. China.&lt;/auth-address&gt;&lt;titles&gt;&lt;title&gt;Ni(OH)2 Templated Synthesis of Ultrathin Ni3 S2 Nanosheets as Bifunctional Electrocatalyst for Overall Water Splitting&lt;/title&gt;&lt;secondary-title&gt;Small&lt;/secondary-title&gt;&lt;/titles&gt;&lt;periodical&gt;&lt;full-title&gt;Small&lt;/full-title&gt;&lt;abbr-1&gt;Small&lt;/abbr-1&gt;&lt;/periodical&gt;&lt;pages&gt;e2102097&lt;/pages&gt;&lt;volume&gt;17&lt;/volume&gt;&lt;number&gt;33&lt;/number&gt;&lt;edition&gt;2021/07/07&lt;/edition&gt;&lt;keywords&gt;&lt;keyword&gt;Co-Ni 3S 2&lt;/keyword&gt;&lt;keyword&gt;bifunctional electrocatalyst&lt;/keyword&gt;&lt;keyword&gt;edge sites&lt;/keyword&gt;&lt;keyword&gt;templated synthesis&lt;/keyword&gt;&lt;keyword&gt;water splitting&lt;/keyword&gt;&lt;/keywords&gt;&lt;dates&gt;&lt;year&gt;2021&lt;/year&gt;&lt;pub-dates&gt;&lt;date&gt;Aug&lt;/date&gt;&lt;/pub-dates&gt;&lt;/dates&gt;&lt;isbn&gt;1613-6829 (Electronic)&amp;#xD;1613-6810 (Linking)&lt;/isbn&gt;&lt;accession-num&gt;34228390&lt;/accession-num&gt;&lt;urls&gt;&lt;related-urls&gt;&lt;url&gt;https://www.ncbi.nlm.nih.gov/pubmed/34228390&lt;/url&gt;&lt;/related-urls&gt;&lt;/urls&gt;&lt;electronic-resource-num&gt;10.1002/smll.202102097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[3]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6DAAD53D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2A2CE1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Co(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OH)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NiMo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CA@CC</w:t>
            </w:r>
          </w:p>
        </w:tc>
        <w:tc>
          <w:tcPr>
            <w:tcW w:w="13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F087CDF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3AB354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167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A27BC75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175C24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&lt;EndNote&gt;&lt;Cite&gt;&lt;Author&gt;Zhang&lt;/Author&gt;&lt;Year&gt;2021&lt;/Year&gt;&lt;RecNum&gt;417&lt;/RecNum&gt;&lt;DisplayText&gt;[4]&lt;/DisplayText&gt;&lt;record&gt;&lt;rec-number&gt;417&lt;/rec-number&gt;&lt;foreign-keys&gt;&lt;key app="EN" db-id="fxwta500yaz9eseadax5aww4e9p000v5rv5z" timestamp="1626506600"&gt;417&lt;/key&gt;&lt;key app="ENWeb" db-id=""&gt;0&lt;/key&gt;&lt;/foreign-keys&gt;&lt;ref-type name="Journal Article"&gt;17&lt;/ref-type&gt;&lt;contributors&gt;&lt;authors&gt;&lt;author&gt;Zhang, Qing&lt;/author&gt;&lt;author&gt;Xiao, Wei&lt;/author&gt;&lt;author&gt;Guo, Wan Hui&lt;/author&gt;&lt;author&gt;Yang, Yu Xian&lt;/author&gt;&lt;author&gt;Lei, Jing Le</w:instrTex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instrText>i&lt;/author&gt;&lt;author&gt;Luo, Hong Qun&lt;/author&gt;&lt;author&gt;Li, Nian Bing&lt;/author&gt;&lt;/authors&gt;&lt;/contributors&gt;&lt;titles&gt;&lt;title&gt;Macroporous Array Induced Multiscale Modulation at the Surface/Interface of Co(OH)&amp;#xD; 2&amp;#xD; /NiMo Self</w:instrTex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instrText>‐</w:instrTex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instrText>Supporting Electrode for Effective Over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>all Water Splitting&lt;/title&gt;&lt;secondary-title&gt;Advanced Functional Materials&lt;/secondary-title&gt;&lt;/titles&gt;&lt;periodical&gt;&lt;full-title&gt;Advanced Functional Materials&lt;/full-title&gt;&lt;/periodical&gt;&lt;section&gt;2102117&lt;/section&gt;&lt;dates&gt;&lt;year&gt;2021&lt;/year&gt;&lt;/dates&gt;&lt;isbn&gt;1616-301X&amp;#xD;1616-3028&lt;/isbn&gt;&lt;urls&gt;&lt;/urls&gt;&lt;electronic-resource-num&gt;10.1002/adfm.202102117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[4]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624F278A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4DC36EE2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Co-W-B-P/CF</w:t>
            </w:r>
          </w:p>
        </w:tc>
        <w:tc>
          <w:tcPr>
            <w:tcW w:w="1359" w:type="dxa"/>
          </w:tcPr>
          <w:p w14:paraId="5D81B954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foam</w:t>
            </w:r>
          </w:p>
        </w:tc>
        <w:tc>
          <w:tcPr>
            <w:tcW w:w="1200" w:type="dxa"/>
          </w:tcPr>
          <w:p w14:paraId="54AFB490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1679" w:type="dxa"/>
          </w:tcPr>
          <w:p w14:paraId="73AEEB79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2" w:type="dxa"/>
          </w:tcPr>
          <w:p w14:paraId="188C882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&lt;EndNote&gt;&lt;Cite&gt;&lt;Author&gt;Hu&lt;/Author&gt;&lt;Year&gt;2022&lt;/Year&gt;&lt;RecNum&gt;471&lt;/RecNum&gt;&lt;DisplayText&gt;[5]&lt;/DisplayText&gt;&lt;record&gt;&lt;rec-number&gt;471&lt;/rec-number&gt;&lt;foreign-keys&gt;&lt;key app="EN" db-id="fxwta500yaz9eseadax5aww4e9p000v5rv5z" timestamp="1652337183"&gt;471&lt;/key&gt;&lt;key app="ENWeb" db-id=""&gt;0&lt;/key&gt;&lt;/foreign-keys&gt;&lt;ref-type name="Journal Article"&gt;17&lt;/ref-type&gt;&lt;contributors&gt;&lt;authors&gt;&lt;author&gt;Hu, Guangzhou&lt;/author&gt;&lt;author&gt;Fu, Wenying&lt;/author&gt;&lt;author&gt;Lin, Yuxiao&lt;/author&gt;&lt;author&gt;Yue, Yuanchao&lt;/author&gt;&lt;author&gt;Wang, Maosen&lt;/author&gt;&lt;author&gt;Liu, Pengbo&lt;/author&gt;&lt;author&gt;Li, Yinwei&lt;/author&gt;&lt;author&gt;Li, Jianwei&lt;/author&gt;&lt;author&gt;Wei, Lu&lt;/author&gt;&lt;author&gt;Zhao, Xinsheng&lt;/author&gt;&lt;author&gt;Wei, Yongsheng&lt;/author&gt;&lt;/authors&gt;&lt;/contributors&gt;&lt;titles&gt;&lt;title&gt;Highly Efficient Nanoflower-like Bifunctional Electrocatalyst Co-W-B-P/CF for Overall Water Splitting&lt;/title&gt;&lt;secondary-title&gt;ACS Applied Energy Materials&lt;/secondary-title&gt;&lt;/titles&gt;&lt;periodical&gt;&lt;full-title&gt;ACS Applied Energy Materials&lt;/full-title&gt;&lt;/periodical&gt;&lt;pages&gt;4259-4269&lt;/pages&gt;&lt;volume&gt;5&lt;/volume&gt;&lt;number&gt;4&lt;/number&gt;&lt;section&gt;4259&lt;/section&gt;&lt;dates&gt;&lt;year&gt;2022&lt;/year&gt;&lt;/dates&gt;&lt;isbn&gt;2574-0962&amp;#xD;2574-0962&lt;/isbn&gt;&lt;urls&gt;&lt;/urls&gt;&lt;electronic-resource-num&gt;10.1021/acsaem.1c03837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[5]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23843E9F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1ACB2E6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CNTs@NiP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NbP</w:t>
            </w:r>
            <w:proofErr w:type="spellEnd"/>
          </w:p>
        </w:tc>
        <w:tc>
          <w:tcPr>
            <w:tcW w:w="13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957EC4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D0F7D7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  <w:tc>
          <w:tcPr>
            <w:tcW w:w="167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4DF24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53C39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&lt;EndNote&gt;&lt;Cite&gt;&lt;Author&gt;Singh&lt;/Author&gt;&lt;Year&gt;2022&lt;/Year&gt;&lt;RecNum&gt;472&lt;/RecNum&gt;&lt;DisplayText&gt;[6]&lt;/DisplayText&gt;&lt;record&gt;&lt;rec-number&gt;472&lt;/rec-number&gt;&lt;foreign-keys&gt;&lt;key app="EN" db-id="fxwta500yaz9eseadax5aww4e9p000v5rv5z" timestamp="1652337777"&gt;472&lt;/key&gt;&lt;key app="ENWeb" db-id=""&gt;0&lt;/key&gt;&lt;/foreign-keys&gt;&lt;ref-type name="Journal Article"&gt;17&lt;/ref-type&gt;&lt;contributors&gt;&lt;authors&gt;&lt;author&gt;Singh, Sukhpreet&lt;/author&gt;&lt;author&gt;Nguyen, Dinh Chuong&lt;/author&gt;&lt;author&gt;Kim, Nam Hoon&lt;/author&gt;&lt;author&gt;Lee, Joong Hee&lt;/author&gt;&lt;/authors&gt;&lt;/contributors&gt;&lt;titles&gt;&lt;title&gt;Interface engineering induced electrocatalytic behavior in core-shelled CNTs@NiP2/NbP heterostructure for highly efficient overall water splitting&lt;/title&gt;&lt;secondary-title&gt;Chemical Engineering Journal&lt;/secondary-title&gt;&lt;/titles&gt;&lt;periodical&gt;&lt;full-title&gt;Chemical Engineering Journal&lt;/full-title&gt;&lt;/periodical&gt;&lt;volume&gt;442&lt;/volume&gt;&lt;section&gt;136120&lt;/section&gt;&lt;dates&gt;&lt;year&gt;2022&lt;/year&gt;&lt;/dates&gt;&lt;isbn&gt;13858947&lt;/isbn&gt;&lt;urls&gt;&lt;/urls&gt;&lt;electronic-resource-num&gt;10.1016/j.cej.2022.136120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[6]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5DCE0B05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23631269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/Co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</w:t>
            </w:r>
          </w:p>
        </w:tc>
        <w:tc>
          <w:tcPr>
            <w:tcW w:w="1359" w:type="dxa"/>
          </w:tcPr>
          <w:p w14:paraId="2AC605E9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200" w:type="dxa"/>
          </w:tcPr>
          <w:p w14:paraId="09DD853A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1679" w:type="dxa"/>
          </w:tcPr>
          <w:p w14:paraId="124CC3C9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14:paraId="25FFB4F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PEVuZE5vdGU+PENpdGU+PEF1dGhvcj5ZYW5nPC9BdXRob3I+PFllYXI+MjAxOTwvWWVhcj48UmVj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PEVuZE5vdGU+PENpdGU+PEF1dGhvcj5ZYW5nPC9BdXRob3I+PFllYXI+MjAxOTwvWWVhcj48UmVj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[7]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50159F0F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489ADDC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/Ni–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NiO</w:t>
            </w:r>
            <w:proofErr w:type="spellEnd"/>
          </w:p>
        </w:tc>
        <w:tc>
          <w:tcPr>
            <w:tcW w:w="13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0DFB21A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0C07FD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167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3F52045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E39D4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PEVuZE5vdGU+PENpdGU+PEF1dGhvcj5MaTwvQXV0aG9yPjxZZWFyPjIwMjA8L1llYXI+PFJlY051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PEVuZE5vdGU+PENpdGU+PEF1dGhvcj5MaTwvQXV0aG9yPjxZZWFyPjIwMjA8L1llYXI+PFJlY051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[8]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0A4DC367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6883DC70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Au/Ni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/NF</w:t>
            </w:r>
          </w:p>
        </w:tc>
        <w:tc>
          <w:tcPr>
            <w:tcW w:w="1359" w:type="dxa"/>
          </w:tcPr>
          <w:p w14:paraId="25AC944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foam</w:t>
            </w:r>
          </w:p>
        </w:tc>
        <w:tc>
          <w:tcPr>
            <w:tcW w:w="1200" w:type="dxa"/>
          </w:tcPr>
          <w:p w14:paraId="68C1F8C1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1679" w:type="dxa"/>
          </w:tcPr>
          <w:p w14:paraId="7470F97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2" w:type="dxa"/>
          </w:tcPr>
          <w:p w14:paraId="2D1E9BDA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&lt;EndNote&gt;&lt;Cite&gt;&lt;Author&gt;Liu&lt;/Author&gt;&lt;Year&gt;2022&lt;/Year&gt;&lt;RecNum&gt;475&lt;/RecNum&gt;&lt;DisplayText&gt;[9]&lt;/DisplayText&gt;&lt;record&gt;&lt;rec-number&gt;475&lt;/rec-number&gt;&lt;foreign-keys&gt;&lt;key app="EN" db-id="fxwta500yaz9eseadax5aww4e9p000v5rv5z" timestamp="1652340154"&gt;475&lt;/key&gt;&lt;/foreign-keys&gt;&lt;ref-type name="Journal Article"&gt;17&lt;/ref-type&gt;&lt;contributors&gt;&lt;authors&gt;&lt;author&gt;Liu, Hui&lt;/author&gt;&lt;author&gt;Cheng, Jianing&lt;/author&gt;&lt;author&gt;He, Wenjun&lt;/author&gt;&lt;author&gt;Li, Ying&lt;/author&gt;&lt;author&gt;Mao, Jing&lt;/author&gt;&lt;author&gt;Zheng, Xuerong&lt;/author&gt;&lt;author&gt;Chen, Cong&lt;/author&gt;&lt;author&gt;Cui, Chunxiang&lt;/author&gt;&lt;author&gt;Hao, Qiuyan&lt;/author&gt;&lt;/authors&gt;&lt;/contributors&gt;&lt;titles&gt;&lt;title&gt;Interfacial electronic modulation of Ni3S2 nanosheet arrays decorated with Au nanoparticles boosts overall water splitting&lt;/title&gt;&lt;secondary-title&gt;Applied Catalysis B: Environmental&lt;/secondary-title&gt;&lt;/titles&gt;&lt;periodical&gt;&lt;full-title&gt;Applied Catalysis B: Environmental&lt;/full-title&gt;&lt;/periodical&gt;&lt;pages&gt;120935&lt;/pages&gt;&lt;volume&gt;304&lt;/volume&gt;&lt;keywords&gt;&lt;keyword&gt;Heterostructure&lt;/keyword&gt;&lt;keyword&gt;NiS&lt;/keyword&gt;&lt;keyword&gt;Bifunctional&lt;/keyword&gt;&lt;keyword&gt;Overall water splitting&lt;/keyword&gt;&lt;keyword&gt;Density functional theory&lt;/keyword&gt;&lt;/keywords&gt;&lt;dates&gt;&lt;year&gt;2022&lt;/year&gt;&lt;pub-dates&gt;&lt;date&gt;2022/05/01/&lt;/date&gt;&lt;/pub-dates&gt;&lt;/dates&gt;&lt;isbn&gt;0926-3373&lt;/isbn&gt;&lt;urls&gt;&lt;related-urls&gt;&lt;url&gt;https://www.sciencedirect.com/science/article/pii/S0926337321010602&lt;/url&gt;&lt;/related-urls&gt;&lt;/urls&gt;&lt;electronic-resource-num&gt;https://doi.org/10.1016/j.apcatb.2021.120935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[9]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02626AD7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44E0BA6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CoP@Co@NCNT</w:t>
            </w:r>
            <w:proofErr w:type="spellEnd"/>
          </w:p>
        </w:tc>
        <w:tc>
          <w:tcPr>
            <w:tcW w:w="13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121D93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NCNT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A96DAC3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  <w:tc>
          <w:tcPr>
            <w:tcW w:w="167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8534520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D8FD81C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&lt;EndNote&gt;&lt;Cite&gt;&lt;Author&gt;Lu&lt;/Author&gt;&lt;Year&gt;2022&lt;/Year&gt;&lt;RecNum&gt;477&lt;/RecNum&gt;&lt;DisplayText&gt;[10]&lt;/DisplayText&gt;&lt;record&gt;&lt;rec-number&gt;477&lt;/rec-number&gt;&lt;foreign-keys&gt;&lt;key app="EN" db-id="fxwta500yaz9eseadax5aww4e9p000v5rv5z" timestamp="1652341037"&gt;477&lt;/key&gt;&lt;key app="ENWeb" db-id=""&gt;0&lt;/key&gt;&lt;/foreign-keys&gt;&lt;ref-type name="Journal Article"&gt;17&lt;/ref-type&gt;&lt;contributors&gt;&lt;authors&gt;&lt;author&gt;Lu, Zhenjiang&lt;/author&gt;&lt;author&gt;Cao, Yali&lt;/author&gt;&lt;author&gt;Xie, Jing&lt;/author&gt;&lt;author&gt;Hu, Jindou&lt;/author&gt;&lt;author&gt;Wang, Kun&lt;/author&gt;&lt;author&gt;Jia, Dianzeng&lt;/author&gt;&lt;/authors&gt;&lt;/contributors&gt;&lt;titles&gt;&lt;title&gt;Construction of Co2P/CoP@Co@NCNT rich-interface to synergistically promote overall water splitting&lt;/title&gt;&lt;secondary-title&gt;Chemical Engineering Journal&lt;/secondary-title&gt;&lt;/titles&gt;&lt;periodical&gt;&lt;full-title&gt;Chemical Engineering Journal&lt;/full-title&gt;&lt;/periodical&gt;&lt;volume&gt;430&lt;/volume&gt;&lt;section&gt;132877&lt;/section&gt;&lt;dates&gt;&lt;year&gt;2022&lt;/year&gt;&lt;/dates&gt;&lt;isbn&gt;13858947&lt;/isbn&gt;&lt;urls&gt;&lt;/urls&gt;&lt;electronic-resource-num&gt;10.1016/j.cej.2021.132877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[10]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559116A1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14:paraId="14A96438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CoFe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CoO</w:t>
            </w:r>
            <w:proofErr w:type="spellEnd"/>
          </w:p>
        </w:tc>
        <w:tc>
          <w:tcPr>
            <w:tcW w:w="1359" w:type="dxa"/>
          </w:tcPr>
          <w:p w14:paraId="41766EF8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200" w:type="dxa"/>
          </w:tcPr>
          <w:p w14:paraId="778BFA8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.614</w:t>
            </w:r>
          </w:p>
        </w:tc>
        <w:tc>
          <w:tcPr>
            <w:tcW w:w="1679" w:type="dxa"/>
          </w:tcPr>
          <w:p w14:paraId="50171676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 w:cs="Cambria Math"/>
                <w:sz w:val="24"/>
                <w:szCs w:val="24"/>
              </w:rPr>
              <w:t>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2" w:type="dxa"/>
          </w:tcPr>
          <w:p w14:paraId="20C58BCE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&lt;EndNote&gt;&lt;Cite&gt;&lt;Author&gt;Srinivas&lt;/Author&gt;&lt;Year&gt;2022&lt;/Year&gt;&lt;RecNum&gt;476&lt;/RecNum&gt;&lt;DisplayText&gt;[11]&lt;/DisplayText&gt;&lt;record&gt;&lt;rec-number&gt;476&lt;/rec-number&gt;&lt;foreign-keys&gt;&lt;key app="EN" db-id="fxwta500yaz9eseadax5aww4e9p000v5rv5z" timestamp="1652340976"&gt;476&lt;/key&gt;&lt;key app="ENWeb" db-id=""&gt;0&lt;/key&gt;&lt;/foreign-keys&gt;&lt;ref-type name="Journal Article"&gt;17&lt;/ref-type&gt;&lt;contributors&gt;&lt;authors&gt;&lt;author&gt;Srinivas, Katam&lt;/author&gt;&lt;author&gt;Chen, Yuanfu&lt;/author&gt;&lt;author&gt;Su, Zhe&lt;/author&gt;&lt;author&gt;Yu, Bo&lt;/author&gt;&lt;author&gt;Karpuraranjith, Marimuthu&lt;/author&gt;&lt;author&gt;Ma, Fei&lt;/author&gt;&lt;author&gt;Wang, Xinqiang&lt;/author&gt;&lt;author&gt;Zhang, Wanli&lt;/author&gt;&lt;author&gt;Yang, Dongxu&lt;/author&gt;&lt;/authors&gt;&lt;/contributors&gt;&lt;titles&gt;&lt;title&gt;Heterostructural CoFe2O4/CoO nanoparticles-embedded carbon nanotubes network for boosted overall water-splitting performance&lt;/title&gt;&lt;secondary-title&gt;Electrochimica Acta&lt;/secondary-title&gt;&lt;/titles&gt;&lt;periodical&gt;&lt;full-title&gt;Electrochimica Acta&lt;/full-title&gt;&lt;/periodical&gt;&lt;volume&gt;404&lt;/volume&gt;&lt;section&gt;139745&lt;/section&gt;&lt;dates&gt;&lt;year&gt;2022&lt;/year&gt;&lt;/dates&gt;&lt;isbn&gt;00134686&lt;/isbn&gt;&lt;urls&gt;&lt;/urls&gt;&lt;electronic-resource-num&gt;10.1016/j.electacta.2021.139745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[11]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456DB" w14:paraId="46600407" w14:textId="77777777" w:rsidTr="00945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A1E128E" w14:textId="77777777" w:rsidR="009456D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CC/MOF-CoSe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@MoSe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3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EBA92E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A3508F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167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565C37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1C4A6D" w14:textId="77777777" w:rsidR="009456D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&lt;EndNote&gt;&lt;Cite&gt;&lt;Author&gt;Patil&lt;/Author&gt;&lt;Year&gt;2022&lt;/Year&gt;&lt;RecNum&gt;478&lt;/RecNum&gt;&lt;DisplayText&gt;[12]&lt;/DisplayText&gt;&lt;record&gt;&lt;rec-number&gt;478&lt;/rec-number&gt;&lt;foreign-keys&gt;&lt;key app="EN" db-id="fxwta500yaz9eseadax5aww4e9p000v5rv5z" timestamp="1652341389"&gt;478&lt;/key&gt;&lt;key app="ENWeb" db-id=""&gt;0&lt;/key&gt;&lt;/foreign-keys&gt;&lt;ref-type name="Journal Article"&gt;17&lt;/ref-type&gt;&lt;contributors&gt;&lt;authors&gt;&lt;author&gt;Patil, Swati J.&lt;/author&gt;&lt;author&gt;Chodankar, Nilesh R.&lt;/author&gt;&lt;author&gt;Hwang, Seung-Kyu&lt;/author&gt;&lt;author&gt;Shinde, Pragati A.&lt;/author&gt;&lt;author&gt;Seeta Rama Raju, Ganji&lt;/author&gt;&lt;author&gt;Shanmugam Ranjith, Kugalur&lt;/author&gt;&lt;author&gt;Huh, Yun Suk&lt;/author&gt;&lt;author&gt;Han, Young-Kyu&lt;/author&gt;&lt;/authors&gt;&lt;/contributors&gt;&lt;titles&gt;&lt;title&gt;Co-metal–organic framework derived CoSe2@MoSe2 core–shell structure on carbon cloth as an efficient bifunctional catalyst for overall water splitting&lt;/title&gt;&lt;secondary-title&gt;Chemical Engineering Journal&lt;/secondary-title&gt;&lt;/titles&gt;&lt;periodical&gt;&lt;full-title&gt;Chemical Engineering Journal&lt;/full-title&gt;&lt;/periodical&gt;&lt;volume&gt;429&lt;/volume&gt;&lt;section&gt;132379&lt;/section&gt;&lt;dates&gt;&lt;year&gt;2022&lt;/year&gt;&lt;/dates&gt;&lt;isbn&gt;13858947&lt;/isbn&gt;&lt;urls&gt;&lt;/urls&gt;&lt;electronic-resource-num&gt;10.1016/j.cej.2021.132379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[12]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6C875582" w14:textId="77777777" w:rsidR="009456DB" w:rsidRDefault="009456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E85BAF" w14:textId="77777777" w:rsidR="009456DB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5311FB00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</w:rPr>
        <w:t>[1] D. Li, Y. Xing, R. Yang, T. Wen, D. Jiang, W. Shi, S. Yuan, Holey Cobalt-Iron Nitride Nanosheet Arrays as High-Performance Bifunctional Electrocatalysts for Overall Water Splitting, ACS Appl Mater Interfaces, 12 (2020) 29253-29263.</w:t>
      </w:r>
    </w:p>
    <w:p w14:paraId="73D71234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[2] S. Feng, J. Wang, W. Wang, X. Wang, Y. Zhang, Chenchen, A. Ju, J. Pan, R. Xu, The Ni‐Mo‐S Catalyst @Copper Foams with Excellent Stability and 1.5 V Drive Electrolytic Water, Advanced Materials Interfaces, 8 (2021) 2100500.</w:t>
      </w:r>
    </w:p>
    <w:p w14:paraId="1CE2419D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[3] C. Jin, P. Zhai, Y. Wei, Q. Chen, X. Wang, W. Yang, J. Xiao, Q. He, Q. Liu, Y. Gong, Ni(OH)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Templated Synthesis of Ultrathin Ni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Nanosheets as Bifunctional Electrocatalyst for Overall Water Splitting, Small, 17 (2021) 2102097.</w:t>
      </w:r>
    </w:p>
    <w:p w14:paraId="2EFBED17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[4] Q. Zhang, W. Xiao, W.H. Guo, Y.X. Yang, J.L. Lei, H.Q. Luo, N.B. Li, Macroporous Array Induced Multiscale Modulation at the Surface/Interface of Co(OH)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/NiMo Self‐Supporting Electrode for Effective Overall Water Splitting, Advanced Functional Materials, 31 (2021) 2102117.</w:t>
      </w:r>
    </w:p>
    <w:p w14:paraId="11C36905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[5] G. Hu, W. Fu, Y. Lin, Y. Yue, M. Wang, P. Liu, Y. Li, J. Li, L. Wei, X. Zhao, Y. Wei, Highly Efficient Nanoflower-like Bifunctional Electrocatalyst Co-W-B-P/CF for Overall Water Splitting, ACS Applied Energy Materials, 5 (2022) 4259-4269.</w:t>
      </w:r>
    </w:p>
    <w:p w14:paraId="10A09A3E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[6] S. Singh, D.C. Nguyen, N.H. Kim, J.H. Lee, Interface engineering induced electrocatalytic behavior in core-shelled CNTs@NiP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/NbP heterostructure for highly efficient overall water splitting, Chemical Engineering Journal, 442 (2022) 136120.</w:t>
      </w:r>
    </w:p>
    <w:p w14:paraId="7C4A038D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[7] Y. Yang, H. Yao, Z. Yu, S.M. Islam, H. He, M. Yuan, Y. Yue, K. Xu, W. Hao, G. Sun, H. Li, S. Ma, P. Zapol, M.G. Kanatzidis, Hierarchical Nanoassembly of MoS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/Co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</w:rPr>
        <w:t>/Ni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/Ni as a Highly Efficient Electrocatalyst for Overall Water Splitting in a Wide pH Range, J Am Chem Soc, 141 (2019) 10417-10430.</w:t>
      </w:r>
    </w:p>
    <w:p w14:paraId="3E773FEB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[8] X. Li, Y. Wang, J. Wang, Y. Da, J. Zhang, L. Li, C. Zhong, Y. Deng, X. Han, W. Hu, Sequential Electrodeposition of Bifunctional Catalytically Active Structures in MoO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/Ni-NiO Composite Electrocatalysts for Selective Hydrogen and Oxygen Evolution, Adv Mater, 32 (2020) 2003414.</w:t>
      </w:r>
    </w:p>
    <w:p w14:paraId="7FDBF269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[9] H. Liu, J. Cheng, W. He, Y. Li, J. Mao, X. Zheng, C. Chen, C. Cui, Q. Hao, Interfacial electronic modulation of Ni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nanosheet arrays decorated with Au nanoparticles boosts overall water splitting, Applied Catalysis B: Environmental, 304 (2022) 120935.</w:t>
      </w:r>
    </w:p>
    <w:p w14:paraId="33EF9065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[10] Z. Lu, Y. Cao, J. Xie, J. Hu, K. Wang, D. Jia, Construction of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P/CoP@Co@NCNT rich-interface to synergistically promote overall water splitting, Chemical Engineering Journal, 430 (2022) 132877.</w:t>
      </w:r>
    </w:p>
    <w:p w14:paraId="08833C0D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[11] K. Srinivas, Y. Chen, Z. Su, B. Yu, M. Karpuraranjith, F. Ma, X. Wang, W. Zhang, D. Yang, </w:t>
      </w:r>
      <w:r>
        <w:rPr>
          <w:rFonts w:ascii="Times New Roman" w:hAnsi="Times New Roman" w:cs="Times New Roman"/>
        </w:rPr>
        <w:lastRenderedPageBreak/>
        <w:t>Heterostructural CoFe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/CoO nanoparticles-embedded carbon nanotubes network for boosted overall water-splitting performance, Electrochimica Acta, 404 (2022) 139745.</w:t>
      </w:r>
    </w:p>
    <w:p w14:paraId="2DA36B88" w14:textId="77777777" w:rsidR="009456DB" w:rsidRDefault="00000000">
      <w:pPr>
        <w:pStyle w:val="EndNoteBibliography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[12] S.J. Patil, N.R. Chodankar, S.K. Hwang, P.A. Shinde, G. Seeta Rama Raju, K. Shanmugam Ranjith, Y.S. Huh, Y.K. Han, Co-metal–organic framework derived CoSe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@MoSe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core–shell structure on carbon cloth as an efficient bifunctional catalyst for overall water splitting, Chemical Engineering Journal, 429 (2022) 132379.</w:t>
      </w:r>
    </w:p>
    <w:p w14:paraId="71610BB5" w14:textId="2CC92FD0" w:rsidR="009456D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945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0BBA6" w14:textId="77777777" w:rsidR="009920F5" w:rsidRDefault="009920F5" w:rsidP="003B0BA2">
      <w:r>
        <w:separator/>
      </w:r>
    </w:p>
  </w:endnote>
  <w:endnote w:type="continuationSeparator" w:id="0">
    <w:p w14:paraId="6B5B99F8" w14:textId="77777777" w:rsidR="009920F5" w:rsidRDefault="009920F5" w:rsidP="003B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B8F7F" w14:textId="77777777" w:rsidR="009920F5" w:rsidRDefault="009920F5" w:rsidP="003B0BA2">
      <w:r>
        <w:separator/>
      </w:r>
    </w:p>
  </w:footnote>
  <w:footnote w:type="continuationSeparator" w:id="0">
    <w:p w14:paraId="70D52F5A" w14:textId="77777777" w:rsidR="009920F5" w:rsidRDefault="009920F5" w:rsidP="003B0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0OWQyMTEwODcyYjYwNWZkN2VmMzU1MWRkYzBkNDc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plied Surface Scienc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wta500yaz9eseadax5aww4e9p000v5rv5z&quot;&gt;我的EndNote库&lt;record-ids&gt;&lt;item&gt;417&lt;/item&gt;&lt;item&gt;437&lt;/item&gt;&lt;item&gt;469&lt;/item&gt;&lt;item&gt;470&lt;/item&gt;&lt;item&gt;471&lt;/item&gt;&lt;item&gt;472&lt;/item&gt;&lt;item&gt;473&lt;/item&gt;&lt;item&gt;474&lt;/item&gt;&lt;item&gt;475&lt;/item&gt;&lt;item&gt;476&lt;/item&gt;&lt;item&gt;477&lt;/item&gt;&lt;item&gt;478&lt;/item&gt;&lt;/record-ids&gt;&lt;/item&gt;&lt;/Libraries&gt;"/>
  </w:docVars>
  <w:rsids>
    <w:rsidRoot w:val="00F97DDD"/>
    <w:rsid w:val="000433E3"/>
    <w:rsid w:val="0005577A"/>
    <w:rsid w:val="0009742D"/>
    <w:rsid w:val="000B3352"/>
    <w:rsid w:val="00190B8E"/>
    <w:rsid w:val="00193664"/>
    <w:rsid w:val="001A4174"/>
    <w:rsid w:val="001E2BC8"/>
    <w:rsid w:val="001F0D96"/>
    <w:rsid w:val="0021170D"/>
    <w:rsid w:val="00212729"/>
    <w:rsid w:val="0022045D"/>
    <w:rsid w:val="002763B7"/>
    <w:rsid w:val="00280D50"/>
    <w:rsid w:val="0028379C"/>
    <w:rsid w:val="00285ABC"/>
    <w:rsid w:val="002B6AB6"/>
    <w:rsid w:val="002D0DDE"/>
    <w:rsid w:val="0031624B"/>
    <w:rsid w:val="0032597A"/>
    <w:rsid w:val="003712E4"/>
    <w:rsid w:val="003B0BA2"/>
    <w:rsid w:val="003F67FC"/>
    <w:rsid w:val="00426470"/>
    <w:rsid w:val="00426652"/>
    <w:rsid w:val="0048031F"/>
    <w:rsid w:val="0048167A"/>
    <w:rsid w:val="004A2B32"/>
    <w:rsid w:val="004A6F67"/>
    <w:rsid w:val="004F2B63"/>
    <w:rsid w:val="0051692D"/>
    <w:rsid w:val="005252A3"/>
    <w:rsid w:val="00533934"/>
    <w:rsid w:val="00544EA3"/>
    <w:rsid w:val="00550C7C"/>
    <w:rsid w:val="0056275D"/>
    <w:rsid w:val="005879E9"/>
    <w:rsid w:val="00594F11"/>
    <w:rsid w:val="005B36FB"/>
    <w:rsid w:val="005C2E39"/>
    <w:rsid w:val="005F05DA"/>
    <w:rsid w:val="005F0AD5"/>
    <w:rsid w:val="00621185"/>
    <w:rsid w:val="00657F8B"/>
    <w:rsid w:val="006635FD"/>
    <w:rsid w:val="006A523D"/>
    <w:rsid w:val="006C57C6"/>
    <w:rsid w:val="00706155"/>
    <w:rsid w:val="00764EC1"/>
    <w:rsid w:val="0079147C"/>
    <w:rsid w:val="00792579"/>
    <w:rsid w:val="00797FB3"/>
    <w:rsid w:val="007B0729"/>
    <w:rsid w:val="007E7C91"/>
    <w:rsid w:val="00857062"/>
    <w:rsid w:val="0089258C"/>
    <w:rsid w:val="008C25B1"/>
    <w:rsid w:val="008D229C"/>
    <w:rsid w:val="00902D68"/>
    <w:rsid w:val="009456DB"/>
    <w:rsid w:val="00964364"/>
    <w:rsid w:val="0097024F"/>
    <w:rsid w:val="009920F5"/>
    <w:rsid w:val="009958D5"/>
    <w:rsid w:val="009A055E"/>
    <w:rsid w:val="009B2FFA"/>
    <w:rsid w:val="009B7944"/>
    <w:rsid w:val="00A306ED"/>
    <w:rsid w:val="00A83488"/>
    <w:rsid w:val="00AB1C76"/>
    <w:rsid w:val="00B10848"/>
    <w:rsid w:val="00B42065"/>
    <w:rsid w:val="00B65FC0"/>
    <w:rsid w:val="00B75EE0"/>
    <w:rsid w:val="00B842D1"/>
    <w:rsid w:val="00B97F02"/>
    <w:rsid w:val="00BE66C7"/>
    <w:rsid w:val="00C13F3D"/>
    <w:rsid w:val="00C34B37"/>
    <w:rsid w:val="00C4028A"/>
    <w:rsid w:val="00C57079"/>
    <w:rsid w:val="00C61FC6"/>
    <w:rsid w:val="00C907E8"/>
    <w:rsid w:val="00C93366"/>
    <w:rsid w:val="00C95D47"/>
    <w:rsid w:val="00CB172F"/>
    <w:rsid w:val="00CD5F70"/>
    <w:rsid w:val="00CF6B82"/>
    <w:rsid w:val="00D34159"/>
    <w:rsid w:val="00D34A4E"/>
    <w:rsid w:val="00D55701"/>
    <w:rsid w:val="00D832D3"/>
    <w:rsid w:val="00D8427B"/>
    <w:rsid w:val="00DA465D"/>
    <w:rsid w:val="00DD4C50"/>
    <w:rsid w:val="00DE0326"/>
    <w:rsid w:val="00E42875"/>
    <w:rsid w:val="00E57638"/>
    <w:rsid w:val="00E7520D"/>
    <w:rsid w:val="00EE14D1"/>
    <w:rsid w:val="00EE18AA"/>
    <w:rsid w:val="00F01FA7"/>
    <w:rsid w:val="00F1264F"/>
    <w:rsid w:val="00F20DF2"/>
    <w:rsid w:val="00F23C15"/>
    <w:rsid w:val="00F34C5F"/>
    <w:rsid w:val="00F421B4"/>
    <w:rsid w:val="00F75904"/>
    <w:rsid w:val="00F80466"/>
    <w:rsid w:val="00F95B6E"/>
    <w:rsid w:val="00F97DDD"/>
    <w:rsid w:val="6CEC4B2B"/>
    <w:rsid w:val="71494FDF"/>
    <w:rsid w:val="72F40524"/>
    <w:rsid w:val="78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84FA2"/>
  <w15:docId w15:val="{7EE39B38-F9D9-42A2-985A-62E5DA90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ohaifeng@wtu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2961</Words>
  <Characters>16882</Characters>
  <Application>Microsoft Office Word</Application>
  <DocSecurity>0</DocSecurity>
  <Lines>140</Lines>
  <Paragraphs>39</Paragraphs>
  <ScaleCrop>false</ScaleCrop>
  <Company/>
  <LinksUpToDate>false</LinksUpToDate>
  <CharactersWithSpaces>19804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wangx155@163.com</dc:creator>
  <cp:lastModifiedBy>wangx155@163.com</cp:lastModifiedBy>
  <cp:revision>16</cp:revision>
  <dcterms:created xsi:type="dcterms:W3CDTF">2022-06-17T06:46:00Z</dcterms:created>
  <dcterms:modified xsi:type="dcterms:W3CDTF">2023-03-21T07:26:00Z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B890CDD1272B4765A08B58DCE2418624</vt:lpwstr>
  </property>
</Properties>
</file>