
<file path=[Content_Types].xml><?xml version="1.0" encoding="utf-8"?>
<Types xmlns="http://schemas.openxmlformats.org/package/2006/content-types">
  <Default Extension="rels" ContentType="application/vnd.openxmlformats-package.relationships+xml"/>
  <Default Extension="xml" ContentType="application/xml"/>
  <Default Extension="TIF" ContentType="image/tiff"/>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A27326" w14:textId="15B988FC" w:rsidR="00F126B9" w:rsidRPr="00F126B9" w:rsidRDefault="00F126B9" w:rsidP="00F126B9">
      <w:pPr>
        <w:spacing w:afterLines="100" w:after="240" w:line="276" w:lineRule="auto"/>
        <w:rPr>
          <w:b/>
          <w:sz w:val="32"/>
          <w:szCs w:val="24"/>
        </w:rPr>
      </w:pPr>
      <w:r w:rsidRPr="00F126B9">
        <w:rPr>
          <w:b/>
          <w:sz w:val="32"/>
          <w:szCs w:val="24"/>
        </w:rPr>
        <w:t>Supplementary information</w:t>
      </w:r>
    </w:p>
    <w:p w14:paraId="772AFC1B" w14:textId="5A851703" w:rsidR="00F126B9" w:rsidRDefault="00F126B9" w:rsidP="00F126B9">
      <w:pPr>
        <w:spacing w:afterLines="100" w:after="240" w:line="276" w:lineRule="auto"/>
        <w:jc w:val="center"/>
        <w:rPr>
          <w:sz w:val="24"/>
          <w:szCs w:val="24"/>
        </w:rPr>
      </w:pPr>
      <w:r>
        <w:rPr>
          <w:sz w:val="24"/>
          <w:szCs w:val="24"/>
        </w:rPr>
        <w:t>Supplementary information for</w:t>
      </w:r>
    </w:p>
    <w:p w14:paraId="30209CC2" w14:textId="63BD7B2B" w:rsidR="00F126B9" w:rsidRDefault="00F126B9" w:rsidP="00F126B9">
      <w:pPr>
        <w:spacing w:afterLines="100" w:after="240" w:line="276" w:lineRule="auto"/>
        <w:jc w:val="center"/>
        <w:rPr>
          <w:rFonts w:cstheme="minorHAnsi"/>
          <w:sz w:val="24"/>
          <w:szCs w:val="24"/>
        </w:rPr>
      </w:pPr>
      <w:r w:rsidRPr="00785D9F">
        <w:rPr>
          <w:sz w:val="24"/>
          <w:szCs w:val="24"/>
        </w:rPr>
        <w:t xml:space="preserve">Range </w:t>
      </w:r>
      <w:r>
        <w:rPr>
          <w:sz w:val="24"/>
          <w:szCs w:val="24"/>
        </w:rPr>
        <w:t>area</w:t>
      </w:r>
      <w:r w:rsidRPr="00785D9F">
        <w:rPr>
          <w:sz w:val="24"/>
          <w:szCs w:val="24"/>
        </w:rPr>
        <w:t xml:space="preserve"> and the extremes of the fast-slow continuum predict pathogen richness in </w:t>
      </w:r>
      <w:r w:rsidRPr="0006003C">
        <w:rPr>
          <w:rFonts w:cstheme="minorHAnsi"/>
          <w:sz w:val="24"/>
          <w:szCs w:val="24"/>
        </w:rPr>
        <w:t>pantropical mammals</w:t>
      </w:r>
    </w:p>
    <w:p w14:paraId="67992E7D" w14:textId="281863FD" w:rsidR="00F126B9" w:rsidRDefault="00F126B9" w:rsidP="00F126B9">
      <w:pPr>
        <w:spacing w:line="276" w:lineRule="auto"/>
        <w:jc w:val="center"/>
        <w:rPr>
          <w:rFonts w:cstheme="minorHAnsi"/>
          <w:lang w:val="es-ES"/>
        </w:rPr>
      </w:pPr>
      <w:r>
        <w:rPr>
          <w:rFonts w:cstheme="minorHAnsi"/>
          <w:lang w:val="es-ES"/>
        </w:rPr>
        <w:t>Choo et al.</w:t>
      </w:r>
    </w:p>
    <w:p w14:paraId="4AC0A458" w14:textId="5D72FE4D" w:rsidR="00F126B9" w:rsidRDefault="00F126B9" w:rsidP="00F126B9">
      <w:pPr>
        <w:spacing w:line="276" w:lineRule="auto"/>
      </w:pPr>
    </w:p>
    <w:p w14:paraId="78AFF217" w14:textId="0C4ECAF8" w:rsidR="005C481A" w:rsidRDefault="005C481A" w:rsidP="005C481A">
      <w:pPr>
        <w:spacing w:line="360" w:lineRule="auto"/>
        <w:rPr>
          <w:rFonts w:cstheme="minorHAnsi"/>
        </w:rPr>
      </w:pPr>
      <w:r>
        <w:rPr>
          <w:rFonts w:cstheme="minorHAnsi"/>
        </w:rPr>
        <w:t>Table S1. Predictors used in our models with their expected relationship with pathogen richness, data source, and percentage of imputation.</w:t>
      </w:r>
    </w:p>
    <w:tbl>
      <w:tblPr>
        <w:tblStyle w:val="TableGrid"/>
        <w:tblW w:w="0" w:type="auto"/>
        <w:tblLook w:val="04A0" w:firstRow="1" w:lastRow="0" w:firstColumn="1" w:lastColumn="0" w:noHBand="0" w:noVBand="1"/>
      </w:tblPr>
      <w:tblGrid>
        <w:gridCol w:w="2063"/>
        <w:gridCol w:w="4842"/>
        <w:gridCol w:w="1190"/>
        <w:gridCol w:w="1255"/>
      </w:tblGrid>
      <w:tr w:rsidR="005C481A" w14:paraId="306B00F2" w14:textId="77777777" w:rsidTr="003D19FD">
        <w:trPr>
          <w:trHeight w:val="602"/>
        </w:trPr>
        <w:tc>
          <w:tcPr>
            <w:tcW w:w="2065" w:type="dxa"/>
          </w:tcPr>
          <w:p w14:paraId="10E74C60" w14:textId="77777777" w:rsidR="005C481A" w:rsidRPr="00C432D8" w:rsidRDefault="005C481A" w:rsidP="004C52D0">
            <w:pPr>
              <w:spacing w:afterLines="100" w:after="240"/>
              <w:rPr>
                <w:rFonts w:cstheme="minorHAnsi"/>
              </w:rPr>
            </w:pPr>
            <w:r w:rsidRPr="00C432D8">
              <w:rPr>
                <w:rFonts w:cstheme="minorHAnsi"/>
              </w:rPr>
              <w:t>Predictors</w:t>
            </w:r>
          </w:p>
        </w:tc>
        <w:tc>
          <w:tcPr>
            <w:tcW w:w="4850" w:type="dxa"/>
          </w:tcPr>
          <w:p w14:paraId="1469C7A2" w14:textId="77777777" w:rsidR="005C481A" w:rsidRPr="00C432D8" w:rsidRDefault="005C481A" w:rsidP="004C52D0">
            <w:pPr>
              <w:spacing w:afterLines="100" w:after="240"/>
              <w:rPr>
                <w:rFonts w:cstheme="minorHAnsi"/>
              </w:rPr>
            </w:pPr>
            <w:r w:rsidRPr="00C432D8">
              <w:rPr>
                <w:rFonts w:cstheme="minorHAnsi"/>
              </w:rPr>
              <w:t>Hypothesis</w:t>
            </w:r>
          </w:p>
        </w:tc>
        <w:tc>
          <w:tcPr>
            <w:tcW w:w="1180" w:type="dxa"/>
          </w:tcPr>
          <w:p w14:paraId="391C53A4" w14:textId="77777777" w:rsidR="005C481A" w:rsidRPr="00C432D8" w:rsidRDefault="005C481A" w:rsidP="004C52D0">
            <w:pPr>
              <w:spacing w:afterLines="100" w:after="240"/>
              <w:rPr>
                <w:rFonts w:cstheme="minorHAnsi"/>
              </w:rPr>
            </w:pPr>
            <w:r w:rsidRPr="00C432D8">
              <w:rPr>
                <w:rFonts w:cstheme="minorHAnsi"/>
              </w:rPr>
              <w:t>Data source</w:t>
            </w:r>
          </w:p>
        </w:tc>
        <w:tc>
          <w:tcPr>
            <w:tcW w:w="1255" w:type="dxa"/>
          </w:tcPr>
          <w:p w14:paraId="0EC1807D" w14:textId="77777777" w:rsidR="005C481A" w:rsidRPr="00C432D8" w:rsidRDefault="005C481A" w:rsidP="004C52D0">
            <w:pPr>
              <w:spacing w:afterLines="100" w:after="240"/>
              <w:rPr>
                <w:rFonts w:cstheme="minorHAnsi"/>
              </w:rPr>
            </w:pPr>
            <w:r w:rsidRPr="00C432D8">
              <w:rPr>
                <w:rFonts w:cstheme="minorHAnsi"/>
              </w:rPr>
              <w:t>Imputation percentage (%)</w:t>
            </w:r>
          </w:p>
        </w:tc>
      </w:tr>
      <w:tr w:rsidR="005C481A" w14:paraId="46CE63C1" w14:textId="77777777" w:rsidTr="004C52D0">
        <w:trPr>
          <w:trHeight w:val="422"/>
        </w:trPr>
        <w:tc>
          <w:tcPr>
            <w:tcW w:w="9350" w:type="dxa"/>
            <w:gridSpan w:val="4"/>
            <w:shd w:val="clear" w:color="auto" w:fill="D9D9D9" w:themeFill="background1" w:themeFillShade="D9"/>
          </w:tcPr>
          <w:p w14:paraId="14100CF9" w14:textId="77777777" w:rsidR="005C481A" w:rsidRPr="00C432D8" w:rsidRDefault="005C481A" w:rsidP="004C52D0">
            <w:pPr>
              <w:spacing w:afterLines="100" w:after="240"/>
              <w:rPr>
                <w:rFonts w:cstheme="minorHAnsi"/>
              </w:rPr>
            </w:pPr>
            <w:r w:rsidRPr="00C432D8">
              <w:rPr>
                <w:rFonts w:cstheme="minorHAnsi"/>
              </w:rPr>
              <w:t>Species geographic distribution</w:t>
            </w:r>
          </w:p>
        </w:tc>
      </w:tr>
      <w:tr w:rsidR="005C481A" w14:paraId="15F1AAAE" w14:textId="77777777" w:rsidTr="003D19FD">
        <w:tc>
          <w:tcPr>
            <w:tcW w:w="2065" w:type="dxa"/>
          </w:tcPr>
          <w:p w14:paraId="76D5BEE6" w14:textId="77777777" w:rsidR="005C481A" w:rsidRPr="00C432D8" w:rsidRDefault="005C481A" w:rsidP="004C52D0">
            <w:pPr>
              <w:spacing w:afterLines="100" w:after="240"/>
              <w:rPr>
                <w:rFonts w:cstheme="minorHAnsi"/>
              </w:rPr>
            </w:pPr>
            <w:r w:rsidRPr="00C432D8">
              <w:rPr>
                <w:rFonts w:cstheme="minorHAnsi"/>
              </w:rPr>
              <w:t>Geographic range area</w:t>
            </w:r>
            <w:r w:rsidRPr="00C432D8" w:rsidDel="00583991">
              <w:rPr>
                <w:rFonts w:cstheme="minorHAnsi"/>
              </w:rPr>
              <w:t xml:space="preserve"> </w:t>
            </w:r>
            <w:r w:rsidRPr="00C432D8">
              <w:rPr>
                <w:rFonts w:cstheme="minorHAnsi"/>
              </w:rPr>
              <w:t>(km</w:t>
            </w:r>
            <w:r w:rsidRPr="00C432D8">
              <w:rPr>
                <w:rFonts w:cstheme="minorHAnsi"/>
                <w:vertAlign w:val="superscript"/>
              </w:rPr>
              <w:t>2</w:t>
            </w:r>
            <w:r w:rsidRPr="00C432D8">
              <w:rPr>
                <w:rFonts w:cstheme="minorHAnsi"/>
              </w:rPr>
              <w:t>)</w:t>
            </w:r>
          </w:p>
        </w:tc>
        <w:tc>
          <w:tcPr>
            <w:tcW w:w="4850" w:type="dxa"/>
            <w:vMerge w:val="restart"/>
          </w:tcPr>
          <w:p w14:paraId="01096AF4" w14:textId="7EE77A2E" w:rsidR="005C481A" w:rsidRPr="00C432D8" w:rsidRDefault="005C481A" w:rsidP="004C52D0">
            <w:pPr>
              <w:spacing w:afterLines="100" w:after="240"/>
              <w:rPr>
                <w:rFonts w:cstheme="minorHAnsi"/>
              </w:rPr>
            </w:pPr>
            <w:r w:rsidRPr="00C432D8">
              <w:rPr>
                <w:rFonts w:cstheme="minorHAnsi"/>
              </w:rPr>
              <w:t>Species with larger range size/altitude breadth may occupy more different habitats and have higher pathogen exposure, which can lead to higher pathogen richness</w:t>
            </w:r>
            <w:r w:rsidR="004C52D0">
              <w:rPr>
                <w:rFonts w:cstheme="minorHAnsi"/>
                <w:vertAlign w:val="superscript"/>
              </w:rPr>
              <w:t>[</w:t>
            </w:r>
            <w:r w:rsidRPr="00C432D8">
              <w:rPr>
                <w:rFonts w:cstheme="minorHAnsi"/>
              </w:rPr>
              <w:fldChar w:fldCharType="begin"/>
            </w:r>
            <w:r w:rsidR="001A4847">
              <w:rPr>
                <w:rFonts w:cstheme="minorHAnsi"/>
              </w:rPr>
              <w:instrText xml:space="preserve"> ADDIN ZOTERO_ITEM CSL_CITATION {"citationID":"d1SuFEjd","properties":{"formattedCitation":"\\super 1\\nosupersub{}","plainCitation":"1","noteIndex":0},"citationItems":[{"id":179,"uris":["http://zotero.org/users/local/FGPzNKxx/items/7W3B4Z7L"],"itemData":{"id":179,"type":"article-journal","container-title":"Biological Reviews","DOI":"10.1111/brv.12046","ISSN":"14647931","issue":"1","journalAbbreviation":"Biol Rev","language":"en","page":"123-134","source":"DOI.org (Crossref)","title":"What determines species richness of parasitic organisms? A meta-analysis across animal, plant and fungal hosts: Determinants of parasite species richness","title-short":"What determines species richness of parasitic organisms?","volume":"89","author":[{"family":"Kamiya","given":"Tsukushi"},{"family":"O'Dwyer","given":"Katie"},{"family":"Nakagawa","given":"Shinichi"},{"family":"Poulin","given":"Robert"}],"issued":{"date-parts":[["2014",2]]}}}],"schema":"https://github.com/citation-style-language/schema/raw/master/csl-citation.json"} </w:instrText>
            </w:r>
            <w:r w:rsidRPr="00C432D8">
              <w:rPr>
                <w:rFonts w:cstheme="minorHAnsi"/>
              </w:rPr>
              <w:fldChar w:fldCharType="separate"/>
            </w:r>
            <w:r w:rsidR="001A4847" w:rsidRPr="001A4847">
              <w:rPr>
                <w:rFonts w:ascii="Calibri" w:hAnsi="Calibri" w:cs="Calibri"/>
                <w:szCs w:val="24"/>
                <w:vertAlign w:val="superscript"/>
              </w:rPr>
              <w:t>1</w:t>
            </w:r>
            <w:r w:rsidRPr="00C432D8">
              <w:rPr>
                <w:rFonts w:cstheme="minorHAnsi"/>
              </w:rPr>
              <w:fldChar w:fldCharType="end"/>
            </w:r>
            <w:r w:rsidR="004C52D0">
              <w:rPr>
                <w:rFonts w:cstheme="minorHAnsi"/>
                <w:vertAlign w:val="superscript"/>
              </w:rPr>
              <w:t>]</w:t>
            </w:r>
            <w:r w:rsidRPr="00C432D8">
              <w:rPr>
                <w:rFonts w:cstheme="minorHAnsi"/>
              </w:rPr>
              <w:t>.</w:t>
            </w:r>
          </w:p>
          <w:p w14:paraId="6158CD9C" w14:textId="77777777" w:rsidR="005C481A" w:rsidRPr="00C432D8" w:rsidRDefault="005C481A" w:rsidP="004C52D0">
            <w:pPr>
              <w:spacing w:afterLines="100" w:after="240"/>
              <w:rPr>
                <w:rFonts w:cstheme="minorHAnsi"/>
              </w:rPr>
            </w:pPr>
            <w:r w:rsidRPr="00C432D8">
              <w:rPr>
                <w:rFonts w:cstheme="minorHAnsi"/>
              </w:rPr>
              <w:t>Species with larger range area and altitude breadth have higher pathogen richness.</w:t>
            </w:r>
          </w:p>
        </w:tc>
        <w:tc>
          <w:tcPr>
            <w:tcW w:w="1180" w:type="dxa"/>
          </w:tcPr>
          <w:p w14:paraId="26D4B1A4" w14:textId="747CDBE4" w:rsidR="005C481A" w:rsidRPr="004C52D0" w:rsidRDefault="005C481A" w:rsidP="004C52D0">
            <w:pPr>
              <w:spacing w:afterLines="100" w:after="240"/>
              <w:rPr>
                <w:rFonts w:cstheme="minorHAnsi"/>
                <w:vertAlign w:val="superscript"/>
              </w:rPr>
            </w:pPr>
            <w:r w:rsidRPr="00C432D8">
              <w:rPr>
                <w:rFonts w:cstheme="minorHAnsi"/>
              </w:rPr>
              <w:t>IUCN extant range</w:t>
            </w:r>
            <w:r w:rsidR="004C52D0">
              <w:rPr>
                <w:rFonts w:cstheme="minorHAnsi"/>
                <w:vertAlign w:val="superscript"/>
              </w:rPr>
              <w:t>[</w:t>
            </w:r>
            <w:r w:rsidRPr="00C432D8">
              <w:rPr>
                <w:rFonts w:cstheme="minorHAnsi"/>
              </w:rPr>
              <w:fldChar w:fldCharType="begin"/>
            </w:r>
            <w:r w:rsidR="001A4847">
              <w:rPr>
                <w:rFonts w:cstheme="minorHAnsi"/>
              </w:rPr>
              <w:instrText xml:space="preserve"> ADDIN ZOTERO_ITEM CSL_CITATION {"citationID":"YnrOLke0","properties":{"formattedCitation":"\\super 2\\nosupersub{}","plainCitation":"2","noteIndex":0},"citationItems":[{"id":149,"uris":["http://zotero.org/users/local/FGPzNKxx/items/MD8F85ND"],"itemData":{"id":149,"type":"webpage","title":"Spatial Data Download","URL":"https://www.iucnredlist.org/resources/spatial-data-download","author":[{"literal":"IUCN"}]}}],"schema":"https://github.com/citation-style-language/schema/raw/master/csl-citation.json"} </w:instrText>
            </w:r>
            <w:r w:rsidRPr="00C432D8">
              <w:rPr>
                <w:rFonts w:cstheme="minorHAnsi"/>
              </w:rPr>
              <w:fldChar w:fldCharType="separate"/>
            </w:r>
            <w:r w:rsidR="001A4847" w:rsidRPr="001A4847">
              <w:rPr>
                <w:rFonts w:ascii="Calibri" w:hAnsi="Calibri" w:cs="Calibri"/>
                <w:szCs w:val="24"/>
                <w:vertAlign w:val="superscript"/>
              </w:rPr>
              <w:t>2</w:t>
            </w:r>
            <w:r w:rsidRPr="00C432D8">
              <w:rPr>
                <w:rFonts w:cstheme="minorHAnsi"/>
              </w:rPr>
              <w:fldChar w:fldCharType="end"/>
            </w:r>
            <w:r w:rsidR="004C52D0">
              <w:rPr>
                <w:rFonts w:cstheme="minorHAnsi"/>
                <w:vertAlign w:val="superscript"/>
              </w:rPr>
              <w:t>]</w:t>
            </w:r>
          </w:p>
        </w:tc>
        <w:tc>
          <w:tcPr>
            <w:tcW w:w="1255" w:type="dxa"/>
          </w:tcPr>
          <w:p w14:paraId="48AFA8F5" w14:textId="77777777" w:rsidR="005C481A" w:rsidRPr="00C432D8" w:rsidRDefault="005C481A" w:rsidP="00A23295">
            <w:pPr>
              <w:tabs>
                <w:tab w:val="decimal" w:pos="516"/>
              </w:tabs>
              <w:spacing w:afterLines="100" w:after="240"/>
              <w:rPr>
                <w:rFonts w:cstheme="minorHAnsi"/>
              </w:rPr>
            </w:pPr>
            <w:r w:rsidRPr="00C432D8">
              <w:rPr>
                <w:rFonts w:cstheme="minorHAnsi"/>
              </w:rPr>
              <w:t>0</w:t>
            </w:r>
          </w:p>
        </w:tc>
      </w:tr>
      <w:tr w:rsidR="005C481A" w14:paraId="126DB29A" w14:textId="77777777" w:rsidTr="003D19FD">
        <w:tc>
          <w:tcPr>
            <w:tcW w:w="2065" w:type="dxa"/>
          </w:tcPr>
          <w:p w14:paraId="732D895C" w14:textId="77777777" w:rsidR="005C481A" w:rsidRPr="00C432D8" w:rsidRDefault="005C481A" w:rsidP="004C52D0">
            <w:pPr>
              <w:spacing w:afterLines="100" w:after="240"/>
              <w:rPr>
                <w:rFonts w:cstheme="minorHAnsi"/>
              </w:rPr>
            </w:pPr>
            <w:r w:rsidRPr="00C432D8">
              <w:rPr>
                <w:rFonts w:cstheme="minorHAnsi"/>
              </w:rPr>
              <w:t>Altitude breadth (m)</w:t>
            </w:r>
          </w:p>
        </w:tc>
        <w:tc>
          <w:tcPr>
            <w:tcW w:w="4850" w:type="dxa"/>
            <w:vMerge/>
          </w:tcPr>
          <w:p w14:paraId="34FB7872" w14:textId="77777777" w:rsidR="005C481A" w:rsidRPr="00C432D8" w:rsidRDefault="005C481A" w:rsidP="004C52D0">
            <w:pPr>
              <w:spacing w:afterLines="100" w:after="240"/>
              <w:rPr>
                <w:rFonts w:cstheme="minorHAnsi"/>
              </w:rPr>
            </w:pPr>
          </w:p>
        </w:tc>
        <w:tc>
          <w:tcPr>
            <w:tcW w:w="1180" w:type="dxa"/>
          </w:tcPr>
          <w:p w14:paraId="2E488827" w14:textId="045DB5D4" w:rsidR="005C481A" w:rsidRPr="004C52D0" w:rsidRDefault="005C481A" w:rsidP="004C52D0">
            <w:pPr>
              <w:spacing w:afterLines="100" w:after="240"/>
              <w:rPr>
                <w:rFonts w:cstheme="minorHAnsi"/>
                <w:vertAlign w:val="superscript"/>
              </w:rPr>
            </w:pPr>
            <w:r w:rsidRPr="00C432D8">
              <w:rPr>
                <w:rFonts w:cstheme="minorHAnsi"/>
              </w:rPr>
              <w:t>COMBINE database</w:t>
            </w:r>
            <w:r w:rsidR="004C52D0">
              <w:rPr>
                <w:rFonts w:cstheme="minorHAnsi"/>
                <w:vertAlign w:val="superscript"/>
              </w:rPr>
              <w:t>[</w:t>
            </w:r>
            <w:r w:rsidRPr="00C432D8">
              <w:rPr>
                <w:rFonts w:cstheme="minorHAnsi"/>
              </w:rPr>
              <w:fldChar w:fldCharType="begin"/>
            </w:r>
            <w:r w:rsidR="001A4847">
              <w:rPr>
                <w:rFonts w:cstheme="minorHAnsi"/>
              </w:rPr>
              <w:instrText xml:space="preserve"> ADDIN ZOTERO_ITEM CSL_CITATION {"citationID":"jMUV9NjO","properties":{"formattedCitation":"\\super 3\\nosupersub{}","plainCitation":"3","noteIndex":0},"citationItems":[{"id":156,"uris":["http://zotero.org/users/local/FGPzNKxx/items/FAT8DUF8"],"itemData":{"id":156,"type":"article-journal","container-title":"Ecology","DOI":"10.1002/ecy.3344","ISSN":"0012-9658, 1939-9170","issue":"6","journalAbbreviation":"Ecology","language":"en","source":"DOI.org (Crossref)","title":"COMBINE: a coalesced mammal database of intrinsic and extrinsic traits","title-short":"COMBINE","URL":"https://onlinelibrary.wiley.com/doi/10.1002/ecy.3344","volume":"102","author":[{"family":"Soria","given":"Carmen D."},{"family":"Pacifici","given":"Michela"},{"family":"Di Marco","given":"Moreno"},{"family":"Stephen","given":"Sarah M."},{"family":"Rondinini","given":"Carlo"}],"accessed":{"date-parts":[["2022",10,6]]},"issued":{"date-parts":[["2021",6]]}}}],"schema":"https://github.com/citation-style-language/schema/raw/master/csl-citation.json"} </w:instrText>
            </w:r>
            <w:r w:rsidRPr="00C432D8">
              <w:rPr>
                <w:rFonts w:cstheme="minorHAnsi"/>
              </w:rPr>
              <w:fldChar w:fldCharType="separate"/>
            </w:r>
            <w:r w:rsidR="001A4847" w:rsidRPr="001A4847">
              <w:rPr>
                <w:rFonts w:ascii="Calibri" w:hAnsi="Calibri" w:cs="Calibri"/>
                <w:szCs w:val="24"/>
                <w:vertAlign w:val="superscript"/>
              </w:rPr>
              <w:t>3</w:t>
            </w:r>
            <w:r w:rsidRPr="00C432D8">
              <w:rPr>
                <w:rFonts w:cstheme="minorHAnsi"/>
              </w:rPr>
              <w:fldChar w:fldCharType="end"/>
            </w:r>
            <w:r w:rsidR="004C52D0">
              <w:rPr>
                <w:rFonts w:cstheme="minorHAnsi"/>
                <w:vertAlign w:val="superscript"/>
              </w:rPr>
              <w:t>]</w:t>
            </w:r>
          </w:p>
        </w:tc>
        <w:tc>
          <w:tcPr>
            <w:tcW w:w="1255" w:type="dxa"/>
          </w:tcPr>
          <w:p w14:paraId="2F9C18BC" w14:textId="77777777" w:rsidR="005C481A" w:rsidRPr="00C432D8" w:rsidRDefault="005C481A" w:rsidP="00A23295">
            <w:pPr>
              <w:tabs>
                <w:tab w:val="decimal" w:pos="516"/>
              </w:tabs>
              <w:spacing w:afterLines="100" w:after="240"/>
              <w:rPr>
                <w:rFonts w:cstheme="minorHAnsi"/>
              </w:rPr>
            </w:pPr>
            <w:r w:rsidRPr="00C432D8">
              <w:rPr>
                <w:rFonts w:cstheme="minorHAnsi"/>
                <w:color w:val="000000"/>
              </w:rPr>
              <w:t>50.5</w:t>
            </w:r>
          </w:p>
        </w:tc>
      </w:tr>
      <w:tr w:rsidR="005C481A" w14:paraId="44BA71E1" w14:textId="77777777" w:rsidTr="003D19FD">
        <w:tc>
          <w:tcPr>
            <w:tcW w:w="2065" w:type="dxa"/>
          </w:tcPr>
          <w:p w14:paraId="15696A4E" w14:textId="77777777" w:rsidR="005C481A" w:rsidRPr="00C432D8" w:rsidRDefault="005C481A" w:rsidP="004C52D0">
            <w:pPr>
              <w:spacing w:afterLines="100" w:after="240"/>
              <w:rPr>
                <w:rFonts w:cstheme="minorHAnsi"/>
              </w:rPr>
            </w:pPr>
            <w:r w:rsidRPr="00C432D8">
              <w:rPr>
                <w:rFonts w:cstheme="minorHAnsi"/>
              </w:rPr>
              <w:t>No. of species with overlapping ranges</w:t>
            </w:r>
          </w:p>
        </w:tc>
        <w:tc>
          <w:tcPr>
            <w:tcW w:w="4850" w:type="dxa"/>
          </w:tcPr>
          <w:p w14:paraId="081FFA32" w14:textId="796165BC" w:rsidR="005C481A" w:rsidRPr="00C432D8" w:rsidRDefault="005C481A" w:rsidP="004C52D0">
            <w:pPr>
              <w:spacing w:afterLines="100" w:after="240"/>
              <w:rPr>
                <w:rFonts w:cstheme="minorHAnsi"/>
              </w:rPr>
            </w:pPr>
            <w:r w:rsidRPr="00C432D8">
              <w:rPr>
                <w:rFonts w:cstheme="minorHAnsi"/>
              </w:rPr>
              <w:t>Species with a higher number of species whose ranges overlap may come into contact with other species more frequently. This increases the species exposure to pathogens and other host species, leading to higher pathogen richness</w:t>
            </w:r>
            <w:r w:rsidR="004C52D0">
              <w:rPr>
                <w:rFonts w:cstheme="minorHAnsi"/>
                <w:vertAlign w:val="superscript"/>
              </w:rPr>
              <w:t>[</w:t>
            </w:r>
            <w:r w:rsidRPr="00C432D8">
              <w:rPr>
                <w:rFonts w:cstheme="minorHAnsi"/>
              </w:rPr>
              <w:fldChar w:fldCharType="begin"/>
            </w:r>
            <w:r w:rsidR="001A4847">
              <w:rPr>
                <w:rFonts w:cstheme="minorHAnsi"/>
              </w:rPr>
              <w:instrText xml:space="preserve"> ADDIN ZOTERO_ITEM CSL_CITATION {"citationID":"gxa57CTs","properties":{"formattedCitation":"\\super 1,4\\nosupersub{}","plainCitation":"1,4","noteIndex":0},"citationItems":[{"id":179,"uris":["http://zotero.org/users/local/FGPzNKxx/items/7W3B4Z7L"],"itemData":{"id":179,"type":"article-journal","container-title":"Biological Reviews","DOI":"10.1111/brv.12046","ISSN":"14647931","issue":"1","journalAbbreviation":"Biol Rev","language":"en","page":"123-134","source":"DOI.org (Crossref)","title":"What determines species richness of parasitic organisms? A meta-analysis across animal, plant and fungal hosts: Determinants of parasite species richness","title-short":"What determines species richness of parasitic organisms?","volume":"89","author":[{"family":"Kamiya","given":"Tsukushi"},{"family":"O'Dwyer","given":"Katie"},{"family":"Nakagawa","given":"Shinichi"},{"family":"Poulin","given":"Robert"}],"issued":{"date-parts":[["2014",2]]}}},{"id":63,"uris":["http://zotero.org/users/local/FGPzNKxx/items/NMXE97JD"],"itemData":{"id":63,"type":"article-journal","container-title":"Nature","DOI":"10.1038/nature22975","ISSN":"0028-0836, 1476-4687","issue":"7660","journalAbbreviation":"Nature","language":"en","note":"number: 7660","page":"646-650","source":"DOI.org (Crossref)","title":"Host and viral traits predict zoonotic spillover from mammals","volume":"546","author":[{"family":"Olival","given":"Kevin J."},{"family":"Hosseini","given":"Parviez R."},{"family":"Zambrana-Torrelio","given":"Carlos"},{"family":"Ross","given":"Noam"},{"family":"Bogich","given":"Tiffany L."},{"family":"Daszak","given":"Peter"}],"issued":{"date-parts":[["2017",6,29]]}}}],"schema":"https://github.com/citation-style-language/schema/raw/master/csl-citation.json"} </w:instrText>
            </w:r>
            <w:r w:rsidRPr="00C432D8">
              <w:rPr>
                <w:rFonts w:cstheme="minorHAnsi"/>
              </w:rPr>
              <w:fldChar w:fldCharType="separate"/>
            </w:r>
            <w:r w:rsidR="001A4847" w:rsidRPr="001A4847">
              <w:rPr>
                <w:rFonts w:ascii="Calibri" w:hAnsi="Calibri" w:cs="Calibri"/>
                <w:szCs w:val="24"/>
                <w:vertAlign w:val="superscript"/>
              </w:rPr>
              <w:t>1,4</w:t>
            </w:r>
            <w:r w:rsidRPr="00C432D8">
              <w:rPr>
                <w:rFonts w:cstheme="minorHAnsi"/>
              </w:rPr>
              <w:fldChar w:fldCharType="end"/>
            </w:r>
            <w:r w:rsidR="004C52D0">
              <w:rPr>
                <w:rFonts w:cstheme="minorHAnsi"/>
                <w:vertAlign w:val="superscript"/>
              </w:rPr>
              <w:t>]</w:t>
            </w:r>
            <w:r w:rsidRPr="00C432D8">
              <w:rPr>
                <w:rFonts w:cstheme="minorHAnsi"/>
              </w:rPr>
              <w:t>.</w:t>
            </w:r>
          </w:p>
          <w:p w14:paraId="4DCE0B0F" w14:textId="77777777" w:rsidR="005C481A" w:rsidRPr="00C432D8" w:rsidRDefault="005C481A" w:rsidP="004C52D0">
            <w:pPr>
              <w:spacing w:afterLines="100" w:after="240"/>
              <w:rPr>
                <w:rFonts w:cstheme="minorHAnsi"/>
              </w:rPr>
            </w:pPr>
            <w:r w:rsidRPr="00C432D8">
              <w:rPr>
                <w:rFonts w:cstheme="minorHAnsi"/>
              </w:rPr>
              <w:t>The greater number of species whose ranges overlap with the target species, the higher pathogen richness of the target species.</w:t>
            </w:r>
          </w:p>
        </w:tc>
        <w:tc>
          <w:tcPr>
            <w:tcW w:w="1180" w:type="dxa"/>
          </w:tcPr>
          <w:p w14:paraId="748B0F72" w14:textId="178BE1B3" w:rsidR="005C481A" w:rsidRPr="004C52D0" w:rsidRDefault="005C481A" w:rsidP="004C52D0">
            <w:pPr>
              <w:spacing w:afterLines="100" w:after="240"/>
              <w:rPr>
                <w:rFonts w:cstheme="minorHAnsi"/>
                <w:vertAlign w:val="superscript"/>
              </w:rPr>
            </w:pPr>
            <w:r w:rsidRPr="00C432D8">
              <w:rPr>
                <w:rFonts w:cstheme="minorHAnsi"/>
              </w:rPr>
              <w:t>IUCN extant range</w:t>
            </w:r>
            <w:r w:rsidR="004C52D0">
              <w:rPr>
                <w:rFonts w:cstheme="minorHAnsi"/>
                <w:vertAlign w:val="superscript"/>
              </w:rPr>
              <w:t>[</w:t>
            </w:r>
            <w:r w:rsidRPr="00C432D8">
              <w:rPr>
                <w:rFonts w:cstheme="minorHAnsi"/>
              </w:rPr>
              <w:fldChar w:fldCharType="begin"/>
            </w:r>
            <w:r w:rsidR="001A4847">
              <w:rPr>
                <w:rFonts w:cstheme="minorHAnsi"/>
              </w:rPr>
              <w:instrText xml:space="preserve"> ADDIN ZOTERO_ITEM CSL_CITATION {"citationID":"ajPPIusY","properties":{"formattedCitation":"\\super 2\\nosupersub{}","plainCitation":"2","noteIndex":0},"citationItems":[{"id":149,"uris":["http://zotero.org/users/local/FGPzNKxx/items/MD8F85ND"],"itemData":{"id":149,"type":"webpage","title":"Spatial Data Download","URL":"https://www.iucnredlist.org/resources/spatial-data-download","author":[{"literal":"IUCN"}]}}],"schema":"https://github.com/citation-style-language/schema/raw/master/csl-citation.json"} </w:instrText>
            </w:r>
            <w:r w:rsidRPr="00C432D8">
              <w:rPr>
                <w:rFonts w:cstheme="minorHAnsi"/>
              </w:rPr>
              <w:fldChar w:fldCharType="separate"/>
            </w:r>
            <w:r w:rsidR="001A4847" w:rsidRPr="001A4847">
              <w:rPr>
                <w:rFonts w:ascii="Calibri" w:hAnsi="Calibri" w:cs="Calibri"/>
                <w:szCs w:val="24"/>
                <w:vertAlign w:val="superscript"/>
              </w:rPr>
              <w:t>2</w:t>
            </w:r>
            <w:r w:rsidRPr="00C432D8">
              <w:rPr>
                <w:rFonts w:cstheme="minorHAnsi"/>
              </w:rPr>
              <w:fldChar w:fldCharType="end"/>
            </w:r>
            <w:r w:rsidR="004C52D0">
              <w:rPr>
                <w:rFonts w:cstheme="minorHAnsi"/>
                <w:vertAlign w:val="superscript"/>
              </w:rPr>
              <w:t>]</w:t>
            </w:r>
          </w:p>
        </w:tc>
        <w:tc>
          <w:tcPr>
            <w:tcW w:w="1255" w:type="dxa"/>
          </w:tcPr>
          <w:p w14:paraId="15DC6FD1" w14:textId="77777777" w:rsidR="005C481A" w:rsidRPr="00C432D8" w:rsidRDefault="005C481A" w:rsidP="00A23295">
            <w:pPr>
              <w:tabs>
                <w:tab w:val="decimal" w:pos="516"/>
              </w:tabs>
              <w:spacing w:afterLines="100" w:after="240"/>
              <w:rPr>
                <w:rFonts w:cstheme="minorHAnsi"/>
              </w:rPr>
            </w:pPr>
            <w:r w:rsidRPr="00C432D8">
              <w:rPr>
                <w:rFonts w:cstheme="minorHAnsi"/>
              </w:rPr>
              <w:t>0</w:t>
            </w:r>
          </w:p>
        </w:tc>
      </w:tr>
      <w:tr w:rsidR="005C481A" w14:paraId="4CC5A392" w14:textId="77777777" w:rsidTr="004C52D0">
        <w:tc>
          <w:tcPr>
            <w:tcW w:w="9350" w:type="dxa"/>
            <w:gridSpan w:val="4"/>
            <w:shd w:val="clear" w:color="auto" w:fill="D9D9D9" w:themeFill="background1" w:themeFillShade="D9"/>
            <w:vAlign w:val="center"/>
          </w:tcPr>
          <w:p w14:paraId="3FAF8D1F" w14:textId="77777777" w:rsidR="005C481A" w:rsidRPr="00C432D8" w:rsidRDefault="005C481A" w:rsidP="00A23295">
            <w:pPr>
              <w:tabs>
                <w:tab w:val="decimal" w:pos="516"/>
              </w:tabs>
              <w:spacing w:afterLines="100" w:after="240"/>
              <w:rPr>
                <w:rFonts w:cstheme="minorHAnsi"/>
              </w:rPr>
            </w:pPr>
            <w:r w:rsidRPr="00C432D8">
              <w:rPr>
                <w:rFonts w:cstheme="minorHAnsi"/>
              </w:rPr>
              <w:t>Anthropogenic factors</w:t>
            </w:r>
          </w:p>
        </w:tc>
      </w:tr>
      <w:tr w:rsidR="005C481A" w14:paraId="4E904C3F" w14:textId="77777777" w:rsidTr="003D19FD">
        <w:tc>
          <w:tcPr>
            <w:tcW w:w="2065" w:type="dxa"/>
          </w:tcPr>
          <w:p w14:paraId="5520F28D" w14:textId="77777777" w:rsidR="005C481A" w:rsidRPr="00C432D8" w:rsidRDefault="005C481A" w:rsidP="004C52D0">
            <w:pPr>
              <w:spacing w:afterLines="100" w:after="240"/>
              <w:rPr>
                <w:rFonts w:cstheme="minorHAnsi"/>
              </w:rPr>
            </w:pPr>
            <w:r w:rsidRPr="00C432D8">
              <w:rPr>
                <w:rFonts w:cstheme="minorHAnsi"/>
              </w:rPr>
              <w:t>Agricultural land-cover change</w:t>
            </w:r>
          </w:p>
        </w:tc>
        <w:tc>
          <w:tcPr>
            <w:tcW w:w="4850" w:type="dxa"/>
            <w:vMerge w:val="restart"/>
          </w:tcPr>
          <w:p w14:paraId="6C05F53E" w14:textId="59CD6206" w:rsidR="005C481A" w:rsidRPr="00C432D8" w:rsidRDefault="005C481A" w:rsidP="004C52D0">
            <w:pPr>
              <w:spacing w:afterLines="100" w:after="240"/>
              <w:rPr>
                <w:rFonts w:cstheme="minorHAnsi"/>
              </w:rPr>
            </w:pPr>
            <w:r w:rsidRPr="00C432D8">
              <w:rPr>
                <w:rFonts w:cstheme="minorHAnsi"/>
              </w:rPr>
              <w:t xml:space="preserve">Species with greater anthropogenic land-cover change across its range have increase human-wildlife and domesticated animals-wildlife contact, increasing the risk of pathogen transmission. Higher anthropogenic land-cover change also results in increase environmental contaminants </w:t>
            </w:r>
            <w:r w:rsidRPr="00C432D8">
              <w:rPr>
                <w:rFonts w:cstheme="minorHAnsi"/>
              </w:rPr>
              <w:lastRenderedPageBreak/>
              <w:t>and the loss of habitats</w:t>
            </w:r>
            <w:r w:rsidR="006E43AB">
              <w:rPr>
                <w:rFonts w:cstheme="minorHAnsi"/>
                <w:vertAlign w:val="superscript"/>
              </w:rPr>
              <w:t>[</w:t>
            </w:r>
            <w:r w:rsidR="006E43AB">
              <w:rPr>
                <w:rFonts w:cstheme="minorHAnsi"/>
              </w:rPr>
              <w:fldChar w:fldCharType="begin"/>
            </w:r>
            <w:r w:rsidR="006E43AB">
              <w:rPr>
                <w:rFonts w:cstheme="minorHAnsi"/>
              </w:rPr>
              <w:instrText xml:space="preserve"> ADDIN ZOTERO_ITEM CSL_CITATION {"citationID":"bL2xdbUT","properties":{"formattedCitation":"\\super 5,6\\nosupersub{}","plainCitation":"5,6","noteIndex":0},"citationItems":[{"id":180,"uris":["http://zotero.org/users/local/FGPzNKxx/items/P932LKBL"],"itemData":{"id":180,"type":"article-journal","container-title":"Journal of Animal Ecology","DOI":"10.1111/1365-2656.13166","ISSN":"0021-8790, 1365-2656","issue":"4","journalAbbreviation":"J Anim Ecol","language":"en","page":"972-995","source":"DOI.org (Crossref)","title":"Macroimmunology: The drivers and consequences of spatial patterns in wildlife immune defence","title-short":"Macroimmunology","volume":"89","author":[{"family":"Becker","given":"Daniel J."},{"family":"Albery","given":"Gregory F."},{"family":"Kessler","given":"Maureen K."},{"family":"Lunn","given":"Tamika J."},{"family":"Falvo","given":"Caylee A."},{"family":"Czirják","given":"Gábor Á."},{"family":"Martin","given":"Lynn B."},{"family":"Plowright","given":"Raina K."}],"editor":[{"family":"Fenton","given":"Andy"}],"issued":{"date-parts":[["2020",4]]}}},{"id":186,"uris":["http://zotero.org/users/local/FGPzNKxx/items/ZC47HT5K"],"itemData":{"id":186,"type":"article-journal","container-title":"Frontiers in Ecology and the Environment","DOI":"10.1002/fee.2126","ISSN":"1540-9295, 1540-9309","issue":"10","journalAbbreviation":"Front Ecol Environ","language":"en","page":"575-583","source":"DOI.org (Crossref)","title":"City sicker? A meta‐analysis of wildlife health and urbanization","title-short":"City sicker?","volume":"17","author":[{"family":"Murray","given":"Maureen H"},{"family":"Sánchez","given":"Cecilia A"},{"family":"Becker","given":"Daniel J"},{"family":"Byers","given":"Kaylee A"},{"family":"Worsley‐Tonks","given":"Katherine EL"},{"family":"Craft","given":"Meggan E"}],"issued":{"date-parts":[["2019",12]]}}}],"schema":"https://github.com/citation-style-language/schema/raw/master/csl-citation.json"} </w:instrText>
            </w:r>
            <w:r w:rsidR="006E43AB">
              <w:rPr>
                <w:rFonts w:cstheme="minorHAnsi"/>
              </w:rPr>
              <w:fldChar w:fldCharType="separate"/>
            </w:r>
            <w:r w:rsidR="006E43AB" w:rsidRPr="006E43AB">
              <w:rPr>
                <w:rFonts w:ascii="Calibri" w:hAnsi="Calibri" w:cs="Calibri"/>
                <w:szCs w:val="24"/>
                <w:vertAlign w:val="superscript"/>
              </w:rPr>
              <w:t>5,6</w:t>
            </w:r>
            <w:r w:rsidR="006E43AB">
              <w:rPr>
                <w:rFonts w:cstheme="minorHAnsi"/>
              </w:rPr>
              <w:fldChar w:fldCharType="end"/>
            </w:r>
            <w:r w:rsidR="006E43AB">
              <w:rPr>
                <w:rFonts w:cstheme="minorHAnsi"/>
                <w:vertAlign w:val="superscript"/>
              </w:rPr>
              <w:t>]</w:t>
            </w:r>
            <w:r w:rsidRPr="00C432D8">
              <w:rPr>
                <w:rFonts w:cstheme="minorHAnsi"/>
              </w:rPr>
              <w:t>, resulting in weaken immunity and higher pathogen richness.</w:t>
            </w:r>
          </w:p>
          <w:p w14:paraId="3B9E4C8D" w14:textId="77777777" w:rsidR="005C481A" w:rsidRPr="00C432D8" w:rsidRDefault="005C481A" w:rsidP="004C52D0">
            <w:pPr>
              <w:spacing w:afterLines="100" w:after="240"/>
              <w:rPr>
                <w:rFonts w:cstheme="minorHAnsi"/>
              </w:rPr>
            </w:pPr>
            <w:r w:rsidRPr="00C432D8">
              <w:rPr>
                <w:rFonts w:cstheme="minorHAnsi"/>
              </w:rPr>
              <w:t>Species with greater anthropogenic land-cover change across its range have higher pathogen richness.</w:t>
            </w:r>
          </w:p>
        </w:tc>
        <w:tc>
          <w:tcPr>
            <w:tcW w:w="1180" w:type="dxa"/>
            <w:vMerge w:val="restart"/>
          </w:tcPr>
          <w:p w14:paraId="42EB8EF8" w14:textId="504C0389" w:rsidR="005C481A" w:rsidRPr="004C52D0" w:rsidRDefault="005C481A" w:rsidP="004C52D0">
            <w:pPr>
              <w:spacing w:afterLines="100" w:after="240"/>
              <w:rPr>
                <w:rFonts w:cstheme="minorHAnsi"/>
                <w:vertAlign w:val="superscript"/>
              </w:rPr>
            </w:pPr>
            <w:r w:rsidRPr="00C432D8">
              <w:rPr>
                <w:rFonts w:cstheme="minorHAnsi"/>
              </w:rPr>
              <w:lastRenderedPageBreak/>
              <w:t>ESA CCI Land Cover and the EC C3S Land cover project</w:t>
            </w:r>
            <w:r w:rsidR="004C52D0">
              <w:rPr>
                <w:rFonts w:cstheme="minorHAnsi"/>
                <w:vertAlign w:val="superscript"/>
              </w:rPr>
              <w:t>[</w:t>
            </w:r>
            <w:r w:rsidRPr="00C432D8">
              <w:rPr>
                <w:rFonts w:cstheme="minorHAnsi"/>
              </w:rPr>
              <w:fldChar w:fldCharType="begin"/>
            </w:r>
            <w:r w:rsidR="006E43AB">
              <w:rPr>
                <w:rFonts w:cstheme="minorHAnsi"/>
              </w:rPr>
              <w:instrText xml:space="preserve"> ADDIN ZOTERO_ITEM CSL_CITATION {"citationID":"SchIbifH","properties":{"formattedCitation":"\\super 7\\nosupersub{}","plainCitation":"7","noteIndex":0},"citationItems":[{"id":173,"uris":["http://zotero.org/users/local/FGPzNKxx/items/I7SQKLWX"],"itemData":{"id":173,"type":"document","note":"type: dataset\nDOI: 10.24381/CDS.006F2C9A","publisher":"ECMWF","source":"DOI.org (Datacite)","title":"Land cover classification gridded maps from 1992 to present derived from satellite observations","URL":"https://cds.climate.copernicus.eu/doi/10.24381/cds.006f2c9a","author":[{"family":"Copernicus Climate Change Service","given":""}],"accessed":{"date-parts":[["2022",11,14]]},"issued":{"date-parts":[["2019"]]}}}],"schema":"https://github.com/citation-style-language/schema/raw/master/csl-citation.json"} </w:instrText>
            </w:r>
            <w:r w:rsidRPr="00C432D8">
              <w:rPr>
                <w:rFonts w:cstheme="minorHAnsi"/>
              </w:rPr>
              <w:fldChar w:fldCharType="separate"/>
            </w:r>
            <w:r w:rsidR="006E43AB" w:rsidRPr="006E43AB">
              <w:rPr>
                <w:rFonts w:ascii="Calibri" w:hAnsi="Calibri" w:cs="Calibri"/>
                <w:szCs w:val="24"/>
                <w:vertAlign w:val="superscript"/>
              </w:rPr>
              <w:t>7</w:t>
            </w:r>
            <w:r w:rsidRPr="00C432D8">
              <w:rPr>
                <w:rFonts w:cstheme="minorHAnsi"/>
              </w:rPr>
              <w:fldChar w:fldCharType="end"/>
            </w:r>
            <w:r w:rsidR="004C52D0">
              <w:rPr>
                <w:rFonts w:cstheme="minorHAnsi"/>
                <w:vertAlign w:val="superscript"/>
              </w:rPr>
              <w:t>]</w:t>
            </w:r>
          </w:p>
        </w:tc>
        <w:tc>
          <w:tcPr>
            <w:tcW w:w="1255" w:type="dxa"/>
            <w:vMerge w:val="restart"/>
          </w:tcPr>
          <w:p w14:paraId="61D8A073" w14:textId="77777777" w:rsidR="005C481A" w:rsidRPr="00C432D8" w:rsidRDefault="005C481A" w:rsidP="00A23295">
            <w:pPr>
              <w:tabs>
                <w:tab w:val="decimal" w:pos="516"/>
              </w:tabs>
              <w:spacing w:afterLines="100" w:after="240"/>
              <w:rPr>
                <w:rFonts w:cstheme="minorHAnsi"/>
              </w:rPr>
            </w:pPr>
            <w:r w:rsidRPr="00C432D8">
              <w:rPr>
                <w:rFonts w:cstheme="minorHAnsi"/>
              </w:rPr>
              <w:t>0</w:t>
            </w:r>
          </w:p>
        </w:tc>
      </w:tr>
      <w:tr w:rsidR="005C481A" w14:paraId="78448E05" w14:textId="77777777" w:rsidTr="003D19FD">
        <w:tc>
          <w:tcPr>
            <w:tcW w:w="2065" w:type="dxa"/>
          </w:tcPr>
          <w:p w14:paraId="10C9D904" w14:textId="77777777" w:rsidR="005C481A" w:rsidRPr="00C432D8" w:rsidRDefault="005C481A" w:rsidP="004C52D0">
            <w:pPr>
              <w:spacing w:afterLines="100" w:after="240"/>
              <w:rPr>
                <w:rFonts w:cstheme="minorHAnsi"/>
              </w:rPr>
            </w:pPr>
            <w:r w:rsidRPr="00C432D8">
              <w:rPr>
                <w:rFonts w:cstheme="minorHAnsi"/>
              </w:rPr>
              <w:t>Urban land-cover change</w:t>
            </w:r>
          </w:p>
        </w:tc>
        <w:tc>
          <w:tcPr>
            <w:tcW w:w="4850" w:type="dxa"/>
            <w:vMerge/>
          </w:tcPr>
          <w:p w14:paraId="2A9736E9" w14:textId="77777777" w:rsidR="005C481A" w:rsidRPr="00C432D8" w:rsidRDefault="005C481A" w:rsidP="004C52D0">
            <w:pPr>
              <w:spacing w:afterLines="100" w:after="240"/>
              <w:rPr>
                <w:rFonts w:cstheme="minorHAnsi"/>
              </w:rPr>
            </w:pPr>
          </w:p>
        </w:tc>
        <w:tc>
          <w:tcPr>
            <w:tcW w:w="1180" w:type="dxa"/>
            <w:vMerge/>
            <w:vAlign w:val="center"/>
          </w:tcPr>
          <w:p w14:paraId="062254ED" w14:textId="77777777" w:rsidR="005C481A" w:rsidRPr="00C432D8" w:rsidRDefault="005C481A" w:rsidP="004C52D0">
            <w:pPr>
              <w:spacing w:afterLines="100" w:after="240"/>
              <w:rPr>
                <w:rFonts w:cstheme="minorHAnsi"/>
              </w:rPr>
            </w:pPr>
          </w:p>
        </w:tc>
        <w:tc>
          <w:tcPr>
            <w:tcW w:w="1255" w:type="dxa"/>
            <w:vMerge/>
          </w:tcPr>
          <w:p w14:paraId="6E20B820" w14:textId="77777777" w:rsidR="005C481A" w:rsidRPr="00C432D8" w:rsidRDefault="005C481A" w:rsidP="00A23295">
            <w:pPr>
              <w:tabs>
                <w:tab w:val="decimal" w:pos="516"/>
              </w:tabs>
              <w:spacing w:afterLines="100" w:after="240"/>
              <w:rPr>
                <w:rFonts w:cstheme="minorHAnsi"/>
              </w:rPr>
            </w:pPr>
          </w:p>
        </w:tc>
      </w:tr>
      <w:tr w:rsidR="005C481A" w14:paraId="4C646C77" w14:textId="77777777" w:rsidTr="003D19FD">
        <w:tc>
          <w:tcPr>
            <w:tcW w:w="2065" w:type="dxa"/>
          </w:tcPr>
          <w:p w14:paraId="79095351" w14:textId="77777777" w:rsidR="005C481A" w:rsidRPr="00C432D8" w:rsidRDefault="005C481A" w:rsidP="004C52D0">
            <w:pPr>
              <w:spacing w:afterLines="100" w:after="240"/>
              <w:rPr>
                <w:rFonts w:cstheme="minorHAnsi"/>
              </w:rPr>
            </w:pPr>
            <w:r w:rsidRPr="00C432D8">
              <w:rPr>
                <w:rFonts w:cstheme="minorHAnsi"/>
              </w:rPr>
              <w:t>Livestock density (n/km</w:t>
            </w:r>
            <w:r w:rsidRPr="00C432D8">
              <w:rPr>
                <w:rFonts w:cstheme="minorHAnsi"/>
                <w:vertAlign w:val="superscript"/>
              </w:rPr>
              <w:t>2</w:t>
            </w:r>
            <w:r w:rsidRPr="00C432D8">
              <w:rPr>
                <w:rFonts w:cstheme="minorHAnsi"/>
              </w:rPr>
              <w:t>)</w:t>
            </w:r>
          </w:p>
        </w:tc>
        <w:tc>
          <w:tcPr>
            <w:tcW w:w="4850" w:type="dxa"/>
          </w:tcPr>
          <w:p w14:paraId="75CE5437" w14:textId="39E17275" w:rsidR="005C481A" w:rsidRPr="00C432D8" w:rsidRDefault="005C481A" w:rsidP="004C52D0">
            <w:pPr>
              <w:spacing w:afterLines="100" w:after="240"/>
              <w:rPr>
                <w:rFonts w:cstheme="minorHAnsi"/>
              </w:rPr>
            </w:pPr>
            <w:r w:rsidRPr="00C432D8">
              <w:rPr>
                <w:rFonts w:cstheme="minorHAnsi"/>
              </w:rPr>
              <w:t>Greater exposure to livestock can lead to pathogen transmission/spillback from domesticated animals to wildlife</w:t>
            </w:r>
            <w:r w:rsidR="004C52D0">
              <w:rPr>
                <w:rFonts w:cstheme="minorHAnsi"/>
                <w:vertAlign w:val="superscript"/>
              </w:rPr>
              <w:t>[</w:t>
            </w:r>
            <w:r w:rsidRPr="00C432D8">
              <w:rPr>
                <w:rFonts w:cstheme="minorHAnsi"/>
              </w:rPr>
              <w:fldChar w:fldCharType="begin"/>
            </w:r>
            <w:r w:rsidR="006E43AB">
              <w:rPr>
                <w:rFonts w:cstheme="minorHAnsi"/>
              </w:rPr>
              <w:instrText xml:space="preserve"> ADDIN ZOTERO_ITEM CSL_CITATION {"citationID":"A62TMuzn","properties":{"formattedCitation":"\\super 8,9\\nosupersub{}","plainCitation":"8,9","noteIndex":0},"citationItems":[{"id":579,"uris":["http://zotero.org/users/local/FGPzNKxx/items/3MIKU6RC"],"itemData":{"id":579,"type":"article-journal","container-title":"Frontiers in Veterinary Science","DOI":"10.3389/fvets.2018.00301","ISSN":"2297-1769","journalAbbreviation":"Front. Vet. Sci.","page":"301","source":"DOI.org (Crossref)","title":"Persistent Spillback of Bovine Tuberculosis From White-Tailed Deer to Cattle in Michigan, USA: Status, Strategies, and Needs","title-short":"Persistent Spillback of Bovine Tuberculosis From White-Tailed Deer to Cattle in Michigan, USA","volume":"5","author":[{"family":"VerCauteren","given":"Kurt C."},{"family":"Lavelle","given":"Michael J."},{"family":"Campa","given":"Henry"}],"issued":{"date-parts":[["2018",11,29]]}}},{"id":197,"uris":["http://zotero.org/users/local/FGPzNKxx/items/M6V3ABWJ"],"itemData":{"id":197,"type":"article-journal","abstract":"Abstract\n            Because of their continuing expansion, wildlife ruminant species that prosper in rural landscapes may be increasingly affected by and/or contribute to the circulation of certain generalist pathogens also infecting domestic ruminants, when they share common spaces or resources. In this study, we aimed to test the hypothesis that parasitism with gastrointestinal nematodes (GINs) of wild roe deer inhabiting different rural landscapes is correlated with livestock density. We used faecal egg counts of GINs and spatial data of 74 GPS-collared roe deer, inhabiting various landscapes from closed forests to open fields, together with weekly records of livestock abundances on pasture. We tested whether the excretion of GIN eggs in roe deer was influenced by the density of livestock in their home range over the grazing season. Our results showed that all of the roe deer home ranges, except four, contained pastures occupied by livestock. Excretion of GIN eggs occurred in 77% of the roe deer. The excretion of GIN eggs in roe deer tended to increase with livestock density in their home range. This result suggests, but does not prove, a higher risk of ingesting GIN larvae originating from livestock dung. In the context of increasing overlap between roe deer and livestock ranges, the exchange of pathogens between both hosts is plausible, although species identity of the parasites present was not determined. Assessing which GIN species are shared between wild and domestic ruminants, and how this may affect the health of both hosts, is a central question for future research in the context of interspecific pathogen circulation.","container-title":"Journal of Helminthology","DOI":"10.1017/S0022149X20000449","ISSN":"0022-149X, 1475-2697","journalAbbreviation":"J. Helminthol.","language":"en","page":"e159","source":"DOI.org (Crossref)","title":"Relationship between the excretion of eggs of parasitic helminths in roe deer and local livestock density","volume":"94","author":[{"family":"Verheyden","given":"H."},{"family":"Richomme","given":"C."},{"family":"Sevila","given":"J."},{"family":"Merlet","given":"J."},{"family":"Lourtet","given":"B."},{"family":"Chaval","given":"Y."},{"family":"Hoste","given":"H."}],"issued":{"date-parts":[["2020"]]}}}],"schema":"https://github.com/citation-style-language/schema/raw/master/csl-citation.json"} </w:instrText>
            </w:r>
            <w:r w:rsidRPr="00C432D8">
              <w:rPr>
                <w:rFonts w:cstheme="minorHAnsi"/>
              </w:rPr>
              <w:fldChar w:fldCharType="separate"/>
            </w:r>
            <w:r w:rsidR="006E43AB" w:rsidRPr="006E43AB">
              <w:rPr>
                <w:rFonts w:ascii="Calibri" w:hAnsi="Calibri" w:cs="Calibri"/>
                <w:szCs w:val="24"/>
                <w:vertAlign w:val="superscript"/>
              </w:rPr>
              <w:t>8,9</w:t>
            </w:r>
            <w:r w:rsidRPr="00C432D8">
              <w:rPr>
                <w:rFonts w:cstheme="minorHAnsi"/>
              </w:rPr>
              <w:fldChar w:fldCharType="end"/>
            </w:r>
            <w:r w:rsidR="004C52D0">
              <w:rPr>
                <w:rFonts w:cstheme="minorHAnsi"/>
                <w:vertAlign w:val="superscript"/>
              </w:rPr>
              <w:t>]</w:t>
            </w:r>
            <w:r w:rsidRPr="00C432D8">
              <w:rPr>
                <w:rFonts w:cstheme="minorHAnsi"/>
              </w:rPr>
              <w:t>.</w:t>
            </w:r>
          </w:p>
          <w:p w14:paraId="0781C3AF" w14:textId="77777777" w:rsidR="005C481A" w:rsidRPr="00C432D8" w:rsidRDefault="005C481A" w:rsidP="004C52D0">
            <w:pPr>
              <w:spacing w:afterLines="100" w:after="240"/>
              <w:rPr>
                <w:rFonts w:cstheme="minorHAnsi"/>
              </w:rPr>
            </w:pPr>
            <w:r w:rsidRPr="00C432D8">
              <w:rPr>
                <w:rFonts w:cstheme="minorHAnsi"/>
              </w:rPr>
              <w:t>Species with greater livestock density across its range have higher pathogen richness.</w:t>
            </w:r>
          </w:p>
        </w:tc>
        <w:tc>
          <w:tcPr>
            <w:tcW w:w="1180" w:type="dxa"/>
          </w:tcPr>
          <w:p w14:paraId="183CD43D" w14:textId="7087DDE8" w:rsidR="005C481A" w:rsidRPr="004C52D0" w:rsidRDefault="005C481A" w:rsidP="004C52D0">
            <w:pPr>
              <w:spacing w:afterLines="100" w:after="240"/>
              <w:rPr>
                <w:rFonts w:cstheme="minorHAnsi"/>
                <w:vertAlign w:val="superscript"/>
              </w:rPr>
            </w:pPr>
            <w:r w:rsidRPr="00C432D8">
              <w:rPr>
                <w:rFonts w:cstheme="minorHAnsi"/>
              </w:rPr>
              <w:t>FAO (2015)</w:t>
            </w:r>
            <w:r w:rsidR="004C52D0">
              <w:rPr>
                <w:rFonts w:cstheme="minorHAnsi"/>
                <w:vertAlign w:val="superscript"/>
              </w:rPr>
              <w:t>[</w:t>
            </w:r>
            <w:r w:rsidRPr="00C432D8">
              <w:rPr>
                <w:rFonts w:cstheme="minorHAnsi"/>
              </w:rPr>
              <w:fldChar w:fldCharType="begin"/>
            </w:r>
            <w:r w:rsidR="006E43AB">
              <w:rPr>
                <w:rFonts w:cstheme="minorHAnsi"/>
              </w:rPr>
              <w:instrText xml:space="preserve"> ADDIN ZOTERO_ITEM CSL_CITATION {"citationID":"OFNxubzx","properties":{"formattedCitation":"\\super 10\\nosupersub{}","plainCitation":"10","noteIndex":0},"citationItems":[{"id":150,"uris":["http://zotero.org/users/local/FGPzNKxx/items/Q5DAJJQD"],"itemData":{"id":150,"type":"webpage","title":"Gridded Livestock of the World","URL":"https://www.fao.org/livestock-systems/global-distributions/en/","author":[{"literal":"FAO"}]}}],"schema":"https://github.com/citation-style-language/schema/raw/master/csl-citation.json"} </w:instrText>
            </w:r>
            <w:r w:rsidRPr="00C432D8">
              <w:rPr>
                <w:rFonts w:cstheme="minorHAnsi"/>
              </w:rPr>
              <w:fldChar w:fldCharType="separate"/>
            </w:r>
            <w:r w:rsidR="006E43AB" w:rsidRPr="006E43AB">
              <w:rPr>
                <w:rFonts w:ascii="Calibri" w:hAnsi="Calibri" w:cs="Calibri"/>
                <w:szCs w:val="24"/>
                <w:vertAlign w:val="superscript"/>
              </w:rPr>
              <w:t>10</w:t>
            </w:r>
            <w:r w:rsidRPr="00C432D8">
              <w:rPr>
                <w:rFonts w:cstheme="minorHAnsi"/>
              </w:rPr>
              <w:fldChar w:fldCharType="end"/>
            </w:r>
            <w:r w:rsidR="004C52D0">
              <w:rPr>
                <w:rFonts w:cstheme="minorHAnsi"/>
                <w:vertAlign w:val="superscript"/>
              </w:rPr>
              <w:t>]</w:t>
            </w:r>
          </w:p>
        </w:tc>
        <w:tc>
          <w:tcPr>
            <w:tcW w:w="1255" w:type="dxa"/>
          </w:tcPr>
          <w:p w14:paraId="70A6DC75" w14:textId="77777777" w:rsidR="005C481A" w:rsidRPr="00C432D8" w:rsidRDefault="005C481A" w:rsidP="00A23295">
            <w:pPr>
              <w:tabs>
                <w:tab w:val="decimal" w:pos="516"/>
              </w:tabs>
              <w:spacing w:afterLines="100" w:after="240"/>
              <w:rPr>
                <w:rFonts w:cstheme="minorHAnsi"/>
              </w:rPr>
            </w:pPr>
            <w:r w:rsidRPr="00C432D8">
              <w:rPr>
                <w:rFonts w:cstheme="minorHAnsi"/>
              </w:rPr>
              <w:t>0</w:t>
            </w:r>
          </w:p>
        </w:tc>
      </w:tr>
      <w:tr w:rsidR="005C481A" w14:paraId="0C99C186" w14:textId="77777777" w:rsidTr="003D19FD">
        <w:tc>
          <w:tcPr>
            <w:tcW w:w="2065" w:type="dxa"/>
          </w:tcPr>
          <w:p w14:paraId="43A1E3BA" w14:textId="77777777" w:rsidR="005C481A" w:rsidRPr="00C432D8" w:rsidRDefault="005C481A" w:rsidP="004C52D0">
            <w:pPr>
              <w:spacing w:afterLines="100" w:after="240"/>
              <w:rPr>
                <w:rFonts w:cstheme="minorHAnsi"/>
              </w:rPr>
            </w:pPr>
            <w:r w:rsidRPr="00C432D8">
              <w:rPr>
                <w:rFonts w:cstheme="minorHAnsi"/>
              </w:rPr>
              <w:t>Defaunation index</w:t>
            </w:r>
          </w:p>
        </w:tc>
        <w:tc>
          <w:tcPr>
            <w:tcW w:w="4850" w:type="dxa"/>
          </w:tcPr>
          <w:p w14:paraId="34AA2FE3" w14:textId="2DB7194D" w:rsidR="005C481A" w:rsidRPr="00C432D8" w:rsidRDefault="005C481A" w:rsidP="004C52D0">
            <w:pPr>
              <w:spacing w:afterLines="100" w:after="240"/>
              <w:rPr>
                <w:rFonts w:cstheme="minorHAnsi"/>
              </w:rPr>
            </w:pPr>
            <w:r w:rsidRPr="00C432D8">
              <w:rPr>
                <w:rFonts w:cstheme="minorHAnsi"/>
              </w:rPr>
              <w:t>Species with high defaunation index (high hunting pressure) have greater human-wildlife contact which increases the risk of pathogen transmission from human to wildlife</w:t>
            </w:r>
            <w:r w:rsidR="006E43AB">
              <w:rPr>
                <w:rFonts w:cstheme="minorHAnsi"/>
                <w:vertAlign w:val="superscript"/>
              </w:rPr>
              <w:t>[</w:t>
            </w:r>
            <w:r w:rsidRPr="00C432D8">
              <w:rPr>
                <w:rFonts w:cstheme="minorHAnsi"/>
              </w:rPr>
              <w:fldChar w:fldCharType="begin"/>
            </w:r>
            <w:r w:rsidR="006E43AB">
              <w:rPr>
                <w:rFonts w:cstheme="minorHAnsi"/>
              </w:rPr>
              <w:instrText xml:space="preserve"> ADDIN ZOTERO_ITEM CSL_CITATION {"citationID":"SiYlZIO3","properties":{"formattedCitation":"\\super 11,12\\nosupersub{}","plainCitation":"11,12","noteIndex":0},"citationItems":[{"id":202,"uris":["http://zotero.org/users/local/FGPzNKxx/items/VRTXRJZ5"],"itemData":{"id":202,"type":"article-journal","container-title":"Nature Ecology &amp; Evolution","DOI":"10.1038/s41559-021-01633-7","ISSN":"2397-334X","issue":"2","journalAbbreviation":"Nat Ecol Evol","language":"en","page":"136-137","source":"DOI.org (Crossref)","title":"Hunting shapes wildlife disease transmission","volume":"6","author":[{"family":"Kamath","given":"Pauline L."},{"family":"Prentice","given":"Melanie B."}],"issued":{"date-parts":[["2022",1,27]]}}},{"id":577,"uris":["http://zotero.org/users/local/FGPzNKxx/items/GHBMPTH3"],"itemData":{"id":577,"type":"chapter","container-title":"Human-Environment Interactions","event-place":"Dordrecht","ISBN":"978-94-007-4779-1","language":"en","note":"DOI: 10.1007/978-94-007-4780-7_4","page":"79-94","publisher":"Springer Netherlands","publisher-place":"Dordrecht","source":"DOI.org (Crossref)","title":"Human-Wildlife Contact and Emerging Infectious Diseases","URL":"http://link.springer.com/10.1007/978-94-007-4780-7_4","editor":[{"family":"Brondízio","given":"Eduardo S."},{"family":"Moran","given":"Emilio F."}],"author":[{"family":"Muehlenbein","given":"Michael P."}],"accessed":{"date-parts":[["2023",2,27]]},"issued":{"date-parts":[["2013"]]}}}],"schema":"https://github.com/citation-style-language/schema/raw/master/csl-citation.json"} </w:instrText>
            </w:r>
            <w:r w:rsidRPr="00C432D8">
              <w:rPr>
                <w:rFonts w:cstheme="minorHAnsi"/>
              </w:rPr>
              <w:fldChar w:fldCharType="separate"/>
            </w:r>
            <w:r w:rsidR="006E43AB" w:rsidRPr="006E43AB">
              <w:rPr>
                <w:rFonts w:ascii="Calibri" w:hAnsi="Calibri" w:cs="Calibri"/>
                <w:szCs w:val="24"/>
                <w:vertAlign w:val="superscript"/>
              </w:rPr>
              <w:t>11,12</w:t>
            </w:r>
            <w:r w:rsidRPr="00C432D8">
              <w:rPr>
                <w:rFonts w:cstheme="minorHAnsi"/>
              </w:rPr>
              <w:fldChar w:fldCharType="end"/>
            </w:r>
            <w:r w:rsidR="006E43AB">
              <w:rPr>
                <w:rFonts w:cstheme="minorHAnsi"/>
                <w:vertAlign w:val="superscript"/>
              </w:rPr>
              <w:t>]</w:t>
            </w:r>
            <w:r w:rsidRPr="00C432D8">
              <w:rPr>
                <w:rFonts w:cstheme="minorHAnsi"/>
              </w:rPr>
              <w:t>.</w:t>
            </w:r>
          </w:p>
          <w:p w14:paraId="7FFBDEB8" w14:textId="0B5B52FA" w:rsidR="005C481A" w:rsidRPr="00C432D8" w:rsidRDefault="005C481A" w:rsidP="004C52D0">
            <w:pPr>
              <w:spacing w:afterLines="100" w:after="240"/>
              <w:rPr>
                <w:rFonts w:cstheme="minorHAnsi"/>
              </w:rPr>
            </w:pPr>
            <w:r w:rsidRPr="00C432D8">
              <w:rPr>
                <w:rFonts w:cstheme="minorHAnsi"/>
              </w:rPr>
              <w:t>Species with high defaunation index have lower species population density which lowers the spread of pathogen amongst the species population</w:t>
            </w:r>
            <w:r w:rsidR="006E43AB">
              <w:rPr>
                <w:rFonts w:cstheme="minorHAnsi"/>
                <w:vertAlign w:val="superscript"/>
              </w:rPr>
              <w:t>[</w:t>
            </w:r>
            <w:r w:rsidRPr="00C432D8">
              <w:rPr>
                <w:rFonts w:cstheme="minorHAnsi"/>
              </w:rPr>
              <w:fldChar w:fldCharType="begin"/>
            </w:r>
            <w:r w:rsidR="00645C46">
              <w:rPr>
                <w:rFonts w:cstheme="minorHAnsi"/>
              </w:rPr>
              <w:instrText xml:space="preserve"> ADDIN ZOTERO_ITEM CSL_CITATION {"citationID":"saa687I0","properties":{"formattedCitation":"\\super 11\\nosupersub{}","plainCitation":"11","noteIndex":0},"citationItems":[{"id":202,"uris":["http://zotero.org/users/local/FGPzNKxx/items/VRTXRJZ5"],"itemData":{"id":202,"type":"article-journal","container-title":"Nature Ecology &amp; Evolution","DOI":"10.1038/s41559-021-01633-7","ISSN":"2397-334X","issue":"2","journalAbbreviation":"Nat Ecol Evol","language":"en","page":"136-137","source":"DOI.org (Crossref)","title":"Hunting shapes wildlife disease transmission","volume":"6","author":[{"family":"Kamath","given":"Pauline L."},{"family":"Prentice","given":"Melanie B."}],"issued":{"date-parts":[["2022",1,27]]}},"label":"page"}],"schema":"https://github.com/citation-style-language/schema/raw/master/csl-citation.json"} </w:instrText>
            </w:r>
            <w:r w:rsidRPr="00C432D8">
              <w:rPr>
                <w:rFonts w:cstheme="minorHAnsi"/>
              </w:rPr>
              <w:fldChar w:fldCharType="separate"/>
            </w:r>
            <w:r w:rsidR="00645C46" w:rsidRPr="00645C46">
              <w:rPr>
                <w:rFonts w:ascii="Calibri" w:hAnsi="Calibri" w:cs="Calibri"/>
                <w:szCs w:val="24"/>
                <w:vertAlign w:val="superscript"/>
              </w:rPr>
              <w:t>11</w:t>
            </w:r>
            <w:r w:rsidRPr="00C432D8">
              <w:rPr>
                <w:rFonts w:cstheme="minorHAnsi"/>
              </w:rPr>
              <w:fldChar w:fldCharType="end"/>
            </w:r>
            <w:r w:rsidR="006E43AB">
              <w:rPr>
                <w:rFonts w:cstheme="minorHAnsi"/>
                <w:vertAlign w:val="superscript"/>
              </w:rPr>
              <w:t>]</w:t>
            </w:r>
            <w:r w:rsidRPr="00C432D8">
              <w:rPr>
                <w:rFonts w:cstheme="minorHAnsi"/>
              </w:rPr>
              <w:t>.</w:t>
            </w:r>
          </w:p>
          <w:p w14:paraId="7C9C2F14" w14:textId="77777777" w:rsidR="005C481A" w:rsidRPr="00C432D8" w:rsidRDefault="005C481A" w:rsidP="004C52D0">
            <w:pPr>
              <w:spacing w:afterLines="100" w:after="240"/>
              <w:rPr>
                <w:rFonts w:cstheme="minorHAnsi"/>
              </w:rPr>
            </w:pPr>
            <w:r w:rsidRPr="00C432D8">
              <w:rPr>
                <w:rFonts w:cstheme="minorHAnsi"/>
              </w:rPr>
              <w:t>Unsure of relationship between defaunation index and pathogen richness.</w:t>
            </w:r>
          </w:p>
        </w:tc>
        <w:tc>
          <w:tcPr>
            <w:tcW w:w="1180" w:type="dxa"/>
          </w:tcPr>
          <w:p w14:paraId="0EC70462" w14:textId="4D117C16" w:rsidR="005C481A" w:rsidRPr="006E43AB" w:rsidRDefault="005C481A" w:rsidP="004C52D0">
            <w:pPr>
              <w:spacing w:afterLines="100" w:after="240"/>
              <w:rPr>
                <w:rFonts w:cstheme="minorHAnsi"/>
                <w:vertAlign w:val="superscript"/>
              </w:rPr>
            </w:pPr>
            <w:r w:rsidRPr="00C432D8">
              <w:rPr>
                <w:rFonts w:cstheme="minorHAnsi"/>
                <w:lang w:val="es-ES"/>
              </w:rPr>
              <w:t>Benítez-López et al. (2019)</w:t>
            </w:r>
            <w:r w:rsidR="006E43AB">
              <w:rPr>
                <w:rFonts w:cstheme="minorHAnsi"/>
                <w:vertAlign w:val="superscript"/>
                <w:lang w:val="es-ES"/>
              </w:rPr>
              <w:t>[</w:t>
            </w:r>
            <w:r w:rsidRPr="00C432D8">
              <w:rPr>
                <w:rFonts w:cstheme="minorHAnsi"/>
                <w:lang w:val="es-ES"/>
              </w:rPr>
              <w:fldChar w:fldCharType="begin"/>
            </w:r>
            <w:r w:rsidR="006E43AB">
              <w:rPr>
                <w:rFonts w:cstheme="minorHAnsi"/>
                <w:lang w:val="es-ES"/>
              </w:rPr>
              <w:instrText xml:space="preserve"> ADDIN ZOTERO_ITEM CSL_CITATION {"citationID":"jXdEgVUX","properties":{"formattedCitation":"\\super 13\\nosupersub{}","plainCitation":"13","noteIndex":0},"citationItems":[{"id":1,"uris":["http://zotero.org/users/local/FGPzNKxx/items/MQHVSBS8"],"itemData":{"id":1,"type":"article-journal","container-title":"PLOS Biology","DOI":"10.1371/journal.pbio.3000247","ISSN":"1545-7885","issue":"5","journalAbbreviation":"PLoS Biol","language":"en","note":"number: 5","page":"e3000247","source":"DOI.org (Crossref)","title":"Intact but empty forests? Patterns of hunting-induced mammal defaunation in the tropics","title-short":"Intact but empty forests?","volume":"17","author":[{"family":"Benítez-López","given":"Ana"},{"family":"Santini","given":"Luca"},{"family":"Schipper","given":"Aafke M."},{"family":"Busana","given":"Michela"},{"family":"Huijbregts","given":"Mark A. J."}],"editor":[{"family":"Dobson","given":"Andy P."}],"issued":{"date-parts":[["2019",5,14]]}}}],"schema":"https://github.com/citation-style-language/schema/raw/master/csl-citation.json"} </w:instrText>
            </w:r>
            <w:r w:rsidRPr="00C432D8">
              <w:rPr>
                <w:rFonts w:cstheme="minorHAnsi"/>
                <w:lang w:val="es-ES"/>
              </w:rPr>
              <w:fldChar w:fldCharType="separate"/>
            </w:r>
            <w:r w:rsidR="006E43AB" w:rsidRPr="006E43AB">
              <w:rPr>
                <w:rFonts w:ascii="Calibri" w:hAnsi="Calibri" w:cs="Calibri"/>
                <w:szCs w:val="24"/>
                <w:vertAlign w:val="superscript"/>
              </w:rPr>
              <w:t>13</w:t>
            </w:r>
            <w:r w:rsidRPr="00C432D8">
              <w:rPr>
                <w:rFonts w:cstheme="minorHAnsi"/>
                <w:lang w:val="es-ES"/>
              </w:rPr>
              <w:fldChar w:fldCharType="end"/>
            </w:r>
            <w:r w:rsidR="006E43AB">
              <w:rPr>
                <w:rFonts w:cstheme="minorHAnsi"/>
                <w:vertAlign w:val="superscript"/>
                <w:lang w:val="es-ES"/>
              </w:rPr>
              <w:t>]</w:t>
            </w:r>
          </w:p>
        </w:tc>
        <w:tc>
          <w:tcPr>
            <w:tcW w:w="1255" w:type="dxa"/>
          </w:tcPr>
          <w:p w14:paraId="03FFEFA8" w14:textId="77777777" w:rsidR="005C481A" w:rsidRPr="00C432D8" w:rsidRDefault="005C481A" w:rsidP="00A23295">
            <w:pPr>
              <w:tabs>
                <w:tab w:val="decimal" w:pos="516"/>
              </w:tabs>
              <w:spacing w:afterLines="100" w:after="240"/>
              <w:rPr>
                <w:rFonts w:cstheme="minorHAnsi"/>
              </w:rPr>
            </w:pPr>
            <w:r w:rsidRPr="00C432D8">
              <w:rPr>
                <w:rFonts w:cstheme="minorHAnsi"/>
              </w:rPr>
              <w:t>0</w:t>
            </w:r>
          </w:p>
        </w:tc>
      </w:tr>
      <w:tr w:rsidR="005C481A" w14:paraId="3976D180" w14:textId="77777777" w:rsidTr="004C52D0">
        <w:tc>
          <w:tcPr>
            <w:tcW w:w="9350" w:type="dxa"/>
            <w:gridSpan w:val="4"/>
            <w:shd w:val="clear" w:color="auto" w:fill="D9D9D9" w:themeFill="background1" w:themeFillShade="D9"/>
            <w:vAlign w:val="center"/>
          </w:tcPr>
          <w:p w14:paraId="01A1DBB8" w14:textId="77777777" w:rsidR="005C481A" w:rsidRPr="00C432D8" w:rsidRDefault="005C481A" w:rsidP="00A23295">
            <w:pPr>
              <w:tabs>
                <w:tab w:val="decimal" w:pos="516"/>
              </w:tabs>
              <w:spacing w:afterLines="100" w:after="240"/>
              <w:rPr>
                <w:rFonts w:cstheme="minorHAnsi"/>
              </w:rPr>
            </w:pPr>
            <w:r w:rsidRPr="00C432D8">
              <w:rPr>
                <w:rFonts w:cstheme="minorHAnsi"/>
              </w:rPr>
              <w:t>Species traits</w:t>
            </w:r>
          </w:p>
        </w:tc>
      </w:tr>
      <w:tr w:rsidR="005C481A" w14:paraId="5F20E4E3" w14:textId="77777777" w:rsidTr="003D19FD">
        <w:tc>
          <w:tcPr>
            <w:tcW w:w="2065" w:type="dxa"/>
          </w:tcPr>
          <w:p w14:paraId="1E4FE30F" w14:textId="77777777" w:rsidR="005C481A" w:rsidRPr="00C432D8" w:rsidRDefault="005C481A" w:rsidP="004C52D0">
            <w:pPr>
              <w:spacing w:afterLines="100" w:after="240"/>
              <w:rPr>
                <w:rFonts w:cstheme="minorHAnsi"/>
              </w:rPr>
            </w:pPr>
            <w:r w:rsidRPr="00C432D8">
              <w:rPr>
                <w:rFonts w:cstheme="minorHAnsi"/>
              </w:rPr>
              <w:t>Maximum longevity (days)</w:t>
            </w:r>
          </w:p>
        </w:tc>
        <w:tc>
          <w:tcPr>
            <w:tcW w:w="4850" w:type="dxa"/>
            <w:vMerge w:val="restart"/>
          </w:tcPr>
          <w:p w14:paraId="79C6874B" w14:textId="5FA868ED" w:rsidR="005C481A" w:rsidRPr="00C432D8" w:rsidRDefault="005C481A" w:rsidP="004C52D0">
            <w:pPr>
              <w:spacing w:afterLines="100" w:after="240"/>
              <w:rPr>
                <w:rFonts w:cstheme="minorHAnsi"/>
              </w:rPr>
            </w:pPr>
            <w:r w:rsidRPr="00C432D8">
              <w:rPr>
                <w:rFonts w:cstheme="minorHAnsi"/>
              </w:rPr>
              <w:t>Due to the trade-offs between reproduction and immunity, fast-lived species have lower investment in immunity. This can lead to higher pathogen richness found in fast-lived species</w:t>
            </w:r>
            <w:r w:rsidR="006E43AB">
              <w:rPr>
                <w:rFonts w:cstheme="minorHAnsi"/>
                <w:vertAlign w:val="superscript"/>
              </w:rPr>
              <w:t>[</w:t>
            </w:r>
            <w:r w:rsidRPr="00C432D8">
              <w:rPr>
                <w:rFonts w:cstheme="minorHAnsi"/>
              </w:rPr>
              <w:fldChar w:fldCharType="begin"/>
            </w:r>
            <w:r w:rsidR="006E43AB">
              <w:rPr>
                <w:rFonts w:cstheme="minorHAnsi"/>
              </w:rPr>
              <w:instrText xml:space="preserve"> ADDIN ZOTERO_ITEM CSL_CITATION {"citationID":"KOonmRSg","properties":{"formattedCitation":"\\super 14,15\\nosupersub{}","plainCitation":"14,15","noteIndex":0},"citationItems":[{"id":136,"uris":["http://zotero.org/users/local/FGPzNKxx/items/UXSZZHNX"],"itemData":{"id":136,"type":"article-journal","container-title":"PLOS ONE","DOI":"10.1371/journal.pone.0180716","ISSN":"1932-6203","issue":"7","journalAbbreviation":"PLoS ONE","language":"en","page":"e0180716","source":"DOI.org (Crossref)","title":"Are disease reservoirs special? Taxonomic and life history characteristics","title-short":"Are disease reservoirs special?","volume":"12","author":[{"family":"Plourde","given":"Benjamin T."},{"family":"Burgess","given":"Tristan L."},{"family":"Eskew","given":"Evan A."},{"family":"Roth","given":"Tara M."},{"family":"Stephenson","given":"Nicole"},{"family":"Foley","given":"Janet E."}],"editor":[{"family":"Baker","given":"Michelle L."}],"issued":{"date-parts":[["2017",7,13]]}}},{"id":154,"uris":["http://zotero.org/users/local/FGPzNKxx/items/QHMTBXN5"],"itemData":{"id":154,"type":"article-journal","container-title":"Trends in Parasitology","DOI":"10.1016/j.pt.2020.10.012","ISSN":"14714922","issue":"2","journalAbbreviation":"Trends in Parasitology","language":"en","page":"117-129","source":"DOI.org (Crossref)","title":"Fast-lived Hosts and Zoonotic Risk","volume":"37","author":[{"family":"Albery","given":"Gregory F."},{"family":"Becker","given":"Daniel J."}],"issued":{"date-parts":[["2021",2]]}}}],"schema":"https://github.com/citation-style-language/schema/raw/master/csl-citation.json"} </w:instrText>
            </w:r>
            <w:r w:rsidRPr="00C432D8">
              <w:rPr>
                <w:rFonts w:cstheme="minorHAnsi"/>
              </w:rPr>
              <w:fldChar w:fldCharType="separate"/>
            </w:r>
            <w:r w:rsidR="006E43AB" w:rsidRPr="006E43AB">
              <w:rPr>
                <w:rFonts w:ascii="Calibri" w:hAnsi="Calibri" w:cs="Calibri"/>
                <w:szCs w:val="24"/>
                <w:vertAlign w:val="superscript"/>
              </w:rPr>
              <w:t>14,15</w:t>
            </w:r>
            <w:r w:rsidRPr="00C432D8">
              <w:rPr>
                <w:rFonts w:cstheme="minorHAnsi"/>
              </w:rPr>
              <w:fldChar w:fldCharType="end"/>
            </w:r>
            <w:r w:rsidR="006E43AB">
              <w:rPr>
                <w:rFonts w:cstheme="minorHAnsi"/>
                <w:vertAlign w:val="superscript"/>
              </w:rPr>
              <w:t>]</w:t>
            </w:r>
            <w:r w:rsidRPr="00C432D8">
              <w:rPr>
                <w:rFonts w:cstheme="minorHAnsi"/>
              </w:rPr>
              <w:t>.</w:t>
            </w:r>
          </w:p>
          <w:p w14:paraId="50414813" w14:textId="77777777" w:rsidR="005C481A" w:rsidRPr="00C432D8" w:rsidRDefault="005C481A" w:rsidP="004C52D0">
            <w:pPr>
              <w:spacing w:afterLines="100" w:after="240"/>
              <w:rPr>
                <w:rFonts w:cstheme="minorHAnsi"/>
              </w:rPr>
            </w:pPr>
            <w:r w:rsidRPr="00C432D8">
              <w:rPr>
                <w:rFonts w:cstheme="minorHAnsi"/>
              </w:rPr>
              <w:t>Fast-lived species (shorter longevity, gestation length, female maturity, age at first reproduction, lower neonate mass, and weaning age) have higher pathogen richness.</w:t>
            </w:r>
          </w:p>
        </w:tc>
        <w:tc>
          <w:tcPr>
            <w:tcW w:w="1180" w:type="dxa"/>
            <w:vMerge w:val="restart"/>
          </w:tcPr>
          <w:p w14:paraId="7376D63E" w14:textId="324A3195" w:rsidR="005C481A" w:rsidRPr="006E43AB" w:rsidRDefault="005C481A" w:rsidP="004C52D0">
            <w:pPr>
              <w:spacing w:afterLines="100" w:after="240"/>
              <w:rPr>
                <w:rFonts w:cstheme="minorHAnsi"/>
                <w:vertAlign w:val="superscript"/>
              </w:rPr>
            </w:pPr>
            <w:r w:rsidRPr="00C432D8">
              <w:rPr>
                <w:rFonts w:cstheme="minorHAnsi"/>
              </w:rPr>
              <w:t>COMBINE database</w:t>
            </w:r>
            <w:r w:rsidR="006E43AB">
              <w:rPr>
                <w:rFonts w:cstheme="minorHAnsi"/>
                <w:vertAlign w:val="superscript"/>
              </w:rPr>
              <w:t>[</w:t>
            </w:r>
            <w:r w:rsidRPr="00C432D8">
              <w:rPr>
                <w:rFonts w:cstheme="minorHAnsi"/>
              </w:rPr>
              <w:fldChar w:fldCharType="begin"/>
            </w:r>
            <w:r w:rsidR="001A4847">
              <w:rPr>
                <w:rFonts w:cstheme="minorHAnsi"/>
              </w:rPr>
              <w:instrText xml:space="preserve"> ADDIN ZOTERO_ITEM CSL_CITATION {"citationID":"fREY4CPw","properties":{"formattedCitation":"\\super 3\\nosupersub{}","plainCitation":"3","noteIndex":0},"citationItems":[{"id":156,"uris":["http://zotero.org/users/local/FGPzNKxx/items/FAT8DUF8"],"itemData":{"id":156,"type":"article-journal","container-title":"Ecology","DOI":"10.1002/ecy.3344","ISSN":"0012-9658, 1939-9170","issue":"6","journalAbbreviation":"Ecology","language":"en","source":"DOI.org (Crossref)","title":"COMBINE: a coalesced mammal database of intrinsic and extrinsic traits","title-short":"COMBINE","URL":"https://onlinelibrary.wiley.com/doi/10.1002/ecy.3344","volume":"102","author":[{"family":"Soria","given":"Carmen D."},{"family":"Pacifici","given":"Michela"},{"family":"Di Marco","given":"Moreno"},{"family":"Stephen","given":"Sarah M."},{"family":"Rondinini","given":"Carlo"}],"accessed":{"date-parts":[["2022",10,6]]},"issued":{"date-parts":[["2021",6]]}}}],"schema":"https://github.com/citation-style-language/schema/raw/master/csl-citation.json"} </w:instrText>
            </w:r>
            <w:r w:rsidRPr="00C432D8">
              <w:rPr>
                <w:rFonts w:cstheme="minorHAnsi"/>
              </w:rPr>
              <w:fldChar w:fldCharType="separate"/>
            </w:r>
            <w:r w:rsidR="001A4847" w:rsidRPr="001A4847">
              <w:rPr>
                <w:rFonts w:ascii="Calibri" w:hAnsi="Calibri" w:cs="Calibri"/>
                <w:szCs w:val="24"/>
                <w:vertAlign w:val="superscript"/>
              </w:rPr>
              <w:t>3</w:t>
            </w:r>
            <w:r w:rsidRPr="00C432D8">
              <w:rPr>
                <w:rFonts w:cstheme="minorHAnsi"/>
              </w:rPr>
              <w:fldChar w:fldCharType="end"/>
            </w:r>
            <w:r w:rsidR="006E43AB">
              <w:rPr>
                <w:rFonts w:cstheme="minorHAnsi"/>
                <w:vertAlign w:val="superscript"/>
              </w:rPr>
              <w:t>]</w:t>
            </w:r>
          </w:p>
          <w:p w14:paraId="31060475" w14:textId="77777777" w:rsidR="005C481A" w:rsidRPr="00C432D8" w:rsidRDefault="005C481A" w:rsidP="004C52D0">
            <w:pPr>
              <w:spacing w:afterLines="100" w:after="240"/>
              <w:rPr>
                <w:rFonts w:cstheme="minorHAnsi"/>
              </w:rPr>
            </w:pPr>
          </w:p>
        </w:tc>
        <w:tc>
          <w:tcPr>
            <w:tcW w:w="1255" w:type="dxa"/>
          </w:tcPr>
          <w:p w14:paraId="4EE5C0C3" w14:textId="77777777" w:rsidR="005C481A" w:rsidRPr="00C432D8" w:rsidRDefault="005C481A" w:rsidP="00A23295">
            <w:pPr>
              <w:tabs>
                <w:tab w:val="decimal" w:pos="516"/>
              </w:tabs>
              <w:rPr>
                <w:rFonts w:cstheme="minorHAnsi"/>
                <w:color w:val="000000"/>
              </w:rPr>
            </w:pPr>
            <w:r w:rsidRPr="00C432D8">
              <w:rPr>
                <w:rFonts w:cstheme="minorHAnsi"/>
                <w:color w:val="000000"/>
              </w:rPr>
              <w:t>58.1</w:t>
            </w:r>
          </w:p>
        </w:tc>
      </w:tr>
      <w:tr w:rsidR="005C481A" w14:paraId="22CC4A5C" w14:textId="77777777" w:rsidTr="003D19FD">
        <w:tc>
          <w:tcPr>
            <w:tcW w:w="2065" w:type="dxa"/>
          </w:tcPr>
          <w:p w14:paraId="0BF9AF76" w14:textId="77777777" w:rsidR="005C481A" w:rsidRPr="00C432D8" w:rsidRDefault="005C481A" w:rsidP="004C52D0">
            <w:pPr>
              <w:spacing w:afterLines="100" w:after="240"/>
              <w:rPr>
                <w:rFonts w:cstheme="minorHAnsi"/>
              </w:rPr>
            </w:pPr>
            <w:r w:rsidRPr="00C432D8">
              <w:rPr>
                <w:rFonts w:cstheme="minorHAnsi"/>
              </w:rPr>
              <w:t>Gestation length (days)</w:t>
            </w:r>
          </w:p>
        </w:tc>
        <w:tc>
          <w:tcPr>
            <w:tcW w:w="4850" w:type="dxa"/>
            <w:vMerge/>
          </w:tcPr>
          <w:p w14:paraId="04CCF0ED" w14:textId="77777777" w:rsidR="005C481A" w:rsidRPr="00C432D8" w:rsidRDefault="005C481A" w:rsidP="004C52D0">
            <w:pPr>
              <w:spacing w:afterLines="100" w:after="240"/>
              <w:rPr>
                <w:rFonts w:cstheme="minorHAnsi"/>
              </w:rPr>
            </w:pPr>
          </w:p>
        </w:tc>
        <w:tc>
          <w:tcPr>
            <w:tcW w:w="1180" w:type="dxa"/>
            <w:vMerge/>
          </w:tcPr>
          <w:p w14:paraId="45436A45" w14:textId="77777777" w:rsidR="005C481A" w:rsidRPr="00C432D8" w:rsidRDefault="005C481A" w:rsidP="004C52D0">
            <w:pPr>
              <w:spacing w:afterLines="100" w:after="240"/>
              <w:rPr>
                <w:rFonts w:cstheme="minorHAnsi"/>
              </w:rPr>
            </w:pPr>
          </w:p>
        </w:tc>
        <w:tc>
          <w:tcPr>
            <w:tcW w:w="1255" w:type="dxa"/>
          </w:tcPr>
          <w:p w14:paraId="4650BF6B" w14:textId="77777777" w:rsidR="005C481A" w:rsidRPr="00C432D8" w:rsidRDefault="005C481A" w:rsidP="00A23295">
            <w:pPr>
              <w:tabs>
                <w:tab w:val="decimal" w:pos="516"/>
              </w:tabs>
              <w:rPr>
                <w:rFonts w:cstheme="minorHAnsi"/>
                <w:color w:val="000000"/>
              </w:rPr>
            </w:pPr>
            <w:r w:rsidRPr="00C432D8">
              <w:rPr>
                <w:rFonts w:cstheme="minorHAnsi"/>
                <w:color w:val="000000"/>
              </w:rPr>
              <w:t>64.8</w:t>
            </w:r>
          </w:p>
        </w:tc>
      </w:tr>
      <w:tr w:rsidR="005C481A" w14:paraId="38225AB2" w14:textId="77777777" w:rsidTr="003D19FD">
        <w:tc>
          <w:tcPr>
            <w:tcW w:w="2065" w:type="dxa"/>
          </w:tcPr>
          <w:p w14:paraId="124D60C6" w14:textId="77777777" w:rsidR="005C481A" w:rsidRPr="00C432D8" w:rsidRDefault="005C481A" w:rsidP="004C52D0">
            <w:pPr>
              <w:spacing w:afterLines="100" w:after="240"/>
              <w:rPr>
                <w:rFonts w:cstheme="minorHAnsi"/>
              </w:rPr>
            </w:pPr>
            <w:r w:rsidRPr="00C432D8">
              <w:rPr>
                <w:rFonts w:cstheme="minorHAnsi"/>
              </w:rPr>
              <w:t>Female maturity (days)</w:t>
            </w:r>
          </w:p>
        </w:tc>
        <w:tc>
          <w:tcPr>
            <w:tcW w:w="4850" w:type="dxa"/>
            <w:vMerge/>
          </w:tcPr>
          <w:p w14:paraId="3D864BFE" w14:textId="77777777" w:rsidR="005C481A" w:rsidRPr="00C432D8" w:rsidRDefault="005C481A" w:rsidP="004C52D0">
            <w:pPr>
              <w:spacing w:afterLines="100" w:after="240"/>
              <w:rPr>
                <w:rFonts w:cstheme="minorHAnsi"/>
              </w:rPr>
            </w:pPr>
          </w:p>
        </w:tc>
        <w:tc>
          <w:tcPr>
            <w:tcW w:w="1180" w:type="dxa"/>
            <w:vMerge/>
          </w:tcPr>
          <w:p w14:paraId="641E34B9" w14:textId="77777777" w:rsidR="005C481A" w:rsidRPr="00C432D8" w:rsidRDefault="005C481A" w:rsidP="004C52D0">
            <w:pPr>
              <w:spacing w:afterLines="100" w:after="240"/>
              <w:rPr>
                <w:rFonts w:cstheme="minorHAnsi"/>
              </w:rPr>
            </w:pPr>
          </w:p>
        </w:tc>
        <w:tc>
          <w:tcPr>
            <w:tcW w:w="1255" w:type="dxa"/>
          </w:tcPr>
          <w:p w14:paraId="75D99B29" w14:textId="77777777" w:rsidR="005C481A" w:rsidRPr="00C432D8" w:rsidRDefault="005C481A" w:rsidP="00A23295">
            <w:pPr>
              <w:tabs>
                <w:tab w:val="decimal" w:pos="516"/>
              </w:tabs>
              <w:rPr>
                <w:rFonts w:cstheme="minorHAnsi"/>
                <w:color w:val="000000"/>
              </w:rPr>
            </w:pPr>
            <w:r w:rsidRPr="00C432D8">
              <w:rPr>
                <w:rFonts w:cstheme="minorHAnsi"/>
                <w:color w:val="000000"/>
              </w:rPr>
              <w:t>68.9</w:t>
            </w:r>
          </w:p>
        </w:tc>
      </w:tr>
      <w:tr w:rsidR="005C481A" w14:paraId="051A12BE" w14:textId="77777777" w:rsidTr="003D19FD">
        <w:tc>
          <w:tcPr>
            <w:tcW w:w="2065" w:type="dxa"/>
          </w:tcPr>
          <w:p w14:paraId="18FE4099" w14:textId="77777777" w:rsidR="005C481A" w:rsidRPr="00C432D8" w:rsidRDefault="005C481A" w:rsidP="004C52D0">
            <w:pPr>
              <w:spacing w:afterLines="100" w:after="240"/>
              <w:rPr>
                <w:rFonts w:cstheme="minorHAnsi"/>
              </w:rPr>
            </w:pPr>
            <w:r w:rsidRPr="00C432D8">
              <w:rPr>
                <w:rFonts w:cstheme="minorHAnsi"/>
              </w:rPr>
              <w:t>Age at first reproduction (days)</w:t>
            </w:r>
          </w:p>
        </w:tc>
        <w:tc>
          <w:tcPr>
            <w:tcW w:w="4850" w:type="dxa"/>
            <w:vMerge/>
          </w:tcPr>
          <w:p w14:paraId="6D00F091" w14:textId="77777777" w:rsidR="005C481A" w:rsidRPr="00C432D8" w:rsidRDefault="005C481A" w:rsidP="004C52D0">
            <w:pPr>
              <w:spacing w:afterLines="100" w:after="240"/>
              <w:rPr>
                <w:rFonts w:cstheme="minorHAnsi"/>
              </w:rPr>
            </w:pPr>
          </w:p>
        </w:tc>
        <w:tc>
          <w:tcPr>
            <w:tcW w:w="1180" w:type="dxa"/>
            <w:vMerge/>
          </w:tcPr>
          <w:p w14:paraId="5819D359" w14:textId="77777777" w:rsidR="005C481A" w:rsidRPr="00C432D8" w:rsidRDefault="005C481A" w:rsidP="004C52D0">
            <w:pPr>
              <w:spacing w:afterLines="100" w:after="240"/>
              <w:rPr>
                <w:rFonts w:cstheme="minorHAnsi"/>
              </w:rPr>
            </w:pPr>
          </w:p>
        </w:tc>
        <w:tc>
          <w:tcPr>
            <w:tcW w:w="1255" w:type="dxa"/>
          </w:tcPr>
          <w:p w14:paraId="71CDF417" w14:textId="77777777" w:rsidR="005C481A" w:rsidRPr="00C432D8" w:rsidRDefault="005C481A" w:rsidP="00A23295">
            <w:pPr>
              <w:tabs>
                <w:tab w:val="decimal" w:pos="516"/>
              </w:tabs>
              <w:rPr>
                <w:rFonts w:cstheme="minorHAnsi"/>
                <w:color w:val="000000"/>
              </w:rPr>
            </w:pPr>
            <w:r w:rsidRPr="00C432D8">
              <w:rPr>
                <w:rFonts w:cstheme="minorHAnsi"/>
                <w:color w:val="000000"/>
              </w:rPr>
              <w:t>68.6</w:t>
            </w:r>
          </w:p>
        </w:tc>
      </w:tr>
      <w:tr w:rsidR="005C481A" w14:paraId="76E68729" w14:textId="77777777" w:rsidTr="003D19FD">
        <w:tc>
          <w:tcPr>
            <w:tcW w:w="2065" w:type="dxa"/>
          </w:tcPr>
          <w:p w14:paraId="544DA437" w14:textId="77777777" w:rsidR="005C481A" w:rsidRPr="00C432D8" w:rsidRDefault="005C481A" w:rsidP="004C52D0">
            <w:pPr>
              <w:spacing w:afterLines="100" w:after="240"/>
              <w:rPr>
                <w:rFonts w:cstheme="minorHAnsi"/>
              </w:rPr>
            </w:pPr>
            <w:r w:rsidRPr="00C432D8">
              <w:rPr>
                <w:rFonts w:cstheme="minorHAnsi"/>
              </w:rPr>
              <w:t>Neonate mass (g)</w:t>
            </w:r>
          </w:p>
        </w:tc>
        <w:tc>
          <w:tcPr>
            <w:tcW w:w="4850" w:type="dxa"/>
            <w:vMerge/>
          </w:tcPr>
          <w:p w14:paraId="41A1BDBA" w14:textId="77777777" w:rsidR="005C481A" w:rsidRPr="00C432D8" w:rsidRDefault="005C481A" w:rsidP="004C52D0">
            <w:pPr>
              <w:spacing w:afterLines="100" w:after="240"/>
              <w:rPr>
                <w:rFonts w:cstheme="minorHAnsi"/>
              </w:rPr>
            </w:pPr>
          </w:p>
        </w:tc>
        <w:tc>
          <w:tcPr>
            <w:tcW w:w="1180" w:type="dxa"/>
            <w:vMerge/>
          </w:tcPr>
          <w:p w14:paraId="74F86A0D" w14:textId="77777777" w:rsidR="005C481A" w:rsidRPr="00C432D8" w:rsidRDefault="005C481A" w:rsidP="004C52D0">
            <w:pPr>
              <w:spacing w:afterLines="100" w:after="240"/>
              <w:rPr>
                <w:rFonts w:cstheme="minorHAnsi"/>
              </w:rPr>
            </w:pPr>
          </w:p>
        </w:tc>
        <w:tc>
          <w:tcPr>
            <w:tcW w:w="1255" w:type="dxa"/>
          </w:tcPr>
          <w:p w14:paraId="79095A9F" w14:textId="77777777" w:rsidR="005C481A" w:rsidRPr="00C432D8" w:rsidRDefault="005C481A" w:rsidP="00A23295">
            <w:pPr>
              <w:tabs>
                <w:tab w:val="decimal" w:pos="516"/>
              </w:tabs>
              <w:rPr>
                <w:rFonts w:cstheme="minorHAnsi"/>
                <w:color w:val="000000"/>
              </w:rPr>
            </w:pPr>
            <w:r w:rsidRPr="00C432D8">
              <w:rPr>
                <w:rFonts w:cstheme="minorHAnsi"/>
                <w:color w:val="000000"/>
              </w:rPr>
              <w:t>69.0</w:t>
            </w:r>
          </w:p>
        </w:tc>
      </w:tr>
      <w:tr w:rsidR="005C481A" w14:paraId="105AB4C0" w14:textId="77777777" w:rsidTr="003D19FD">
        <w:tc>
          <w:tcPr>
            <w:tcW w:w="2065" w:type="dxa"/>
          </w:tcPr>
          <w:p w14:paraId="04DC2469" w14:textId="77777777" w:rsidR="005C481A" w:rsidRPr="00C432D8" w:rsidRDefault="005C481A" w:rsidP="004C52D0">
            <w:pPr>
              <w:spacing w:afterLines="100" w:after="240"/>
              <w:rPr>
                <w:rFonts w:cstheme="minorHAnsi"/>
              </w:rPr>
            </w:pPr>
            <w:r w:rsidRPr="00C432D8">
              <w:rPr>
                <w:rFonts w:cstheme="minorHAnsi"/>
              </w:rPr>
              <w:t>Weaning age (days)</w:t>
            </w:r>
          </w:p>
        </w:tc>
        <w:tc>
          <w:tcPr>
            <w:tcW w:w="4850" w:type="dxa"/>
            <w:vMerge/>
          </w:tcPr>
          <w:p w14:paraId="0C6D9502" w14:textId="77777777" w:rsidR="005C481A" w:rsidRPr="00C432D8" w:rsidRDefault="005C481A" w:rsidP="004C52D0">
            <w:pPr>
              <w:spacing w:afterLines="100" w:after="240"/>
              <w:rPr>
                <w:rFonts w:cstheme="minorHAnsi"/>
              </w:rPr>
            </w:pPr>
          </w:p>
        </w:tc>
        <w:tc>
          <w:tcPr>
            <w:tcW w:w="1180" w:type="dxa"/>
            <w:vMerge/>
          </w:tcPr>
          <w:p w14:paraId="62FA1E6E" w14:textId="77777777" w:rsidR="005C481A" w:rsidRPr="00C432D8" w:rsidRDefault="005C481A" w:rsidP="004C52D0">
            <w:pPr>
              <w:spacing w:afterLines="100" w:after="240"/>
              <w:rPr>
                <w:rFonts w:cstheme="minorHAnsi"/>
              </w:rPr>
            </w:pPr>
          </w:p>
        </w:tc>
        <w:tc>
          <w:tcPr>
            <w:tcW w:w="1255" w:type="dxa"/>
          </w:tcPr>
          <w:p w14:paraId="306E3E59" w14:textId="77777777" w:rsidR="005C481A" w:rsidRPr="00C432D8" w:rsidRDefault="005C481A" w:rsidP="00A23295">
            <w:pPr>
              <w:tabs>
                <w:tab w:val="decimal" w:pos="516"/>
              </w:tabs>
              <w:rPr>
                <w:rFonts w:cstheme="minorHAnsi"/>
                <w:color w:val="000000"/>
              </w:rPr>
            </w:pPr>
            <w:r w:rsidRPr="00C432D8">
              <w:rPr>
                <w:rFonts w:cstheme="minorHAnsi"/>
                <w:color w:val="000000"/>
              </w:rPr>
              <w:t>67.7</w:t>
            </w:r>
          </w:p>
        </w:tc>
      </w:tr>
      <w:tr w:rsidR="005C481A" w14:paraId="40E26CE4" w14:textId="77777777" w:rsidTr="003D19FD">
        <w:tc>
          <w:tcPr>
            <w:tcW w:w="2065" w:type="dxa"/>
          </w:tcPr>
          <w:p w14:paraId="02D4EA1E" w14:textId="77777777" w:rsidR="005C481A" w:rsidRPr="00C432D8" w:rsidRDefault="005C481A" w:rsidP="004C52D0">
            <w:pPr>
              <w:spacing w:afterLines="100" w:after="240"/>
              <w:rPr>
                <w:rFonts w:cstheme="minorHAnsi"/>
              </w:rPr>
            </w:pPr>
            <w:r w:rsidRPr="00C432D8">
              <w:rPr>
                <w:rFonts w:cstheme="minorHAnsi"/>
              </w:rPr>
              <w:t>Litter size</w:t>
            </w:r>
          </w:p>
        </w:tc>
        <w:tc>
          <w:tcPr>
            <w:tcW w:w="4850" w:type="dxa"/>
            <w:vMerge w:val="restart"/>
          </w:tcPr>
          <w:p w14:paraId="3D263580" w14:textId="77777777" w:rsidR="005C481A" w:rsidRPr="00C432D8" w:rsidRDefault="005C481A" w:rsidP="004C52D0">
            <w:pPr>
              <w:spacing w:afterLines="100" w:after="240"/>
              <w:rPr>
                <w:rFonts w:cstheme="minorHAnsi"/>
              </w:rPr>
            </w:pPr>
            <w:r w:rsidRPr="00C432D8">
              <w:rPr>
                <w:rFonts w:cstheme="minorHAnsi"/>
              </w:rPr>
              <w:t>Fast-lived species (bigger litter size and higher number of litters per year) have higher pathogen richness.</w:t>
            </w:r>
          </w:p>
        </w:tc>
        <w:tc>
          <w:tcPr>
            <w:tcW w:w="1180" w:type="dxa"/>
            <w:vMerge/>
          </w:tcPr>
          <w:p w14:paraId="7DDF369B" w14:textId="77777777" w:rsidR="005C481A" w:rsidRPr="00C432D8" w:rsidRDefault="005C481A" w:rsidP="004C52D0">
            <w:pPr>
              <w:spacing w:afterLines="100" w:after="240"/>
              <w:rPr>
                <w:rFonts w:cstheme="minorHAnsi"/>
              </w:rPr>
            </w:pPr>
          </w:p>
        </w:tc>
        <w:tc>
          <w:tcPr>
            <w:tcW w:w="1255" w:type="dxa"/>
          </w:tcPr>
          <w:p w14:paraId="773ED79C" w14:textId="77777777" w:rsidR="005C481A" w:rsidRPr="00C432D8" w:rsidRDefault="005C481A" w:rsidP="00A23295">
            <w:pPr>
              <w:tabs>
                <w:tab w:val="decimal" w:pos="516"/>
              </w:tabs>
              <w:rPr>
                <w:rFonts w:cstheme="minorHAnsi"/>
                <w:color w:val="000000"/>
              </w:rPr>
            </w:pPr>
            <w:r w:rsidRPr="00C432D8">
              <w:rPr>
                <w:rFonts w:cstheme="minorHAnsi"/>
                <w:color w:val="000000"/>
              </w:rPr>
              <w:t>39.1</w:t>
            </w:r>
          </w:p>
        </w:tc>
      </w:tr>
      <w:tr w:rsidR="005C481A" w14:paraId="4AFDB576" w14:textId="77777777" w:rsidTr="003D19FD">
        <w:tc>
          <w:tcPr>
            <w:tcW w:w="2065" w:type="dxa"/>
          </w:tcPr>
          <w:p w14:paraId="49782BFD" w14:textId="486010E8" w:rsidR="005C481A" w:rsidRPr="00C432D8" w:rsidRDefault="005C481A" w:rsidP="004C52D0">
            <w:pPr>
              <w:spacing w:afterLines="100" w:after="240"/>
              <w:rPr>
                <w:rFonts w:cstheme="minorHAnsi"/>
              </w:rPr>
            </w:pPr>
            <w:r w:rsidRPr="00C432D8">
              <w:rPr>
                <w:rFonts w:cstheme="minorHAnsi"/>
              </w:rPr>
              <w:t>No. of litter</w:t>
            </w:r>
            <w:r w:rsidR="00002A44">
              <w:rPr>
                <w:rFonts w:cstheme="minorHAnsi"/>
              </w:rPr>
              <w:t>s</w:t>
            </w:r>
            <w:r w:rsidRPr="00C432D8">
              <w:rPr>
                <w:rFonts w:cstheme="minorHAnsi"/>
              </w:rPr>
              <w:t xml:space="preserve"> per year</w:t>
            </w:r>
          </w:p>
        </w:tc>
        <w:tc>
          <w:tcPr>
            <w:tcW w:w="4850" w:type="dxa"/>
            <w:vMerge/>
          </w:tcPr>
          <w:p w14:paraId="223C557D" w14:textId="77777777" w:rsidR="005C481A" w:rsidRPr="00C432D8" w:rsidRDefault="005C481A" w:rsidP="004C52D0">
            <w:pPr>
              <w:spacing w:afterLines="100" w:after="240"/>
              <w:rPr>
                <w:rFonts w:cstheme="minorHAnsi"/>
              </w:rPr>
            </w:pPr>
          </w:p>
        </w:tc>
        <w:tc>
          <w:tcPr>
            <w:tcW w:w="1180" w:type="dxa"/>
            <w:vMerge/>
          </w:tcPr>
          <w:p w14:paraId="7FA8684F" w14:textId="77777777" w:rsidR="005C481A" w:rsidRPr="00C432D8" w:rsidRDefault="005C481A" w:rsidP="004C52D0">
            <w:pPr>
              <w:spacing w:afterLines="100" w:after="240"/>
              <w:rPr>
                <w:rFonts w:cstheme="minorHAnsi"/>
              </w:rPr>
            </w:pPr>
          </w:p>
        </w:tc>
        <w:tc>
          <w:tcPr>
            <w:tcW w:w="1255" w:type="dxa"/>
          </w:tcPr>
          <w:p w14:paraId="7AB69EF9" w14:textId="77777777" w:rsidR="005C481A" w:rsidRPr="00C432D8" w:rsidRDefault="005C481A" w:rsidP="00A23295">
            <w:pPr>
              <w:tabs>
                <w:tab w:val="decimal" w:pos="516"/>
              </w:tabs>
              <w:rPr>
                <w:rFonts w:cstheme="minorHAnsi"/>
                <w:color w:val="000000"/>
              </w:rPr>
            </w:pPr>
            <w:r w:rsidRPr="00C432D8">
              <w:rPr>
                <w:rFonts w:cstheme="minorHAnsi"/>
                <w:color w:val="000000"/>
              </w:rPr>
              <w:t>66.8</w:t>
            </w:r>
          </w:p>
        </w:tc>
      </w:tr>
    </w:tbl>
    <w:p w14:paraId="67998405" w14:textId="77777777" w:rsidR="005C481A" w:rsidRDefault="005C481A" w:rsidP="00BD3B4A">
      <w:pPr>
        <w:spacing w:line="276" w:lineRule="auto"/>
      </w:pPr>
    </w:p>
    <w:p w14:paraId="349886D7" w14:textId="13007D73" w:rsidR="0054750E" w:rsidRDefault="0054750E" w:rsidP="00BD3B4A">
      <w:pPr>
        <w:spacing w:line="276" w:lineRule="auto"/>
      </w:pPr>
      <w:r>
        <w:t>Table S</w:t>
      </w:r>
      <w:r w:rsidR="003547AA">
        <w:t>2</w:t>
      </w:r>
      <w:r>
        <w:t>. The root-mean-squared error</w:t>
      </w:r>
      <w:r w:rsidR="00BE6329">
        <w:t xml:space="preserve"> (RMSE)</w:t>
      </w:r>
      <w:r>
        <w:t xml:space="preserve"> of all models.</w:t>
      </w:r>
    </w:p>
    <w:tbl>
      <w:tblPr>
        <w:tblStyle w:val="TableGrid"/>
        <w:tblW w:w="0" w:type="auto"/>
        <w:tblLook w:val="04A0" w:firstRow="1" w:lastRow="0" w:firstColumn="1" w:lastColumn="0" w:noHBand="0" w:noVBand="1"/>
      </w:tblPr>
      <w:tblGrid>
        <w:gridCol w:w="3595"/>
        <w:gridCol w:w="2638"/>
      </w:tblGrid>
      <w:tr w:rsidR="0054750E" w14:paraId="1E64463E" w14:textId="77777777" w:rsidTr="00623BA7">
        <w:tc>
          <w:tcPr>
            <w:tcW w:w="3595" w:type="dxa"/>
            <w:tcBorders>
              <w:left w:val="nil"/>
              <w:bottom w:val="single" w:sz="4" w:space="0" w:color="auto"/>
            </w:tcBorders>
          </w:tcPr>
          <w:p w14:paraId="24C09C26" w14:textId="6B82AAD7" w:rsidR="0054750E" w:rsidRDefault="00083015" w:rsidP="001C0AAF">
            <w:pPr>
              <w:spacing w:line="276" w:lineRule="auto"/>
            </w:pPr>
            <w:r>
              <w:t>Machine learning m</w:t>
            </w:r>
            <w:r w:rsidR="0054750E">
              <w:t>odel</w:t>
            </w:r>
            <w:r w:rsidR="0071275A">
              <w:t>s</w:t>
            </w:r>
          </w:p>
        </w:tc>
        <w:tc>
          <w:tcPr>
            <w:tcW w:w="2638" w:type="dxa"/>
            <w:tcBorders>
              <w:bottom w:val="single" w:sz="4" w:space="0" w:color="auto"/>
              <w:right w:val="nil"/>
            </w:tcBorders>
          </w:tcPr>
          <w:p w14:paraId="0C3312C8" w14:textId="77777777" w:rsidR="0054750E" w:rsidRDefault="0054750E" w:rsidP="002252F7">
            <w:pPr>
              <w:spacing w:line="276" w:lineRule="auto"/>
              <w:jc w:val="center"/>
            </w:pPr>
            <w:r>
              <w:t>RMSE</w:t>
            </w:r>
          </w:p>
        </w:tc>
      </w:tr>
      <w:tr w:rsidR="0054750E" w14:paraId="338A35DC" w14:textId="77777777" w:rsidTr="00623BA7">
        <w:tc>
          <w:tcPr>
            <w:tcW w:w="3595" w:type="dxa"/>
            <w:tcBorders>
              <w:left w:val="nil"/>
              <w:bottom w:val="nil"/>
              <w:right w:val="single" w:sz="4" w:space="0" w:color="auto"/>
            </w:tcBorders>
          </w:tcPr>
          <w:p w14:paraId="07E78C39" w14:textId="16DFB8A1" w:rsidR="0054750E" w:rsidRDefault="0054750E" w:rsidP="001C0AAF">
            <w:pPr>
              <w:spacing w:line="276" w:lineRule="auto"/>
            </w:pPr>
            <w:r>
              <w:t>Random forest</w:t>
            </w:r>
            <w:r w:rsidR="00AD48B8">
              <w:t xml:space="preserve"> without PCA</w:t>
            </w:r>
          </w:p>
        </w:tc>
        <w:tc>
          <w:tcPr>
            <w:tcW w:w="2638" w:type="dxa"/>
            <w:tcBorders>
              <w:left w:val="single" w:sz="4" w:space="0" w:color="auto"/>
              <w:bottom w:val="nil"/>
              <w:right w:val="nil"/>
            </w:tcBorders>
          </w:tcPr>
          <w:p w14:paraId="58FB160F" w14:textId="2B685C70" w:rsidR="0054750E" w:rsidRDefault="0054750E" w:rsidP="002252F7">
            <w:pPr>
              <w:tabs>
                <w:tab w:val="decimal" w:pos="1154"/>
              </w:tabs>
              <w:spacing w:line="276" w:lineRule="auto"/>
            </w:pPr>
            <w:r w:rsidRPr="00D51540">
              <w:t>16.43</w:t>
            </w:r>
          </w:p>
        </w:tc>
      </w:tr>
      <w:tr w:rsidR="0054750E" w14:paraId="25AF52C7" w14:textId="77777777" w:rsidTr="00623BA7">
        <w:tc>
          <w:tcPr>
            <w:tcW w:w="3595" w:type="dxa"/>
            <w:tcBorders>
              <w:top w:val="nil"/>
              <w:left w:val="nil"/>
              <w:bottom w:val="nil"/>
              <w:right w:val="single" w:sz="4" w:space="0" w:color="auto"/>
            </w:tcBorders>
          </w:tcPr>
          <w:p w14:paraId="58410ECA" w14:textId="77777777" w:rsidR="0054750E" w:rsidRDefault="0054750E" w:rsidP="001C0AAF">
            <w:pPr>
              <w:spacing w:line="276" w:lineRule="auto"/>
            </w:pPr>
            <w:r>
              <w:t>Random forest with PCA</w:t>
            </w:r>
          </w:p>
        </w:tc>
        <w:tc>
          <w:tcPr>
            <w:tcW w:w="2638" w:type="dxa"/>
            <w:tcBorders>
              <w:top w:val="nil"/>
              <w:left w:val="single" w:sz="4" w:space="0" w:color="auto"/>
              <w:bottom w:val="nil"/>
              <w:right w:val="nil"/>
            </w:tcBorders>
          </w:tcPr>
          <w:p w14:paraId="52E13B5D" w14:textId="5DAEF69F" w:rsidR="0054750E" w:rsidRDefault="0054750E" w:rsidP="002252F7">
            <w:pPr>
              <w:tabs>
                <w:tab w:val="decimal" w:pos="1154"/>
              </w:tabs>
              <w:spacing w:line="276" w:lineRule="auto"/>
            </w:pPr>
            <w:r w:rsidRPr="00D33185">
              <w:t>25.51</w:t>
            </w:r>
          </w:p>
        </w:tc>
      </w:tr>
      <w:tr w:rsidR="0054750E" w14:paraId="21BFAD7E" w14:textId="77777777" w:rsidTr="00623BA7">
        <w:tc>
          <w:tcPr>
            <w:tcW w:w="3595" w:type="dxa"/>
            <w:tcBorders>
              <w:top w:val="nil"/>
              <w:left w:val="nil"/>
              <w:bottom w:val="nil"/>
              <w:right w:val="single" w:sz="4" w:space="0" w:color="auto"/>
            </w:tcBorders>
          </w:tcPr>
          <w:p w14:paraId="520756A9" w14:textId="30B3FB91" w:rsidR="0054750E" w:rsidRDefault="0054750E" w:rsidP="001C0AAF">
            <w:pPr>
              <w:spacing w:line="276" w:lineRule="auto"/>
            </w:pPr>
            <w:r>
              <w:t>Boosted regression tree</w:t>
            </w:r>
            <w:r w:rsidR="00AD48B8">
              <w:t xml:space="preserve"> without PCA</w:t>
            </w:r>
          </w:p>
        </w:tc>
        <w:tc>
          <w:tcPr>
            <w:tcW w:w="2638" w:type="dxa"/>
            <w:tcBorders>
              <w:top w:val="nil"/>
              <w:left w:val="single" w:sz="4" w:space="0" w:color="auto"/>
              <w:bottom w:val="nil"/>
              <w:right w:val="nil"/>
            </w:tcBorders>
          </w:tcPr>
          <w:p w14:paraId="7E947E56" w14:textId="1C382BF9" w:rsidR="0054750E" w:rsidRDefault="0054750E" w:rsidP="002252F7">
            <w:pPr>
              <w:tabs>
                <w:tab w:val="decimal" w:pos="1154"/>
              </w:tabs>
              <w:spacing w:line="276" w:lineRule="auto"/>
            </w:pPr>
            <w:r w:rsidRPr="00C417DC">
              <w:t>16.61</w:t>
            </w:r>
          </w:p>
        </w:tc>
      </w:tr>
      <w:tr w:rsidR="0054750E" w14:paraId="5CA1EFAA" w14:textId="77777777" w:rsidTr="0086387A">
        <w:tc>
          <w:tcPr>
            <w:tcW w:w="3595" w:type="dxa"/>
            <w:tcBorders>
              <w:top w:val="nil"/>
              <w:left w:val="nil"/>
              <w:bottom w:val="nil"/>
              <w:right w:val="single" w:sz="4" w:space="0" w:color="auto"/>
            </w:tcBorders>
          </w:tcPr>
          <w:p w14:paraId="516F852D" w14:textId="77777777" w:rsidR="0054750E" w:rsidRDefault="0054750E" w:rsidP="001C0AAF">
            <w:pPr>
              <w:spacing w:line="276" w:lineRule="auto"/>
            </w:pPr>
            <w:r>
              <w:t>Boosted regression tree with PCA</w:t>
            </w:r>
          </w:p>
        </w:tc>
        <w:tc>
          <w:tcPr>
            <w:tcW w:w="2638" w:type="dxa"/>
            <w:tcBorders>
              <w:top w:val="nil"/>
              <w:left w:val="single" w:sz="4" w:space="0" w:color="auto"/>
              <w:bottom w:val="nil"/>
              <w:right w:val="nil"/>
            </w:tcBorders>
          </w:tcPr>
          <w:p w14:paraId="3E54F759" w14:textId="31FBACC0" w:rsidR="0054750E" w:rsidRDefault="0054750E" w:rsidP="002252F7">
            <w:pPr>
              <w:tabs>
                <w:tab w:val="decimal" w:pos="1154"/>
              </w:tabs>
              <w:spacing w:line="276" w:lineRule="auto"/>
            </w:pPr>
            <w:r w:rsidRPr="006645EE">
              <w:t>24.84</w:t>
            </w:r>
          </w:p>
        </w:tc>
      </w:tr>
      <w:tr w:rsidR="0086387A" w14:paraId="612FAC45" w14:textId="77777777" w:rsidTr="0086387A">
        <w:tc>
          <w:tcPr>
            <w:tcW w:w="3595" w:type="dxa"/>
            <w:tcBorders>
              <w:top w:val="nil"/>
              <w:left w:val="nil"/>
              <w:bottom w:val="nil"/>
              <w:right w:val="single" w:sz="4" w:space="0" w:color="auto"/>
            </w:tcBorders>
          </w:tcPr>
          <w:p w14:paraId="04C3283E" w14:textId="56260603" w:rsidR="0086387A" w:rsidRDefault="0086387A" w:rsidP="001C0AAF">
            <w:pPr>
              <w:spacing w:line="276" w:lineRule="auto"/>
            </w:pPr>
            <w:r>
              <w:t>Zero-inflated without PCA</w:t>
            </w:r>
          </w:p>
        </w:tc>
        <w:tc>
          <w:tcPr>
            <w:tcW w:w="2638" w:type="dxa"/>
            <w:tcBorders>
              <w:top w:val="nil"/>
              <w:left w:val="single" w:sz="4" w:space="0" w:color="auto"/>
              <w:bottom w:val="nil"/>
              <w:right w:val="nil"/>
            </w:tcBorders>
          </w:tcPr>
          <w:p w14:paraId="4DEB913D" w14:textId="1F33AC37" w:rsidR="0086387A" w:rsidRPr="006645EE" w:rsidRDefault="0086387A" w:rsidP="002252F7">
            <w:pPr>
              <w:tabs>
                <w:tab w:val="decimal" w:pos="1154"/>
              </w:tabs>
              <w:spacing w:line="276" w:lineRule="auto"/>
            </w:pPr>
            <w:r w:rsidRPr="0086387A">
              <w:t>321.80</w:t>
            </w:r>
          </w:p>
        </w:tc>
      </w:tr>
      <w:tr w:rsidR="0086387A" w14:paraId="7711E676" w14:textId="77777777" w:rsidTr="00623BA7">
        <w:tc>
          <w:tcPr>
            <w:tcW w:w="3595" w:type="dxa"/>
            <w:tcBorders>
              <w:top w:val="nil"/>
              <w:left w:val="nil"/>
              <w:right w:val="single" w:sz="4" w:space="0" w:color="auto"/>
            </w:tcBorders>
          </w:tcPr>
          <w:p w14:paraId="07179491" w14:textId="65D0467D" w:rsidR="0086387A" w:rsidRDefault="0086387A" w:rsidP="001C0AAF">
            <w:pPr>
              <w:spacing w:line="276" w:lineRule="auto"/>
            </w:pPr>
            <w:r>
              <w:t>Zero-inflated with PCA</w:t>
            </w:r>
          </w:p>
        </w:tc>
        <w:tc>
          <w:tcPr>
            <w:tcW w:w="2638" w:type="dxa"/>
            <w:tcBorders>
              <w:top w:val="nil"/>
              <w:left w:val="single" w:sz="4" w:space="0" w:color="auto"/>
              <w:right w:val="nil"/>
            </w:tcBorders>
          </w:tcPr>
          <w:p w14:paraId="2EAB275D" w14:textId="6EE68C15" w:rsidR="0086387A" w:rsidRPr="006645EE" w:rsidRDefault="0086387A" w:rsidP="002252F7">
            <w:pPr>
              <w:tabs>
                <w:tab w:val="decimal" w:pos="1154"/>
              </w:tabs>
              <w:spacing w:line="276" w:lineRule="auto"/>
            </w:pPr>
            <w:r w:rsidRPr="0086387A">
              <w:t>585.16</w:t>
            </w:r>
          </w:p>
        </w:tc>
      </w:tr>
    </w:tbl>
    <w:p w14:paraId="4076B312" w14:textId="77777777" w:rsidR="0054750E" w:rsidRDefault="0054750E" w:rsidP="00BD3B4A">
      <w:pPr>
        <w:spacing w:line="276" w:lineRule="auto"/>
      </w:pPr>
    </w:p>
    <w:p w14:paraId="0AB47343" w14:textId="77777777" w:rsidR="0054750E" w:rsidRDefault="0054750E" w:rsidP="00BD3B4A">
      <w:pPr>
        <w:spacing w:line="276" w:lineRule="auto"/>
      </w:pPr>
    </w:p>
    <w:p w14:paraId="4E375A8A" w14:textId="6D60B396" w:rsidR="00FE2ED8" w:rsidRDefault="00F2156D" w:rsidP="00A848C5">
      <w:r>
        <w:t>Table S</w:t>
      </w:r>
      <w:r w:rsidR="003547AA">
        <w:t>3</w:t>
      </w:r>
      <w:r>
        <w:t xml:space="preserve">. </w:t>
      </w:r>
      <w:r w:rsidR="00FE2ED8">
        <w:t>Hyperparameter tuning</w:t>
      </w:r>
      <w:r>
        <w:t xml:space="preserve"> results</w:t>
      </w:r>
      <w:r w:rsidR="00FE2ED8">
        <w:t xml:space="preserve"> for</w:t>
      </w:r>
      <w:r>
        <w:t xml:space="preserve"> </w:t>
      </w:r>
      <w:r w:rsidR="00361B30">
        <w:t>b</w:t>
      </w:r>
      <w:r>
        <w:t>agged</w:t>
      </w:r>
      <w:r w:rsidR="00FE2ED8">
        <w:t xml:space="preserve"> </w:t>
      </w:r>
      <w:r w:rsidR="00361B30">
        <w:t>r</w:t>
      </w:r>
      <w:r w:rsidR="00FE2ED8">
        <w:t xml:space="preserve">andom </w:t>
      </w:r>
      <w:r w:rsidR="00361B30">
        <w:t>f</w:t>
      </w:r>
      <w:r w:rsidR="00FE2ED8">
        <w:t>orest</w:t>
      </w:r>
      <w:r w:rsidR="00860B1C">
        <w:t xml:space="preserve"> without PCA</w:t>
      </w:r>
      <w:r>
        <w:t>.</w:t>
      </w:r>
      <w:r w:rsidR="00361B30">
        <w:t xml:space="preserve"> RMSE: </w:t>
      </w:r>
      <w:r w:rsidR="00361B30" w:rsidRPr="00D43152">
        <w:rPr>
          <w:rFonts w:cstheme="minorHAnsi"/>
        </w:rPr>
        <w:t>root-mean-square error</w:t>
      </w:r>
      <w:r w:rsidR="001B631A">
        <w:rPr>
          <w:rFonts w:cstheme="minorHAnsi"/>
        </w:rPr>
        <w:t>.</w:t>
      </w:r>
    </w:p>
    <w:tbl>
      <w:tblPr>
        <w:tblStyle w:val="TableGrid"/>
        <w:tblW w:w="7020" w:type="dxa"/>
        <w:tblInd w:w="90" w:type="dxa"/>
        <w:tblBorders>
          <w:insideH w:val="none" w:sz="0" w:space="0" w:color="auto"/>
          <w:insideV w:val="none" w:sz="0" w:space="0" w:color="auto"/>
        </w:tblBorders>
        <w:tblLook w:val="04A0" w:firstRow="1" w:lastRow="0" w:firstColumn="1" w:lastColumn="0" w:noHBand="0" w:noVBand="1"/>
      </w:tblPr>
      <w:tblGrid>
        <w:gridCol w:w="2340"/>
        <w:gridCol w:w="2340"/>
        <w:gridCol w:w="2340"/>
      </w:tblGrid>
      <w:tr w:rsidR="000A3414" w14:paraId="3C13E9B9" w14:textId="77777777" w:rsidTr="00B56031">
        <w:trPr>
          <w:trHeight w:val="323"/>
        </w:trPr>
        <w:tc>
          <w:tcPr>
            <w:tcW w:w="2340" w:type="dxa"/>
            <w:tcBorders>
              <w:top w:val="single" w:sz="4" w:space="0" w:color="auto"/>
              <w:left w:val="nil"/>
              <w:bottom w:val="single" w:sz="4" w:space="0" w:color="auto"/>
              <w:right w:val="single" w:sz="4" w:space="0" w:color="auto"/>
            </w:tcBorders>
            <w:vAlign w:val="bottom"/>
          </w:tcPr>
          <w:p w14:paraId="0E1E7E8A" w14:textId="3E0E6640" w:rsidR="000A3414" w:rsidRDefault="000A3414" w:rsidP="00BD3B4A">
            <w:pPr>
              <w:spacing w:line="276" w:lineRule="auto"/>
              <w:jc w:val="center"/>
            </w:pPr>
            <w:proofErr w:type="spellStart"/>
            <w:r>
              <w:rPr>
                <w:rFonts w:ascii="Calibri" w:hAnsi="Calibri" w:cs="Calibri"/>
                <w:color w:val="000000"/>
              </w:rPr>
              <w:t>mtry</w:t>
            </w:r>
            <w:proofErr w:type="spellEnd"/>
          </w:p>
        </w:tc>
        <w:tc>
          <w:tcPr>
            <w:tcW w:w="2340" w:type="dxa"/>
            <w:tcBorders>
              <w:top w:val="single" w:sz="4" w:space="0" w:color="auto"/>
              <w:left w:val="single" w:sz="4" w:space="0" w:color="auto"/>
              <w:bottom w:val="single" w:sz="4" w:space="0" w:color="auto"/>
              <w:right w:val="single" w:sz="4" w:space="0" w:color="auto"/>
            </w:tcBorders>
            <w:vAlign w:val="bottom"/>
          </w:tcPr>
          <w:p w14:paraId="42E91EC4" w14:textId="3BAAA640" w:rsidR="000A3414" w:rsidRDefault="000A3414" w:rsidP="00BD3B4A">
            <w:pPr>
              <w:spacing w:line="276" w:lineRule="auto"/>
              <w:jc w:val="center"/>
            </w:pPr>
            <w:r>
              <w:rPr>
                <w:rFonts w:ascii="Calibri" w:hAnsi="Calibri" w:cs="Calibri"/>
                <w:color w:val="000000"/>
              </w:rPr>
              <w:t>RMSE</w:t>
            </w:r>
          </w:p>
        </w:tc>
        <w:tc>
          <w:tcPr>
            <w:tcW w:w="2340" w:type="dxa"/>
            <w:tcBorders>
              <w:top w:val="single" w:sz="4" w:space="0" w:color="auto"/>
              <w:left w:val="single" w:sz="4" w:space="0" w:color="auto"/>
              <w:bottom w:val="single" w:sz="4" w:space="0" w:color="auto"/>
              <w:right w:val="nil"/>
            </w:tcBorders>
            <w:vAlign w:val="bottom"/>
          </w:tcPr>
          <w:p w14:paraId="044E2C9C" w14:textId="78819043" w:rsidR="000A3414" w:rsidRDefault="000A3414" w:rsidP="00BD3B4A">
            <w:pPr>
              <w:spacing w:line="276" w:lineRule="auto"/>
              <w:jc w:val="center"/>
            </w:pPr>
            <w:proofErr w:type="spellStart"/>
            <w:r>
              <w:rPr>
                <w:rFonts w:ascii="Calibri" w:hAnsi="Calibri" w:cs="Calibri"/>
                <w:color w:val="000000"/>
              </w:rPr>
              <w:t>Rsquared</w:t>
            </w:r>
            <w:proofErr w:type="spellEnd"/>
          </w:p>
        </w:tc>
      </w:tr>
      <w:tr w:rsidR="00D51540" w14:paraId="2A826164" w14:textId="77777777" w:rsidTr="00B56031">
        <w:tc>
          <w:tcPr>
            <w:tcW w:w="2340" w:type="dxa"/>
            <w:tcBorders>
              <w:top w:val="single" w:sz="4" w:space="0" w:color="auto"/>
              <w:left w:val="nil"/>
              <w:right w:val="single" w:sz="4" w:space="0" w:color="auto"/>
            </w:tcBorders>
            <w:vAlign w:val="bottom"/>
          </w:tcPr>
          <w:p w14:paraId="62FA2384" w14:textId="7372C5F5" w:rsidR="00D51540" w:rsidRDefault="00D51540" w:rsidP="00D51540">
            <w:pPr>
              <w:tabs>
                <w:tab w:val="decimal" w:pos="1059"/>
              </w:tabs>
              <w:spacing w:line="276" w:lineRule="auto"/>
            </w:pPr>
            <w:r>
              <w:rPr>
                <w:rFonts w:ascii="Calibri" w:hAnsi="Calibri" w:cs="Calibri"/>
                <w:color w:val="000000"/>
              </w:rPr>
              <w:t>1</w:t>
            </w:r>
          </w:p>
        </w:tc>
        <w:tc>
          <w:tcPr>
            <w:tcW w:w="2340" w:type="dxa"/>
            <w:tcBorders>
              <w:top w:val="single" w:sz="4" w:space="0" w:color="auto"/>
              <w:left w:val="single" w:sz="4" w:space="0" w:color="auto"/>
              <w:right w:val="single" w:sz="4" w:space="0" w:color="auto"/>
            </w:tcBorders>
            <w:vAlign w:val="bottom"/>
          </w:tcPr>
          <w:p w14:paraId="31315978" w14:textId="1D053310" w:rsidR="00D51540" w:rsidRDefault="00D51540" w:rsidP="00D51540">
            <w:pPr>
              <w:tabs>
                <w:tab w:val="decimal" w:pos="975"/>
              </w:tabs>
              <w:spacing w:line="276" w:lineRule="auto"/>
            </w:pPr>
            <w:r>
              <w:rPr>
                <w:rFonts w:ascii="Calibri" w:hAnsi="Calibri" w:cs="Calibri"/>
                <w:color w:val="000000"/>
              </w:rPr>
              <w:t>18.06</w:t>
            </w:r>
          </w:p>
        </w:tc>
        <w:tc>
          <w:tcPr>
            <w:tcW w:w="2340" w:type="dxa"/>
            <w:tcBorders>
              <w:top w:val="single" w:sz="4" w:space="0" w:color="auto"/>
              <w:left w:val="single" w:sz="4" w:space="0" w:color="auto"/>
              <w:right w:val="nil"/>
            </w:tcBorders>
            <w:vAlign w:val="bottom"/>
          </w:tcPr>
          <w:p w14:paraId="4D421441" w14:textId="4214FC06" w:rsidR="00D51540" w:rsidRDefault="00D51540" w:rsidP="00D51540">
            <w:pPr>
              <w:tabs>
                <w:tab w:val="decimal" w:pos="967"/>
              </w:tabs>
              <w:spacing w:line="276" w:lineRule="auto"/>
            </w:pPr>
            <w:r>
              <w:rPr>
                <w:rFonts w:ascii="Calibri" w:hAnsi="Calibri" w:cs="Calibri"/>
                <w:color w:val="000000"/>
              </w:rPr>
              <w:t>0.</w:t>
            </w:r>
            <w:r w:rsidR="003C6EFF">
              <w:rPr>
                <w:rFonts w:ascii="Calibri" w:hAnsi="Calibri" w:cs="Calibri"/>
                <w:color w:val="000000"/>
              </w:rPr>
              <w:t>40</w:t>
            </w:r>
          </w:p>
        </w:tc>
      </w:tr>
      <w:tr w:rsidR="00D51540" w14:paraId="5676CFA4" w14:textId="77777777" w:rsidTr="00B56031">
        <w:tc>
          <w:tcPr>
            <w:tcW w:w="2340" w:type="dxa"/>
            <w:tcBorders>
              <w:left w:val="nil"/>
              <w:right w:val="single" w:sz="4" w:space="0" w:color="auto"/>
            </w:tcBorders>
            <w:vAlign w:val="bottom"/>
          </w:tcPr>
          <w:p w14:paraId="66DF0BD2" w14:textId="62FBE47D" w:rsidR="00D51540" w:rsidRDefault="00D51540" w:rsidP="00D51540">
            <w:pPr>
              <w:tabs>
                <w:tab w:val="decimal" w:pos="1059"/>
              </w:tabs>
              <w:spacing w:line="276" w:lineRule="auto"/>
            </w:pPr>
            <w:r>
              <w:rPr>
                <w:rFonts w:ascii="Calibri" w:hAnsi="Calibri" w:cs="Calibri"/>
                <w:color w:val="000000"/>
              </w:rPr>
              <w:t>2</w:t>
            </w:r>
          </w:p>
        </w:tc>
        <w:tc>
          <w:tcPr>
            <w:tcW w:w="2340" w:type="dxa"/>
            <w:tcBorders>
              <w:left w:val="single" w:sz="4" w:space="0" w:color="auto"/>
              <w:right w:val="single" w:sz="4" w:space="0" w:color="auto"/>
            </w:tcBorders>
            <w:vAlign w:val="bottom"/>
          </w:tcPr>
          <w:p w14:paraId="15D576F8" w14:textId="6B849BDD" w:rsidR="00D51540" w:rsidRDefault="00D51540" w:rsidP="00D51540">
            <w:pPr>
              <w:tabs>
                <w:tab w:val="decimal" w:pos="975"/>
              </w:tabs>
              <w:spacing w:line="276" w:lineRule="auto"/>
            </w:pPr>
            <w:r>
              <w:rPr>
                <w:rFonts w:ascii="Calibri" w:hAnsi="Calibri" w:cs="Calibri"/>
                <w:color w:val="000000"/>
              </w:rPr>
              <w:t>16.26</w:t>
            </w:r>
          </w:p>
        </w:tc>
        <w:tc>
          <w:tcPr>
            <w:tcW w:w="2340" w:type="dxa"/>
            <w:tcBorders>
              <w:left w:val="single" w:sz="4" w:space="0" w:color="auto"/>
              <w:right w:val="nil"/>
            </w:tcBorders>
            <w:vAlign w:val="bottom"/>
          </w:tcPr>
          <w:p w14:paraId="3941CF5A" w14:textId="5B0450AA" w:rsidR="00D51540" w:rsidRDefault="00D51540" w:rsidP="00D51540">
            <w:pPr>
              <w:tabs>
                <w:tab w:val="decimal" w:pos="967"/>
              </w:tabs>
              <w:spacing w:line="276" w:lineRule="auto"/>
            </w:pPr>
            <w:r>
              <w:rPr>
                <w:rFonts w:ascii="Calibri" w:hAnsi="Calibri" w:cs="Calibri"/>
                <w:color w:val="000000"/>
              </w:rPr>
              <w:t>0.4</w:t>
            </w:r>
            <w:r w:rsidR="003C6EFF">
              <w:rPr>
                <w:rFonts w:ascii="Calibri" w:hAnsi="Calibri" w:cs="Calibri"/>
                <w:color w:val="000000"/>
              </w:rPr>
              <w:t>9</w:t>
            </w:r>
          </w:p>
        </w:tc>
      </w:tr>
      <w:tr w:rsidR="00D51540" w14:paraId="6860F214" w14:textId="77777777" w:rsidTr="00B56031">
        <w:tc>
          <w:tcPr>
            <w:tcW w:w="2340" w:type="dxa"/>
            <w:tcBorders>
              <w:left w:val="nil"/>
              <w:right w:val="single" w:sz="4" w:space="0" w:color="auto"/>
            </w:tcBorders>
            <w:vAlign w:val="bottom"/>
          </w:tcPr>
          <w:p w14:paraId="2708AAFC" w14:textId="6FAFB465" w:rsidR="00D51540" w:rsidRDefault="00D51540" w:rsidP="00D51540">
            <w:pPr>
              <w:tabs>
                <w:tab w:val="decimal" w:pos="1059"/>
              </w:tabs>
              <w:spacing w:line="276" w:lineRule="auto"/>
            </w:pPr>
            <w:r>
              <w:rPr>
                <w:rFonts w:ascii="Calibri" w:hAnsi="Calibri" w:cs="Calibri"/>
                <w:color w:val="000000"/>
              </w:rPr>
              <w:t>3</w:t>
            </w:r>
          </w:p>
        </w:tc>
        <w:tc>
          <w:tcPr>
            <w:tcW w:w="2340" w:type="dxa"/>
            <w:tcBorders>
              <w:left w:val="single" w:sz="4" w:space="0" w:color="auto"/>
              <w:right w:val="single" w:sz="4" w:space="0" w:color="auto"/>
            </w:tcBorders>
            <w:vAlign w:val="bottom"/>
          </w:tcPr>
          <w:p w14:paraId="12944850" w14:textId="4A48A180" w:rsidR="00D51540" w:rsidRDefault="00D51540" w:rsidP="00D51540">
            <w:pPr>
              <w:tabs>
                <w:tab w:val="decimal" w:pos="975"/>
              </w:tabs>
              <w:spacing w:line="276" w:lineRule="auto"/>
            </w:pPr>
            <w:r>
              <w:rPr>
                <w:rFonts w:ascii="Calibri" w:hAnsi="Calibri" w:cs="Calibri"/>
                <w:color w:val="000000"/>
              </w:rPr>
              <w:t>15.3</w:t>
            </w:r>
            <w:r w:rsidR="0022381B">
              <w:rPr>
                <w:rFonts w:ascii="Calibri" w:hAnsi="Calibri" w:cs="Calibri"/>
                <w:color w:val="000000"/>
              </w:rPr>
              <w:t>8</w:t>
            </w:r>
          </w:p>
        </w:tc>
        <w:tc>
          <w:tcPr>
            <w:tcW w:w="2340" w:type="dxa"/>
            <w:tcBorders>
              <w:left w:val="single" w:sz="4" w:space="0" w:color="auto"/>
              <w:right w:val="nil"/>
            </w:tcBorders>
            <w:vAlign w:val="bottom"/>
          </w:tcPr>
          <w:p w14:paraId="5DA6D278" w14:textId="4F976B8A" w:rsidR="00D51540" w:rsidRDefault="00D51540" w:rsidP="00D51540">
            <w:pPr>
              <w:tabs>
                <w:tab w:val="decimal" w:pos="967"/>
              </w:tabs>
              <w:spacing w:line="276" w:lineRule="auto"/>
            </w:pPr>
            <w:r>
              <w:rPr>
                <w:rFonts w:ascii="Calibri" w:hAnsi="Calibri" w:cs="Calibri"/>
                <w:color w:val="000000"/>
              </w:rPr>
              <w:t>0.54</w:t>
            </w:r>
          </w:p>
        </w:tc>
      </w:tr>
      <w:tr w:rsidR="00D51540" w14:paraId="247CCFF5" w14:textId="77777777" w:rsidTr="00B56031">
        <w:tc>
          <w:tcPr>
            <w:tcW w:w="2340" w:type="dxa"/>
            <w:tcBorders>
              <w:left w:val="nil"/>
              <w:right w:val="single" w:sz="4" w:space="0" w:color="auto"/>
            </w:tcBorders>
            <w:vAlign w:val="bottom"/>
          </w:tcPr>
          <w:p w14:paraId="6A33E5DE" w14:textId="27A6B47E" w:rsidR="00D51540" w:rsidRDefault="00D51540" w:rsidP="00D51540">
            <w:pPr>
              <w:tabs>
                <w:tab w:val="decimal" w:pos="1059"/>
              </w:tabs>
              <w:spacing w:line="276" w:lineRule="auto"/>
            </w:pPr>
            <w:r>
              <w:rPr>
                <w:rFonts w:ascii="Calibri" w:hAnsi="Calibri" w:cs="Calibri"/>
                <w:color w:val="000000"/>
              </w:rPr>
              <w:t>4</w:t>
            </w:r>
          </w:p>
        </w:tc>
        <w:tc>
          <w:tcPr>
            <w:tcW w:w="2340" w:type="dxa"/>
            <w:tcBorders>
              <w:left w:val="single" w:sz="4" w:space="0" w:color="auto"/>
              <w:right w:val="single" w:sz="4" w:space="0" w:color="auto"/>
            </w:tcBorders>
            <w:vAlign w:val="bottom"/>
          </w:tcPr>
          <w:p w14:paraId="64067879" w14:textId="5F6890F4" w:rsidR="00D51540" w:rsidRDefault="00D51540" w:rsidP="00D51540">
            <w:pPr>
              <w:tabs>
                <w:tab w:val="decimal" w:pos="975"/>
              </w:tabs>
              <w:spacing w:line="276" w:lineRule="auto"/>
            </w:pPr>
            <w:r>
              <w:rPr>
                <w:rFonts w:ascii="Calibri" w:hAnsi="Calibri" w:cs="Calibri"/>
                <w:color w:val="000000"/>
              </w:rPr>
              <w:t>14.94</w:t>
            </w:r>
          </w:p>
        </w:tc>
        <w:tc>
          <w:tcPr>
            <w:tcW w:w="2340" w:type="dxa"/>
            <w:tcBorders>
              <w:left w:val="single" w:sz="4" w:space="0" w:color="auto"/>
              <w:right w:val="nil"/>
            </w:tcBorders>
            <w:vAlign w:val="bottom"/>
          </w:tcPr>
          <w:p w14:paraId="67489957" w14:textId="0D888D6B" w:rsidR="00D51540" w:rsidRDefault="00D51540" w:rsidP="00D51540">
            <w:pPr>
              <w:tabs>
                <w:tab w:val="decimal" w:pos="967"/>
              </w:tabs>
              <w:spacing w:line="276" w:lineRule="auto"/>
            </w:pPr>
            <w:r>
              <w:rPr>
                <w:rFonts w:ascii="Calibri" w:hAnsi="Calibri" w:cs="Calibri"/>
                <w:color w:val="000000"/>
              </w:rPr>
              <w:t>0.5</w:t>
            </w:r>
            <w:r w:rsidR="003C6EFF">
              <w:rPr>
                <w:rFonts w:ascii="Calibri" w:hAnsi="Calibri" w:cs="Calibri"/>
                <w:color w:val="000000"/>
              </w:rPr>
              <w:t>6</w:t>
            </w:r>
          </w:p>
        </w:tc>
      </w:tr>
      <w:tr w:rsidR="00D51540" w14:paraId="7D083D85" w14:textId="77777777" w:rsidTr="00B56031">
        <w:tc>
          <w:tcPr>
            <w:tcW w:w="2340" w:type="dxa"/>
            <w:tcBorders>
              <w:left w:val="nil"/>
              <w:right w:val="single" w:sz="4" w:space="0" w:color="auto"/>
            </w:tcBorders>
            <w:vAlign w:val="bottom"/>
          </w:tcPr>
          <w:p w14:paraId="6342AD96" w14:textId="784608DF" w:rsidR="00D51540" w:rsidRDefault="00D51540" w:rsidP="00D51540">
            <w:pPr>
              <w:tabs>
                <w:tab w:val="decimal" w:pos="1059"/>
              </w:tabs>
              <w:spacing w:line="276" w:lineRule="auto"/>
            </w:pPr>
            <w:r>
              <w:rPr>
                <w:rFonts w:ascii="Calibri" w:hAnsi="Calibri" w:cs="Calibri"/>
                <w:color w:val="000000"/>
              </w:rPr>
              <w:t>5</w:t>
            </w:r>
          </w:p>
        </w:tc>
        <w:tc>
          <w:tcPr>
            <w:tcW w:w="2340" w:type="dxa"/>
            <w:tcBorders>
              <w:left w:val="single" w:sz="4" w:space="0" w:color="auto"/>
              <w:right w:val="single" w:sz="4" w:space="0" w:color="auto"/>
            </w:tcBorders>
            <w:vAlign w:val="bottom"/>
          </w:tcPr>
          <w:p w14:paraId="100A4D8E" w14:textId="5CE1963C" w:rsidR="00D51540" w:rsidRDefault="00D51540" w:rsidP="00D51540">
            <w:pPr>
              <w:tabs>
                <w:tab w:val="decimal" w:pos="975"/>
              </w:tabs>
              <w:spacing w:line="276" w:lineRule="auto"/>
            </w:pPr>
            <w:r>
              <w:rPr>
                <w:rFonts w:ascii="Calibri" w:hAnsi="Calibri" w:cs="Calibri"/>
                <w:color w:val="000000"/>
              </w:rPr>
              <w:t>14.5</w:t>
            </w:r>
            <w:r w:rsidR="0022381B">
              <w:rPr>
                <w:rFonts w:ascii="Calibri" w:hAnsi="Calibri" w:cs="Calibri"/>
                <w:color w:val="000000"/>
              </w:rPr>
              <w:t>8</w:t>
            </w:r>
          </w:p>
        </w:tc>
        <w:tc>
          <w:tcPr>
            <w:tcW w:w="2340" w:type="dxa"/>
            <w:tcBorders>
              <w:left w:val="single" w:sz="4" w:space="0" w:color="auto"/>
              <w:right w:val="nil"/>
            </w:tcBorders>
            <w:vAlign w:val="bottom"/>
          </w:tcPr>
          <w:p w14:paraId="764DEFF0" w14:textId="4AA5EB28" w:rsidR="00D51540" w:rsidRDefault="00D51540" w:rsidP="00D51540">
            <w:pPr>
              <w:tabs>
                <w:tab w:val="decimal" w:pos="967"/>
              </w:tabs>
              <w:spacing w:line="276" w:lineRule="auto"/>
            </w:pPr>
            <w:r>
              <w:rPr>
                <w:rFonts w:ascii="Calibri" w:hAnsi="Calibri" w:cs="Calibri"/>
                <w:color w:val="000000"/>
              </w:rPr>
              <w:t>0.58</w:t>
            </w:r>
          </w:p>
        </w:tc>
      </w:tr>
      <w:tr w:rsidR="00D51540" w14:paraId="6346DF42" w14:textId="77777777" w:rsidTr="00B56031">
        <w:tc>
          <w:tcPr>
            <w:tcW w:w="2340" w:type="dxa"/>
            <w:tcBorders>
              <w:left w:val="nil"/>
              <w:right w:val="single" w:sz="4" w:space="0" w:color="auto"/>
            </w:tcBorders>
            <w:vAlign w:val="bottom"/>
          </w:tcPr>
          <w:p w14:paraId="402D24A2" w14:textId="3AABB90B" w:rsidR="00D51540" w:rsidRDefault="00D51540" w:rsidP="00D51540">
            <w:pPr>
              <w:tabs>
                <w:tab w:val="decimal" w:pos="1059"/>
              </w:tabs>
              <w:spacing w:line="276" w:lineRule="auto"/>
            </w:pPr>
            <w:r>
              <w:rPr>
                <w:rFonts w:ascii="Calibri" w:hAnsi="Calibri" w:cs="Calibri"/>
                <w:color w:val="000000"/>
              </w:rPr>
              <w:t>6</w:t>
            </w:r>
          </w:p>
        </w:tc>
        <w:tc>
          <w:tcPr>
            <w:tcW w:w="2340" w:type="dxa"/>
            <w:tcBorders>
              <w:left w:val="single" w:sz="4" w:space="0" w:color="auto"/>
              <w:right w:val="single" w:sz="4" w:space="0" w:color="auto"/>
            </w:tcBorders>
            <w:vAlign w:val="bottom"/>
          </w:tcPr>
          <w:p w14:paraId="1EE32482" w14:textId="141191EC" w:rsidR="00D51540" w:rsidRDefault="00D51540" w:rsidP="00D51540">
            <w:pPr>
              <w:tabs>
                <w:tab w:val="decimal" w:pos="975"/>
              </w:tabs>
              <w:spacing w:line="276" w:lineRule="auto"/>
            </w:pPr>
            <w:r>
              <w:rPr>
                <w:rFonts w:ascii="Calibri" w:hAnsi="Calibri" w:cs="Calibri"/>
                <w:color w:val="000000"/>
              </w:rPr>
              <w:t>14.3</w:t>
            </w:r>
            <w:r w:rsidR="0022381B">
              <w:rPr>
                <w:rFonts w:ascii="Calibri" w:hAnsi="Calibri" w:cs="Calibri"/>
                <w:color w:val="000000"/>
              </w:rPr>
              <w:t>4</w:t>
            </w:r>
          </w:p>
        </w:tc>
        <w:tc>
          <w:tcPr>
            <w:tcW w:w="2340" w:type="dxa"/>
            <w:tcBorders>
              <w:left w:val="single" w:sz="4" w:space="0" w:color="auto"/>
              <w:right w:val="nil"/>
            </w:tcBorders>
            <w:vAlign w:val="bottom"/>
          </w:tcPr>
          <w:p w14:paraId="0AFC57E9" w14:textId="5A3B3A97" w:rsidR="00D51540" w:rsidRDefault="00D51540" w:rsidP="00D51540">
            <w:pPr>
              <w:tabs>
                <w:tab w:val="decimal" w:pos="967"/>
              </w:tabs>
              <w:spacing w:line="276" w:lineRule="auto"/>
            </w:pPr>
            <w:r>
              <w:rPr>
                <w:rFonts w:ascii="Calibri" w:hAnsi="Calibri" w:cs="Calibri"/>
                <w:color w:val="000000"/>
              </w:rPr>
              <w:t>0.58</w:t>
            </w:r>
          </w:p>
        </w:tc>
      </w:tr>
      <w:tr w:rsidR="00D51540" w14:paraId="418E3B48" w14:textId="77777777" w:rsidTr="00B56031">
        <w:tc>
          <w:tcPr>
            <w:tcW w:w="2340" w:type="dxa"/>
            <w:tcBorders>
              <w:left w:val="nil"/>
              <w:right w:val="single" w:sz="4" w:space="0" w:color="auto"/>
            </w:tcBorders>
            <w:vAlign w:val="bottom"/>
          </w:tcPr>
          <w:p w14:paraId="30EFD280" w14:textId="047621E2" w:rsidR="00D51540" w:rsidRDefault="00D51540" w:rsidP="00D51540">
            <w:pPr>
              <w:tabs>
                <w:tab w:val="decimal" w:pos="1059"/>
              </w:tabs>
              <w:spacing w:line="276" w:lineRule="auto"/>
            </w:pPr>
            <w:r>
              <w:rPr>
                <w:rFonts w:ascii="Calibri" w:hAnsi="Calibri" w:cs="Calibri"/>
                <w:color w:val="000000"/>
              </w:rPr>
              <w:t>7</w:t>
            </w:r>
          </w:p>
        </w:tc>
        <w:tc>
          <w:tcPr>
            <w:tcW w:w="2340" w:type="dxa"/>
            <w:tcBorders>
              <w:left w:val="single" w:sz="4" w:space="0" w:color="auto"/>
              <w:right w:val="single" w:sz="4" w:space="0" w:color="auto"/>
            </w:tcBorders>
            <w:vAlign w:val="bottom"/>
          </w:tcPr>
          <w:p w14:paraId="7B6B4513" w14:textId="0117CD0D" w:rsidR="00D51540" w:rsidRDefault="00D51540" w:rsidP="00D51540">
            <w:pPr>
              <w:tabs>
                <w:tab w:val="decimal" w:pos="975"/>
              </w:tabs>
              <w:spacing w:line="276" w:lineRule="auto"/>
            </w:pPr>
            <w:r>
              <w:rPr>
                <w:rFonts w:ascii="Calibri" w:hAnsi="Calibri" w:cs="Calibri"/>
                <w:color w:val="000000"/>
              </w:rPr>
              <w:t>14.26</w:t>
            </w:r>
          </w:p>
        </w:tc>
        <w:tc>
          <w:tcPr>
            <w:tcW w:w="2340" w:type="dxa"/>
            <w:tcBorders>
              <w:left w:val="single" w:sz="4" w:space="0" w:color="auto"/>
              <w:right w:val="nil"/>
            </w:tcBorders>
            <w:vAlign w:val="bottom"/>
          </w:tcPr>
          <w:p w14:paraId="5D45DC2B" w14:textId="2D43A3A0" w:rsidR="00D51540" w:rsidRDefault="00D51540" w:rsidP="00D51540">
            <w:pPr>
              <w:tabs>
                <w:tab w:val="decimal" w:pos="967"/>
              </w:tabs>
              <w:spacing w:line="276" w:lineRule="auto"/>
            </w:pPr>
            <w:r>
              <w:rPr>
                <w:rFonts w:ascii="Calibri" w:hAnsi="Calibri" w:cs="Calibri"/>
                <w:color w:val="000000"/>
              </w:rPr>
              <w:t>0.59</w:t>
            </w:r>
          </w:p>
        </w:tc>
      </w:tr>
      <w:tr w:rsidR="00D51540" w14:paraId="661EB306" w14:textId="77777777" w:rsidTr="00B56031">
        <w:tc>
          <w:tcPr>
            <w:tcW w:w="2340" w:type="dxa"/>
            <w:tcBorders>
              <w:left w:val="nil"/>
              <w:right w:val="single" w:sz="4" w:space="0" w:color="auto"/>
            </w:tcBorders>
            <w:vAlign w:val="bottom"/>
          </w:tcPr>
          <w:p w14:paraId="08850A4F" w14:textId="0CC484F5" w:rsidR="00D51540" w:rsidRDefault="00D51540" w:rsidP="00D51540">
            <w:pPr>
              <w:tabs>
                <w:tab w:val="decimal" w:pos="1059"/>
              </w:tabs>
              <w:spacing w:line="276" w:lineRule="auto"/>
            </w:pPr>
            <w:r>
              <w:rPr>
                <w:rFonts w:ascii="Calibri" w:hAnsi="Calibri" w:cs="Calibri"/>
                <w:color w:val="000000"/>
              </w:rPr>
              <w:t>8</w:t>
            </w:r>
          </w:p>
        </w:tc>
        <w:tc>
          <w:tcPr>
            <w:tcW w:w="2340" w:type="dxa"/>
            <w:tcBorders>
              <w:left w:val="single" w:sz="4" w:space="0" w:color="auto"/>
              <w:right w:val="single" w:sz="4" w:space="0" w:color="auto"/>
            </w:tcBorders>
            <w:vAlign w:val="bottom"/>
          </w:tcPr>
          <w:p w14:paraId="72E9214F" w14:textId="092215B0" w:rsidR="00D51540" w:rsidRDefault="00D51540" w:rsidP="00D51540">
            <w:pPr>
              <w:tabs>
                <w:tab w:val="decimal" w:pos="975"/>
              </w:tabs>
              <w:spacing w:line="276" w:lineRule="auto"/>
            </w:pPr>
            <w:r>
              <w:rPr>
                <w:rFonts w:ascii="Calibri" w:hAnsi="Calibri" w:cs="Calibri"/>
                <w:color w:val="000000"/>
              </w:rPr>
              <w:t>14.08</w:t>
            </w:r>
          </w:p>
        </w:tc>
        <w:tc>
          <w:tcPr>
            <w:tcW w:w="2340" w:type="dxa"/>
            <w:tcBorders>
              <w:left w:val="single" w:sz="4" w:space="0" w:color="auto"/>
              <w:right w:val="nil"/>
            </w:tcBorders>
            <w:vAlign w:val="bottom"/>
          </w:tcPr>
          <w:p w14:paraId="74AFBEC5" w14:textId="16E8F2C4" w:rsidR="00D51540" w:rsidRDefault="00D51540" w:rsidP="00D51540">
            <w:pPr>
              <w:tabs>
                <w:tab w:val="decimal" w:pos="967"/>
              </w:tabs>
              <w:spacing w:line="276" w:lineRule="auto"/>
            </w:pPr>
            <w:r>
              <w:rPr>
                <w:rFonts w:ascii="Calibri" w:hAnsi="Calibri" w:cs="Calibri"/>
                <w:color w:val="000000"/>
              </w:rPr>
              <w:t>0.59</w:t>
            </w:r>
          </w:p>
        </w:tc>
      </w:tr>
      <w:tr w:rsidR="00D51540" w14:paraId="35775F2D" w14:textId="77777777" w:rsidTr="00B56031">
        <w:tc>
          <w:tcPr>
            <w:tcW w:w="2340" w:type="dxa"/>
            <w:tcBorders>
              <w:left w:val="nil"/>
              <w:right w:val="single" w:sz="4" w:space="0" w:color="auto"/>
            </w:tcBorders>
            <w:vAlign w:val="bottom"/>
          </w:tcPr>
          <w:p w14:paraId="42C6C7B1" w14:textId="7873FC2A" w:rsidR="00D51540" w:rsidRDefault="00D51540" w:rsidP="00D51540">
            <w:pPr>
              <w:tabs>
                <w:tab w:val="decimal" w:pos="1059"/>
              </w:tabs>
              <w:spacing w:line="276" w:lineRule="auto"/>
            </w:pPr>
            <w:r>
              <w:rPr>
                <w:rFonts w:ascii="Calibri" w:hAnsi="Calibri" w:cs="Calibri"/>
                <w:color w:val="000000"/>
              </w:rPr>
              <w:t>9</w:t>
            </w:r>
          </w:p>
        </w:tc>
        <w:tc>
          <w:tcPr>
            <w:tcW w:w="2340" w:type="dxa"/>
            <w:tcBorders>
              <w:left w:val="single" w:sz="4" w:space="0" w:color="auto"/>
              <w:right w:val="single" w:sz="4" w:space="0" w:color="auto"/>
            </w:tcBorders>
            <w:vAlign w:val="bottom"/>
          </w:tcPr>
          <w:p w14:paraId="5EE7BB53" w14:textId="7BA6A99F" w:rsidR="00D51540" w:rsidRDefault="00D51540" w:rsidP="00D51540">
            <w:pPr>
              <w:tabs>
                <w:tab w:val="decimal" w:pos="975"/>
              </w:tabs>
              <w:spacing w:line="276" w:lineRule="auto"/>
            </w:pPr>
            <w:r>
              <w:rPr>
                <w:rFonts w:ascii="Calibri" w:hAnsi="Calibri" w:cs="Calibri"/>
                <w:color w:val="000000"/>
              </w:rPr>
              <w:t>13.93</w:t>
            </w:r>
          </w:p>
        </w:tc>
        <w:tc>
          <w:tcPr>
            <w:tcW w:w="2340" w:type="dxa"/>
            <w:tcBorders>
              <w:left w:val="single" w:sz="4" w:space="0" w:color="auto"/>
              <w:right w:val="nil"/>
            </w:tcBorders>
            <w:vAlign w:val="bottom"/>
          </w:tcPr>
          <w:p w14:paraId="7B0A39D0" w14:textId="01B6012E" w:rsidR="00D51540" w:rsidRDefault="00D51540" w:rsidP="00D51540">
            <w:pPr>
              <w:tabs>
                <w:tab w:val="decimal" w:pos="967"/>
              </w:tabs>
              <w:spacing w:line="276" w:lineRule="auto"/>
            </w:pPr>
            <w:r>
              <w:rPr>
                <w:rFonts w:ascii="Calibri" w:hAnsi="Calibri" w:cs="Calibri"/>
                <w:color w:val="000000"/>
              </w:rPr>
              <w:t>0.60</w:t>
            </w:r>
          </w:p>
        </w:tc>
      </w:tr>
      <w:tr w:rsidR="00D51540" w14:paraId="486FED4D" w14:textId="77777777" w:rsidTr="00B56031">
        <w:tc>
          <w:tcPr>
            <w:tcW w:w="2340" w:type="dxa"/>
            <w:tcBorders>
              <w:left w:val="nil"/>
              <w:right w:val="single" w:sz="4" w:space="0" w:color="auto"/>
            </w:tcBorders>
            <w:vAlign w:val="bottom"/>
          </w:tcPr>
          <w:p w14:paraId="3F8B1AAA" w14:textId="69468FA9" w:rsidR="00D51540" w:rsidRDefault="00D51540" w:rsidP="00D51540">
            <w:pPr>
              <w:tabs>
                <w:tab w:val="decimal" w:pos="1059"/>
              </w:tabs>
              <w:spacing w:line="276" w:lineRule="auto"/>
            </w:pPr>
            <w:r>
              <w:rPr>
                <w:rFonts w:ascii="Calibri" w:hAnsi="Calibri" w:cs="Calibri"/>
                <w:color w:val="000000"/>
              </w:rPr>
              <w:t>10</w:t>
            </w:r>
          </w:p>
        </w:tc>
        <w:tc>
          <w:tcPr>
            <w:tcW w:w="2340" w:type="dxa"/>
            <w:tcBorders>
              <w:left w:val="single" w:sz="4" w:space="0" w:color="auto"/>
              <w:right w:val="single" w:sz="4" w:space="0" w:color="auto"/>
            </w:tcBorders>
            <w:vAlign w:val="bottom"/>
          </w:tcPr>
          <w:p w14:paraId="568AB303" w14:textId="261E2208" w:rsidR="00D51540" w:rsidRDefault="00D51540" w:rsidP="00D51540">
            <w:pPr>
              <w:tabs>
                <w:tab w:val="decimal" w:pos="975"/>
              </w:tabs>
              <w:spacing w:line="276" w:lineRule="auto"/>
            </w:pPr>
            <w:r>
              <w:rPr>
                <w:rFonts w:ascii="Calibri" w:hAnsi="Calibri" w:cs="Calibri"/>
                <w:color w:val="000000"/>
              </w:rPr>
              <w:t>13.8</w:t>
            </w:r>
            <w:r w:rsidR="0022381B">
              <w:rPr>
                <w:rFonts w:ascii="Calibri" w:hAnsi="Calibri" w:cs="Calibri"/>
                <w:color w:val="000000"/>
              </w:rPr>
              <w:t>3</w:t>
            </w:r>
          </w:p>
        </w:tc>
        <w:tc>
          <w:tcPr>
            <w:tcW w:w="2340" w:type="dxa"/>
            <w:tcBorders>
              <w:left w:val="single" w:sz="4" w:space="0" w:color="auto"/>
              <w:right w:val="nil"/>
            </w:tcBorders>
            <w:vAlign w:val="bottom"/>
          </w:tcPr>
          <w:p w14:paraId="22027054" w14:textId="4D9738EF" w:rsidR="00D51540" w:rsidRDefault="00D51540" w:rsidP="00D51540">
            <w:pPr>
              <w:tabs>
                <w:tab w:val="decimal" w:pos="967"/>
              </w:tabs>
              <w:spacing w:line="276" w:lineRule="auto"/>
            </w:pPr>
            <w:r>
              <w:rPr>
                <w:rFonts w:ascii="Calibri" w:hAnsi="Calibri" w:cs="Calibri"/>
                <w:color w:val="000000"/>
              </w:rPr>
              <w:t>0.6</w:t>
            </w:r>
            <w:r w:rsidR="003C6EFF">
              <w:rPr>
                <w:rFonts w:ascii="Calibri" w:hAnsi="Calibri" w:cs="Calibri"/>
                <w:color w:val="000000"/>
              </w:rPr>
              <w:t>1</w:t>
            </w:r>
          </w:p>
        </w:tc>
      </w:tr>
      <w:tr w:rsidR="00D51540" w14:paraId="113C83CA" w14:textId="77777777" w:rsidTr="00B56031">
        <w:tc>
          <w:tcPr>
            <w:tcW w:w="2340" w:type="dxa"/>
            <w:tcBorders>
              <w:left w:val="nil"/>
              <w:right w:val="single" w:sz="4" w:space="0" w:color="auto"/>
            </w:tcBorders>
            <w:vAlign w:val="bottom"/>
          </w:tcPr>
          <w:p w14:paraId="08EF8C1A" w14:textId="69398A98" w:rsidR="00D51540" w:rsidRDefault="00D51540" w:rsidP="00D51540">
            <w:pPr>
              <w:tabs>
                <w:tab w:val="decimal" w:pos="1059"/>
              </w:tabs>
              <w:spacing w:line="276" w:lineRule="auto"/>
              <w:rPr>
                <w:rFonts w:ascii="Calibri" w:hAnsi="Calibri" w:cs="Calibri"/>
                <w:color w:val="000000"/>
              </w:rPr>
            </w:pPr>
            <w:r>
              <w:rPr>
                <w:rFonts w:ascii="Calibri" w:hAnsi="Calibri" w:cs="Calibri"/>
                <w:color w:val="000000"/>
              </w:rPr>
              <w:t>11</w:t>
            </w:r>
          </w:p>
        </w:tc>
        <w:tc>
          <w:tcPr>
            <w:tcW w:w="2340" w:type="dxa"/>
            <w:tcBorders>
              <w:left w:val="single" w:sz="4" w:space="0" w:color="auto"/>
              <w:right w:val="single" w:sz="4" w:space="0" w:color="auto"/>
            </w:tcBorders>
            <w:vAlign w:val="bottom"/>
          </w:tcPr>
          <w:p w14:paraId="68DE6EDA" w14:textId="0F30662D" w:rsidR="00D51540" w:rsidRDefault="00D51540" w:rsidP="00D51540">
            <w:pPr>
              <w:tabs>
                <w:tab w:val="decimal" w:pos="975"/>
              </w:tabs>
              <w:spacing w:line="276" w:lineRule="auto"/>
              <w:rPr>
                <w:rFonts w:ascii="Calibri" w:hAnsi="Calibri" w:cs="Calibri"/>
                <w:color w:val="000000"/>
              </w:rPr>
            </w:pPr>
            <w:r>
              <w:rPr>
                <w:rFonts w:ascii="Calibri" w:hAnsi="Calibri" w:cs="Calibri"/>
                <w:color w:val="000000"/>
              </w:rPr>
              <w:t>13.8</w:t>
            </w:r>
            <w:r w:rsidR="0022381B">
              <w:rPr>
                <w:rFonts w:ascii="Calibri" w:hAnsi="Calibri" w:cs="Calibri"/>
                <w:color w:val="000000"/>
              </w:rPr>
              <w:t>6</w:t>
            </w:r>
          </w:p>
        </w:tc>
        <w:tc>
          <w:tcPr>
            <w:tcW w:w="2340" w:type="dxa"/>
            <w:tcBorders>
              <w:left w:val="single" w:sz="4" w:space="0" w:color="auto"/>
              <w:right w:val="nil"/>
            </w:tcBorders>
            <w:vAlign w:val="bottom"/>
          </w:tcPr>
          <w:p w14:paraId="384F7DE2" w14:textId="3D6FFE2B" w:rsidR="00D51540" w:rsidRDefault="00D51540" w:rsidP="00D51540">
            <w:pPr>
              <w:tabs>
                <w:tab w:val="decimal" w:pos="967"/>
              </w:tabs>
              <w:spacing w:line="276" w:lineRule="auto"/>
              <w:rPr>
                <w:rFonts w:ascii="Calibri" w:hAnsi="Calibri" w:cs="Calibri"/>
                <w:color w:val="000000"/>
              </w:rPr>
            </w:pPr>
            <w:r>
              <w:rPr>
                <w:rFonts w:ascii="Calibri" w:hAnsi="Calibri" w:cs="Calibri"/>
                <w:color w:val="000000"/>
              </w:rPr>
              <w:t>0.60</w:t>
            </w:r>
          </w:p>
        </w:tc>
      </w:tr>
      <w:tr w:rsidR="00D51540" w14:paraId="1940B73A" w14:textId="77777777" w:rsidTr="00B56031">
        <w:tc>
          <w:tcPr>
            <w:tcW w:w="2340" w:type="dxa"/>
            <w:tcBorders>
              <w:left w:val="nil"/>
              <w:right w:val="single" w:sz="4" w:space="0" w:color="auto"/>
            </w:tcBorders>
            <w:vAlign w:val="bottom"/>
          </w:tcPr>
          <w:p w14:paraId="5998927B" w14:textId="4EE5FEF3" w:rsidR="00D51540" w:rsidRDefault="00D51540" w:rsidP="00D51540">
            <w:pPr>
              <w:tabs>
                <w:tab w:val="decimal" w:pos="1059"/>
              </w:tabs>
              <w:spacing w:line="276" w:lineRule="auto"/>
              <w:rPr>
                <w:rFonts w:ascii="Calibri" w:hAnsi="Calibri" w:cs="Calibri"/>
                <w:color w:val="000000"/>
              </w:rPr>
            </w:pPr>
            <w:r>
              <w:rPr>
                <w:rFonts w:ascii="Calibri" w:hAnsi="Calibri" w:cs="Calibri"/>
                <w:color w:val="000000"/>
              </w:rPr>
              <w:t>12</w:t>
            </w:r>
          </w:p>
        </w:tc>
        <w:tc>
          <w:tcPr>
            <w:tcW w:w="2340" w:type="dxa"/>
            <w:tcBorders>
              <w:left w:val="single" w:sz="4" w:space="0" w:color="auto"/>
              <w:right w:val="single" w:sz="4" w:space="0" w:color="auto"/>
            </w:tcBorders>
            <w:vAlign w:val="bottom"/>
          </w:tcPr>
          <w:p w14:paraId="4D385811" w14:textId="4ECC7BED" w:rsidR="00D51540" w:rsidRDefault="00D51540" w:rsidP="00D51540">
            <w:pPr>
              <w:tabs>
                <w:tab w:val="decimal" w:pos="975"/>
              </w:tabs>
              <w:spacing w:line="276" w:lineRule="auto"/>
              <w:rPr>
                <w:rFonts w:ascii="Calibri" w:hAnsi="Calibri" w:cs="Calibri"/>
                <w:color w:val="000000"/>
              </w:rPr>
            </w:pPr>
            <w:r>
              <w:rPr>
                <w:rFonts w:ascii="Calibri" w:hAnsi="Calibri" w:cs="Calibri"/>
                <w:color w:val="000000"/>
              </w:rPr>
              <w:t>13.79</w:t>
            </w:r>
          </w:p>
        </w:tc>
        <w:tc>
          <w:tcPr>
            <w:tcW w:w="2340" w:type="dxa"/>
            <w:tcBorders>
              <w:left w:val="single" w:sz="4" w:space="0" w:color="auto"/>
              <w:right w:val="nil"/>
            </w:tcBorders>
            <w:vAlign w:val="bottom"/>
          </w:tcPr>
          <w:p w14:paraId="059766C9" w14:textId="0C768D31" w:rsidR="00D51540" w:rsidRDefault="00D51540" w:rsidP="00D51540">
            <w:pPr>
              <w:tabs>
                <w:tab w:val="decimal" w:pos="967"/>
              </w:tabs>
              <w:spacing w:line="276" w:lineRule="auto"/>
              <w:rPr>
                <w:rFonts w:ascii="Calibri" w:hAnsi="Calibri" w:cs="Calibri"/>
                <w:color w:val="000000"/>
              </w:rPr>
            </w:pPr>
            <w:r>
              <w:rPr>
                <w:rFonts w:ascii="Calibri" w:hAnsi="Calibri" w:cs="Calibri"/>
                <w:color w:val="000000"/>
              </w:rPr>
              <w:t>0.60</w:t>
            </w:r>
          </w:p>
        </w:tc>
      </w:tr>
      <w:tr w:rsidR="00D51540" w14:paraId="798827BC" w14:textId="77777777" w:rsidTr="00B56031">
        <w:tc>
          <w:tcPr>
            <w:tcW w:w="2340" w:type="dxa"/>
            <w:tcBorders>
              <w:left w:val="nil"/>
              <w:right w:val="single" w:sz="4" w:space="0" w:color="auto"/>
            </w:tcBorders>
            <w:vAlign w:val="bottom"/>
          </w:tcPr>
          <w:p w14:paraId="62C1D966" w14:textId="527C79B9" w:rsidR="00D51540" w:rsidRDefault="00D51540" w:rsidP="00D51540">
            <w:pPr>
              <w:tabs>
                <w:tab w:val="decimal" w:pos="1059"/>
              </w:tabs>
              <w:spacing w:line="276" w:lineRule="auto"/>
              <w:rPr>
                <w:rFonts w:ascii="Calibri" w:hAnsi="Calibri" w:cs="Calibri"/>
                <w:color w:val="000000"/>
              </w:rPr>
            </w:pPr>
            <w:r>
              <w:rPr>
                <w:rFonts w:ascii="Calibri" w:hAnsi="Calibri" w:cs="Calibri"/>
                <w:color w:val="000000"/>
              </w:rPr>
              <w:t>13</w:t>
            </w:r>
          </w:p>
        </w:tc>
        <w:tc>
          <w:tcPr>
            <w:tcW w:w="2340" w:type="dxa"/>
            <w:tcBorders>
              <w:left w:val="single" w:sz="4" w:space="0" w:color="auto"/>
              <w:right w:val="single" w:sz="4" w:space="0" w:color="auto"/>
            </w:tcBorders>
            <w:vAlign w:val="bottom"/>
          </w:tcPr>
          <w:p w14:paraId="41BE1A23" w14:textId="45E32E3A" w:rsidR="00D51540" w:rsidRDefault="00D51540" w:rsidP="00D51540">
            <w:pPr>
              <w:tabs>
                <w:tab w:val="decimal" w:pos="975"/>
              </w:tabs>
              <w:spacing w:line="276" w:lineRule="auto"/>
              <w:rPr>
                <w:rFonts w:ascii="Calibri" w:hAnsi="Calibri" w:cs="Calibri"/>
                <w:color w:val="000000"/>
              </w:rPr>
            </w:pPr>
            <w:r>
              <w:rPr>
                <w:rFonts w:ascii="Calibri" w:hAnsi="Calibri" w:cs="Calibri"/>
                <w:color w:val="000000"/>
              </w:rPr>
              <w:t>13.8</w:t>
            </w:r>
            <w:r w:rsidR="0022381B">
              <w:rPr>
                <w:rFonts w:ascii="Calibri" w:hAnsi="Calibri" w:cs="Calibri"/>
                <w:color w:val="000000"/>
              </w:rPr>
              <w:t>3</w:t>
            </w:r>
          </w:p>
        </w:tc>
        <w:tc>
          <w:tcPr>
            <w:tcW w:w="2340" w:type="dxa"/>
            <w:tcBorders>
              <w:left w:val="single" w:sz="4" w:space="0" w:color="auto"/>
              <w:right w:val="nil"/>
            </w:tcBorders>
            <w:vAlign w:val="bottom"/>
          </w:tcPr>
          <w:p w14:paraId="34FD82C3" w14:textId="3B1354E9" w:rsidR="00D51540" w:rsidRDefault="00D51540" w:rsidP="00D51540">
            <w:pPr>
              <w:tabs>
                <w:tab w:val="decimal" w:pos="967"/>
              </w:tabs>
              <w:spacing w:line="276" w:lineRule="auto"/>
              <w:rPr>
                <w:rFonts w:ascii="Calibri" w:hAnsi="Calibri" w:cs="Calibri"/>
                <w:color w:val="000000"/>
              </w:rPr>
            </w:pPr>
            <w:r>
              <w:rPr>
                <w:rFonts w:ascii="Calibri" w:hAnsi="Calibri" w:cs="Calibri"/>
                <w:color w:val="000000"/>
              </w:rPr>
              <w:t>0.60</w:t>
            </w:r>
          </w:p>
        </w:tc>
      </w:tr>
      <w:tr w:rsidR="00D51540" w14:paraId="6F53AE83" w14:textId="77777777" w:rsidTr="00B56031">
        <w:tc>
          <w:tcPr>
            <w:tcW w:w="2340" w:type="dxa"/>
            <w:tcBorders>
              <w:left w:val="nil"/>
              <w:right w:val="single" w:sz="4" w:space="0" w:color="auto"/>
            </w:tcBorders>
            <w:vAlign w:val="bottom"/>
          </w:tcPr>
          <w:p w14:paraId="77694B5C" w14:textId="2D9BE7A3" w:rsidR="00D51540" w:rsidRDefault="00D51540" w:rsidP="00D51540">
            <w:pPr>
              <w:tabs>
                <w:tab w:val="decimal" w:pos="1059"/>
              </w:tabs>
              <w:spacing w:line="276" w:lineRule="auto"/>
              <w:rPr>
                <w:rFonts w:ascii="Calibri" w:hAnsi="Calibri" w:cs="Calibri"/>
                <w:color w:val="000000"/>
              </w:rPr>
            </w:pPr>
            <w:r>
              <w:rPr>
                <w:rFonts w:ascii="Calibri" w:hAnsi="Calibri" w:cs="Calibri"/>
                <w:color w:val="000000"/>
              </w:rPr>
              <w:t>14</w:t>
            </w:r>
          </w:p>
        </w:tc>
        <w:tc>
          <w:tcPr>
            <w:tcW w:w="2340" w:type="dxa"/>
            <w:tcBorders>
              <w:left w:val="single" w:sz="4" w:space="0" w:color="auto"/>
              <w:right w:val="single" w:sz="4" w:space="0" w:color="auto"/>
            </w:tcBorders>
            <w:vAlign w:val="bottom"/>
          </w:tcPr>
          <w:p w14:paraId="1D7CF033" w14:textId="3771482E" w:rsidR="00D51540" w:rsidRDefault="00D51540" w:rsidP="00D51540">
            <w:pPr>
              <w:tabs>
                <w:tab w:val="decimal" w:pos="975"/>
              </w:tabs>
              <w:spacing w:line="276" w:lineRule="auto"/>
              <w:rPr>
                <w:rFonts w:ascii="Calibri" w:hAnsi="Calibri" w:cs="Calibri"/>
                <w:color w:val="000000"/>
              </w:rPr>
            </w:pPr>
            <w:r>
              <w:rPr>
                <w:rFonts w:ascii="Calibri" w:hAnsi="Calibri" w:cs="Calibri"/>
                <w:color w:val="000000"/>
              </w:rPr>
              <w:t>13.86</w:t>
            </w:r>
          </w:p>
        </w:tc>
        <w:tc>
          <w:tcPr>
            <w:tcW w:w="2340" w:type="dxa"/>
            <w:tcBorders>
              <w:left w:val="single" w:sz="4" w:space="0" w:color="auto"/>
              <w:right w:val="nil"/>
            </w:tcBorders>
            <w:vAlign w:val="bottom"/>
          </w:tcPr>
          <w:p w14:paraId="5D179E08" w14:textId="6FAD4CC0" w:rsidR="00D51540" w:rsidRDefault="00D51540" w:rsidP="00D51540">
            <w:pPr>
              <w:tabs>
                <w:tab w:val="decimal" w:pos="967"/>
              </w:tabs>
              <w:spacing w:line="276" w:lineRule="auto"/>
              <w:rPr>
                <w:rFonts w:ascii="Calibri" w:hAnsi="Calibri" w:cs="Calibri"/>
                <w:color w:val="000000"/>
              </w:rPr>
            </w:pPr>
            <w:r>
              <w:rPr>
                <w:rFonts w:ascii="Calibri" w:hAnsi="Calibri" w:cs="Calibri"/>
                <w:color w:val="000000"/>
              </w:rPr>
              <w:t>0.60</w:t>
            </w:r>
          </w:p>
        </w:tc>
      </w:tr>
      <w:tr w:rsidR="00D51540" w14:paraId="158ACD58" w14:textId="77777777" w:rsidTr="00B56031">
        <w:tc>
          <w:tcPr>
            <w:tcW w:w="2340" w:type="dxa"/>
            <w:tcBorders>
              <w:left w:val="nil"/>
              <w:right w:val="single" w:sz="4" w:space="0" w:color="auto"/>
            </w:tcBorders>
            <w:vAlign w:val="bottom"/>
          </w:tcPr>
          <w:p w14:paraId="785AC74E" w14:textId="78197E13" w:rsidR="00D51540" w:rsidRDefault="00D51540" w:rsidP="00D51540">
            <w:pPr>
              <w:tabs>
                <w:tab w:val="decimal" w:pos="1059"/>
              </w:tabs>
              <w:spacing w:line="276" w:lineRule="auto"/>
              <w:rPr>
                <w:rFonts w:ascii="Calibri" w:hAnsi="Calibri" w:cs="Calibri"/>
                <w:color w:val="000000"/>
              </w:rPr>
            </w:pPr>
            <w:r>
              <w:rPr>
                <w:rFonts w:ascii="Calibri" w:hAnsi="Calibri" w:cs="Calibri"/>
                <w:color w:val="000000"/>
              </w:rPr>
              <w:t>15</w:t>
            </w:r>
          </w:p>
        </w:tc>
        <w:tc>
          <w:tcPr>
            <w:tcW w:w="2340" w:type="dxa"/>
            <w:tcBorders>
              <w:left w:val="single" w:sz="4" w:space="0" w:color="auto"/>
              <w:right w:val="single" w:sz="4" w:space="0" w:color="auto"/>
            </w:tcBorders>
            <w:vAlign w:val="bottom"/>
          </w:tcPr>
          <w:p w14:paraId="4D9CF4F2" w14:textId="3E31A836" w:rsidR="00D51540" w:rsidRDefault="00D51540" w:rsidP="00D51540">
            <w:pPr>
              <w:tabs>
                <w:tab w:val="decimal" w:pos="975"/>
              </w:tabs>
              <w:spacing w:line="276" w:lineRule="auto"/>
              <w:rPr>
                <w:rFonts w:ascii="Calibri" w:hAnsi="Calibri" w:cs="Calibri"/>
                <w:color w:val="000000"/>
              </w:rPr>
            </w:pPr>
            <w:r>
              <w:rPr>
                <w:rFonts w:ascii="Calibri" w:hAnsi="Calibri" w:cs="Calibri"/>
                <w:color w:val="000000"/>
              </w:rPr>
              <w:t>13.8</w:t>
            </w:r>
            <w:r w:rsidR="0022381B">
              <w:rPr>
                <w:rFonts w:ascii="Calibri" w:hAnsi="Calibri" w:cs="Calibri"/>
                <w:color w:val="000000"/>
              </w:rPr>
              <w:t>5</w:t>
            </w:r>
          </w:p>
        </w:tc>
        <w:tc>
          <w:tcPr>
            <w:tcW w:w="2340" w:type="dxa"/>
            <w:tcBorders>
              <w:left w:val="single" w:sz="4" w:space="0" w:color="auto"/>
              <w:right w:val="nil"/>
            </w:tcBorders>
            <w:vAlign w:val="bottom"/>
          </w:tcPr>
          <w:p w14:paraId="196DBA43" w14:textId="66666758" w:rsidR="00D51540" w:rsidRDefault="00D51540" w:rsidP="00D51540">
            <w:pPr>
              <w:tabs>
                <w:tab w:val="decimal" w:pos="967"/>
              </w:tabs>
              <w:spacing w:line="276" w:lineRule="auto"/>
              <w:rPr>
                <w:rFonts w:ascii="Calibri" w:hAnsi="Calibri" w:cs="Calibri"/>
                <w:color w:val="000000"/>
              </w:rPr>
            </w:pPr>
            <w:r>
              <w:rPr>
                <w:rFonts w:ascii="Calibri" w:hAnsi="Calibri" w:cs="Calibri"/>
                <w:color w:val="000000"/>
              </w:rPr>
              <w:t>0.60</w:t>
            </w:r>
          </w:p>
        </w:tc>
      </w:tr>
      <w:tr w:rsidR="00D51540" w14:paraId="461C1501" w14:textId="77777777" w:rsidTr="00B56031">
        <w:tc>
          <w:tcPr>
            <w:tcW w:w="2340" w:type="dxa"/>
            <w:tcBorders>
              <w:left w:val="nil"/>
              <w:right w:val="single" w:sz="4" w:space="0" w:color="auto"/>
            </w:tcBorders>
            <w:vAlign w:val="bottom"/>
          </w:tcPr>
          <w:p w14:paraId="08F47819" w14:textId="49E9F2A2" w:rsidR="00D51540" w:rsidRDefault="00D51540" w:rsidP="00D51540">
            <w:pPr>
              <w:tabs>
                <w:tab w:val="decimal" w:pos="1059"/>
              </w:tabs>
              <w:spacing w:line="276" w:lineRule="auto"/>
              <w:rPr>
                <w:rFonts w:ascii="Calibri" w:hAnsi="Calibri" w:cs="Calibri"/>
                <w:color w:val="000000"/>
              </w:rPr>
            </w:pPr>
            <w:r>
              <w:rPr>
                <w:rFonts w:ascii="Calibri" w:hAnsi="Calibri" w:cs="Calibri"/>
                <w:color w:val="000000"/>
              </w:rPr>
              <w:t>16</w:t>
            </w:r>
          </w:p>
        </w:tc>
        <w:tc>
          <w:tcPr>
            <w:tcW w:w="2340" w:type="dxa"/>
            <w:tcBorders>
              <w:left w:val="single" w:sz="4" w:space="0" w:color="auto"/>
              <w:right w:val="single" w:sz="4" w:space="0" w:color="auto"/>
            </w:tcBorders>
            <w:vAlign w:val="bottom"/>
          </w:tcPr>
          <w:p w14:paraId="25B0035E" w14:textId="120EEBD3" w:rsidR="00D51540" w:rsidRDefault="00D51540" w:rsidP="00D51540">
            <w:pPr>
              <w:tabs>
                <w:tab w:val="decimal" w:pos="975"/>
              </w:tabs>
              <w:spacing w:line="276" w:lineRule="auto"/>
              <w:rPr>
                <w:rFonts w:ascii="Calibri" w:hAnsi="Calibri" w:cs="Calibri"/>
                <w:color w:val="000000"/>
              </w:rPr>
            </w:pPr>
            <w:r>
              <w:rPr>
                <w:rFonts w:ascii="Calibri" w:hAnsi="Calibri" w:cs="Calibri"/>
                <w:color w:val="000000"/>
              </w:rPr>
              <w:t>13.91</w:t>
            </w:r>
          </w:p>
        </w:tc>
        <w:tc>
          <w:tcPr>
            <w:tcW w:w="2340" w:type="dxa"/>
            <w:tcBorders>
              <w:left w:val="single" w:sz="4" w:space="0" w:color="auto"/>
              <w:right w:val="nil"/>
            </w:tcBorders>
            <w:vAlign w:val="bottom"/>
          </w:tcPr>
          <w:p w14:paraId="6C7DEE09" w14:textId="2F654174" w:rsidR="00D51540" w:rsidRDefault="00D51540" w:rsidP="00D51540">
            <w:pPr>
              <w:tabs>
                <w:tab w:val="decimal" w:pos="967"/>
              </w:tabs>
              <w:spacing w:line="276" w:lineRule="auto"/>
              <w:rPr>
                <w:rFonts w:ascii="Calibri" w:hAnsi="Calibri" w:cs="Calibri"/>
                <w:color w:val="000000"/>
              </w:rPr>
            </w:pPr>
            <w:r>
              <w:rPr>
                <w:rFonts w:ascii="Calibri" w:hAnsi="Calibri" w:cs="Calibri"/>
                <w:color w:val="000000"/>
              </w:rPr>
              <w:t>0.6</w:t>
            </w:r>
            <w:r w:rsidR="003C6EFF">
              <w:rPr>
                <w:rFonts w:ascii="Calibri" w:hAnsi="Calibri" w:cs="Calibri"/>
                <w:color w:val="000000"/>
              </w:rPr>
              <w:t>1</w:t>
            </w:r>
          </w:p>
        </w:tc>
      </w:tr>
      <w:tr w:rsidR="00D51540" w14:paraId="4CF126AC" w14:textId="77777777" w:rsidTr="00B56031">
        <w:tc>
          <w:tcPr>
            <w:tcW w:w="2340" w:type="dxa"/>
            <w:tcBorders>
              <w:left w:val="nil"/>
              <w:right w:val="single" w:sz="4" w:space="0" w:color="auto"/>
            </w:tcBorders>
            <w:vAlign w:val="bottom"/>
          </w:tcPr>
          <w:p w14:paraId="3E5E92E4" w14:textId="32D4EF4F" w:rsidR="00D51540" w:rsidRDefault="00D51540" w:rsidP="00D51540">
            <w:pPr>
              <w:tabs>
                <w:tab w:val="decimal" w:pos="1059"/>
              </w:tabs>
              <w:spacing w:line="276" w:lineRule="auto"/>
              <w:rPr>
                <w:rFonts w:ascii="Calibri" w:hAnsi="Calibri" w:cs="Calibri"/>
                <w:color w:val="000000"/>
              </w:rPr>
            </w:pPr>
            <w:r>
              <w:rPr>
                <w:rFonts w:ascii="Calibri" w:hAnsi="Calibri" w:cs="Calibri"/>
                <w:color w:val="000000"/>
              </w:rPr>
              <w:t>17</w:t>
            </w:r>
          </w:p>
        </w:tc>
        <w:tc>
          <w:tcPr>
            <w:tcW w:w="2340" w:type="dxa"/>
            <w:tcBorders>
              <w:left w:val="single" w:sz="4" w:space="0" w:color="auto"/>
              <w:right w:val="single" w:sz="4" w:space="0" w:color="auto"/>
            </w:tcBorders>
            <w:vAlign w:val="bottom"/>
          </w:tcPr>
          <w:p w14:paraId="4D361243" w14:textId="12FD82A4" w:rsidR="00D51540" w:rsidRDefault="00D51540" w:rsidP="00D51540">
            <w:pPr>
              <w:tabs>
                <w:tab w:val="decimal" w:pos="975"/>
              </w:tabs>
              <w:spacing w:line="276" w:lineRule="auto"/>
              <w:rPr>
                <w:rFonts w:ascii="Calibri" w:hAnsi="Calibri" w:cs="Calibri"/>
                <w:color w:val="000000"/>
              </w:rPr>
            </w:pPr>
            <w:r>
              <w:rPr>
                <w:rFonts w:ascii="Calibri" w:hAnsi="Calibri" w:cs="Calibri"/>
                <w:color w:val="000000"/>
              </w:rPr>
              <w:t>13.9</w:t>
            </w:r>
            <w:r w:rsidR="0022381B">
              <w:rPr>
                <w:rFonts w:ascii="Calibri" w:hAnsi="Calibri" w:cs="Calibri"/>
                <w:color w:val="000000"/>
              </w:rPr>
              <w:t>4</w:t>
            </w:r>
          </w:p>
        </w:tc>
        <w:tc>
          <w:tcPr>
            <w:tcW w:w="2340" w:type="dxa"/>
            <w:tcBorders>
              <w:left w:val="single" w:sz="4" w:space="0" w:color="auto"/>
              <w:bottom w:val="single" w:sz="4" w:space="0" w:color="auto"/>
              <w:right w:val="nil"/>
            </w:tcBorders>
            <w:vAlign w:val="bottom"/>
          </w:tcPr>
          <w:p w14:paraId="2E678196" w14:textId="5A8CBDDB" w:rsidR="00D51540" w:rsidRDefault="00D51540" w:rsidP="00D51540">
            <w:pPr>
              <w:tabs>
                <w:tab w:val="decimal" w:pos="967"/>
              </w:tabs>
              <w:spacing w:line="276" w:lineRule="auto"/>
              <w:rPr>
                <w:rFonts w:ascii="Calibri" w:hAnsi="Calibri" w:cs="Calibri"/>
                <w:color w:val="000000"/>
              </w:rPr>
            </w:pPr>
            <w:r>
              <w:rPr>
                <w:rFonts w:ascii="Calibri" w:hAnsi="Calibri" w:cs="Calibri"/>
                <w:color w:val="000000"/>
              </w:rPr>
              <w:t>0.60</w:t>
            </w:r>
          </w:p>
        </w:tc>
      </w:tr>
    </w:tbl>
    <w:p w14:paraId="71DEDF04" w14:textId="36CDF536" w:rsidR="00FE2ED8" w:rsidRDefault="00FE2ED8" w:rsidP="00BD3B4A">
      <w:pPr>
        <w:spacing w:line="276" w:lineRule="auto"/>
      </w:pPr>
    </w:p>
    <w:p w14:paraId="51E45E4D" w14:textId="4209668E" w:rsidR="00772262" w:rsidRDefault="000B3746" w:rsidP="00BD3B4A">
      <w:pPr>
        <w:spacing w:line="276" w:lineRule="auto"/>
      </w:pPr>
      <w:r>
        <w:br w:type="page"/>
      </w:r>
      <w:r w:rsidR="00772262">
        <w:lastRenderedPageBreak/>
        <w:t xml:space="preserve">Table </w:t>
      </w:r>
      <w:r w:rsidR="00F2156D">
        <w:t>S</w:t>
      </w:r>
      <w:r w:rsidR="003547AA">
        <w:t>4</w:t>
      </w:r>
      <w:r w:rsidR="00772262">
        <w:t xml:space="preserve">. </w:t>
      </w:r>
      <w:r w:rsidR="00F2156D">
        <w:t>The</w:t>
      </w:r>
      <w:r w:rsidR="00772262">
        <w:t xml:space="preserve"> </w:t>
      </w:r>
      <w:r w:rsidR="00D25E91">
        <w:t>predictors</w:t>
      </w:r>
      <w:r w:rsidR="00772262">
        <w:t xml:space="preserve"> importance in the </w:t>
      </w:r>
      <w:r w:rsidR="00636BA5">
        <w:t>r</w:t>
      </w:r>
      <w:r w:rsidR="00772262">
        <w:t xml:space="preserve">andom </w:t>
      </w:r>
      <w:r w:rsidR="00636BA5">
        <w:t>f</w:t>
      </w:r>
      <w:r w:rsidR="00772262">
        <w:t>orest model</w:t>
      </w:r>
      <w:r w:rsidR="006D0CC9">
        <w:t xml:space="preserve"> without PCA</w:t>
      </w:r>
      <w:r w:rsidR="00772262">
        <w:t xml:space="preserve"> (</w:t>
      </w:r>
      <w:proofErr w:type="spellStart"/>
      <w:r w:rsidR="00772262">
        <w:t>mtry</w:t>
      </w:r>
      <w:proofErr w:type="spellEnd"/>
      <w:r w:rsidR="00772262">
        <w:t xml:space="preserve"> = 1</w:t>
      </w:r>
      <w:r w:rsidR="00F97859">
        <w:t>2</w:t>
      </w:r>
      <w:r w:rsidR="00772262">
        <w:t>). The percentage increase in mean squared error (%</w:t>
      </w:r>
      <w:proofErr w:type="spellStart"/>
      <w:r w:rsidR="00772262">
        <w:t>IncMSE</w:t>
      </w:r>
      <w:proofErr w:type="spellEnd"/>
      <w:r w:rsidR="00772262">
        <w:t>) shows the increase in the model error (decrease in the model accuracy) if the variable is excluded.</w:t>
      </w:r>
    </w:p>
    <w:tbl>
      <w:tblPr>
        <w:tblStyle w:val="TableGrid"/>
        <w:tblW w:w="0" w:type="auto"/>
        <w:tblLook w:val="04A0" w:firstRow="1" w:lastRow="0" w:firstColumn="1" w:lastColumn="0" w:noHBand="0" w:noVBand="1"/>
      </w:tblPr>
      <w:tblGrid>
        <w:gridCol w:w="4585"/>
        <w:gridCol w:w="2382"/>
      </w:tblGrid>
      <w:tr w:rsidR="005A4732" w14:paraId="4660E223" w14:textId="77777777" w:rsidTr="005A4732">
        <w:tc>
          <w:tcPr>
            <w:tcW w:w="4585" w:type="dxa"/>
            <w:tcBorders>
              <w:left w:val="nil"/>
              <w:bottom w:val="single" w:sz="4" w:space="0" w:color="auto"/>
            </w:tcBorders>
            <w:vAlign w:val="bottom"/>
          </w:tcPr>
          <w:p w14:paraId="41028BD6" w14:textId="4D502847" w:rsidR="005A4732" w:rsidRPr="00943FD3" w:rsidRDefault="005A4732" w:rsidP="00BD3B4A">
            <w:pPr>
              <w:spacing w:line="276" w:lineRule="auto"/>
              <w:rPr>
                <w:rFonts w:ascii="Calibri" w:hAnsi="Calibri" w:cs="Calibri"/>
                <w:color w:val="000000"/>
              </w:rPr>
            </w:pPr>
            <w:r>
              <w:rPr>
                <w:rFonts w:ascii="Calibri" w:hAnsi="Calibri" w:cs="Calibri"/>
                <w:color w:val="000000"/>
              </w:rPr>
              <w:t>Predictors</w:t>
            </w:r>
          </w:p>
        </w:tc>
        <w:tc>
          <w:tcPr>
            <w:tcW w:w="2382" w:type="dxa"/>
            <w:tcBorders>
              <w:bottom w:val="single" w:sz="4" w:space="0" w:color="auto"/>
              <w:right w:val="nil"/>
            </w:tcBorders>
            <w:vAlign w:val="bottom"/>
          </w:tcPr>
          <w:p w14:paraId="19BB5EBF" w14:textId="77777777" w:rsidR="005A4732" w:rsidRDefault="005A4732" w:rsidP="00BD3B4A">
            <w:pPr>
              <w:spacing w:line="276" w:lineRule="auto"/>
              <w:jc w:val="center"/>
            </w:pPr>
            <w:r>
              <w:rPr>
                <w:rFonts w:ascii="Calibri" w:hAnsi="Calibri" w:cs="Calibri"/>
                <w:color w:val="000000"/>
              </w:rPr>
              <w:t>%</w:t>
            </w:r>
            <w:proofErr w:type="spellStart"/>
            <w:r>
              <w:rPr>
                <w:rFonts w:ascii="Calibri" w:hAnsi="Calibri" w:cs="Calibri"/>
                <w:color w:val="000000"/>
              </w:rPr>
              <w:t>IncMSE</w:t>
            </w:r>
            <w:proofErr w:type="spellEnd"/>
          </w:p>
        </w:tc>
      </w:tr>
      <w:tr w:rsidR="005A4732" w14:paraId="1A53E865" w14:textId="77777777" w:rsidTr="005A4732">
        <w:tc>
          <w:tcPr>
            <w:tcW w:w="4585" w:type="dxa"/>
            <w:tcBorders>
              <w:left w:val="nil"/>
              <w:bottom w:val="nil"/>
              <w:right w:val="single" w:sz="4" w:space="0" w:color="auto"/>
            </w:tcBorders>
            <w:vAlign w:val="center"/>
          </w:tcPr>
          <w:p w14:paraId="0DD0387A" w14:textId="2BB54BFE" w:rsidR="005A4732" w:rsidRDefault="005A4732" w:rsidP="003C5053">
            <w:pPr>
              <w:spacing w:line="276" w:lineRule="auto"/>
            </w:pPr>
            <w:r>
              <w:rPr>
                <w:rFonts w:ascii="Calibri" w:hAnsi="Calibri" w:cs="Calibri"/>
                <w:color w:val="000000"/>
              </w:rPr>
              <w:t>Research effort</w:t>
            </w:r>
          </w:p>
        </w:tc>
        <w:tc>
          <w:tcPr>
            <w:tcW w:w="2382" w:type="dxa"/>
            <w:tcBorders>
              <w:left w:val="single" w:sz="4" w:space="0" w:color="auto"/>
              <w:bottom w:val="nil"/>
              <w:right w:val="nil"/>
            </w:tcBorders>
            <w:vAlign w:val="bottom"/>
          </w:tcPr>
          <w:p w14:paraId="0813590B" w14:textId="73870A96" w:rsidR="005A4732" w:rsidRDefault="005A4732" w:rsidP="003C5053">
            <w:pPr>
              <w:tabs>
                <w:tab w:val="decimal" w:pos="1065"/>
              </w:tabs>
              <w:spacing w:line="276" w:lineRule="auto"/>
            </w:pPr>
            <w:r>
              <w:rPr>
                <w:rFonts w:ascii="Calibri" w:hAnsi="Calibri" w:cs="Calibri"/>
                <w:color w:val="000000"/>
              </w:rPr>
              <w:t>18.51</w:t>
            </w:r>
          </w:p>
        </w:tc>
      </w:tr>
      <w:tr w:rsidR="005A4732" w14:paraId="6A7481FA" w14:textId="77777777" w:rsidTr="005A4732">
        <w:tc>
          <w:tcPr>
            <w:tcW w:w="4585" w:type="dxa"/>
            <w:tcBorders>
              <w:top w:val="nil"/>
              <w:left w:val="nil"/>
              <w:bottom w:val="nil"/>
              <w:right w:val="single" w:sz="4" w:space="0" w:color="auto"/>
            </w:tcBorders>
            <w:vAlign w:val="center"/>
          </w:tcPr>
          <w:p w14:paraId="20072CC8" w14:textId="3D067E79" w:rsidR="005A4732" w:rsidRPr="00825BD5" w:rsidRDefault="005A4732" w:rsidP="003C5053">
            <w:pPr>
              <w:spacing w:line="276" w:lineRule="auto"/>
            </w:pPr>
            <w:r>
              <w:rPr>
                <w:rFonts w:ascii="Calibri" w:hAnsi="Calibri" w:cs="Calibri"/>
                <w:color w:val="000000"/>
              </w:rPr>
              <w:t>Species range area (km</w:t>
            </w:r>
            <w:r>
              <w:rPr>
                <w:rFonts w:ascii="Calibri" w:hAnsi="Calibri" w:cs="Calibri"/>
                <w:color w:val="000000"/>
                <w:vertAlign w:val="superscript"/>
              </w:rPr>
              <w:t>2</w:t>
            </w:r>
            <w:r>
              <w:rPr>
                <w:rFonts w:ascii="Calibri" w:hAnsi="Calibri" w:cs="Calibri"/>
                <w:color w:val="000000"/>
              </w:rPr>
              <w:t>)</w:t>
            </w:r>
          </w:p>
        </w:tc>
        <w:tc>
          <w:tcPr>
            <w:tcW w:w="2382" w:type="dxa"/>
            <w:tcBorders>
              <w:top w:val="nil"/>
              <w:left w:val="single" w:sz="4" w:space="0" w:color="auto"/>
              <w:bottom w:val="nil"/>
              <w:right w:val="nil"/>
            </w:tcBorders>
            <w:vAlign w:val="bottom"/>
          </w:tcPr>
          <w:p w14:paraId="4E4DB013" w14:textId="1EAE1B3C" w:rsidR="005A4732" w:rsidRDefault="005A4732" w:rsidP="003C5053">
            <w:pPr>
              <w:tabs>
                <w:tab w:val="decimal" w:pos="1065"/>
              </w:tabs>
              <w:spacing w:line="276" w:lineRule="auto"/>
            </w:pPr>
            <w:r>
              <w:rPr>
                <w:rFonts w:ascii="Calibri" w:hAnsi="Calibri" w:cs="Calibri"/>
                <w:color w:val="000000"/>
              </w:rPr>
              <w:t>12.01</w:t>
            </w:r>
          </w:p>
        </w:tc>
      </w:tr>
      <w:tr w:rsidR="005A4732" w14:paraId="5245A3F0" w14:textId="77777777" w:rsidTr="005A4732">
        <w:tc>
          <w:tcPr>
            <w:tcW w:w="4585" w:type="dxa"/>
            <w:tcBorders>
              <w:top w:val="nil"/>
              <w:left w:val="nil"/>
              <w:bottom w:val="nil"/>
              <w:right w:val="single" w:sz="4" w:space="0" w:color="auto"/>
            </w:tcBorders>
            <w:vAlign w:val="center"/>
          </w:tcPr>
          <w:p w14:paraId="12AB49C3" w14:textId="16F91652" w:rsidR="005A4732" w:rsidRDefault="005A4732" w:rsidP="003C5053">
            <w:pPr>
              <w:spacing w:line="276" w:lineRule="auto"/>
            </w:pPr>
            <w:r>
              <w:rPr>
                <w:rFonts w:ascii="Calibri" w:hAnsi="Calibri" w:cs="Calibri"/>
                <w:color w:val="000000"/>
              </w:rPr>
              <w:t>Order</w:t>
            </w:r>
          </w:p>
        </w:tc>
        <w:tc>
          <w:tcPr>
            <w:tcW w:w="2382" w:type="dxa"/>
            <w:tcBorders>
              <w:top w:val="nil"/>
              <w:left w:val="single" w:sz="4" w:space="0" w:color="auto"/>
              <w:bottom w:val="nil"/>
              <w:right w:val="nil"/>
            </w:tcBorders>
            <w:vAlign w:val="bottom"/>
          </w:tcPr>
          <w:p w14:paraId="50396D92" w14:textId="3D387A4A" w:rsidR="005A4732" w:rsidRDefault="005A4732" w:rsidP="003C5053">
            <w:pPr>
              <w:tabs>
                <w:tab w:val="decimal" w:pos="1065"/>
              </w:tabs>
              <w:spacing w:line="276" w:lineRule="auto"/>
            </w:pPr>
            <w:r>
              <w:rPr>
                <w:rFonts w:ascii="Calibri" w:hAnsi="Calibri" w:cs="Calibri"/>
                <w:color w:val="000000"/>
              </w:rPr>
              <w:t>10.29</w:t>
            </w:r>
          </w:p>
        </w:tc>
      </w:tr>
      <w:tr w:rsidR="005A4732" w14:paraId="0E886170" w14:textId="77777777" w:rsidTr="005A4732">
        <w:tc>
          <w:tcPr>
            <w:tcW w:w="4585" w:type="dxa"/>
            <w:tcBorders>
              <w:top w:val="nil"/>
              <w:left w:val="nil"/>
              <w:bottom w:val="nil"/>
              <w:right w:val="single" w:sz="4" w:space="0" w:color="auto"/>
            </w:tcBorders>
            <w:vAlign w:val="center"/>
          </w:tcPr>
          <w:p w14:paraId="54AF100B" w14:textId="33092CBA" w:rsidR="005A4732" w:rsidRDefault="005A4732" w:rsidP="003C5053">
            <w:pPr>
              <w:spacing w:line="276" w:lineRule="auto"/>
            </w:pPr>
            <w:r>
              <w:rPr>
                <w:rFonts w:ascii="Calibri" w:hAnsi="Calibri" w:cs="Calibri"/>
                <w:color w:val="000000"/>
              </w:rPr>
              <w:t>Max longevity (days)</w:t>
            </w:r>
          </w:p>
        </w:tc>
        <w:tc>
          <w:tcPr>
            <w:tcW w:w="2382" w:type="dxa"/>
            <w:tcBorders>
              <w:top w:val="nil"/>
              <w:left w:val="single" w:sz="4" w:space="0" w:color="auto"/>
              <w:bottom w:val="nil"/>
              <w:right w:val="nil"/>
            </w:tcBorders>
            <w:vAlign w:val="bottom"/>
          </w:tcPr>
          <w:p w14:paraId="5B075860" w14:textId="46A8AA20" w:rsidR="005A4732" w:rsidRDefault="005A4732" w:rsidP="003C5053">
            <w:pPr>
              <w:tabs>
                <w:tab w:val="decimal" w:pos="1065"/>
              </w:tabs>
              <w:spacing w:line="276" w:lineRule="auto"/>
            </w:pPr>
            <w:r>
              <w:rPr>
                <w:rFonts w:ascii="Calibri" w:hAnsi="Calibri" w:cs="Calibri"/>
                <w:color w:val="000000"/>
              </w:rPr>
              <w:t>5.95</w:t>
            </w:r>
          </w:p>
        </w:tc>
      </w:tr>
      <w:tr w:rsidR="005A4732" w14:paraId="51D345C0" w14:textId="77777777" w:rsidTr="005A4732">
        <w:tc>
          <w:tcPr>
            <w:tcW w:w="4585" w:type="dxa"/>
            <w:tcBorders>
              <w:top w:val="nil"/>
              <w:left w:val="nil"/>
              <w:bottom w:val="nil"/>
              <w:right w:val="single" w:sz="4" w:space="0" w:color="auto"/>
            </w:tcBorders>
            <w:vAlign w:val="center"/>
          </w:tcPr>
          <w:p w14:paraId="210EB1E6" w14:textId="3FD9D730" w:rsidR="005A4732" w:rsidRDefault="005A4732" w:rsidP="003C5053">
            <w:pPr>
              <w:spacing w:line="276" w:lineRule="auto"/>
            </w:pPr>
            <w:r>
              <w:rPr>
                <w:rFonts w:ascii="Calibri" w:hAnsi="Calibri" w:cs="Calibri"/>
                <w:color w:val="000000"/>
              </w:rPr>
              <w:t>Defaunation index</w:t>
            </w:r>
          </w:p>
        </w:tc>
        <w:tc>
          <w:tcPr>
            <w:tcW w:w="2382" w:type="dxa"/>
            <w:tcBorders>
              <w:top w:val="nil"/>
              <w:left w:val="single" w:sz="4" w:space="0" w:color="auto"/>
              <w:bottom w:val="nil"/>
              <w:right w:val="nil"/>
            </w:tcBorders>
            <w:vAlign w:val="bottom"/>
          </w:tcPr>
          <w:p w14:paraId="4BCB7E79" w14:textId="6487D6D1" w:rsidR="005A4732" w:rsidRDefault="005A4732" w:rsidP="003C5053">
            <w:pPr>
              <w:tabs>
                <w:tab w:val="decimal" w:pos="1065"/>
              </w:tabs>
              <w:spacing w:line="276" w:lineRule="auto"/>
            </w:pPr>
            <w:r>
              <w:rPr>
                <w:rFonts w:ascii="Calibri" w:hAnsi="Calibri" w:cs="Calibri"/>
                <w:color w:val="000000"/>
              </w:rPr>
              <w:t>3.97</w:t>
            </w:r>
          </w:p>
        </w:tc>
      </w:tr>
      <w:tr w:rsidR="005A4732" w14:paraId="7958CE4F" w14:textId="77777777" w:rsidTr="005A4732">
        <w:tc>
          <w:tcPr>
            <w:tcW w:w="4585" w:type="dxa"/>
            <w:tcBorders>
              <w:top w:val="nil"/>
              <w:left w:val="nil"/>
              <w:bottom w:val="nil"/>
              <w:right w:val="single" w:sz="4" w:space="0" w:color="auto"/>
            </w:tcBorders>
            <w:vAlign w:val="center"/>
          </w:tcPr>
          <w:p w14:paraId="3127C532" w14:textId="7EB62BD1" w:rsidR="005A4732" w:rsidRDefault="005A4732" w:rsidP="003C5053">
            <w:pPr>
              <w:spacing w:line="276" w:lineRule="auto"/>
            </w:pPr>
            <w:r>
              <w:rPr>
                <w:rFonts w:ascii="Calibri" w:hAnsi="Calibri" w:cs="Calibri"/>
                <w:color w:val="000000"/>
              </w:rPr>
              <w:t>Female maturity (days)</w:t>
            </w:r>
          </w:p>
        </w:tc>
        <w:tc>
          <w:tcPr>
            <w:tcW w:w="2382" w:type="dxa"/>
            <w:tcBorders>
              <w:top w:val="nil"/>
              <w:left w:val="single" w:sz="4" w:space="0" w:color="auto"/>
              <w:bottom w:val="nil"/>
              <w:right w:val="nil"/>
            </w:tcBorders>
            <w:vAlign w:val="bottom"/>
          </w:tcPr>
          <w:p w14:paraId="5DC4DEF6" w14:textId="4A48EC76" w:rsidR="005A4732" w:rsidRDefault="005A4732" w:rsidP="003C5053">
            <w:pPr>
              <w:tabs>
                <w:tab w:val="decimal" w:pos="1065"/>
              </w:tabs>
              <w:spacing w:line="276" w:lineRule="auto"/>
            </w:pPr>
            <w:r>
              <w:rPr>
                <w:rFonts w:ascii="Calibri" w:hAnsi="Calibri" w:cs="Calibri"/>
                <w:color w:val="000000"/>
              </w:rPr>
              <w:t>3.88</w:t>
            </w:r>
          </w:p>
        </w:tc>
      </w:tr>
      <w:tr w:rsidR="005A4732" w14:paraId="1A93D86E" w14:textId="77777777" w:rsidTr="005A4732">
        <w:tc>
          <w:tcPr>
            <w:tcW w:w="4585" w:type="dxa"/>
            <w:tcBorders>
              <w:top w:val="nil"/>
              <w:left w:val="nil"/>
              <w:bottom w:val="nil"/>
              <w:right w:val="single" w:sz="4" w:space="0" w:color="auto"/>
            </w:tcBorders>
            <w:vAlign w:val="center"/>
          </w:tcPr>
          <w:p w14:paraId="5EEF9573" w14:textId="67F33304" w:rsidR="005A4732" w:rsidRDefault="005A4732" w:rsidP="003C5053">
            <w:pPr>
              <w:spacing w:line="276" w:lineRule="auto"/>
            </w:pPr>
            <w:r>
              <w:rPr>
                <w:rFonts w:ascii="Calibri" w:hAnsi="Calibri" w:cs="Calibri"/>
                <w:color w:val="000000"/>
              </w:rPr>
              <w:t>Age at first reproduction (days)</w:t>
            </w:r>
          </w:p>
        </w:tc>
        <w:tc>
          <w:tcPr>
            <w:tcW w:w="2382" w:type="dxa"/>
            <w:tcBorders>
              <w:top w:val="nil"/>
              <w:left w:val="single" w:sz="4" w:space="0" w:color="auto"/>
              <w:bottom w:val="nil"/>
              <w:right w:val="nil"/>
            </w:tcBorders>
            <w:vAlign w:val="bottom"/>
          </w:tcPr>
          <w:p w14:paraId="28453438" w14:textId="3CCCAFD4" w:rsidR="005A4732" w:rsidRDefault="005A4732" w:rsidP="003C5053">
            <w:pPr>
              <w:tabs>
                <w:tab w:val="decimal" w:pos="1065"/>
              </w:tabs>
              <w:spacing w:line="276" w:lineRule="auto"/>
            </w:pPr>
            <w:r>
              <w:rPr>
                <w:rFonts w:ascii="Calibri" w:hAnsi="Calibri" w:cs="Calibri"/>
                <w:color w:val="000000"/>
              </w:rPr>
              <w:t>3.69</w:t>
            </w:r>
          </w:p>
        </w:tc>
      </w:tr>
      <w:tr w:rsidR="005A4732" w14:paraId="7AE4B53D" w14:textId="77777777" w:rsidTr="005A4732">
        <w:tc>
          <w:tcPr>
            <w:tcW w:w="4585" w:type="dxa"/>
            <w:tcBorders>
              <w:top w:val="nil"/>
              <w:left w:val="nil"/>
              <w:bottom w:val="nil"/>
              <w:right w:val="single" w:sz="4" w:space="0" w:color="auto"/>
            </w:tcBorders>
            <w:vAlign w:val="center"/>
          </w:tcPr>
          <w:p w14:paraId="34E2B633" w14:textId="3B57B23C" w:rsidR="005A4732" w:rsidRPr="00FF3A1B" w:rsidRDefault="005A4732" w:rsidP="003C5053">
            <w:pPr>
              <w:spacing w:line="276" w:lineRule="auto"/>
            </w:pPr>
            <w:r>
              <w:rPr>
                <w:rFonts w:ascii="Calibri" w:hAnsi="Calibri" w:cs="Calibri"/>
                <w:color w:val="000000"/>
              </w:rPr>
              <w:t>Neonate mass (g)</w:t>
            </w:r>
          </w:p>
        </w:tc>
        <w:tc>
          <w:tcPr>
            <w:tcW w:w="2382" w:type="dxa"/>
            <w:tcBorders>
              <w:top w:val="nil"/>
              <w:left w:val="single" w:sz="4" w:space="0" w:color="auto"/>
              <w:bottom w:val="nil"/>
              <w:right w:val="nil"/>
            </w:tcBorders>
            <w:vAlign w:val="bottom"/>
          </w:tcPr>
          <w:p w14:paraId="7874A2E2" w14:textId="138233BB" w:rsidR="005A4732" w:rsidRDefault="005A4732" w:rsidP="003C5053">
            <w:pPr>
              <w:tabs>
                <w:tab w:val="decimal" w:pos="1065"/>
              </w:tabs>
              <w:spacing w:line="276" w:lineRule="auto"/>
            </w:pPr>
            <w:r>
              <w:rPr>
                <w:rFonts w:ascii="Calibri" w:hAnsi="Calibri" w:cs="Calibri"/>
                <w:color w:val="000000"/>
              </w:rPr>
              <w:t>2.78</w:t>
            </w:r>
          </w:p>
        </w:tc>
      </w:tr>
      <w:tr w:rsidR="005A4732" w14:paraId="2DC6D23C" w14:textId="77777777" w:rsidTr="005A4732">
        <w:tc>
          <w:tcPr>
            <w:tcW w:w="4585" w:type="dxa"/>
            <w:tcBorders>
              <w:top w:val="nil"/>
              <w:left w:val="nil"/>
              <w:bottom w:val="nil"/>
              <w:right w:val="single" w:sz="4" w:space="0" w:color="auto"/>
            </w:tcBorders>
            <w:vAlign w:val="center"/>
          </w:tcPr>
          <w:p w14:paraId="3309DAF3" w14:textId="35CC5B99" w:rsidR="005A4732" w:rsidRDefault="005A4732" w:rsidP="003C5053">
            <w:pPr>
              <w:spacing w:line="276" w:lineRule="auto"/>
            </w:pPr>
            <w:r>
              <w:rPr>
                <w:rFonts w:ascii="Calibri" w:hAnsi="Calibri" w:cs="Calibri"/>
                <w:color w:val="000000"/>
              </w:rPr>
              <w:t>Altitude breadth (m)</w:t>
            </w:r>
          </w:p>
        </w:tc>
        <w:tc>
          <w:tcPr>
            <w:tcW w:w="2382" w:type="dxa"/>
            <w:tcBorders>
              <w:top w:val="nil"/>
              <w:left w:val="single" w:sz="4" w:space="0" w:color="auto"/>
              <w:bottom w:val="nil"/>
              <w:right w:val="nil"/>
            </w:tcBorders>
            <w:vAlign w:val="bottom"/>
          </w:tcPr>
          <w:p w14:paraId="1C216470" w14:textId="05074D00" w:rsidR="005A4732" w:rsidRDefault="005A4732" w:rsidP="003C5053">
            <w:pPr>
              <w:tabs>
                <w:tab w:val="decimal" w:pos="1065"/>
              </w:tabs>
              <w:spacing w:line="276" w:lineRule="auto"/>
            </w:pPr>
            <w:r>
              <w:rPr>
                <w:rFonts w:ascii="Calibri" w:hAnsi="Calibri" w:cs="Calibri"/>
                <w:color w:val="000000"/>
              </w:rPr>
              <w:t>2.76</w:t>
            </w:r>
          </w:p>
        </w:tc>
      </w:tr>
      <w:tr w:rsidR="005A4732" w14:paraId="6984CCB9" w14:textId="77777777" w:rsidTr="005A4732">
        <w:tc>
          <w:tcPr>
            <w:tcW w:w="4585" w:type="dxa"/>
            <w:tcBorders>
              <w:top w:val="nil"/>
              <w:left w:val="nil"/>
              <w:bottom w:val="nil"/>
              <w:right w:val="single" w:sz="4" w:space="0" w:color="auto"/>
            </w:tcBorders>
            <w:vAlign w:val="center"/>
          </w:tcPr>
          <w:p w14:paraId="3F7C0A55" w14:textId="15DC725D" w:rsidR="005A4732" w:rsidRDefault="005A4732" w:rsidP="003C5053">
            <w:pPr>
              <w:spacing w:line="276" w:lineRule="auto"/>
            </w:pPr>
            <w:r>
              <w:rPr>
                <w:rFonts w:ascii="Calibri" w:hAnsi="Calibri" w:cs="Calibri"/>
                <w:color w:val="000000"/>
              </w:rPr>
              <w:t>Litter size</w:t>
            </w:r>
          </w:p>
        </w:tc>
        <w:tc>
          <w:tcPr>
            <w:tcW w:w="2382" w:type="dxa"/>
            <w:tcBorders>
              <w:top w:val="nil"/>
              <w:left w:val="single" w:sz="4" w:space="0" w:color="auto"/>
              <w:bottom w:val="nil"/>
              <w:right w:val="nil"/>
            </w:tcBorders>
            <w:vAlign w:val="bottom"/>
          </w:tcPr>
          <w:p w14:paraId="14A5441C" w14:textId="0421B818" w:rsidR="005A4732" w:rsidRDefault="005A4732" w:rsidP="003C5053">
            <w:pPr>
              <w:tabs>
                <w:tab w:val="decimal" w:pos="1065"/>
              </w:tabs>
              <w:spacing w:line="276" w:lineRule="auto"/>
            </w:pPr>
            <w:r>
              <w:rPr>
                <w:rFonts w:ascii="Calibri" w:hAnsi="Calibri" w:cs="Calibri"/>
                <w:color w:val="000000"/>
              </w:rPr>
              <w:t>2.40</w:t>
            </w:r>
          </w:p>
        </w:tc>
      </w:tr>
      <w:tr w:rsidR="005A4732" w14:paraId="19F529B2" w14:textId="77777777" w:rsidTr="005A4732">
        <w:tc>
          <w:tcPr>
            <w:tcW w:w="4585" w:type="dxa"/>
            <w:tcBorders>
              <w:top w:val="nil"/>
              <w:left w:val="nil"/>
              <w:bottom w:val="nil"/>
              <w:right w:val="single" w:sz="4" w:space="0" w:color="auto"/>
            </w:tcBorders>
            <w:vAlign w:val="center"/>
          </w:tcPr>
          <w:p w14:paraId="26AEB604" w14:textId="55759639" w:rsidR="005A4732" w:rsidRDefault="005A4732" w:rsidP="003C5053">
            <w:pPr>
              <w:spacing w:line="276" w:lineRule="auto"/>
            </w:pPr>
            <w:r>
              <w:rPr>
                <w:rFonts w:ascii="Calibri" w:hAnsi="Calibri" w:cs="Calibri"/>
                <w:color w:val="000000"/>
              </w:rPr>
              <w:t>No. of litters per year</w:t>
            </w:r>
          </w:p>
        </w:tc>
        <w:tc>
          <w:tcPr>
            <w:tcW w:w="2382" w:type="dxa"/>
            <w:tcBorders>
              <w:top w:val="nil"/>
              <w:left w:val="single" w:sz="4" w:space="0" w:color="auto"/>
              <w:bottom w:val="nil"/>
              <w:right w:val="nil"/>
            </w:tcBorders>
            <w:vAlign w:val="bottom"/>
          </w:tcPr>
          <w:p w14:paraId="17898502" w14:textId="1CA021F3" w:rsidR="005A4732" w:rsidRDefault="005A4732" w:rsidP="003C5053">
            <w:pPr>
              <w:tabs>
                <w:tab w:val="decimal" w:pos="1065"/>
              </w:tabs>
              <w:spacing w:line="276" w:lineRule="auto"/>
            </w:pPr>
            <w:r>
              <w:rPr>
                <w:rFonts w:ascii="Calibri" w:hAnsi="Calibri" w:cs="Calibri"/>
                <w:color w:val="000000"/>
              </w:rPr>
              <w:t>2.34</w:t>
            </w:r>
          </w:p>
        </w:tc>
      </w:tr>
      <w:tr w:rsidR="005A4732" w14:paraId="24FDEF1D" w14:textId="77777777" w:rsidTr="005A4732">
        <w:tc>
          <w:tcPr>
            <w:tcW w:w="4585" w:type="dxa"/>
            <w:tcBorders>
              <w:top w:val="nil"/>
              <w:left w:val="nil"/>
              <w:bottom w:val="nil"/>
              <w:right w:val="single" w:sz="4" w:space="0" w:color="auto"/>
            </w:tcBorders>
            <w:vAlign w:val="center"/>
          </w:tcPr>
          <w:p w14:paraId="6D4D48CF" w14:textId="41716DE6" w:rsidR="005A4732" w:rsidRDefault="005A4732" w:rsidP="003C5053">
            <w:pPr>
              <w:spacing w:line="276" w:lineRule="auto"/>
            </w:pPr>
            <w:r>
              <w:rPr>
                <w:rFonts w:ascii="Calibri" w:hAnsi="Calibri" w:cs="Calibri"/>
                <w:color w:val="000000"/>
              </w:rPr>
              <w:t>Weaning age (days)</w:t>
            </w:r>
          </w:p>
        </w:tc>
        <w:tc>
          <w:tcPr>
            <w:tcW w:w="2382" w:type="dxa"/>
            <w:tcBorders>
              <w:top w:val="nil"/>
              <w:left w:val="single" w:sz="4" w:space="0" w:color="auto"/>
              <w:bottom w:val="nil"/>
              <w:right w:val="nil"/>
            </w:tcBorders>
            <w:vAlign w:val="bottom"/>
          </w:tcPr>
          <w:p w14:paraId="48EF216A" w14:textId="464327B7" w:rsidR="005A4732" w:rsidRDefault="005A4732" w:rsidP="003C5053">
            <w:pPr>
              <w:tabs>
                <w:tab w:val="decimal" w:pos="1065"/>
              </w:tabs>
              <w:spacing w:line="276" w:lineRule="auto"/>
            </w:pPr>
            <w:r>
              <w:rPr>
                <w:rFonts w:ascii="Calibri" w:hAnsi="Calibri" w:cs="Calibri"/>
                <w:color w:val="000000"/>
              </w:rPr>
              <w:t>1.88</w:t>
            </w:r>
          </w:p>
        </w:tc>
      </w:tr>
      <w:tr w:rsidR="005A4732" w14:paraId="26035180" w14:textId="77777777" w:rsidTr="005A4732">
        <w:tc>
          <w:tcPr>
            <w:tcW w:w="4585" w:type="dxa"/>
            <w:tcBorders>
              <w:top w:val="nil"/>
              <w:left w:val="nil"/>
              <w:bottom w:val="nil"/>
              <w:right w:val="single" w:sz="4" w:space="0" w:color="auto"/>
            </w:tcBorders>
            <w:vAlign w:val="center"/>
          </w:tcPr>
          <w:p w14:paraId="3CCAE00F" w14:textId="2CE144C5" w:rsidR="005A4732" w:rsidRPr="00EB4B45" w:rsidRDefault="005A4732" w:rsidP="003C5053">
            <w:pPr>
              <w:spacing w:line="276" w:lineRule="auto"/>
            </w:pPr>
            <w:r>
              <w:rPr>
                <w:rFonts w:ascii="Calibri" w:hAnsi="Calibri" w:cs="Calibri"/>
                <w:color w:val="000000"/>
              </w:rPr>
              <w:t>Gestation length (days)</w:t>
            </w:r>
          </w:p>
        </w:tc>
        <w:tc>
          <w:tcPr>
            <w:tcW w:w="2382" w:type="dxa"/>
            <w:tcBorders>
              <w:top w:val="nil"/>
              <w:left w:val="single" w:sz="4" w:space="0" w:color="auto"/>
              <w:bottom w:val="nil"/>
              <w:right w:val="nil"/>
            </w:tcBorders>
            <w:vAlign w:val="bottom"/>
          </w:tcPr>
          <w:p w14:paraId="4E0285F3" w14:textId="1957796A" w:rsidR="005A4732" w:rsidRDefault="005A4732" w:rsidP="003C5053">
            <w:pPr>
              <w:tabs>
                <w:tab w:val="decimal" w:pos="1065"/>
              </w:tabs>
              <w:spacing w:line="276" w:lineRule="auto"/>
            </w:pPr>
            <w:r>
              <w:rPr>
                <w:rFonts w:ascii="Calibri" w:hAnsi="Calibri" w:cs="Calibri"/>
                <w:color w:val="000000"/>
              </w:rPr>
              <w:t>1.37</w:t>
            </w:r>
          </w:p>
        </w:tc>
      </w:tr>
      <w:tr w:rsidR="005A4732" w14:paraId="08C1DAA7" w14:textId="77777777" w:rsidTr="005A4732">
        <w:tc>
          <w:tcPr>
            <w:tcW w:w="4585" w:type="dxa"/>
            <w:tcBorders>
              <w:top w:val="nil"/>
              <w:left w:val="nil"/>
              <w:bottom w:val="nil"/>
              <w:right w:val="single" w:sz="4" w:space="0" w:color="auto"/>
            </w:tcBorders>
            <w:vAlign w:val="center"/>
          </w:tcPr>
          <w:p w14:paraId="685A5C50" w14:textId="71BF1FDB" w:rsidR="005A4732" w:rsidRDefault="005A4732" w:rsidP="003C5053">
            <w:pPr>
              <w:spacing w:line="276" w:lineRule="auto"/>
            </w:pPr>
            <w:r>
              <w:rPr>
                <w:rFonts w:ascii="Calibri" w:hAnsi="Calibri" w:cs="Calibri"/>
                <w:color w:val="000000"/>
              </w:rPr>
              <w:t>% of urban land use change (1992 – 2020)</w:t>
            </w:r>
          </w:p>
        </w:tc>
        <w:tc>
          <w:tcPr>
            <w:tcW w:w="2382" w:type="dxa"/>
            <w:tcBorders>
              <w:top w:val="nil"/>
              <w:left w:val="single" w:sz="4" w:space="0" w:color="auto"/>
              <w:bottom w:val="nil"/>
              <w:right w:val="nil"/>
            </w:tcBorders>
            <w:vAlign w:val="bottom"/>
          </w:tcPr>
          <w:p w14:paraId="6D944778" w14:textId="4BD99A7E" w:rsidR="005A4732" w:rsidRDefault="005A4732" w:rsidP="003C5053">
            <w:pPr>
              <w:tabs>
                <w:tab w:val="decimal" w:pos="1065"/>
              </w:tabs>
              <w:spacing w:line="276" w:lineRule="auto"/>
            </w:pPr>
            <w:r>
              <w:rPr>
                <w:rFonts w:ascii="Calibri" w:hAnsi="Calibri" w:cs="Calibri"/>
                <w:color w:val="000000"/>
              </w:rPr>
              <w:t>0.05</w:t>
            </w:r>
          </w:p>
        </w:tc>
      </w:tr>
      <w:tr w:rsidR="005A4732" w14:paraId="098B31CD" w14:textId="77777777" w:rsidTr="005A4732">
        <w:tc>
          <w:tcPr>
            <w:tcW w:w="4585" w:type="dxa"/>
            <w:tcBorders>
              <w:top w:val="nil"/>
              <w:left w:val="nil"/>
              <w:bottom w:val="nil"/>
              <w:right w:val="single" w:sz="4" w:space="0" w:color="auto"/>
            </w:tcBorders>
            <w:vAlign w:val="center"/>
          </w:tcPr>
          <w:p w14:paraId="0FEDFE6E" w14:textId="0BF7D9EF" w:rsidR="005A4732" w:rsidRDefault="005A4732" w:rsidP="003C5053">
            <w:pPr>
              <w:spacing w:line="276" w:lineRule="auto"/>
            </w:pPr>
            <w:r>
              <w:rPr>
                <w:rFonts w:ascii="Calibri" w:hAnsi="Calibri" w:cs="Calibri"/>
                <w:color w:val="000000"/>
              </w:rPr>
              <w:t>Livestock density (n/km</w:t>
            </w:r>
            <w:r>
              <w:rPr>
                <w:rFonts w:ascii="Calibri" w:hAnsi="Calibri" w:cs="Calibri"/>
                <w:color w:val="000000"/>
                <w:vertAlign w:val="superscript"/>
              </w:rPr>
              <w:t>2</w:t>
            </w:r>
            <w:r>
              <w:rPr>
                <w:rFonts w:ascii="Calibri" w:hAnsi="Calibri" w:cs="Calibri"/>
                <w:color w:val="000000"/>
              </w:rPr>
              <w:t>)</w:t>
            </w:r>
          </w:p>
        </w:tc>
        <w:tc>
          <w:tcPr>
            <w:tcW w:w="2382" w:type="dxa"/>
            <w:tcBorders>
              <w:top w:val="nil"/>
              <w:left w:val="single" w:sz="4" w:space="0" w:color="auto"/>
              <w:bottom w:val="nil"/>
              <w:right w:val="nil"/>
            </w:tcBorders>
            <w:vAlign w:val="bottom"/>
          </w:tcPr>
          <w:p w14:paraId="3846798F" w14:textId="6D684FD0" w:rsidR="005A4732" w:rsidRDefault="005A4732" w:rsidP="003C5053">
            <w:pPr>
              <w:tabs>
                <w:tab w:val="decimal" w:pos="1065"/>
              </w:tabs>
              <w:spacing w:line="276" w:lineRule="auto"/>
            </w:pPr>
            <w:r>
              <w:rPr>
                <w:rFonts w:ascii="Calibri" w:hAnsi="Calibri" w:cs="Calibri"/>
                <w:color w:val="000000"/>
              </w:rPr>
              <w:t>-0.01</w:t>
            </w:r>
          </w:p>
        </w:tc>
      </w:tr>
      <w:tr w:rsidR="005A4732" w14:paraId="4F6BE3EC" w14:textId="77777777" w:rsidTr="005A4732">
        <w:tc>
          <w:tcPr>
            <w:tcW w:w="4585" w:type="dxa"/>
            <w:tcBorders>
              <w:top w:val="nil"/>
              <w:left w:val="nil"/>
              <w:bottom w:val="nil"/>
              <w:right w:val="single" w:sz="4" w:space="0" w:color="auto"/>
            </w:tcBorders>
            <w:vAlign w:val="center"/>
          </w:tcPr>
          <w:p w14:paraId="3C0241F1" w14:textId="38A0280D" w:rsidR="005A4732" w:rsidRDefault="005A4732" w:rsidP="003C5053">
            <w:pPr>
              <w:spacing w:line="276" w:lineRule="auto"/>
            </w:pPr>
            <w:r>
              <w:t>No.</w:t>
            </w:r>
            <w:r w:rsidRPr="00DD2341">
              <w:t xml:space="preserve"> of species with overlapping ranges</w:t>
            </w:r>
          </w:p>
        </w:tc>
        <w:tc>
          <w:tcPr>
            <w:tcW w:w="2382" w:type="dxa"/>
            <w:tcBorders>
              <w:top w:val="nil"/>
              <w:left w:val="single" w:sz="4" w:space="0" w:color="auto"/>
              <w:bottom w:val="nil"/>
              <w:right w:val="nil"/>
            </w:tcBorders>
            <w:vAlign w:val="bottom"/>
          </w:tcPr>
          <w:p w14:paraId="3DA89B6D" w14:textId="55CAC9EF" w:rsidR="005A4732" w:rsidRDefault="005A4732" w:rsidP="003C5053">
            <w:pPr>
              <w:tabs>
                <w:tab w:val="decimal" w:pos="1065"/>
              </w:tabs>
              <w:spacing w:line="276" w:lineRule="auto"/>
            </w:pPr>
            <w:r>
              <w:rPr>
                <w:rFonts w:ascii="Calibri" w:hAnsi="Calibri" w:cs="Calibri"/>
                <w:color w:val="000000"/>
              </w:rPr>
              <w:t>-0.78</w:t>
            </w:r>
          </w:p>
        </w:tc>
      </w:tr>
      <w:tr w:rsidR="005A4732" w14:paraId="58E7434A" w14:textId="77777777" w:rsidTr="005A4732">
        <w:tc>
          <w:tcPr>
            <w:tcW w:w="4585" w:type="dxa"/>
            <w:tcBorders>
              <w:top w:val="nil"/>
              <w:left w:val="nil"/>
              <w:bottom w:val="single" w:sz="4" w:space="0" w:color="auto"/>
              <w:right w:val="single" w:sz="4" w:space="0" w:color="auto"/>
            </w:tcBorders>
            <w:vAlign w:val="center"/>
          </w:tcPr>
          <w:p w14:paraId="7913C2E0" w14:textId="6B9E08DF" w:rsidR="005A4732" w:rsidRDefault="005A4732" w:rsidP="003C5053">
            <w:pPr>
              <w:spacing w:line="276" w:lineRule="auto"/>
            </w:pPr>
            <w:r>
              <w:rPr>
                <w:rFonts w:ascii="Calibri" w:hAnsi="Calibri" w:cs="Calibri"/>
                <w:color w:val="000000"/>
              </w:rPr>
              <w:t>% of agricultural land use change (1992 – 2020)</w:t>
            </w:r>
          </w:p>
        </w:tc>
        <w:tc>
          <w:tcPr>
            <w:tcW w:w="2382" w:type="dxa"/>
            <w:tcBorders>
              <w:top w:val="nil"/>
              <w:left w:val="single" w:sz="4" w:space="0" w:color="auto"/>
              <w:bottom w:val="single" w:sz="4" w:space="0" w:color="auto"/>
              <w:right w:val="nil"/>
            </w:tcBorders>
            <w:vAlign w:val="bottom"/>
          </w:tcPr>
          <w:p w14:paraId="06280C08" w14:textId="405C0B08" w:rsidR="005A4732" w:rsidRDefault="005A4732" w:rsidP="003C5053">
            <w:pPr>
              <w:tabs>
                <w:tab w:val="decimal" w:pos="1065"/>
              </w:tabs>
              <w:spacing w:line="276" w:lineRule="auto"/>
            </w:pPr>
            <w:r>
              <w:rPr>
                <w:rFonts w:ascii="Calibri" w:hAnsi="Calibri" w:cs="Calibri"/>
                <w:color w:val="000000"/>
              </w:rPr>
              <w:t>-0.86</w:t>
            </w:r>
          </w:p>
        </w:tc>
      </w:tr>
    </w:tbl>
    <w:p w14:paraId="6599A1E3" w14:textId="77777777" w:rsidR="00772262" w:rsidRDefault="00772262" w:rsidP="00BD3B4A">
      <w:pPr>
        <w:spacing w:line="276" w:lineRule="auto"/>
      </w:pPr>
    </w:p>
    <w:p w14:paraId="4CCF667A" w14:textId="77777777" w:rsidR="00860B1C" w:rsidRDefault="00860B1C" w:rsidP="00BD3B4A">
      <w:pPr>
        <w:spacing w:line="276" w:lineRule="auto"/>
      </w:pPr>
    </w:p>
    <w:p w14:paraId="76E9E061" w14:textId="1662F345" w:rsidR="00E611B2" w:rsidRDefault="00F2156D" w:rsidP="00BD3B4A">
      <w:pPr>
        <w:spacing w:line="276" w:lineRule="auto"/>
      </w:pPr>
      <w:r>
        <w:t>Table S</w:t>
      </w:r>
      <w:r w:rsidR="003547AA">
        <w:t>5</w:t>
      </w:r>
      <w:r>
        <w:t xml:space="preserve">. </w:t>
      </w:r>
      <w:r w:rsidR="00E611B2">
        <w:t>Hyperparameter tuning</w:t>
      </w:r>
      <w:r w:rsidR="00122103">
        <w:t xml:space="preserve"> results</w:t>
      </w:r>
      <w:r w:rsidR="00E611B2">
        <w:t xml:space="preserve"> for </w:t>
      </w:r>
      <w:r w:rsidR="003D34AA">
        <w:t>b</w:t>
      </w:r>
      <w:r w:rsidR="00E611B2">
        <w:t xml:space="preserve">oosted </w:t>
      </w:r>
      <w:r w:rsidR="003D34AA">
        <w:t>r</w:t>
      </w:r>
      <w:r w:rsidR="00E611B2">
        <w:t xml:space="preserve">egression </w:t>
      </w:r>
      <w:r w:rsidR="003D34AA">
        <w:t>t</w:t>
      </w:r>
      <w:r w:rsidR="00E611B2">
        <w:t>ree</w:t>
      </w:r>
      <w:r w:rsidR="006D0CC9">
        <w:t xml:space="preserve"> without PCA</w:t>
      </w:r>
      <w:r w:rsidR="00122103">
        <w:t>.</w:t>
      </w:r>
      <w:r w:rsidR="0022666D">
        <w:t xml:space="preserve"> RMSE: </w:t>
      </w:r>
      <w:r w:rsidR="0022666D" w:rsidRPr="00D43152">
        <w:rPr>
          <w:rFonts w:cstheme="minorHAnsi"/>
        </w:rPr>
        <w:t>root-mean-square error</w:t>
      </w:r>
      <w:r w:rsidR="0022666D">
        <w:rPr>
          <w:rFonts w:cstheme="minorHAnsi"/>
        </w:rPr>
        <w:t>.</w:t>
      </w:r>
    </w:p>
    <w:tbl>
      <w:tblPr>
        <w:tblStyle w:val="TableGrid"/>
        <w:tblW w:w="9450" w:type="dxa"/>
        <w:tblBorders>
          <w:insideH w:val="none" w:sz="0" w:space="0" w:color="auto"/>
          <w:insideV w:val="none" w:sz="0" w:space="0" w:color="auto"/>
        </w:tblBorders>
        <w:tblLook w:val="04A0" w:firstRow="1" w:lastRow="0" w:firstColumn="1" w:lastColumn="0" w:noHBand="0" w:noVBand="1"/>
      </w:tblPr>
      <w:tblGrid>
        <w:gridCol w:w="1890"/>
        <w:gridCol w:w="1890"/>
        <w:gridCol w:w="1890"/>
        <w:gridCol w:w="1890"/>
        <w:gridCol w:w="1890"/>
      </w:tblGrid>
      <w:tr w:rsidR="00E611B2" w14:paraId="264C5928" w14:textId="77777777" w:rsidTr="00100B7A">
        <w:trPr>
          <w:trHeight w:val="323"/>
        </w:trPr>
        <w:tc>
          <w:tcPr>
            <w:tcW w:w="1890" w:type="dxa"/>
            <w:tcBorders>
              <w:top w:val="single" w:sz="4" w:space="0" w:color="auto"/>
              <w:left w:val="nil"/>
              <w:bottom w:val="single" w:sz="4" w:space="0" w:color="auto"/>
              <w:right w:val="single" w:sz="4" w:space="0" w:color="auto"/>
            </w:tcBorders>
          </w:tcPr>
          <w:p w14:paraId="54C3E1B5" w14:textId="77777777" w:rsidR="00E611B2" w:rsidRDefault="00E611B2" w:rsidP="00BD3B4A">
            <w:pPr>
              <w:spacing w:line="276" w:lineRule="auto"/>
              <w:jc w:val="center"/>
            </w:pPr>
            <w:r>
              <w:t>shrinkage</w:t>
            </w:r>
          </w:p>
        </w:tc>
        <w:tc>
          <w:tcPr>
            <w:tcW w:w="1890" w:type="dxa"/>
            <w:tcBorders>
              <w:top w:val="single" w:sz="4" w:space="0" w:color="auto"/>
              <w:left w:val="single" w:sz="4" w:space="0" w:color="auto"/>
              <w:bottom w:val="single" w:sz="4" w:space="0" w:color="auto"/>
              <w:right w:val="single" w:sz="4" w:space="0" w:color="auto"/>
            </w:tcBorders>
          </w:tcPr>
          <w:p w14:paraId="79B6C041" w14:textId="77777777" w:rsidR="00E611B2" w:rsidRDefault="00E611B2" w:rsidP="00BD3B4A">
            <w:pPr>
              <w:spacing w:line="276" w:lineRule="auto"/>
              <w:jc w:val="center"/>
            </w:pPr>
            <w:r>
              <w:t>Interaction depth</w:t>
            </w:r>
          </w:p>
        </w:tc>
        <w:tc>
          <w:tcPr>
            <w:tcW w:w="1890" w:type="dxa"/>
            <w:tcBorders>
              <w:top w:val="single" w:sz="4" w:space="0" w:color="auto"/>
              <w:left w:val="single" w:sz="4" w:space="0" w:color="auto"/>
              <w:bottom w:val="single" w:sz="4" w:space="0" w:color="auto"/>
              <w:right w:val="single" w:sz="4" w:space="0" w:color="auto"/>
            </w:tcBorders>
          </w:tcPr>
          <w:p w14:paraId="72FA8634" w14:textId="77777777" w:rsidR="00E611B2" w:rsidRDefault="00E611B2" w:rsidP="00BD3B4A">
            <w:pPr>
              <w:spacing w:line="276" w:lineRule="auto"/>
              <w:jc w:val="center"/>
            </w:pPr>
            <w:r>
              <w:t>Bag fraction</w:t>
            </w:r>
          </w:p>
        </w:tc>
        <w:tc>
          <w:tcPr>
            <w:tcW w:w="1890" w:type="dxa"/>
            <w:tcBorders>
              <w:top w:val="single" w:sz="4" w:space="0" w:color="auto"/>
              <w:left w:val="single" w:sz="4" w:space="0" w:color="auto"/>
              <w:bottom w:val="single" w:sz="4" w:space="0" w:color="auto"/>
              <w:right w:val="single" w:sz="4" w:space="0" w:color="auto"/>
            </w:tcBorders>
          </w:tcPr>
          <w:p w14:paraId="0FFB7E31" w14:textId="77777777" w:rsidR="00E611B2" w:rsidRDefault="00E611B2" w:rsidP="00BD3B4A">
            <w:pPr>
              <w:spacing w:line="276" w:lineRule="auto"/>
              <w:jc w:val="center"/>
            </w:pPr>
            <w:r>
              <w:t>Optimal trees</w:t>
            </w:r>
          </w:p>
        </w:tc>
        <w:tc>
          <w:tcPr>
            <w:tcW w:w="1890" w:type="dxa"/>
            <w:tcBorders>
              <w:top w:val="single" w:sz="4" w:space="0" w:color="auto"/>
              <w:left w:val="single" w:sz="4" w:space="0" w:color="auto"/>
              <w:bottom w:val="single" w:sz="4" w:space="0" w:color="auto"/>
              <w:right w:val="nil"/>
            </w:tcBorders>
          </w:tcPr>
          <w:p w14:paraId="3E24D6AC" w14:textId="77777777" w:rsidR="00E611B2" w:rsidRDefault="00E611B2" w:rsidP="00BD3B4A">
            <w:pPr>
              <w:spacing w:line="276" w:lineRule="auto"/>
              <w:jc w:val="center"/>
            </w:pPr>
            <w:r>
              <w:t>Minimum RSME</w:t>
            </w:r>
          </w:p>
        </w:tc>
      </w:tr>
      <w:tr w:rsidR="003D34AA" w14:paraId="6E78A36F" w14:textId="77777777" w:rsidTr="00E262D5">
        <w:tc>
          <w:tcPr>
            <w:tcW w:w="1890" w:type="dxa"/>
            <w:tcBorders>
              <w:top w:val="single" w:sz="4" w:space="0" w:color="auto"/>
              <w:left w:val="nil"/>
              <w:right w:val="single" w:sz="4" w:space="0" w:color="auto"/>
            </w:tcBorders>
            <w:vAlign w:val="bottom"/>
          </w:tcPr>
          <w:p w14:paraId="5A0510BF" w14:textId="4D75B3AB" w:rsidR="003D34AA" w:rsidRDefault="003D34AA" w:rsidP="003D34AA">
            <w:pPr>
              <w:tabs>
                <w:tab w:val="decimal" w:pos="697"/>
              </w:tabs>
              <w:spacing w:line="276" w:lineRule="auto"/>
            </w:pPr>
            <w:r>
              <w:rPr>
                <w:rFonts w:ascii="Calibri" w:hAnsi="Calibri" w:cs="Calibri"/>
                <w:color w:val="000000"/>
              </w:rPr>
              <w:t>0.1</w:t>
            </w:r>
          </w:p>
        </w:tc>
        <w:tc>
          <w:tcPr>
            <w:tcW w:w="1890" w:type="dxa"/>
            <w:tcBorders>
              <w:top w:val="single" w:sz="4" w:space="0" w:color="auto"/>
              <w:left w:val="single" w:sz="4" w:space="0" w:color="auto"/>
              <w:right w:val="single" w:sz="4" w:space="0" w:color="auto"/>
            </w:tcBorders>
            <w:vAlign w:val="bottom"/>
          </w:tcPr>
          <w:p w14:paraId="0F605897" w14:textId="74305253" w:rsidR="003D34AA" w:rsidRDefault="003D34AA" w:rsidP="003D34AA">
            <w:pPr>
              <w:spacing w:line="276" w:lineRule="auto"/>
              <w:jc w:val="center"/>
            </w:pPr>
            <w:r>
              <w:rPr>
                <w:rFonts w:ascii="Calibri" w:hAnsi="Calibri" w:cs="Calibri"/>
                <w:color w:val="000000"/>
              </w:rPr>
              <w:t>3</w:t>
            </w:r>
          </w:p>
        </w:tc>
        <w:tc>
          <w:tcPr>
            <w:tcW w:w="1890" w:type="dxa"/>
            <w:tcBorders>
              <w:top w:val="single" w:sz="4" w:space="0" w:color="auto"/>
              <w:left w:val="single" w:sz="4" w:space="0" w:color="auto"/>
              <w:right w:val="single" w:sz="4" w:space="0" w:color="auto"/>
            </w:tcBorders>
            <w:vAlign w:val="bottom"/>
          </w:tcPr>
          <w:p w14:paraId="7E334D3A" w14:textId="4F417D7E" w:rsidR="003D34AA" w:rsidRDefault="003D34AA" w:rsidP="003D34AA">
            <w:pPr>
              <w:tabs>
                <w:tab w:val="decimal" w:pos="696"/>
              </w:tabs>
              <w:spacing w:line="276" w:lineRule="auto"/>
            </w:pPr>
            <w:r>
              <w:rPr>
                <w:rFonts w:ascii="Calibri" w:hAnsi="Calibri" w:cs="Calibri"/>
                <w:color w:val="000000"/>
              </w:rPr>
              <w:t>0.8</w:t>
            </w:r>
          </w:p>
        </w:tc>
        <w:tc>
          <w:tcPr>
            <w:tcW w:w="1890" w:type="dxa"/>
            <w:tcBorders>
              <w:top w:val="single" w:sz="4" w:space="0" w:color="auto"/>
              <w:left w:val="single" w:sz="4" w:space="0" w:color="auto"/>
              <w:right w:val="single" w:sz="4" w:space="0" w:color="auto"/>
            </w:tcBorders>
            <w:vAlign w:val="bottom"/>
          </w:tcPr>
          <w:p w14:paraId="1126A901" w14:textId="475CFDCF" w:rsidR="003D34AA" w:rsidRDefault="0077072F" w:rsidP="003D34AA">
            <w:pPr>
              <w:tabs>
                <w:tab w:val="decimal" w:pos="978"/>
              </w:tabs>
              <w:spacing w:line="276" w:lineRule="auto"/>
            </w:pPr>
            <w:r>
              <w:rPr>
                <w:rFonts w:ascii="Calibri" w:hAnsi="Calibri" w:cs="Calibri"/>
                <w:color w:val="000000"/>
              </w:rPr>
              <w:t>27</w:t>
            </w:r>
          </w:p>
        </w:tc>
        <w:tc>
          <w:tcPr>
            <w:tcW w:w="1890" w:type="dxa"/>
            <w:tcBorders>
              <w:top w:val="single" w:sz="4" w:space="0" w:color="auto"/>
              <w:left w:val="single" w:sz="4" w:space="0" w:color="auto"/>
              <w:right w:val="nil"/>
            </w:tcBorders>
            <w:vAlign w:val="bottom"/>
          </w:tcPr>
          <w:p w14:paraId="132E3374" w14:textId="00E6E291" w:rsidR="003D34AA" w:rsidRDefault="003D34AA" w:rsidP="003D34AA">
            <w:pPr>
              <w:tabs>
                <w:tab w:val="decimal" w:pos="707"/>
              </w:tabs>
              <w:spacing w:line="276" w:lineRule="auto"/>
            </w:pPr>
            <w:r>
              <w:rPr>
                <w:rFonts w:ascii="Calibri" w:hAnsi="Calibri" w:cs="Calibri"/>
                <w:color w:val="000000"/>
              </w:rPr>
              <w:t>9.7</w:t>
            </w:r>
            <w:r w:rsidR="00560396">
              <w:rPr>
                <w:rFonts w:ascii="Calibri" w:hAnsi="Calibri" w:cs="Calibri"/>
                <w:color w:val="000000"/>
              </w:rPr>
              <w:t>8</w:t>
            </w:r>
          </w:p>
        </w:tc>
      </w:tr>
      <w:tr w:rsidR="003D34AA" w14:paraId="01F1D91B" w14:textId="77777777" w:rsidTr="00E262D5">
        <w:tc>
          <w:tcPr>
            <w:tcW w:w="1890" w:type="dxa"/>
            <w:tcBorders>
              <w:left w:val="nil"/>
              <w:right w:val="single" w:sz="4" w:space="0" w:color="auto"/>
            </w:tcBorders>
            <w:vAlign w:val="bottom"/>
          </w:tcPr>
          <w:p w14:paraId="2522BF4E" w14:textId="66A9B165" w:rsidR="003D34AA" w:rsidRDefault="003D34AA" w:rsidP="003D34AA">
            <w:pPr>
              <w:tabs>
                <w:tab w:val="decimal" w:pos="697"/>
              </w:tabs>
              <w:spacing w:line="276" w:lineRule="auto"/>
            </w:pPr>
            <w:r>
              <w:rPr>
                <w:rFonts w:ascii="Calibri" w:hAnsi="Calibri" w:cs="Calibri"/>
                <w:color w:val="000000"/>
              </w:rPr>
              <w:t>0.01</w:t>
            </w:r>
          </w:p>
        </w:tc>
        <w:tc>
          <w:tcPr>
            <w:tcW w:w="1890" w:type="dxa"/>
            <w:tcBorders>
              <w:left w:val="single" w:sz="4" w:space="0" w:color="auto"/>
              <w:right w:val="single" w:sz="4" w:space="0" w:color="auto"/>
            </w:tcBorders>
            <w:vAlign w:val="bottom"/>
          </w:tcPr>
          <w:p w14:paraId="4111CF0E" w14:textId="0E4EF010" w:rsidR="003D34AA" w:rsidRDefault="003D34AA" w:rsidP="003D34AA">
            <w:pPr>
              <w:spacing w:line="276" w:lineRule="auto"/>
              <w:jc w:val="center"/>
            </w:pPr>
            <w:r>
              <w:rPr>
                <w:rFonts w:ascii="Calibri" w:hAnsi="Calibri" w:cs="Calibri"/>
                <w:color w:val="000000"/>
              </w:rPr>
              <w:t>5</w:t>
            </w:r>
          </w:p>
        </w:tc>
        <w:tc>
          <w:tcPr>
            <w:tcW w:w="1890" w:type="dxa"/>
            <w:tcBorders>
              <w:left w:val="single" w:sz="4" w:space="0" w:color="auto"/>
              <w:right w:val="single" w:sz="4" w:space="0" w:color="auto"/>
            </w:tcBorders>
            <w:vAlign w:val="bottom"/>
          </w:tcPr>
          <w:p w14:paraId="63411D02" w14:textId="425757D4" w:rsidR="003D34AA" w:rsidRDefault="003D34AA" w:rsidP="003D34AA">
            <w:pPr>
              <w:tabs>
                <w:tab w:val="decimal" w:pos="696"/>
              </w:tabs>
              <w:spacing w:line="276" w:lineRule="auto"/>
            </w:pPr>
            <w:r>
              <w:rPr>
                <w:rFonts w:ascii="Calibri" w:hAnsi="Calibri" w:cs="Calibri"/>
                <w:color w:val="000000"/>
              </w:rPr>
              <w:t>0.65</w:t>
            </w:r>
          </w:p>
        </w:tc>
        <w:tc>
          <w:tcPr>
            <w:tcW w:w="1890" w:type="dxa"/>
            <w:tcBorders>
              <w:left w:val="single" w:sz="4" w:space="0" w:color="auto"/>
              <w:right w:val="single" w:sz="4" w:space="0" w:color="auto"/>
            </w:tcBorders>
            <w:vAlign w:val="bottom"/>
          </w:tcPr>
          <w:p w14:paraId="5402B629" w14:textId="4E194CFA" w:rsidR="003D34AA" w:rsidRDefault="0077072F" w:rsidP="003D34AA">
            <w:pPr>
              <w:tabs>
                <w:tab w:val="decimal" w:pos="978"/>
              </w:tabs>
              <w:spacing w:line="276" w:lineRule="auto"/>
            </w:pPr>
            <w:r>
              <w:rPr>
                <w:rFonts w:ascii="Calibri" w:hAnsi="Calibri" w:cs="Calibri"/>
                <w:color w:val="000000"/>
              </w:rPr>
              <w:t>311</w:t>
            </w:r>
          </w:p>
        </w:tc>
        <w:tc>
          <w:tcPr>
            <w:tcW w:w="1890" w:type="dxa"/>
            <w:tcBorders>
              <w:left w:val="single" w:sz="4" w:space="0" w:color="auto"/>
              <w:right w:val="nil"/>
            </w:tcBorders>
            <w:vAlign w:val="bottom"/>
          </w:tcPr>
          <w:p w14:paraId="071313F9" w14:textId="348E7D83" w:rsidR="003D34AA" w:rsidRDefault="003D34AA" w:rsidP="003D34AA">
            <w:pPr>
              <w:tabs>
                <w:tab w:val="decimal" w:pos="707"/>
              </w:tabs>
              <w:spacing w:line="276" w:lineRule="auto"/>
            </w:pPr>
            <w:r>
              <w:rPr>
                <w:rFonts w:ascii="Calibri" w:hAnsi="Calibri" w:cs="Calibri"/>
                <w:color w:val="000000"/>
              </w:rPr>
              <w:t>9.98</w:t>
            </w:r>
          </w:p>
        </w:tc>
      </w:tr>
      <w:tr w:rsidR="003D34AA" w14:paraId="74B9B312" w14:textId="77777777" w:rsidTr="00E262D5">
        <w:tc>
          <w:tcPr>
            <w:tcW w:w="1890" w:type="dxa"/>
            <w:tcBorders>
              <w:left w:val="nil"/>
              <w:right w:val="single" w:sz="4" w:space="0" w:color="auto"/>
            </w:tcBorders>
            <w:vAlign w:val="bottom"/>
          </w:tcPr>
          <w:p w14:paraId="36228347" w14:textId="06698190" w:rsidR="003D34AA" w:rsidRDefault="003D34AA" w:rsidP="003D34AA">
            <w:pPr>
              <w:tabs>
                <w:tab w:val="decimal" w:pos="697"/>
              </w:tabs>
              <w:spacing w:line="276" w:lineRule="auto"/>
            </w:pPr>
            <w:r>
              <w:rPr>
                <w:rFonts w:ascii="Calibri" w:hAnsi="Calibri" w:cs="Calibri"/>
                <w:color w:val="000000"/>
              </w:rPr>
              <w:t>0.001</w:t>
            </w:r>
          </w:p>
        </w:tc>
        <w:tc>
          <w:tcPr>
            <w:tcW w:w="1890" w:type="dxa"/>
            <w:tcBorders>
              <w:left w:val="single" w:sz="4" w:space="0" w:color="auto"/>
              <w:right w:val="single" w:sz="4" w:space="0" w:color="auto"/>
            </w:tcBorders>
            <w:vAlign w:val="bottom"/>
          </w:tcPr>
          <w:p w14:paraId="6513038C" w14:textId="379E3DAE" w:rsidR="003D34AA" w:rsidRDefault="003D34AA" w:rsidP="003D34AA">
            <w:pPr>
              <w:spacing w:line="276" w:lineRule="auto"/>
              <w:jc w:val="center"/>
            </w:pPr>
            <w:r>
              <w:rPr>
                <w:rFonts w:ascii="Calibri" w:hAnsi="Calibri" w:cs="Calibri"/>
                <w:color w:val="000000"/>
              </w:rPr>
              <w:t>5</w:t>
            </w:r>
          </w:p>
        </w:tc>
        <w:tc>
          <w:tcPr>
            <w:tcW w:w="1890" w:type="dxa"/>
            <w:tcBorders>
              <w:left w:val="single" w:sz="4" w:space="0" w:color="auto"/>
              <w:right w:val="single" w:sz="4" w:space="0" w:color="auto"/>
            </w:tcBorders>
            <w:vAlign w:val="bottom"/>
          </w:tcPr>
          <w:p w14:paraId="257C1104" w14:textId="3D88A659" w:rsidR="003D34AA" w:rsidRDefault="003D34AA" w:rsidP="003D34AA">
            <w:pPr>
              <w:tabs>
                <w:tab w:val="decimal" w:pos="696"/>
              </w:tabs>
              <w:spacing w:line="276" w:lineRule="auto"/>
            </w:pPr>
            <w:r>
              <w:rPr>
                <w:rFonts w:ascii="Calibri" w:hAnsi="Calibri" w:cs="Calibri"/>
                <w:color w:val="000000"/>
              </w:rPr>
              <w:t>0.65</w:t>
            </w:r>
          </w:p>
        </w:tc>
        <w:tc>
          <w:tcPr>
            <w:tcW w:w="1890" w:type="dxa"/>
            <w:tcBorders>
              <w:left w:val="single" w:sz="4" w:space="0" w:color="auto"/>
              <w:right w:val="single" w:sz="4" w:space="0" w:color="auto"/>
            </w:tcBorders>
            <w:vAlign w:val="bottom"/>
          </w:tcPr>
          <w:p w14:paraId="23A5834C" w14:textId="62B4B97C" w:rsidR="003D34AA" w:rsidRDefault="003D34AA" w:rsidP="003D34AA">
            <w:pPr>
              <w:tabs>
                <w:tab w:val="decimal" w:pos="978"/>
              </w:tabs>
              <w:spacing w:line="276" w:lineRule="auto"/>
            </w:pPr>
            <w:r>
              <w:rPr>
                <w:rFonts w:ascii="Calibri" w:hAnsi="Calibri" w:cs="Calibri"/>
                <w:color w:val="000000"/>
              </w:rPr>
              <w:t>2717</w:t>
            </w:r>
          </w:p>
        </w:tc>
        <w:tc>
          <w:tcPr>
            <w:tcW w:w="1890" w:type="dxa"/>
            <w:tcBorders>
              <w:left w:val="single" w:sz="4" w:space="0" w:color="auto"/>
              <w:right w:val="nil"/>
            </w:tcBorders>
            <w:vAlign w:val="bottom"/>
          </w:tcPr>
          <w:p w14:paraId="1FAAC0F8" w14:textId="5971E434" w:rsidR="003D34AA" w:rsidRDefault="003D34AA" w:rsidP="003D34AA">
            <w:pPr>
              <w:tabs>
                <w:tab w:val="decimal" w:pos="707"/>
              </w:tabs>
              <w:spacing w:line="276" w:lineRule="auto"/>
            </w:pPr>
            <w:r>
              <w:rPr>
                <w:rFonts w:ascii="Calibri" w:hAnsi="Calibri" w:cs="Calibri"/>
                <w:color w:val="000000"/>
              </w:rPr>
              <w:t>10.03</w:t>
            </w:r>
          </w:p>
        </w:tc>
      </w:tr>
      <w:tr w:rsidR="003D34AA" w14:paraId="19B84F34" w14:textId="77777777" w:rsidTr="00E262D5">
        <w:tc>
          <w:tcPr>
            <w:tcW w:w="1890" w:type="dxa"/>
            <w:tcBorders>
              <w:left w:val="nil"/>
              <w:right w:val="single" w:sz="4" w:space="0" w:color="auto"/>
            </w:tcBorders>
            <w:vAlign w:val="bottom"/>
          </w:tcPr>
          <w:p w14:paraId="1317B699" w14:textId="62BF36D9" w:rsidR="003D34AA" w:rsidRDefault="003D34AA" w:rsidP="003D34AA">
            <w:pPr>
              <w:tabs>
                <w:tab w:val="decimal" w:pos="697"/>
              </w:tabs>
              <w:spacing w:line="276" w:lineRule="auto"/>
            </w:pPr>
            <w:r>
              <w:rPr>
                <w:rFonts w:ascii="Calibri" w:hAnsi="Calibri" w:cs="Calibri"/>
                <w:color w:val="000000"/>
              </w:rPr>
              <w:t>0.1</w:t>
            </w:r>
          </w:p>
        </w:tc>
        <w:tc>
          <w:tcPr>
            <w:tcW w:w="1890" w:type="dxa"/>
            <w:tcBorders>
              <w:left w:val="single" w:sz="4" w:space="0" w:color="auto"/>
              <w:right w:val="single" w:sz="4" w:space="0" w:color="auto"/>
            </w:tcBorders>
            <w:vAlign w:val="bottom"/>
          </w:tcPr>
          <w:p w14:paraId="0FC4C535" w14:textId="364CC4DC" w:rsidR="003D34AA" w:rsidRDefault="003D34AA" w:rsidP="003D34AA">
            <w:pPr>
              <w:spacing w:line="276" w:lineRule="auto"/>
              <w:jc w:val="center"/>
            </w:pPr>
            <w:r>
              <w:rPr>
                <w:rFonts w:ascii="Calibri" w:hAnsi="Calibri" w:cs="Calibri"/>
                <w:color w:val="000000"/>
              </w:rPr>
              <w:t>5</w:t>
            </w:r>
          </w:p>
        </w:tc>
        <w:tc>
          <w:tcPr>
            <w:tcW w:w="1890" w:type="dxa"/>
            <w:tcBorders>
              <w:left w:val="single" w:sz="4" w:space="0" w:color="auto"/>
              <w:right w:val="single" w:sz="4" w:space="0" w:color="auto"/>
            </w:tcBorders>
            <w:vAlign w:val="bottom"/>
          </w:tcPr>
          <w:p w14:paraId="0ACE2985" w14:textId="52C35C07" w:rsidR="003D34AA" w:rsidRDefault="003D34AA" w:rsidP="003D34AA">
            <w:pPr>
              <w:tabs>
                <w:tab w:val="decimal" w:pos="696"/>
              </w:tabs>
              <w:spacing w:line="276" w:lineRule="auto"/>
            </w:pPr>
            <w:r>
              <w:rPr>
                <w:rFonts w:ascii="Calibri" w:hAnsi="Calibri" w:cs="Calibri"/>
                <w:color w:val="000000"/>
              </w:rPr>
              <w:t>1</w:t>
            </w:r>
          </w:p>
        </w:tc>
        <w:tc>
          <w:tcPr>
            <w:tcW w:w="1890" w:type="dxa"/>
            <w:tcBorders>
              <w:left w:val="single" w:sz="4" w:space="0" w:color="auto"/>
              <w:right w:val="single" w:sz="4" w:space="0" w:color="auto"/>
            </w:tcBorders>
            <w:vAlign w:val="bottom"/>
          </w:tcPr>
          <w:p w14:paraId="221B8DB0" w14:textId="5C026F99" w:rsidR="003D34AA" w:rsidRDefault="003D34AA" w:rsidP="003D34AA">
            <w:pPr>
              <w:tabs>
                <w:tab w:val="decimal" w:pos="978"/>
              </w:tabs>
              <w:spacing w:line="276" w:lineRule="auto"/>
            </w:pPr>
            <w:r>
              <w:rPr>
                <w:rFonts w:ascii="Calibri" w:hAnsi="Calibri" w:cs="Calibri"/>
                <w:color w:val="000000"/>
              </w:rPr>
              <w:t>58</w:t>
            </w:r>
          </w:p>
        </w:tc>
        <w:tc>
          <w:tcPr>
            <w:tcW w:w="1890" w:type="dxa"/>
            <w:tcBorders>
              <w:left w:val="single" w:sz="4" w:space="0" w:color="auto"/>
              <w:right w:val="nil"/>
            </w:tcBorders>
            <w:vAlign w:val="bottom"/>
          </w:tcPr>
          <w:p w14:paraId="16175F86" w14:textId="014C8D87" w:rsidR="003D34AA" w:rsidRDefault="003D34AA" w:rsidP="003D34AA">
            <w:pPr>
              <w:tabs>
                <w:tab w:val="decimal" w:pos="707"/>
              </w:tabs>
              <w:spacing w:line="276" w:lineRule="auto"/>
            </w:pPr>
            <w:r>
              <w:rPr>
                <w:rFonts w:ascii="Calibri" w:hAnsi="Calibri" w:cs="Calibri"/>
                <w:color w:val="000000"/>
              </w:rPr>
              <w:t>10.05</w:t>
            </w:r>
          </w:p>
        </w:tc>
      </w:tr>
      <w:tr w:rsidR="003D34AA" w14:paraId="4E0B677E" w14:textId="77777777" w:rsidTr="00E262D5">
        <w:tc>
          <w:tcPr>
            <w:tcW w:w="1890" w:type="dxa"/>
            <w:tcBorders>
              <w:left w:val="nil"/>
              <w:right w:val="single" w:sz="4" w:space="0" w:color="auto"/>
            </w:tcBorders>
            <w:vAlign w:val="bottom"/>
          </w:tcPr>
          <w:p w14:paraId="4EC34838" w14:textId="38561FB6" w:rsidR="003D34AA" w:rsidRDefault="003D34AA" w:rsidP="003D34AA">
            <w:pPr>
              <w:tabs>
                <w:tab w:val="decimal" w:pos="697"/>
              </w:tabs>
              <w:spacing w:line="276" w:lineRule="auto"/>
            </w:pPr>
            <w:r>
              <w:rPr>
                <w:rFonts w:ascii="Calibri" w:hAnsi="Calibri" w:cs="Calibri"/>
                <w:color w:val="000000"/>
              </w:rPr>
              <w:t>0.01</w:t>
            </w:r>
          </w:p>
        </w:tc>
        <w:tc>
          <w:tcPr>
            <w:tcW w:w="1890" w:type="dxa"/>
            <w:tcBorders>
              <w:left w:val="single" w:sz="4" w:space="0" w:color="auto"/>
              <w:right w:val="single" w:sz="4" w:space="0" w:color="auto"/>
            </w:tcBorders>
            <w:vAlign w:val="bottom"/>
          </w:tcPr>
          <w:p w14:paraId="34B66D60" w14:textId="5CC3BAFD" w:rsidR="003D34AA" w:rsidRDefault="003D34AA" w:rsidP="003D34AA">
            <w:pPr>
              <w:spacing w:line="276" w:lineRule="auto"/>
              <w:jc w:val="center"/>
            </w:pPr>
            <w:r>
              <w:rPr>
                <w:rFonts w:ascii="Calibri" w:hAnsi="Calibri" w:cs="Calibri"/>
                <w:color w:val="000000"/>
              </w:rPr>
              <w:t>5</w:t>
            </w:r>
          </w:p>
        </w:tc>
        <w:tc>
          <w:tcPr>
            <w:tcW w:w="1890" w:type="dxa"/>
            <w:tcBorders>
              <w:left w:val="single" w:sz="4" w:space="0" w:color="auto"/>
              <w:right w:val="single" w:sz="4" w:space="0" w:color="auto"/>
            </w:tcBorders>
            <w:vAlign w:val="bottom"/>
          </w:tcPr>
          <w:p w14:paraId="558EDE54" w14:textId="2299AC44" w:rsidR="003D34AA" w:rsidRDefault="003D34AA" w:rsidP="003D34AA">
            <w:pPr>
              <w:tabs>
                <w:tab w:val="decimal" w:pos="696"/>
              </w:tabs>
              <w:spacing w:line="276" w:lineRule="auto"/>
            </w:pPr>
            <w:r>
              <w:rPr>
                <w:rFonts w:ascii="Calibri" w:hAnsi="Calibri" w:cs="Calibri"/>
                <w:color w:val="000000"/>
              </w:rPr>
              <w:t>1</w:t>
            </w:r>
          </w:p>
        </w:tc>
        <w:tc>
          <w:tcPr>
            <w:tcW w:w="1890" w:type="dxa"/>
            <w:tcBorders>
              <w:left w:val="single" w:sz="4" w:space="0" w:color="auto"/>
              <w:right w:val="single" w:sz="4" w:space="0" w:color="auto"/>
            </w:tcBorders>
            <w:vAlign w:val="bottom"/>
          </w:tcPr>
          <w:p w14:paraId="64F43047" w14:textId="4FFF5B69" w:rsidR="003D34AA" w:rsidRDefault="003D34AA" w:rsidP="003D34AA">
            <w:pPr>
              <w:tabs>
                <w:tab w:val="decimal" w:pos="978"/>
              </w:tabs>
              <w:spacing w:line="276" w:lineRule="auto"/>
            </w:pPr>
            <w:r>
              <w:rPr>
                <w:rFonts w:ascii="Calibri" w:hAnsi="Calibri" w:cs="Calibri"/>
                <w:color w:val="000000"/>
              </w:rPr>
              <w:t>361</w:t>
            </w:r>
          </w:p>
        </w:tc>
        <w:tc>
          <w:tcPr>
            <w:tcW w:w="1890" w:type="dxa"/>
            <w:tcBorders>
              <w:left w:val="single" w:sz="4" w:space="0" w:color="auto"/>
              <w:right w:val="nil"/>
            </w:tcBorders>
            <w:vAlign w:val="bottom"/>
          </w:tcPr>
          <w:p w14:paraId="06ED05FD" w14:textId="70DE1BC1" w:rsidR="003D34AA" w:rsidRDefault="003D34AA" w:rsidP="003D34AA">
            <w:pPr>
              <w:tabs>
                <w:tab w:val="decimal" w:pos="707"/>
              </w:tabs>
              <w:spacing w:line="276" w:lineRule="auto"/>
            </w:pPr>
            <w:r>
              <w:rPr>
                <w:rFonts w:ascii="Calibri" w:hAnsi="Calibri" w:cs="Calibri"/>
                <w:color w:val="000000"/>
              </w:rPr>
              <w:t>10.06</w:t>
            </w:r>
          </w:p>
        </w:tc>
      </w:tr>
      <w:tr w:rsidR="003D34AA" w14:paraId="169B31B5" w14:textId="77777777" w:rsidTr="00E262D5">
        <w:tc>
          <w:tcPr>
            <w:tcW w:w="1890" w:type="dxa"/>
            <w:tcBorders>
              <w:left w:val="nil"/>
              <w:right w:val="single" w:sz="4" w:space="0" w:color="auto"/>
            </w:tcBorders>
            <w:vAlign w:val="bottom"/>
          </w:tcPr>
          <w:p w14:paraId="268E2989" w14:textId="1BE49569" w:rsidR="003D34AA" w:rsidRDefault="003D34AA" w:rsidP="003D34AA">
            <w:pPr>
              <w:tabs>
                <w:tab w:val="decimal" w:pos="697"/>
              </w:tabs>
              <w:spacing w:line="276" w:lineRule="auto"/>
            </w:pPr>
            <w:r>
              <w:rPr>
                <w:rFonts w:ascii="Calibri" w:hAnsi="Calibri" w:cs="Calibri"/>
                <w:color w:val="000000"/>
              </w:rPr>
              <w:t>0.001</w:t>
            </w:r>
          </w:p>
        </w:tc>
        <w:tc>
          <w:tcPr>
            <w:tcW w:w="1890" w:type="dxa"/>
            <w:tcBorders>
              <w:left w:val="single" w:sz="4" w:space="0" w:color="auto"/>
              <w:right w:val="single" w:sz="4" w:space="0" w:color="auto"/>
            </w:tcBorders>
            <w:vAlign w:val="bottom"/>
          </w:tcPr>
          <w:p w14:paraId="36DC41AA" w14:textId="02FF37D2" w:rsidR="003D34AA" w:rsidRDefault="003D34AA" w:rsidP="003D34AA">
            <w:pPr>
              <w:spacing w:line="276" w:lineRule="auto"/>
              <w:jc w:val="center"/>
            </w:pPr>
            <w:r>
              <w:rPr>
                <w:rFonts w:ascii="Calibri" w:hAnsi="Calibri" w:cs="Calibri"/>
                <w:color w:val="000000"/>
              </w:rPr>
              <w:t>5</w:t>
            </w:r>
          </w:p>
        </w:tc>
        <w:tc>
          <w:tcPr>
            <w:tcW w:w="1890" w:type="dxa"/>
            <w:tcBorders>
              <w:left w:val="single" w:sz="4" w:space="0" w:color="auto"/>
              <w:right w:val="single" w:sz="4" w:space="0" w:color="auto"/>
            </w:tcBorders>
            <w:vAlign w:val="bottom"/>
          </w:tcPr>
          <w:p w14:paraId="3ACFE8E1" w14:textId="59D10524" w:rsidR="003D34AA" w:rsidRDefault="003D34AA" w:rsidP="003D34AA">
            <w:pPr>
              <w:tabs>
                <w:tab w:val="decimal" w:pos="696"/>
              </w:tabs>
              <w:spacing w:line="276" w:lineRule="auto"/>
            </w:pPr>
            <w:r>
              <w:rPr>
                <w:rFonts w:ascii="Calibri" w:hAnsi="Calibri" w:cs="Calibri"/>
                <w:color w:val="000000"/>
              </w:rPr>
              <w:t>1</w:t>
            </w:r>
          </w:p>
        </w:tc>
        <w:tc>
          <w:tcPr>
            <w:tcW w:w="1890" w:type="dxa"/>
            <w:tcBorders>
              <w:left w:val="single" w:sz="4" w:space="0" w:color="auto"/>
              <w:right w:val="single" w:sz="4" w:space="0" w:color="auto"/>
            </w:tcBorders>
            <w:vAlign w:val="bottom"/>
          </w:tcPr>
          <w:p w14:paraId="5525DC93" w14:textId="3808EE14" w:rsidR="003D34AA" w:rsidRDefault="003D34AA" w:rsidP="003D34AA">
            <w:pPr>
              <w:tabs>
                <w:tab w:val="decimal" w:pos="978"/>
              </w:tabs>
              <w:spacing w:line="276" w:lineRule="auto"/>
            </w:pPr>
            <w:r>
              <w:rPr>
                <w:rFonts w:ascii="Calibri" w:hAnsi="Calibri" w:cs="Calibri"/>
                <w:color w:val="000000"/>
              </w:rPr>
              <w:t>3779</w:t>
            </w:r>
          </w:p>
        </w:tc>
        <w:tc>
          <w:tcPr>
            <w:tcW w:w="1890" w:type="dxa"/>
            <w:tcBorders>
              <w:left w:val="single" w:sz="4" w:space="0" w:color="auto"/>
              <w:right w:val="nil"/>
            </w:tcBorders>
            <w:vAlign w:val="bottom"/>
          </w:tcPr>
          <w:p w14:paraId="288BCF44" w14:textId="6B7AE014" w:rsidR="003D34AA" w:rsidRDefault="003D34AA" w:rsidP="003D34AA">
            <w:pPr>
              <w:tabs>
                <w:tab w:val="decimal" w:pos="707"/>
              </w:tabs>
              <w:spacing w:line="276" w:lineRule="auto"/>
            </w:pPr>
            <w:r>
              <w:rPr>
                <w:rFonts w:ascii="Calibri" w:hAnsi="Calibri" w:cs="Calibri"/>
                <w:color w:val="000000"/>
              </w:rPr>
              <w:t>10.0</w:t>
            </w:r>
            <w:r w:rsidR="00560396">
              <w:rPr>
                <w:rFonts w:ascii="Calibri" w:hAnsi="Calibri" w:cs="Calibri"/>
                <w:color w:val="000000"/>
              </w:rPr>
              <w:t>9</w:t>
            </w:r>
          </w:p>
        </w:tc>
      </w:tr>
      <w:tr w:rsidR="003D34AA" w14:paraId="4965626A" w14:textId="77777777" w:rsidTr="00E262D5">
        <w:tc>
          <w:tcPr>
            <w:tcW w:w="1890" w:type="dxa"/>
            <w:tcBorders>
              <w:left w:val="nil"/>
              <w:right w:val="single" w:sz="4" w:space="0" w:color="auto"/>
            </w:tcBorders>
            <w:vAlign w:val="bottom"/>
          </w:tcPr>
          <w:p w14:paraId="5ACEA39A" w14:textId="7FCC7F88" w:rsidR="003D34AA" w:rsidRDefault="003D34AA" w:rsidP="003D34AA">
            <w:pPr>
              <w:tabs>
                <w:tab w:val="decimal" w:pos="697"/>
              </w:tabs>
              <w:spacing w:line="276" w:lineRule="auto"/>
            </w:pPr>
            <w:r>
              <w:rPr>
                <w:rFonts w:ascii="Calibri" w:hAnsi="Calibri" w:cs="Calibri"/>
                <w:color w:val="000000"/>
              </w:rPr>
              <w:t>0.1</w:t>
            </w:r>
          </w:p>
        </w:tc>
        <w:tc>
          <w:tcPr>
            <w:tcW w:w="1890" w:type="dxa"/>
            <w:tcBorders>
              <w:left w:val="single" w:sz="4" w:space="0" w:color="auto"/>
              <w:right w:val="single" w:sz="4" w:space="0" w:color="auto"/>
            </w:tcBorders>
            <w:vAlign w:val="bottom"/>
          </w:tcPr>
          <w:p w14:paraId="44672349" w14:textId="7AE95E6A" w:rsidR="003D34AA" w:rsidRDefault="003D34AA" w:rsidP="003D34AA">
            <w:pPr>
              <w:spacing w:line="276" w:lineRule="auto"/>
              <w:jc w:val="center"/>
            </w:pPr>
            <w:r>
              <w:rPr>
                <w:rFonts w:ascii="Calibri" w:hAnsi="Calibri" w:cs="Calibri"/>
                <w:color w:val="000000"/>
              </w:rPr>
              <w:t>5</w:t>
            </w:r>
          </w:p>
        </w:tc>
        <w:tc>
          <w:tcPr>
            <w:tcW w:w="1890" w:type="dxa"/>
            <w:tcBorders>
              <w:left w:val="single" w:sz="4" w:space="0" w:color="auto"/>
              <w:right w:val="single" w:sz="4" w:space="0" w:color="auto"/>
            </w:tcBorders>
            <w:vAlign w:val="bottom"/>
          </w:tcPr>
          <w:p w14:paraId="43C18747" w14:textId="2D1D9111" w:rsidR="003D34AA" w:rsidRDefault="003D34AA" w:rsidP="003D34AA">
            <w:pPr>
              <w:tabs>
                <w:tab w:val="decimal" w:pos="696"/>
              </w:tabs>
              <w:spacing w:line="276" w:lineRule="auto"/>
            </w:pPr>
            <w:r>
              <w:rPr>
                <w:rFonts w:ascii="Calibri" w:hAnsi="Calibri" w:cs="Calibri"/>
                <w:color w:val="000000"/>
              </w:rPr>
              <w:t>0.8</w:t>
            </w:r>
          </w:p>
        </w:tc>
        <w:tc>
          <w:tcPr>
            <w:tcW w:w="1890" w:type="dxa"/>
            <w:tcBorders>
              <w:left w:val="single" w:sz="4" w:space="0" w:color="auto"/>
              <w:right w:val="single" w:sz="4" w:space="0" w:color="auto"/>
            </w:tcBorders>
            <w:vAlign w:val="bottom"/>
          </w:tcPr>
          <w:p w14:paraId="726F8DE0" w14:textId="280A7242" w:rsidR="003D34AA" w:rsidRDefault="003D34AA" w:rsidP="003D34AA">
            <w:pPr>
              <w:tabs>
                <w:tab w:val="decimal" w:pos="978"/>
              </w:tabs>
              <w:spacing w:line="276" w:lineRule="auto"/>
            </w:pPr>
            <w:r>
              <w:rPr>
                <w:rFonts w:ascii="Calibri" w:hAnsi="Calibri" w:cs="Calibri"/>
                <w:color w:val="000000"/>
              </w:rPr>
              <w:t>23</w:t>
            </w:r>
          </w:p>
        </w:tc>
        <w:tc>
          <w:tcPr>
            <w:tcW w:w="1890" w:type="dxa"/>
            <w:tcBorders>
              <w:left w:val="single" w:sz="4" w:space="0" w:color="auto"/>
              <w:right w:val="nil"/>
            </w:tcBorders>
            <w:vAlign w:val="bottom"/>
          </w:tcPr>
          <w:p w14:paraId="3CA2B779" w14:textId="63F34551" w:rsidR="003D34AA" w:rsidRDefault="003D34AA" w:rsidP="003D34AA">
            <w:pPr>
              <w:tabs>
                <w:tab w:val="decimal" w:pos="707"/>
              </w:tabs>
              <w:spacing w:line="276" w:lineRule="auto"/>
            </w:pPr>
            <w:r>
              <w:rPr>
                <w:rFonts w:ascii="Calibri" w:hAnsi="Calibri" w:cs="Calibri"/>
                <w:color w:val="000000"/>
              </w:rPr>
              <w:t>10.14</w:t>
            </w:r>
          </w:p>
        </w:tc>
      </w:tr>
      <w:tr w:rsidR="003D34AA" w14:paraId="49314F28" w14:textId="77777777" w:rsidTr="00E262D5">
        <w:tc>
          <w:tcPr>
            <w:tcW w:w="1890" w:type="dxa"/>
            <w:tcBorders>
              <w:left w:val="nil"/>
              <w:right w:val="single" w:sz="4" w:space="0" w:color="auto"/>
            </w:tcBorders>
            <w:vAlign w:val="bottom"/>
          </w:tcPr>
          <w:p w14:paraId="517D64F5" w14:textId="0E8D3CCE" w:rsidR="003D34AA" w:rsidRDefault="003D34AA" w:rsidP="003D34AA">
            <w:pPr>
              <w:tabs>
                <w:tab w:val="decimal" w:pos="697"/>
              </w:tabs>
              <w:spacing w:line="276" w:lineRule="auto"/>
            </w:pPr>
            <w:r>
              <w:rPr>
                <w:rFonts w:ascii="Calibri" w:hAnsi="Calibri" w:cs="Calibri"/>
                <w:color w:val="000000"/>
              </w:rPr>
              <w:t>0.01</w:t>
            </w:r>
          </w:p>
        </w:tc>
        <w:tc>
          <w:tcPr>
            <w:tcW w:w="1890" w:type="dxa"/>
            <w:tcBorders>
              <w:left w:val="single" w:sz="4" w:space="0" w:color="auto"/>
              <w:right w:val="single" w:sz="4" w:space="0" w:color="auto"/>
            </w:tcBorders>
            <w:vAlign w:val="bottom"/>
          </w:tcPr>
          <w:p w14:paraId="5296ECC9" w14:textId="6A4887F5" w:rsidR="003D34AA" w:rsidRDefault="003D34AA" w:rsidP="003D34AA">
            <w:pPr>
              <w:spacing w:line="276" w:lineRule="auto"/>
              <w:jc w:val="center"/>
            </w:pPr>
            <w:r>
              <w:rPr>
                <w:rFonts w:ascii="Calibri" w:hAnsi="Calibri" w:cs="Calibri"/>
                <w:color w:val="000000"/>
              </w:rPr>
              <w:t>5</w:t>
            </w:r>
          </w:p>
        </w:tc>
        <w:tc>
          <w:tcPr>
            <w:tcW w:w="1890" w:type="dxa"/>
            <w:tcBorders>
              <w:left w:val="single" w:sz="4" w:space="0" w:color="auto"/>
              <w:right w:val="single" w:sz="4" w:space="0" w:color="auto"/>
            </w:tcBorders>
            <w:vAlign w:val="bottom"/>
          </w:tcPr>
          <w:p w14:paraId="0306B670" w14:textId="128CB837" w:rsidR="003D34AA" w:rsidRDefault="003D34AA" w:rsidP="003D34AA">
            <w:pPr>
              <w:tabs>
                <w:tab w:val="decimal" w:pos="696"/>
              </w:tabs>
              <w:spacing w:line="276" w:lineRule="auto"/>
            </w:pPr>
            <w:r>
              <w:rPr>
                <w:rFonts w:ascii="Calibri" w:hAnsi="Calibri" w:cs="Calibri"/>
                <w:color w:val="000000"/>
              </w:rPr>
              <w:t>0.8</w:t>
            </w:r>
          </w:p>
        </w:tc>
        <w:tc>
          <w:tcPr>
            <w:tcW w:w="1890" w:type="dxa"/>
            <w:tcBorders>
              <w:left w:val="single" w:sz="4" w:space="0" w:color="auto"/>
              <w:right w:val="single" w:sz="4" w:space="0" w:color="auto"/>
            </w:tcBorders>
            <w:vAlign w:val="bottom"/>
          </w:tcPr>
          <w:p w14:paraId="33918AE1" w14:textId="4D9A33B9" w:rsidR="003D34AA" w:rsidRDefault="003D34AA" w:rsidP="003D34AA">
            <w:pPr>
              <w:tabs>
                <w:tab w:val="decimal" w:pos="978"/>
              </w:tabs>
              <w:spacing w:line="276" w:lineRule="auto"/>
            </w:pPr>
            <w:r>
              <w:rPr>
                <w:rFonts w:ascii="Calibri" w:hAnsi="Calibri" w:cs="Calibri"/>
                <w:color w:val="000000"/>
              </w:rPr>
              <w:t>227</w:t>
            </w:r>
          </w:p>
        </w:tc>
        <w:tc>
          <w:tcPr>
            <w:tcW w:w="1890" w:type="dxa"/>
            <w:tcBorders>
              <w:left w:val="single" w:sz="4" w:space="0" w:color="auto"/>
              <w:right w:val="nil"/>
            </w:tcBorders>
            <w:vAlign w:val="bottom"/>
          </w:tcPr>
          <w:p w14:paraId="7189A950" w14:textId="06B71D8E" w:rsidR="003D34AA" w:rsidRDefault="003D34AA" w:rsidP="003D34AA">
            <w:pPr>
              <w:tabs>
                <w:tab w:val="decimal" w:pos="707"/>
              </w:tabs>
              <w:spacing w:line="276" w:lineRule="auto"/>
            </w:pPr>
            <w:r>
              <w:rPr>
                <w:rFonts w:ascii="Calibri" w:hAnsi="Calibri" w:cs="Calibri"/>
                <w:color w:val="000000"/>
              </w:rPr>
              <w:t>10.15</w:t>
            </w:r>
          </w:p>
        </w:tc>
      </w:tr>
      <w:tr w:rsidR="003D34AA" w14:paraId="15257994" w14:textId="77777777" w:rsidTr="00E262D5">
        <w:tc>
          <w:tcPr>
            <w:tcW w:w="1890" w:type="dxa"/>
            <w:tcBorders>
              <w:left w:val="nil"/>
              <w:right w:val="single" w:sz="4" w:space="0" w:color="auto"/>
            </w:tcBorders>
            <w:vAlign w:val="bottom"/>
          </w:tcPr>
          <w:p w14:paraId="03B69D5B" w14:textId="670D32E2" w:rsidR="003D34AA" w:rsidRDefault="003D34AA" w:rsidP="003D34AA">
            <w:pPr>
              <w:tabs>
                <w:tab w:val="decimal" w:pos="697"/>
              </w:tabs>
              <w:spacing w:line="276" w:lineRule="auto"/>
            </w:pPr>
            <w:r>
              <w:rPr>
                <w:rFonts w:ascii="Calibri" w:hAnsi="Calibri" w:cs="Calibri"/>
                <w:color w:val="000000"/>
              </w:rPr>
              <w:t>0.1</w:t>
            </w:r>
          </w:p>
        </w:tc>
        <w:tc>
          <w:tcPr>
            <w:tcW w:w="1890" w:type="dxa"/>
            <w:tcBorders>
              <w:left w:val="single" w:sz="4" w:space="0" w:color="auto"/>
              <w:right w:val="single" w:sz="4" w:space="0" w:color="auto"/>
            </w:tcBorders>
            <w:vAlign w:val="bottom"/>
          </w:tcPr>
          <w:p w14:paraId="0FBF6E26" w14:textId="62FDC52A" w:rsidR="003D34AA" w:rsidRDefault="003D34AA" w:rsidP="003D34AA">
            <w:pPr>
              <w:spacing w:line="276" w:lineRule="auto"/>
              <w:jc w:val="center"/>
            </w:pPr>
            <w:r>
              <w:rPr>
                <w:rFonts w:ascii="Calibri" w:hAnsi="Calibri" w:cs="Calibri"/>
                <w:color w:val="000000"/>
              </w:rPr>
              <w:t>5</w:t>
            </w:r>
          </w:p>
        </w:tc>
        <w:tc>
          <w:tcPr>
            <w:tcW w:w="1890" w:type="dxa"/>
            <w:tcBorders>
              <w:left w:val="single" w:sz="4" w:space="0" w:color="auto"/>
              <w:right w:val="single" w:sz="4" w:space="0" w:color="auto"/>
            </w:tcBorders>
            <w:vAlign w:val="bottom"/>
          </w:tcPr>
          <w:p w14:paraId="3DF16339" w14:textId="5A5898ED" w:rsidR="003D34AA" w:rsidRDefault="003D34AA" w:rsidP="003D34AA">
            <w:pPr>
              <w:tabs>
                <w:tab w:val="decimal" w:pos="696"/>
              </w:tabs>
              <w:spacing w:line="276" w:lineRule="auto"/>
            </w:pPr>
            <w:r>
              <w:rPr>
                <w:rFonts w:ascii="Calibri" w:hAnsi="Calibri" w:cs="Calibri"/>
                <w:color w:val="000000"/>
              </w:rPr>
              <w:t>0.65</w:t>
            </w:r>
          </w:p>
        </w:tc>
        <w:tc>
          <w:tcPr>
            <w:tcW w:w="1890" w:type="dxa"/>
            <w:tcBorders>
              <w:left w:val="single" w:sz="4" w:space="0" w:color="auto"/>
              <w:right w:val="single" w:sz="4" w:space="0" w:color="auto"/>
            </w:tcBorders>
            <w:vAlign w:val="bottom"/>
          </w:tcPr>
          <w:p w14:paraId="70785D1E" w14:textId="6DDB75DE" w:rsidR="003D34AA" w:rsidRDefault="003D34AA" w:rsidP="003D34AA">
            <w:pPr>
              <w:tabs>
                <w:tab w:val="decimal" w:pos="978"/>
              </w:tabs>
              <w:spacing w:line="276" w:lineRule="auto"/>
            </w:pPr>
            <w:r>
              <w:rPr>
                <w:rFonts w:ascii="Calibri" w:hAnsi="Calibri" w:cs="Calibri"/>
                <w:color w:val="000000"/>
              </w:rPr>
              <w:t>33</w:t>
            </w:r>
          </w:p>
        </w:tc>
        <w:tc>
          <w:tcPr>
            <w:tcW w:w="1890" w:type="dxa"/>
            <w:tcBorders>
              <w:left w:val="single" w:sz="4" w:space="0" w:color="auto"/>
              <w:right w:val="nil"/>
            </w:tcBorders>
            <w:vAlign w:val="bottom"/>
          </w:tcPr>
          <w:p w14:paraId="549938D0" w14:textId="19EF55F6" w:rsidR="003D34AA" w:rsidRDefault="003D34AA" w:rsidP="003D34AA">
            <w:pPr>
              <w:tabs>
                <w:tab w:val="decimal" w:pos="707"/>
              </w:tabs>
              <w:spacing w:line="276" w:lineRule="auto"/>
            </w:pPr>
            <w:r>
              <w:rPr>
                <w:rFonts w:ascii="Calibri" w:hAnsi="Calibri" w:cs="Calibri"/>
                <w:color w:val="000000"/>
              </w:rPr>
              <w:t>10.1</w:t>
            </w:r>
            <w:r w:rsidR="00560396">
              <w:rPr>
                <w:rFonts w:ascii="Calibri" w:hAnsi="Calibri" w:cs="Calibri"/>
                <w:color w:val="000000"/>
              </w:rPr>
              <w:t>6</w:t>
            </w:r>
          </w:p>
        </w:tc>
      </w:tr>
      <w:tr w:rsidR="003D34AA" w14:paraId="795A1160" w14:textId="77777777" w:rsidTr="00E262D5">
        <w:tc>
          <w:tcPr>
            <w:tcW w:w="1890" w:type="dxa"/>
            <w:tcBorders>
              <w:left w:val="nil"/>
              <w:bottom w:val="single" w:sz="4" w:space="0" w:color="auto"/>
              <w:right w:val="single" w:sz="4" w:space="0" w:color="auto"/>
            </w:tcBorders>
            <w:vAlign w:val="bottom"/>
          </w:tcPr>
          <w:p w14:paraId="59B5D976" w14:textId="3C417E79" w:rsidR="003D34AA" w:rsidRDefault="003D34AA" w:rsidP="003D34AA">
            <w:pPr>
              <w:tabs>
                <w:tab w:val="decimal" w:pos="697"/>
              </w:tabs>
              <w:spacing w:line="276" w:lineRule="auto"/>
            </w:pPr>
            <w:r>
              <w:rPr>
                <w:rFonts w:ascii="Calibri" w:hAnsi="Calibri" w:cs="Calibri"/>
                <w:color w:val="000000"/>
              </w:rPr>
              <w:t>0.001</w:t>
            </w:r>
          </w:p>
        </w:tc>
        <w:tc>
          <w:tcPr>
            <w:tcW w:w="1890" w:type="dxa"/>
            <w:tcBorders>
              <w:left w:val="single" w:sz="4" w:space="0" w:color="auto"/>
              <w:bottom w:val="single" w:sz="4" w:space="0" w:color="auto"/>
              <w:right w:val="single" w:sz="4" w:space="0" w:color="auto"/>
            </w:tcBorders>
            <w:vAlign w:val="bottom"/>
          </w:tcPr>
          <w:p w14:paraId="306474A3" w14:textId="391DCC6C" w:rsidR="003D34AA" w:rsidRDefault="003D34AA" w:rsidP="003D34AA">
            <w:pPr>
              <w:spacing w:line="276" w:lineRule="auto"/>
              <w:jc w:val="center"/>
            </w:pPr>
            <w:r>
              <w:rPr>
                <w:rFonts w:ascii="Calibri" w:hAnsi="Calibri" w:cs="Calibri"/>
                <w:color w:val="000000"/>
              </w:rPr>
              <w:t>3</w:t>
            </w:r>
          </w:p>
        </w:tc>
        <w:tc>
          <w:tcPr>
            <w:tcW w:w="1890" w:type="dxa"/>
            <w:tcBorders>
              <w:left w:val="single" w:sz="4" w:space="0" w:color="auto"/>
              <w:bottom w:val="single" w:sz="4" w:space="0" w:color="auto"/>
              <w:right w:val="single" w:sz="4" w:space="0" w:color="auto"/>
            </w:tcBorders>
            <w:vAlign w:val="bottom"/>
          </w:tcPr>
          <w:p w14:paraId="18DB52DB" w14:textId="4DF93256" w:rsidR="003D34AA" w:rsidRDefault="003D34AA" w:rsidP="003D34AA">
            <w:pPr>
              <w:tabs>
                <w:tab w:val="decimal" w:pos="696"/>
              </w:tabs>
              <w:spacing w:line="276" w:lineRule="auto"/>
            </w:pPr>
            <w:r>
              <w:rPr>
                <w:rFonts w:ascii="Calibri" w:hAnsi="Calibri" w:cs="Calibri"/>
                <w:color w:val="000000"/>
              </w:rPr>
              <w:t>0.65</w:t>
            </w:r>
          </w:p>
        </w:tc>
        <w:tc>
          <w:tcPr>
            <w:tcW w:w="1890" w:type="dxa"/>
            <w:tcBorders>
              <w:left w:val="single" w:sz="4" w:space="0" w:color="auto"/>
              <w:bottom w:val="single" w:sz="4" w:space="0" w:color="auto"/>
              <w:right w:val="single" w:sz="4" w:space="0" w:color="auto"/>
            </w:tcBorders>
            <w:vAlign w:val="bottom"/>
          </w:tcPr>
          <w:p w14:paraId="31065388" w14:textId="456EA949" w:rsidR="003D34AA" w:rsidRDefault="003D34AA" w:rsidP="003D34AA">
            <w:pPr>
              <w:tabs>
                <w:tab w:val="decimal" w:pos="978"/>
              </w:tabs>
              <w:spacing w:line="276" w:lineRule="auto"/>
            </w:pPr>
            <w:r>
              <w:rPr>
                <w:rFonts w:ascii="Calibri" w:hAnsi="Calibri" w:cs="Calibri"/>
                <w:color w:val="000000"/>
              </w:rPr>
              <w:t>2665</w:t>
            </w:r>
          </w:p>
        </w:tc>
        <w:tc>
          <w:tcPr>
            <w:tcW w:w="1890" w:type="dxa"/>
            <w:tcBorders>
              <w:left w:val="single" w:sz="4" w:space="0" w:color="auto"/>
              <w:bottom w:val="single" w:sz="4" w:space="0" w:color="auto"/>
              <w:right w:val="nil"/>
            </w:tcBorders>
            <w:vAlign w:val="bottom"/>
          </w:tcPr>
          <w:p w14:paraId="5ABF562E" w14:textId="552FEF7D" w:rsidR="003D34AA" w:rsidRDefault="003D34AA" w:rsidP="003D34AA">
            <w:pPr>
              <w:tabs>
                <w:tab w:val="decimal" w:pos="707"/>
              </w:tabs>
              <w:spacing w:line="276" w:lineRule="auto"/>
            </w:pPr>
            <w:r>
              <w:rPr>
                <w:rFonts w:ascii="Calibri" w:hAnsi="Calibri" w:cs="Calibri"/>
                <w:color w:val="000000"/>
              </w:rPr>
              <w:t>10.1</w:t>
            </w:r>
            <w:r w:rsidR="00560396">
              <w:rPr>
                <w:rFonts w:ascii="Calibri" w:hAnsi="Calibri" w:cs="Calibri"/>
                <w:color w:val="000000"/>
              </w:rPr>
              <w:t>9</w:t>
            </w:r>
          </w:p>
        </w:tc>
      </w:tr>
    </w:tbl>
    <w:p w14:paraId="60DA056A" w14:textId="5590EDAF" w:rsidR="000B3746" w:rsidRDefault="000B3746" w:rsidP="00BD3B4A">
      <w:pPr>
        <w:spacing w:line="276" w:lineRule="auto"/>
      </w:pPr>
    </w:p>
    <w:p w14:paraId="09CBFF00" w14:textId="77777777" w:rsidR="00A848C5" w:rsidRDefault="00A848C5">
      <w:r>
        <w:br w:type="page"/>
      </w:r>
    </w:p>
    <w:p w14:paraId="17A9D81C" w14:textId="5F285197" w:rsidR="00772262" w:rsidRDefault="00772262" w:rsidP="00BD3B4A">
      <w:pPr>
        <w:spacing w:line="276" w:lineRule="auto"/>
      </w:pPr>
      <w:r>
        <w:lastRenderedPageBreak/>
        <w:t xml:space="preserve">Table </w:t>
      </w:r>
      <w:r w:rsidR="00122103">
        <w:t>S</w:t>
      </w:r>
      <w:r w:rsidR="003547AA">
        <w:t>6</w:t>
      </w:r>
      <w:r>
        <w:t xml:space="preserve">. </w:t>
      </w:r>
      <w:r w:rsidR="00122103">
        <w:t>The</w:t>
      </w:r>
      <w:r>
        <w:t xml:space="preserve"> </w:t>
      </w:r>
      <w:r w:rsidR="00594AFC">
        <w:t>predictors</w:t>
      </w:r>
      <w:r>
        <w:t xml:space="preserve"> importance in the </w:t>
      </w:r>
      <w:r w:rsidR="00065F38">
        <w:t>b</w:t>
      </w:r>
      <w:r>
        <w:t xml:space="preserve">oosted </w:t>
      </w:r>
      <w:r w:rsidR="00065F38">
        <w:t>r</w:t>
      </w:r>
      <w:r>
        <w:t xml:space="preserve">egression </w:t>
      </w:r>
      <w:r w:rsidR="00065F38">
        <w:t>t</w:t>
      </w:r>
      <w:r>
        <w:t>ree model</w:t>
      </w:r>
      <w:r w:rsidR="006D0CC9">
        <w:t xml:space="preserve"> without PCA</w:t>
      </w:r>
      <w:r>
        <w:t>. The relative influence shows the relative contribution of the explanatory variable to predicting mammalian pathogen richness.</w:t>
      </w:r>
    </w:p>
    <w:tbl>
      <w:tblPr>
        <w:tblStyle w:val="TableGrid"/>
        <w:tblW w:w="0" w:type="auto"/>
        <w:tblLook w:val="04A0" w:firstRow="1" w:lastRow="0" w:firstColumn="1" w:lastColumn="0" w:noHBand="0" w:noVBand="1"/>
      </w:tblPr>
      <w:tblGrid>
        <w:gridCol w:w="4675"/>
        <w:gridCol w:w="4675"/>
      </w:tblGrid>
      <w:tr w:rsidR="00772262" w14:paraId="2E3591EE" w14:textId="77777777" w:rsidTr="006D0CC9">
        <w:tc>
          <w:tcPr>
            <w:tcW w:w="4675" w:type="dxa"/>
            <w:tcBorders>
              <w:left w:val="nil"/>
              <w:bottom w:val="single" w:sz="4" w:space="0" w:color="auto"/>
            </w:tcBorders>
          </w:tcPr>
          <w:p w14:paraId="69D45B19" w14:textId="0B4F71D1" w:rsidR="00772262" w:rsidRDefault="00594AFC" w:rsidP="00BD3B4A">
            <w:pPr>
              <w:spacing w:line="276" w:lineRule="auto"/>
            </w:pPr>
            <w:r>
              <w:t>Predictors</w:t>
            </w:r>
          </w:p>
        </w:tc>
        <w:tc>
          <w:tcPr>
            <w:tcW w:w="4675" w:type="dxa"/>
            <w:tcBorders>
              <w:bottom w:val="single" w:sz="4" w:space="0" w:color="auto"/>
              <w:right w:val="nil"/>
            </w:tcBorders>
          </w:tcPr>
          <w:p w14:paraId="12B7BF60" w14:textId="77777777" w:rsidR="00772262" w:rsidRDefault="00772262" w:rsidP="00BD3B4A">
            <w:pPr>
              <w:spacing w:line="276" w:lineRule="auto"/>
              <w:jc w:val="center"/>
            </w:pPr>
            <w:r>
              <w:t>Relative influence (%)</w:t>
            </w:r>
          </w:p>
        </w:tc>
      </w:tr>
      <w:tr w:rsidR="00603191" w14:paraId="7AFBACDD" w14:textId="77777777" w:rsidTr="006D0CC9">
        <w:tc>
          <w:tcPr>
            <w:tcW w:w="4675" w:type="dxa"/>
            <w:tcBorders>
              <w:left w:val="nil"/>
              <w:bottom w:val="nil"/>
              <w:right w:val="single" w:sz="4" w:space="0" w:color="auto"/>
            </w:tcBorders>
            <w:vAlign w:val="bottom"/>
          </w:tcPr>
          <w:p w14:paraId="582C18F2" w14:textId="0576279B" w:rsidR="00603191" w:rsidRDefault="00603191" w:rsidP="00603191">
            <w:pPr>
              <w:spacing w:line="276" w:lineRule="auto"/>
            </w:pPr>
            <w:r>
              <w:rPr>
                <w:rFonts w:ascii="Calibri" w:hAnsi="Calibri" w:cs="Calibri"/>
                <w:color w:val="000000"/>
              </w:rPr>
              <w:t>Research effort</w:t>
            </w:r>
          </w:p>
        </w:tc>
        <w:tc>
          <w:tcPr>
            <w:tcW w:w="4675" w:type="dxa"/>
            <w:tcBorders>
              <w:left w:val="single" w:sz="4" w:space="0" w:color="auto"/>
              <w:bottom w:val="nil"/>
              <w:right w:val="nil"/>
            </w:tcBorders>
            <w:vAlign w:val="bottom"/>
          </w:tcPr>
          <w:p w14:paraId="2EC5F2AD" w14:textId="2D0B9CDD" w:rsidR="00603191" w:rsidRDefault="00603191" w:rsidP="00603191">
            <w:pPr>
              <w:tabs>
                <w:tab w:val="decimal" w:pos="2057"/>
              </w:tabs>
              <w:spacing w:line="276" w:lineRule="auto"/>
            </w:pPr>
            <w:r>
              <w:rPr>
                <w:rFonts w:ascii="Calibri" w:hAnsi="Calibri" w:cs="Calibri"/>
                <w:color w:val="000000"/>
              </w:rPr>
              <w:t>51.99</w:t>
            </w:r>
          </w:p>
        </w:tc>
      </w:tr>
      <w:tr w:rsidR="00603191" w14:paraId="18001492" w14:textId="77777777" w:rsidTr="006D0CC9">
        <w:tc>
          <w:tcPr>
            <w:tcW w:w="4675" w:type="dxa"/>
            <w:tcBorders>
              <w:top w:val="nil"/>
              <w:left w:val="nil"/>
              <w:bottom w:val="nil"/>
              <w:right w:val="single" w:sz="4" w:space="0" w:color="auto"/>
            </w:tcBorders>
            <w:vAlign w:val="bottom"/>
          </w:tcPr>
          <w:p w14:paraId="24238835" w14:textId="455A85F4" w:rsidR="00603191" w:rsidRPr="00825BD5" w:rsidRDefault="00603191" w:rsidP="00603191">
            <w:pPr>
              <w:spacing w:line="276" w:lineRule="auto"/>
            </w:pPr>
            <w:r>
              <w:rPr>
                <w:rFonts w:ascii="Calibri" w:hAnsi="Calibri" w:cs="Calibri"/>
                <w:color w:val="000000"/>
              </w:rPr>
              <w:t>Species range area (km</w:t>
            </w:r>
            <w:r>
              <w:rPr>
                <w:rFonts w:ascii="Calibri" w:hAnsi="Calibri" w:cs="Calibri"/>
                <w:color w:val="000000"/>
                <w:vertAlign w:val="superscript"/>
              </w:rPr>
              <w:t>2</w:t>
            </w:r>
            <w:r>
              <w:rPr>
                <w:rFonts w:ascii="Calibri" w:hAnsi="Calibri" w:cs="Calibri"/>
                <w:color w:val="000000"/>
              </w:rPr>
              <w:t>)</w:t>
            </w:r>
          </w:p>
        </w:tc>
        <w:tc>
          <w:tcPr>
            <w:tcW w:w="4675" w:type="dxa"/>
            <w:tcBorders>
              <w:top w:val="nil"/>
              <w:left w:val="single" w:sz="4" w:space="0" w:color="auto"/>
              <w:bottom w:val="nil"/>
              <w:right w:val="nil"/>
            </w:tcBorders>
            <w:vAlign w:val="bottom"/>
          </w:tcPr>
          <w:p w14:paraId="022D1EB7" w14:textId="318D9DFB" w:rsidR="00603191" w:rsidRDefault="00603191" w:rsidP="00603191">
            <w:pPr>
              <w:tabs>
                <w:tab w:val="decimal" w:pos="2057"/>
              </w:tabs>
              <w:spacing w:line="276" w:lineRule="auto"/>
            </w:pPr>
            <w:r>
              <w:rPr>
                <w:rFonts w:ascii="Calibri" w:hAnsi="Calibri" w:cs="Calibri"/>
                <w:color w:val="000000"/>
              </w:rPr>
              <w:t>26.80</w:t>
            </w:r>
          </w:p>
        </w:tc>
      </w:tr>
      <w:tr w:rsidR="00603191" w14:paraId="3E575139" w14:textId="77777777" w:rsidTr="006D0CC9">
        <w:tc>
          <w:tcPr>
            <w:tcW w:w="4675" w:type="dxa"/>
            <w:tcBorders>
              <w:top w:val="nil"/>
              <w:left w:val="nil"/>
              <w:bottom w:val="nil"/>
              <w:right w:val="single" w:sz="4" w:space="0" w:color="auto"/>
            </w:tcBorders>
            <w:vAlign w:val="bottom"/>
          </w:tcPr>
          <w:p w14:paraId="5621E075" w14:textId="78F5731B" w:rsidR="00603191" w:rsidRDefault="00603191" w:rsidP="00603191">
            <w:pPr>
              <w:spacing w:line="276" w:lineRule="auto"/>
            </w:pPr>
            <w:r>
              <w:rPr>
                <w:rFonts w:ascii="Calibri" w:hAnsi="Calibri" w:cs="Calibri"/>
                <w:color w:val="000000"/>
              </w:rPr>
              <w:t>Altitude breadth (m)</w:t>
            </w:r>
          </w:p>
        </w:tc>
        <w:tc>
          <w:tcPr>
            <w:tcW w:w="4675" w:type="dxa"/>
            <w:tcBorders>
              <w:top w:val="nil"/>
              <w:left w:val="single" w:sz="4" w:space="0" w:color="auto"/>
              <w:bottom w:val="nil"/>
              <w:right w:val="nil"/>
            </w:tcBorders>
            <w:vAlign w:val="bottom"/>
          </w:tcPr>
          <w:p w14:paraId="6CACDAEB" w14:textId="11881EF8" w:rsidR="00603191" w:rsidRDefault="00603191" w:rsidP="00603191">
            <w:pPr>
              <w:tabs>
                <w:tab w:val="decimal" w:pos="2057"/>
              </w:tabs>
              <w:spacing w:line="276" w:lineRule="auto"/>
            </w:pPr>
            <w:r>
              <w:rPr>
                <w:rFonts w:ascii="Calibri" w:hAnsi="Calibri" w:cs="Calibri"/>
                <w:color w:val="000000"/>
              </w:rPr>
              <w:t>7.1</w:t>
            </w:r>
            <w:r w:rsidR="00D836DE">
              <w:rPr>
                <w:rFonts w:ascii="Calibri" w:hAnsi="Calibri" w:cs="Calibri"/>
                <w:color w:val="000000"/>
              </w:rPr>
              <w:t>5</w:t>
            </w:r>
          </w:p>
        </w:tc>
      </w:tr>
      <w:tr w:rsidR="00603191" w14:paraId="6D31255A" w14:textId="77777777" w:rsidTr="006D0CC9">
        <w:tc>
          <w:tcPr>
            <w:tcW w:w="4675" w:type="dxa"/>
            <w:tcBorders>
              <w:top w:val="nil"/>
              <w:left w:val="nil"/>
              <w:bottom w:val="nil"/>
              <w:right w:val="single" w:sz="4" w:space="0" w:color="auto"/>
            </w:tcBorders>
            <w:vAlign w:val="bottom"/>
          </w:tcPr>
          <w:p w14:paraId="36D3C841" w14:textId="744040BD" w:rsidR="00603191" w:rsidRDefault="00603191" w:rsidP="00603191">
            <w:pPr>
              <w:spacing w:line="276" w:lineRule="auto"/>
            </w:pPr>
            <w:r>
              <w:t>Neonate mass (g)</w:t>
            </w:r>
          </w:p>
        </w:tc>
        <w:tc>
          <w:tcPr>
            <w:tcW w:w="4675" w:type="dxa"/>
            <w:tcBorders>
              <w:top w:val="nil"/>
              <w:left w:val="single" w:sz="4" w:space="0" w:color="auto"/>
              <w:bottom w:val="nil"/>
              <w:right w:val="nil"/>
            </w:tcBorders>
            <w:vAlign w:val="bottom"/>
          </w:tcPr>
          <w:p w14:paraId="75B64991" w14:textId="067B3092" w:rsidR="00603191" w:rsidRDefault="00603191" w:rsidP="00603191">
            <w:pPr>
              <w:tabs>
                <w:tab w:val="decimal" w:pos="2057"/>
              </w:tabs>
              <w:spacing w:line="276" w:lineRule="auto"/>
            </w:pPr>
            <w:r>
              <w:rPr>
                <w:rFonts w:ascii="Calibri" w:hAnsi="Calibri" w:cs="Calibri"/>
                <w:color w:val="000000"/>
              </w:rPr>
              <w:t>5.9</w:t>
            </w:r>
            <w:r w:rsidR="00D836DE">
              <w:rPr>
                <w:rFonts w:ascii="Calibri" w:hAnsi="Calibri" w:cs="Calibri"/>
                <w:color w:val="000000"/>
              </w:rPr>
              <w:t>4</w:t>
            </w:r>
          </w:p>
        </w:tc>
      </w:tr>
      <w:tr w:rsidR="00603191" w14:paraId="0340A4FB" w14:textId="77777777" w:rsidTr="006D0CC9">
        <w:tc>
          <w:tcPr>
            <w:tcW w:w="4675" w:type="dxa"/>
            <w:tcBorders>
              <w:top w:val="nil"/>
              <w:left w:val="nil"/>
              <w:bottom w:val="nil"/>
              <w:right w:val="single" w:sz="4" w:space="0" w:color="auto"/>
            </w:tcBorders>
            <w:vAlign w:val="bottom"/>
          </w:tcPr>
          <w:p w14:paraId="1172DA45" w14:textId="428BBC8A" w:rsidR="00603191" w:rsidRDefault="00603191" w:rsidP="00603191">
            <w:pPr>
              <w:spacing w:line="276" w:lineRule="auto"/>
            </w:pPr>
            <w:r>
              <w:t>Order</w:t>
            </w:r>
          </w:p>
        </w:tc>
        <w:tc>
          <w:tcPr>
            <w:tcW w:w="4675" w:type="dxa"/>
            <w:tcBorders>
              <w:top w:val="nil"/>
              <w:left w:val="single" w:sz="4" w:space="0" w:color="auto"/>
              <w:bottom w:val="nil"/>
              <w:right w:val="nil"/>
            </w:tcBorders>
            <w:vAlign w:val="bottom"/>
          </w:tcPr>
          <w:p w14:paraId="7E2C442E" w14:textId="6FFC82B4" w:rsidR="00603191" w:rsidRDefault="00603191" w:rsidP="00603191">
            <w:pPr>
              <w:tabs>
                <w:tab w:val="decimal" w:pos="2057"/>
              </w:tabs>
              <w:spacing w:line="276" w:lineRule="auto"/>
            </w:pPr>
            <w:r>
              <w:rPr>
                <w:rFonts w:ascii="Calibri" w:hAnsi="Calibri" w:cs="Calibri"/>
                <w:color w:val="000000"/>
              </w:rPr>
              <w:t>3.8</w:t>
            </w:r>
            <w:r w:rsidR="00D836DE">
              <w:rPr>
                <w:rFonts w:ascii="Calibri" w:hAnsi="Calibri" w:cs="Calibri"/>
                <w:color w:val="000000"/>
              </w:rPr>
              <w:t>9</w:t>
            </w:r>
            <w:r>
              <w:rPr>
                <w:rFonts w:ascii="Calibri" w:hAnsi="Calibri" w:cs="Calibri"/>
                <w:color w:val="000000"/>
              </w:rPr>
              <w:t>3</w:t>
            </w:r>
          </w:p>
        </w:tc>
      </w:tr>
      <w:tr w:rsidR="00603191" w14:paraId="71C38FD1" w14:textId="77777777" w:rsidTr="006D0CC9">
        <w:tc>
          <w:tcPr>
            <w:tcW w:w="4675" w:type="dxa"/>
            <w:tcBorders>
              <w:top w:val="nil"/>
              <w:left w:val="nil"/>
              <w:bottom w:val="nil"/>
              <w:right w:val="single" w:sz="4" w:space="0" w:color="auto"/>
            </w:tcBorders>
            <w:vAlign w:val="bottom"/>
          </w:tcPr>
          <w:p w14:paraId="6205E5DB" w14:textId="012B016C" w:rsidR="00603191" w:rsidRDefault="00603191" w:rsidP="00603191">
            <w:pPr>
              <w:spacing w:line="276" w:lineRule="auto"/>
            </w:pPr>
            <w:r>
              <w:t>Defaunation index</w:t>
            </w:r>
          </w:p>
        </w:tc>
        <w:tc>
          <w:tcPr>
            <w:tcW w:w="4675" w:type="dxa"/>
            <w:tcBorders>
              <w:top w:val="nil"/>
              <w:left w:val="single" w:sz="4" w:space="0" w:color="auto"/>
              <w:bottom w:val="nil"/>
              <w:right w:val="nil"/>
            </w:tcBorders>
            <w:vAlign w:val="bottom"/>
          </w:tcPr>
          <w:p w14:paraId="174FF701" w14:textId="3BF86147" w:rsidR="00603191" w:rsidRDefault="00603191" w:rsidP="00603191">
            <w:pPr>
              <w:tabs>
                <w:tab w:val="decimal" w:pos="2057"/>
              </w:tabs>
              <w:spacing w:line="276" w:lineRule="auto"/>
            </w:pPr>
            <w:r>
              <w:rPr>
                <w:rFonts w:ascii="Calibri" w:hAnsi="Calibri" w:cs="Calibri"/>
                <w:color w:val="000000"/>
              </w:rPr>
              <w:t>2.9</w:t>
            </w:r>
            <w:r w:rsidR="00D836DE">
              <w:rPr>
                <w:rFonts w:ascii="Calibri" w:hAnsi="Calibri" w:cs="Calibri"/>
                <w:color w:val="000000"/>
              </w:rPr>
              <w:t>1</w:t>
            </w:r>
          </w:p>
        </w:tc>
      </w:tr>
      <w:tr w:rsidR="00603191" w14:paraId="3F85FE29" w14:textId="77777777" w:rsidTr="006D0CC9">
        <w:tc>
          <w:tcPr>
            <w:tcW w:w="4675" w:type="dxa"/>
            <w:tcBorders>
              <w:top w:val="nil"/>
              <w:left w:val="nil"/>
              <w:bottom w:val="nil"/>
              <w:right w:val="single" w:sz="4" w:space="0" w:color="auto"/>
            </w:tcBorders>
            <w:vAlign w:val="bottom"/>
          </w:tcPr>
          <w:p w14:paraId="76713670" w14:textId="3FAEB51E" w:rsidR="00603191" w:rsidRDefault="00603191" w:rsidP="00603191">
            <w:pPr>
              <w:spacing w:line="276" w:lineRule="auto"/>
            </w:pPr>
            <w:r>
              <w:t>Gestation length (days)</w:t>
            </w:r>
          </w:p>
        </w:tc>
        <w:tc>
          <w:tcPr>
            <w:tcW w:w="4675" w:type="dxa"/>
            <w:tcBorders>
              <w:top w:val="nil"/>
              <w:left w:val="single" w:sz="4" w:space="0" w:color="auto"/>
              <w:bottom w:val="nil"/>
              <w:right w:val="nil"/>
            </w:tcBorders>
            <w:vAlign w:val="bottom"/>
          </w:tcPr>
          <w:p w14:paraId="70426E15" w14:textId="42B8B90F" w:rsidR="00603191" w:rsidRDefault="00603191" w:rsidP="00603191">
            <w:pPr>
              <w:tabs>
                <w:tab w:val="decimal" w:pos="2057"/>
              </w:tabs>
              <w:spacing w:line="276" w:lineRule="auto"/>
            </w:pPr>
            <w:r>
              <w:rPr>
                <w:rFonts w:ascii="Calibri" w:hAnsi="Calibri" w:cs="Calibri"/>
                <w:color w:val="000000"/>
              </w:rPr>
              <w:t>0.34</w:t>
            </w:r>
          </w:p>
        </w:tc>
      </w:tr>
      <w:tr w:rsidR="00603191" w14:paraId="1A53885C" w14:textId="77777777" w:rsidTr="006D0CC9">
        <w:tc>
          <w:tcPr>
            <w:tcW w:w="4675" w:type="dxa"/>
            <w:tcBorders>
              <w:top w:val="nil"/>
              <w:left w:val="nil"/>
              <w:bottom w:val="nil"/>
              <w:right w:val="single" w:sz="4" w:space="0" w:color="auto"/>
            </w:tcBorders>
            <w:vAlign w:val="bottom"/>
          </w:tcPr>
          <w:p w14:paraId="12743F58" w14:textId="765353FC" w:rsidR="00603191" w:rsidRDefault="00603191" w:rsidP="00603191">
            <w:pPr>
              <w:spacing w:line="276" w:lineRule="auto"/>
            </w:pPr>
            <w:r>
              <w:rPr>
                <w:rFonts w:ascii="Calibri" w:hAnsi="Calibri" w:cs="Calibri"/>
                <w:color w:val="000000"/>
              </w:rPr>
              <w:t>Max longevity (days)</w:t>
            </w:r>
          </w:p>
        </w:tc>
        <w:tc>
          <w:tcPr>
            <w:tcW w:w="4675" w:type="dxa"/>
            <w:tcBorders>
              <w:top w:val="nil"/>
              <w:left w:val="single" w:sz="4" w:space="0" w:color="auto"/>
              <w:bottom w:val="nil"/>
              <w:right w:val="nil"/>
            </w:tcBorders>
            <w:vAlign w:val="bottom"/>
          </w:tcPr>
          <w:p w14:paraId="10AEBB49" w14:textId="43A04D3D" w:rsidR="00603191" w:rsidRDefault="00603191" w:rsidP="00603191">
            <w:pPr>
              <w:tabs>
                <w:tab w:val="decimal" w:pos="2057"/>
              </w:tabs>
              <w:spacing w:line="276" w:lineRule="auto"/>
            </w:pPr>
            <w:r>
              <w:rPr>
                <w:rFonts w:ascii="Calibri" w:hAnsi="Calibri" w:cs="Calibri"/>
                <w:color w:val="000000"/>
              </w:rPr>
              <w:t>0.32</w:t>
            </w:r>
          </w:p>
        </w:tc>
      </w:tr>
      <w:tr w:rsidR="00603191" w14:paraId="50EB354C" w14:textId="77777777" w:rsidTr="006D0CC9">
        <w:tc>
          <w:tcPr>
            <w:tcW w:w="4675" w:type="dxa"/>
            <w:tcBorders>
              <w:top w:val="nil"/>
              <w:left w:val="nil"/>
              <w:bottom w:val="nil"/>
              <w:right w:val="single" w:sz="4" w:space="0" w:color="auto"/>
            </w:tcBorders>
            <w:vAlign w:val="bottom"/>
          </w:tcPr>
          <w:p w14:paraId="1C8C998B" w14:textId="0F3CD190" w:rsidR="00603191" w:rsidRDefault="00603191" w:rsidP="00603191">
            <w:pPr>
              <w:spacing w:line="276" w:lineRule="auto"/>
              <w:rPr>
                <w:rFonts w:ascii="Calibri" w:hAnsi="Calibri" w:cs="Calibri"/>
                <w:color w:val="000000"/>
              </w:rPr>
            </w:pPr>
            <w:r>
              <w:t>Female maturity (days)</w:t>
            </w:r>
          </w:p>
        </w:tc>
        <w:tc>
          <w:tcPr>
            <w:tcW w:w="4675" w:type="dxa"/>
            <w:tcBorders>
              <w:top w:val="nil"/>
              <w:left w:val="single" w:sz="4" w:space="0" w:color="auto"/>
              <w:bottom w:val="nil"/>
              <w:right w:val="nil"/>
            </w:tcBorders>
            <w:vAlign w:val="bottom"/>
          </w:tcPr>
          <w:p w14:paraId="58EB2B5B" w14:textId="1BDADC82" w:rsidR="00603191" w:rsidRDefault="00603191" w:rsidP="00603191">
            <w:pPr>
              <w:tabs>
                <w:tab w:val="decimal" w:pos="2057"/>
              </w:tabs>
              <w:spacing w:line="276" w:lineRule="auto"/>
              <w:rPr>
                <w:rFonts w:ascii="Calibri" w:hAnsi="Calibri" w:cs="Calibri"/>
                <w:color w:val="000000"/>
              </w:rPr>
            </w:pPr>
            <w:r>
              <w:rPr>
                <w:rFonts w:ascii="Calibri" w:hAnsi="Calibri" w:cs="Calibri"/>
                <w:color w:val="000000"/>
              </w:rPr>
              <w:t>0.3</w:t>
            </w:r>
            <w:r w:rsidR="00D836DE">
              <w:rPr>
                <w:rFonts w:ascii="Calibri" w:hAnsi="Calibri" w:cs="Calibri"/>
                <w:color w:val="000000"/>
              </w:rPr>
              <w:t>2</w:t>
            </w:r>
          </w:p>
        </w:tc>
      </w:tr>
      <w:tr w:rsidR="00603191" w14:paraId="65B2C93F" w14:textId="77777777" w:rsidTr="006D0CC9">
        <w:tc>
          <w:tcPr>
            <w:tcW w:w="4675" w:type="dxa"/>
            <w:tcBorders>
              <w:top w:val="nil"/>
              <w:left w:val="nil"/>
              <w:bottom w:val="nil"/>
              <w:right w:val="single" w:sz="4" w:space="0" w:color="auto"/>
            </w:tcBorders>
            <w:vAlign w:val="bottom"/>
          </w:tcPr>
          <w:p w14:paraId="7A9091DA" w14:textId="016BAD8A" w:rsidR="00603191" w:rsidRDefault="00603191" w:rsidP="00603191">
            <w:pPr>
              <w:spacing w:line="276" w:lineRule="auto"/>
              <w:rPr>
                <w:rFonts w:ascii="Calibri" w:hAnsi="Calibri" w:cs="Calibri"/>
                <w:color w:val="000000"/>
              </w:rPr>
            </w:pPr>
            <w:r>
              <w:rPr>
                <w:rFonts w:ascii="Calibri" w:hAnsi="Calibri" w:cs="Calibri"/>
                <w:color w:val="000000"/>
              </w:rPr>
              <w:t>Weaning age (days)</w:t>
            </w:r>
          </w:p>
        </w:tc>
        <w:tc>
          <w:tcPr>
            <w:tcW w:w="4675" w:type="dxa"/>
            <w:tcBorders>
              <w:top w:val="nil"/>
              <w:left w:val="single" w:sz="4" w:space="0" w:color="auto"/>
              <w:bottom w:val="nil"/>
              <w:right w:val="nil"/>
            </w:tcBorders>
            <w:vAlign w:val="bottom"/>
          </w:tcPr>
          <w:p w14:paraId="17384B70" w14:textId="572B17D1" w:rsidR="00603191" w:rsidRDefault="00603191" w:rsidP="00603191">
            <w:pPr>
              <w:tabs>
                <w:tab w:val="decimal" w:pos="2057"/>
              </w:tabs>
              <w:spacing w:line="276" w:lineRule="auto"/>
              <w:rPr>
                <w:rFonts w:ascii="Calibri" w:hAnsi="Calibri" w:cs="Calibri"/>
                <w:color w:val="000000"/>
              </w:rPr>
            </w:pPr>
            <w:r>
              <w:rPr>
                <w:rFonts w:ascii="Calibri" w:hAnsi="Calibri" w:cs="Calibri"/>
                <w:color w:val="000000"/>
              </w:rPr>
              <w:t>0.2</w:t>
            </w:r>
            <w:r w:rsidR="00D836DE">
              <w:rPr>
                <w:rFonts w:ascii="Calibri" w:hAnsi="Calibri" w:cs="Calibri"/>
                <w:color w:val="000000"/>
              </w:rPr>
              <w:t>3</w:t>
            </w:r>
          </w:p>
        </w:tc>
      </w:tr>
      <w:tr w:rsidR="00603191" w14:paraId="6C7ED5C9" w14:textId="77777777" w:rsidTr="006D0CC9">
        <w:tc>
          <w:tcPr>
            <w:tcW w:w="4675" w:type="dxa"/>
            <w:tcBorders>
              <w:top w:val="nil"/>
              <w:left w:val="nil"/>
              <w:bottom w:val="nil"/>
              <w:right w:val="single" w:sz="4" w:space="0" w:color="auto"/>
            </w:tcBorders>
            <w:vAlign w:val="bottom"/>
          </w:tcPr>
          <w:p w14:paraId="11A2E4AD" w14:textId="2A73B6C6" w:rsidR="00603191" w:rsidRDefault="00603191" w:rsidP="00603191">
            <w:pPr>
              <w:spacing w:line="276" w:lineRule="auto"/>
            </w:pPr>
            <w:r>
              <w:rPr>
                <w:rFonts w:ascii="Calibri" w:hAnsi="Calibri" w:cs="Calibri"/>
                <w:color w:val="000000"/>
              </w:rPr>
              <w:t>No. of litters per year</w:t>
            </w:r>
          </w:p>
        </w:tc>
        <w:tc>
          <w:tcPr>
            <w:tcW w:w="4675" w:type="dxa"/>
            <w:tcBorders>
              <w:top w:val="nil"/>
              <w:left w:val="single" w:sz="4" w:space="0" w:color="auto"/>
              <w:bottom w:val="nil"/>
              <w:right w:val="nil"/>
            </w:tcBorders>
            <w:vAlign w:val="bottom"/>
          </w:tcPr>
          <w:p w14:paraId="312B7D9E" w14:textId="72B29B82" w:rsidR="00603191" w:rsidRDefault="00603191" w:rsidP="00603191">
            <w:pPr>
              <w:tabs>
                <w:tab w:val="decimal" w:pos="2057"/>
              </w:tabs>
              <w:spacing w:line="276" w:lineRule="auto"/>
            </w:pPr>
            <w:r>
              <w:rPr>
                <w:rFonts w:ascii="Calibri" w:hAnsi="Calibri" w:cs="Calibri"/>
                <w:color w:val="000000"/>
              </w:rPr>
              <w:t>0.1</w:t>
            </w:r>
            <w:r w:rsidR="00D836DE">
              <w:rPr>
                <w:rFonts w:ascii="Calibri" w:hAnsi="Calibri" w:cs="Calibri"/>
                <w:color w:val="000000"/>
              </w:rPr>
              <w:t>2</w:t>
            </w:r>
          </w:p>
        </w:tc>
      </w:tr>
      <w:tr w:rsidR="00603191" w14:paraId="7266DD15" w14:textId="77777777" w:rsidTr="006D0CC9">
        <w:tc>
          <w:tcPr>
            <w:tcW w:w="4675" w:type="dxa"/>
            <w:tcBorders>
              <w:top w:val="nil"/>
              <w:left w:val="nil"/>
              <w:bottom w:val="nil"/>
              <w:right w:val="single" w:sz="4" w:space="0" w:color="auto"/>
            </w:tcBorders>
            <w:vAlign w:val="bottom"/>
          </w:tcPr>
          <w:p w14:paraId="58DC737C" w14:textId="14186A45" w:rsidR="00603191" w:rsidRDefault="00603191" w:rsidP="00603191">
            <w:pPr>
              <w:spacing w:line="276" w:lineRule="auto"/>
            </w:pPr>
            <w:r>
              <w:rPr>
                <w:rFonts w:ascii="Calibri" w:hAnsi="Calibri" w:cs="Calibri"/>
                <w:color w:val="000000"/>
              </w:rPr>
              <w:t>Age at first reproduction (days)</w:t>
            </w:r>
          </w:p>
        </w:tc>
        <w:tc>
          <w:tcPr>
            <w:tcW w:w="4675" w:type="dxa"/>
            <w:tcBorders>
              <w:top w:val="nil"/>
              <w:left w:val="single" w:sz="4" w:space="0" w:color="auto"/>
              <w:bottom w:val="nil"/>
              <w:right w:val="nil"/>
            </w:tcBorders>
            <w:vAlign w:val="bottom"/>
          </w:tcPr>
          <w:p w14:paraId="1C473271" w14:textId="636C74CC" w:rsidR="00603191" w:rsidRDefault="00603191" w:rsidP="00603191">
            <w:pPr>
              <w:tabs>
                <w:tab w:val="decimal" w:pos="2057"/>
              </w:tabs>
              <w:spacing w:line="276" w:lineRule="auto"/>
            </w:pPr>
            <w:r>
              <w:rPr>
                <w:rFonts w:ascii="Calibri" w:hAnsi="Calibri" w:cs="Calibri"/>
                <w:color w:val="000000"/>
              </w:rPr>
              <w:t>0</w:t>
            </w:r>
          </w:p>
        </w:tc>
      </w:tr>
      <w:tr w:rsidR="00603191" w14:paraId="2221CEFF" w14:textId="77777777" w:rsidTr="006D0CC9">
        <w:tc>
          <w:tcPr>
            <w:tcW w:w="4675" w:type="dxa"/>
            <w:tcBorders>
              <w:top w:val="nil"/>
              <w:left w:val="nil"/>
              <w:bottom w:val="nil"/>
              <w:right w:val="single" w:sz="4" w:space="0" w:color="auto"/>
            </w:tcBorders>
            <w:vAlign w:val="bottom"/>
          </w:tcPr>
          <w:p w14:paraId="6F3C6C22" w14:textId="6FE58C29" w:rsidR="00603191" w:rsidRDefault="00603191" w:rsidP="00603191">
            <w:pPr>
              <w:spacing w:line="276" w:lineRule="auto"/>
            </w:pPr>
            <w:r>
              <w:rPr>
                <w:rFonts w:ascii="Calibri" w:hAnsi="Calibri" w:cs="Calibri"/>
                <w:color w:val="000000"/>
              </w:rPr>
              <w:t>Litter size</w:t>
            </w:r>
          </w:p>
        </w:tc>
        <w:tc>
          <w:tcPr>
            <w:tcW w:w="4675" w:type="dxa"/>
            <w:tcBorders>
              <w:top w:val="nil"/>
              <w:left w:val="single" w:sz="4" w:space="0" w:color="auto"/>
              <w:bottom w:val="nil"/>
              <w:right w:val="nil"/>
            </w:tcBorders>
            <w:vAlign w:val="bottom"/>
          </w:tcPr>
          <w:p w14:paraId="7C0D37C7" w14:textId="52C9AC7F" w:rsidR="00603191" w:rsidRDefault="00603191" w:rsidP="00603191">
            <w:pPr>
              <w:tabs>
                <w:tab w:val="decimal" w:pos="2057"/>
              </w:tabs>
              <w:spacing w:line="276" w:lineRule="auto"/>
            </w:pPr>
            <w:r>
              <w:rPr>
                <w:rFonts w:ascii="Calibri" w:hAnsi="Calibri" w:cs="Calibri"/>
                <w:color w:val="000000"/>
              </w:rPr>
              <w:t>0</w:t>
            </w:r>
          </w:p>
        </w:tc>
      </w:tr>
      <w:tr w:rsidR="00603191" w14:paraId="6D4B2506" w14:textId="77777777" w:rsidTr="006D0CC9">
        <w:tc>
          <w:tcPr>
            <w:tcW w:w="4675" w:type="dxa"/>
            <w:tcBorders>
              <w:top w:val="nil"/>
              <w:left w:val="nil"/>
              <w:bottom w:val="nil"/>
              <w:right w:val="single" w:sz="4" w:space="0" w:color="auto"/>
            </w:tcBorders>
            <w:vAlign w:val="bottom"/>
          </w:tcPr>
          <w:p w14:paraId="060ED04D" w14:textId="7500B4DF" w:rsidR="00603191" w:rsidRDefault="00603191" w:rsidP="00603191">
            <w:pPr>
              <w:spacing w:line="276" w:lineRule="auto"/>
            </w:pPr>
            <w:r>
              <w:rPr>
                <w:rFonts w:ascii="Calibri" w:hAnsi="Calibri" w:cs="Calibri"/>
                <w:color w:val="000000"/>
              </w:rPr>
              <w:t>% of agricultural land-cover change (1992 – 2020)</w:t>
            </w:r>
          </w:p>
        </w:tc>
        <w:tc>
          <w:tcPr>
            <w:tcW w:w="4675" w:type="dxa"/>
            <w:tcBorders>
              <w:top w:val="nil"/>
              <w:left w:val="single" w:sz="4" w:space="0" w:color="auto"/>
              <w:bottom w:val="nil"/>
              <w:right w:val="nil"/>
            </w:tcBorders>
            <w:vAlign w:val="bottom"/>
          </w:tcPr>
          <w:p w14:paraId="0159CE47" w14:textId="1DEB5DAE" w:rsidR="00603191" w:rsidRDefault="00603191" w:rsidP="00603191">
            <w:pPr>
              <w:tabs>
                <w:tab w:val="decimal" w:pos="2057"/>
              </w:tabs>
              <w:spacing w:line="276" w:lineRule="auto"/>
            </w:pPr>
            <w:r>
              <w:rPr>
                <w:rFonts w:ascii="Calibri" w:hAnsi="Calibri" w:cs="Calibri"/>
                <w:color w:val="000000"/>
              </w:rPr>
              <w:t>0</w:t>
            </w:r>
          </w:p>
        </w:tc>
      </w:tr>
      <w:tr w:rsidR="00603191" w14:paraId="56D23BCD" w14:textId="77777777" w:rsidTr="006D0CC9">
        <w:tc>
          <w:tcPr>
            <w:tcW w:w="4675" w:type="dxa"/>
            <w:tcBorders>
              <w:top w:val="nil"/>
              <w:left w:val="nil"/>
              <w:bottom w:val="nil"/>
              <w:right w:val="single" w:sz="4" w:space="0" w:color="auto"/>
            </w:tcBorders>
            <w:vAlign w:val="bottom"/>
          </w:tcPr>
          <w:p w14:paraId="76D84FF6" w14:textId="55580F1D" w:rsidR="00603191" w:rsidRPr="00EB4B45" w:rsidRDefault="00603191" w:rsidP="00603191">
            <w:pPr>
              <w:spacing w:line="276" w:lineRule="auto"/>
            </w:pPr>
            <w:r>
              <w:rPr>
                <w:rFonts w:ascii="Calibri" w:hAnsi="Calibri" w:cs="Calibri"/>
                <w:color w:val="000000"/>
              </w:rPr>
              <w:t>% of urban land-cover change (1992 – 2020)</w:t>
            </w:r>
          </w:p>
        </w:tc>
        <w:tc>
          <w:tcPr>
            <w:tcW w:w="4675" w:type="dxa"/>
            <w:tcBorders>
              <w:top w:val="nil"/>
              <w:left w:val="single" w:sz="4" w:space="0" w:color="auto"/>
              <w:bottom w:val="nil"/>
              <w:right w:val="nil"/>
            </w:tcBorders>
            <w:vAlign w:val="bottom"/>
          </w:tcPr>
          <w:p w14:paraId="6380949D" w14:textId="69759202" w:rsidR="00603191" w:rsidRDefault="00603191" w:rsidP="00603191">
            <w:pPr>
              <w:tabs>
                <w:tab w:val="decimal" w:pos="2057"/>
              </w:tabs>
              <w:spacing w:line="276" w:lineRule="auto"/>
            </w:pPr>
            <w:r>
              <w:rPr>
                <w:rFonts w:ascii="Calibri" w:hAnsi="Calibri" w:cs="Calibri"/>
                <w:color w:val="000000"/>
              </w:rPr>
              <w:t>0</w:t>
            </w:r>
          </w:p>
        </w:tc>
      </w:tr>
      <w:tr w:rsidR="00603191" w14:paraId="0AEED206" w14:textId="77777777" w:rsidTr="006D0CC9">
        <w:tc>
          <w:tcPr>
            <w:tcW w:w="4675" w:type="dxa"/>
            <w:tcBorders>
              <w:top w:val="nil"/>
              <w:left w:val="nil"/>
              <w:bottom w:val="nil"/>
              <w:right w:val="single" w:sz="4" w:space="0" w:color="auto"/>
            </w:tcBorders>
            <w:vAlign w:val="bottom"/>
          </w:tcPr>
          <w:p w14:paraId="5A4D0F79" w14:textId="2ABEE4C2" w:rsidR="00603191" w:rsidRDefault="008F4020" w:rsidP="00603191">
            <w:pPr>
              <w:spacing w:line="276" w:lineRule="auto"/>
            </w:pPr>
            <w:r>
              <w:t>No.</w:t>
            </w:r>
            <w:r w:rsidRPr="00DD2341">
              <w:t xml:space="preserve"> of species with overlapping ranges</w:t>
            </w:r>
          </w:p>
        </w:tc>
        <w:tc>
          <w:tcPr>
            <w:tcW w:w="4675" w:type="dxa"/>
            <w:tcBorders>
              <w:top w:val="nil"/>
              <w:left w:val="single" w:sz="4" w:space="0" w:color="auto"/>
              <w:bottom w:val="nil"/>
              <w:right w:val="nil"/>
            </w:tcBorders>
            <w:vAlign w:val="bottom"/>
          </w:tcPr>
          <w:p w14:paraId="5957734A" w14:textId="5E6F4099" w:rsidR="00603191" w:rsidRDefault="00603191" w:rsidP="00603191">
            <w:pPr>
              <w:tabs>
                <w:tab w:val="decimal" w:pos="2057"/>
              </w:tabs>
              <w:spacing w:line="276" w:lineRule="auto"/>
            </w:pPr>
            <w:r>
              <w:rPr>
                <w:rFonts w:ascii="Calibri" w:hAnsi="Calibri" w:cs="Calibri"/>
                <w:color w:val="000000"/>
              </w:rPr>
              <w:t>0</w:t>
            </w:r>
          </w:p>
        </w:tc>
      </w:tr>
      <w:tr w:rsidR="00603191" w14:paraId="2B7C5163" w14:textId="77777777" w:rsidTr="006D0CC9">
        <w:tc>
          <w:tcPr>
            <w:tcW w:w="4675" w:type="dxa"/>
            <w:tcBorders>
              <w:top w:val="nil"/>
              <w:left w:val="nil"/>
              <w:bottom w:val="single" w:sz="4" w:space="0" w:color="auto"/>
              <w:right w:val="single" w:sz="4" w:space="0" w:color="auto"/>
            </w:tcBorders>
            <w:vAlign w:val="bottom"/>
          </w:tcPr>
          <w:p w14:paraId="06FBF87D" w14:textId="5EAF0D33" w:rsidR="00603191" w:rsidRDefault="00603191" w:rsidP="00603191">
            <w:pPr>
              <w:spacing w:line="276" w:lineRule="auto"/>
            </w:pPr>
            <w:r>
              <w:rPr>
                <w:rFonts w:ascii="Calibri" w:hAnsi="Calibri" w:cs="Calibri"/>
                <w:color w:val="000000"/>
              </w:rPr>
              <w:t>Livestock density (n/km</w:t>
            </w:r>
            <w:r>
              <w:rPr>
                <w:rFonts w:ascii="Calibri" w:hAnsi="Calibri" w:cs="Calibri"/>
                <w:color w:val="000000"/>
                <w:vertAlign w:val="superscript"/>
              </w:rPr>
              <w:t>2</w:t>
            </w:r>
            <w:r>
              <w:rPr>
                <w:rFonts w:ascii="Calibri" w:hAnsi="Calibri" w:cs="Calibri"/>
                <w:color w:val="000000"/>
              </w:rPr>
              <w:t>)</w:t>
            </w:r>
          </w:p>
        </w:tc>
        <w:tc>
          <w:tcPr>
            <w:tcW w:w="4675" w:type="dxa"/>
            <w:tcBorders>
              <w:top w:val="nil"/>
              <w:left w:val="single" w:sz="4" w:space="0" w:color="auto"/>
              <w:bottom w:val="single" w:sz="4" w:space="0" w:color="auto"/>
              <w:right w:val="nil"/>
            </w:tcBorders>
            <w:vAlign w:val="bottom"/>
          </w:tcPr>
          <w:p w14:paraId="0B7891C1" w14:textId="6D0E20AB" w:rsidR="00603191" w:rsidRDefault="00603191" w:rsidP="00603191">
            <w:pPr>
              <w:tabs>
                <w:tab w:val="decimal" w:pos="2057"/>
              </w:tabs>
              <w:spacing w:line="276" w:lineRule="auto"/>
            </w:pPr>
            <w:r>
              <w:rPr>
                <w:rFonts w:ascii="Calibri" w:hAnsi="Calibri" w:cs="Calibri"/>
                <w:color w:val="000000"/>
              </w:rPr>
              <w:t>0</w:t>
            </w:r>
          </w:p>
        </w:tc>
      </w:tr>
    </w:tbl>
    <w:p w14:paraId="565CA443" w14:textId="4736CFC5" w:rsidR="00772262" w:rsidRDefault="00772262" w:rsidP="00BD3B4A">
      <w:pPr>
        <w:spacing w:line="276" w:lineRule="auto"/>
      </w:pPr>
    </w:p>
    <w:p w14:paraId="7936A89D" w14:textId="77777777" w:rsidR="000B3746" w:rsidRDefault="000B3746" w:rsidP="00BD3B4A">
      <w:pPr>
        <w:spacing w:line="276" w:lineRule="auto"/>
      </w:pPr>
      <w:r>
        <w:br w:type="page"/>
      </w:r>
    </w:p>
    <w:p w14:paraId="60A4A23F" w14:textId="2E4200B6" w:rsidR="001932F2" w:rsidRDefault="00122103" w:rsidP="00BD3B4A">
      <w:pPr>
        <w:spacing w:line="276" w:lineRule="auto"/>
      </w:pPr>
      <w:r>
        <w:lastRenderedPageBreak/>
        <w:t>Table S</w:t>
      </w:r>
      <w:r w:rsidR="003547AA">
        <w:t>7</w:t>
      </w:r>
      <w:r>
        <w:t>. The zero-inflated negative binomial mixed</w:t>
      </w:r>
      <w:r w:rsidR="00322CB9">
        <w:t>-</w:t>
      </w:r>
      <w:r>
        <w:t>effects model</w:t>
      </w:r>
      <w:r w:rsidR="006D0CC9">
        <w:t xml:space="preserve"> without PCA</w:t>
      </w:r>
      <w:r>
        <w:t xml:space="preserve">. </w:t>
      </w:r>
      <w:r w:rsidR="00D20F30">
        <w:t>All predictors were checked for</w:t>
      </w:r>
      <w:r w:rsidR="001932F2">
        <w:t xml:space="preserve"> multicollinearity</w:t>
      </w:r>
      <w:r>
        <w:t xml:space="preserve"> (VIF </w:t>
      </w:r>
      <w:r w:rsidR="00D20F30" w:rsidRPr="0092494D">
        <w:t>&lt;</w:t>
      </w:r>
      <w:r>
        <w:t xml:space="preserve"> 5).</w:t>
      </w:r>
    </w:p>
    <w:tbl>
      <w:tblPr>
        <w:tblStyle w:val="TableGrid"/>
        <w:tblW w:w="9535" w:type="dxa"/>
        <w:tblBorders>
          <w:insideH w:val="none" w:sz="0" w:space="0" w:color="auto"/>
          <w:insideV w:val="none" w:sz="0" w:space="0" w:color="auto"/>
        </w:tblBorders>
        <w:tblLook w:val="04A0" w:firstRow="1" w:lastRow="0" w:firstColumn="1" w:lastColumn="0" w:noHBand="0" w:noVBand="1"/>
      </w:tblPr>
      <w:tblGrid>
        <w:gridCol w:w="4675"/>
        <w:gridCol w:w="1620"/>
        <w:gridCol w:w="1620"/>
        <w:gridCol w:w="1620"/>
      </w:tblGrid>
      <w:tr w:rsidR="00F23EE3" w14:paraId="0FBCC235" w14:textId="2FA98784" w:rsidTr="006D0CC9">
        <w:trPr>
          <w:trHeight w:val="378"/>
        </w:trPr>
        <w:tc>
          <w:tcPr>
            <w:tcW w:w="4675" w:type="dxa"/>
            <w:tcBorders>
              <w:top w:val="single" w:sz="4" w:space="0" w:color="auto"/>
              <w:left w:val="nil"/>
              <w:bottom w:val="single" w:sz="8" w:space="0" w:color="auto"/>
            </w:tcBorders>
          </w:tcPr>
          <w:p w14:paraId="1447EEA2" w14:textId="3446EF5B" w:rsidR="00F23EE3" w:rsidRPr="002A3AC5" w:rsidRDefault="00B22E1B" w:rsidP="00BD3B4A">
            <w:pPr>
              <w:spacing w:line="276" w:lineRule="auto"/>
              <w:rPr>
                <w:rFonts w:cstheme="minorHAnsi"/>
              </w:rPr>
            </w:pPr>
            <w:r>
              <w:rPr>
                <w:rFonts w:cstheme="minorHAnsi"/>
              </w:rPr>
              <w:t>Predictors</w:t>
            </w:r>
          </w:p>
        </w:tc>
        <w:tc>
          <w:tcPr>
            <w:tcW w:w="1620" w:type="dxa"/>
            <w:tcBorders>
              <w:top w:val="single" w:sz="4" w:space="0" w:color="auto"/>
              <w:bottom w:val="single" w:sz="8" w:space="0" w:color="auto"/>
            </w:tcBorders>
          </w:tcPr>
          <w:p w14:paraId="269A7D11" w14:textId="4C9214DE" w:rsidR="00F23EE3" w:rsidRPr="002A3AC5" w:rsidRDefault="00F23EE3" w:rsidP="00BD3B4A">
            <w:pPr>
              <w:spacing w:line="276" w:lineRule="auto"/>
              <w:jc w:val="center"/>
              <w:rPr>
                <w:rFonts w:cstheme="minorHAnsi"/>
              </w:rPr>
            </w:pPr>
            <w:r w:rsidRPr="002A3AC5">
              <w:rPr>
                <w:rFonts w:cstheme="minorHAnsi"/>
              </w:rPr>
              <w:t>Estimate</w:t>
            </w:r>
          </w:p>
        </w:tc>
        <w:tc>
          <w:tcPr>
            <w:tcW w:w="1620" w:type="dxa"/>
            <w:tcBorders>
              <w:top w:val="single" w:sz="4" w:space="0" w:color="auto"/>
              <w:bottom w:val="single" w:sz="8" w:space="0" w:color="auto"/>
            </w:tcBorders>
          </w:tcPr>
          <w:p w14:paraId="0F0F8D13" w14:textId="44092F6F" w:rsidR="00F23EE3" w:rsidRPr="002A3AC5" w:rsidRDefault="00F23EE3" w:rsidP="00BD3B4A">
            <w:pPr>
              <w:spacing w:line="276" w:lineRule="auto"/>
              <w:jc w:val="center"/>
              <w:rPr>
                <w:rFonts w:cstheme="minorHAnsi"/>
              </w:rPr>
            </w:pPr>
            <w:r w:rsidRPr="002A3AC5">
              <w:rPr>
                <w:rFonts w:cstheme="minorHAnsi"/>
              </w:rPr>
              <w:t>Standard error</w:t>
            </w:r>
          </w:p>
        </w:tc>
        <w:tc>
          <w:tcPr>
            <w:tcW w:w="1620" w:type="dxa"/>
            <w:tcBorders>
              <w:top w:val="single" w:sz="4" w:space="0" w:color="auto"/>
              <w:bottom w:val="single" w:sz="8" w:space="0" w:color="auto"/>
              <w:right w:val="nil"/>
            </w:tcBorders>
          </w:tcPr>
          <w:p w14:paraId="15C0968B" w14:textId="65B1217E" w:rsidR="00F23EE3" w:rsidRPr="002A3AC5" w:rsidRDefault="00F23EE3" w:rsidP="00BD3B4A">
            <w:pPr>
              <w:spacing w:line="276" w:lineRule="auto"/>
              <w:jc w:val="center"/>
              <w:rPr>
                <w:rFonts w:cstheme="minorHAnsi"/>
              </w:rPr>
            </w:pPr>
            <w:r w:rsidRPr="002A3AC5">
              <w:rPr>
                <w:rFonts w:cstheme="minorHAnsi"/>
              </w:rPr>
              <w:t>p-value</w:t>
            </w:r>
          </w:p>
        </w:tc>
      </w:tr>
      <w:tr w:rsidR="004072FE" w14:paraId="42EAD401" w14:textId="65B72757" w:rsidTr="006D0CC9">
        <w:trPr>
          <w:trHeight w:val="378"/>
        </w:trPr>
        <w:tc>
          <w:tcPr>
            <w:tcW w:w="4675" w:type="dxa"/>
            <w:tcBorders>
              <w:top w:val="single" w:sz="8" w:space="0" w:color="auto"/>
              <w:left w:val="nil"/>
            </w:tcBorders>
            <w:vAlign w:val="bottom"/>
          </w:tcPr>
          <w:p w14:paraId="5773143D" w14:textId="6427D3AA" w:rsidR="004072FE" w:rsidRPr="002A3AC5" w:rsidRDefault="004072FE" w:rsidP="004072FE">
            <w:pPr>
              <w:spacing w:line="276" w:lineRule="auto"/>
              <w:rPr>
                <w:rFonts w:cstheme="minorHAnsi"/>
              </w:rPr>
            </w:pPr>
            <w:r w:rsidRPr="002A3AC5">
              <w:rPr>
                <w:rFonts w:cstheme="minorHAnsi"/>
                <w:color w:val="000000"/>
              </w:rPr>
              <w:t>Intercept</w:t>
            </w:r>
          </w:p>
        </w:tc>
        <w:tc>
          <w:tcPr>
            <w:tcW w:w="1620" w:type="dxa"/>
            <w:tcBorders>
              <w:top w:val="single" w:sz="8" w:space="0" w:color="auto"/>
            </w:tcBorders>
            <w:vAlign w:val="bottom"/>
          </w:tcPr>
          <w:p w14:paraId="74DC4FB5" w14:textId="199045AF" w:rsidR="004072FE" w:rsidRPr="002A3AC5" w:rsidRDefault="004072FE" w:rsidP="004072FE">
            <w:pPr>
              <w:tabs>
                <w:tab w:val="decimal" w:pos="524"/>
              </w:tabs>
              <w:spacing w:line="276" w:lineRule="auto"/>
              <w:rPr>
                <w:rFonts w:cstheme="minorHAnsi"/>
              </w:rPr>
            </w:pPr>
            <w:r>
              <w:rPr>
                <w:rFonts w:ascii="Calibri" w:hAnsi="Calibri" w:cs="Calibri"/>
                <w:color w:val="000000"/>
              </w:rPr>
              <w:t>0.99</w:t>
            </w:r>
          </w:p>
        </w:tc>
        <w:tc>
          <w:tcPr>
            <w:tcW w:w="1620" w:type="dxa"/>
            <w:tcBorders>
              <w:top w:val="single" w:sz="8" w:space="0" w:color="auto"/>
            </w:tcBorders>
            <w:vAlign w:val="bottom"/>
          </w:tcPr>
          <w:p w14:paraId="55F92435" w14:textId="3F7E1D1F" w:rsidR="004072FE" w:rsidRPr="002A3AC5" w:rsidRDefault="004072FE" w:rsidP="004072FE">
            <w:pPr>
              <w:tabs>
                <w:tab w:val="decimal" w:pos="609"/>
              </w:tabs>
              <w:spacing w:line="276" w:lineRule="auto"/>
              <w:rPr>
                <w:rFonts w:cstheme="minorHAnsi"/>
              </w:rPr>
            </w:pPr>
            <w:r>
              <w:rPr>
                <w:rFonts w:ascii="Calibri" w:hAnsi="Calibri" w:cs="Calibri"/>
                <w:color w:val="000000"/>
              </w:rPr>
              <w:t>0.1</w:t>
            </w:r>
            <w:r w:rsidR="00B91FBD">
              <w:rPr>
                <w:rFonts w:ascii="Calibri" w:hAnsi="Calibri" w:cs="Calibri"/>
                <w:color w:val="000000"/>
              </w:rPr>
              <w:t>1</w:t>
            </w:r>
          </w:p>
        </w:tc>
        <w:tc>
          <w:tcPr>
            <w:tcW w:w="1620" w:type="dxa"/>
            <w:tcBorders>
              <w:top w:val="single" w:sz="8" w:space="0" w:color="auto"/>
              <w:right w:val="nil"/>
            </w:tcBorders>
            <w:vAlign w:val="bottom"/>
          </w:tcPr>
          <w:p w14:paraId="3E6D30D6" w14:textId="0FD28E04" w:rsidR="004072FE" w:rsidRPr="002A3AC5" w:rsidRDefault="004072FE" w:rsidP="004072FE">
            <w:pPr>
              <w:tabs>
                <w:tab w:val="decimal" w:pos="614"/>
              </w:tabs>
              <w:spacing w:line="276" w:lineRule="auto"/>
              <w:rPr>
                <w:rFonts w:cstheme="minorHAnsi"/>
              </w:rPr>
            </w:pPr>
            <w:r w:rsidRPr="009402D7">
              <w:rPr>
                <w:rFonts w:cstheme="minorHAnsi"/>
                <w:color w:val="000000"/>
              </w:rPr>
              <w:t>&lt; 0.01*</w:t>
            </w:r>
          </w:p>
        </w:tc>
      </w:tr>
      <w:tr w:rsidR="004072FE" w14:paraId="11F48F1E" w14:textId="6B6160E5" w:rsidTr="006D0CC9">
        <w:trPr>
          <w:trHeight w:val="378"/>
        </w:trPr>
        <w:tc>
          <w:tcPr>
            <w:tcW w:w="4675" w:type="dxa"/>
            <w:tcBorders>
              <w:left w:val="nil"/>
            </w:tcBorders>
            <w:vAlign w:val="bottom"/>
          </w:tcPr>
          <w:p w14:paraId="45D410F1" w14:textId="22C07B72" w:rsidR="004072FE" w:rsidRPr="002A3AC5" w:rsidRDefault="004072FE" w:rsidP="004072FE">
            <w:pPr>
              <w:spacing w:line="276" w:lineRule="auto"/>
              <w:rPr>
                <w:rFonts w:cstheme="minorHAnsi"/>
              </w:rPr>
            </w:pPr>
            <w:r w:rsidRPr="002A3AC5">
              <w:rPr>
                <w:rFonts w:cstheme="minorHAnsi"/>
                <w:color w:val="000000"/>
              </w:rPr>
              <w:t>Max longevity (days)</w:t>
            </w:r>
          </w:p>
        </w:tc>
        <w:tc>
          <w:tcPr>
            <w:tcW w:w="1620" w:type="dxa"/>
            <w:vAlign w:val="bottom"/>
          </w:tcPr>
          <w:p w14:paraId="739ABA93" w14:textId="4ECDFEB9" w:rsidR="004072FE" w:rsidRPr="002A3AC5" w:rsidRDefault="004072FE" w:rsidP="004072FE">
            <w:pPr>
              <w:tabs>
                <w:tab w:val="decimal" w:pos="524"/>
              </w:tabs>
              <w:spacing w:line="276" w:lineRule="auto"/>
              <w:rPr>
                <w:rFonts w:cstheme="minorHAnsi"/>
              </w:rPr>
            </w:pPr>
            <w:r>
              <w:rPr>
                <w:rFonts w:ascii="Calibri" w:hAnsi="Calibri" w:cs="Calibri"/>
                <w:color w:val="000000"/>
              </w:rPr>
              <w:t>0.55</w:t>
            </w:r>
          </w:p>
        </w:tc>
        <w:tc>
          <w:tcPr>
            <w:tcW w:w="1620" w:type="dxa"/>
            <w:vAlign w:val="bottom"/>
          </w:tcPr>
          <w:p w14:paraId="44C49177" w14:textId="64300879" w:rsidR="004072FE" w:rsidRPr="002A3AC5" w:rsidRDefault="004072FE" w:rsidP="004072FE">
            <w:pPr>
              <w:tabs>
                <w:tab w:val="decimal" w:pos="609"/>
              </w:tabs>
              <w:spacing w:line="276" w:lineRule="auto"/>
              <w:rPr>
                <w:rFonts w:cstheme="minorHAnsi"/>
              </w:rPr>
            </w:pPr>
            <w:r>
              <w:rPr>
                <w:rFonts w:ascii="Calibri" w:hAnsi="Calibri" w:cs="Calibri"/>
                <w:color w:val="000000"/>
              </w:rPr>
              <w:t>0.09</w:t>
            </w:r>
          </w:p>
        </w:tc>
        <w:tc>
          <w:tcPr>
            <w:tcW w:w="1620" w:type="dxa"/>
            <w:tcBorders>
              <w:right w:val="nil"/>
            </w:tcBorders>
            <w:vAlign w:val="bottom"/>
          </w:tcPr>
          <w:p w14:paraId="11CF1E24" w14:textId="1B9EF058" w:rsidR="004072FE" w:rsidRPr="002A3AC5" w:rsidRDefault="004072FE" w:rsidP="004072FE">
            <w:pPr>
              <w:tabs>
                <w:tab w:val="decimal" w:pos="614"/>
              </w:tabs>
              <w:spacing w:line="276" w:lineRule="auto"/>
              <w:rPr>
                <w:rFonts w:cstheme="minorHAnsi"/>
              </w:rPr>
            </w:pPr>
            <w:r w:rsidRPr="009402D7">
              <w:rPr>
                <w:rFonts w:cstheme="minorHAnsi"/>
                <w:color w:val="000000"/>
              </w:rPr>
              <w:t>&lt; 0.01*</w:t>
            </w:r>
          </w:p>
        </w:tc>
      </w:tr>
      <w:tr w:rsidR="004072FE" w14:paraId="4740E148" w14:textId="0CFF6A3F" w:rsidTr="006D0CC9">
        <w:trPr>
          <w:trHeight w:val="378"/>
        </w:trPr>
        <w:tc>
          <w:tcPr>
            <w:tcW w:w="4675" w:type="dxa"/>
            <w:tcBorders>
              <w:left w:val="nil"/>
            </w:tcBorders>
            <w:vAlign w:val="bottom"/>
          </w:tcPr>
          <w:p w14:paraId="6E233329" w14:textId="07768ED7" w:rsidR="004072FE" w:rsidRPr="002A3AC5" w:rsidRDefault="004072FE" w:rsidP="004072FE">
            <w:pPr>
              <w:spacing w:line="276" w:lineRule="auto"/>
              <w:rPr>
                <w:rFonts w:cstheme="minorHAnsi"/>
              </w:rPr>
            </w:pPr>
            <w:r w:rsidRPr="002A3AC5">
              <w:rPr>
                <w:rFonts w:cstheme="minorHAnsi"/>
                <w:color w:val="000000"/>
              </w:rPr>
              <w:t>Gestation length (days)</w:t>
            </w:r>
          </w:p>
        </w:tc>
        <w:tc>
          <w:tcPr>
            <w:tcW w:w="1620" w:type="dxa"/>
            <w:vAlign w:val="bottom"/>
          </w:tcPr>
          <w:p w14:paraId="576E8DC0" w14:textId="4FB1E93B" w:rsidR="004072FE" w:rsidRPr="002A3AC5" w:rsidRDefault="004072FE" w:rsidP="004072FE">
            <w:pPr>
              <w:tabs>
                <w:tab w:val="decimal" w:pos="524"/>
              </w:tabs>
              <w:spacing w:line="276" w:lineRule="auto"/>
              <w:rPr>
                <w:rFonts w:cstheme="minorHAnsi"/>
              </w:rPr>
            </w:pPr>
            <w:r>
              <w:rPr>
                <w:rFonts w:ascii="Calibri" w:hAnsi="Calibri" w:cs="Calibri"/>
                <w:color w:val="000000"/>
              </w:rPr>
              <w:t>0.06</w:t>
            </w:r>
          </w:p>
        </w:tc>
        <w:tc>
          <w:tcPr>
            <w:tcW w:w="1620" w:type="dxa"/>
            <w:vAlign w:val="bottom"/>
          </w:tcPr>
          <w:p w14:paraId="1F036C3B" w14:textId="2A4C2CBE" w:rsidR="004072FE" w:rsidRPr="002A3AC5" w:rsidRDefault="004072FE" w:rsidP="004072FE">
            <w:pPr>
              <w:tabs>
                <w:tab w:val="decimal" w:pos="609"/>
              </w:tabs>
              <w:spacing w:line="276" w:lineRule="auto"/>
              <w:rPr>
                <w:rFonts w:cstheme="minorHAnsi"/>
              </w:rPr>
            </w:pPr>
            <w:r>
              <w:rPr>
                <w:rFonts w:ascii="Calibri" w:hAnsi="Calibri" w:cs="Calibri"/>
                <w:color w:val="000000"/>
              </w:rPr>
              <w:t>0.1</w:t>
            </w:r>
            <w:r w:rsidR="00B91FBD">
              <w:rPr>
                <w:rFonts w:ascii="Calibri" w:hAnsi="Calibri" w:cs="Calibri"/>
                <w:color w:val="000000"/>
              </w:rPr>
              <w:t>3</w:t>
            </w:r>
          </w:p>
        </w:tc>
        <w:tc>
          <w:tcPr>
            <w:tcW w:w="1620" w:type="dxa"/>
            <w:tcBorders>
              <w:right w:val="nil"/>
            </w:tcBorders>
            <w:vAlign w:val="bottom"/>
          </w:tcPr>
          <w:p w14:paraId="3D9BAFBB" w14:textId="06E03DBB" w:rsidR="004072FE" w:rsidRPr="002A3AC5" w:rsidRDefault="004072FE" w:rsidP="004072FE">
            <w:pPr>
              <w:tabs>
                <w:tab w:val="decimal" w:pos="614"/>
              </w:tabs>
              <w:spacing w:line="276" w:lineRule="auto"/>
              <w:rPr>
                <w:rFonts w:cstheme="minorHAnsi"/>
              </w:rPr>
            </w:pPr>
            <w:r>
              <w:rPr>
                <w:rFonts w:ascii="Calibri" w:hAnsi="Calibri" w:cs="Calibri"/>
                <w:color w:val="000000"/>
              </w:rPr>
              <w:t>0.62</w:t>
            </w:r>
          </w:p>
        </w:tc>
      </w:tr>
      <w:tr w:rsidR="004072FE" w14:paraId="7AB0C611" w14:textId="3B1A4CC3" w:rsidTr="006D0CC9">
        <w:trPr>
          <w:trHeight w:val="378"/>
        </w:trPr>
        <w:tc>
          <w:tcPr>
            <w:tcW w:w="4675" w:type="dxa"/>
            <w:tcBorders>
              <w:left w:val="nil"/>
            </w:tcBorders>
            <w:vAlign w:val="bottom"/>
          </w:tcPr>
          <w:p w14:paraId="1F0F5B87" w14:textId="6A528194" w:rsidR="004072FE" w:rsidRPr="002A3AC5" w:rsidRDefault="004072FE" w:rsidP="004072FE">
            <w:pPr>
              <w:spacing w:line="276" w:lineRule="auto"/>
              <w:rPr>
                <w:rFonts w:cstheme="minorHAnsi"/>
              </w:rPr>
            </w:pPr>
            <w:r w:rsidRPr="002A3AC5">
              <w:rPr>
                <w:rFonts w:cstheme="minorHAnsi"/>
                <w:color w:val="000000"/>
              </w:rPr>
              <w:t>Female maturity (days)</w:t>
            </w:r>
          </w:p>
        </w:tc>
        <w:tc>
          <w:tcPr>
            <w:tcW w:w="1620" w:type="dxa"/>
            <w:vAlign w:val="bottom"/>
          </w:tcPr>
          <w:p w14:paraId="2B3711C0" w14:textId="6D132BAD" w:rsidR="004072FE" w:rsidRPr="002A3AC5" w:rsidRDefault="004072FE" w:rsidP="004072FE">
            <w:pPr>
              <w:tabs>
                <w:tab w:val="decimal" w:pos="524"/>
              </w:tabs>
              <w:spacing w:line="276" w:lineRule="auto"/>
              <w:rPr>
                <w:rFonts w:cstheme="minorHAnsi"/>
              </w:rPr>
            </w:pPr>
            <w:r>
              <w:rPr>
                <w:rFonts w:ascii="Calibri" w:hAnsi="Calibri" w:cs="Calibri"/>
                <w:color w:val="000000"/>
              </w:rPr>
              <w:t>-0.26</w:t>
            </w:r>
          </w:p>
        </w:tc>
        <w:tc>
          <w:tcPr>
            <w:tcW w:w="1620" w:type="dxa"/>
            <w:vAlign w:val="bottom"/>
          </w:tcPr>
          <w:p w14:paraId="4B91D531" w14:textId="603196C5" w:rsidR="004072FE" w:rsidRPr="002A3AC5" w:rsidRDefault="004072FE" w:rsidP="004072FE">
            <w:pPr>
              <w:tabs>
                <w:tab w:val="decimal" w:pos="609"/>
              </w:tabs>
              <w:spacing w:line="276" w:lineRule="auto"/>
              <w:rPr>
                <w:rFonts w:cstheme="minorHAnsi"/>
              </w:rPr>
            </w:pPr>
            <w:r>
              <w:rPr>
                <w:rFonts w:ascii="Calibri" w:hAnsi="Calibri" w:cs="Calibri"/>
                <w:color w:val="000000"/>
              </w:rPr>
              <w:t>0.1</w:t>
            </w:r>
            <w:r w:rsidR="00B91FBD">
              <w:rPr>
                <w:rFonts w:ascii="Calibri" w:hAnsi="Calibri" w:cs="Calibri"/>
                <w:color w:val="000000"/>
              </w:rPr>
              <w:t>5</w:t>
            </w:r>
          </w:p>
        </w:tc>
        <w:tc>
          <w:tcPr>
            <w:tcW w:w="1620" w:type="dxa"/>
            <w:tcBorders>
              <w:right w:val="nil"/>
            </w:tcBorders>
            <w:vAlign w:val="bottom"/>
          </w:tcPr>
          <w:p w14:paraId="7AFFB4BF" w14:textId="63ACE8B4" w:rsidR="004072FE" w:rsidRPr="002A3AC5" w:rsidRDefault="004072FE" w:rsidP="004072FE">
            <w:pPr>
              <w:tabs>
                <w:tab w:val="decimal" w:pos="614"/>
              </w:tabs>
              <w:spacing w:line="276" w:lineRule="auto"/>
              <w:rPr>
                <w:rFonts w:cstheme="minorHAnsi"/>
              </w:rPr>
            </w:pPr>
            <w:r>
              <w:rPr>
                <w:rFonts w:ascii="Calibri" w:hAnsi="Calibri" w:cs="Calibri"/>
                <w:color w:val="000000"/>
              </w:rPr>
              <w:t>0.07</w:t>
            </w:r>
          </w:p>
        </w:tc>
      </w:tr>
      <w:tr w:rsidR="004072FE" w14:paraId="70FFD0C7" w14:textId="2A35D54C" w:rsidTr="006D0CC9">
        <w:trPr>
          <w:trHeight w:val="378"/>
        </w:trPr>
        <w:tc>
          <w:tcPr>
            <w:tcW w:w="4675" w:type="dxa"/>
            <w:tcBorders>
              <w:left w:val="nil"/>
            </w:tcBorders>
            <w:vAlign w:val="bottom"/>
          </w:tcPr>
          <w:p w14:paraId="6AAB79C7" w14:textId="7A4202CC" w:rsidR="004072FE" w:rsidRPr="002A3AC5" w:rsidRDefault="004072FE" w:rsidP="004072FE">
            <w:pPr>
              <w:spacing w:line="276" w:lineRule="auto"/>
              <w:rPr>
                <w:rFonts w:cstheme="minorHAnsi"/>
              </w:rPr>
            </w:pPr>
            <w:r w:rsidRPr="002A3AC5">
              <w:rPr>
                <w:rFonts w:cstheme="minorHAnsi"/>
                <w:color w:val="000000"/>
              </w:rPr>
              <w:t>Weaning age (days)</w:t>
            </w:r>
          </w:p>
        </w:tc>
        <w:tc>
          <w:tcPr>
            <w:tcW w:w="1620" w:type="dxa"/>
            <w:vAlign w:val="bottom"/>
          </w:tcPr>
          <w:p w14:paraId="4F6BAE05" w14:textId="1E12ED25" w:rsidR="004072FE" w:rsidRPr="002A3AC5" w:rsidRDefault="004072FE" w:rsidP="004072FE">
            <w:pPr>
              <w:tabs>
                <w:tab w:val="decimal" w:pos="524"/>
              </w:tabs>
              <w:spacing w:line="276" w:lineRule="auto"/>
              <w:rPr>
                <w:rFonts w:cstheme="minorHAnsi"/>
              </w:rPr>
            </w:pPr>
            <w:r>
              <w:rPr>
                <w:rFonts w:ascii="Calibri" w:hAnsi="Calibri" w:cs="Calibri"/>
                <w:color w:val="000000"/>
              </w:rPr>
              <w:t>-0.0</w:t>
            </w:r>
            <w:r w:rsidR="00A03A2A">
              <w:rPr>
                <w:rFonts w:ascii="Calibri" w:hAnsi="Calibri" w:cs="Calibri"/>
                <w:color w:val="000000"/>
              </w:rPr>
              <w:t>1</w:t>
            </w:r>
          </w:p>
        </w:tc>
        <w:tc>
          <w:tcPr>
            <w:tcW w:w="1620" w:type="dxa"/>
            <w:vAlign w:val="bottom"/>
          </w:tcPr>
          <w:p w14:paraId="748E1BAD" w14:textId="6971DB9B" w:rsidR="004072FE" w:rsidRPr="002A3AC5" w:rsidRDefault="004072FE" w:rsidP="004072FE">
            <w:pPr>
              <w:tabs>
                <w:tab w:val="decimal" w:pos="609"/>
              </w:tabs>
              <w:spacing w:line="276" w:lineRule="auto"/>
              <w:rPr>
                <w:rFonts w:cstheme="minorHAnsi"/>
              </w:rPr>
            </w:pPr>
            <w:r>
              <w:rPr>
                <w:rFonts w:ascii="Calibri" w:hAnsi="Calibri" w:cs="Calibri"/>
                <w:color w:val="000000"/>
              </w:rPr>
              <w:t>0.09</w:t>
            </w:r>
          </w:p>
        </w:tc>
        <w:tc>
          <w:tcPr>
            <w:tcW w:w="1620" w:type="dxa"/>
            <w:tcBorders>
              <w:right w:val="nil"/>
            </w:tcBorders>
            <w:vAlign w:val="bottom"/>
          </w:tcPr>
          <w:p w14:paraId="6E447B88" w14:textId="642B9521" w:rsidR="004072FE" w:rsidRPr="002A3AC5" w:rsidRDefault="004072FE" w:rsidP="004072FE">
            <w:pPr>
              <w:tabs>
                <w:tab w:val="decimal" w:pos="614"/>
              </w:tabs>
              <w:spacing w:line="276" w:lineRule="auto"/>
              <w:rPr>
                <w:rFonts w:cstheme="minorHAnsi"/>
              </w:rPr>
            </w:pPr>
            <w:r>
              <w:rPr>
                <w:rFonts w:ascii="Calibri" w:hAnsi="Calibri" w:cs="Calibri"/>
                <w:color w:val="000000"/>
              </w:rPr>
              <w:t>0.9</w:t>
            </w:r>
            <w:r w:rsidR="00167180">
              <w:rPr>
                <w:rFonts w:ascii="Calibri" w:hAnsi="Calibri" w:cs="Calibri"/>
                <w:color w:val="000000"/>
              </w:rPr>
              <w:t>2</w:t>
            </w:r>
          </w:p>
        </w:tc>
      </w:tr>
      <w:tr w:rsidR="004072FE" w14:paraId="1E5B1CCC" w14:textId="152D2D5C" w:rsidTr="006D0CC9">
        <w:trPr>
          <w:trHeight w:val="378"/>
        </w:trPr>
        <w:tc>
          <w:tcPr>
            <w:tcW w:w="4675" w:type="dxa"/>
            <w:tcBorders>
              <w:left w:val="nil"/>
            </w:tcBorders>
            <w:vAlign w:val="bottom"/>
          </w:tcPr>
          <w:p w14:paraId="20F94FC4" w14:textId="56D6D1F8" w:rsidR="004072FE" w:rsidRPr="002A3AC5" w:rsidRDefault="004072FE" w:rsidP="004072FE">
            <w:pPr>
              <w:spacing w:line="276" w:lineRule="auto"/>
              <w:rPr>
                <w:rFonts w:cstheme="minorHAnsi"/>
              </w:rPr>
            </w:pPr>
            <w:r>
              <w:rPr>
                <w:rFonts w:cstheme="minorHAnsi"/>
              </w:rPr>
              <w:t>Age of first reproduction (days)</w:t>
            </w:r>
          </w:p>
        </w:tc>
        <w:tc>
          <w:tcPr>
            <w:tcW w:w="1620" w:type="dxa"/>
            <w:vAlign w:val="bottom"/>
          </w:tcPr>
          <w:p w14:paraId="1775D438" w14:textId="12DBD5E0" w:rsidR="004072FE" w:rsidRPr="002A3AC5" w:rsidRDefault="004072FE" w:rsidP="004072FE">
            <w:pPr>
              <w:tabs>
                <w:tab w:val="decimal" w:pos="524"/>
              </w:tabs>
              <w:spacing w:line="276" w:lineRule="auto"/>
              <w:rPr>
                <w:rFonts w:cstheme="minorHAnsi"/>
              </w:rPr>
            </w:pPr>
            <w:r>
              <w:rPr>
                <w:rFonts w:ascii="Calibri" w:hAnsi="Calibri" w:cs="Calibri"/>
                <w:color w:val="000000"/>
              </w:rPr>
              <w:t>0.1</w:t>
            </w:r>
            <w:r w:rsidR="00A03A2A">
              <w:rPr>
                <w:rFonts w:ascii="Calibri" w:hAnsi="Calibri" w:cs="Calibri"/>
                <w:color w:val="000000"/>
              </w:rPr>
              <w:t>9</w:t>
            </w:r>
          </w:p>
        </w:tc>
        <w:tc>
          <w:tcPr>
            <w:tcW w:w="1620" w:type="dxa"/>
            <w:vAlign w:val="bottom"/>
          </w:tcPr>
          <w:p w14:paraId="60276986" w14:textId="12AF3E28" w:rsidR="004072FE" w:rsidRPr="002A3AC5" w:rsidRDefault="004072FE" w:rsidP="004072FE">
            <w:pPr>
              <w:tabs>
                <w:tab w:val="decimal" w:pos="609"/>
              </w:tabs>
              <w:spacing w:line="276" w:lineRule="auto"/>
              <w:rPr>
                <w:rFonts w:cstheme="minorHAnsi"/>
              </w:rPr>
            </w:pPr>
            <w:r>
              <w:rPr>
                <w:rFonts w:ascii="Calibri" w:hAnsi="Calibri" w:cs="Calibri"/>
                <w:color w:val="000000"/>
              </w:rPr>
              <w:t>0.1</w:t>
            </w:r>
            <w:r w:rsidR="00B91FBD">
              <w:rPr>
                <w:rFonts w:ascii="Calibri" w:hAnsi="Calibri" w:cs="Calibri"/>
                <w:color w:val="000000"/>
              </w:rPr>
              <w:t>6</w:t>
            </w:r>
          </w:p>
        </w:tc>
        <w:tc>
          <w:tcPr>
            <w:tcW w:w="1620" w:type="dxa"/>
            <w:tcBorders>
              <w:right w:val="nil"/>
            </w:tcBorders>
            <w:vAlign w:val="bottom"/>
          </w:tcPr>
          <w:p w14:paraId="0131E5A3" w14:textId="15FAF04A" w:rsidR="004072FE" w:rsidRPr="002A3AC5" w:rsidRDefault="004072FE" w:rsidP="004072FE">
            <w:pPr>
              <w:tabs>
                <w:tab w:val="decimal" w:pos="614"/>
              </w:tabs>
              <w:spacing w:line="276" w:lineRule="auto"/>
              <w:rPr>
                <w:rFonts w:cstheme="minorHAnsi"/>
              </w:rPr>
            </w:pPr>
            <w:r>
              <w:rPr>
                <w:rFonts w:ascii="Calibri" w:hAnsi="Calibri" w:cs="Calibri"/>
                <w:color w:val="000000"/>
              </w:rPr>
              <w:t>0.2</w:t>
            </w:r>
            <w:r w:rsidR="00167180">
              <w:rPr>
                <w:rFonts w:ascii="Calibri" w:hAnsi="Calibri" w:cs="Calibri"/>
                <w:color w:val="000000"/>
              </w:rPr>
              <w:t>3</w:t>
            </w:r>
          </w:p>
        </w:tc>
      </w:tr>
      <w:tr w:rsidR="004072FE" w14:paraId="0CA6E957" w14:textId="146DEF4A" w:rsidTr="006D0CC9">
        <w:trPr>
          <w:trHeight w:val="378"/>
        </w:trPr>
        <w:tc>
          <w:tcPr>
            <w:tcW w:w="4675" w:type="dxa"/>
            <w:tcBorders>
              <w:left w:val="nil"/>
            </w:tcBorders>
            <w:vAlign w:val="bottom"/>
          </w:tcPr>
          <w:p w14:paraId="286C7748" w14:textId="77D343F2" w:rsidR="004072FE" w:rsidRPr="002A3AC5" w:rsidRDefault="004072FE" w:rsidP="004072FE">
            <w:pPr>
              <w:spacing w:line="276" w:lineRule="auto"/>
              <w:rPr>
                <w:rFonts w:cstheme="minorHAnsi"/>
              </w:rPr>
            </w:pPr>
            <w:r w:rsidRPr="002A3AC5">
              <w:rPr>
                <w:rFonts w:cstheme="minorHAnsi"/>
                <w:color w:val="000000"/>
              </w:rPr>
              <w:t>Altitude breadth</w:t>
            </w:r>
            <w:r>
              <w:rPr>
                <w:rFonts w:cstheme="minorHAnsi"/>
                <w:color w:val="000000"/>
              </w:rPr>
              <w:t xml:space="preserve"> (m)</w:t>
            </w:r>
          </w:p>
        </w:tc>
        <w:tc>
          <w:tcPr>
            <w:tcW w:w="1620" w:type="dxa"/>
            <w:vAlign w:val="bottom"/>
          </w:tcPr>
          <w:p w14:paraId="6428CF55" w14:textId="629B6393" w:rsidR="004072FE" w:rsidRPr="002A3AC5" w:rsidRDefault="004072FE" w:rsidP="004072FE">
            <w:pPr>
              <w:tabs>
                <w:tab w:val="decimal" w:pos="524"/>
              </w:tabs>
              <w:spacing w:line="276" w:lineRule="auto"/>
              <w:rPr>
                <w:rFonts w:cstheme="minorHAnsi"/>
              </w:rPr>
            </w:pPr>
            <w:r>
              <w:rPr>
                <w:rFonts w:ascii="Calibri" w:hAnsi="Calibri" w:cs="Calibri"/>
                <w:color w:val="000000"/>
              </w:rPr>
              <w:t>0.0</w:t>
            </w:r>
            <w:r w:rsidR="00A03A2A">
              <w:rPr>
                <w:rFonts w:ascii="Calibri" w:hAnsi="Calibri" w:cs="Calibri"/>
                <w:color w:val="000000"/>
              </w:rPr>
              <w:t>2</w:t>
            </w:r>
          </w:p>
        </w:tc>
        <w:tc>
          <w:tcPr>
            <w:tcW w:w="1620" w:type="dxa"/>
            <w:vAlign w:val="bottom"/>
          </w:tcPr>
          <w:p w14:paraId="501E53C7" w14:textId="084AB7C0" w:rsidR="004072FE" w:rsidRPr="002A3AC5" w:rsidRDefault="004072FE" w:rsidP="004072FE">
            <w:pPr>
              <w:tabs>
                <w:tab w:val="decimal" w:pos="609"/>
              </w:tabs>
              <w:spacing w:line="276" w:lineRule="auto"/>
              <w:rPr>
                <w:rFonts w:cstheme="minorHAnsi"/>
              </w:rPr>
            </w:pPr>
            <w:r>
              <w:rPr>
                <w:rFonts w:ascii="Calibri" w:hAnsi="Calibri" w:cs="Calibri"/>
                <w:color w:val="000000"/>
              </w:rPr>
              <w:t>0.0</w:t>
            </w:r>
            <w:r w:rsidR="00B91FBD">
              <w:rPr>
                <w:rFonts w:ascii="Calibri" w:hAnsi="Calibri" w:cs="Calibri"/>
                <w:color w:val="000000"/>
              </w:rPr>
              <w:t>6</w:t>
            </w:r>
          </w:p>
        </w:tc>
        <w:tc>
          <w:tcPr>
            <w:tcW w:w="1620" w:type="dxa"/>
            <w:tcBorders>
              <w:right w:val="nil"/>
            </w:tcBorders>
            <w:vAlign w:val="bottom"/>
          </w:tcPr>
          <w:p w14:paraId="5881B0EA" w14:textId="56E10A3E" w:rsidR="004072FE" w:rsidRPr="002A3AC5" w:rsidRDefault="004072FE" w:rsidP="004072FE">
            <w:pPr>
              <w:tabs>
                <w:tab w:val="decimal" w:pos="614"/>
              </w:tabs>
              <w:spacing w:line="276" w:lineRule="auto"/>
              <w:rPr>
                <w:rFonts w:cstheme="minorHAnsi"/>
              </w:rPr>
            </w:pPr>
            <w:r>
              <w:rPr>
                <w:rFonts w:ascii="Calibri" w:hAnsi="Calibri" w:cs="Calibri"/>
                <w:color w:val="000000"/>
              </w:rPr>
              <w:t>0.73</w:t>
            </w:r>
          </w:p>
        </w:tc>
      </w:tr>
      <w:tr w:rsidR="004072FE" w14:paraId="357B21D6" w14:textId="3346F353" w:rsidTr="006D0CC9">
        <w:trPr>
          <w:trHeight w:val="378"/>
        </w:trPr>
        <w:tc>
          <w:tcPr>
            <w:tcW w:w="4675" w:type="dxa"/>
            <w:tcBorders>
              <w:left w:val="nil"/>
            </w:tcBorders>
            <w:vAlign w:val="bottom"/>
          </w:tcPr>
          <w:p w14:paraId="7A5272F0" w14:textId="75DF1053" w:rsidR="004072FE" w:rsidRPr="002A3AC5" w:rsidRDefault="004072FE" w:rsidP="004072FE">
            <w:pPr>
              <w:spacing w:line="276" w:lineRule="auto"/>
              <w:rPr>
                <w:rFonts w:cstheme="minorHAnsi"/>
              </w:rPr>
            </w:pPr>
            <w:r>
              <w:rPr>
                <w:rFonts w:cstheme="minorHAnsi"/>
              </w:rPr>
              <w:t>Neonate mass (g)</w:t>
            </w:r>
          </w:p>
        </w:tc>
        <w:tc>
          <w:tcPr>
            <w:tcW w:w="1620" w:type="dxa"/>
            <w:vAlign w:val="bottom"/>
          </w:tcPr>
          <w:p w14:paraId="48105434" w14:textId="7E47F948" w:rsidR="004072FE" w:rsidRPr="002A3AC5" w:rsidRDefault="004072FE" w:rsidP="004072FE">
            <w:pPr>
              <w:tabs>
                <w:tab w:val="decimal" w:pos="524"/>
              </w:tabs>
              <w:spacing w:line="276" w:lineRule="auto"/>
              <w:rPr>
                <w:rFonts w:cstheme="minorHAnsi"/>
              </w:rPr>
            </w:pPr>
            <w:r>
              <w:rPr>
                <w:rFonts w:ascii="Calibri" w:hAnsi="Calibri" w:cs="Calibri"/>
                <w:color w:val="000000"/>
              </w:rPr>
              <w:t>0.02</w:t>
            </w:r>
          </w:p>
        </w:tc>
        <w:tc>
          <w:tcPr>
            <w:tcW w:w="1620" w:type="dxa"/>
            <w:vAlign w:val="bottom"/>
          </w:tcPr>
          <w:p w14:paraId="79B217DA" w14:textId="35780888" w:rsidR="004072FE" w:rsidRPr="002A3AC5" w:rsidRDefault="004072FE" w:rsidP="004072FE">
            <w:pPr>
              <w:tabs>
                <w:tab w:val="decimal" w:pos="609"/>
              </w:tabs>
              <w:spacing w:line="276" w:lineRule="auto"/>
              <w:rPr>
                <w:rFonts w:cstheme="minorHAnsi"/>
              </w:rPr>
            </w:pPr>
            <w:r>
              <w:rPr>
                <w:rFonts w:ascii="Calibri" w:hAnsi="Calibri" w:cs="Calibri"/>
                <w:color w:val="000000"/>
              </w:rPr>
              <w:t>0.07</w:t>
            </w:r>
          </w:p>
        </w:tc>
        <w:tc>
          <w:tcPr>
            <w:tcW w:w="1620" w:type="dxa"/>
            <w:tcBorders>
              <w:right w:val="nil"/>
            </w:tcBorders>
            <w:vAlign w:val="bottom"/>
          </w:tcPr>
          <w:p w14:paraId="43F1751E" w14:textId="1252D1AE" w:rsidR="004072FE" w:rsidRPr="002A3AC5" w:rsidRDefault="004072FE" w:rsidP="004072FE">
            <w:pPr>
              <w:tabs>
                <w:tab w:val="decimal" w:pos="614"/>
              </w:tabs>
              <w:spacing w:line="276" w:lineRule="auto"/>
              <w:rPr>
                <w:rFonts w:cstheme="minorHAnsi"/>
              </w:rPr>
            </w:pPr>
            <w:r>
              <w:rPr>
                <w:rFonts w:ascii="Calibri" w:hAnsi="Calibri" w:cs="Calibri"/>
                <w:color w:val="000000"/>
              </w:rPr>
              <w:t>0.74</w:t>
            </w:r>
          </w:p>
        </w:tc>
      </w:tr>
      <w:tr w:rsidR="004072FE" w14:paraId="6C9ACE8A" w14:textId="5F9C1D94" w:rsidTr="006D0CC9">
        <w:trPr>
          <w:trHeight w:val="378"/>
        </w:trPr>
        <w:tc>
          <w:tcPr>
            <w:tcW w:w="4675" w:type="dxa"/>
            <w:tcBorders>
              <w:left w:val="nil"/>
            </w:tcBorders>
            <w:vAlign w:val="bottom"/>
          </w:tcPr>
          <w:p w14:paraId="157FD4A4" w14:textId="5C8CF7E4" w:rsidR="004072FE" w:rsidRPr="002A3AC5" w:rsidRDefault="004072FE" w:rsidP="004072FE">
            <w:pPr>
              <w:spacing w:line="276" w:lineRule="auto"/>
              <w:rPr>
                <w:rFonts w:cstheme="minorHAnsi"/>
              </w:rPr>
            </w:pPr>
            <w:r w:rsidRPr="002A3AC5">
              <w:rPr>
                <w:rFonts w:cstheme="minorHAnsi"/>
                <w:color w:val="000000"/>
              </w:rPr>
              <w:t>Litter size</w:t>
            </w:r>
          </w:p>
        </w:tc>
        <w:tc>
          <w:tcPr>
            <w:tcW w:w="1620" w:type="dxa"/>
            <w:vAlign w:val="bottom"/>
          </w:tcPr>
          <w:p w14:paraId="640D4848" w14:textId="2A333B2A" w:rsidR="004072FE" w:rsidRPr="002A3AC5" w:rsidRDefault="004072FE" w:rsidP="004072FE">
            <w:pPr>
              <w:tabs>
                <w:tab w:val="decimal" w:pos="524"/>
              </w:tabs>
              <w:spacing w:line="276" w:lineRule="auto"/>
              <w:rPr>
                <w:rFonts w:cstheme="minorHAnsi"/>
              </w:rPr>
            </w:pPr>
            <w:r>
              <w:rPr>
                <w:rFonts w:ascii="Calibri" w:hAnsi="Calibri" w:cs="Calibri"/>
                <w:color w:val="000000"/>
              </w:rPr>
              <w:t>0.18</w:t>
            </w:r>
          </w:p>
        </w:tc>
        <w:tc>
          <w:tcPr>
            <w:tcW w:w="1620" w:type="dxa"/>
            <w:vAlign w:val="bottom"/>
          </w:tcPr>
          <w:p w14:paraId="3872FC8D" w14:textId="762238C8" w:rsidR="004072FE" w:rsidRPr="002A3AC5" w:rsidRDefault="004072FE" w:rsidP="004072FE">
            <w:pPr>
              <w:tabs>
                <w:tab w:val="decimal" w:pos="609"/>
              </w:tabs>
              <w:spacing w:line="276" w:lineRule="auto"/>
              <w:rPr>
                <w:rFonts w:cstheme="minorHAnsi"/>
              </w:rPr>
            </w:pPr>
            <w:r>
              <w:rPr>
                <w:rFonts w:ascii="Calibri" w:hAnsi="Calibri" w:cs="Calibri"/>
                <w:color w:val="000000"/>
              </w:rPr>
              <w:t>0.0</w:t>
            </w:r>
            <w:r w:rsidR="00B91FBD">
              <w:rPr>
                <w:rFonts w:ascii="Calibri" w:hAnsi="Calibri" w:cs="Calibri"/>
                <w:color w:val="000000"/>
              </w:rPr>
              <w:t>9</w:t>
            </w:r>
          </w:p>
        </w:tc>
        <w:tc>
          <w:tcPr>
            <w:tcW w:w="1620" w:type="dxa"/>
            <w:tcBorders>
              <w:right w:val="nil"/>
            </w:tcBorders>
            <w:vAlign w:val="bottom"/>
          </w:tcPr>
          <w:p w14:paraId="032796FA" w14:textId="54B4F968" w:rsidR="004072FE" w:rsidRPr="002A3AC5" w:rsidRDefault="004072FE" w:rsidP="004072FE">
            <w:pPr>
              <w:tabs>
                <w:tab w:val="decimal" w:pos="614"/>
              </w:tabs>
              <w:spacing w:line="276" w:lineRule="auto"/>
              <w:rPr>
                <w:rFonts w:cstheme="minorHAnsi"/>
              </w:rPr>
            </w:pPr>
            <w:r w:rsidRPr="009402D7">
              <w:rPr>
                <w:rFonts w:cstheme="minorHAnsi"/>
                <w:color w:val="000000"/>
              </w:rPr>
              <w:t>0.0</w:t>
            </w:r>
            <w:r w:rsidR="00F126B9">
              <w:rPr>
                <w:rFonts w:cstheme="minorHAnsi"/>
                <w:color w:val="000000"/>
              </w:rPr>
              <w:t>4</w:t>
            </w:r>
            <w:r w:rsidRPr="009402D7">
              <w:rPr>
                <w:rFonts w:cstheme="minorHAnsi"/>
                <w:color w:val="000000"/>
              </w:rPr>
              <w:t>*</w:t>
            </w:r>
          </w:p>
        </w:tc>
      </w:tr>
      <w:tr w:rsidR="004072FE" w14:paraId="5D04F582" w14:textId="5B03DEDD" w:rsidTr="006D0CC9">
        <w:trPr>
          <w:trHeight w:val="378"/>
        </w:trPr>
        <w:tc>
          <w:tcPr>
            <w:tcW w:w="4675" w:type="dxa"/>
            <w:tcBorders>
              <w:left w:val="nil"/>
            </w:tcBorders>
            <w:vAlign w:val="bottom"/>
          </w:tcPr>
          <w:p w14:paraId="68AC9D38" w14:textId="2BCBBD5D" w:rsidR="004072FE" w:rsidRPr="002A3AC5" w:rsidRDefault="004072FE" w:rsidP="004072FE">
            <w:pPr>
              <w:spacing w:line="276" w:lineRule="auto"/>
              <w:rPr>
                <w:rFonts w:cstheme="minorHAnsi"/>
              </w:rPr>
            </w:pPr>
            <w:r w:rsidRPr="002A3AC5">
              <w:rPr>
                <w:rFonts w:cstheme="minorHAnsi"/>
                <w:color w:val="000000"/>
              </w:rPr>
              <w:t xml:space="preserve">No. </w:t>
            </w:r>
            <w:r>
              <w:rPr>
                <w:rFonts w:cstheme="minorHAnsi"/>
                <w:color w:val="000000"/>
              </w:rPr>
              <w:t xml:space="preserve">of </w:t>
            </w:r>
            <w:r w:rsidRPr="002A3AC5">
              <w:rPr>
                <w:rFonts w:cstheme="minorHAnsi"/>
                <w:color w:val="000000"/>
              </w:rPr>
              <w:t>litters per year</w:t>
            </w:r>
          </w:p>
        </w:tc>
        <w:tc>
          <w:tcPr>
            <w:tcW w:w="1620" w:type="dxa"/>
            <w:vAlign w:val="bottom"/>
          </w:tcPr>
          <w:p w14:paraId="411851BF" w14:textId="4017EE1A" w:rsidR="004072FE" w:rsidRPr="002A3AC5" w:rsidRDefault="004072FE" w:rsidP="004072FE">
            <w:pPr>
              <w:tabs>
                <w:tab w:val="decimal" w:pos="524"/>
              </w:tabs>
              <w:spacing w:line="276" w:lineRule="auto"/>
              <w:rPr>
                <w:rFonts w:cstheme="minorHAnsi"/>
              </w:rPr>
            </w:pPr>
            <w:r>
              <w:rPr>
                <w:rFonts w:ascii="Calibri" w:hAnsi="Calibri" w:cs="Calibri"/>
                <w:color w:val="000000"/>
              </w:rPr>
              <w:t>-0.0</w:t>
            </w:r>
            <w:r w:rsidR="00A03A2A">
              <w:rPr>
                <w:rFonts w:ascii="Calibri" w:hAnsi="Calibri" w:cs="Calibri"/>
                <w:color w:val="000000"/>
              </w:rPr>
              <w:t>2</w:t>
            </w:r>
          </w:p>
        </w:tc>
        <w:tc>
          <w:tcPr>
            <w:tcW w:w="1620" w:type="dxa"/>
            <w:vAlign w:val="bottom"/>
          </w:tcPr>
          <w:p w14:paraId="1AE3C912" w14:textId="230A0520" w:rsidR="004072FE" w:rsidRPr="002A3AC5" w:rsidRDefault="004072FE" w:rsidP="004072FE">
            <w:pPr>
              <w:tabs>
                <w:tab w:val="decimal" w:pos="609"/>
              </w:tabs>
              <w:spacing w:line="276" w:lineRule="auto"/>
              <w:rPr>
                <w:rFonts w:cstheme="minorHAnsi"/>
              </w:rPr>
            </w:pPr>
            <w:r>
              <w:rPr>
                <w:rFonts w:ascii="Calibri" w:hAnsi="Calibri" w:cs="Calibri"/>
                <w:color w:val="000000"/>
              </w:rPr>
              <w:t>0.0</w:t>
            </w:r>
            <w:r w:rsidR="00B91FBD">
              <w:rPr>
                <w:rFonts w:ascii="Calibri" w:hAnsi="Calibri" w:cs="Calibri"/>
                <w:color w:val="000000"/>
              </w:rPr>
              <w:t>8</w:t>
            </w:r>
          </w:p>
        </w:tc>
        <w:tc>
          <w:tcPr>
            <w:tcW w:w="1620" w:type="dxa"/>
            <w:tcBorders>
              <w:right w:val="nil"/>
            </w:tcBorders>
            <w:vAlign w:val="bottom"/>
          </w:tcPr>
          <w:p w14:paraId="3E89B4E7" w14:textId="0E42BBEF" w:rsidR="004072FE" w:rsidRPr="002A3AC5" w:rsidRDefault="004072FE" w:rsidP="004072FE">
            <w:pPr>
              <w:tabs>
                <w:tab w:val="decimal" w:pos="614"/>
              </w:tabs>
              <w:spacing w:line="276" w:lineRule="auto"/>
              <w:rPr>
                <w:rFonts w:cstheme="minorHAnsi"/>
              </w:rPr>
            </w:pPr>
            <w:r>
              <w:rPr>
                <w:rFonts w:ascii="Calibri" w:hAnsi="Calibri" w:cs="Calibri"/>
                <w:color w:val="000000"/>
              </w:rPr>
              <w:t>0.80</w:t>
            </w:r>
          </w:p>
        </w:tc>
      </w:tr>
      <w:tr w:rsidR="004072FE" w14:paraId="15C0F41A" w14:textId="51658FDE" w:rsidTr="006D0CC9">
        <w:trPr>
          <w:trHeight w:val="378"/>
        </w:trPr>
        <w:tc>
          <w:tcPr>
            <w:tcW w:w="4675" w:type="dxa"/>
            <w:tcBorders>
              <w:left w:val="nil"/>
            </w:tcBorders>
            <w:vAlign w:val="bottom"/>
          </w:tcPr>
          <w:p w14:paraId="224B765D" w14:textId="7D06673E" w:rsidR="004072FE" w:rsidRPr="002A3AC5" w:rsidRDefault="004072FE" w:rsidP="004072FE">
            <w:pPr>
              <w:spacing w:line="276" w:lineRule="auto"/>
              <w:rPr>
                <w:rFonts w:cstheme="minorHAnsi"/>
              </w:rPr>
            </w:pPr>
            <w:r>
              <w:rPr>
                <w:rFonts w:cstheme="minorHAnsi"/>
                <w:color w:val="000000"/>
              </w:rPr>
              <w:t>Research effort</w:t>
            </w:r>
          </w:p>
        </w:tc>
        <w:tc>
          <w:tcPr>
            <w:tcW w:w="1620" w:type="dxa"/>
            <w:vAlign w:val="bottom"/>
          </w:tcPr>
          <w:p w14:paraId="4408841C" w14:textId="7C464058" w:rsidR="004072FE" w:rsidRPr="002A3AC5" w:rsidRDefault="004072FE" w:rsidP="004072FE">
            <w:pPr>
              <w:tabs>
                <w:tab w:val="decimal" w:pos="524"/>
              </w:tabs>
              <w:spacing w:line="276" w:lineRule="auto"/>
              <w:rPr>
                <w:rFonts w:cstheme="minorHAnsi"/>
              </w:rPr>
            </w:pPr>
            <w:r>
              <w:rPr>
                <w:rFonts w:ascii="Calibri" w:hAnsi="Calibri" w:cs="Calibri"/>
                <w:color w:val="000000"/>
              </w:rPr>
              <w:t>0.0</w:t>
            </w:r>
            <w:r w:rsidR="00A03A2A">
              <w:rPr>
                <w:rFonts w:ascii="Calibri" w:hAnsi="Calibri" w:cs="Calibri"/>
                <w:color w:val="000000"/>
              </w:rPr>
              <w:t>7</w:t>
            </w:r>
          </w:p>
        </w:tc>
        <w:tc>
          <w:tcPr>
            <w:tcW w:w="1620" w:type="dxa"/>
            <w:vAlign w:val="bottom"/>
          </w:tcPr>
          <w:p w14:paraId="1C0A54F3" w14:textId="2E58D5A9" w:rsidR="004072FE" w:rsidRPr="002A3AC5" w:rsidRDefault="004072FE" w:rsidP="004072FE">
            <w:pPr>
              <w:tabs>
                <w:tab w:val="decimal" w:pos="609"/>
              </w:tabs>
              <w:spacing w:line="276" w:lineRule="auto"/>
              <w:rPr>
                <w:rFonts w:cstheme="minorHAnsi"/>
              </w:rPr>
            </w:pPr>
            <w:r>
              <w:rPr>
                <w:rFonts w:ascii="Calibri" w:hAnsi="Calibri" w:cs="Calibri"/>
                <w:color w:val="000000"/>
              </w:rPr>
              <w:t>0.0</w:t>
            </w:r>
            <w:r w:rsidR="00B91FBD">
              <w:rPr>
                <w:rFonts w:ascii="Calibri" w:hAnsi="Calibri" w:cs="Calibri"/>
                <w:color w:val="000000"/>
              </w:rPr>
              <w:t>4</w:t>
            </w:r>
          </w:p>
        </w:tc>
        <w:tc>
          <w:tcPr>
            <w:tcW w:w="1620" w:type="dxa"/>
            <w:tcBorders>
              <w:right w:val="nil"/>
            </w:tcBorders>
            <w:vAlign w:val="bottom"/>
          </w:tcPr>
          <w:p w14:paraId="404D06FF" w14:textId="31306A62" w:rsidR="004072FE" w:rsidRPr="002A3AC5" w:rsidRDefault="004072FE" w:rsidP="004072FE">
            <w:pPr>
              <w:tabs>
                <w:tab w:val="decimal" w:pos="614"/>
              </w:tabs>
              <w:spacing w:line="276" w:lineRule="auto"/>
              <w:rPr>
                <w:rFonts w:cstheme="minorHAnsi"/>
              </w:rPr>
            </w:pPr>
            <w:r>
              <w:rPr>
                <w:rFonts w:ascii="Calibri" w:hAnsi="Calibri" w:cs="Calibri"/>
                <w:color w:val="000000"/>
              </w:rPr>
              <w:t>0.05</w:t>
            </w:r>
          </w:p>
        </w:tc>
      </w:tr>
      <w:tr w:rsidR="004072FE" w14:paraId="2507C36C" w14:textId="45A35EA7" w:rsidTr="006D0CC9">
        <w:trPr>
          <w:trHeight w:val="378"/>
        </w:trPr>
        <w:tc>
          <w:tcPr>
            <w:tcW w:w="4675" w:type="dxa"/>
            <w:tcBorders>
              <w:left w:val="nil"/>
            </w:tcBorders>
            <w:vAlign w:val="bottom"/>
          </w:tcPr>
          <w:p w14:paraId="26613954" w14:textId="681C62E1" w:rsidR="004072FE" w:rsidRPr="002A3AC5" w:rsidRDefault="004072FE" w:rsidP="004072FE">
            <w:pPr>
              <w:spacing w:line="276" w:lineRule="auto"/>
              <w:rPr>
                <w:rFonts w:cstheme="minorHAnsi"/>
              </w:rPr>
            </w:pPr>
            <w:r w:rsidRPr="002A3AC5">
              <w:rPr>
                <w:rFonts w:cstheme="minorHAnsi"/>
                <w:color w:val="000000"/>
              </w:rPr>
              <w:t>% of agricultural land use change (1992 – 2020)</w:t>
            </w:r>
          </w:p>
        </w:tc>
        <w:tc>
          <w:tcPr>
            <w:tcW w:w="1620" w:type="dxa"/>
            <w:vAlign w:val="bottom"/>
          </w:tcPr>
          <w:p w14:paraId="7AE1019C" w14:textId="2E1F61C9" w:rsidR="004072FE" w:rsidRPr="002A3AC5" w:rsidRDefault="004072FE" w:rsidP="004072FE">
            <w:pPr>
              <w:tabs>
                <w:tab w:val="decimal" w:pos="524"/>
              </w:tabs>
              <w:spacing w:line="276" w:lineRule="auto"/>
              <w:rPr>
                <w:rFonts w:cstheme="minorHAnsi"/>
              </w:rPr>
            </w:pPr>
            <w:r>
              <w:rPr>
                <w:rFonts w:ascii="Calibri" w:hAnsi="Calibri" w:cs="Calibri"/>
                <w:color w:val="000000"/>
              </w:rPr>
              <w:t>-0.05</w:t>
            </w:r>
          </w:p>
        </w:tc>
        <w:tc>
          <w:tcPr>
            <w:tcW w:w="1620" w:type="dxa"/>
            <w:vAlign w:val="bottom"/>
          </w:tcPr>
          <w:p w14:paraId="41967154" w14:textId="21097A88" w:rsidR="004072FE" w:rsidRPr="002A3AC5" w:rsidRDefault="004072FE" w:rsidP="004072FE">
            <w:pPr>
              <w:tabs>
                <w:tab w:val="decimal" w:pos="609"/>
              </w:tabs>
              <w:spacing w:line="276" w:lineRule="auto"/>
              <w:rPr>
                <w:rFonts w:cstheme="minorHAnsi"/>
              </w:rPr>
            </w:pPr>
            <w:r>
              <w:rPr>
                <w:rFonts w:ascii="Calibri" w:hAnsi="Calibri" w:cs="Calibri"/>
                <w:color w:val="000000"/>
              </w:rPr>
              <w:t>0.06</w:t>
            </w:r>
          </w:p>
        </w:tc>
        <w:tc>
          <w:tcPr>
            <w:tcW w:w="1620" w:type="dxa"/>
            <w:tcBorders>
              <w:right w:val="nil"/>
            </w:tcBorders>
            <w:vAlign w:val="bottom"/>
          </w:tcPr>
          <w:p w14:paraId="27731917" w14:textId="7EB6B457" w:rsidR="004072FE" w:rsidRPr="002A3AC5" w:rsidRDefault="004072FE" w:rsidP="004072FE">
            <w:pPr>
              <w:tabs>
                <w:tab w:val="decimal" w:pos="614"/>
              </w:tabs>
              <w:spacing w:line="276" w:lineRule="auto"/>
              <w:rPr>
                <w:rFonts w:cstheme="minorHAnsi"/>
              </w:rPr>
            </w:pPr>
            <w:r>
              <w:rPr>
                <w:rFonts w:ascii="Calibri" w:hAnsi="Calibri" w:cs="Calibri"/>
                <w:color w:val="000000"/>
              </w:rPr>
              <w:t>0.4</w:t>
            </w:r>
            <w:r w:rsidR="00167180">
              <w:rPr>
                <w:rFonts w:ascii="Calibri" w:hAnsi="Calibri" w:cs="Calibri"/>
                <w:color w:val="000000"/>
              </w:rPr>
              <w:t>1</w:t>
            </w:r>
          </w:p>
        </w:tc>
      </w:tr>
      <w:tr w:rsidR="004072FE" w14:paraId="7DA089DE" w14:textId="1F959E6D" w:rsidTr="006D0CC9">
        <w:trPr>
          <w:trHeight w:val="378"/>
        </w:trPr>
        <w:tc>
          <w:tcPr>
            <w:tcW w:w="4675" w:type="dxa"/>
            <w:tcBorders>
              <w:left w:val="nil"/>
            </w:tcBorders>
            <w:vAlign w:val="bottom"/>
          </w:tcPr>
          <w:p w14:paraId="35E0C28D" w14:textId="3B81AD22" w:rsidR="004072FE" w:rsidRPr="002A3AC5" w:rsidRDefault="004072FE" w:rsidP="004072FE">
            <w:pPr>
              <w:spacing w:line="276" w:lineRule="auto"/>
              <w:rPr>
                <w:rFonts w:cstheme="minorHAnsi"/>
              </w:rPr>
            </w:pPr>
            <w:r w:rsidRPr="002A3AC5">
              <w:rPr>
                <w:rFonts w:cstheme="minorHAnsi"/>
                <w:color w:val="000000"/>
              </w:rPr>
              <w:t>% of urban land use change (1992 – 2020)</w:t>
            </w:r>
          </w:p>
        </w:tc>
        <w:tc>
          <w:tcPr>
            <w:tcW w:w="1620" w:type="dxa"/>
            <w:vAlign w:val="bottom"/>
          </w:tcPr>
          <w:p w14:paraId="0A947D88" w14:textId="1A5B9049" w:rsidR="004072FE" w:rsidRPr="002A3AC5" w:rsidRDefault="004072FE" w:rsidP="004072FE">
            <w:pPr>
              <w:tabs>
                <w:tab w:val="decimal" w:pos="524"/>
              </w:tabs>
              <w:spacing w:line="276" w:lineRule="auto"/>
              <w:rPr>
                <w:rFonts w:cstheme="minorHAnsi"/>
              </w:rPr>
            </w:pPr>
            <w:r>
              <w:rPr>
                <w:rFonts w:ascii="Calibri" w:hAnsi="Calibri" w:cs="Calibri"/>
                <w:color w:val="000000"/>
              </w:rPr>
              <w:t>-0.0</w:t>
            </w:r>
            <w:r w:rsidR="00A03A2A">
              <w:rPr>
                <w:rFonts w:ascii="Calibri" w:hAnsi="Calibri" w:cs="Calibri"/>
                <w:color w:val="000000"/>
              </w:rPr>
              <w:t>2</w:t>
            </w:r>
          </w:p>
        </w:tc>
        <w:tc>
          <w:tcPr>
            <w:tcW w:w="1620" w:type="dxa"/>
            <w:vAlign w:val="bottom"/>
          </w:tcPr>
          <w:p w14:paraId="6EAD0804" w14:textId="1A897D72" w:rsidR="004072FE" w:rsidRPr="002A3AC5" w:rsidRDefault="004072FE" w:rsidP="004072FE">
            <w:pPr>
              <w:tabs>
                <w:tab w:val="decimal" w:pos="609"/>
              </w:tabs>
              <w:spacing w:line="276" w:lineRule="auto"/>
              <w:rPr>
                <w:rFonts w:cstheme="minorHAnsi"/>
              </w:rPr>
            </w:pPr>
            <w:r>
              <w:rPr>
                <w:rFonts w:ascii="Calibri" w:hAnsi="Calibri" w:cs="Calibri"/>
                <w:color w:val="000000"/>
              </w:rPr>
              <w:t>0.</w:t>
            </w:r>
            <w:r w:rsidR="00B91FBD">
              <w:rPr>
                <w:rFonts w:ascii="Calibri" w:hAnsi="Calibri" w:cs="Calibri"/>
                <w:color w:val="000000"/>
              </w:rPr>
              <w:t>10</w:t>
            </w:r>
          </w:p>
        </w:tc>
        <w:tc>
          <w:tcPr>
            <w:tcW w:w="1620" w:type="dxa"/>
            <w:tcBorders>
              <w:right w:val="nil"/>
            </w:tcBorders>
            <w:vAlign w:val="bottom"/>
          </w:tcPr>
          <w:p w14:paraId="49EB9057" w14:textId="42315BFA" w:rsidR="004072FE" w:rsidRPr="002A3AC5" w:rsidRDefault="004072FE" w:rsidP="004072FE">
            <w:pPr>
              <w:tabs>
                <w:tab w:val="decimal" w:pos="614"/>
              </w:tabs>
              <w:spacing w:line="276" w:lineRule="auto"/>
              <w:rPr>
                <w:rFonts w:cstheme="minorHAnsi"/>
              </w:rPr>
            </w:pPr>
            <w:r>
              <w:rPr>
                <w:rFonts w:ascii="Calibri" w:hAnsi="Calibri" w:cs="Calibri"/>
                <w:color w:val="000000"/>
              </w:rPr>
              <w:t>0.85</w:t>
            </w:r>
          </w:p>
        </w:tc>
      </w:tr>
      <w:tr w:rsidR="004072FE" w14:paraId="15A62133" w14:textId="5F915913" w:rsidTr="006D0CC9">
        <w:trPr>
          <w:trHeight w:val="378"/>
        </w:trPr>
        <w:tc>
          <w:tcPr>
            <w:tcW w:w="4675" w:type="dxa"/>
            <w:tcBorders>
              <w:left w:val="nil"/>
            </w:tcBorders>
            <w:vAlign w:val="bottom"/>
          </w:tcPr>
          <w:p w14:paraId="12D60416" w14:textId="56B5DC79" w:rsidR="004072FE" w:rsidRPr="002A3AC5" w:rsidRDefault="004072FE" w:rsidP="004072FE">
            <w:pPr>
              <w:spacing w:line="276" w:lineRule="auto"/>
              <w:rPr>
                <w:rFonts w:cstheme="minorHAnsi"/>
              </w:rPr>
            </w:pPr>
            <w:r>
              <w:rPr>
                <w:rFonts w:ascii="Calibri" w:hAnsi="Calibri" w:cs="Calibri"/>
                <w:color w:val="000000"/>
              </w:rPr>
              <w:t>Species range area (km</w:t>
            </w:r>
            <w:r>
              <w:rPr>
                <w:rFonts w:ascii="Calibri" w:hAnsi="Calibri" w:cs="Calibri"/>
                <w:color w:val="000000"/>
                <w:vertAlign w:val="superscript"/>
              </w:rPr>
              <w:t>2</w:t>
            </w:r>
            <w:r>
              <w:rPr>
                <w:rFonts w:ascii="Calibri" w:hAnsi="Calibri" w:cs="Calibri"/>
                <w:color w:val="000000"/>
              </w:rPr>
              <w:t>)</w:t>
            </w:r>
          </w:p>
        </w:tc>
        <w:tc>
          <w:tcPr>
            <w:tcW w:w="1620" w:type="dxa"/>
            <w:vAlign w:val="bottom"/>
          </w:tcPr>
          <w:p w14:paraId="37676BFA" w14:textId="344B5FFA" w:rsidR="004072FE" w:rsidRPr="002A3AC5" w:rsidRDefault="004072FE" w:rsidP="004072FE">
            <w:pPr>
              <w:tabs>
                <w:tab w:val="decimal" w:pos="524"/>
              </w:tabs>
              <w:spacing w:line="276" w:lineRule="auto"/>
              <w:rPr>
                <w:rFonts w:cstheme="minorHAnsi"/>
              </w:rPr>
            </w:pPr>
            <w:r>
              <w:rPr>
                <w:rFonts w:ascii="Calibri" w:hAnsi="Calibri" w:cs="Calibri"/>
                <w:color w:val="000000"/>
              </w:rPr>
              <w:t>0.4</w:t>
            </w:r>
            <w:r w:rsidR="00A03A2A">
              <w:rPr>
                <w:rFonts w:ascii="Calibri" w:hAnsi="Calibri" w:cs="Calibri"/>
                <w:color w:val="000000"/>
              </w:rPr>
              <w:t>9</w:t>
            </w:r>
          </w:p>
        </w:tc>
        <w:tc>
          <w:tcPr>
            <w:tcW w:w="1620" w:type="dxa"/>
            <w:vAlign w:val="bottom"/>
          </w:tcPr>
          <w:p w14:paraId="1910E926" w14:textId="7F61F627" w:rsidR="004072FE" w:rsidRPr="002A3AC5" w:rsidRDefault="004072FE" w:rsidP="004072FE">
            <w:pPr>
              <w:tabs>
                <w:tab w:val="decimal" w:pos="609"/>
              </w:tabs>
              <w:spacing w:line="276" w:lineRule="auto"/>
              <w:rPr>
                <w:rFonts w:cstheme="minorHAnsi"/>
              </w:rPr>
            </w:pPr>
            <w:r>
              <w:rPr>
                <w:rFonts w:ascii="Calibri" w:hAnsi="Calibri" w:cs="Calibri"/>
                <w:color w:val="000000"/>
              </w:rPr>
              <w:t>0.0</w:t>
            </w:r>
            <w:r w:rsidR="00B91FBD">
              <w:rPr>
                <w:rFonts w:ascii="Calibri" w:hAnsi="Calibri" w:cs="Calibri"/>
                <w:color w:val="000000"/>
              </w:rPr>
              <w:t>6</w:t>
            </w:r>
          </w:p>
        </w:tc>
        <w:tc>
          <w:tcPr>
            <w:tcW w:w="1620" w:type="dxa"/>
            <w:tcBorders>
              <w:right w:val="nil"/>
            </w:tcBorders>
          </w:tcPr>
          <w:p w14:paraId="661309EA" w14:textId="60F13E32" w:rsidR="004072FE" w:rsidRPr="002A3AC5" w:rsidRDefault="004072FE" w:rsidP="004072FE">
            <w:pPr>
              <w:tabs>
                <w:tab w:val="decimal" w:pos="614"/>
              </w:tabs>
              <w:spacing w:line="276" w:lineRule="auto"/>
              <w:rPr>
                <w:rFonts w:cstheme="minorHAnsi"/>
              </w:rPr>
            </w:pPr>
            <w:r w:rsidRPr="008847C5">
              <w:rPr>
                <w:rFonts w:cstheme="minorHAnsi"/>
                <w:color w:val="000000"/>
              </w:rPr>
              <w:t>&lt; 0.01*</w:t>
            </w:r>
          </w:p>
        </w:tc>
      </w:tr>
      <w:tr w:rsidR="004072FE" w14:paraId="4F6ABAC4" w14:textId="5BD7E831" w:rsidTr="006D0CC9">
        <w:trPr>
          <w:trHeight w:val="378"/>
        </w:trPr>
        <w:tc>
          <w:tcPr>
            <w:tcW w:w="4675" w:type="dxa"/>
            <w:tcBorders>
              <w:left w:val="nil"/>
            </w:tcBorders>
            <w:vAlign w:val="bottom"/>
          </w:tcPr>
          <w:p w14:paraId="21547107" w14:textId="153C622A" w:rsidR="004072FE" w:rsidRPr="002A3AC5" w:rsidRDefault="004072FE" w:rsidP="004072FE">
            <w:pPr>
              <w:spacing w:line="276" w:lineRule="auto"/>
              <w:rPr>
                <w:rFonts w:cstheme="minorHAnsi"/>
              </w:rPr>
            </w:pPr>
            <w:r w:rsidRPr="002A3AC5">
              <w:rPr>
                <w:rFonts w:cstheme="minorHAnsi"/>
                <w:color w:val="000000"/>
              </w:rPr>
              <w:t>Livestock density (n/km</w:t>
            </w:r>
            <w:r w:rsidRPr="002A3AC5">
              <w:rPr>
                <w:rFonts w:cstheme="minorHAnsi"/>
                <w:color w:val="000000"/>
                <w:vertAlign w:val="superscript"/>
              </w:rPr>
              <w:t>2</w:t>
            </w:r>
            <w:r w:rsidRPr="002A3AC5">
              <w:rPr>
                <w:rFonts w:cstheme="minorHAnsi"/>
                <w:color w:val="000000"/>
              </w:rPr>
              <w:t>)</w:t>
            </w:r>
          </w:p>
        </w:tc>
        <w:tc>
          <w:tcPr>
            <w:tcW w:w="1620" w:type="dxa"/>
            <w:vAlign w:val="bottom"/>
          </w:tcPr>
          <w:p w14:paraId="3F80E8AB" w14:textId="07BAE1CC" w:rsidR="004072FE" w:rsidRPr="002A3AC5" w:rsidRDefault="004072FE" w:rsidP="004072FE">
            <w:pPr>
              <w:tabs>
                <w:tab w:val="decimal" w:pos="524"/>
              </w:tabs>
              <w:spacing w:line="276" w:lineRule="auto"/>
              <w:rPr>
                <w:rFonts w:cstheme="minorHAnsi"/>
              </w:rPr>
            </w:pPr>
            <w:r>
              <w:rPr>
                <w:rFonts w:ascii="Calibri" w:hAnsi="Calibri" w:cs="Calibri"/>
                <w:color w:val="000000"/>
              </w:rPr>
              <w:t>-0.2</w:t>
            </w:r>
            <w:r w:rsidR="00A03A2A">
              <w:rPr>
                <w:rFonts w:ascii="Calibri" w:hAnsi="Calibri" w:cs="Calibri"/>
                <w:color w:val="000000"/>
              </w:rPr>
              <w:t>5</w:t>
            </w:r>
          </w:p>
        </w:tc>
        <w:tc>
          <w:tcPr>
            <w:tcW w:w="1620" w:type="dxa"/>
            <w:vAlign w:val="bottom"/>
          </w:tcPr>
          <w:p w14:paraId="6518B57E" w14:textId="74818325" w:rsidR="004072FE" w:rsidRPr="002A3AC5" w:rsidRDefault="004072FE" w:rsidP="004072FE">
            <w:pPr>
              <w:tabs>
                <w:tab w:val="decimal" w:pos="609"/>
              </w:tabs>
              <w:spacing w:line="276" w:lineRule="auto"/>
              <w:rPr>
                <w:rFonts w:cstheme="minorHAnsi"/>
              </w:rPr>
            </w:pPr>
            <w:r>
              <w:rPr>
                <w:rFonts w:ascii="Calibri" w:hAnsi="Calibri" w:cs="Calibri"/>
                <w:color w:val="000000"/>
              </w:rPr>
              <w:t>0.</w:t>
            </w:r>
            <w:r w:rsidR="00B91FBD">
              <w:rPr>
                <w:rFonts w:ascii="Calibri" w:hAnsi="Calibri" w:cs="Calibri"/>
                <w:color w:val="000000"/>
              </w:rPr>
              <w:t>10</w:t>
            </w:r>
          </w:p>
        </w:tc>
        <w:tc>
          <w:tcPr>
            <w:tcW w:w="1620" w:type="dxa"/>
            <w:tcBorders>
              <w:right w:val="nil"/>
            </w:tcBorders>
          </w:tcPr>
          <w:p w14:paraId="04F37886" w14:textId="21EBF7A1" w:rsidR="004072FE" w:rsidRPr="002A3AC5" w:rsidRDefault="004072FE" w:rsidP="004072FE">
            <w:pPr>
              <w:tabs>
                <w:tab w:val="decimal" w:pos="614"/>
              </w:tabs>
              <w:spacing w:line="276" w:lineRule="auto"/>
              <w:rPr>
                <w:rFonts w:cstheme="minorHAnsi"/>
              </w:rPr>
            </w:pPr>
            <w:r w:rsidRPr="008847C5">
              <w:rPr>
                <w:rFonts w:cstheme="minorHAnsi"/>
                <w:color w:val="000000"/>
              </w:rPr>
              <w:t>&lt; 0.01*</w:t>
            </w:r>
          </w:p>
        </w:tc>
      </w:tr>
      <w:tr w:rsidR="004072FE" w14:paraId="73EF21F0" w14:textId="251B0533" w:rsidTr="006D0CC9">
        <w:trPr>
          <w:trHeight w:val="378"/>
        </w:trPr>
        <w:tc>
          <w:tcPr>
            <w:tcW w:w="4675" w:type="dxa"/>
            <w:tcBorders>
              <w:left w:val="nil"/>
            </w:tcBorders>
            <w:vAlign w:val="bottom"/>
          </w:tcPr>
          <w:p w14:paraId="4C8BD874" w14:textId="4CA02DFB" w:rsidR="004072FE" w:rsidRPr="002A3AC5" w:rsidRDefault="004072FE" w:rsidP="004072FE">
            <w:pPr>
              <w:spacing w:line="276" w:lineRule="auto"/>
              <w:rPr>
                <w:rFonts w:cstheme="minorHAnsi"/>
              </w:rPr>
            </w:pPr>
            <w:r w:rsidRPr="002A3AC5">
              <w:rPr>
                <w:rFonts w:cstheme="minorHAnsi"/>
              </w:rPr>
              <w:t>Defaunation index</w:t>
            </w:r>
          </w:p>
        </w:tc>
        <w:tc>
          <w:tcPr>
            <w:tcW w:w="1620" w:type="dxa"/>
            <w:vAlign w:val="bottom"/>
          </w:tcPr>
          <w:p w14:paraId="2BFBBF85" w14:textId="4F24C3D6" w:rsidR="004072FE" w:rsidRPr="002A3AC5" w:rsidRDefault="004072FE" w:rsidP="004072FE">
            <w:pPr>
              <w:tabs>
                <w:tab w:val="decimal" w:pos="524"/>
              </w:tabs>
              <w:spacing w:line="276" w:lineRule="auto"/>
              <w:rPr>
                <w:rFonts w:cstheme="minorHAnsi"/>
              </w:rPr>
            </w:pPr>
            <w:r>
              <w:rPr>
                <w:rFonts w:ascii="Calibri" w:hAnsi="Calibri" w:cs="Calibri"/>
                <w:color w:val="000000"/>
              </w:rPr>
              <w:t>0.0</w:t>
            </w:r>
            <w:r w:rsidR="00A03A2A">
              <w:rPr>
                <w:rFonts w:ascii="Calibri" w:hAnsi="Calibri" w:cs="Calibri"/>
                <w:color w:val="000000"/>
              </w:rPr>
              <w:t>7</w:t>
            </w:r>
          </w:p>
        </w:tc>
        <w:tc>
          <w:tcPr>
            <w:tcW w:w="1620" w:type="dxa"/>
            <w:vAlign w:val="bottom"/>
          </w:tcPr>
          <w:p w14:paraId="56E99A97" w14:textId="02502F48" w:rsidR="004072FE" w:rsidRPr="002A3AC5" w:rsidRDefault="004072FE" w:rsidP="004072FE">
            <w:pPr>
              <w:tabs>
                <w:tab w:val="decimal" w:pos="609"/>
              </w:tabs>
              <w:spacing w:line="276" w:lineRule="auto"/>
              <w:rPr>
                <w:rFonts w:cstheme="minorHAnsi"/>
              </w:rPr>
            </w:pPr>
            <w:r>
              <w:rPr>
                <w:rFonts w:ascii="Calibri" w:hAnsi="Calibri" w:cs="Calibri"/>
                <w:color w:val="000000"/>
              </w:rPr>
              <w:t>0.0</w:t>
            </w:r>
            <w:r w:rsidR="00B91FBD">
              <w:rPr>
                <w:rFonts w:ascii="Calibri" w:hAnsi="Calibri" w:cs="Calibri"/>
                <w:color w:val="000000"/>
              </w:rPr>
              <w:t>7</w:t>
            </w:r>
          </w:p>
        </w:tc>
        <w:tc>
          <w:tcPr>
            <w:tcW w:w="1620" w:type="dxa"/>
            <w:tcBorders>
              <w:right w:val="nil"/>
            </w:tcBorders>
            <w:vAlign w:val="bottom"/>
          </w:tcPr>
          <w:p w14:paraId="18A3294E" w14:textId="3FB3054B" w:rsidR="004072FE" w:rsidRPr="002A3AC5" w:rsidRDefault="004072FE" w:rsidP="004072FE">
            <w:pPr>
              <w:tabs>
                <w:tab w:val="decimal" w:pos="614"/>
              </w:tabs>
              <w:spacing w:line="276" w:lineRule="auto"/>
              <w:rPr>
                <w:rFonts w:cstheme="minorHAnsi"/>
              </w:rPr>
            </w:pPr>
            <w:r>
              <w:rPr>
                <w:rFonts w:ascii="Calibri" w:hAnsi="Calibri" w:cs="Calibri"/>
                <w:color w:val="000000"/>
              </w:rPr>
              <w:t>0.3</w:t>
            </w:r>
            <w:r w:rsidR="00167180">
              <w:rPr>
                <w:rFonts w:ascii="Calibri" w:hAnsi="Calibri" w:cs="Calibri"/>
                <w:color w:val="000000"/>
              </w:rPr>
              <w:t>1</w:t>
            </w:r>
          </w:p>
        </w:tc>
      </w:tr>
      <w:tr w:rsidR="004072FE" w14:paraId="4FE0AA50" w14:textId="2E6A116F" w:rsidTr="006D0CC9">
        <w:trPr>
          <w:trHeight w:val="378"/>
        </w:trPr>
        <w:tc>
          <w:tcPr>
            <w:tcW w:w="4675" w:type="dxa"/>
            <w:tcBorders>
              <w:left w:val="nil"/>
              <w:bottom w:val="single" w:sz="4" w:space="0" w:color="auto"/>
            </w:tcBorders>
            <w:vAlign w:val="bottom"/>
          </w:tcPr>
          <w:p w14:paraId="37F5DF1C" w14:textId="481E684F" w:rsidR="004072FE" w:rsidRPr="002A3AC5" w:rsidRDefault="008F4020" w:rsidP="004072FE">
            <w:pPr>
              <w:spacing w:line="276" w:lineRule="auto"/>
              <w:rPr>
                <w:rFonts w:cstheme="minorHAnsi"/>
              </w:rPr>
            </w:pPr>
            <w:r>
              <w:t>No.</w:t>
            </w:r>
            <w:r w:rsidRPr="00DD2341">
              <w:t xml:space="preserve"> of species with overlapping ranges</w:t>
            </w:r>
          </w:p>
        </w:tc>
        <w:tc>
          <w:tcPr>
            <w:tcW w:w="1620" w:type="dxa"/>
            <w:vAlign w:val="bottom"/>
          </w:tcPr>
          <w:p w14:paraId="6E7D16CD" w14:textId="5079C4AE" w:rsidR="004072FE" w:rsidRPr="002A3AC5" w:rsidRDefault="004072FE" w:rsidP="004072FE">
            <w:pPr>
              <w:tabs>
                <w:tab w:val="decimal" w:pos="524"/>
              </w:tabs>
              <w:spacing w:line="276" w:lineRule="auto"/>
              <w:rPr>
                <w:rFonts w:cstheme="minorHAnsi"/>
              </w:rPr>
            </w:pPr>
            <w:r>
              <w:rPr>
                <w:rFonts w:ascii="Calibri" w:hAnsi="Calibri" w:cs="Calibri"/>
                <w:color w:val="000000"/>
              </w:rPr>
              <w:t>-0.08</w:t>
            </w:r>
          </w:p>
        </w:tc>
        <w:tc>
          <w:tcPr>
            <w:tcW w:w="1620" w:type="dxa"/>
            <w:vAlign w:val="bottom"/>
          </w:tcPr>
          <w:p w14:paraId="1ECAD7BA" w14:textId="02EF1386" w:rsidR="004072FE" w:rsidRPr="002A3AC5" w:rsidRDefault="004072FE" w:rsidP="004072FE">
            <w:pPr>
              <w:tabs>
                <w:tab w:val="decimal" w:pos="609"/>
              </w:tabs>
              <w:spacing w:line="276" w:lineRule="auto"/>
              <w:rPr>
                <w:rFonts w:cstheme="minorHAnsi"/>
              </w:rPr>
            </w:pPr>
            <w:r>
              <w:rPr>
                <w:rFonts w:ascii="Calibri" w:hAnsi="Calibri" w:cs="Calibri"/>
                <w:color w:val="000000"/>
              </w:rPr>
              <w:t>0.0</w:t>
            </w:r>
            <w:r w:rsidR="00B91FBD">
              <w:rPr>
                <w:rFonts w:ascii="Calibri" w:hAnsi="Calibri" w:cs="Calibri"/>
                <w:color w:val="000000"/>
              </w:rPr>
              <w:t>6</w:t>
            </w:r>
          </w:p>
        </w:tc>
        <w:tc>
          <w:tcPr>
            <w:tcW w:w="1620" w:type="dxa"/>
            <w:tcBorders>
              <w:bottom w:val="single" w:sz="4" w:space="0" w:color="auto"/>
              <w:right w:val="nil"/>
            </w:tcBorders>
            <w:vAlign w:val="bottom"/>
          </w:tcPr>
          <w:p w14:paraId="362B8CFE" w14:textId="71015413" w:rsidR="004072FE" w:rsidRPr="002A3AC5" w:rsidRDefault="004072FE" w:rsidP="004072FE">
            <w:pPr>
              <w:tabs>
                <w:tab w:val="decimal" w:pos="614"/>
              </w:tabs>
              <w:spacing w:line="276" w:lineRule="auto"/>
              <w:rPr>
                <w:rFonts w:cstheme="minorHAnsi"/>
              </w:rPr>
            </w:pPr>
            <w:r>
              <w:rPr>
                <w:rFonts w:ascii="Calibri" w:hAnsi="Calibri" w:cs="Calibri"/>
                <w:color w:val="000000"/>
              </w:rPr>
              <w:t>0.1</w:t>
            </w:r>
            <w:r w:rsidR="00167180">
              <w:rPr>
                <w:rFonts w:ascii="Calibri" w:hAnsi="Calibri" w:cs="Calibri"/>
                <w:color w:val="000000"/>
              </w:rPr>
              <w:t>5</w:t>
            </w:r>
          </w:p>
        </w:tc>
      </w:tr>
    </w:tbl>
    <w:p w14:paraId="10B3F305" w14:textId="627EC575" w:rsidR="004D7475" w:rsidRDefault="004D7475" w:rsidP="00BD3B4A">
      <w:pPr>
        <w:spacing w:line="276" w:lineRule="auto"/>
      </w:pPr>
    </w:p>
    <w:p w14:paraId="5D7B5803" w14:textId="5EB4EB0B" w:rsidR="009D4998" w:rsidRPr="00A848C5" w:rsidRDefault="006F4F53" w:rsidP="009D4998">
      <w:pPr>
        <w:spacing w:line="276" w:lineRule="auto"/>
        <w:rPr>
          <w:rFonts w:cstheme="minorHAnsi"/>
        </w:rPr>
      </w:pPr>
      <w:r>
        <w:rPr>
          <w:rFonts w:cstheme="minorHAnsi"/>
        </w:rPr>
        <w:br w:type="page"/>
      </w:r>
      <w:r w:rsidR="009D4998">
        <w:lastRenderedPageBreak/>
        <w:t xml:space="preserve">Table </w:t>
      </w:r>
      <w:r w:rsidR="007029AC">
        <w:t>S</w:t>
      </w:r>
      <w:r w:rsidR="003547AA">
        <w:t>8</w:t>
      </w:r>
      <w:r w:rsidR="009D4998">
        <w:t xml:space="preserve">. Hyperparameter tuning results for bagged random forest </w:t>
      </w:r>
      <w:r w:rsidR="00A85C4D">
        <w:t>fitted with</w:t>
      </w:r>
      <w:r w:rsidR="009D4998">
        <w:t xml:space="preserve"> PCA</w:t>
      </w:r>
      <w:r w:rsidR="00A85C4D">
        <w:t xml:space="preserve"> axes</w:t>
      </w:r>
      <w:r w:rsidR="009D4998">
        <w:t xml:space="preserve">. RMSE: </w:t>
      </w:r>
      <w:r w:rsidR="009D4998" w:rsidRPr="00D43152">
        <w:rPr>
          <w:rFonts w:cstheme="minorHAnsi"/>
        </w:rPr>
        <w:t>root-mean-square error</w:t>
      </w:r>
      <w:r w:rsidR="009D4998">
        <w:rPr>
          <w:rFonts w:cstheme="minorHAnsi"/>
        </w:rPr>
        <w:t>.</w:t>
      </w:r>
    </w:p>
    <w:tbl>
      <w:tblPr>
        <w:tblStyle w:val="TableGrid"/>
        <w:tblW w:w="7020" w:type="dxa"/>
        <w:tblInd w:w="90" w:type="dxa"/>
        <w:tblBorders>
          <w:insideH w:val="none" w:sz="0" w:space="0" w:color="auto"/>
          <w:insideV w:val="none" w:sz="0" w:space="0" w:color="auto"/>
        </w:tblBorders>
        <w:tblLook w:val="04A0" w:firstRow="1" w:lastRow="0" w:firstColumn="1" w:lastColumn="0" w:noHBand="0" w:noVBand="1"/>
      </w:tblPr>
      <w:tblGrid>
        <w:gridCol w:w="2340"/>
        <w:gridCol w:w="2340"/>
        <w:gridCol w:w="2340"/>
      </w:tblGrid>
      <w:tr w:rsidR="009D4998" w14:paraId="0D7EEF0B" w14:textId="77777777" w:rsidTr="009D4998">
        <w:trPr>
          <w:trHeight w:val="323"/>
        </w:trPr>
        <w:tc>
          <w:tcPr>
            <w:tcW w:w="2340" w:type="dxa"/>
            <w:tcBorders>
              <w:top w:val="single" w:sz="4" w:space="0" w:color="auto"/>
              <w:left w:val="nil"/>
              <w:bottom w:val="single" w:sz="4" w:space="0" w:color="auto"/>
              <w:right w:val="single" w:sz="4" w:space="0" w:color="auto"/>
            </w:tcBorders>
            <w:vAlign w:val="bottom"/>
          </w:tcPr>
          <w:p w14:paraId="5FEC6539" w14:textId="77777777" w:rsidR="009D4998" w:rsidRDefault="009D4998" w:rsidP="009D4998">
            <w:pPr>
              <w:spacing w:line="276" w:lineRule="auto"/>
              <w:jc w:val="center"/>
            </w:pPr>
            <w:proofErr w:type="spellStart"/>
            <w:r>
              <w:rPr>
                <w:rFonts w:ascii="Calibri" w:hAnsi="Calibri" w:cs="Calibri"/>
                <w:color w:val="000000"/>
              </w:rPr>
              <w:t>mtry</w:t>
            </w:r>
            <w:proofErr w:type="spellEnd"/>
          </w:p>
        </w:tc>
        <w:tc>
          <w:tcPr>
            <w:tcW w:w="2340" w:type="dxa"/>
            <w:tcBorders>
              <w:top w:val="single" w:sz="4" w:space="0" w:color="auto"/>
              <w:left w:val="single" w:sz="4" w:space="0" w:color="auto"/>
              <w:bottom w:val="single" w:sz="4" w:space="0" w:color="auto"/>
              <w:right w:val="single" w:sz="4" w:space="0" w:color="auto"/>
            </w:tcBorders>
            <w:vAlign w:val="bottom"/>
          </w:tcPr>
          <w:p w14:paraId="0AF41866" w14:textId="77777777" w:rsidR="009D4998" w:rsidRDefault="009D4998" w:rsidP="009D4998">
            <w:pPr>
              <w:spacing w:line="276" w:lineRule="auto"/>
              <w:jc w:val="center"/>
            </w:pPr>
            <w:r>
              <w:rPr>
                <w:rFonts w:ascii="Calibri" w:hAnsi="Calibri" w:cs="Calibri"/>
                <w:color w:val="000000"/>
              </w:rPr>
              <w:t>RMSE</w:t>
            </w:r>
          </w:p>
        </w:tc>
        <w:tc>
          <w:tcPr>
            <w:tcW w:w="2340" w:type="dxa"/>
            <w:tcBorders>
              <w:top w:val="single" w:sz="4" w:space="0" w:color="auto"/>
              <w:left w:val="single" w:sz="4" w:space="0" w:color="auto"/>
              <w:bottom w:val="single" w:sz="4" w:space="0" w:color="auto"/>
              <w:right w:val="nil"/>
            </w:tcBorders>
            <w:vAlign w:val="bottom"/>
          </w:tcPr>
          <w:p w14:paraId="5158A89E" w14:textId="77777777" w:rsidR="009D4998" w:rsidRDefault="009D4998" w:rsidP="009D4998">
            <w:pPr>
              <w:spacing w:line="276" w:lineRule="auto"/>
              <w:jc w:val="center"/>
            </w:pPr>
            <w:proofErr w:type="spellStart"/>
            <w:r>
              <w:rPr>
                <w:rFonts w:ascii="Calibri" w:hAnsi="Calibri" w:cs="Calibri"/>
                <w:color w:val="000000"/>
              </w:rPr>
              <w:t>Rsquared</w:t>
            </w:r>
            <w:proofErr w:type="spellEnd"/>
          </w:p>
        </w:tc>
      </w:tr>
      <w:tr w:rsidR="00655FFC" w14:paraId="53308DCA" w14:textId="77777777" w:rsidTr="009D4998">
        <w:tc>
          <w:tcPr>
            <w:tcW w:w="2340" w:type="dxa"/>
            <w:tcBorders>
              <w:top w:val="single" w:sz="4" w:space="0" w:color="auto"/>
              <w:left w:val="nil"/>
              <w:right w:val="single" w:sz="4" w:space="0" w:color="auto"/>
            </w:tcBorders>
            <w:vAlign w:val="bottom"/>
          </w:tcPr>
          <w:p w14:paraId="59A53204" w14:textId="120D04D2" w:rsidR="00655FFC" w:rsidRDefault="00655FFC" w:rsidP="00655FFC">
            <w:pPr>
              <w:tabs>
                <w:tab w:val="decimal" w:pos="1059"/>
              </w:tabs>
              <w:spacing w:line="276" w:lineRule="auto"/>
            </w:pPr>
            <w:r>
              <w:rPr>
                <w:rFonts w:ascii="Calibri" w:hAnsi="Calibri" w:cs="Calibri"/>
                <w:color w:val="000000"/>
              </w:rPr>
              <w:t>1</w:t>
            </w:r>
          </w:p>
        </w:tc>
        <w:tc>
          <w:tcPr>
            <w:tcW w:w="2340" w:type="dxa"/>
            <w:tcBorders>
              <w:top w:val="single" w:sz="4" w:space="0" w:color="auto"/>
              <w:left w:val="single" w:sz="4" w:space="0" w:color="auto"/>
              <w:right w:val="single" w:sz="4" w:space="0" w:color="auto"/>
            </w:tcBorders>
            <w:vAlign w:val="bottom"/>
          </w:tcPr>
          <w:p w14:paraId="317CA60F" w14:textId="52CCB61F" w:rsidR="00655FFC" w:rsidRDefault="00655FFC" w:rsidP="00655FFC">
            <w:pPr>
              <w:tabs>
                <w:tab w:val="decimal" w:pos="975"/>
              </w:tabs>
              <w:spacing w:line="276" w:lineRule="auto"/>
            </w:pPr>
            <w:r>
              <w:rPr>
                <w:rFonts w:ascii="Calibri" w:hAnsi="Calibri" w:cs="Calibri"/>
                <w:color w:val="000000"/>
              </w:rPr>
              <w:t>14.1</w:t>
            </w:r>
            <w:r w:rsidR="00E514B6">
              <w:rPr>
                <w:rFonts w:ascii="Calibri" w:hAnsi="Calibri" w:cs="Calibri"/>
                <w:color w:val="000000"/>
              </w:rPr>
              <w:t>3</w:t>
            </w:r>
          </w:p>
        </w:tc>
        <w:tc>
          <w:tcPr>
            <w:tcW w:w="2340" w:type="dxa"/>
            <w:tcBorders>
              <w:top w:val="single" w:sz="4" w:space="0" w:color="auto"/>
              <w:left w:val="single" w:sz="4" w:space="0" w:color="auto"/>
              <w:right w:val="nil"/>
            </w:tcBorders>
            <w:vAlign w:val="bottom"/>
          </w:tcPr>
          <w:p w14:paraId="15FB68CA" w14:textId="6DDADE25" w:rsidR="00655FFC" w:rsidRDefault="00655FFC" w:rsidP="00655FFC">
            <w:pPr>
              <w:tabs>
                <w:tab w:val="decimal" w:pos="967"/>
              </w:tabs>
              <w:spacing w:line="276" w:lineRule="auto"/>
            </w:pPr>
            <w:r>
              <w:rPr>
                <w:rFonts w:ascii="Calibri" w:hAnsi="Calibri" w:cs="Calibri"/>
                <w:color w:val="000000"/>
              </w:rPr>
              <w:t>0.3</w:t>
            </w:r>
            <w:r w:rsidR="00F62F75">
              <w:rPr>
                <w:rFonts w:ascii="Calibri" w:hAnsi="Calibri" w:cs="Calibri"/>
                <w:color w:val="000000"/>
              </w:rPr>
              <w:t>9</w:t>
            </w:r>
          </w:p>
        </w:tc>
      </w:tr>
      <w:tr w:rsidR="00655FFC" w14:paraId="18A8FF04" w14:textId="77777777" w:rsidTr="009D4998">
        <w:tc>
          <w:tcPr>
            <w:tcW w:w="2340" w:type="dxa"/>
            <w:tcBorders>
              <w:left w:val="nil"/>
              <w:right w:val="single" w:sz="4" w:space="0" w:color="auto"/>
            </w:tcBorders>
            <w:vAlign w:val="bottom"/>
          </w:tcPr>
          <w:p w14:paraId="08BC541B" w14:textId="2FD3FB7F" w:rsidR="00655FFC" w:rsidRDefault="00655FFC" w:rsidP="00655FFC">
            <w:pPr>
              <w:tabs>
                <w:tab w:val="decimal" w:pos="1059"/>
              </w:tabs>
              <w:spacing w:line="276" w:lineRule="auto"/>
            </w:pPr>
            <w:r>
              <w:rPr>
                <w:rFonts w:ascii="Calibri" w:hAnsi="Calibri" w:cs="Calibri"/>
                <w:color w:val="000000"/>
              </w:rPr>
              <w:t>2</w:t>
            </w:r>
          </w:p>
        </w:tc>
        <w:tc>
          <w:tcPr>
            <w:tcW w:w="2340" w:type="dxa"/>
            <w:tcBorders>
              <w:left w:val="single" w:sz="4" w:space="0" w:color="auto"/>
              <w:right w:val="single" w:sz="4" w:space="0" w:color="auto"/>
            </w:tcBorders>
            <w:vAlign w:val="bottom"/>
          </w:tcPr>
          <w:p w14:paraId="3BF33B7E" w14:textId="790E183A" w:rsidR="00655FFC" w:rsidRDefault="00655FFC" w:rsidP="00655FFC">
            <w:pPr>
              <w:tabs>
                <w:tab w:val="decimal" w:pos="975"/>
              </w:tabs>
              <w:spacing w:line="276" w:lineRule="auto"/>
            </w:pPr>
            <w:r>
              <w:rPr>
                <w:rFonts w:ascii="Calibri" w:hAnsi="Calibri" w:cs="Calibri"/>
                <w:color w:val="000000"/>
              </w:rPr>
              <w:t>12.6</w:t>
            </w:r>
            <w:r w:rsidR="00E514B6">
              <w:rPr>
                <w:rFonts w:ascii="Calibri" w:hAnsi="Calibri" w:cs="Calibri"/>
                <w:color w:val="000000"/>
              </w:rPr>
              <w:t>8</w:t>
            </w:r>
          </w:p>
        </w:tc>
        <w:tc>
          <w:tcPr>
            <w:tcW w:w="2340" w:type="dxa"/>
            <w:tcBorders>
              <w:left w:val="single" w:sz="4" w:space="0" w:color="auto"/>
              <w:right w:val="nil"/>
            </w:tcBorders>
            <w:vAlign w:val="bottom"/>
          </w:tcPr>
          <w:p w14:paraId="7D3E26A3" w14:textId="00893086" w:rsidR="00655FFC" w:rsidRDefault="00655FFC" w:rsidP="00655FFC">
            <w:pPr>
              <w:tabs>
                <w:tab w:val="decimal" w:pos="967"/>
              </w:tabs>
              <w:spacing w:line="276" w:lineRule="auto"/>
            </w:pPr>
            <w:r>
              <w:rPr>
                <w:rFonts w:ascii="Calibri" w:hAnsi="Calibri" w:cs="Calibri"/>
                <w:color w:val="000000"/>
              </w:rPr>
              <w:t>0.43</w:t>
            </w:r>
          </w:p>
        </w:tc>
      </w:tr>
      <w:tr w:rsidR="00655FFC" w14:paraId="00D79545" w14:textId="77777777" w:rsidTr="009D4998">
        <w:tc>
          <w:tcPr>
            <w:tcW w:w="2340" w:type="dxa"/>
            <w:tcBorders>
              <w:left w:val="nil"/>
              <w:right w:val="single" w:sz="4" w:space="0" w:color="auto"/>
            </w:tcBorders>
            <w:vAlign w:val="bottom"/>
          </w:tcPr>
          <w:p w14:paraId="264BFDCB" w14:textId="5BD3FFCE" w:rsidR="00655FFC" w:rsidRDefault="00655FFC" w:rsidP="00655FFC">
            <w:pPr>
              <w:tabs>
                <w:tab w:val="decimal" w:pos="1059"/>
              </w:tabs>
              <w:spacing w:line="276" w:lineRule="auto"/>
            </w:pPr>
            <w:r>
              <w:rPr>
                <w:rFonts w:ascii="Calibri" w:hAnsi="Calibri" w:cs="Calibri"/>
                <w:color w:val="000000"/>
              </w:rPr>
              <w:t>3</w:t>
            </w:r>
          </w:p>
        </w:tc>
        <w:tc>
          <w:tcPr>
            <w:tcW w:w="2340" w:type="dxa"/>
            <w:tcBorders>
              <w:left w:val="single" w:sz="4" w:space="0" w:color="auto"/>
              <w:right w:val="single" w:sz="4" w:space="0" w:color="auto"/>
            </w:tcBorders>
            <w:vAlign w:val="bottom"/>
          </w:tcPr>
          <w:p w14:paraId="4C541735" w14:textId="2CC4539F" w:rsidR="00655FFC" w:rsidRDefault="00655FFC" w:rsidP="00655FFC">
            <w:pPr>
              <w:tabs>
                <w:tab w:val="decimal" w:pos="975"/>
              </w:tabs>
              <w:spacing w:line="276" w:lineRule="auto"/>
            </w:pPr>
            <w:r>
              <w:rPr>
                <w:rFonts w:ascii="Calibri" w:hAnsi="Calibri" w:cs="Calibri"/>
                <w:color w:val="000000"/>
              </w:rPr>
              <w:t>11.90</w:t>
            </w:r>
          </w:p>
        </w:tc>
        <w:tc>
          <w:tcPr>
            <w:tcW w:w="2340" w:type="dxa"/>
            <w:tcBorders>
              <w:left w:val="single" w:sz="4" w:space="0" w:color="auto"/>
              <w:right w:val="nil"/>
            </w:tcBorders>
            <w:vAlign w:val="bottom"/>
          </w:tcPr>
          <w:p w14:paraId="510B2A83" w14:textId="582E2411" w:rsidR="00655FFC" w:rsidRDefault="00655FFC" w:rsidP="00655FFC">
            <w:pPr>
              <w:tabs>
                <w:tab w:val="decimal" w:pos="967"/>
              </w:tabs>
              <w:spacing w:line="276" w:lineRule="auto"/>
            </w:pPr>
            <w:r>
              <w:rPr>
                <w:rFonts w:ascii="Calibri" w:hAnsi="Calibri" w:cs="Calibri"/>
                <w:color w:val="000000"/>
              </w:rPr>
              <w:t>0.4</w:t>
            </w:r>
            <w:r w:rsidR="00F62F75">
              <w:rPr>
                <w:rFonts w:ascii="Calibri" w:hAnsi="Calibri" w:cs="Calibri"/>
                <w:color w:val="000000"/>
              </w:rPr>
              <w:t>7</w:t>
            </w:r>
          </w:p>
        </w:tc>
      </w:tr>
      <w:tr w:rsidR="00655FFC" w14:paraId="094DD91D" w14:textId="77777777" w:rsidTr="009D4998">
        <w:tc>
          <w:tcPr>
            <w:tcW w:w="2340" w:type="dxa"/>
            <w:tcBorders>
              <w:left w:val="nil"/>
              <w:right w:val="single" w:sz="4" w:space="0" w:color="auto"/>
            </w:tcBorders>
            <w:vAlign w:val="bottom"/>
          </w:tcPr>
          <w:p w14:paraId="69863608" w14:textId="472287EC" w:rsidR="00655FFC" w:rsidRDefault="00655FFC" w:rsidP="00655FFC">
            <w:pPr>
              <w:tabs>
                <w:tab w:val="decimal" w:pos="1059"/>
              </w:tabs>
              <w:spacing w:line="276" w:lineRule="auto"/>
            </w:pPr>
            <w:r>
              <w:rPr>
                <w:rFonts w:ascii="Calibri" w:hAnsi="Calibri" w:cs="Calibri"/>
                <w:color w:val="000000"/>
              </w:rPr>
              <w:t>4</w:t>
            </w:r>
          </w:p>
        </w:tc>
        <w:tc>
          <w:tcPr>
            <w:tcW w:w="2340" w:type="dxa"/>
            <w:tcBorders>
              <w:left w:val="single" w:sz="4" w:space="0" w:color="auto"/>
              <w:right w:val="single" w:sz="4" w:space="0" w:color="auto"/>
            </w:tcBorders>
            <w:vAlign w:val="bottom"/>
          </w:tcPr>
          <w:p w14:paraId="5CD3B310" w14:textId="6986182C" w:rsidR="00655FFC" w:rsidRDefault="00655FFC" w:rsidP="00655FFC">
            <w:pPr>
              <w:tabs>
                <w:tab w:val="decimal" w:pos="975"/>
              </w:tabs>
              <w:spacing w:line="276" w:lineRule="auto"/>
            </w:pPr>
            <w:r>
              <w:rPr>
                <w:rFonts w:ascii="Calibri" w:hAnsi="Calibri" w:cs="Calibri"/>
                <w:color w:val="000000"/>
              </w:rPr>
              <w:t>11.5</w:t>
            </w:r>
            <w:r w:rsidR="00E514B6">
              <w:rPr>
                <w:rFonts w:ascii="Calibri" w:hAnsi="Calibri" w:cs="Calibri"/>
                <w:color w:val="000000"/>
              </w:rPr>
              <w:t>9</w:t>
            </w:r>
          </w:p>
        </w:tc>
        <w:tc>
          <w:tcPr>
            <w:tcW w:w="2340" w:type="dxa"/>
            <w:tcBorders>
              <w:left w:val="single" w:sz="4" w:space="0" w:color="auto"/>
              <w:right w:val="nil"/>
            </w:tcBorders>
            <w:vAlign w:val="bottom"/>
          </w:tcPr>
          <w:p w14:paraId="4089502B" w14:textId="60BBD70E" w:rsidR="00655FFC" w:rsidRDefault="00655FFC" w:rsidP="00655FFC">
            <w:pPr>
              <w:tabs>
                <w:tab w:val="decimal" w:pos="967"/>
              </w:tabs>
              <w:spacing w:line="276" w:lineRule="auto"/>
            </w:pPr>
            <w:r>
              <w:rPr>
                <w:rFonts w:ascii="Calibri" w:hAnsi="Calibri" w:cs="Calibri"/>
                <w:color w:val="000000"/>
              </w:rPr>
              <w:t>0.4</w:t>
            </w:r>
            <w:r w:rsidR="00F62F75">
              <w:rPr>
                <w:rFonts w:ascii="Calibri" w:hAnsi="Calibri" w:cs="Calibri"/>
                <w:color w:val="000000"/>
              </w:rPr>
              <w:t>8</w:t>
            </w:r>
          </w:p>
        </w:tc>
      </w:tr>
      <w:tr w:rsidR="00655FFC" w14:paraId="51474B57" w14:textId="77777777" w:rsidTr="009D4998">
        <w:tc>
          <w:tcPr>
            <w:tcW w:w="2340" w:type="dxa"/>
            <w:tcBorders>
              <w:left w:val="nil"/>
              <w:right w:val="single" w:sz="4" w:space="0" w:color="auto"/>
            </w:tcBorders>
            <w:vAlign w:val="bottom"/>
          </w:tcPr>
          <w:p w14:paraId="0A8EDE9E" w14:textId="18F7DC8D" w:rsidR="00655FFC" w:rsidRDefault="00655FFC" w:rsidP="00655FFC">
            <w:pPr>
              <w:tabs>
                <w:tab w:val="decimal" w:pos="1059"/>
              </w:tabs>
              <w:spacing w:line="276" w:lineRule="auto"/>
            </w:pPr>
            <w:r>
              <w:rPr>
                <w:rFonts w:ascii="Calibri" w:hAnsi="Calibri" w:cs="Calibri"/>
                <w:color w:val="000000"/>
              </w:rPr>
              <w:t>5</w:t>
            </w:r>
          </w:p>
        </w:tc>
        <w:tc>
          <w:tcPr>
            <w:tcW w:w="2340" w:type="dxa"/>
            <w:tcBorders>
              <w:left w:val="single" w:sz="4" w:space="0" w:color="auto"/>
              <w:right w:val="single" w:sz="4" w:space="0" w:color="auto"/>
            </w:tcBorders>
            <w:vAlign w:val="bottom"/>
          </w:tcPr>
          <w:p w14:paraId="25FF05E7" w14:textId="585A4326" w:rsidR="00655FFC" w:rsidRDefault="00655FFC" w:rsidP="00655FFC">
            <w:pPr>
              <w:tabs>
                <w:tab w:val="decimal" w:pos="975"/>
              </w:tabs>
              <w:spacing w:line="276" w:lineRule="auto"/>
            </w:pPr>
            <w:r>
              <w:rPr>
                <w:rFonts w:ascii="Calibri" w:hAnsi="Calibri" w:cs="Calibri"/>
                <w:color w:val="000000"/>
              </w:rPr>
              <w:t>11.42</w:t>
            </w:r>
          </w:p>
        </w:tc>
        <w:tc>
          <w:tcPr>
            <w:tcW w:w="2340" w:type="dxa"/>
            <w:tcBorders>
              <w:left w:val="single" w:sz="4" w:space="0" w:color="auto"/>
              <w:right w:val="nil"/>
            </w:tcBorders>
            <w:vAlign w:val="bottom"/>
          </w:tcPr>
          <w:p w14:paraId="439232BA" w14:textId="3375FB1D" w:rsidR="00655FFC" w:rsidRDefault="00655FFC" w:rsidP="00655FFC">
            <w:pPr>
              <w:tabs>
                <w:tab w:val="decimal" w:pos="967"/>
              </w:tabs>
              <w:spacing w:line="276" w:lineRule="auto"/>
            </w:pPr>
            <w:r>
              <w:rPr>
                <w:rFonts w:ascii="Calibri" w:hAnsi="Calibri" w:cs="Calibri"/>
                <w:color w:val="000000"/>
              </w:rPr>
              <w:t>0.4</w:t>
            </w:r>
            <w:r w:rsidR="00F62F75">
              <w:rPr>
                <w:rFonts w:ascii="Calibri" w:hAnsi="Calibri" w:cs="Calibri"/>
                <w:color w:val="000000"/>
              </w:rPr>
              <w:t>8</w:t>
            </w:r>
          </w:p>
        </w:tc>
      </w:tr>
      <w:tr w:rsidR="00655FFC" w14:paraId="48636BED" w14:textId="77777777" w:rsidTr="009D4998">
        <w:tc>
          <w:tcPr>
            <w:tcW w:w="2340" w:type="dxa"/>
            <w:tcBorders>
              <w:left w:val="nil"/>
              <w:right w:val="single" w:sz="4" w:space="0" w:color="auto"/>
            </w:tcBorders>
            <w:vAlign w:val="bottom"/>
          </w:tcPr>
          <w:p w14:paraId="37221BC7" w14:textId="544AB405" w:rsidR="00655FFC" w:rsidRDefault="00655FFC" w:rsidP="00655FFC">
            <w:pPr>
              <w:tabs>
                <w:tab w:val="decimal" w:pos="1059"/>
              </w:tabs>
              <w:spacing w:line="276" w:lineRule="auto"/>
            </w:pPr>
            <w:r>
              <w:rPr>
                <w:rFonts w:ascii="Calibri" w:hAnsi="Calibri" w:cs="Calibri"/>
                <w:color w:val="000000"/>
              </w:rPr>
              <w:t>6</w:t>
            </w:r>
          </w:p>
        </w:tc>
        <w:tc>
          <w:tcPr>
            <w:tcW w:w="2340" w:type="dxa"/>
            <w:tcBorders>
              <w:left w:val="single" w:sz="4" w:space="0" w:color="auto"/>
              <w:right w:val="single" w:sz="4" w:space="0" w:color="auto"/>
            </w:tcBorders>
            <w:vAlign w:val="bottom"/>
          </w:tcPr>
          <w:p w14:paraId="32906C99" w14:textId="355771E2" w:rsidR="00655FFC" w:rsidRDefault="00655FFC" w:rsidP="00655FFC">
            <w:pPr>
              <w:tabs>
                <w:tab w:val="decimal" w:pos="975"/>
              </w:tabs>
              <w:spacing w:line="276" w:lineRule="auto"/>
            </w:pPr>
            <w:r>
              <w:rPr>
                <w:rFonts w:ascii="Calibri" w:hAnsi="Calibri" w:cs="Calibri"/>
                <w:color w:val="000000"/>
              </w:rPr>
              <w:t>11.3</w:t>
            </w:r>
            <w:r w:rsidR="00E514B6">
              <w:rPr>
                <w:rFonts w:ascii="Calibri" w:hAnsi="Calibri" w:cs="Calibri"/>
                <w:color w:val="000000"/>
              </w:rPr>
              <w:t>1</w:t>
            </w:r>
          </w:p>
        </w:tc>
        <w:tc>
          <w:tcPr>
            <w:tcW w:w="2340" w:type="dxa"/>
            <w:tcBorders>
              <w:left w:val="single" w:sz="4" w:space="0" w:color="auto"/>
              <w:right w:val="nil"/>
            </w:tcBorders>
            <w:vAlign w:val="bottom"/>
          </w:tcPr>
          <w:p w14:paraId="69A2F21C" w14:textId="502F5456" w:rsidR="00655FFC" w:rsidRDefault="00655FFC" w:rsidP="00655FFC">
            <w:pPr>
              <w:tabs>
                <w:tab w:val="decimal" w:pos="967"/>
              </w:tabs>
              <w:spacing w:line="276" w:lineRule="auto"/>
            </w:pPr>
            <w:r>
              <w:rPr>
                <w:rFonts w:ascii="Calibri" w:hAnsi="Calibri" w:cs="Calibri"/>
                <w:color w:val="000000"/>
              </w:rPr>
              <w:t>0.48</w:t>
            </w:r>
          </w:p>
        </w:tc>
      </w:tr>
      <w:tr w:rsidR="00655FFC" w14:paraId="1938C008" w14:textId="77777777" w:rsidTr="009D4998">
        <w:tc>
          <w:tcPr>
            <w:tcW w:w="2340" w:type="dxa"/>
            <w:tcBorders>
              <w:left w:val="nil"/>
              <w:right w:val="single" w:sz="4" w:space="0" w:color="auto"/>
            </w:tcBorders>
            <w:vAlign w:val="bottom"/>
          </w:tcPr>
          <w:p w14:paraId="29304DDF" w14:textId="462C8E9F" w:rsidR="00655FFC" w:rsidRDefault="00655FFC" w:rsidP="00655FFC">
            <w:pPr>
              <w:tabs>
                <w:tab w:val="decimal" w:pos="1059"/>
              </w:tabs>
              <w:spacing w:line="276" w:lineRule="auto"/>
            </w:pPr>
            <w:r>
              <w:rPr>
                <w:rFonts w:ascii="Calibri" w:hAnsi="Calibri" w:cs="Calibri"/>
                <w:color w:val="000000"/>
              </w:rPr>
              <w:t>7</w:t>
            </w:r>
          </w:p>
        </w:tc>
        <w:tc>
          <w:tcPr>
            <w:tcW w:w="2340" w:type="dxa"/>
            <w:tcBorders>
              <w:left w:val="single" w:sz="4" w:space="0" w:color="auto"/>
              <w:right w:val="single" w:sz="4" w:space="0" w:color="auto"/>
            </w:tcBorders>
            <w:vAlign w:val="bottom"/>
          </w:tcPr>
          <w:p w14:paraId="3D2837A2" w14:textId="76B8C5B0" w:rsidR="00655FFC" w:rsidRDefault="00655FFC" w:rsidP="00655FFC">
            <w:pPr>
              <w:tabs>
                <w:tab w:val="decimal" w:pos="975"/>
              </w:tabs>
              <w:spacing w:line="276" w:lineRule="auto"/>
            </w:pPr>
            <w:r>
              <w:rPr>
                <w:rFonts w:ascii="Calibri" w:hAnsi="Calibri" w:cs="Calibri"/>
                <w:color w:val="000000"/>
              </w:rPr>
              <w:t>11.27</w:t>
            </w:r>
          </w:p>
        </w:tc>
        <w:tc>
          <w:tcPr>
            <w:tcW w:w="2340" w:type="dxa"/>
            <w:tcBorders>
              <w:left w:val="single" w:sz="4" w:space="0" w:color="auto"/>
              <w:right w:val="nil"/>
            </w:tcBorders>
            <w:vAlign w:val="bottom"/>
          </w:tcPr>
          <w:p w14:paraId="4AEB109A" w14:textId="42C3480D" w:rsidR="00655FFC" w:rsidRDefault="00655FFC" w:rsidP="00655FFC">
            <w:pPr>
              <w:tabs>
                <w:tab w:val="decimal" w:pos="967"/>
              </w:tabs>
              <w:spacing w:line="276" w:lineRule="auto"/>
            </w:pPr>
            <w:r>
              <w:rPr>
                <w:rFonts w:ascii="Calibri" w:hAnsi="Calibri" w:cs="Calibri"/>
                <w:color w:val="000000"/>
              </w:rPr>
              <w:t>0.48</w:t>
            </w:r>
          </w:p>
        </w:tc>
      </w:tr>
      <w:tr w:rsidR="00655FFC" w14:paraId="593AD90C" w14:textId="77777777" w:rsidTr="009D4998">
        <w:tc>
          <w:tcPr>
            <w:tcW w:w="2340" w:type="dxa"/>
            <w:tcBorders>
              <w:left w:val="nil"/>
              <w:right w:val="single" w:sz="4" w:space="0" w:color="auto"/>
            </w:tcBorders>
            <w:vAlign w:val="bottom"/>
          </w:tcPr>
          <w:p w14:paraId="312BB00D" w14:textId="36AEB184" w:rsidR="00655FFC" w:rsidRDefault="00655FFC" w:rsidP="00655FFC">
            <w:pPr>
              <w:tabs>
                <w:tab w:val="decimal" w:pos="1059"/>
              </w:tabs>
              <w:spacing w:line="276" w:lineRule="auto"/>
            </w:pPr>
            <w:r>
              <w:rPr>
                <w:rFonts w:ascii="Calibri" w:hAnsi="Calibri" w:cs="Calibri"/>
                <w:color w:val="000000"/>
              </w:rPr>
              <w:t>8</w:t>
            </w:r>
          </w:p>
        </w:tc>
        <w:tc>
          <w:tcPr>
            <w:tcW w:w="2340" w:type="dxa"/>
            <w:tcBorders>
              <w:left w:val="single" w:sz="4" w:space="0" w:color="auto"/>
              <w:right w:val="single" w:sz="4" w:space="0" w:color="auto"/>
            </w:tcBorders>
            <w:vAlign w:val="bottom"/>
          </w:tcPr>
          <w:p w14:paraId="740D9E96" w14:textId="69DC3E00" w:rsidR="00655FFC" w:rsidRDefault="00655FFC" w:rsidP="00655FFC">
            <w:pPr>
              <w:tabs>
                <w:tab w:val="decimal" w:pos="975"/>
              </w:tabs>
              <w:spacing w:line="276" w:lineRule="auto"/>
            </w:pPr>
            <w:r>
              <w:rPr>
                <w:rFonts w:ascii="Calibri" w:hAnsi="Calibri" w:cs="Calibri"/>
                <w:color w:val="000000"/>
              </w:rPr>
              <w:t>11.2</w:t>
            </w:r>
            <w:r w:rsidR="00E514B6">
              <w:rPr>
                <w:rFonts w:ascii="Calibri" w:hAnsi="Calibri" w:cs="Calibri"/>
                <w:color w:val="000000"/>
              </w:rPr>
              <w:t>4</w:t>
            </w:r>
          </w:p>
        </w:tc>
        <w:tc>
          <w:tcPr>
            <w:tcW w:w="2340" w:type="dxa"/>
            <w:tcBorders>
              <w:left w:val="single" w:sz="4" w:space="0" w:color="auto"/>
              <w:right w:val="nil"/>
            </w:tcBorders>
            <w:vAlign w:val="bottom"/>
          </w:tcPr>
          <w:p w14:paraId="4989E5B7" w14:textId="6F6E9F31" w:rsidR="00655FFC" w:rsidRDefault="00655FFC" w:rsidP="00655FFC">
            <w:pPr>
              <w:tabs>
                <w:tab w:val="decimal" w:pos="967"/>
              </w:tabs>
              <w:spacing w:line="276" w:lineRule="auto"/>
            </w:pPr>
            <w:r>
              <w:rPr>
                <w:rFonts w:ascii="Calibri" w:hAnsi="Calibri" w:cs="Calibri"/>
                <w:color w:val="000000"/>
              </w:rPr>
              <w:t>0.4</w:t>
            </w:r>
            <w:r w:rsidR="00F62F75">
              <w:rPr>
                <w:rFonts w:ascii="Calibri" w:hAnsi="Calibri" w:cs="Calibri"/>
                <w:color w:val="000000"/>
              </w:rPr>
              <w:t>8</w:t>
            </w:r>
          </w:p>
        </w:tc>
      </w:tr>
      <w:tr w:rsidR="00655FFC" w14:paraId="64DA4C2A" w14:textId="77777777" w:rsidTr="009D4998">
        <w:tc>
          <w:tcPr>
            <w:tcW w:w="2340" w:type="dxa"/>
            <w:tcBorders>
              <w:left w:val="nil"/>
              <w:right w:val="single" w:sz="4" w:space="0" w:color="auto"/>
            </w:tcBorders>
            <w:vAlign w:val="bottom"/>
          </w:tcPr>
          <w:p w14:paraId="41A58072" w14:textId="6575D255" w:rsidR="00655FFC" w:rsidRDefault="00655FFC" w:rsidP="00655FFC">
            <w:pPr>
              <w:tabs>
                <w:tab w:val="decimal" w:pos="1059"/>
              </w:tabs>
              <w:spacing w:line="276" w:lineRule="auto"/>
            </w:pPr>
            <w:r>
              <w:rPr>
                <w:rFonts w:ascii="Calibri" w:hAnsi="Calibri" w:cs="Calibri"/>
                <w:color w:val="000000"/>
              </w:rPr>
              <w:t>9</w:t>
            </w:r>
          </w:p>
        </w:tc>
        <w:tc>
          <w:tcPr>
            <w:tcW w:w="2340" w:type="dxa"/>
            <w:tcBorders>
              <w:left w:val="single" w:sz="4" w:space="0" w:color="auto"/>
              <w:right w:val="single" w:sz="4" w:space="0" w:color="auto"/>
            </w:tcBorders>
            <w:vAlign w:val="bottom"/>
          </w:tcPr>
          <w:p w14:paraId="053D5C26" w14:textId="55527824" w:rsidR="00655FFC" w:rsidRDefault="00655FFC" w:rsidP="00655FFC">
            <w:pPr>
              <w:tabs>
                <w:tab w:val="decimal" w:pos="975"/>
              </w:tabs>
              <w:spacing w:line="276" w:lineRule="auto"/>
            </w:pPr>
            <w:r>
              <w:rPr>
                <w:rFonts w:ascii="Calibri" w:hAnsi="Calibri" w:cs="Calibri"/>
                <w:color w:val="000000"/>
              </w:rPr>
              <w:t>11.2</w:t>
            </w:r>
            <w:r w:rsidR="00E514B6">
              <w:rPr>
                <w:rFonts w:ascii="Calibri" w:hAnsi="Calibri" w:cs="Calibri"/>
                <w:color w:val="000000"/>
              </w:rPr>
              <w:t>1</w:t>
            </w:r>
          </w:p>
        </w:tc>
        <w:tc>
          <w:tcPr>
            <w:tcW w:w="2340" w:type="dxa"/>
            <w:tcBorders>
              <w:left w:val="single" w:sz="4" w:space="0" w:color="auto"/>
              <w:right w:val="nil"/>
            </w:tcBorders>
            <w:vAlign w:val="bottom"/>
          </w:tcPr>
          <w:p w14:paraId="1E04E344" w14:textId="3E7A213C" w:rsidR="00655FFC" w:rsidRDefault="00655FFC" w:rsidP="00655FFC">
            <w:pPr>
              <w:tabs>
                <w:tab w:val="decimal" w:pos="967"/>
              </w:tabs>
              <w:spacing w:line="276" w:lineRule="auto"/>
            </w:pPr>
            <w:r>
              <w:rPr>
                <w:rFonts w:ascii="Calibri" w:hAnsi="Calibri" w:cs="Calibri"/>
                <w:color w:val="000000"/>
              </w:rPr>
              <w:t>0.4</w:t>
            </w:r>
            <w:r w:rsidR="00F62F75">
              <w:rPr>
                <w:rFonts w:ascii="Calibri" w:hAnsi="Calibri" w:cs="Calibri"/>
                <w:color w:val="000000"/>
              </w:rPr>
              <w:t>8</w:t>
            </w:r>
          </w:p>
        </w:tc>
      </w:tr>
      <w:tr w:rsidR="00655FFC" w14:paraId="579CADDB" w14:textId="77777777" w:rsidTr="009D4998">
        <w:tc>
          <w:tcPr>
            <w:tcW w:w="2340" w:type="dxa"/>
            <w:tcBorders>
              <w:left w:val="nil"/>
              <w:right w:val="single" w:sz="4" w:space="0" w:color="auto"/>
            </w:tcBorders>
            <w:vAlign w:val="bottom"/>
          </w:tcPr>
          <w:p w14:paraId="25A8C2AC" w14:textId="55FA59FB" w:rsidR="00655FFC" w:rsidRDefault="00655FFC" w:rsidP="00655FFC">
            <w:pPr>
              <w:tabs>
                <w:tab w:val="decimal" w:pos="1059"/>
              </w:tabs>
              <w:spacing w:line="276" w:lineRule="auto"/>
            </w:pPr>
            <w:r>
              <w:rPr>
                <w:rFonts w:ascii="Calibri" w:hAnsi="Calibri" w:cs="Calibri"/>
                <w:color w:val="000000"/>
              </w:rPr>
              <w:t>10</w:t>
            </w:r>
          </w:p>
        </w:tc>
        <w:tc>
          <w:tcPr>
            <w:tcW w:w="2340" w:type="dxa"/>
            <w:tcBorders>
              <w:left w:val="single" w:sz="4" w:space="0" w:color="auto"/>
              <w:right w:val="single" w:sz="4" w:space="0" w:color="auto"/>
            </w:tcBorders>
            <w:vAlign w:val="bottom"/>
          </w:tcPr>
          <w:p w14:paraId="56410B09" w14:textId="57D7E12E" w:rsidR="00655FFC" w:rsidRDefault="00655FFC" w:rsidP="00655FFC">
            <w:pPr>
              <w:tabs>
                <w:tab w:val="decimal" w:pos="975"/>
              </w:tabs>
              <w:spacing w:line="276" w:lineRule="auto"/>
            </w:pPr>
            <w:r>
              <w:rPr>
                <w:rFonts w:ascii="Calibri" w:hAnsi="Calibri" w:cs="Calibri"/>
                <w:color w:val="000000"/>
              </w:rPr>
              <w:t>11.15</w:t>
            </w:r>
          </w:p>
        </w:tc>
        <w:tc>
          <w:tcPr>
            <w:tcW w:w="2340" w:type="dxa"/>
            <w:tcBorders>
              <w:left w:val="single" w:sz="4" w:space="0" w:color="auto"/>
              <w:right w:val="nil"/>
            </w:tcBorders>
            <w:vAlign w:val="bottom"/>
          </w:tcPr>
          <w:p w14:paraId="18514E36" w14:textId="6E59CF9E" w:rsidR="00655FFC" w:rsidRDefault="00655FFC" w:rsidP="00655FFC">
            <w:pPr>
              <w:tabs>
                <w:tab w:val="decimal" w:pos="967"/>
              </w:tabs>
              <w:spacing w:line="276" w:lineRule="auto"/>
            </w:pPr>
            <w:r>
              <w:rPr>
                <w:rFonts w:ascii="Calibri" w:hAnsi="Calibri" w:cs="Calibri"/>
                <w:color w:val="000000"/>
              </w:rPr>
              <w:t>0.48</w:t>
            </w:r>
          </w:p>
        </w:tc>
      </w:tr>
      <w:tr w:rsidR="00655FFC" w14:paraId="598A6A1D" w14:textId="77777777" w:rsidTr="009D4998">
        <w:tc>
          <w:tcPr>
            <w:tcW w:w="2340" w:type="dxa"/>
            <w:tcBorders>
              <w:left w:val="nil"/>
              <w:right w:val="single" w:sz="4" w:space="0" w:color="auto"/>
            </w:tcBorders>
            <w:vAlign w:val="bottom"/>
          </w:tcPr>
          <w:p w14:paraId="30C69230" w14:textId="753FF4C8" w:rsidR="00655FFC" w:rsidRDefault="00655FFC" w:rsidP="00655FFC">
            <w:pPr>
              <w:tabs>
                <w:tab w:val="decimal" w:pos="1059"/>
              </w:tabs>
              <w:spacing w:line="276" w:lineRule="auto"/>
              <w:rPr>
                <w:rFonts w:ascii="Calibri" w:hAnsi="Calibri" w:cs="Calibri"/>
                <w:color w:val="000000"/>
              </w:rPr>
            </w:pPr>
            <w:r>
              <w:rPr>
                <w:rFonts w:ascii="Calibri" w:hAnsi="Calibri" w:cs="Calibri"/>
                <w:color w:val="000000"/>
              </w:rPr>
              <w:t>11</w:t>
            </w:r>
          </w:p>
        </w:tc>
        <w:tc>
          <w:tcPr>
            <w:tcW w:w="2340" w:type="dxa"/>
            <w:tcBorders>
              <w:left w:val="single" w:sz="4" w:space="0" w:color="auto"/>
              <w:right w:val="single" w:sz="4" w:space="0" w:color="auto"/>
            </w:tcBorders>
            <w:vAlign w:val="bottom"/>
          </w:tcPr>
          <w:p w14:paraId="4CE30DEF" w14:textId="0FE69554" w:rsidR="00655FFC" w:rsidRDefault="00655FFC" w:rsidP="00655FFC">
            <w:pPr>
              <w:tabs>
                <w:tab w:val="decimal" w:pos="975"/>
              </w:tabs>
              <w:spacing w:line="276" w:lineRule="auto"/>
              <w:rPr>
                <w:rFonts w:ascii="Calibri" w:hAnsi="Calibri" w:cs="Calibri"/>
                <w:color w:val="000000"/>
              </w:rPr>
            </w:pPr>
            <w:r>
              <w:rPr>
                <w:rFonts w:ascii="Calibri" w:hAnsi="Calibri" w:cs="Calibri"/>
                <w:color w:val="000000"/>
              </w:rPr>
              <w:t>11.26</w:t>
            </w:r>
          </w:p>
        </w:tc>
        <w:tc>
          <w:tcPr>
            <w:tcW w:w="2340" w:type="dxa"/>
            <w:tcBorders>
              <w:left w:val="single" w:sz="4" w:space="0" w:color="auto"/>
              <w:right w:val="nil"/>
            </w:tcBorders>
            <w:vAlign w:val="bottom"/>
          </w:tcPr>
          <w:p w14:paraId="3D9A6324" w14:textId="067EC28F" w:rsidR="00655FFC" w:rsidRDefault="00655FFC" w:rsidP="00655FFC">
            <w:pPr>
              <w:tabs>
                <w:tab w:val="decimal" w:pos="967"/>
              </w:tabs>
              <w:spacing w:line="276" w:lineRule="auto"/>
              <w:rPr>
                <w:rFonts w:ascii="Calibri" w:hAnsi="Calibri" w:cs="Calibri"/>
                <w:color w:val="000000"/>
              </w:rPr>
            </w:pPr>
            <w:r>
              <w:rPr>
                <w:rFonts w:ascii="Calibri" w:hAnsi="Calibri" w:cs="Calibri"/>
                <w:color w:val="000000"/>
              </w:rPr>
              <w:t>0.47</w:t>
            </w:r>
          </w:p>
        </w:tc>
      </w:tr>
    </w:tbl>
    <w:p w14:paraId="7655573B" w14:textId="77777777" w:rsidR="009D4998" w:rsidRDefault="009D4998" w:rsidP="009D4998">
      <w:pPr>
        <w:spacing w:line="276" w:lineRule="auto"/>
      </w:pPr>
    </w:p>
    <w:p w14:paraId="070F7F83" w14:textId="77777777" w:rsidR="00C30FF7" w:rsidRDefault="00C30FF7" w:rsidP="009D4998">
      <w:pPr>
        <w:spacing w:line="276" w:lineRule="auto"/>
      </w:pPr>
    </w:p>
    <w:p w14:paraId="7FF90E76" w14:textId="213C5FE2" w:rsidR="009D4998" w:rsidRDefault="009D4998" w:rsidP="009D4998">
      <w:pPr>
        <w:spacing w:line="276" w:lineRule="auto"/>
      </w:pPr>
      <w:r>
        <w:t xml:space="preserve">Table </w:t>
      </w:r>
      <w:r w:rsidR="007029AC">
        <w:t>S</w:t>
      </w:r>
      <w:r w:rsidR="003547AA">
        <w:t>9</w:t>
      </w:r>
      <w:r>
        <w:t xml:space="preserve">. The predictors importance in the </w:t>
      </w:r>
      <w:r w:rsidR="00A85C4D">
        <w:t>r</w:t>
      </w:r>
      <w:r>
        <w:t xml:space="preserve">andom </w:t>
      </w:r>
      <w:r w:rsidR="00A85C4D">
        <w:t>f</w:t>
      </w:r>
      <w:r>
        <w:t>orest model</w:t>
      </w:r>
      <w:r w:rsidR="00A85C4D">
        <w:t xml:space="preserve"> fitted with PCA axes</w:t>
      </w:r>
      <w:r>
        <w:t xml:space="preserve"> (</w:t>
      </w:r>
      <w:proofErr w:type="spellStart"/>
      <w:r>
        <w:t>mtry</w:t>
      </w:r>
      <w:proofErr w:type="spellEnd"/>
      <w:r>
        <w:t xml:space="preserve"> = 1</w:t>
      </w:r>
      <w:r w:rsidR="009218F9">
        <w:t>0</w:t>
      </w:r>
      <w:r>
        <w:t>). The percentage increase in mean squared error (%</w:t>
      </w:r>
      <w:proofErr w:type="spellStart"/>
      <w:r>
        <w:t>IncMSE</w:t>
      </w:r>
      <w:proofErr w:type="spellEnd"/>
      <w:r>
        <w:t>) shows the increase in the model error (decrease in the model accuracy) if the variable is excluded.</w:t>
      </w:r>
    </w:p>
    <w:tbl>
      <w:tblPr>
        <w:tblStyle w:val="TableGrid"/>
        <w:tblW w:w="0" w:type="auto"/>
        <w:tblLook w:val="04A0" w:firstRow="1" w:lastRow="0" w:firstColumn="1" w:lastColumn="0" w:noHBand="0" w:noVBand="1"/>
      </w:tblPr>
      <w:tblGrid>
        <w:gridCol w:w="4585"/>
        <w:gridCol w:w="2382"/>
      </w:tblGrid>
      <w:tr w:rsidR="005A4732" w14:paraId="0988D669" w14:textId="77777777" w:rsidTr="005A4732">
        <w:tc>
          <w:tcPr>
            <w:tcW w:w="4585" w:type="dxa"/>
            <w:tcBorders>
              <w:left w:val="nil"/>
              <w:bottom w:val="single" w:sz="4" w:space="0" w:color="auto"/>
            </w:tcBorders>
            <w:vAlign w:val="bottom"/>
          </w:tcPr>
          <w:p w14:paraId="10ACD170" w14:textId="77777777" w:rsidR="005A4732" w:rsidRPr="00943FD3" w:rsidRDefault="005A4732" w:rsidP="009D4998">
            <w:pPr>
              <w:spacing w:line="276" w:lineRule="auto"/>
              <w:rPr>
                <w:rFonts w:ascii="Calibri" w:hAnsi="Calibri" w:cs="Calibri"/>
                <w:color w:val="000000"/>
              </w:rPr>
            </w:pPr>
            <w:r>
              <w:rPr>
                <w:rFonts w:ascii="Calibri" w:hAnsi="Calibri" w:cs="Calibri"/>
                <w:color w:val="000000"/>
              </w:rPr>
              <w:t>Predictors</w:t>
            </w:r>
          </w:p>
        </w:tc>
        <w:tc>
          <w:tcPr>
            <w:tcW w:w="2382" w:type="dxa"/>
            <w:tcBorders>
              <w:bottom w:val="single" w:sz="4" w:space="0" w:color="auto"/>
              <w:right w:val="nil"/>
            </w:tcBorders>
            <w:vAlign w:val="bottom"/>
          </w:tcPr>
          <w:p w14:paraId="50EB5FDF" w14:textId="77777777" w:rsidR="005A4732" w:rsidRDefault="005A4732" w:rsidP="009D4998">
            <w:pPr>
              <w:spacing w:line="276" w:lineRule="auto"/>
              <w:jc w:val="center"/>
            </w:pPr>
            <w:r>
              <w:rPr>
                <w:rFonts w:ascii="Calibri" w:hAnsi="Calibri" w:cs="Calibri"/>
                <w:color w:val="000000"/>
              </w:rPr>
              <w:t>%</w:t>
            </w:r>
            <w:proofErr w:type="spellStart"/>
            <w:r>
              <w:rPr>
                <w:rFonts w:ascii="Calibri" w:hAnsi="Calibri" w:cs="Calibri"/>
                <w:color w:val="000000"/>
              </w:rPr>
              <w:t>IncMSE</w:t>
            </w:r>
            <w:proofErr w:type="spellEnd"/>
          </w:p>
        </w:tc>
      </w:tr>
      <w:tr w:rsidR="005A4732" w14:paraId="5853AA65" w14:textId="77777777" w:rsidTr="005A4732">
        <w:tc>
          <w:tcPr>
            <w:tcW w:w="4585" w:type="dxa"/>
            <w:tcBorders>
              <w:left w:val="nil"/>
              <w:bottom w:val="nil"/>
              <w:right w:val="single" w:sz="4" w:space="0" w:color="auto"/>
            </w:tcBorders>
            <w:vAlign w:val="center"/>
          </w:tcPr>
          <w:p w14:paraId="6196405A" w14:textId="554126EF" w:rsidR="005A4732" w:rsidRDefault="005A4732" w:rsidP="00177A8E">
            <w:pPr>
              <w:spacing w:line="276" w:lineRule="auto"/>
            </w:pPr>
            <w:r>
              <w:rPr>
                <w:rFonts w:ascii="Calibri" w:hAnsi="Calibri" w:cs="Calibri"/>
                <w:color w:val="000000"/>
              </w:rPr>
              <w:t>Research effort</w:t>
            </w:r>
          </w:p>
        </w:tc>
        <w:tc>
          <w:tcPr>
            <w:tcW w:w="2382" w:type="dxa"/>
            <w:tcBorders>
              <w:left w:val="single" w:sz="4" w:space="0" w:color="auto"/>
              <w:bottom w:val="nil"/>
              <w:right w:val="nil"/>
            </w:tcBorders>
            <w:vAlign w:val="bottom"/>
          </w:tcPr>
          <w:p w14:paraId="5C2F9E1A" w14:textId="33AFE7CF" w:rsidR="005A4732" w:rsidRDefault="005A4732" w:rsidP="00177A8E">
            <w:pPr>
              <w:tabs>
                <w:tab w:val="decimal" w:pos="886"/>
              </w:tabs>
              <w:spacing w:line="276" w:lineRule="auto"/>
            </w:pPr>
            <w:r>
              <w:rPr>
                <w:rFonts w:ascii="Calibri" w:hAnsi="Calibri" w:cs="Calibri"/>
                <w:color w:val="000000"/>
              </w:rPr>
              <w:t>36.86</w:t>
            </w:r>
          </w:p>
        </w:tc>
      </w:tr>
      <w:tr w:rsidR="005A4732" w14:paraId="788C929F" w14:textId="77777777" w:rsidTr="005A4732">
        <w:tc>
          <w:tcPr>
            <w:tcW w:w="4585" w:type="dxa"/>
            <w:tcBorders>
              <w:top w:val="nil"/>
              <w:left w:val="nil"/>
              <w:bottom w:val="nil"/>
              <w:right w:val="single" w:sz="4" w:space="0" w:color="auto"/>
            </w:tcBorders>
            <w:vAlign w:val="center"/>
          </w:tcPr>
          <w:p w14:paraId="33703672" w14:textId="67166CAC" w:rsidR="005A4732" w:rsidRDefault="005A4732" w:rsidP="00177A8E">
            <w:pPr>
              <w:spacing w:line="276" w:lineRule="auto"/>
              <w:rPr>
                <w:rFonts w:ascii="Calibri" w:hAnsi="Calibri" w:cs="Calibri"/>
                <w:color w:val="000000"/>
              </w:rPr>
            </w:pPr>
            <w:r>
              <w:rPr>
                <w:rFonts w:ascii="Calibri" w:hAnsi="Calibri" w:cs="Calibri"/>
                <w:color w:val="000000"/>
              </w:rPr>
              <w:t>Order</w:t>
            </w:r>
          </w:p>
        </w:tc>
        <w:tc>
          <w:tcPr>
            <w:tcW w:w="2382" w:type="dxa"/>
            <w:tcBorders>
              <w:top w:val="nil"/>
              <w:left w:val="single" w:sz="4" w:space="0" w:color="auto"/>
              <w:bottom w:val="nil"/>
              <w:right w:val="nil"/>
            </w:tcBorders>
            <w:vAlign w:val="bottom"/>
          </w:tcPr>
          <w:p w14:paraId="72E59258" w14:textId="7E5CCBC2" w:rsidR="005A4732" w:rsidRPr="00275DC4" w:rsidRDefault="005A4732" w:rsidP="00177A8E">
            <w:pPr>
              <w:tabs>
                <w:tab w:val="decimal" w:pos="886"/>
              </w:tabs>
              <w:spacing w:line="276" w:lineRule="auto"/>
              <w:rPr>
                <w:rFonts w:ascii="Calibri" w:hAnsi="Calibri" w:cs="Calibri"/>
                <w:color w:val="000000"/>
              </w:rPr>
            </w:pPr>
            <w:r>
              <w:rPr>
                <w:rFonts w:ascii="Calibri" w:hAnsi="Calibri" w:cs="Calibri"/>
                <w:color w:val="000000"/>
              </w:rPr>
              <w:t>26.01</w:t>
            </w:r>
          </w:p>
        </w:tc>
      </w:tr>
      <w:tr w:rsidR="005A4732" w14:paraId="461F16ED" w14:textId="77777777" w:rsidTr="005A4732">
        <w:tc>
          <w:tcPr>
            <w:tcW w:w="4585" w:type="dxa"/>
            <w:tcBorders>
              <w:top w:val="nil"/>
              <w:left w:val="nil"/>
              <w:bottom w:val="nil"/>
              <w:right w:val="single" w:sz="4" w:space="0" w:color="auto"/>
            </w:tcBorders>
            <w:vAlign w:val="center"/>
          </w:tcPr>
          <w:p w14:paraId="43E1D379" w14:textId="0DCFAE82" w:rsidR="005A4732" w:rsidRDefault="005A4732" w:rsidP="00177A8E">
            <w:pPr>
              <w:spacing w:line="276" w:lineRule="auto"/>
              <w:rPr>
                <w:rFonts w:ascii="Calibri" w:hAnsi="Calibri" w:cs="Calibri"/>
                <w:color w:val="000000"/>
              </w:rPr>
            </w:pPr>
            <w:r>
              <w:rPr>
                <w:rFonts w:ascii="Calibri" w:hAnsi="Calibri" w:cs="Calibri"/>
                <w:color w:val="000000"/>
              </w:rPr>
              <w:t>Species range area (km</w:t>
            </w:r>
            <w:r>
              <w:rPr>
                <w:rFonts w:ascii="Calibri" w:hAnsi="Calibri" w:cs="Calibri"/>
                <w:color w:val="000000"/>
                <w:vertAlign w:val="superscript"/>
              </w:rPr>
              <w:t>2</w:t>
            </w:r>
            <w:r>
              <w:rPr>
                <w:rFonts w:ascii="Calibri" w:hAnsi="Calibri" w:cs="Calibri"/>
                <w:color w:val="000000"/>
              </w:rPr>
              <w:t>)</w:t>
            </w:r>
          </w:p>
        </w:tc>
        <w:tc>
          <w:tcPr>
            <w:tcW w:w="2382" w:type="dxa"/>
            <w:tcBorders>
              <w:top w:val="nil"/>
              <w:left w:val="single" w:sz="4" w:space="0" w:color="auto"/>
              <w:bottom w:val="nil"/>
              <w:right w:val="nil"/>
            </w:tcBorders>
            <w:vAlign w:val="bottom"/>
          </w:tcPr>
          <w:p w14:paraId="497AB095" w14:textId="4901D054" w:rsidR="005A4732" w:rsidRPr="00275DC4" w:rsidRDefault="005A4732" w:rsidP="00177A8E">
            <w:pPr>
              <w:tabs>
                <w:tab w:val="decimal" w:pos="886"/>
              </w:tabs>
              <w:spacing w:line="276" w:lineRule="auto"/>
              <w:rPr>
                <w:rFonts w:ascii="Calibri" w:hAnsi="Calibri" w:cs="Calibri"/>
                <w:color w:val="000000"/>
              </w:rPr>
            </w:pPr>
            <w:r>
              <w:rPr>
                <w:rFonts w:ascii="Calibri" w:hAnsi="Calibri" w:cs="Calibri"/>
                <w:color w:val="000000"/>
              </w:rPr>
              <w:t>11.08</w:t>
            </w:r>
          </w:p>
        </w:tc>
      </w:tr>
      <w:tr w:rsidR="005A4732" w14:paraId="5669C705" w14:textId="77777777" w:rsidTr="005A4732">
        <w:tc>
          <w:tcPr>
            <w:tcW w:w="4585" w:type="dxa"/>
            <w:tcBorders>
              <w:top w:val="nil"/>
              <w:left w:val="nil"/>
              <w:bottom w:val="nil"/>
              <w:right w:val="single" w:sz="4" w:space="0" w:color="auto"/>
            </w:tcBorders>
            <w:vAlign w:val="center"/>
          </w:tcPr>
          <w:p w14:paraId="31BF6EE6" w14:textId="32918B48" w:rsidR="005A4732" w:rsidRDefault="005A4732" w:rsidP="00177A8E">
            <w:pPr>
              <w:spacing w:line="276" w:lineRule="auto"/>
              <w:rPr>
                <w:rFonts w:ascii="Calibri" w:hAnsi="Calibri" w:cs="Calibri"/>
                <w:color w:val="000000"/>
              </w:rPr>
            </w:pPr>
            <w:r>
              <w:rPr>
                <w:rFonts w:ascii="Calibri" w:hAnsi="Calibri" w:cs="Calibri"/>
                <w:color w:val="000000"/>
              </w:rPr>
              <w:t>Slow-lived species</w:t>
            </w:r>
          </w:p>
        </w:tc>
        <w:tc>
          <w:tcPr>
            <w:tcW w:w="2382" w:type="dxa"/>
            <w:tcBorders>
              <w:top w:val="nil"/>
              <w:left w:val="single" w:sz="4" w:space="0" w:color="auto"/>
              <w:bottom w:val="nil"/>
              <w:right w:val="nil"/>
            </w:tcBorders>
            <w:vAlign w:val="bottom"/>
          </w:tcPr>
          <w:p w14:paraId="180E2E25" w14:textId="65A21449" w:rsidR="005A4732" w:rsidRPr="00275DC4" w:rsidRDefault="005A4732" w:rsidP="00177A8E">
            <w:pPr>
              <w:tabs>
                <w:tab w:val="decimal" w:pos="886"/>
              </w:tabs>
              <w:spacing w:line="276" w:lineRule="auto"/>
              <w:rPr>
                <w:rFonts w:ascii="Calibri" w:hAnsi="Calibri" w:cs="Calibri"/>
                <w:color w:val="000000"/>
              </w:rPr>
            </w:pPr>
            <w:r>
              <w:rPr>
                <w:rFonts w:ascii="Calibri" w:hAnsi="Calibri" w:cs="Calibri"/>
                <w:color w:val="000000"/>
              </w:rPr>
              <w:t>10.42</w:t>
            </w:r>
          </w:p>
        </w:tc>
      </w:tr>
      <w:tr w:rsidR="005A4732" w14:paraId="2C621D0F" w14:textId="77777777" w:rsidTr="005A4732">
        <w:tc>
          <w:tcPr>
            <w:tcW w:w="4585" w:type="dxa"/>
            <w:tcBorders>
              <w:top w:val="nil"/>
              <w:left w:val="nil"/>
              <w:bottom w:val="nil"/>
              <w:right w:val="single" w:sz="4" w:space="0" w:color="auto"/>
            </w:tcBorders>
            <w:vAlign w:val="center"/>
          </w:tcPr>
          <w:p w14:paraId="3304F43E" w14:textId="30F21C05" w:rsidR="005A4732" w:rsidRDefault="005A4732" w:rsidP="00177A8E">
            <w:pPr>
              <w:spacing w:line="276" w:lineRule="auto"/>
              <w:rPr>
                <w:rFonts w:ascii="Calibri" w:hAnsi="Calibri" w:cs="Calibri"/>
                <w:color w:val="000000"/>
              </w:rPr>
            </w:pPr>
            <w:r>
              <w:t>Fast-lived species</w:t>
            </w:r>
          </w:p>
        </w:tc>
        <w:tc>
          <w:tcPr>
            <w:tcW w:w="2382" w:type="dxa"/>
            <w:tcBorders>
              <w:top w:val="nil"/>
              <w:left w:val="single" w:sz="4" w:space="0" w:color="auto"/>
              <w:bottom w:val="nil"/>
              <w:right w:val="nil"/>
            </w:tcBorders>
            <w:vAlign w:val="bottom"/>
          </w:tcPr>
          <w:p w14:paraId="601AB7CD" w14:textId="5EEAAB50" w:rsidR="005A4732" w:rsidRPr="00275DC4" w:rsidRDefault="005A4732" w:rsidP="00177A8E">
            <w:pPr>
              <w:tabs>
                <w:tab w:val="decimal" w:pos="886"/>
              </w:tabs>
              <w:spacing w:line="276" w:lineRule="auto"/>
              <w:rPr>
                <w:rFonts w:ascii="Calibri" w:hAnsi="Calibri" w:cs="Calibri"/>
                <w:color w:val="000000"/>
              </w:rPr>
            </w:pPr>
            <w:r>
              <w:rPr>
                <w:rFonts w:ascii="Calibri" w:hAnsi="Calibri" w:cs="Calibri"/>
                <w:color w:val="000000"/>
              </w:rPr>
              <w:t>8.50</w:t>
            </w:r>
          </w:p>
        </w:tc>
      </w:tr>
      <w:tr w:rsidR="005A4732" w14:paraId="44A34731" w14:textId="77777777" w:rsidTr="005A4732">
        <w:tc>
          <w:tcPr>
            <w:tcW w:w="4585" w:type="dxa"/>
            <w:tcBorders>
              <w:top w:val="nil"/>
              <w:left w:val="nil"/>
              <w:bottom w:val="nil"/>
              <w:right w:val="single" w:sz="4" w:space="0" w:color="auto"/>
            </w:tcBorders>
            <w:vAlign w:val="center"/>
          </w:tcPr>
          <w:p w14:paraId="4B01909B" w14:textId="197DAC17" w:rsidR="005A4732" w:rsidRDefault="005A4732" w:rsidP="00177A8E">
            <w:pPr>
              <w:spacing w:line="276" w:lineRule="auto"/>
              <w:rPr>
                <w:rFonts w:ascii="Calibri" w:hAnsi="Calibri" w:cs="Calibri"/>
                <w:color w:val="000000"/>
              </w:rPr>
            </w:pPr>
            <w:r>
              <w:rPr>
                <w:rFonts w:ascii="Calibri" w:hAnsi="Calibri" w:cs="Calibri"/>
                <w:color w:val="000000"/>
              </w:rPr>
              <w:t>Defaunation index</w:t>
            </w:r>
          </w:p>
        </w:tc>
        <w:tc>
          <w:tcPr>
            <w:tcW w:w="2382" w:type="dxa"/>
            <w:tcBorders>
              <w:top w:val="nil"/>
              <w:left w:val="single" w:sz="4" w:space="0" w:color="auto"/>
              <w:bottom w:val="nil"/>
              <w:right w:val="nil"/>
            </w:tcBorders>
            <w:vAlign w:val="bottom"/>
          </w:tcPr>
          <w:p w14:paraId="16156114" w14:textId="7FB4A25C" w:rsidR="005A4732" w:rsidRPr="00275DC4" w:rsidRDefault="005A4732" w:rsidP="00177A8E">
            <w:pPr>
              <w:tabs>
                <w:tab w:val="decimal" w:pos="886"/>
              </w:tabs>
              <w:spacing w:line="276" w:lineRule="auto"/>
              <w:rPr>
                <w:rFonts w:ascii="Calibri" w:hAnsi="Calibri" w:cs="Calibri"/>
                <w:color w:val="000000"/>
              </w:rPr>
            </w:pPr>
            <w:r>
              <w:rPr>
                <w:rFonts w:ascii="Calibri" w:hAnsi="Calibri" w:cs="Calibri"/>
                <w:color w:val="000000"/>
              </w:rPr>
              <w:t>4.78</w:t>
            </w:r>
          </w:p>
        </w:tc>
      </w:tr>
      <w:tr w:rsidR="005A4732" w14:paraId="27B69F24" w14:textId="77777777" w:rsidTr="005A4732">
        <w:tc>
          <w:tcPr>
            <w:tcW w:w="4585" w:type="dxa"/>
            <w:tcBorders>
              <w:top w:val="nil"/>
              <w:left w:val="nil"/>
              <w:bottom w:val="nil"/>
              <w:right w:val="single" w:sz="4" w:space="0" w:color="auto"/>
            </w:tcBorders>
            <w:vAlign w:val="center"/>
          </w:tcPr>
          <w:p w14:paraId="2B6727CC" w14:textId="713CE746" w:rsidR="005A4732" w:rsidRDefault="005A4732" w:rsidP="00177A8E">
            <w:pPr>
              <w:spacing w:line="276" w:lineRule="auto"/>
              <w:rPr>
                <w:rFonts w:ascii="Calibri" w:hAnsi="Calibri" w:cs="Calibri"/>
                <w:color w:val="000000"/>
              </w:rPr>
            </w:pPr>
            <w:r>
              <w:rPr>
                <w:rFonts w:ascii="Calibri" w:hAnsi="Calibri" w:cs="Calibri"/>
                <w:color w:val="000000"/>
              </w:rPr>
              <w:t>% of urban land use change (1992 – 2020)</w:t>
            </w:r>
          </w:p>
        </w:tc>
        <w:tc>
          <w:tcPr>
            <w:tcW w:w="2382" w:type="dxa"/>
            <w:tcBorders>
              <w:top w:val="nil"/>
              <w:left w:val="single" w:sz="4" w:space="0" w:color="auto"/>
              <w:bottom w:val="nil"/>
              <w:right w:val="nil"/>
            </w:tcBorders>
            <w:vAlign w:val="bottom"/>
          </w:tcPr>
          <w:p w14:paraId="2F6E80B2" w14:textId="7E666BBF" w:rsidR="005A4732" w:rsidRPr="00275DC4" w:rsidRDefault="005A4732" w:rsidP="00177A8E">
            <w:pPr>
              <w:tabs>
                <w:tab w:val="decimal" w:pos="886"/>
              </w:tabs>
              <w:spacing w:line="276" w:lineRule="auto"/>
              <w:rPr>
                <w:rFonts w:ascii="Calibri" w:hAnsi="Calibri" w:cs="Calibri"/>
                <w:color w:val="000000"/>
              </w:rPr>
            </w:pPr>
            <w:r>
              <w:rPr>
                <w:rFonts w:ascii="Calibri" w:hAnsi="Calibri" w:cs="Calibri"/>
                <w:color w:val="000000"/>
              </w:rPr>
              <w:t>4.40</w:t>
            </w:r>
          </w:p>
        </w:tc>
      </w:tr>
      <w:tr w:rsidR="005A4732" w14:paraId="69975935" w14:textId="77777777" w:rsidTr="005A4732">
        <w:tc>
          <w:tcPr>
            <w:tcW w:w="4585" w:type="dxa"/>
            <w:tcBorders>
              <w:top w:val="nil"/>
              <w:left w:val="nil"/>
              <w:bottom w:val="nil"/>
              <w:right w:val="single" w:sz="4" w:space="0" w:color="auto"/>
            </w:tcBorders>
            <w:vAlign w:val="center"/>
          </w:tcPr>
          <w:p w14:paraId="754401C0" w14:textId="4AEEF4A1" w:rsidR="005A4732" w:rsidRDefault="005A4732" w:rsidP="00177A8E">
            <w:pPr>
              <w:spacing w:line="276" w:lineRule="auto"/>
              <w:rPr>
                <w:rFonts w:ascii="Calibri" w:hAnsi="Calibri" w:cs="Calibri"/>
                <w:color w:val="000000"/>
              </w:rPr>
            </w:pPr>
            <w:r>
              <w:t>No.</w:t>
            </w:r>
            <w:r w:rsidRPr="00DD2341">
              <w:t xml:space="preserve"> of species with overlapping ranges</w:t>
            </w:r>
          </w:p>
        </w:tc>
        <w:tc>
          <w:tcPr>
            <w:tcW w:w="2382" w:type="dxa"/>
            <w:tcBorders>
              <w:top w:val="nil"/>
              <w:left w:val="single" w:sz="4" w:space="0" w:color="auto"/>
              <w:bottom w:val="nil"/>
              <w:right w:val="nil"/>
            </w:tcBorders>
            <w:vAlign w:val="bottom"/>
          </w:tcPr>
          <w:p w14:paraId="4D040F3F" w14:textId="3A40699C" w:rsidR="005A4732" w:rsidRDefault="005A4732" w:rsidP="00177A8E">
            <w:pPr>
              <w:tabs>
                <w:tab w:val="decimal" w:pos="886"/>
              </w:tabs>
              <w:spacing w:line="276" w:lineRule="auto"/>
              <w:rPr>
                <w:rFonts w:ascii="Calibri" w:hAnsi="Calibri" w:cs="Calibri"/>
                <w:color w:val="000000"/>
              </w:rPr>
            </w:pPr>
            <w:r>
              <w:rPr>
                <w:rFonts w:ascii="Calibri" w:hAnsi="Calibri" w:cs="Calibri"/>
                <w:color w:val="000000"/>
              </w:rPr>
              <w:t>1.24</w:t>
            </w:r>
          </w:p>
        </w:tc>
      </w:tr>
      <w:tr w:rsidR="005A4732" w14:paraId="62AA1090" w14:textId="77777777" w:rsidTr="005A4732">
        <w:tc>
          <w:tcPr>
            <w:tcW w:w="4585" w:type="dxa"/>
            <w:tcBorders>
              <w:top w:val="nil"/>
              <w:left w:val="nil"/>
              <w:bottom w:val="nil"/>
              <w:right w:val="single" w:sz="4" w:space="0" w:color="auto"/>
            </w:tcBorders>
            <w:vAlign w:val="center"/>
          </w:tcPr>
          <w:p w14:paraId="2F588D49" w14:textId="4E94A829" w:rsidR="005A4732" w:rsidRDefault="005A4732" w:rsidP="00177A8E">
            <w:pPr>
              <w:spacing w:line="276" w:lineRule="auto"/>
              <w:rPr>
                <w:rFonts w:ascii="Calibri" w:hAnsi="Calibri" w:cs="Calibri"/>
                <w:color w:val="000000"/>
              </w:rPr>
            </w:pPr>
            <w:r>
              <w:rPr>
                <w:rFonts w:ascii="Calibri" w:hAnsi="Calibri" w:cs="Calibri"/>
                <w:color w:val="000000"/>
              </w:rPr>
              <w:t>% of agricultural land use change (1992 – 2020)</w:t>
            </w:r>
          </w:p>
        </w:tc>
        <w:tc>
          <w:tcPr>
            <w:tcW w:w="2382" w:type="dxa"/>
            <w:tcBorders>
              <w:top w:val="nil"/>
              <w:left w:val="single" w:sz="4" w:space="0" w:color="auto"/>
              <w:bottom w:val="nil"/>
              <w:right w:val="nil"/>
            </w:tcBorders>
            <w:vAlign w:val="bottom"/>
          </w:tcPr>
          <w:p w14:paraId="7330E7A2" w14:textId="78957AEA" w:rsidR="005A4732" w:rsidRPr="00275DC4" w:rsidRDefault="005A4732" w:rsidP="00177A8E">
            <w:pPr>
              <w:tabs>
                <w:tab w:val="decimal" w:pos="886"/>
              </w:tabs>
              <w:spacing w:line="276" w:lineRule="auto"/>
              <w:rPr>
                <w:rFonts w:ascii="Calibri" w:hAnsi="Calibri" w:cs="Calibri"/>
                <w:color w:val="000000"/>
              </w:rPr>
            </w:pPr>
            <w:r>
              <w:rPr>
                <w:rFonts w:ascii="Calibri" w:hAnsi="Calibri" w:cs="Calibri"/>
                <w:color w:val="000000"/>
              </w:rPr>
              <w:t>0.78</w:t>
            </w:r>
          </w:p>
        </w:tc>
      </w:tr>
      <w:tr w:rsidR="005A4732" w14:paraId="4724DB39" w14:textId="77777777" w:rsidTr="005A4732">
        <w:tc>
          <w:tcPr>
            <w:tcW w:w="4585" w:type="dxa"/>
            <w:tcBorders>
              <w:top w:val="nil"/>
              <w:left w:val="nil"/>
              <w:bottom w:val="nil"/>
              <w:right w:val="single" w:sz="4" w:space="0" w:color="auto"/>
            </w:tcBorders>
            <w:vAlign w:val="center"/>
          </w:tcPr>
          <w:p w14:paraId="1CBCD8C2" w14:textId="55293BD7" w:rsidR="005A4732" w:rsidRPr="00825BD5" w:rsidRDefault="005A4732" w:rsidP="00177A8E">
            <w:pPr>
              <w:spacing w:line="276" w:lineRule="auto"/>
            </w:pPr>
            <w:r>
              <w:rPr>
                <w:rFonts w:ascii="Calibri" w:hAnsi="Calibri" w:cs="Calibri"/>
                <w:color w:val="000000"/>
              </w:rPr>
              <w:t>Livestock density (n/km</w:t>
            </w:r>
            <w:r>
              <w:rPr>
                <w:rFonts w:ascii="Calibri" w:hAnsi="Calibri" w:cs="Calibri"/>
                <w:color w:val="000000"/>
                <w:vertAlign w:val="superscript"/>
              </w:rPr>
              <w:t>2</w:t>
            </w:r>
            <w:r>
              <w:rPr>
                <w:rFonts w:ascii="Calibri" w:hAnsi="Calibri" w:cs="Calibri"/>
                <w:color w:val="000000"/>
              </w:rPr>
              <w:t>)</w:t>
            </w:r>
          </w:p>
        </w:tc>
        <w:tc>
          <w:tcPr>
            <w:tcW w:w="2382" w:type="dxa"/>
            <w:tcBorders>
              <w:top w:val="nil"/>
              <w:left w:val="single" w:sz="4" w:space="0" w:color="auto"/>
              <w:bottom w:val="nil"/>
              <w:right w:val="nil"/>
            </w:tcBorders>
            <w:vAlign w:val="bottom"/>
          </w:tcPr>
          <w:p w14:paraId="13D44BD1" w14:textId="19995DAB" w:rsidR="005A4732" w:rsidRDefault="005A4732" w:rsidP="00177A8E">
            <w:pPr>
              <w:tabs>
                <w:tab w:val="decimal" w:pos="886"/>
              </w:tabs>
              <w:spacing w:line="276" w:lineRule="auto"/>
            </w:pPr>
            <w:r>
              <w:rPr>
                <w:rFonts w:ascii="Calibri" w:hAnsi="Calibri" w:cs="Calibri"/>
                <w:color w:val="000000"/>
              </w:rPr>
              <w:t>-0.07</w:t>
            </w:r>
          </w:p>
        </w:tc>
      </w:tr>
      <w:tr w:rsidR="005A4732" w14:paraId="339D116D" w14:textId="77777777" w:rsidTr="005A4732">
        <w:tc>
          <w:tcPr>
            <w:tcW w:w="4585" w:type="dxa"/>
            <w:tcBorders>
              <w:top w:val="nil"/>
              <w:left w:val="nil"/>
              <w:bottom w:val="single" w:sz="4" w:space="0" w:color="auto"/>
              <w:right w:val="single" w:sz="4" w:space="0" w:color="auto"/>
            </w:tcBorders>
            <w:vAlign w:val="center"/>
          </w:tcPr>
          <w:p w14:paraId="5E81C8DA" w14:textId="29E98AD6" w:rsidR="005A4732" w:rsidRDefault="005A4732" w:rsidP="00177A8E">
            <w:pPr>
              <w:spacing w:line="276" w:lineRule="auto"/>
              <w:rPr>
                <w:rFonts w:ascii="Calibri" w:hAnsi="Calibri" w:cs="Calibri"/>
                <w:color w:val="000000"/>
              </w:rPr>
            </w:pPr>
            <w:r>
              <w:rPr>
                <w:rFonts w:ascii="Calibri" w:hAnsi="Calibri" w:cs="Calibri"/>
                <w:color w:val="000000"/>
              </w:rPr>
              <w:t>Altitude breadth (m)</w:t>
            </w:r>
          </w:p>
        </w:tc>
        <w:tc>
          <w:tcPr>
            <w:tcW w:w="2382" w:type="dxa"/>
            <w:tcBorders>
              <w:top w:val="nil"/>
              <w:left w:val="single" w:sz="4" w:space="0" w:color="auto"/>
              <w:bottom w:val="single" w:sz="4" w:space="0" w:color="auto"/>
              <w:right w:val="nil"/>
            </w:tcBorders>
            <w:vAlign w:val="bottom"/>
          </w:tcPr>
          <w:p w14:paraId="34032EC2" w14:textId="6074943B" w:rsidR="005A4732" w:rsidRDefault="005A4732" w:rsidP="00177A8E">
            <w:pPr>
              <w:tabs>
                <w:tab w:val="decimal" w:pos="886"/>
              </w:tabs>
              <w:spacing w:line="276" w:lineRule="auto"/>
              <w:rPr>
                <w:rFonts w:ascii="Calibri" w:hAnsi="Calibri" w:cs="Calibri"/>
                <w:color w:val="000000"/>
              </w:rPr>
            </w:pPr>
            <w:r>
              <w:rPr>
                <w:rFonts w:ascii="Calibri" w:hAnsi="Calibri" w:cs="Calibri"/>
                <w:color w:val="000000"/>
              </w:rPr>
              <w:t>-1.04</w:t>
            </w:r>
          </w:p>
        </w:tc>
      </w:tr>
    </w:tbl>
    <w:p w14:paraId="4BCEF434" w14:textId="4E369D3E" w:rsidR="009D4998" w:rsidRDefault="009D4998" w:rsidP="00BD3B4A">
      <w:pPr>
        <w:spacing w:line="276" w:lineRule="auto"/>
      </w:pPr>
    </w:p>
    <w:p w14:paraId="7C16FBC0" w14:textId="77777777" w:rsidR="00A848C5" w:rsidRDefault="00A848C5">
      <w:r>
        <w:br w:type="page"/>
      </w:r>
    </w:p>
    <w:p w14:paraId="19A13673" w14:textId="46876434" w:rsidR="00C65E12" w:rsidRDefault="00C65E12" w:rsidP="00C65E12">
      <w:pPr>
        <w:spacing w:line="276" w:lineRule="auto"/>
      </w:pPr>
      <w:r>
        <w:t xml:space="preserve">Table </w:t>
      </w:r>
      <w:r w:rsidR="007029AC">
        <w:t>S</w:t>
      </w:r>
      <w:r w:rsidR="003547AA">
        <w:t>10</w:t>
      </w:r>
      <w:r>
        <w:t xml:space="preserve">. Hyperparameter tuning results for </w:t>
      </w:r>
      <w:r w:rsidR="00A85C4D">
        <w:t>b</w:t>
      </w:r>
      <w:r>
        <w:t xml:space="preserve">oosted </w:t>
      </w:r>
      <w:r w:rsidR="00A85C4D">
        <w:t>r</w:t>
      </w:r>
      <w:r>
        <w:t xml:space="preserve">egression </w:t>
      </w:r>
      <w:r w:rsidR="00A85C4D">
        <w:t>t</w:t>
      </w:r>
      <w:r>
        <w:t>ree</w:t>
      </w:r>
      <w:r w:rsidR="00A85C4D">
        <w:t xml:space="preserve"> fitted with PCA axes</w:t>
      </w:r>
      <w:r>
        <w:t xml:space="preserve">. RMSE: </w:t>
      </w:r>
      <w:r w:rsidRPr="00D43152">
        <w:rPr>
          <w:rFonts w:cstheme="minorHAnsi"/>
        </w:rPr>
        <w:t>root-mean-square error</w:t>
      </w:r>
      <w:r>
        <w:rPr>
          <w:rFonts w:cstheme="minorHAnsi"/>
        </w:rPr>
        <w:t>.</w:t>
      </w:r>
    </w:p>
    <w:tbl>
      <w:tblPr>
        <w:tblStyle w:val="TableGrid"/>
        <w:tblW w:w="9450" w:type="dxa"/>
        <w:tblBorders>
          <w:insideH w:val="none" w:sz="0" w:space="0" w:color="auto"/>
          <w:insideV w:val="none" w:sz="0" w:space="0" w:color="auto"/>
        </w:tblBorders>
        <w:tblLook w:val="04A0" w:firstRow="1" w:lastRow="0" w:firstColumn="1" w:lastColumn="0" w:noHBand="0" w:noVBand="1"/>
      </w:tblPr>
      <w:tblGrid>
        <w:gridCol w:w="1890"/>
        <w:gridCol w:w="1890"/>
        <w:gridCol w:w="1890"/>
        <w:gridCol w:w="1890"/>
        <w:gridCol w:w="1890"/>
      </w:tblGrid>
      <w:tr w:rsidR="00C65E12" w14:paraId="6C3089A6" w14:textId="77777777" w:rsidTr="00E262D5">
        <w:trPr>
          <w:trHeight w:val="323"/>
        </w:trPr>
        <w:tc>
          <w:tcPr>
            <w:tcW w:w="1890" w:type="dxa"/>
            <w:tcBorders>
              <w:top w:val="single" w:sz="4" w:space="0" w:color="auto"/>
              <w:left w:val="nil"/>
              <w:bottom w:val="single" w:sz="4" w:space="0" w:color="auto"/>
              <w:right w:val="single" w:sz="4" w:space="0" w:color="auto"/>
            </w:tcBorders>
          </w:tcPr>
          <w:p w14:paraId="58B2A681" w14:textId="77777777" w:rsidR="00C65E12" w:rsidRDefault="00C65E12" w:rsidP="00E262D5">
            <w:pPr>
              <w:spacing w:line="276" w:lineRule="auto"/>
              <w:jc w:val="center"/>
            </w:pPr>
            <w:r>
              <w:t>shrinkage</w:t>
            </w:r>
          </w:p>
        </w:tc>
        <w:tc>
          <w:tcPr>
            <w:tcW w:w="1890" w:type="dxa"/>
            <w:tcBorders>
              <w:top w:val="single" w:sz="4" w:space="0" w:color="auto"/>
              <w:left w:val="single" w:sz="4" w:space="0" w:color="auto"/>
              <w:bottom w:val="single" w:sz="4" w:space="0" w:color="auto"/>
              <w:right w:val="single" w:sz="4" w:space="0" w:color="auto"/>
            </w:tcBorders>
          </w:tcPr>
          <w:p w14:paraId="58AA7CB3" w14:textId="77777777" w:rsidR="00C65E12" w:rsidRDefault="00C65E12" w:rsidP="00E262D5">
            <w:pPr>
              <w:spacing w:line="276" w:lineRule="auto"/>
              <w:jc w:val="center"/>
            </w:pPr>
            <w:r>
              <w:t>Interaction depth</w:t>
            </w:r>
          </w:p>
        </w:tc>
        <w:tc>
          <w:tcPr>
            <w:tcW w:w="1890" w:type="dxa"/>
            <w:tcBorders>
              <w:top w:val="single" w:sz="4" w:space="0" w:color="auto"/>
              <w:left w:val="single" w:sz="4" w:space="0" w:color="auto"/>
              <w:bottom w:val="single" w:sz="4" w:space="0" w:color="auto"/>
              <w:right w:val="single" w:sz="4" w:space="0" w:color="auto"/>
            </w:tcBorders>
          </w:tcPr>
          <w:p w14:paraId="1F7ED711" w14:textId="77777777" w:rsidR="00C65E12" w:rsidRDefault="00C65E12" w:rsidP="00E262D5">
            <w:pPr>
              <w:spacing w:line="276" w:lineRule="auto"/>
              <w:jc w:val="center"/>
            </w:pPr>
            <w:r>
              <w:t>Bag fraction</w:t>
            </w:r>
          </w:p>
        </w:tc>
        <w:tc>
          <w:tcPr>
            <w:tcW w:w="1890" w:type="dxa"/>
            <w:tcBorders>
              <w:top w:val="single" w:sz="4" w:space="0" w:color="auto"/>
              <w:left w:val="single" w:sz="4" w:space="0" w:color="auto"/>
              <w:bottom w:val="single" w:sz="4" w:space="0" w:color="auto"/>
              <w:right w:val="single" w:sz="4" w:space="0" w:color="auto"/>
            </w:tcBorders>
          </w:tcPr>
          <w:p w14:paraId="600D5A33" w14:textId="77777777" w:rsidR="00C65E12" w:rsidRDefault="00C65E12" w:rsidP="00E262D5">
            <w:pPr>
              <w:spacing w:line="276" w:lineRule="auto"/>
              <w:jc w:val="center"/>
            </w:pPr>
            <w:r>
              <w:t>Optimal trees</w:t>
            </w:r>
          </w:p>
        </w:tc>
        <w:tc>
          <w:tcPr>
            <w:tcW w:w="1890" w:type="dxa"/>
            <w:tcBorders>
              <w:top w:val="single" w:sz="4" w:space="0" w:color="auto"/>
              <w:left w:val="single" w:sz="4" w:space="0" w:color="auto"/>
              <w:bottom w:val="single" w:sz="4" w:space="0" w:color="auto"/>
              <w:right w:val="nil"/>
            </w:tcBorders>
          </w:tcPr>
          <w:p w14:paraId="7B4A4B1D" w14:textId="77777777" w:rsidR="00C65E12" w:rsidRDefault="00C65E12" w:rsidP="00E262D5">
            <w:pPr>
              <w:spacing w:line="276" w:lineRule="auto"/>
              <w:jc w:val="center"/>
            </w:pPr>
            <w:r>
              <w:t>Minimum RSME</w:t>
            </w:r>
          </w:p>
        </w:tc>
      </w:tr>
      <w:tr w:rsidR="006645EE" w14:paraId="14D666F1" w14:textId="77777777" w:rsidTr="00E262D5">
        <w:tc>
          <w:tcPr>
            <w:tcW w:w="1890" w:type="dxa"/>
            <w:tcBorders>
              <w:top w:val="single" w:sz="4" w:space="0" w:color="auto"/>
              <w:left w:val="nil"/>
              <w:right w:val="single" w:sz="4" w:space="0" w:color="auto"/>
            </w:tcBorders>
            <w:vAlign w:val="bottom"/>
          </w:tcPr>
          <w:p w14:paraId="1D1D97B9" w14:textId="5133FBF4" w:rsidR="006645EE" w:rsidRDefault="006645EE" w:rsidP="006645EE">
            <w:pPr>
              <w:tabs>
                <w:tab w:val="decimal" w:pos="697"/>
              </w:tabs>
              <w:spacing w:line="276" w:lineRule="auto"/>
            </w:pPr>
            <w:r>
              <w:rPr>
                <w:rFonts w:ascii="Calibri" w:hAnsi="Calibri" w:cs="Calibri"/>
                <w:color w:val="000000"/>
              </w:rPr>
              <w:t>0.1</w:t>
            </w:r>
          </w:p>
        </w:tc>
        <w:tc>
          <w:tcPr>
            <w:tcW w:w="1890" w:type="dxa"/>
            <w:tcBorders>
              <w:top w:val="single" w:sz="4" w:space="0" w:color="auto"/>
              <w:left w:val="single" w:sz="4" w:space="0" w:color="auto"/>
              <w:right w:val="single" w:sz="4" w:space="0" w:color="auto"/>
            </w:tcBorders>
            <w:vAlign w:val="bottom"/>
          </w:tcPr>
          <w:p w14:paraId="135255C6" w14:textId="38A318B8" w:rsidR="006645EE" w:rsidRDefault="006645EE" w:rsidP="006645EE">
            <w:pPr>
              <w:spacing w:line="276" w:lineRule="auto"/>
              <w:jc w:val="center"/>
            </w:pPr>
            <w:r>
              <w:rPr>
                <w:rFonts w:ascii="Calibri" w:hAnsi="Calibri" w:cs="Calibri"/>
                <w:color w:val="000000"/>
              </w:rPr>
              <w:t>5</w:t>
            </w:r>
          </w:p>
        </w:tc>
        <w:tc>
          <w:tcPr>
            <w:tcW w:w="1890" w:type="dxa"/>
            <w:tcBorders>
              <w:top w:val="single" w:sz="4" w:space="0" w:color="auto"/>
              <w:left w:val="single" w:sz="4" w:space="0" w:color="auto"/>
              <w:right w:val="single" w:sz="4" w:space="0" w:color="auto"/>
            </w:tcBorders>
            <w:vAlign w:val="bottom"/>
          </w:tcPr>
          <w:p w14:paraId="58B13DEE" w14:textId="40622DBB" w:rsidR="006645EE" w:rsidRDefault="006645EE" w:rsidP="006645EE">
            <w:pPr>
              <w:tabs>
                <w:tab w:val="decimal" w:pos="696"/>
              </w:tabs>
              <w:spacing w:line="276" w:lineRule="auto"/>
            </w:pPr>
            <w:r>
              <w:rPr>
                <w:rFonts w:ascii="Calibri" w:hAnsi="Calibri" w:cs="Calibri"/>
                <w:color w:val="000000"/>
              </w:rPr>
              <w:t>0.8</w:t>
            </w:r>
          </w:p>
        </w:tc>
        <w:tc>
          <w:tcPr>
            <w:tcW w:w="1890" w:type="dxa"/>
            <w:tcBorders>
              <w:top w:val="single" w:sz="4" w:space="0" w:color="auto"/>
              <w:left w:val="single" w:sz="4" w:space="0" w:color="auto"/>
              <w:right w:val="single" w:sz="4" w:space="0" w:color="auto"/>
            </w:tcBorders>
            <w:vAlign w:val="bottom"/>
          </w:tcPr>
          <w:p w14:paraId="22A1CBB9" w14:textId="2588944F" w:rsidR="006645EE" w:rsidRDefault="006645EE" w:rsidP="006645EE">
            <w:pPr>
              <w:tabs>
                <w:tab w:val="decimal" w:pos="978"/>
              </w:tabs>
              <w:spacing w:line="276" w:lineRule="auto"/>
            </w:pPr>
            <w:r>
              <w:rPr>
                <w:rFonts w:ascii="Calibri" w:hAnsi="Calibri" w:cs="Calibri"/>
                <w:color w:val="000000"/>
              </w:rPr>
              <w:t>28</w:t>
            </w:r>
          </w:p>
        </w:tc>
        <w:tc>
          <w:tcPr>
            <w:tcW w:w="1890" w:type="dxa"/>
            <w:tcBorders>
              <w:top w:val="single" w:sz="4" w:space="0" w:color="auto"/>
              <w:left w:val="single" w:sz="4" w:space="0" w:color="auto"/>
              <w:right w:val="nil"/>
            </w:tcBorders>
            <w:vAlign w:val="bottom"/>
          </w:tcPr>
          <w:p w14:paraId="34114024" w14:textId="495D0F81" w:rsidR="006645EE" w:rsidRDefault="006645EE" w:rsidP="006645EE">
            <w:pPr>
              <w:tabs>
                <w:tab w:val="decimal" w:pos="707"/>
              </w:tabs>
              <w:spacing w:line="276" w:lineRule="auto"/>
            </w:pPr>
            <w:r>
              <w:rPr>
                <w:rFonts w:ascii="Calibri" w:hAnsi="Calibri" w:cs="Calibri"/>
                <w:color w:val="000000"/>
              </w:rPr>
              <w:t>9.6</w:t>
            </w:r>
            <w:r w:rsidR="004E199F">
              <w:rPr>
                <w:rFonts w:ascii="Calibri" w:hAnsi="Calibri" w:cs="Calibri"/>
                <w:color w:val="000000"/>
              </w:rPr>
              <w:t>6</w:t>
            </w:r>
          </w:p>
        </w:tc>
      </w:tr>
      <w:tr w:rsidR="006645EE" w14:paraId="0ADA96C8" w14:textId="77777777" w:rsidTr="00E262D5">
        <w:tc>
          <w:tcPr>
            <w:tcW w:w="1890" w:type="dxa"/>
            <w:tcBorders>
              <w:left w:val="nil"/>
              <w:right w:val="single" w:sz="4" w:space="0" w:color="auto"/>
            </w:tcBorders>
            <w:vAlign w:val="bottom"/>
          </w:tcPr>
          <w:p w14:paraId="0037F86E" w14:textId="28418960" w:rsidR="006645EE" w:rsidRDefault="006645EE" w:rsidP="006645EE">
            <w:pPr>
              <w:tabs>
                <w:tab w:val="decimal" w:pos="697"/>
              </w:tabs>
              <w:spacing w:line="276" w:lineRule="auto"/>
            </w:pPr>
            <w:r>
              <w:rPr>
                <w:rFonts w:ascii="Calibri" w:hAnsi="Calibri" w:cs="Calibri"/>
                <w:color w:val="000000"/>
              </w:rPr>
              <w:t>0.01</w:t>
            </w:r>
          </w:p>
        </w:tc>
        <w:tc>
          <w:tcPr>
            <w:tcW w:w="1890" w:type="dxa"/>
            <w:tcBorders>
              <w:left w:val="single" w:sz="4" w:space="0" w:color="auto"/>
              <w:right w:val="single" w:sz="4" w:space="0" w:color="auto"/>
            </w:tcBorders>
            <w:vAlign w:val="bottom"/>
          </w:tcPr>
          <w:p w14:paraId="7E42555F" w14:textId="31ABB0E1" w:rsidR="006645EE" w:rsidRDefault="006645EE" w:rsidP="006645EE">
            <w:pPr>
              <w:spacing w:line="276" w:lineRule="auto"/>
              <w:jc w:val="center"/>
            </w:pPr>
            <w:r>
              <w:rPr>
                <w:rFonts w:ascii="Calibri" w:hAnsi="Calibri" w:cs="Calibri"/>
                <w:color w:val="000000"/>
              </w:rPr>
              <w:t>5</w:t>
            </w:r>
          </w:p>
        </w:tc>
        <w:tc>
          <w:tcPr>
            <w:tcW w:w="1890" w:type="dxa"/>
            <w:tcBorders>
              <w:left w:val="single" w:sz="4" w:space="0" w:color="auto"/>
              <w:right w:val="single" w:sz="4" w:space="0" w:color="auto"/>
            </w:tcBorders>
            <w:vAlign w:val="bottom"/>
          </w:tcPr>
          <w:p w14:paraId="51D20D4E" w14:textId="758A59D9" w:rsidR="006645EE" w:rsidRDefault="006645EE" w:rsidP="006645EE">
            <w:pPr>
              <w:tabs>
                <w:tab w:val="decimal" w:pos="696"/>
              </w:tabs>
              <w:spacing w:line="276" w:lineRule="auto"/>
            </w:pPr>
            <w:r>
              <w:rPr>
                <w:rFonts w:ascii="Calibri" w:hAnsi="Calibri" w:cs="Calibri"/>
                <w:color w:val="000000"/>
              </w:rPr>
              <w:t>0.8</w:t>
            </w:r>
          </w:p>
        </w:tc>
        <w:tc>
          <w:tcPr>
            <w:tcW w:w="1890" w:type="dxa"/>
            <w:tcBorders>
              <w:left w:val="single" w:sz="4" w:space="0" w:color="auto"/>
              <w:right w:val="single" w:sz="4" w:space="0" w:color="auto"/>
            </w:tcBorders>
            <w:vAlign w:val="bottom"/>
          </w:tcPr>
          <w:p w14:paraId="025551DD" w14:textId="0FBEA7A0" w:rsidR="006645EE" w:rsidRDefault="006645EE" w:rsidP="006645EE">
            <w:pPr>
              <w:tabs>
                <w:tab w:val="decimal" w:pos="978"/>
              </w:tabs>
              <w:spacing w:line="276" w:lineRule="auto"/>
            </w:pPr>
            <w:r>
              <w:rPr>
                <w:rFonts w:ascii="Calibri" w:hAnsi="Calibri" w:cs="Calibri"/>
                <w:color w:val="000000"/>
              </w:rPr>
              <w:t>1239</w:t>
            </w:r>
          </w:p>
        </w:tc>
        <w:tc>
          <w:tcPr>
            <w:tcW w:w="1890" w:type="dxa"/>
            <w:tcBorders>
              <w:left w:val="single" w:sz="4" w:space="0" w:color="auto"/>
              <w:right w:val="nil"/>
            </w:tcBorders>
            <w:vAlign w:val="bottom"/>
          </w:tcPr>
          <w:p w14:paraId="1E324DAD" w14:textId="1228B6E9" w:rsidR="006645EE" w:rsidRDefault="006645EE" w:rsidP="006645EE">
            <w:pPr>
              <w:tabs>
                <w:tab w:val="decimal" w:pos="707"/>
              </w:tabs>
              <w:spacing w:line="276" w:lineRule="auto"/>
            </w:pPr>
            <w:r>
              <w:rPr>
                <w:rFonts w:ascii="Calibri" w:hAnsi="Calibri" w:cs="Calibri"/>
                <w:color w:val="000000"/>
              </w:rPr>
              <w:t>9.67</w:t>
            </w:r>
          </w:p>
        </w:tc>
      </w:tr>
      <w:tr w:rsidR="006645EE" w14:paraId="2457C8C9" w14:textId="77777777" w:rsidTr="00E262D5">
        <w:tc>
          <w:tcPr>
            <w:tcW w:w="1890" w:type="dxa"/>
            <w:tcBorders>
              <w:left w:val="nil"/>
              <w:right w:val="single" w:sz="4" w:space="0" w:color="auto"/>
            </w:tcBorders>
            <w:vAlign w:val="bottom"/>
          </w:tcPr>
          <w:p w14:paraId="7ED73239" w14:textId="1F02D461" w:rsidR="006645EE" w:rsidRDefault="006645EE" w:rsidP="006645EE">
            <w:pPr>
              <w:tabs>
                <w:tab w:val="decimal" w:pos="697"/>
              </w:tabs>
              <w:spacing w:line="276" w:lineRule="auto"/>
            </w:pPr>
            <w:r>
              <w:rPr>
                <w:rFonts w:ascii="Calibri" w:hAnsi="Calibri" w:cs="Calibri"/>
                <w:color w:val="000000"/>
              </w:rPr>
              <w:t>0.1</w:t>
            </w:r>
          </w:p>
        </w:tc>
        <w:tc>
          <w:tcPr>
            <w:tcW w:w="1890" w:type="dxa"/>
            <w:tcBorders>
              <w:left w:val="single" w:sz="4" w:space="0" w:color="auto"/>
              <w:right w:val="single" w:sz="4" w:space="0" w:color="auto"/>
            </w:tcBorders>
            <w:vAlign w:val="bottom"/>
          </w:tcPr>
          <w:p w14:paraId="20AE9E0F" w14:textId="1E66137A" w:rsidR="006645EE" w:rsidRDefault="006645EE" w:rsidP="006645EE">
            <w:pPr>
              <w:spacing w:line="276" w:lineRule="auto"/>
              <w:jc w:val="center"/>
            </w:pPr>
            <w:r>
              <w:rPr>
                <w:rFonts w:ascii="Calibri" w:hAnsi="Calibri" w:cs="Calibri"/>
                <w:color w:val="000000"/>
              </w:rPr>
              <w:t>5</w:t>
            </w:r>
          </w:p>
        </w:tc>
        <w:tc>
          <w:tcPr>
            <w:tcW w:w="1890" w:type="dxa"/>
            <w:tcBorders>
              <w:left w:val="single" w:sz="4" w:space="0" w:color="auto"/>
              <w:right w:val="single" w:sz="4" w:space="0" w:color="auto"/>
            </w:tcBorders>
            <w:vAlign w:val="bottom"/>
          </w:tcPr>
          <w:p w14:paraId="65F267E9" w14:textId="78F3DA16" w:rsidR="006645EE" w:rsidRDefault="006645EE" w:rsidP="006645EE">
            <w:pPr>
              <w:tabs>
                <w:tab w:val="decimal" w:pos="696"/>
              </w:tabs>
              <w:spacing w:line="276" w:lineRule="auto"/>
            </w:pPr>
            <w:r>
              <w:rPr>
                <w:rFonts w:ascii="Calibri" w:hAnsi="Calibri" w:cs="Calibri"/>
                <w:color w:val="000000"/>
              </w:rPr>
              <w:t>1</w:t>
            </w:r>
          </w:p>
        </w:tc>
        <w:tc>
          <w:tcPr>
            <w:tcW w:w="1890" w:type="dxa"/>
            <w:tcBorders>
              <w:left w:val="single" w:sz="4" w:space="0" w:color="auto"/>
              <w:right w:val="single" w:sz="4" w:space="0" w:color="auto"/>
            </w:tcBorders>
            <w:vAlign w:val="bottom"/>
          </w:tcPr>
          <w:p w14:paraId="1F8933E8" w14:textId="7CE4819F" w:rsidR="006645EE" w:rsidRDefault="006645EE" w:rsidP="006645EE">
            <w:pPr>
              <w:tabs>
                <w:tab w:val="decimal" w:pos="978"/>
              </w:tabs>
              <w:spacing w:line="276" w:lineRule="auto"/>
            </w:pPr>
            <w:r>
              <w:rPr>
                <w:rFonts w:ascii="Calibri" w:hAnsi="Calibri" w:cs="Calibri"/>
                <w:color w:val="000000"/>
              </w:rPr>
              <w:t>26</w:t>
            </w:r>
          </w:p>
        </w:tc>
        <w:tc>
          <w:tcPr>
            <w:tcW w:w="1890" w:type="dxa"/>
            <w:tcBorders>
              <w:left w:val="single" w:sz="4" w:space="0" w:color="auto"/>
              <w:right w:val="nil"/>
            </w:tcBorders>
            <w:vAlign w:val="bottom"/>
          </w:tcPr>
          <w:p w14:paraId="6D991216" w14:textId="3EFDC377" w:rsidR="006645EE" w:rsidRDefault="006645EE" w:rsidP="006645EE">
            <w:pPr>
              <w:tabs>
                <w:tab w:val="decimal" w:pos="707"/>
              </w:tabs>
              <w:spacing w:line="276" w:lineRule="auto"/>
            </w:pPr>
            <w:r>
              <w:rPr>
                <w:rFonts w:ascii="Calibri" w:hAnsi="Calibri" w:cs="Calibri"/>
                <w:color w:val="000000"/>
              </w:rPr>
              <w:t>9.70</w:t>
            </w:r>
          </w:p>
        </w:tc>
      </w:tr>
      <w:tr w:rsidR="006645EE" w14:paraId="26E7377B" w14:textId="77777777" w:rsidTr="00E262D5">
        <w:tc>
          <w:tcPr>
            <w:tcW w:w="1890" w:type="dxa"/>
            <w:tcBorders>
              <w:left w:val="nil"/>
              <w:right w:val="single" w:sz="4" w:space="0" w:color="auto"/>
            </w:tcBorders>
            <w:vAlign w:val="bottom"/>
          </w:tcPr>
          <w:p w14:paraId="56BE84FC" w14:textId="01F00271" w:rsidR="006645EE" w:rsidRDefault="006645EE" w:rsidP="006645EE">
            <w:pPr>
              <w:tabs>
                <w:tab w:val="decimal" w:pos="697"/>
              </w:tabs>
              <w:spacing w:line="276" w:lineRule="auto"/>
            </w:pPr>
            <w:r>
              <w:rPr>
                <w:rFonts w:ascii="Calibri" w:hAnsi="Calibri" w:cs="Calibri"/>
                <w:color w:val="000000"/>
              </w:rPr>
              <w:t>0.001</w:t>
            </w:r>
          </w:p>
        </w:tc>
        <w:tc>
          <w:tcPr>
            <w:tcW w:w="1890" w:type="dxa"/>
            <w:tcBorders>
              <w:left w:val="single" w:sz="4" w:space="0" w:color="auto"/>
              <w:right w:val="single" w:sz="4" w:space="0" w:color="auto"/>
            </w:tcBorders>
            <w:vAlign w:val="bottom"/>
          </w:tcPr>
          <w:p w14:paraId="660099B3" w14:textId="0D053971" w:rsidR="006645EE" w:rsidRDefault="006645EE" w:rsidP="006645EE">
            <w:pPr>
              <w:spacing w:line="276" w:lineRule="auto"/>
              <w:jc w:val="center"/>
            </w:pPr>
            <w:r>
              <w:rPr>
                <w:rFonts w:ascii="Calibri" w:hAnsi="Calibri" w:cs="Calibri"/>
                <w:color w:val="000000"/>
              </w:rPr>
              <w:t>5</w:t>
            </w:r>
          </w:p>
        </w:tc>
        <w:tc>
          <w:tcPr>
            <w:tcW w:w="1890" w:type="dxa"/>
            <w:tcBorders>
              <w:left w:val="single" w:sz="4" w:space="0" w:color="auto"/>
              <w:right w:val="single" w:sz="4" w:space="0" w:color="auto"/>
            </w:tcBorders>
            <w:vAlign w:val="bottom"/>
          </w:tcPr>
          <w:p w14:paraId="40156648" w14:textId="74C6B73B" w:rsidR="006645EE" w:rsidRDefault="006645EE" w:rsidP="006645EE">
            <w:pPr>
              <w:tabs>
                <w:tab w:val="decimal" w:pos="696"/>
              </w:tabs>
              <w:spacing w:line="276" w:lineRule="auto"/>
            </w:pPr>
            <w:r>
              <w:rPr>
                <w:rFonts w:ascii="Calibri" w:hAnsi="Calibri" w:cs="Calibri"/>
                <w:color w:val="000000"/>
              </w:rPr>
              <w:t>0.8</w:t>
            </w:r>
          </w:p>
        </w:tc>
        <w:tc>
          <w:tcPr>
            <w:tcW w:w="1890" w:type="dxa"/>
            <w:tcBorders>
              <w:left w:val="single" w:sz="4" w:space="0" w:color="auto"/>
              <w:right w:val="single" w:sz="4" w:space="0" w:color="auto"/>
            </w:tcBorders>
            <w:vAlign w:val="bottom"/>
          </w:tcPr>
          <w:p w14:paraId="1001B479" w14:textId="1D6CD0FB" w:rsidR="006645EE" w:rsidRDefault="006645EE" w:rsidP="006645EE">
            <w:pPr>
              <w:tabs>
                <w:tab w:val="decimal" w:pos="978"/>
              </w:tabs>
              <w:spacing w:line="276" w:lineRule="auto"/>
            </w:pPr>
            <w:r>
              <w:rPr>
                <w:rFonts w:ascii="Calibri" w:hAnsi="Calibri" w:cs="Calibri"/>
                <w:color w:val="000000"/>
              </w:rPr>
              <w:t>4989</w:t>
            </w:r>
          </w:p>
        </w:tc>
        <w:tc>
          <w:tcPr>
            <w:tcW w:w="1890" w:type="dxa"/>
            <w:tcBorders>
              <w:left w:val="single" w:sz="4" w:space="0" w:color="auto"/>
              <w:right w:val="nil"/>
            </w:tcBorders>
            <w:vAlign w:val="bottom"/>
          </w:tcPr>
          <w:p w14:paraId="2C75310B" w14:textId="28407643" w:rsidR="006645EE" w:rsidRDefault="006645EE" w:rsidP="006645EE">
            <w:pPr>
              <w:tabs>
                <w:tab w:val="decimal" w:pos="707"/>
              </w:tabs>
              <w:spacing w:line="276" w:lineRule="auto"/>
            </w:pPr>
            <w:r>
              <w:rPr>
                <w:rFonts w:ascii="Calibri" w:hAnsi="Calibri" w:cs="Calibri"/>
                <w:color w:val="000000"/>
              </w:rPr>
              <w:t>9.75</w:t>
            </w:r>
          </w:p>
        </w:tc>
      </w:tr>
      <w:tr w:rsidR="006645EE" w14:paraId="53F13CDD" w14:textId="77777777" w:rsidTr="00E262D5">
        <w:tc>
          <w:tcPr>
            <w:tcW w:w="1890" w:type="dxa"/>
            <w:tcBorders>
              <w:left w:val="nil"/>
              <w:right w:val="single" w:sz="4" w:space="0" w:color="auto"/>
            </w:tcBorders>
            <w:vAlign w:val="bottom"/>
          </w:tcPr>
          <w:p w14:paraId="0F484446" w14:textId="5BB1ACF2" w:rsidR="006645EE" w:rsidRDefault="006645EE" w:rsidP="006645EE">
            <w:pPr>
              <w:tabs>
                <w:tab w:val="decimal" w:pos="697"/>
              </w:tabs>
              <w:spacing w:line="276" w:lineRule="auto"/>
            </w:pPr>
            <w:r>
              <w:rPr>
                <w:rFonts w:ascii="Calibri" w:hAnsi="Calibri" w:cs="Calibri"/>
                <w:color w:val="000000"/>
              </w:rPr>
              <w:t>0.01</w:t>
            </w:r>
          </w:p>
        </w:tc>
        <w:tc>
          <w:tcPr>
            <w:tcW w:w="1890" w:type="dxa"/>
            <w:tcBorders>
              <w:left w:val="single" w:sz="4" w:space="0" w:color="auto"/>
              <w:right w:val="single" w:sz="4" w:space="0" w:color="auto"/>
            </w:tcBorders>
            <w:vAlign w:val="bottom"/>
          </w:tcPr>
          <w:p w14:paraId="626FFC0E" w14:textId="47BC70E7" w:rsidR="006645EE" w:rsidRDefault="006645EE" w:rsidP="006645EE">
            <w:pPr>
              <w:spacing w:line="276" w:lineRule="auto"/>
              <w:jc w:val="center"/>
            </w:pPr>
            <w:r>
              <w:rPr>
                <w:rFonts w:ascii="Calibri" w:hAnsi="Calibri" w:cs="Calibri"/>
                <w:color w:val="000000"/>
              </w:rPr>
              <w:t>5</w:t>
            </w:r>
          </w:p>
        </w:tc>
        <w:tc>
          <w:tcPr>
            <w:tcW w:w="1890" w:type="dxa"/>
            <w:tcBorders>
              <w:left w:val="single" w:sz="4" w:space="0" w:color="auto"/>
              <w:right w:val="single" w:sz="4" w:space="0" w:color="auto"/>
            </w:tcBorders>
            <w:vAlign w:val="bottom"/>
          </w:tcPr>
          <w:p w14:paraId="7D25A1FD" w14:textId="07D01980" w:rsidR="006645EE" w:rsidRDefault="006645EE" w:rsidP="006645EE">
            <w:pPr>
              <w:tabs>
                <w:tab w:val="decimal" w:pos="696"/>
              </w:tabs>
              <w:spacing w:line="276" w:lineRule="auto"/>
            </w:pPr>
            <w:r>
              <w:rPr>
                <w:rFonts w:ascii="Calibri" w:hAnsi="Calibri" w:cs="Calibri"/>
                <w:color w:val="000000"/>
              </w:rPr>
              <w:t>1</w:t>
            </w:r>
          </w:p>
        </w:tc>
        <w:tc>
          <w:tcPr>
            <w:tcW w:w="1890" w:type="dxa"/>
            <w:tcBorders>
              <w:left w:val="single" w:sz="4" w:space="0" w:color="auto"/>
              <w:right w:val="single" w:sz="4" w:space="0" w:color="auto"/>
            </w:tcBorders>
            <w:vAlign w:val="bottom"/>
          </w:tcPr>
          <w:p w14:paraId="27C45F3F" w14:textId="1A9E822C" w:rsidR="006645EE" w:rsidRDefault="006645EE" w:rsidP="006645EE">
            <w:pPr>
              <w:tabs>
                <w:tab w:val="decimal" w:pos="978"/>
              </w:tabs>
              <w:spacing w:line="276" w:lineRule="auto"/>
            </w:pPr>
            <w:r>
              <w:rPr>
                <w:rFonts w:ascii="Calibri" w:hAnsi="Calibri" w:cs="Calibri"/>
                <w:color w:val="000000"/>
              </w:rPr>
              <w:t>1034</w:t>
            </w:r>
          </w:p>
        </w:tc>
        <w:tc>
          <w:tcPr>
            <w:tcW w:w="1890" w:type="dxa"/>
            <w:tcBorders>
              <w:left w:val="single" w:sz="4" w:space="0" w:color="auto"/>
              <w:right w:val="nil"/>
            </w:tcBorders>
            <w:vAlign w:val="bottom"/>
          </w:tcPr>
          <w:p w14:paraId="3386C2F0" w14:textId="4C05AD80" w:rsidR="006645EE" w:rsidRDefault="006645EE" w:rsidP="006645EE">
            <w:pPr>
              <w:tabs>
                <w:tab w:val="decimal" w:pos="707"/>
              </w:tabs>
              <w:spacing w:line="276" w:lineRule="auto"/>
            </w:pPr>
            <w:r>
              <w:rPr>
                <w:rFonts w:ascii="Calibri" w:hAnsi="Calibri" w:cs="Calibri"/>
                <w:color w:val="000000"/>
              </w:rPr>
              <w:t>9.78</w:t>
            </w:r>
          </w:p>
        </w:tc>
      </w:tr>
      <w:tr w:rsidR="006645EE" w14:paraId="1BAA2EBD" w14:textId="77777777" w:rsidTr="00E262D5">
        <w:tc>
          <w:tcPr>
            <w:tcW w:w="1890" w:type="dxa"/>
            <w:tcBorders>
              <w:left w:val="nil"/>
              <w:right w:val="single" w:sz="4" w:space="0" w:color="auto"/>
            </w:tcBorders>
            <w:vAlign w:val="bottom"/>
          </w:tcPr>
          <w:p w14:paraId="68B8D5A8" w14:textId="44E64479" w:rsidR="006645EE" w:rsidRDefault="006645EE" w:rsidP="006645EE">
            <w:pPr>
              <w:tabs>
                <w:tab w:val="decimal" w:pos="697"/>
              </w:tabs>
              <w:spacing w:line="276" w:lineRule="auto"/>
            </w:pPr>
            <w:r>
              <w:rPr>
                <w:rFonts w:ascii="Calibri" w:hAnsi="Calibri" w:cs="Calibri"/>
                <w:color w:val="000000"/>
              </w:rPr>
              <w:t>0.1</w:t>
            </w:r>
          </w:p>
        </w:tc>
        <w:tc>
          <w:tcPr>
            <w:tcW w:w="1890" w:type="dxa"/>
            <w:tcBorders>
              <w:left w:val="single" w:sz="4" w:space="0" w:color="auto"/>
              <w:right w:val="single" w:sz="4" w:space="0" w:color="auto"/>
            </w:tcBorders>
            <w:vAlign w:val="bottom"/>
          </w:tcPr>
          <w:p w14:paraId="15E9730A" w14:textId="6227085E" w:rsidR="006645EE" w:rsidRDefault="006645EE" w:rsidP="006645EE">
            <w:pPr>
              <w:spacing w:line="276" w:lineRule="auto"/>
              <w:jc w:val="center"/>
            </w:pPr>
            <w:r>
              <w:rPr>
                <w:rFonts w:ascii="Calibri" w:hAnsi="Calibri" w:cs="Calibri"/>
                <w:color w:val="000000"/>
              </w:rPr>
              <w:t>3</w:t>
            </w:r>
          </w:p>
        </w:tc>
        <w:tc>
          <w:tcPr>
            <w:tcW w:w="1890" w:type="dxa"/>
            <w:tcBorders>
              <w:left w:val="single" w:sz="4" w:space="0" w:color="auto"/>
              <w:right w:val="single" w:sz="4" w:space="0" w:color="auto"/>
            </w:tcBorders>
            <w:vAlign w:val="bottom"/>
          </w:tcPr>
          <w:p w14:paraId="37EEF46A" w14:textId="50726F02" w:rsidR="006645EE" w:rsidRDefault="006645EE" w:rsidP="006645EE">
            <w:pPr>
              <w:tabs>
                <w:tab w:val="decimal" w:pos="696"/>
              </w:tabs>
              <w:spacing w:line="276" w:lineRule="auto"/>
            </w:pPr>
            <w:r>
              <w:rPr>
                <w:rFonts w:ascii="Calibri" w:hAnsi="Calibri" w:cs="Calibri"/>
                <w:color w:val="000000"/>
              </w:rPr>
              <w:t>0.65</w:t>
            </w:r>
          </w:p>
        </w:tc>
        <w:tc>
          <w:tcPr>
            <w:tcW w:w="1890" w:type="dxa"/>
            <w:tcBorders>
              <w:left w:val="single" w:sz="4" w:space="0" w:color="auto"/>
              <w:right w:val="single" w:sz="4" w:space="0" w:color="auto"/>
            </w:tcBorders>
            <w:vAlign w:val="bottom"/>
          </w:tcPr>
          <w:p w14:paraId="65235FAC" w14:textId="5A05F996" w:rsidR="006645EE" w:rsidRDefault="006645EE" w:rsidP="006645EE">
            <w:pPr>
              <w:tabs>
                <w:tab w:val="decimal" w:pos="978"/>
              </w:tabs>
              <w:spacing w:line="276" w:lineRule="auto"/>
            </w:pPr>
            <w:r>
              <w:rPr>
                <w:rFonts w:ascii="Calibri" w:hAnsi="Calibri" w:cs="Calibri"/>
                <w:color w:val="000000"/>
              </w:rPr>
              <w:t>135</w:t>
            </w:r>
          </w:p>
        </w:tc>
        <w:tc>
          <w:tcPr>
            <w:tcW w:w="1890" w:type="dxa"/>
            <w:tcBorders>
              <w:left w:val="single" w:sz="4" w:space="0" w:color="auto"/>
              <w:right w:val="nil"/>
            </w:tcBorders>
            <w:vAlign w:val="bottom"/>
          </w:tcPr>
          <w:p w14:paraId="191A292C" w14:textId="77A17E88" w:rsidR="006645EE" w:rsidRDefault="006645EE" w:rsidP="006645EE">
            <w:pPr>
              <w:tabs>
                <w:tab w:val="decimal" w:pos="707"/>
              </w:tabs>
              <w:spacing w:line="276" w:lineRule="auto"/>
            </w:pPr>
            <w:r>
              <w:rPr>
                <w:rFonts w:ascii="Calibri" w:hAnsi="Calibri" w:cs="Calibri"/>
                <w:color w:val="000000"/>
              </w:rPr>
              <w:t>9.</w:t>
            </w:r>
            <w:r w:rsidR="004E199F">
              <w:rPr>
                <w:rFonts w:ascii="Calibri" w:hAnsi="Calibri" w:cs="Calibri"/>
                <w:color w:val="000000"/>
              </w:rPr>
              <w:t>80</w:t>
            </w:r>
          </w:p>
        </w:tc>
      </w:tr>
      <w:tr w:rsidR="006645EE" w14:paraId="53DB00B2" w14:textId="77777777" w:rsidTr="00E262D5">
        <w:tc>
          <w:tcPr>
            <w:tcW w:w="1890" w:type="dxa"/>
            <w:tcBorders>
              <w:left w:val="nil"/>
              <w:right w:val="single" w:sz="4" w:space="0" w:color="auto"/>
            </w:tcBorders>
            <w:vAlign w:val="bottom"/>
          </w:tcPr>
          <w:p w14:paraId="6ACFD383" w14:textId="10BDAAA2" w:rsidR="006645EE" w:rsidRDefault="006645EE" w:rsidP="006645EE">
            <w:pPr>
              <w:tabs>
                <w:tab w:val="decimal" w:pos="697"/>
              </w:tabs>
              <w:spacing w:line="276" w:lineRule="auto"/>
            </w:pPr>
            <w:r>
              <w:rPr>
                <w:rFonts w:ascii="Calibri" w:hAnsi="Calibri" w:cs="Calibri"/>
                <w:color w:val="000000"/>
              </w:rPr>
              <w:t>0.001</w:t>
            </w:r>
          </w:p>
        </w:tc>
        <w:tc>
          <w:tcPr>
            <w:tcW w:w="1890" w:type="dxa"/>
            <w:tcBorders>
              <w:left w:val="single" w:sz="4" w:space="0" w:color="auto"/>
              <w:right w:val="single" w:sz="4" w:space="0" w:color="auto"/>
            </w:tcBorders>
            <w:vAlign w:val="bottom"/>
          </w:tcPr>
          <w:p w14:paraId="41F2340A" w14:textId="76B76CAF" w:rsidR="006645EE" w:rsidRDefault="006645EE" w:rsidP="006645EE">
            <w:pPr>
              <w:spacing w:line="276" w:lineRule="auto"/>
              <w:jc w:val="center"/>
            </w:pPr>
            <w:r>
              <w:rPr>
                <w:rFonts w:ascii="Calibri" w:hAnsi="Calibri" w:cs="Calibri"/>
                <w:color w:val="000000"/>
              </w:rPr>
              <w:t>5</w:t>
            </w:r>
          </w:p>
        </w:tc>
        <w:tc>
          <w:tcPr>
            <w:tcW w:w="1890" w:type="dxa"/>
            <w:tcBorders>
              <w:left w:val="single" w:sz="4" w:space="0" w:color="auto"/>
              <w:right w:val="single" w:sz="4" w:space="0" w:color="auto"/>
            </w:tcBorders>
            <w:vAlign w:val="bottom"/>
          </w:tcPr>
          <w:p w14:paraId="03C32965" w14:textId="7E3BB513" w:rsidR="006645EE" w:rsidRDefault="006645EE" w:rsidP="006645EE">
            <w:pPr>
              <w:tabs>
                <w:tab w:val="decimal" w:pos="696"/>
              </w:tabs>
              <w:spacing w:line="276" w:lineRule="auto"/>
            </w:pPr>
            <w:r>
              <w:rPr>
                <w:rFonts w:ascii="Calibri" w:hAnsi="Calibri" w:cs="Calibri"/>
                <w:color w:val="000000"/>
              </w:rPr>
              <w:t>1</w:t>
            </w:r>
          </w:p>
        </w:tc>
        <w:tc>
          <w:tcPr>
            <w:tcW w:w="1890" w:type="dxa"/>
            <w:tcBorders>
              <w:left w:val="single" w:sz="4" w:space="0" w:color="auto"/>
              <w:right w:val="single" w:sz="4" w:space="0" w:color="auto"/>
            </w:tcBorders>
            <w:vAlign w:val="bottom"/>
          </w:tcPr>
          <w:p w14:paraId="7117BF49" w14:textId="039F712F" w:rsidR="006645EE" w:rsidRDefault="006645EE" w:rsidP="006645EE">
            <w:pPr>
              <w:tabs>
                <w:tab w:val="decimal" w:pos="978"/>
              </w:tabs>
              <w:spacing w:line="276" w:lineRule="auto"/>
            </w:pPr>
            <w:r>
              <w:rPr>
                <w:rFonts w:ascii="Calibri" w:hAnsi="Calibri" w:cs="Calibri"/>
                <w:color w:val="000000"/>
              </w:rPr>
              <w:t>4277</w:t>
            </w:r>
          </w:p>
        </w:tc>
        <w:tc>
          <w:tcPr>
            <w:tcW w:w="1890" w:type="dxa"/>
            <w:tcBorders>
              <w:left w:val="single" w:sz="4" w:space="0" w:color="auto"/>
              <w:right w:val="nil"/>
            </w:tcBorders>
            <w:vAlign w:val="bottom"/>
          </w:tcPr>
          <w:p w14:paraId="37124B2E" w14:textId="144E5F7E" w:rsidR="006645EE" w:rsidRDefault="006645EE" w:rsidP="006645EE">
            <w:pPr>
              <w:tabs>
                <w:tab w:val="decimal" w:pos="707"/>
              </w:tabs>
              <w:spacing w:line="276" w:lineRule="auto"/>
            </w:pPr>
            <w:r>
              <w:rPr>
                <w:rFonts w:ascii="Calibri" w:hAnsi="Calibri" w:cs="Calibri"/>
                <w:color w:val="000000"/>
              </w:rPr>
              <w:t>9.8</w:t>
            </w:r>
            <w:r w:rsidR="004E199F">
              <w:rPr>
                <w:rFonts w:ascii="Calibri" w:hAnsi="Calibri" w:cs="Calibri"/>
                <w:color w:val="000000"/>
              </w:rPr>
              <w:t>2</w:t>
            </w:r>
          </w:p>
        </w:tc>
      </w:tr>
      <w:tr w:rsidR="006645EE" w14:paraId="11E0E181" w14:textId="77777777" w:rsidTr="00E262D5">
        <w:tc>
          <w:tcPr>
            <w:tcW w:w="1890" w:type="dxa"/>
            <w:tcBorders>
              <w:left w:val="nil"/>
              <w:right w:val="single" w:sz="4" w:space="0" w:color="auto"/>
            </w:tcBorders>
            <w:vAlign w:val="bottom"/>
          </w:tcPr>
          <w:p w14:paraId="13B69677" w14:textId="587B57B2" w:rsidR="006645EE" w:rsidRDefault="006645EE" w:rsidP="006645EE">
            <w:pPr>
              <w:tabs>
                <w:tab w:val="decimal" w:pos="697"/>
              </w:tabs>
              <w:spacing w:line="276" w:lineRule="auto"/>
            </w:pPr>
            <w:r>
              <w:rPr>
                <w:rFonts w:ascii="Calibri" w:hAnsi="Calibri" w:cs="Calibri"/>
                <w:color w:val="000000"/>
              </w:rPr>
              <w:t>0.1</w:t>
            </w:r>
          </w:p>
        </w:tc>
        <w:tc>
          <w:tcPr>
            <w:tcW w:w="1890" w:type="dxa"/>
            <w:tcBorders>
              <w:left w:val="single" w:sz="4" w:space="0" w:color="auto"/>
              <w:right w:val="single" w:sz="4" w:space="0" w:color="auto"/>
            </w:tcBorders>
            <w:vAlign w:val="bottom"/>
          </w:tcPr>
          <w:p w14:paraId="5EB718FD" w14:textId="472A46C5" w:rsidR="006645EE" w:rsidRDefault="006645EE" w:rsidP="006645EE">
            <w:pPr>
              <w:spacing w:line="276" w:lineRule="auto"/>
              <w:jc w:val="center"/>
            </w:pPr>
            <w:r>
              <w:rPr>
                <w:rFonts w:ascii="Calibri" w:hAnsi="Calibri" w:cs="Calibri"/>
                <w:color w:val="000000"/>
              </w:rPr>
              <w:t>3</w:t>
            </w:r>
          </w:p>
        </w:tc>
        <w:tc>
          <w:tcPr>
            <w:tcW w:w="1890" w:type="dxa"/>
            <w:tcBorders>
              <w:left w:val="single" w:sz="4" w:space="0" w:color="auto"/>
              <w:right w:val="single" w:sz="4" w:space="0" w:color="auto"/>
            </w:tcBorders>
            <w:vAlign w:val="bottom"/>
          </w:tcPr>
          <w:p w14:paraId="31467FDF" w14:textId="1199D60E" w:rsidR="006645EE" w:rsidRDefault="006645EE" w:rsidP="006645EE">
            <w:pPr>
              <w:tabs>
                <w:tab w:val="decimal" w:pos="696"/>
              </w:tabs>
              <w:spacing w:line="276" w:lineRule="auto"/>
            </w:pPr>
            <w:r>
              <w:rPr>
                <w:rFonts w:ascii="Calibri" w:hAnsi="Calibri" w:cs="Calibri"/>
                <w:color w:val="000000"/>
              </w:rPr>
              <w:t>0.8</w:t>
            </w:r>
          </w:p>
        </w:tc>
        <w:tc>
          <w:tcPr>
            <w:tcW w:w="1890" w:type="dxa"/>
            <w:tcBorders>
              <w:left w:val="single" w:sz="4" w:space="0" w:color="auto"/>
              <w:right w:val="single" w:sz="4" w:space="0" w:color="auto"/>
            </w:tcBorders>
            <w:vAlign w:val="bottom"/>
          </w:tcPr>
          <w:p w14:paraId="78A45F4E" w14:textId="30272CC5" w:rsidR="006645EE" w:rsidRDefault="006645EE" w:rsidP="006645EE">
            <w:pPr>
              <w:tabs>
                <w:tab w:val="decimal" w:pos="978"/>
              </w:tabs>
              <w:spacing w:line="276" w:lineRule="auto"/>
            </w:pPr>
            <w:r>
              <w:rPr>
                <w:rFonts w:ascii="Calibri" w:hAnsi="Calibri" w:cs="Calibri"/>
                <w:color w:val="000000"/>
              </w:rPr>
              <w:t>127</w:t>
            </w:r>
          </w:p>
        </w:tc>
        <w:tc>
          <w:tcPr>
            <w:tcW w:w="1890" w:type="dxa"/>
            <w:tcBorders>
              <w:left w:val="single" w:sz="4" w:space="0" w:color="auto"/>
              <w:right w:val="nil"/>
            </w:tcBorders>
            <w:vAlign w:val="bottom"/>
          </w:tcPr>
          <w:p w14:paraId="54E9369C" w14:textId="1DB213FB" w:rsidR="006645EE" w:rsidRDefault="006645EE" w:rsidP="006645EE">
            <w:pPr>
              <w:tabs>
                <w:tab w:val="decimal" w:pos="707"/>
              </w:tabs>
              <w:spacing w:line="276" w:lineRule="auto"/>
            </w:pPr>
            <w:r>
              <w:rPr>
                <w:rFonts w:ascii="Calibri" w:hAnsi="Calibri" w:cs="Calibri"/>
                <w:color w:val="000000"/>
              </w:rPr>
              <w:t>9.84</w:t>
            </w:r>
          </w:p>
        </w:tc>
      </w:tr>
      <w:tr w:rsidR="006645EE" w14:paraId="2FC7FFC7" w14:textId="77777777" w:rsidTr="00E262D5">
        <w:tc>
          <w:tcPr>
            <w:tcW w:w="1890" w:type="dxa"/>
            <w:tcBorders>
              <w:left w:val="nil"/>
              <w:right w:val="single" w:sz="4" w:space="0" w:color="auto"/>
            </w:tcBorders>
            <w:vAlign w:val="bottom"/>
          </w:tcPr>
          <w:p w14:paraId="7B37DBBD" w14:textId="4F4750C7" w:rsidR="006645EE" w:rsidRDefault="006645EE" w:rsidP="006645EE">
            <w:pPr>
              <w:tabs>
                <w:tab w:val="decimal" w:pos="697"/>
              </w:tabs>
              <w:spacing w:line="276" w:lineRule="auto"/>
            </w:pPr>
            <w:r>
              <w:rPr>
                <w:rFonts w:ascii="Calibri" w:hAnsi="Calibri" w:cs="Calibri"/>
                <w:color w:val="000000"/>
              </w:rPr>
              <w:t>0.01</w:t>
            </w:r>
          </w:p>
        </w:tc>
        <w:tc>
          <w:tcPr>
            <w:tcW w:w="1890" w:type="dxa"/>
            <w:tcBorders>
              <w:left w:val="single" w:sz="4" w:space="0" w:color="auto"/>
              <w:right w:val="single" w:sz="4" w:space="0" w:color="auto"/>
            </w:tcBorders>
            <w:vAlign w:val="bottom"/>
          </w:tcPr>
          <w:p w14:paraId="28F5E59C" w14:textId="6652FD10" w:rsidR="006645EE" w:rsidRDefault="006645EE" w:rsidP="006645EE">
            <w:pPr>
              <w:spacing w:line="276" w:lineRule="auto"/>
              <w:jc w:val="center"/>
            </w:pPr>
            <w:r>
              <w:rPr>
                <w:rFonts w:ascii="Calibri" w:hAnsi="Calibri" w:cs="Calibri"/>
                <w:color w:val="000000"/>
              </w:rPr>
              <w:t>3</w:t>
            </w:r>
          </w:p>
        </w:tc>
        <w:tc>
          <w:tcPr>
            <w:tcW w:w="1890" w:type="dxa"/>
            <w:tcBorders>
              <w:left w:val="single" w:sz="4" w:space="0" w:color="auto"/>
              <w:right w:val="single" w:sz="4" w:space="0" w:color="auto"/>
            </w:tcBorders>
            <w:vAlign w:val="bottom"/>
          </w:tcPr>
          <w:p w14:paraId="7C766690" w14:textId="1376CF46" w:rsidR="006645EE" w:rsidRDefault="006645EE" w:rsidP="006645EE">
            <w:pPr>
              <w:tabs>
                <w:tab w:val="decimal" w:pos="696"/>
              </w:tabs>
              <w:spacing w:line="276" w:lineRule="auto"/>
            </w:pPr>
            <w:r>
              <w:rPr>
                <w:rFonts w:ascii="Calibri" w:hAnsi="Calibri" w:cs="Calibri"/>
                <w:color w:val="000000"/>
              </w:rPr>
              <w:t>0.65</w:t>
            </w:r>
          </w:p>
        </w:tc>
        <w:tc>
          <w:tcPr>
            <w:tcW w:w="1890" w:type="dxa"/>
            <w:tcBorders>
              <w:left w:val="single" w:sz="4" w:space="0" w:color="auto"/>
              <w:right w:val="single" w:sz="4" w:space="0" w:color="auto"/>
            </w:tcBorders>
            <w:vAlign w:val="bottom"/>
          </w:tcPr>
          <w:p w14:paraId="65499ACC" w14:textId="52BDD9A0" w:rsidR="006645EE" w:rsidRDefault="006645EE" w:rsidP="006645EE">
            <w:pPr>
              <w:tabs>
                <w:tab w:val="decimal" w:pos="978"/>
              </w:tabs>
              <w:spacing w:line="276" w:lineRule="auto"/>
            </w:pPr>
            <w:r>
              <w:rPr>
                <w:rFonts w:ascii="Calibri" w:hAnsi="Calibri" w:cs="Calibri"/>
                <w:color w:val="000000"/>
              </w:rPr>
              <w:t>975</w:t>
            </w:r>
          </w:p>
        </w:tc>
        <w:tc>
          <w:tcPr>
            <w:tcW w:w="1890" w:type="dxa"/>
            <w:tcBorders>
              <w:left w:val="single" w:sz="4" w:space="0" w:color="auto"/>
              <w:right w:val="nil"/>
            </w:tcBorders>
            <w:vAlign w:val="bottom"/>
          </w:tcPr>
          <w:p w14:paraId="53C460F2" w14:textId="14952CC4" w:rsidR="006645EE" w:rsidRDefault="006645EE" w:rsidP="006645EE">
            <w:pPr>
              <w:tabs>
                <w:tab w:val="decimal" w:pos="707"/>
              </w:tabs>
              <w:spacing w:line="276" w:lineRule="auto"/>
            </w:pPr>
            <w:r>
              <w:rPr>
                <w:rFonts w:ascii="Calibri" w:hAnsi="Calibri" w:cs="Calibri"/>
                <w:color w:val="000000"/>
              </w:rPr>
              <w:t>9.</w:t>
            </w:r>
            <w:r w:rsidR="008F6D52">
              <w:rPr>
                <w:rFonts w:ascii="Calibri" w:hAnsi="Calibri" w:cs="Calibri"/>
                <w:color w:val="000000"/>
              </w:rPr>
              <w:t>90</w:t>
            </w:r>
          </w:p>
        </w:tc>
      </w:tr>
      <w:tr w:rsidR="006645EE" w14:paraId="70FCE456" w14:textId="77777777" w:rsidTr="00E262D5">
        <w:tc>
          <w:tcPr>
            <w:tcW w:w="1890" w:type="dxa"/>
            <w:tcBorders>
              <w:left w:val="nil"/>
              <w:bottom w:val="single" w:sz="4" w:space="0" w:color="auto"/>
              <w:right w:val="single" w:sz="4" w:space="0" w:color="auto"/>
            </w:tcBorders>
            <w:vAlign w:val="bottom"/>
          </w:tcPr>
          <w:p w14:paraId="26AC434C" w14:textId="62133607" w:rsidR="006645EE" w:rsidRDefault="006645EE" w:rsidP="006645EE">
            <w:pPr>
              <w:tabs>
                <w:tab w:val="decimal" w:pos="697"/>
              </w:tabs>
              <w:spacing w:line="276" w:lineRule="auto"/>
            </w:pPr>
            <w:r>
              <w:rPr>
                <w:rFonts w:ascii="Calibri" w:hAnsi="Calibri" w:cs="Calibri"/>
                <w:color w:val="000000"/>
              </w:rPr>
              <w:t>0.001</w:t>
            </w:r>
          </w:p>
        </w:tc>
        <w:tc>
          <w:tcPr>
            <w:tcW w:w="1890" w:type="dxa"/>
            <w:tcBorders>
              <w:left w:val="single" w:sz="4" w:space="0" w:color="auto"/>
              <w:bottom w:val="single" w:sz="4" w:space="0" w:color="auto"/>
              <w:right w:val="single" w:sz="4" w:space="0" w:color="auto"/>
            </w:tcBorders>
            <w:vAlign w:val="bottom"/>
          </w:tcPr>
          <w:p w14:paraId="399E7175" w14:textId="7C952EDC" w:rsidR="006645EE" w:rsidRDefault="006645EE" w:rsidP="006645EE">
            <w:pPr>
              <w:spacing w:line="276" w:lineRule="auto"/>
              <w:jc w:val="center"/>
            </w:pPr>
            <w:r>
              <w:rPr>
                <w:rFonts w:ascii="Calibri" w:hAnsi="Calibri" w:cs="Calibri"/>
                <w:color w:val="000000"/>
              </w:rPr>
              <w:t>5</w:t>
            </w:r>
          </w:p>
        </w:tc>
        <w:tc>
          <w:tcPr>
            <w:tcW w:w="1890" w:type="dxa"/>
            <w:tcBorders>
              <w:left w:val="single" w:sz="4" w:space="0" w:color="auto"/>
              <w:bottom w:val="single" w:sz="4" w:space="0" w:color="auto"/>
              <w:right w:val="single" w:sz="4" w:space="0" w:color="auto"/>
            </w:tcBorders>
            <w:vAlign w:val="bottom"/>
          </w:tcPr>
          <w:p w14:paraId="0E736DD9" w14:textId="14276DE4" w:rsidR="006645EE" w:rsidRDefault="006645EE" w:rsidP="006645EE">
            <w:pPr>
              <w:tabs>
                <w:tab w:val="decimal" w:pos="696"/>
              </w:tabs>
              <w:spacing w:line="276" w:lineRule="auto"/>
            </w:pPr>
            <w:r>
              <w:rPr>
                <w:rFonts w:ascii="Calibri" w:hAnsi="Calibri" w:cs="Calibri"/>
                <w:color w:val="000000"/>
              </w:rPr>
              <w:t>0.65</w:t>
            </w:r>
          </w:p>
        </w:tc>
        <w:tc>
          <w:tcPr>
            <w:tcW w:w="1890" w:type="dxa"/>
            <w:tcBorders>
              <w:left w:val="single" w:sz="4" w:space="0" w:color="auto"/>
              <w:bottom w:val="single" w:sz="4" w:space="0" w:color="auto"/>
              <w:right w:val="single" w:sz="4" w:space="0" w:color="auto"/>
            </w:tcBorders>
            <w:vAlign w:val="bottom"/>
          </w:tcPr>
          <w:p w14:paraId="7D49D739" w14:textId="2FF705BB" w:rsidR="006645EE" w:rsidRDefault="006645EE" w:rsidP="006645EE">
            <w:pPr>
              <w:tabs>
                <w:tab w:val="decimal" w:pos="978"/>
              </w:tabs>
              <w:spacing w:line="276" w:lineRule="auto"/>
            </w:pPr>
            <w:r>
              <w:rPr>
                <w:rFonts w:ascii="Calibri" w:hAnsi="Calibri" w:cs="Calibri"/>
                <w:color w:val="000000"/>
              </w:rPr>
              <w:t>4978</w:t>
            </w:r>
          </w:p>
        </w:tc>
        <w:tc>
          <w:tcPr>
            <w:tcW w:w="1890" w:type="dxa"/>
            <w:tcBorders>
              <w:left w:val="single" w:sz="4" w:space="0" w:color="auto"/>
              <w:bottom w:val="single" w:sz="4" w:space="0" w:color="auto"/>
              <w:right w:val="nil"/>
            </w:tcBorders>
            <w:vAlign w:val="bottom"/>
          </w:tcPr>
          <w:p w14:paraId="14D2AB28" w14:textId="4E5BD94B" w:rsidR="006645EE" w:rsidRDefault="006645EE" w:rsidP="006645EE">
            <w:pPr>
              <w:tabs>
                <w:tab w:val="decimal" w:pos="707"/>
              </w:tabs>
              <w:spacing w:line="276" w:lineRule="auto"/>
            </w:pPr>
            <w:r>
              <w:rPr>
                <w:rFonts w:ascii="Calibri" w:hAnsi="Calibri" w:cs="Calibri"/>
                <w:color w:val="000000"/>
              </w:rPr>
              <w:t>9.9</w:t>
            </w:r>
            <w:r w:rsidR="004E199F">
              <w:rPr>
                <w:rFonts w:ascii="Calibri" w:hAnsi="Calibri" w:cs="Calibri"/>
                <w:color w:val="000000"/>
              </w:rPr>
              <w:t>7</w:t>
            </w:r>
          </w:p>
        </w:tc>
      </w:tr>
    </w:tbl>
    <w:p w14:paraId="30D0AA09" w14:textId="77777777" w:rsidR="00C65E12" w:rsidRDefault="00C65E12" w:rsidP="00C65E12">
      <w:pPr>
        <w:spacing w:line="276" w:lineRule="auto"/>
      </w:pPr>
    </w:p>
    <w:p w14:paraId="090D60A6" w14:textId="77777777" w:rsidR="00322CB9" w:rsidRDefault="00322CB9" w:rsidP="00C65E12">
      <w:pPr>
        <w:spacing w:line="276" w:lineRule="auto"/>
      </w:pPr>
    </w:p>
    <w:p w14:paraId="5017D93C" w14:textId="784E7570" w:rsidR="00C65E12" w:rsidRDefault="00C65E12" w:rsidP="00C65E12">
      <w:pPr>
        <w:spacing w:line="276" w:lineRule="auto"/>
      </w:pPr>
      <w:r>
        <w:t xml:space="preserve">Table </w:t>
      </w:r>
      <w:r w:rsidR="007029AC">
        <w:t>S1</w:t>
      </w:r>
      <w:r w:rsidR="003547AA">
        <w:t>1</w:t>
      </w:r>
      <w:r>
        <w:t xml:space="preserve">. The predictors importance in the </w:t>
      </w:r>
      <w:r w:rsidR="00A85C4D">
        <w:t>b</w:t>
      </w:r>
      <w:r>
        <w:t xml:space="preserve">oosted </w:t>
      </w:r>
      <w:r w:rsidR="00A85C4D">
        <w:t>r</w:t>
      </w:r>
      <w:r>
        <w:t xml:space="preserve">egression </w:t>
      </w:r>
      <w:r w:rsidR="00A85C4D">
        <w:t>t</w:t>
      </w:r>
      <w:r>
        <w:t>ree model</w:t>
      </w:r>
      <w:r w:rsidR="00DD02BA">
        <w:t xml:space="preserve"> </w:t>
      </w:r>
      <w:r w:rsidR="00CE7971">
        <w:t>fitted with PCA axes</w:t>
      </w:r>
      <w:r>
        <w:t>. The relative influence shows the relative contribution of the explanatory variable to predicting mammalian pathogen richness.</w:t>
      </w:r>
    </w:p>
    <w:tbl>
      <w:tblPr>
        <w:tblStyle w:val="TableGrid"/>
        <w:tblW w:w="0" w:type="auto"/>
        <w:tblLook w:val="04A0" w:firstRow="1" w:lastRow="0" w:firstColumn="1" w:lastColumn="0" w:noHBand="0" w:noVBand="1"/>
      </w:tblPr>
      <w:tblGrid>
        <w:gridCol w:w="4675"/>
        <w:gridCol w:w="4675"/>
      </w:tblGrid>
      <w:tr w:rsidR="00C65E12" w14:paraId="295259B8" w14:textId="77777777" w:rsidTr="00322CB9">
        <w:tc>
          <w:tcPr>
            <w:tcW w:w="4675" w:type="dxa"/>
            <w:tcBorders>
              <w:left w:val="nil"/>
              <w:bottom w:val="single" w:sz="4" w:space="0" w:color="auto"/>
            </w:tcBorders>
          </w:tcPr>
          <w:p w14:paraId="3DF5B4F4" w14:textId="77777777" w:rsidR="00C65E12" w:rsidRDefault="00C65E12" w:rsidP="00E262D5">
            <w:pPr>
              <w:spacing w:line="276" w:lineRule="auto"/>
            </w:pPr>
            <w:r>
              <w:t>Predictors</w:t>
            </w:r>
          </w:p>
        </w:tc>
        <w:tc>
          <w:tcPr>
            <w:tcW w:w="4675" w:type="dxa"/>
            <w:tcBorders>
              <w:bottom w:val="single" w:sz="4" w:space="0" w:color="auto"/>
              <w:right w:val="nil"/>
            </w:tcBorders>
          </w:tcPr>
          <w:p w14:paraId="162BCC89" w14:textId="77777777" w:rsidR="00C65E12" w:rsidRDefault="00C65E12" w:rsidP="00E262D5">
            <w:pPr>
              <w:spacing w:line="276" w:lineRule="auto"/>
              <w:jc w:val="center"/>
            </w:pPr>
            <w:r>
              <w:t>Relative influence (%)</w:t>
            </w:r>
          </w:p>
        </w:tc>
      </w:tr>
      <w:tr w:rsidR="009F6EC6" w14:paraId="42B57E86" w14:textId="77777777" w:rsidTr="00322CB9">
        <w:tc>
          <w:tcPr>
            <w:tcW w:w="4675" w:type="dxa"/>
            <w:tcBorders>
              <w:left w:val="nil"/>
              <w:bottom w:val="nil"/>
              <w:right w:val="single" w:sz="4" w:space="0" w:color="auto"/>
            </w:tcBorders>
            <w:vAlign w:val="bottom"/>
          </w:tcPr>
          <w:p w14:paraId="5748B94A" w14:textId="7312B932" w:rsidR="009F6EC6" w:rsidRDefault="009F6EC6" w:rsidP="009F6EC6">
            <w:pPr>
              <w:spacing w:line="276" w:lineRule="auto"/>
            </w:pPr>
            <w:r>
              <w:rPr>
                <w:rFonts w:ascii="Calibri" w:hAnsi="Calibri" w:cs="Calibri"/>
                <w:color w:val="000000"/>
              </w:rPr>
              <w:t>Research effort</w:t>
            </w:r>
          </w:p>
        </w:tc>
        <w:tc>
          <w:tcPr>
            <w:tcW w:w="4675" w:type="dxa"/>
            <w:tcBorders>
              <w:left w:val="single" w:sz="4" w:space="0" w:color="auto"/>
              <w:bottom w:val="nil"/>
              <w:right w:val="nil"/>
            </w:tcBorders>
            <w:vAlign w:val="bottom"/>
          </w:tcPr>
          <w:p w14:paraId="1BF936BC" w14:textId="1067DDB6" w:rsidR="009F6EC6" w:rsidRDefault="009F6EC6" w:rsidP="009F6EC6">
            <w:pPr>
              <w:tabs>
                <w:tab w:val="decimal" w:pos="2057"/>
              </w:tabs>
              <w:spacing w:line="276" w:lineRule="auto"/>
            </w:pPr>
            <w:r>
              <w:rPr>
                <w:rFonts w:ascii="Calibri" w:hAnsi="Calibri" w:cs="Calibri"/>
                <w:color w:val="000000"/>
              </w:rPr>
              <w:t>56.88</w:t>
            </w:r>
          </w:p>
        </w:tc>
      </w:tr>
      <w:tr w:rsidR="009F6EC6" w14:paraId="01288280" w14:textId="77777777" w:rsidTr="00322CB9">
        <w:tc>
          <w:tcPr>
            <w:tcW w:w="4675" w:type="dxa"/>
            <w:tcBorders>
              <w:top w:val="nil"/>
              <w:left w:val="nil"/>
              <w:bottom w:val="nil"/>
              <w:right w:val="single" w:sz="4" w:space="0" w:color="auto"/>
            </w:tcBorders>
            <w:vAlign w:val="bottom"/>
          </w:tcPr>
          <w:p w14:paraId="47C3A54F" w14:textId="22B4D93B" w:rsidR="009F6EC6" w:rsidRPr="00825BD5" w:rsidRDefault="008C7A95" w:rsidP="009F6EC6">
            <w:pPr>
              <w:spacing w:line="276" w:lineRule="auto"/>
            </w:pPr>
            <w:r>
              <w:rPr>
                <w:rFonts w:ascii="Calibri" w:hAnsi="Calibri" w:cs="Calibri"/>
                <w:color w:val="000000"/>
              </w:rPr>
              <w:t>Species range area</w:t>
            </w:r>
            <w:r w:rsidR="00A645F6">
              <w:rPr>
                <w:rFonts w:ascii="Calibri" w:hAnsi="Calibri" w:cs="Calibri"/>
                <w:color w:val="000000"/>
              </w:rPr>
              <w:t xml:space="preserve"> (km</w:t>
            </w:r>
            <w:r w:rsidR="00A645F6">
              <w:rPr>
                <w:rFonts w:ascii="Calibri" w:hAnsi="Calibri" w:cs="Calibri"/>
                <w:color w:val="000000"/>
                <w:vertAlign w:val="superscript"/>
              </w:rPr>
              <w:t>2</w:t>
            </w:r>
            <w:r w:rsidR="00A645F6">
              <w:rPr>
                <w:rFonts w:ascii="Calibri" w:hAnsi="Calibri" w:cs="Calibri"/>
                <w:color w:val="000000"/>
              </w:rPr>
              <w:t>)</w:t>
            </w:r>
          </w:p>
        </w:tc>
        <w:tc>
          <w:tcPr>
            <w:tcW w:w="4675" w:type="dxa"/>
            <w:tcBorders>
              <w:top w:val="nil"/>
              <w:left w:val="single" w:sz="4" w:space="0" w:color="auto"/>
              <w:bottom w:val="nil"/>
              <w:right w:val="nil"/>
            </w:tcBorders>
            <w:vAlign w:val="bottom"/>
          </w:tcPr>
          <w:p w14:paraId="37A99E3E" w14:textId="7BB15061" w:rsidR="009F6EC6" w:rsidRDefault="009F6EC6" w:rsidP="009F6EC6">
            <w:pPr>
              <w:tabs>
                <w:tab w:val="decimal" w:pos="2057"/>
              </w:tabs>
              <w:spacing w:line="276" w:lineRule="auto"/>
            </w:pPr>
            <w:r>
              <w:rPr>
                <w:rFonts w:ascii="Calibri" w:hAnsi="Calibri" w:cs="Calibri"/>
                <w:color w:val="000000"/>
              </w:rPr>
              <w:t>14.10</w:t>
            </w:r>
          </w:p>
        </w:tc>
      </w:tr>
      <w:tr w:rsidR="009F6EC6" w14:paraId="146ABDA1" w14:textId="77777777" w:rsidTr="00322CB9">
        <w:tc>
          <w:tcPr>
            <w:tcW w:w="4675" w:type="dxa"/>
            <w:tcBorders>
              <w:top w:val="nil"/>
              <w:left w:val="nil"/>
              <w:bottom w:val="nil"/>
              <w:right w:val="single" w:sz="4" w:space="0" w:color="auto"/>
            </w:tcBorders>
            <w:vAlign w:val="bottom"/>
          </w:tcPr>
          <w:p w14:paraId="0A23110A" w14:textId="2F217AB7" w:rsidR="009F6EC6" w:rsidRDefault="009F6EC6" w:rsidP="009F6EC6">
            <w:pPr>
              <w:spacing w:line="276" w:lineRule="auto"/>
            </w:pPr>
            <w:r>
              <w:rPr>
                <w:rFonts w:ascii="Calibri" w:hAnsi="Calibri" w:cs="Calibri"/>
                <w:color w:val="000000"/>
              </w:rPr>
              <w:t>Order</w:t>
            </w:r>
          </w:p>
        </w:tc>
        <w:tc>
          <w:tcPr>
            <w:tcW w:w="4675" w:type="dxa"/>
            <w:tcBorders>
              <w:top w:val="nil"/>
              <w:left w:val="single" w:sz="4" w:space="0" w:color="auto"/>
              <w:bottom w:val="nil"/>
              <w:right w:val="nil"/>
            </w:tcBorders>
            <w:vAlign w:val="bottom"/>
          </w:tcPr>
          <w:p w14:paraId="7E516A5F" w14:textId="5C658698" w:rsidR="009F6EC6" w:rsidRDefault="009F6EC6" w:rsidP="009F6EC6">
            <w:pPr>
              <w:tabs>
                <w:tab w:val="decimal" w:pos="2057"/>
              </w:tabs>
              <w:spacing w:line="276" w:lineRule="auto"/>
            </w:pPr>
            <w:r>
              <w:rPr>
                <w:rFonts w:ascii="Calibri" w:hAnsi="Calibri" w:cs="Calibri"/>
                <w:color w:val="000000"/>
              </w:rPr>
              <w:t>11.53</w:t>
            </w:r>
          </w:p>
        </w:tc>
      </w:tr>
      <w:tr w:rsidR="009F6EC6" w14:paraId="1BAE0113" w14:textId="77777777" w:rsidTr="00322CB9">
        <w:tc>
          <w:tcPr>
            <w:tcW w:w="4675" w:type="dxa"/>
            <w:tcBorders>
              <w:top w:val="nil"/>
              <w:left w:val="nil"/>
              <w:bottom w:val="nil"/>
              <w:right w:val="single" w:sz="4" w:space="0" w:color="auto"/>
            </w:tcBorders>
            <w:vAlign w:val="bottom"/>
          </w:tcPr>
          <w:p w14:paraId="5DF99623" w14:textId="2F5A0BE8" w:rsidR="009F6EC6" w:rsidRDefault="009F6EC6" w:rsidP="009F6EC6">
            <w:pPr>
              <w:spacing w:line="276" w:lineRule="auto"/>
            </w:pPr>
            <w:r>
              <w:rPr>
                <w:rFonts w:ascii="Calibri" w:hAnsi="Calibri" w:cs="Calibri"/>
                <w:color w:val="000000"/>
              </w:rPr>
              <w:t>Defaunation index</w:t>
            </w:r>
          </w:p>
        </w:tc>
        <w:tc>
          <w:tcPr>
            <w:tcW w:w="4675" w:type="dxa"/>
            <w:tcBorders>
              <w:top w:val="nil"/>
              <w:left w:val="single" w:sz="4" w:space="0" w:color="auto"/>
              <w:bottom w:val="nil"/>
              <w:right w:val="nil"/>
            </w:tcBorders>
            <w:vAlign w:val="bottom"/>
          </w:tcPr>
          <w:p w14:paraId="4B01B5F3" w14:textId="3E05DC08" w:rsidR="009F6EC6" w:rsidRDefault="009F6EC6" w:rsidP="009F6EC6">
            <w:pPr>
              <w:tabs>
                <w:tab w:val="decimal" w:pos="2057"/>
              </w:tabs>
              <w:spacing w:line="276" w:lineRule="auto"/>
            </w:pPr>
            <w:r>
              <w:rPr>
                <w:rFonts w:ascii="Calibri" w:hAnsi="Calibri" w:cs="Calibri"/>
                <w:color w:val="000000"/>
              </w:rPr>
              <w:t>6.4</w:t>
            </w:r>
            <w:r w:rsidR="00CE7971">
              <w:rPr>
                <w:rFonts w:ascii="Calibri" w:hAnsi="Calibri" w:cs="Calibri"/>
                <w:color w:val="000000"/>
              </w:rPr>
              <w:t>6</w:t>
            </w:r>
          </w:p>
        </w:tc>
      </w:tr>
      <w:tr w:rsidR="009F6EC6" w14:paraId="4233DA50" w14:textId="77777777" w:rsidTr="00322CB9">
        <w:tc>
          <w:tcPr>
            <w:tcW w:w="4675" w:type="dxa"/>
            <w:tcBorders>
              <w:top w:val="nil"/>
              <w:left w:val="nil"/>
              <w:bottom w:val="nil"/>
              <w:right w:val="single" w:sz="4" w:space="0" w:color="auto"/>
            </w:tcBorders>
            <w:vAlign w:val="bottom"/>
          </w:tcPr>
          <w:p w14:paraId="7D6BE88D" w14:textId="064AAB4E" w:rsidR="009F6EC6" w:rsidRDefault="00D55F6E" w:rsidP="009F6EC6">
            <w:pPr>
              <w:spacing w:line="276" w:lineRule="auto"/>
            </w:pPr>
            <w:r>
              <w:rPr>
                <w:rFonts w:ascii="Calibri" w:hAnsi="Calibri" w:cs="Calibri"/>
                <w:color w:val="000000"/>
              </w:rPr>
              <w:t>% of urban land use change (1992 – 2020)</w:t>
            </w:r>
          </w:p>
        </w:tc>
        <w:tc>
          <w:tcPr>
            <w:tcW w:w="4675" w:type="dxa"/>
            <w:tcBorders>
              <w:top w:val="nil"/>
              <w:left w:val="single" w:sz="4" w:space="0" w:color="auto"/>
              <w:bottom w:val="nil"/>
              <w:right w:val="nil"/>
            </w:tcBorders>
            <w:vAlign w:val="bottom"/>
          </w:tcPr>
          <w:p w14:paraId="2FC56156" w14:textId="01D6ECC3" w:rsidR="009F6EC6" w:rsidRDefault="009F6EC6" w:rsidP="009F6EC6">
            <w:pPr>
              <w:tabs>
                <w:tab w:val="decimal" w:pos="2057"/>
              </w:tabs>
              <w:spacing w:line="276" w:lineRule="auto"/>
            </w:pPr>
            <w:r>
              <w:rPr>
                <w:rFonts w:ascii="Calibri" w:hAnsi="Calibri" w:cs="Calibri"/>
                <w:color w:val="000000"/>
              </w:rPr>
              <w:t>4.30</w:t>
            </w:r>
          </w:p>
        </w:tc>
      </w:tr>
      <w:tr w:rsidR="009F6EC6" w14:paraId="617BB009" w14:textId="77777777" w:rsidTr="00322CB9">
        <w:tc>
          <w:tcPr>
            <w:tcW w:w="4675" w:type="dxa"/>
            <w:tcBorders>
              <w:top w:val="nil"/>
              <w:left w:val="nil"/>
              <w:bottom w:val="nil"/>
              <w:right w:val="single" w:sz="4" w:space="0" w:color="auto"/>
            </w:tcBorders>
            <w:vAlign w:val="bottom"/>
          </w:tcPr>
          <w:p w14:paraId="5A4B0022" w14:textId="6EEACB99" w:rsidR="009F6EC6" w:rsidRDefault="009F6EC6" w:rsidP="009F6EC6">
            <w:pPr>
              <w:spacing w:line="276" w:lineRule="auto"/>
            </w:pPr>
            <w:r>
              <w:rPr>
                <w:rFonts w:ascii="Calibri" w:hAnsi="Calibri" w:cs="Calibri"/>
                <w:color w:val="000000"/>
              </w:rPr>
              <w:t>Slow-lived species</w:t>
            </w:r>
          </w:p>
        </w:tc>
        <w:tc>
          <w:tcPr>
            <w:tcW w:w="4675" w:type="dxa"/>
            <w:tcBorders>
              <w:top w:val="nil"/>
              <w:left w:val="single" w:sz="4" w:space="0" w:color="auto"/>
              <w:bottom w:val="nil"/>
              <w:right w:val="nil"/>
            </w:tcBorders>
            <w:vAlign w:val="bottom"/>
          </w:tcPr>
          <w:p w14:paraId="0A5106B9" w14:textId="62C1AF55" w:rsidR="009F6EC6" w:rsidRDefault="009F6EC6" w:rsidP="009F6EC6">
            <w:pPr>
              <w:tabs>
                <w:tab w:val="decimal" w:pos="2057"/>
              </w:tabs>
              <w:spacing w:line="276" w:lineRule="auto"/>
            </w:pPr>
            <w:r>
              <w:rPr>
                <w:rFonts w:ascii="Calibri" w:hAnsi="Calibri" w:cs="Calibri"/>
                <w:color w:val="000000"/>
              </w:rPr>
              <w:t>2.1</w:t>
            </w:r>
            <w:r w:rsidR="00CE7971">
              <w:rPr>
                <w:rFonts w:ascii="Calibri" w:hAnsi="Calibri" w:cs="Calibri"/>
                <w:color w:val="000000"/>
              </w:rPr>
              <w:t>3</w:t>
            </w:r>
          </w:p>
        </w:tc>
      </w:tr>
      <w:tr w:rsidR="00D55F6E" w14:paraId="2CA242CF" w14:textId="77777777" w:rsidTr="00322CB9">
        <w:tc>
          <w:tcPr>
            <w:tcW w:w="4675" w:type="dxa"/>
            <w:tcBorders>
              <w:top w:val="nil"/>
              <w:left w:val="nil"/>
              <w:bottom w:val="nil"/>
              <w:right w:val="single" w:sz="4" w:space="0" w:color="auto"/>
            </w:tcBorders>
            <w:vAlign w:val="center"/>
          </w:tcPr>
          <w:p w14:paraId="611D3863" w14:textId="5A129E76" w:rsidR="00D55F6E" w:rsidRDefault="00D55F6E" w:rsidP="00D55F6E">
            <w:pPr>
              <w:spacing w:line="276" w:lineRule="auto"/>
            </w:pPr>
            <w:r>
              <w:rPr>
                <w:rFonts w:ascii="Calibri" w:hAnsi="Calibri" w:cs="Calibri"/>
                <w:color w:val="000000"/>
              </w:rPr>
              <w:t>% of agricultural land use change (1992 – 2020)</w:t>
            </w:r>
          </w:p>
        </w:tc>
        <w:tc>
          <w:tcPr>
            <w:tcW w:w="4675" w:type="dxa"/>
            <w:tcBorders>
              <w:top w:val="nil"/>
              <w:left w:val="single" w:sz="4" w:space="0" w:color="auto"/>
              <w:bottom w:val="nil"/>
              <w:right w:val="nil"/>
            </w:tcBorders>
            <w:vAlign w:val="bottom"/>
          </w:tcPr>
          <w:p w14:paraId="3909161E" w14:textId="5D3618E3" w:rsidR="00D55F6E" w:rsidRDefault="00D55F6E" w:rsidP="00D55F6E">
            <w:pPr>
              <w:tabs>
                <w:tab w:val="decimal" w:pos="2057"/>
              </w:tabs>
              <w:spacing w:line="276" w:lineRule="auto"/>
            </w:pPr>
            <w:r>
              <w:rPr>
                <w:rFonts w:ascii="Calibri" w:hAnsi="Calibri" w:cs="Calibri"/>
                <w:color w:val="000000"/>
              </w:rPr>
              <w:t>1.5</w:t>
            </w:r>
            <w:r w:rsidR="00CE7971">
              <w:rPr>
                <w:rFonts w:ascii="Calibri" w:hAnsi="Calibri" w:cs="Calibri"/>
                <w:color w:val="000000"/>
              </w:rPr>
              <w:t>1</w:t>
            </w:r>
          </w:p>
        </w:tc>
      </w:tr>
      <w:tr w:rsidR="00D55F6E" w14:paraId="75983F5A" w14:textId="77777777" w:rsidTr="00322CB9">
        <w:tc>
          <w:tcPr>
            <w:tcW w:w="4675" w:type="dxa"/>
            <w:tcBorders>
              <w:top w:val="nil"/>
              <w:left w:val="nil"/>
              <w:bottom w:val="nil"/>
              <w:right w:val="single" w:sz="4" w:space="0" w:color="auto"/>
            </w:tcBorders>
            <w:vAlign w:val="bottom"/>
          </w:tcPr>
          <w:p w14:paraId="67E9C4BB" w14:textId="71D26EDC" w:rsidR="00D55F6E" w:rsidRDefault="00D55F6E" w:rsidP="00D55F6E">
            <w:pPr>
              <w:spacing w:line="276" w:lineRule="auto"/>
            </w:pPr>
            <w:r>
              <w:rPr>
                <w:rFonts w:ascii="Calibri" w:hAnsi="Calibri" w:cs="Calibri"/>
                <w:color w:val="000000"/>
              </w:rPr>
              <w:t>Livestock density (n/km2)</w:t>
            </w:r>
          </w:p>
        </w:tc>
        <w:tc>
          <w:tcPr>
            <w:tcW w:w="4675" w:type="dxa"/>
            <w:tcBorders>
              <w:top w:val="nil"/>
              <w:left w:val="single" w:sz="4" w:space="0" w:color="auto"/>
              <w:bottom w:val="nil"/>
              <w:right w:val="nil"/>
            </w:tcBorders>
            <w:vAlign w:val="bottom"/>
          </w:tcPr>
          <w:p w14:paraId="0E2D295B" w14:textId="7F65AD3A" w:rsidR="00D55F6E" w:rsidRDefault="00D55F6E" w:rsidP="00D55F6E">
            <w:pPr>
              <w:tabs>
                <w:tab w:val="decimal" w:pos="2057"/>
              </w:tabs>
              <w:spacing w:line="276" w:lineRule="auto"/>
            </w:pPr>
            <w:r>
              <w:rPr>
                <w:rFonts w:ascii="Calibri" w:hAnsi="Calibri" w:cs="Calibri"/>
                <w:color w:val="000000"/>
              </w:rPr>
              <w:t>0.84</w:t>
            </w:r>
          </w:p>
        </w:tc>
      </w:tr>
      <w:tr w:rsidR="00D55F6E" w14:paraId="36CB4790" w14:textId="77777777" w:rsidTr="00322CB9">
        <w:tc>
          <w:tcPr>
            <w:tcW w:w="4675" w:type="dxa"/>
            <w:tcBorders>
              <w:top w:val="nil"/>
              <w:left w:val="nil"/>
              <w:bottom w:val="nil"/>
              <w:right w:val="single" w:sz="4" w:space="0" w:color="auto"/>
            </w:tcBorders>
            <w:vAlign w:val="bottom"/>
          </w:tcPr>
          <w:p w14:paraId="6CC361D8" w14:textId="178A843E" w:rsidR="00D55F6E" w:rsidRDefault="00D55F6E" w:rsidP="00D55F6E">
            <w:pPr>
              <w:spacing w:line="276" w:lineRule="auto"/>
            </w:pPr>
            <w:r>
              <w:rPr>
                <w:rFonts w:ascii="Calibri" w:hAnsi="Calibri" w:cs="Calibri"/>
                <w:color w:val="000000"/>
              </w:rPr>
              <w:t>Fast-lived species</w:t>
            </w:r>
          </w:p>
        </w:tc>
        <w:tc>
          <w:tcPr>
            <w:tcW w:w="4675" w:type="dxa"/>
            <w:tcBorders>
              <w:top w:val="nil"/>
              <w:left w:val="single" w:sz="4" w:space="0" w:color="auto"/>
              <w:bottom w:val="nil"/>
              <w:right w:val="nil"/>
            </w:tcBorders>
            <w:vAlign w:val="bottom"/>
          </w:tcPr>
          <w:p w14:paraId="1E8D88F1" w14:textId="7AB3986E" w:rsidR="00D55F6E" w:rsidRDefault="00D55F6E" w:rsidP="00D55F6E">
            <w:pPr>
              <w:tabs>
                <w:tab w:val="decimal" w:pos="2057"/>
              </w:tabs>
              <w:spacing w:line="276" w:lineRule="auto"/>
            </w:pPr>
            <w:r>
              <w:rPr>
                <w:rFonts w:ascii="Calibri" w:hAnsi="Calibri" w:cs="Calibri"/>
                <w:color w:val="000000"/>
              </w:rPr>
              <w:t>0.82</w:t>
            </w:r>
          </w:p>
        </w:tc>
      </w:tr>
      <w:tr w:rsidR="00D55F6E" w14:paraId="014C9814" w14:textId="77777777" w:rsidTr="00322CB9">
        <w:tc>
          <w:tcPr>
            <w:tcW w:w="4675" w:type="dxa"/>
            <w:tcBorders>
              <w:top w:val="nil"/>
              <w:left w:val="nil"/>
              <w:bottom w:val="nil"/>
              <w:right w:val="single" w:sz="4" w:space="0" w:color="auto"/>
            </w:tcBorders>
            <w:vAlign w:val="bottom"/>
          </w:tcPr>
          <w:p w14:paraId="2F853A20" w14:textId="714CD7A9" w:rsidR="00D55F6E" w:rsidRDefault="00D55F6E" w:rsidP="00D55F6E">
            <w:pPr>
              <w:spacing w:line="276" w:lineRule="auto"/>
            </w:pPr>
            <w:r>
              <w:rPr>
                <w:rFonts w:ascii="Calibri" w:hAnsi="Calibri" w:cs="Calibri"/>
                <w:color w:val="000000"/>
              </w:rPr>
              <w:t>Altitude breadth (m)</w:t>
            </w:r>
          </w:p>
        </w:tc>
        <w:tc>
          <w:tcPr>
            <w:tcW w:w="4675" w:type="dxa"/>
            <w:tcBorders>
              <w:top w:val="nil"/>
              <w:left w:val="single" w:sz="4" w:space="0" w:color="auto"/>
              <w:bottom w:val="nil"/>
              <w:right w:val="nil"/>
            </w:tcBorders>
            <w:vAlign w:val="bottom"/>
          </w:tcPr>
          <w:p w14:paraId="2513BD29" w14:textId="56EBB8A8" w:rsidR="00D55F6E" w:rsidRDefault="00D55F6E" w:rsidP="00D55F6E">
            <w:pPr>
              <w:tabs>
                <w:tab w:val="decimal" w:pos="2057"/>
              </w:tabs>
              <w:spacing w:line="276" w:lineRule="auto"/>
            </w:pPr>
            <w:r>
              <w:rPr>
                <w:rFonts w:ascii="Calibri" w:hAnsi="Calibri" w:cs="Calibri"/>
                <w:color w:val="000000"/>
              </w:rPr>
              <w:t>0.73</w:t>
            </w:r>
          </w:p>
        </w:tc>
      </w:tr>
      <w:tr w:rsidR="00D55F6E" w14:paraId="1E5DF36F" w14:textId="77777777" w:rsidTr="00322CB9">
        <w:tc>
          <w:tcPr>
            <w:tcW w:w="4675" w:type="dxa"/>
            <w:tcBorders>
              <w:top w:val="nil"/>
              <w:left w:val="nil"/>
              <w:bottom w:val="single" w:sz="4" w:space="0" w:color="auto"/>
              <w:right w:val="single" w:sz="4" w:space="0" w:color="auto"/>
            </w:tcBorders>
            <w:vAlign w:val="bottom"/>
          </w:tcPr>
          <w:p w14:paraId="7272E3FF" w14:textId="3F129D73" w:rsidR="00D55F6E" w:rsidRDefault="008F4020" w:rsidP="00D55F6E">
            <w:pPr>
              <w:spacing w:line="276" w:lineRule="auto"/>
            </w:pPr>
            <w:r>
              <w:t>No.</w:t>
            </w:r>
            <w:r w:rsidRPr="00DD2341">
              <w:t xml:space="preserve"> of species with overlapping ranges</w:t>
            </w:r>
          </w:p>
        </w:tc>
        <w:tc>
          <w:tcPr>
            <w:tcW w:w="4675" w:type="dxa"/>
            <w:tcBorders>
              <w:top w:val="nil"/>
              <w:left w:val="single" w:sz="4" w:space="0" w:color="auto"/>
              <w:bottom w:val="single" w:sz="4" w:space="0" w:color="auto"/>
              <w:right w:val="nil"/>
            </w:tcBorders>
            <w:vAlign w:val="bottom"/>
          </w:tcPr>
          <w:p w14:paraId="3CA19856" w14:textId="584FC67A" w:rsidR="00D55F6E" w:rsidRDefault="00D55F6E" w:rsidP="00D55F6E">
            <w:pPr>
              <w:tabs>
                <w:tab w:val="decimal" w:pos="2057"/>
              </w:tabs>
              <w:spacing w:line="276" w:lineRule="auto"/>
            </w:pPr>
            <w:r>
              <w:rPr>
                <w:rFonts w:ascii="Calibri" w:hAnsi="Calibri" w:cs="Calibri"/>
                <w:color w:val="000000"/>
              </w:rPr>
              <w:t>0.</w:t>
            </w:r>
            <w:r w:rsidR="00CE7971">
              <w:rPr>
                <w:rFonts w:ascii="Calibri" w:hAnsi="Calibri" w:cs="Calibri"/>
                <w:color w:val="000000"/>
              </w:rPr>
              <w:t>70</w:t>
            </w:r>
          </w:p>
        </w:tc>
      </w:tr>
    </w:tbl>
    <w:p w14:paraId="203B2FB0" w14:textId="043D2D47" w:rsidR="00C65E12" w:rsidRDefault="00C65E12" w:rsidP="00BD3B4A">
      <w:pPr>
        <w:spacing w:line="276" w:lineRule="auto"/>
      </w:pPr>
    </w:p>
    <w:p w14:paraId="5601B174" w14:textId="77777777" w:rsidR="00A848C5" w:rsidRDefault="00A848C5">
      <w:r>
        <w:br w:type="page"/>
      </w:r>
    </w:p>
    <w:p w14:paraId="7D6EF9B2" w14:textId="44024AE0" w:rsidR="0053597D" w:rsidRDefault="0053597D" w:rsidP="0053597D">
      <w:pPr>
        <w:spacing w:line="276" w:lineRule="auto"/>
      </w:pPr>
      <w:r>
        <w:t xml:space="preserve">Table </w:t>
      </w:r>
      <w:r w:rsidR="007029AC">
        <w:t>S1</w:t>
      </w:r>
      <w:r w:rsidR="003547AA">
        <w:t>2</w:t>
      </w:r>
      <w:r>
        <w:t>. The zero-inflated negative binomial mixed</w:t>
      </w:r>
      <w:r w:rsidR="006A425A">
        <w:t>-</w:t>
      </w:r>
      <w:r>
        <w:t>effects model</w:t>
      </w:r>
      <w:r w:rsidR="003D450A">
        <w:t xml:space="preserve"> fitted with PCA axes</w:t>
      </w:r>
      <w:r>
        <w:t xml:space="preserve">. </w:t>
      </w:r>
      <w:r w:rsidR="005D4519">
        <w:t xml:space="preserve">All predictors were checked for multicollinearity </w:t>
      </w:r>
      <w:r>
        <w:t xml:space="preserve">(VIF </w:t>
      </w:r>
      <w:r w:rsidR="003D450A" w:rsidRPr="00657C49">
        <w:t>&lt;</w:t>
      </w:r>
      <w:r>
        <w:t xml:space="preserve"> 5).</w:t>
      </w:r>
      <w:bookmarkStart w:id="0" w:name="_GoBack"/>
      <w:bookmarkEnd w:id="0"/>
    </w:p>
    <w:tbl>
      <w:tblPr>
        <w:tblStyle w:val="TableGrid"/>
        <w:tblW w:w="9535" w:type="dxa"/>
        <w:tblBorders>
          <w:insideH w:val="none" w:sz="0" w:space="0" w:color="auto"/>
          <w:insideV w:val="none" w:sz="0" w:space="0" w:color="auto"/>
        </w:tblBorders>
        <w:tblLook w:val="04A0" w:firstRow="1" w:lastRow="0" w:firstColumn="1" w:lastColumn="0" w:noHBand="0" w:noVBand="1"/>
      </w:tblPr>
      <w:tblGrid>
        <w:gridCol w:w="4675"/>
        <w:gridCol w:w="1620"/>
        <w:gridCol w:w="1620"/>
        <w:gridCol w:w="1620"/>
      </w:tblGrid>
      <w:tr w:rsidR="0053597D" w14:paraId="3B83C442" w14:textId="77777777" w:rsidTr="00322CB9">
        <w:trPr>
          <w:trHeight w:val="378"/>
        </w:trPr>
        <w:tc>
          <w:tcPr>
            <w:tcW w:w="4675" w:type="dxa"/>
            <w:tcBorders>
              <w:top w:val="single" w:sz="4" w:space="0" w:color="auto"/>
              <w:left w:val="nil"/>
              <w:bottom w:val="single" w:sz="8" w:space="0" w:color="auto"/>
            </w:tcBorders>
          </w:tcPr>
          <w:p w14:paraId="256E29D0" w14:textId="77777777" w:rsidR="0053597D" w:rsidRPr="009402D7" w:rsidRDefault="0053597D" w:rsidP="00E262D5">
            <w:pPr>
              <w:spacing w:line="276" w:lineRule="auto"/>
              <w:rPr>
                <w:rFonts w:cstheme="minorHAnsi"/>
              </w:rPr>
            </w:pPr>
            <w:r w:rsidRPr="009402D7">
              <w:rPr>
                <w:rFonts w:cstheme="minorHAnsi"/>
              </w:rPr>
              <w:t>Predictors</w:t>
            </w:r>
          </w:p>
        </w:tc>
        <w:tc>
          <w:tcPr>
            <w:tcW w:w="1620" w:type="dxa"/>
            <w:tcBorders>
              <w:top w:val="single" w:sz="4" w:space="0" w:color="auto"/>
              <w:bottom w:val="single" w:sz="8" w:space="0" w:color="auto"/>
            </w:tcBorders>
          </w:tcPr>
          <w:p w14:paraId="0E46C5B1" w14:textId="77777777" w:rsidR="0053597D" w:rsidRPr="009402D7" w:rsidRDefault="0053597D" w:rsidP="00E262D5">
            <w:pPr>
              <w:spacing w:line="276" w:lineRule="auto"/>
              <w:jc w:val="center"/>
              <w:rPr>
                <w:rFonts w:cstheme="minorHAnsi"/>
              </w:rPr>
            </w:pPr>
            <w:r w:rsidRPr="009402D7">
              <w:rPr>
                <w:rFonts w:cstheme="minorHAnsi"/>
              </w:rPr>
              <w:t>Estimate</w:t>
            </w:r>
          </w:p>
        </w:tc>
        <w:tc>
          <w:tcPr>
            <w:tcW w:w="1620" w:type="dxa"/>
            <w:tcBorders>
              <w:top w:val="single" w:sz="4" w:space="0" w:color="auto"/>
              <w:bottom w:val="single" w:sz="8" w:space="0" w:color="auto"/>
            </w:tcBorders>
          </w:tcPr>
          <w:p w14:paraId="4C1AC276" w14:textId="77777777" w:rsidR="0053597D" w:rsidRPr="009402D7" w:rsidRDefault="0053597D" w:rsidP="00E262D5">
            <w:pPr>
              <w:spacing w:line="276" w:lineRule="auto"/>
              <w:jc w:val="center"/>
              <w:rPr>
                <w:rFonts w:cstheme="minorHAnsi"/>
              </w:rPr>
            </w:pPr>
            <w:r w:rsidRPr="009402D7">
              <w:rPr>
                <w:rFonts w:cstheme="minorHAnsi"/>
              </w:rPr>
              <w:t>Standard error</w:t>
            </w:r>
          </w:p>
        </w:tc>
        <w:tc>
          <w:tcPr>
            <w:tcW w:w="1620" w:type="dxa"/>
            <w:tcBorders>
              <w:top w:val="single" w:sz="4" w:space="0" w:color="auto"/>
              <w:bottom w:val="single" w:sz="8" w:space="0" w:color="auto"/>
              <w:right w:val="nil"/>
            </w:tcBorders>
          </w:tcPr>
          <w:p w14:paraId="39A2F452" w14:textId="77777777" w:rsidR="0053597D" w:rsidRPr="009402D7" w:rsidRDefault="0053597D" w:rsidP="00E262D5">
            <w:pPr>
              <w:spacing w:line="276" w:lineRule="auto"/>
              <w:jc w:val="center"/>
              <w:rPr>
                <w:rFonts w:cstheme="minorHAnsi"/>
              </w:rPr>
            </w:pPr>
            <w:r w:rsidRPr="009402D7">
              <w:rPr>
                <w:rFonts w:cstheme="minorHAnsi"/>
              </w:rPr>
              <w:t>p-value</w:t>
            </w:r>
          </w:p>
        </w:tc>
      </w:tr>
      <w:tr w:rsidR="009402D7" w14:paraId="136A3E6B" w14:textId="77777777" w:rsidTr="00322CB9">
        <w:trPr>
          <w:trHeight w:val="378"/>
        </w:trPr>
        <w:tc>
          <w:tcPr>
            <w:tcW w:w="4675" w:type="dxa"/>
            <w:tcBorders>
              <w:top w:val="single" w:sz="8" w:space="0" w:color="auto"/>
              <w:left w:val="nil"/>
            </w:tcBorders>
            <w:vAlign w:val="bottom"/>
          </w:tcPr>
          <w:p w14:paraId="490CE2FB" w14:textId="77777777" w:rsidR="009402D7" w:rsidRPr="009402D7" w:rsidRDefault="009402D7" w:rsidP="009402D7">
            <w:pPr>
              <w:spacing w:line="276" w:lineRule="auto"/>
              <w:rPr>
                <w:rFonts w:cstheme="minorHAnsi"/>
              </w:rPr>
            </w:pPr>
            <w:r w:rsidRPr="009402D7">
              <w:rPr>
                <w:rFonts w:cstheme="minorHAnsi"/>
                <w:color w:val="000000"/>
              </w:rPr>
              <w:t>Intercept</w:t>
            </w:r>
          </w:p>
        </w:tc>
        <w:tc>
          <w:tcPr>
            <w:tcW w:w="1620" w:type="dxa"/>
            <w:tcBorders>
              <w:top w:val="single" w:sz="8" w:space="0" w:color="auto"/>
            </w:tcBorders>
            <w:vAlign w:val="bottom"/>
          </w:tcPr>
          <w:p w14:paraId="0E6C8A35" w14:textId="42194BF3" w:rsidR="009402D7" w:rsidRPr="009402D7" w:rsidRDefault="009402D7" w:rsidP="009402D7">
            <w:pPr>
              <w:tabs>
                <w:tab w:val="decimal" w:pos="524"/>
              </w:tabs>
              <w:spacing w:line="276" w:lineRule="auto"/>
              <w:rPr>
                <w:rFonts w:cstheme="minorHAnsi"/>
              </w:rPr>
            </w:pPr>
            <w:r w:rsidRPr="009402D7">
              <w:rPr>
                <w:rFonts w:cstheme="minorHAnsi"/>
                <w:color w:val="000000"/>
              </w:rPr>
              <w:t>0.</w:t>
            </w:r>
            <w:r w:rsidR="0086115A">
              <w:rPr>
                <w:rFonts w:cstheme="minorHAnsi"/>
                <w:color w:val="000000"/>
              </w:rPr>
              <w:t>90</w:t>
            </w:r>
          </w:p>
        </w:tc>
        <w:tc>
          <w:tcPr>
            <w:tcW w:w="1620" w:type="dxa"/>
            <w:tcBorders>
              <w:top w:val="single" w:sz="8" w:space="0" w:color="auto"/>
            </w:tcBorders>
            <w:vAlign w:val="bottom"/>
          </w:tcPr>
          <w:p w14:paraId="74FED09E" w14:textId="506D3C95" w:rsidR="009402D7" w:rsidRPr="009402D7" w:rsidRDefault="009402D7" w:rsidP="009402D7">
            <w:pPr>
              <w:tabs>
                <w:tab w:val="decimal" w:pos="609"/>
              </w:tabs>
              <w:spacing w:line="276" w:lineRule="auto"/>
              <w:rPr>
                <w:rFonts w:cstheme="minorHAnsi"/>
              </w:rPr>
            </w:pPr>
            <w:r w:rsidRPr="009402D7">
              <w:rPr>
                <w:rFonts w:cstheme="minorHAnsi"/>
                <w:color w:val="000000"/>
              </w:rPr>
              <w:t>0.1</w:t>
            </w:r>
            <w:r w:rsidR="0086115A">
              <w:rPr>
                <w:rFonts w:cstheme="minorHAnsi"/>
                <w:color w:val="000000"/>
              </w:rPr>
              <w:t>2</w:t>
            </w:r>
          </w:p>
        </w:tc>
        <w:tc>
          <w:tcPr>
            <w:tcW w:w="1620" w:type="dxa"/>
            <w:tcBorders>
              <w:top w:val="single" w:sz="8" w:space="0" w:color="auto"/>
              <w:right w:val="nil"/>
            </w:tcBorders>
            <w:vAlign w:val="bottom"/>
          </w:tcPr>
          <w:p w14:paraId="6E963488" w14:textId="4110882C" w:rsidR="009402D7" w:rsidRPr="009402D7" w:rsidRDefault="009402D7" w:rsidP="00EB53D3">
            <w:pPr>
              <w:tabs>
                <w:tab w:val="decimal" w:pos="615"/>
              </w:tabs>
              <w:spacing w:line="276" w:lineRule="auto"/>
              <w:rPr>
                <w:rFonts w:cstheme="minorHAnsi"/>
              </w:rPr>
            </w:pPr>
            <w:r w:rsidRPr="009402D7">
              <w:rPr>
                <w:rFonts w:cstheme="minorHAnsi"/>
                <w:color w:val="000000"/>
              </w:rPr>
              <w:t>&lt; 0.01*</w:t>
            </w:r>
          </w:p>
        </w:tc>
      </w:tr>
      <w:tr w:rsidR="009402D7" w14:paraId="0AB98A90" w14:textId="77777777" w:rsidTr="00322CB9">
        <w:trPr>
          <w:trHeight w:val="378"/>
        </w:trPr>
        <w:tc>
          <w:tcPr>
            <w:tcW w:w="4675" w:type="dxa"/>
            <w:tcBorders>
              <w:left w:val="nil"/>
            </w:tcBorders>
            <w:vAlign w:val="bottom"/>
          </w:tcPr>
          <w:p w14:paraId="6DE94FD5" w14:textId="6375718A" w:rsidR="009402D7" w:rsidRPr="009402D7" w:rsidRDefault="009402D7" w:rsidP="009402D7">
            <w:pPr>
              <w:spacing w:line="276" w:lineRule="auto"/>
              <w:rPr>
                <w:rFonts w:cstheme="minorHAnsi"/>
              </w:rPr>
            </w:pPr>
            <w:r w:rsidRPr="009402D7">
              <w:rPr>
                <w:rFonts w:cstheme="minorHAnsi"/>
              </w:rPr>
              <w:t>Slow-lived species</w:t>
            </w:r>
          </w:p>
        </w:tc>
        <w:tc>
          <w:tcPr>
            <w:tcW w:w="1620" w:type="dxa"/>
            <w:vAlign w:val="bottom"/>
          </w:tcPr>
          <w:p w14:paraId="2AA88ABA" w14:textId="5F837242" w:rsidR="009402D7" w:rsidRPr="009402D7" w:rsidRDefault="009402D7" w:rsidP="009402D7">
            <w:pPr>
              <w:tabs>
                <w:tab w:val="decimal" w:pos="524"/>
              </w:tabs>
              <w:spacing w:line="276" w:lineRule="auto"/>
              <w:rPr>
                <w:rFonts w:cstheme="minorHAnsi"/>
              </w:rPr>
            </w:pPr>
            <w:r w:rsidRPr="009402D7">
              <w:rPr>
                <w:rFonts w:cstheme="minorHAnsi"/>
                <w:color w:val="000000"/>
              </w:rPr>
              <w:t>0.14</w:t>
            </w:r>
          </w:p>
        </w:tc>
        <w:tc>
          <w:tcPr>
            <w:tcW w:w="1620" w:type="dxa"/>
            <w:vAlign w:val="bottom"/>
          </w:tcPr>
          <w:p w14:paraId="1EDECE39" w14:textId="09B9F267" w:rsidR="009402D7" w:rsidRPr="009402D7" w:rsidRDefault="009402D7" w:rsidP="009402D7">
            <w:pPr>
              <w:tabs>
                <w:tab w:val="decimal" w:pos="609"/>
              </w:tabs>
              <w:spacing w:line="276" w:lineRule="auto"/>
              <w:rPr>
                <w:rFonts w:cstheme="minorHAnsi"/>
              </w:rPr>
            </w:pPr>
            <w:r w:rsidRPr="009402D7">
              <w:rPr>
                <w:rFonts w:cstheme="minorHAnsi"/>
                <w:color w:val="000000"/>
              </w:rPr>
              <w:t>0.03</w:t>
            </w:r>
          </w:p>
        </w:tc>
        <w:tc>
          <w:tcPr>
            <w:tcW w:w="1620" w:type="dxa"/>
            <w:tcBorders>
              <w:right w:val="nil"/>
            </w:tcBorders>
            <w:vAlign w:val="bottom"/>
          </w:tcPr>
          <w:p w14:paraId="649A3393" w14:textId="3244E1EB" w:rsidR="009402D7" w:rsidRPr="009402D7" w:rsidRDefault="009402D7" w:rsidP="00EB53D3">
            <w:pPr>
              <w:tabs>
                <w:tab w:val="decimal" w:pos="615"/>
              </w:tabs>
              <w:spacing w:line="276" w:lineRule="auto"/>
              <w:rPr>
                <w:rFonts w:cstheme="minorHAnsi"/>
              </w:rPr>
            </w:pPr>
            <w:r w:rsidRPr="009402D7">
              <w:rPr>
                <w:rFonts w:cstheme="minorHAnsi"/>
                <w:color w:val="000000"/>
              </w:rPr>
              <w:t>&lt; 0.01*</w:t>
            </w:r>
          </w:p>
        </w:tc>
      </w:tr>
      <w:tr w:rsidR="009402D7" w14:paraId="12A6B18E" w14:textId="77777777" w:rsidTr="00322CB9">
        <w:trPr>
          <w:trHeight w:val="378"/>
        </w:trPr>
        <w:tc>
          <w:tcPr>
            <w:tcW w:w="4675" w:type="dxa"/>
            <w:tcBorders>
              <w:left w:val="nil"/>
            </w:tcBorders>
            <w:vAlign w:val="bottom"/>
          </w:tcPr>
          <w:p w14:paraId="0B0568F8" w14:textId="0C73E60F" w:rsidR="009402D7" w:rsidRPr="009402D7" w:rsidRDefault="009402D7" w:rsidP="009402D7">
            <w:pPr>
              <w:spacing w:line="276" w:lineRule="auto"/>
              <w:rPr>
                <w:rFonts w:cstheme="minorHAnsi"/>
              </w:rPr>
            </w:pPr>
            <w:r w:rsidRPr="009402D7">
              <w:rPr>
                <w:rFonts w:cstheme="minorHAnsi"/>
              </w:rPr>
              <w:t>Fast-lived species</w:t>
            </w:r>
          </w:p>
        </w:tc>
        <w:tc>
          <w:tcPr>
            <w:tcW w:w="1620" w:type="dxa"/>
            <w:vAlign w:val="bottom"/>
          </w:tcPr>
          <w:p w14:paraId="69989D7A" w14:textId="69629407" w:rsidR="009402D7" w:rsidRPr="009402D7" w:rsidRDefault="009402D7" w:rsidP="009402D7">
            <w:pPr>
              <w:tabs>
                <w:tab w:val="decimal" w:pos="524"/>
              </w:tabs>
              <w:spacing w:line="276" w:lineRule="auto"/>
              <w:rPr>
                <w:rFonts w:cstheme="minorHAnsi"/>
              </w:rPr>
            </w:pPr>
            <w:r w:rsidRPr="009402D7">
              <w:rPr>
                <w:rFonts w:cstheme="minorHAnsi"/>
                <w:color w:val="000000"/>
              </w:rPr>
              <w:t>-0.0</w:t>
            </w:r>
            <w:r w:rsidR="0086115A">
              <w:rPr>
                <w:rFonts w:cstheme="minorHAnsi"/>
                <w:color w:val="000000"/>
              </w:rPr>
              <w:t>3</w:t>
            </w:r>
          </w:p>
        </w:tc>
        <w:tc>
          <w:tcPr>
            <w:tcW w:w="1620" w:type="dxa"/>
            <w:vAlign w:val="bottom"/>
          </w:tcPr>
          <w:p w14:paraId="1EDE31AE" w14:textId="3D951DD4" w:rsidR="009402D7" w:rsidRPr="009402D7" w:rsidRDefault="009402D7" w:rsidP="009402D7">
            <w:pPr>
              <w:tabs>
                <w:tab w:val="decimal" w:pos="609"/>
              </w:tabs>
              <w:spacing w:line="276" w:lineRule="auto"/>
              <w:rPr>
                <w:rFonts w:cstheme="minorHAnsi"/>
              </w:rPr>
            </w:pPr>
            <w:r w:rsidRPr="009402D7">
              <w:rPr>
                <w:rFonts w:cstheme="minorHAnsi"/>
                <w:color w:val="000000"/>
              </w:rPr>
              <w:t>0.04</w:t>
            </w:r>
          </w:p>
        </w:tc>
        <w:tc>
          <w:tcPr>
            <w:tcW w:w="1620" w:type="dxa"/>
            <w:tcBorders>
              <w:right w:val="nil"/>
            </w:tcBorders>
            <w:vAlign w:val="bottom"/>
          </w:tcPr>
          <w:p w14:paraId="4D24AA51" w14:textId="587FFD3F" w:rsidR="009402D7" w:rsidRPr="009402D7" w:rsidRDefault="009402D7" w:rsidP="00EB53D3">
            <w:pPr>
              <w:tabs>
                <w:tab w:val="decimal" w:pos="615"/>
              </w:tabs>
              <w:rPr>
                <w:rFonts w:cstheme="minorHAnsi"/>
                <w:color w:val="000000"/>
              </w:rPr>
            </w:pPr>
            <w:r w:rsidRPr="009402D7">
              <w:rPr>
                <w:rFonts w:cstheme="minorHAnsi"/>
                <w:color w:val="000000"/>
              </w:rPr>
              <w:t>0.54</w:t>
            </w:r>
          </w:p>
        </w:tc>
      </w:tr>
      <w:tr w:rsidR="009402D7" w14:paraId="194F2315" w14:textId="77777777" w:rsidTr="00322CB9">
        <w:trPr>
          <w:trHeight w:val="378"/>
        </w:trPr>
        <w:tc>
          <w:tcPr>
            <w:tcW w:w="4675" w:type="dxa"/>
            <w:tcBorders>
              <w:left w:val="nil"/>
            </w:tcBorders>
            <w:vAlign w:val="bottom"/>
          </w:tcPr>
          <w:p w14:paraId="1FF65D0B" w14:textId="6DC9AE76" w:rsidR="009402D7" w:rsidRPr="009402D7" w:rsidRDefault="009402D7" w:rsidP="009402D7">
            <w:pPr>
              <w:spacing w:line="276" w:lineRule="auto"/>
              <w:rPr>
                <w:rFonts w:cstheme="minorHAnsi"/>
              </w:rPr>
            </w:pPr>
            <w:r w:rsidRPr="009402D7">
              <w:rPr>
                <w:rFonts w:cstheme="minorHAnsi"/>
                <w:color w:val="000000"/>
              </w:rPr>
              <w:t>Altitude breadth (m)</w:t>
            </w:r>
          </w:p>
        </w:tc>
        <w:tc>
          <w:tcPr>
            <w:tcW w:w="1620" w:type="dxa"/>
            <w:vAlign w:val="bottom"/>
          </w:tcPr>
          <w:p w14:paraId="495C3B46" w14:textId="05D5BD91" w:rsidR="009402D7" w:rsidRPr="009402D7" w:rsidRDefault="009402D7" w:rsidP="009402D7">
            <w:pPr>
              <w:tabs>
                <w:tab w:val="decimal" w:pos="524"/>
              </w:tabs>
              <w:spacing w:line="276" w:lineRule="auto"/>
              <w:rPr>
                <w:rFonts w:cstheme="minorHAnsi"/>
              </w:rPr>
            </w:pPr>
            <w:r w:rsidRPr="009402D7">
              <w:rPr>
                <w:rFonts w:cstheme="minorHAnsi"/>
                <w:color w:val="000000"/>
              </w:rPr>
              <w:t>0.02</w:t>
            </w:r>
          </w:p>
        </w:tc>
        <w:tc>
          <w:tcPr>
            <w:tcW w:w="1620" w:type="dxa"/>
            <w:vAlign w:val="bottom"/>
          </w:tcPr>
          <w:p w14:paraId="725AC2D2" w14:textId="2C6538F7" w:rsidR="009402D7" w:rsidRPr="009402D7" w:rsidRDefault="009402D7" w:rsidP="009402D7">
            <w:pPr>
              <w:tabs>
                <w:tab w:val="decimal" w:pos="609"/>
              </w:tabs>
              <w:spacing w:line="276" w:lineRule="auto"/>
              <w:rPr>
                <w:rFonts w:cstheme="minorHAnsi"/>
              </w:rPr>
            </w:pPr>
            <w:r w:rsidRPr="009402D7">
              <w:rPr>
                <w:rFonts w:cstheme="minorHAnsi"/>
                <w:color w:val="000000"/>
              </w:rPr>
              <w:t>0.0</w:t>
            </w:r>
            <w:r w:rsidR="0086115A">
              <w:rPr>
                <w:rFonts w:cstheme="minorHAnsi"/>
                <w:color w:val="000000"/>
              </w:rPr>
              <w:t>6</w:t>
            </w:r>
          </w:p>
        </w:tc>
        <w:tc>
          <w:tcPr>
            <w:tcW w:w="1620" w:type="dxa"/>
            <w:tcBorders>
              <w:right w:val="nil"/>
            </w:tcBorders>
            <w:vAlign w:val="bottom"/>
          </w:tcPr>
          <w:p w14:paraId="1EF0DCB1" w14:textId="4C297AD8" w:rsidR="009402D7" w:rsidRPr="009402D7" w:rsidRDefault="009402D7" w:rsidP="00EB53D3">
            <w:pPr>
              <w:tabs>
                <w:tab w:val="decimal" w:pos="615"/>
              </w:tabs>
              <w:rPr>
                <w:rFonts w:cstheme="minorHAnsi"/>
                <w:color w:val="000000"/>
              </w:rPr>
            </w:pPr>
            <w:r w:rsidRPr="009402D7">
              <w:rPr>
                <w:rFonts w:cstheme="minorHAnsi"/>
                <w:color w:val="000000"/>
              </w:rPr>
              <w:t>0.68</w:t>
            </w:r>
          </w:p>
        </w:tc>
      </w:tr>
      <w:tr w:rsidR="009402D7" w14:paraId="7140A99A" w14:textId="77777777" w:rsidTr="00322CB9">
        <w:trPr>
          <w:trHeight w:val="378"/>
        </w:trPr>
        <w:tc>
          <w:tcPr>
            <w:tcW w:w="4675" w:type="dxa"/>
            <w:tcBorders>
              <w:left w:val="nil"/>
            </w:tcBorders>
            <w:vAlign w:val="bottom"/>
          </w:tcPr>
          <w:p w14:paraId="0C0199A0" w14:textId="49967A99" w:rsidR="009402D7" w:rsidRPr="009402D7" w:rsidRDefault="009402D7" w:rsidP="009402D7">
            <w:pPr>
              <w:spacing w:line="276" w:lineRule="auto"/>
              <w:rPr>
                <w:rFonts w:cstheme="minorHAnsi"/>
              </w:rPr>
            </w:pPr>
            <w:r w:rsidRPr="009402D7">
              <w:rPr>
                <w:rFonts w:cstheme="minorHAnsi"/>
              </w:rPr>
              <w:t>Research effort</w:t>
            </w:r>
          </w:p>
        </w:tc>
        <w:tc>
          <w:tcPr>
            <w:tcW w:w="1620" w:type="dxa"/>
            <w:vAlign w:val="bottom"/>
          </w:tcPr>
          <w:p w14:paraId="346F3D0F" w14:textId="73D6222A" w:rsidR="009402D7" w:rsidRPr="009402D7" w:rsidRDefault="009402D7" w:rsidP="009402D7">
            <w:pPr>
              <w:tabs>
                <w:tab w:val="decimal" w:pos="524"/>
              </w:tabs>
              <w:spacing w:line="276" w:lineRule="auto"/>
              <w:rPr>
                <w:rFonts w:cstheme="minorHAnsi"/>
              </w:rPr>
            </w:pPr>
            <w:r w:rsidRPr="009402D7">
              <w:rPr>
                <w:rFonts w:cstheme="minorHAnsi"/>
                <w:color w:val="000000"/>
              </w:rPr>
              <w:t>0.10</w:t>
            </w:r>
          </w:p>
        </w:tc>
        <w:tc>
          <w:tcPr>
            <w:tcW w:w="1620" w:type="dxa"/>
            <w:vAlign w:val="bottom"/>
          </w:tcPr>
          <w:p w14:paraId="2A862930" w14:textId="40521A0C" w:rsidR="009402D7" w:rsidRPr="009402D7" w:rsidRDefault="009402D7" w:rsidP="009402D7">
            <w:pPr>
              <w:tabs>
                <w:tab w:val="decimal" w:pos="609"/>
              </w:tabs>
              <w:spacing w:line="276" w:lineRule="auto"/>
              <w:rPr>
                <w:rFonts w:cstheme="minorHAnsi"/>
              </w:rPr>
            </w:pPr>
            <w:r w:rsidRPr="009402D7">
              <w:rPr>
                <w:rFonts w:cstheme="minorHAnsi"/>
                <w:color w:val="000000"/>
              </w:rPr>
              <w:t>0.0</w:t>
            </w:r>
            <w:r w:rsidR="0086115A">
              <w:rPr>
                <w:rFonts w:cstheme="minorHAnsi"/>
                <w:color w:val="000000"/>
              </w:rPr>
              <w:t>4</w:t>
            </w:r>
          </w:p>
        </w:tc>
        <w:tc>
          <w:tcPr>
            <w:tcW w:w="1620" w:type="dxa"/>
            <w:tcBorders>
              <w:right w:val="nil"/>
            </w:tcBorders>
            <w:vAlign w:val="bottom"/>
          </w:tcPr>
          <w:p w14:paraId="77E6EDE0" w14:textId="507100BD" w:rsidR="009402D7" w:rsidRPr="009402D7" w:rsidRDefault="009402D7" w:rsidP="00EB53D3">
            <w:pPr>
              <w:tabs>
                <w:tab w:val="decimal" w:pos="615"/>
              </w:tabs>
              <w:spacing w:line="276" w:lineRule="auto"/>
              <w:rPr>
                <w:rFonts w:cstheme="minorHAnsi"/>
              </w:rPr>
            </w:pPr>
            <w:r w:rsidRPr="009402D7">
              <w:rPr>
                <w:rFonts w:cstheme="minorHAnsi"/>
                <w:color w:val="000000"/>
              </w:rPr>
              <w:t>&lt; 0.01*</w:t>
            </w:r>
          </w:p>
        </w:tc>
      </w:tr>
      <w:tr w:rsidR="009402D7" w14:paraId="1B73292E" w14:textId="77777777" w:rsidTr="00322CB9">
        <w:trPr>
          <w:trHeight w:val="378"/>
        </w:trPr>
        <w:tc>
          <w:tcPr>
            <w:tcW w:w="4675" w:type="dxa"/>
            <w:tcBorders>
              <w:left w:val="nil"/>
            </w:tcBorders>
            <w:vAlign w:val="bottom"/>
          </w:tcPr>
          <w:p w14:paraId="58B76344" w14:textId="0D03ECAF" w:rsidR="009402D7" w:rsidRPr="009402D7" w:rsidRDefault="009402D7" w:rsidP="009402D7">
            <w:pPr>
              <w:spacing w:line="276" w:lineRule="auto"/>
              <w:rPr>
                <w:rFonts w:cstheme="minorHAnsi"/>
              </w:rPr>
            </w:pPr>
            <w:r w:rsidRPr="009402D7">
              <w:rPr>
                <w:rFonts w:cstheme="minorHAnsi"/>
                <w:color w:val="000000"/>
              </w:rPr>
              <w:t>% of agricultural land use change (1992 – 2020)</w:t>
            </w:r>
          </w:p>
        </w:tc>
        <w:tc>
          <w:tcPr>
            <w:tcW w:w="1620" w:type="dxa"/>
            <w:vAlign w:val="bottom"/>
          </w:tcPr>
          <w:p w14:paraId="0E681E51" w14:textId="78E991D3" w:rsidR="009402D7" w:rsidRPr="009402D7" w:rsidRDefault="009402D7" w:rsidP="009402D7">
            <w:pPr>
              <w:tabs>
                <w:tab w:val="decimal" w:pos="524"/>
              </w:tabs>
              <w:spacing w:line="276" w:lineRule="auto"/>
              <w:rPr>
                <w:rFonts w:cstheme="minorHAnsi"/>
              </w:rPr>
            </w:pPr>
            <w:r w:rsidRPr="009402D7">
              <w:rPr>
                <w:rFonts w:cstheme="minorHAnsi"/>
                <w:color w:val="000000"/>
              </w:rPr>
              <w:t>-0.07</w:t>
            </w:r>
          </w:p>
        </w:tc>
        <w:tc>
          <w:tcPr>
            <w:tcW w:w="1620" w:type="dxa"/>
            <w:vAlign w:val="bottom"/>
          </w:tcPr>
          <w:p w14:paraId="4B5FD182" w14:textId="28BE21DE" w:rsidR="009402D7" w:rsidRPr="009402D7" w:rsidRDefault="009402D7" w:rsidP="009402D7">
            <w:pPr>
              <w:tabs>
                <w:tab w:val="decimal" w:pos="609"/>
              </w:tabs>
              <w:spacing w:line="276" w:lineRule="auto"/>
              <w:rPr>
                <w:rFonts w:cstheme="minorHAnsi"/>
              </w:rPr>
            </w:pPr>
            <w:r w:rsidRPr="009402D7">
              <w:rPr>
                <w:rFonts w:cstheme="minorHAnsi"/>
                <w:color w:val="000000"/>
              </w:rPr>
              <w:t>0.06</w:t>
            </w:r>
          </w:p>
        </w:tc>
        <w:tc>
          <w:tcPr>
            <w:tcW w:w="1620" w:type="dxa"/>
            <w:tcBorders>
              <w:right w:val="nil"/>
            </w:tcBorders>
            <w:vAlign w:val="bottom"/>
          </w:tcPr>
          <w:p w14:paraId="35F53807" w14:textId="2FEAFEAE" w:rsidR="009402D7" w:rsidRPr="009402D7" w:rsidRDefault="009402D7" w:rsidP="00EB53D3">
            <w:pPr>
              <w:tabs>
                <w:tab w:val="decimal" w:pos="615"/>
              </w:tabs>
              <w:spacing w:line="276" w:lineRule="auto"/>
              <w:rPr>
                <w:rFonts w:cstheme="minorHAnsi"/>
              </w:rPr>
            </w:pPr>
            <w:r w:rsidRPr="009402D7">
              <w:rPr>
                <w:rFonts w:cstheme="minorHAnsi"/>
                <w:color w:val="000000"/>
              </w:rPr>
              <w:t>0.2</w:t>
            </w:r>
            <w:r w:rsidR="00EB53D3">
              <w:rPr>
                <w:rFonts w:cstheme="minorHAnsi"/>
                <w:color w:val="000000"/>
              </w:rPr>
              <w:t>6</w:t>
            </w:r>
          </w:p>
        </w:tc>
      </w:tr>
      <w:tr w:rsidR="009402D7" w14:paraId="286CB736" w14:textId="77777777" w:rsidTr="00322CB9">
        <w:trPr>
          <w:trHeight w:val="378"/>
        </w:trPr>
        <w:tc>
          <w:tcPr>
            <w:tcW w:w="4675" w:type="dxa"/>
            <w:tcBorders>
              <w:left w:val="nil"/>
            </w:tcBorders>
            <w:vAlign w:val="bottom"/>
          </w:tcPr>
          <w:p w14:paraId="2BFF8BE0" w14:textId="6A9BB5EF" w:rsidR="009402D7" w:rsidRPr="009402D7" w:rsidRDefault="009402D7" w:rsidP="009402D7">
            <w:pPr>
              <w:spacing w:line="276" w:lineRule="auto"/>
              <w:rPr>
                <w:rFonts w:cstheme="minorHAnsi"/>
              </w:rPr>
            </w:pPr>
            <w:r w:rsidRPr="009402D7">
              <w:rPr>
                <w:rFonts w:cstheme="minorHAnsi"/>
                <w:color w:val="000000"/>
              </w:rPr>
              <w:t>% of urban land use change (1992 – 2020)</w:t>
            </w:r>
          </w:p>
        </w:tc>
        <w:tc>
          <w:tcPr>
            <w:tcW w:w="1620" w:type="dxa"/>
            <w:vAlign w:val="bottom"/>
          </w:tcPr>
          <w:p w14:paraId="05A5D2C4" w14:textId="338C5380" w:rsidR="009402D7" w:rsidRPr="009402D7" w:rsidRDefault="009402D7" w:rsidP="009402D7">
            <w:pPr>
              <w:tabs>
                <w:tab w:val="decimal" w:pos="524"/>
              </w:tabs>
              <w:spacing w:line="276" w:lineRule="auto"/>
              <w:rPr>
                <w:rFonts w:cstheme="minorHAnsi"/>
              </w:rPr>
            </w:pPr>
            <w:r w:rsidRPr="009402D7">
              <w:rPr>
                <w:rFonts w:cstheme="minorHAnsi"/>
                <w:color w:val="000000"/>
              </w:rPr>
              <w:t>-0.01</w:t>
            </w:r>
          </w:p>
        </w:tc>
        <w:tc>
          <w:tcPr>
            <w:tcW w:w="1620" w:type="dxa"/>
            <w:vAlign w:val="bottom"/>
          </w:tcPr>
          <w:p w14:paraId="45935A22" w14:textId="2125FD85" w:rsidR="009402D7" w:rsidRPr="009402D7" w:rsidRDefault="009402D7" w:rsidP="009402D7">
            <w:pPr>
              <w:tabs>
                <w:tab w:val="decimal" w:pos="609"/>
              </w:tabs>
              <w:spacing w:line="276" w:lineRule="auto"/>
              <w:rPr>
                <w:rFonts w:cstheme="minorHAnsi"/>
              </w:rPr>
            </w:pPr>
            <w:r w:rsidRPr="009402D7">
              <w:rPr>
                <w:rFonts w:cstheme="minorHAnsi"/>
                <w:color w:val="000000"/>
              </w:rPr>
              <w:t>0.10</w:t>
            </w:r>
          </w:p>
        </w:tc>
        <w:tc>
          <w:tcPr>
            <w:tcW w:w="1620" w:type="dxa"/>
            <w:tcBorders>
              <w:right w:val="nil"/>
            </w:tcBorders>
            <w:vAlign w:val="bottom"/>
          </w:tcPr>
          <w:p w14:paraId="40F59548" w14:textId="769E169E" w:rsidR="009402D7" w:rsidRPr="009402D7" w:rsidRDefault="009402D7" w:rsidP="00EB53D3">
            <w:pPr>
              <w:tabs>
                <w:tab w:val="decimal" w:pos="615"/>
              </w:tabs>
              <w:spacing w:line="276" w:lineRule="auto"/>
              <w:rPr>
                <w:rFonts w:cstheme="minorHAnsi"/>
              </w:rPr>
            </w:pPr>
            <w:r w:rsidRPr="009402D7">
              <w:rPr>
                <w:rFonts w:cstheme="minorHAnsi"/>
                <w:color w:val="000000"/>
              </w:rPr>
              <w:t>0.</w:t>
            </w:r>
            <w:r w:rsidR="00EB53D3">
              <w:rPr>
                <w:rFonts w:cstheme="minorHAnsi"/>
                <w:color w:val="000000"/>
              </w:rPr>
              <w:t>90</w:t>
            </w:r>
          </w:p>
        </w:tc>
      </w:tr>
      <w:tr w:rsidR="009402D7" w14:paraId="33D1EC2F" w14:textId="77777777" w:rsidTr="00322CB9">
        <w:trPr>
          <w:trHeight w:val="378"/>
        </w:trPr>
        <w:tc>
          <w:tcPr>
            <w:tcW w:w="4675" w:type="dxa"/>
            <w:tcBorders>
              <w:left w:val="nil"/>
            </w:tcBorders>
            <w:vAlign w:val="bottom"/>
          </w:tcPr>
          <w:p w14:paraId="6DBD541A" w14:textId="7A78A70B" w:rsidR="009402D7" w:rsidRPr="009402D7" w:rsidRDefault="009402D7" w:rsidP="009402D7">
            <w:pPr>
              <w:spacing w:line="276" w:lineRule="auto"/>
              <w:rPr>
                <w:rFonts w:cstheme="minorHAnsi"/>
              </w:rPr>
            </w:pPr>
            <w:r w:rsidRPr="009402D7">
              <w:rPr>
                <w:rFonts w:cstheme="minorHAnsi"/>
                <w:color w:val="000000"/>
              </w:rPr>
              <w:t>Species range area (km</w:t>
            </w:r>
            <w:r w:rsidRPr="009402D7">
              <w:rPr>
                <w:rFonts w:cstheme="minorHAnsi"/>
                <w:color w:val="000000"/>
                <w:vertAlign w:val="superscript"/>
              </w:rPr>
              <w:t>2</w:t>
            </w:r>
            <w:r w:rsidRPr="009402D7">
              <w:rPr>
                <w:rFonts w:cstheme="minorHAnsi"/>
                <w:color w:val="000000"/>
              </w:rPr>
              <w:t>)</w:t>
            </w:r>
          </w:p>
        </w:tc>
        <w:tc>
          <w:tcPr>
            <w:tcW w:w="1620" w:type="dxa"/>
            <w:vAlign w:val="bottom"/>
          </w:tcPr>
          <w:p w14:paraId="13506036" w14:textId="7B5D2D72" w:rsidR="009402D7" w:rsidRPr="009402D7" w:rsidRDefault="009402D7" w:rsidP="009402D7">
            <w:pPr>
              <w:tabs>
                <w:tab w:val="decimal" w:pos="524"/>
              </w:tabs>
              <w:spacing w:line="276" w:lineRule="auto"/>
              <w:rPr>
                <w:rFonts w:cstheme="minorHAnsi"/>
              </w:rPr>
            </w:pPr>
            <w:r w:rsidRPr="009402D7">
              <w:rPr>
                <w:rFonts w:cstheme="minorHAnsi"/>
                <w:color w:val="000000"/>
              </w:rPr>
              <w:t>0.5</w:t>
            </w:r>
            <w:r w:rsidR="0086115A">
              <w:rPr>
                <w:rFonts w:cstheme="minorHAnsi"/>
                <w:color w:val="000000"/>
              </w:rPr>
              <w:t>4</w:t>
            </w:r>
          </w:p>
        </w:tc>
        <w:tc>
          <w:tcPr>
            <w:tcW w:w="1620" w:type="dxa"/>
            <w:vAlign w:val="bottom"/>
          </w:tcPr>
          <w:p w14:paraId="0D87A75A" w14:textId="2448F6C1" w:rsidR="009402D7" w:rsidRPr="009402D7" w:rsidRDefault="009402D7" w:rsidP="009402D7">
            <w:pPr>
              <w:tabs>
                <w:tab w:val="decimal" w:pos="609"/>
              </w:tabs>
              <w:spacing w:line="276" w:lineRule="auto"/>
              <w:rPr>
                <w:rFonts w:cstheme="minorHAnsi"/>
              </w:rPr>
            </w:pPr>
            <w:r w:rsidRPr="009402D7">
              <w:rPr>
                <w:rFonts w:cstheme="minorHAnsi"/>
                <w:color w:val="000000"/>
              </w:rPr>
              <w:t>0.0</w:t>
            </w:r>
            <w:r w:rsidR="0086115A">
              <w:rPr>
                <w:rFonts w:cstheme="minorHAnsi"/>
                <w:color w:val="000000"/>
              </w:rPr>
              <w:t>6</w:t>
            </w:r>
          </w:p>
        </w:tc>
        <w:tc>
          <w:tcPr>
            <w:tcW w:w="1620" w:type="dxa"/>
            <w:tcBorders>
              <w:right w:val="nil"/>
            </w:tcBorders>
          </w:tcPr>
          <w:p w14:paraId="282BCFDC" w14:textId="48532D96" w:rsidR="009402D7" w:rsidRPr="009402D7" w:rsidRDefault="009402D7" w:rsidP="00EB53D3">
            <w:pPr>
              <w:tabs>
                <w:tab w:val="decimal" w:pos="615"/>
              </w:tabs>
              <w:spacing w:line="276" w:lineRule="auto"/>
              <w:rPr>
                <w:rFonts w:cstheme="minorHAnsi"/>
              </w:rPr>
            </w:pPr>
            <w:r w:rsidRPr="009402D7">
              <w:rPr>
                <w:rFonts w:cstheme="minorHAnsi"/>
                <w:color w:val="000000"/>
              </w:rPr>
              <w:t>&lt; 0.01*</w:t>
            </w:r>
          </w:p>
        </w:tc>
      </w:tr>
      <w:tr w:rsidR="009402D7" w14:paraId="0ECDD839" w14:textId="77777777" w:rsidTr="00322CB9">
        <w:trPr>
          <w:trHeight w:val="378"/>
        </w:trPr>
        <w:tc>
          <w:tcPr>
            <w:tcW w:w="4675" w:type="dxa"/>
            <w:tcBorders>
              <w:left w:val="nil"/>
            </w:tcBorders>
            <w:vAlign w:val="bottom"/>
          </w:tcPr>
          <w:p w14:paraId="175EA8EF" w14:textId="01AD4BA8" w:rsidR="009402D7" w:rsidRPr="009402D7" w:rsidRDefault="009402D7" w:rsidP="009402D7">
            <w:pPr>
              <w:spacing w:line="276" w:lineRule="auto"/>
              <w:rPr>
                <w:rFonts w:cstheme="minorHAnsi"/>
              </w:rPr>
            </w:pPr>
            <w:r w:rsidRPr="009402D7">
              <w:rPr>
                <w:rFonts w:cstheme="minorHAnsi"/>
                <w:color w:val="000000"/>
              </w:rPr>
              <w:t>Livestock density (n/km</w:t>
            </w:r>
            <w:r w:rsidRPr="009402D7">
              <w:rPr>
                <w:rFonts w:cstheme="minorHAnsi"/>
                <w:color w:val="000000"/>
                <w:vertAlign w:val="superscript"/>
              </w:rPr>
              <w:t>2</w:t>
            </w:r>
            <w:r w:rsidRPr="009402D7">
              <w:rPr>
                <w:rFonts w:cstheme="minorHAnsi"/>
                <w:color w:val="000000"/>
              </w:rPr>
              <w:t>)</w:t>
            </w:r>
          </w:p>
        </w:tc>
        <w:tc>
          <w:tcPr>
            <w:tcW w:w="1620" w:type="dxa"/>
            <w:vAlign w:val="bottom"/>
          </w:tcPr>
          <w:p w14:paraId="258394D8" w14:textId="272C82BA" w:rsidR="009402D7" w:rsidRPr="009402D7" w:rsidRDefault="009402D7" w:rsidP="009402D7">
            <w:pPr>
              <w:tabs>
                <w:tab w:val="decimal" w:pos="524"/>
              </w:tabs>
              <w:spacing w:line="276" w:lineRule="auto"/>
              <w:rPr>
                <w:rFonts w:cstheme="minorHAnsi"/>
              </w:rPr>
            </w:pPr>
            <w:r w:rsidRPr="009402D7">
              <w:rPr>
                <w:rFonts w:cstheme="minorHAnsi"/>
                <w:color w:val="000000"/>
              </w:rPr>
              <w:t>-0.3</w:t>
            </w:r>
            <w:r w:rsidR="0086115A">
              <w:rPr>
                <w:rFonts w:cstheme="minorHAnsi"/>
                <w:color w:val="000000"/>
              </w:rPr>
              <w:t>2</w:t>
            </w:r>
          </w:p>
        </w:tc>
        <w:tc>
          <w:tcPr>
            <w:tcW w:w="1620" w:type="dxa"/>
            <w:vAlign w:val="bottom"/>
          </w:tcPr>
          <w:p w14:paraId="43F1E8E7" w14:textId="5600A926" w:rsidR="009402D7" w:rsidRPr="009402D7" w:rsidRDefault="009402D7" w:rsidP="009402D7">
            <w:pPr>
              <w:tabs>
                <w:tab w:val="decimal" w:pos="609"/>
              </w:tabs>
              <w:spacing w:line="276" w:lineRule="auto"/>
              <w:rPr>
                <w:rFonts w:cstheme="minorHAnsi"/>
              </w:rPr>
            </w:pPr>
            <w:r w:rsidRPr="009402D7">
              <w:rPr>
                <w:rFonts w:cstheme="minorHAnsi"/>
                <w:color w:val="000000"/>
              </w:rPr>
              <w:t>0.</w:t>
            </w:r>
            <w:r w:rsidR="0086115A">
              <w:rPr>
                <w:rFonts w:cstheme="minorHAnsi"/>
                <w:color w:val="000000"/>
              </w:rPr>
              <w:t>10</w:t>
            </w:r>
          </w:p>
        </w:tc>
        <w:tc>
          <w:tcPr>
            <w:tcW w:w="1620" w:type="dxa"/>
            <w:tcBorders>
              <w:right w:val="nil"/>
            </w:tcBorders>
          </w:tcPr>
          <w:p w14:paraId="3280B5DE" w14:textId="3A08A46A" w:rsidR="009402D7" w:rsidRPr="009402D7" w:rsidRDefault="009402D7" w:rsidP="00EB53D3">
            <w:pPr>
              <w:tabs>
                <w:tab w:val="decimal" w:pos="615"/>
              </w:tabs>
              <w:spacing w:line="276" w:lineRule="auto"/>
              <w:rPr>
                <w:rFonts w:cstheme="minorHAnsi"/>
              </w:rPr>
            </w:pPr>
            <w:r w:rsidRPr="009402D7">
              <w:rPr>
                <w:rFonts w:cstheme="minorHAnsi"/>
                <w:color w:val="000000"/>
              </w:rPr>
              <w:t>&lt; 0.01*</w:t>
            </w:r>
          </w:p>
        </w:tc>
      </w:tr>
      <w:tr w:rsidR="009402D7" w14:paraId="774A4DCD" w14:textId="77777777" w:rsidTr="00322CB9">
        <w:trPr>
          <w:trHeight w:val="378"/>
        </w:trPr>
        <w:tc>
          <w:tcPr>
            <w:tcW w:w="4675" w:type="dxa"/>
            <w:tcBorders>
              <w:left w:val="nil"/>
            </w:tcBorders>
            <w:vAlign w:val="bottom"/>
          </w:tcPr>
          <w:p w14:paraId="09ECBCA1" w14:textId="703C2CD7" w:rsidR="009402D7" w:rsidRPr="009402D7" w:rsidRDefault="009402D7" w:rsidP="009402D7">
            <w:pPr>
              <w:spacing w:line="276" w:lineRule="auto"/>
              <w:rPr>
                <w:rFonts w:cstheme="minorHAnsi"/>
              </w:rPr>
            </w:pPr>
            <w:r w:rsidRPr="009402D7">
              <w:rPr>
                <w:rFonts w:cstheme="minorHAnsi"/>
              </w:rPr>
              <w:t>Defaunation index</w:t>
            </w:r>
          </w:p>
        </w:tc>
        <w:tc>
          <w:tcPr>
            <w:tcW w:w="1620" w:type="dxa"/>
            <w:vAlign w:val="bottom"/>
          </w:tcPr>
          <w:p w14:paraId="5A0D2F9F" w14:textId="719FF308" w:rsidR="009402D7" w:rsidRPr="009402D7" w:rsidRDefault="009402D7" w:rsidP="009402D7">
            <w:pPr>
              <w:tabs>
                <w:tab w:val="decimal" w:pos="524"/>
              </w:tabs>
              <w:spacing w:line="276" w:lineRule="auto"/>
              <w:rPr>
                <w:rFonts w:cstheme="minorHAnsi"/>
              </w:rPr>
            </w:pPr>
            <w:r w:rsidRPr="009402D7">
              <w:rPr>
                <w:rFonts w:cstheme="minorHAnsi"/>
                <w:color w:val="000000"/>
              </w:rPr>
              <w:t>0.07</w:t>
            </w:r>
          </w:p>
        </w:tc>
        <w:tc>
          <w:tcPr>
            <w:tcW w:w="1620" w:type="dxa"/>
            <w:vAlign w:val="bottom"/>
          </w:tcPr>
          <w:p w14:paraId="46E8DD60" w14:textId="0E8176E9" w:rsidR="009402D7" w:rsidRPr="009402D7" w:rsidRDefault="009402D7" w:rsidP="009402D7">
            <w:pPr>
              <w:tabs>
                <w:tab w:val="decimal" w:pos="609"/>
              </w:tabs>
              <w:spacing w:line="276" w:lineRule="auto"/>
              <w:rPr>
                <w:rFonts w:cstheme="minorHAnsi"/>
              </w:rPr>
            </w:pPr>
            <w:r w:rsidRPr="009402D7">
              <w:rPr>
                <w:rFonts w:cstheme="minorHAnsi"/>
                <w:color w:val="000000"/>
              </w:rPr>
              <w:t>0.0</w:t>
            </w:r>
            <w:r w:rsidR="0086115A">
              <w:rPr>
                <w:rFonts w:cstheme="minorHAnsi"/>
                <w:color w:val="000000"/>
              </w:rPr>
              <w:t>7</w:t>
            </w:r>
          </w:p>
        </w:tc>
        <w:tc>
          <w:tcPr>
            <w:tcW w:w="1620" w:type="dxa"/>
            <w:tcBorders>
              <w:right w:val="nil"/>
            </w:tcBorders>
            <w:vAlign w:val="bottom"/>
          </w:tcPr>
          <w:p w14:paraId="6E8173F4" w14:textId="08CEF073" w:rsidR="009402D7" w:rsidRPr="009402D7" w:rsidRDefault="009402D7" w:rsidP="00EB53D3">
            <w:pPr>
              <w:tabs>
                <w:tab w:val="decimal" w:pos="615"/>
              </w:tabs>
              <w:rPr>
                <w:rFonts w:cstheme="minorHAnsi"/>
                <w:color w:val="000000"/>
              </w:rPr>
            </w:pPr>
            <w:r w:rsidRPr="009402D7">
              <w:rPr>
                <w:rFonts w:cstheme="minorHAnsi"/>
                <w:color w:val="000000"/>
              </w:rPr>
              <w:t>0.2</w:t>
            </w:r>
            <w:r w:rsidR="00EB53D3">
              <w:rPr>
                <w:rFonts w:cstheme="minorHAnsi"/>
                <w:color w:val="000000"/>
              </w:rPr>
              <w:t>8</w:t>
            </w:r>
          </w:p>
        </w:tc>
      </w:tr>
      <w:tr w:rsidR="009402D7" w14:paraId="053153EC" w14:textId="77777777" w:rsidTr="00322CB9">
        <w:trPr>
          <w:trHeight w:val="378"/>
        </w:trPr>
        <w:tc>
          <w:tcPr>
            <w:tcW w:w="4675" w:type="dxa"/>
            <w:tcBorders>
              <w:left w:val="nil"/>
              <w:bottom w:val="single" w:sz="4" w:space="0" w:color="auto"/>
            </w:tcBorders>
            <w:vAlign w:val="bottom"/>
          </w:tcPr>
          <w:p w14:paraId="78979C8B" w14:textId="50C7FB50" w:rsidR="009402D7" w:rsidRPr="009402D7" w:rsidRDefault="008F4020" w:rsidP="009402D7">
            <w:pPr>
              <w:spacing w:line="276" w:lineRule="auto"/>
              <w:rPr>
                <w:rFonts w:cstheme="minorHAnsi"/>
              </w:rPr>
            </w:pPr>
            <w:r>
              <w:t>No.</w:t>
            </w:r>
            <w:r w:rsidRPr="00DD2341">
              <w:t xml:space="preserve"> of species with overlapping ranges</w:t>
            </w:r>
          </w:p>
        </w:tc>
        <w:tc>
          <w:tcPr>
            <w:tcW w:w="1620" w:type="dxa"/>
            <w:vAlign w:val="bottom"/>
          </w:tcPr>
          <w:p w14:paraId="6B5D7010" w14:textId="203B7577" w:rsidR="009402D7" w:rsidRPr="009402D7" w:rsidRDefault="009402D7" w:rsidP="009402D7">
            <w:pPr>
              <w:tabs>
                <w:tab w:val="decimal" w:pos="524"/>
              </w:tabs>
              <w:spacing w:line="276" w:lineRule="auto"/>
              <w:rPr>
                <w:rFonts w:cstheme="minorHAnsi"/>
              </w:rPr>
            </w:pPr>
            <w:r w:rsidRPr="009402D7">
              <w:rPr>
                <w:rFonts w:cstheme="minorHAnsi"/>
                <w:color w:val="000000"/>
              </w:rPr>
              <w:t>-0.14</w:t>
            </w:r>
          </w:p>
        </w:tc>
        <w:tc>
          <w:tcPr>
            <w:tcW w:w="1620" w:type="dxa"/>
            <w:vAlign w:val="bottom"/>
          </w:tcPr>
          <w:p w14:paraId="7AA1017B" w14:textId="17BB7A8D" w:rsidR="009402D7" w:rsidRPr="009402D7" w:rsidRDefault="009402D7" w:rsidP="009402D7">
            <w:pPr>
              <w:tabs>
                <w:tab w:val="decimal" w:pos="609"/>
              </w:tabs>
              <w:spacing w:line="276" w:lineRule="auto"/>
              <w:rPr>
                <w:rFonts w:cstheme="minorHAnsi"/>
              </w:rPr>
            </w:pPr>
            <w:r w:rsidRPr="009402D7">
              <w:rPr>
                <w:rFonts w:cstheme="minorHAnsi"/>
                <w:color w:val="000000"/>
              </w:rPr>
              <w:t>0.05</w:t>
            </w:r>
          </w:p>
        </w:tc>
        <w:tc>
          <w:tcPr>
            <w:tcW w:w="1620" w:type="dxa"/>
            <w:tcBorders>
              <w:bottom w:val="single" w:sz="4" w:space="0" w:color="auto"/>
              <w:right w:val="nil"/>
            </w:tcBorders>
            <w:vAlign w:val="bottom"/>
          </w:tcPr>
          <w:p w14:paraId="0DC2CCA3" w14:textId="403DCB44" w:rsidR="009402D7" w:rsidRPr="009402D7" w:rsidRDefault="009402D7" w:rsidP="00EB53D3">
            <w:pPr>
              <w:tabs>
                <w:tab w:val="decimal" w:pos="615"/>
              </w:tabs>
              <w:spacing w:line="276" w:lineRule="auto"/>
              <w:rPr>
                <w:rFonts w:cstheme="minorHAnsi"/>
              </w:rPr>
            </w:pPr>
            <w:r w:rsidRPr="009402D7">
              <w:rPr>
                <w:rFonts w:cstheme="minorHAnsi"/>
                <w:color w:val="000000"/>
              </w:rPr>
              <w:t>&lt; 0.01*</w:t>
            </w:r>
          </w:p>
        </w:tc>
      </w:tr>
    </w:tbl>
    <w:p w14:paraId="2EC2736A" w14:textId="5C9FDB72" w:rsidR="0053597D" w:rsidRDefault="0053597D" w:rsidP="0053597D">
      <w:pPr>
        <w:spacing w:line="276" w:lineRule="auto"/>
      </w:pPr>
    </w:p>
    <w:p w14:paraId="7BB2831F" w14:textId="1AF51646" w:rsidR="001977EF" w:rsidRDefault="001977EF">
      <w:r>
        <w:br w:type="page"/>
      </w:r>
    </w:p>
    <w:p w14:paraId="5981EFB3" w14:textId="00E723A8" w:rsidR="005977A5" w:rsidRDefault="005977A5" w:rsidP="00A40994">
      <w:pPr>
        <w:spacing w:after="0" w:line="276" w:lineRule="auto"/>
      </w:pPr>
      <w:r>
        <w:rPr>
          <w:noProof/>
        </w:rPr>
        <w:drawing>
          <wp:inline distT="0" distB="0" distL="0" distR="0" wp14:anchorId="68D58D94" wp14:editId="63A5500A">
            <wp:extent cx="5943600" cy="356552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CA_all.TIF"/>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3565525"/>
                    </a:xfrm>
                    <a:prstGeom prst="rect">
                      <a:avLst/>
                    </a:prstGeom>
                  </pic:spPr>
                </pic:pic>
              </a:graphicData>
            </a:graphic>
          </wp:inline>
        </w:drawing>
      </w:r>
      <w:r>
        <w:t>Figure S1. The p</w:t>
      </w:r>
      <w:r w:rsidRPr="7880DD37">
        <w:t>rincipal component analysis (PCA)</w:t>
      </w:r>
      <w:r>
        <w:t xml:space="preserve"> of the species fast-slow continuum of life history traits used in this study. </w:t>
      </w:r>
      <w:r w:rsidR="001C0AAF">
        <w:t>The first axis (Comp.1) ex</w:t>
      </w:r>
      <w:r w:rsidR="00857AEE">
        <w:t>plained 62.5% of the variance while the second axis (Comp.2) explained 12.2%.</w:t>
      </w:r>
    </w:p>
    <w:p w14:paraId="179B5A10" w14:textId="77777777" w:rsidR="005977A5" w:rsidRDefault="005977A5" w:rsidP="005977A5">
      <w:pPr>
        <w:spacing w:line="276" w:lineRule="auto"/>
      </w:pPr>
    </w:p>
    <w:p w14:paraId="5DAA5F1F" w14:textId="77777777" w:rsidR="006028CC" w:rsidRDefault="005977A5" w:rsidP="006028CC">
      <w:pPr>
        <w:spacing w:after="0" w:line="276" w:lineRule="auto"/>
      </w:pPr>
      <w:r>
        <w:rPr>
          <w:noProof/>
        </w:rPr>
        <w:drawing>
          <wp:inline distT="0" distB="0" distL="0" distR="0" wp14:anchorId="305CF832" wp14:editId="6ED92D4D">
            <wp:extent cx="3749146" cy="7499445"/>
            <wp:effectExtent l="0" t="0" r="381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Random_effect.tiff"/>
                    <pic:cNvPicPr/>
                  </pic:nvPicPr>
                  <pic:blipFill>
                    <a:blip r:embed="rId8" cstate="print">
                      <a:extLst>
                        <a:ext uri="{28A0092B-C50C-407E-A947-70E740481C1C}">
                          <a14:useLocalDpi xmlns:a14="http://schemas.microsoft.com/office/drawing/2010/main" val="0"/>
                        </a:ext>
                      </a:extLst>
                    </a:blip>
                    <a:stretch>
                      <a:fillRect/>
                    </a:stretch>
                  </pic:blipFill>
                  <pic:spPr>
                    <a:xfrm>
                      <a:off x="0" y="0"/>
                      <a:ext cx="3779879" cy="7560920"/>
                    </a:xfrm>
                    <a:prstGeom prst="rect">
                      <a:avLst/>
                    </a:prstGeom>
                  </pic:spPr>
                </pic:pic>
              </a:graphicData>
            </a:graphic>
          </wp:inline>
        </w:drawing>
      </w:r>
    </w:p>
    <w:p w14:paraId="39FEC241" w14:textId="4E102D65" w:rsidR="003910BD" w:rsidRDefault="005977A5" w:rsidP="00BD3B4A">
      <w:pPr>
        <w:spacing w:line="276" w:lineRule="auto"/>
      </w:pPr>
      <w:r>
        <w:t>Figure S2</w:t>
      </w:r>
      <w:r w:rsidR="001B36DB">
        <w:t>.</w:t>
      </w:r>
      <w:r>
        <w:t xml:space="preserve"> </w:t>
      </w:r>
      <w:r w:rsidR="001B36DB">
        <w:t>T</w:t>
      </w:r>
      <w:r>
        <w:t>he random intercepts of each taxonomic family of the</w:t>
      </w:r>
      <w:r w:rsidR="003910BD">
        <w:t xml:space="preserve"> </w:t>
      </w:r>
      <w:r>
        <w:t>zero-inflated model</w:t>
      </w:r>
      <w:r w:rsidR="003910BD">
        <w:t xml:space="preserve"> without PCA</w:t>
      </w:r>
      <w:r>
        <w:t>. The vertical line is the intercept estimate of the model. The error bars show the 95% confidence interval.</w:t>
      </w:r>
    </w:p>
    <w:p w14:paraId="40BB7D12" w14:textId="645B04B1" w:rsidR="005A4732" w:rsidRDefault="00D7684A" w:rsidP="006028CC">
      <w:r>
        <w:rPr>
          <w:noProof/>
        </w:rPr>
        <w:drawing>
          <wp:inline distT="0" distB="0" distL="0" distR="0" wp14:anchorId="12CFEA9F" wp14:editId="79127D21">
            <wp:extent cx="3236976" cy="3236976"/>
            <wp:effectExtent l="0" t="0" r="1905" b="190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FIGS3.T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3236976" cy="3236976"/>
                    </a:xfrm>
                    <a:prstGeom prst="rect">
                      <a:avLst/>
                    </a:prstGeom>
                  </pic:spPr>
                </pic:pic>
              </a:graphicData>
            </a:graphic>
          </wp:inline>
        </w:drawing>
      </w:r>
    </w:p>
    <w:p w14:paraId="36EA0236" w14:textId="29B81754" w:rsidR="003910BD" w:rsidRPr="006028CC" w:rsidRDefault="003910BD" w:rsidP="006028CC">
      <w:r>
        <w:t xml:space="preserve">Figure S3. </w:t>
      </w:r>
      <w:r w:rsidRPr="00D43152">
        <w:rPr>
          <w:rFonts w:cstheme="minorHAnsi"/>
        </w:rPr>
        <w:t xml:space="preserve">Summary of </w:t>
      </w:r>
      <w:r>
        <w:rPr>
          <w:rFonts w:cstheme="minorHAnsi"/>
        </w:rPr>
        <w:t>predictors</w:t>
      </w:r>
      <w:r w:rsidRPr="00D43152">
        <w:rPr>
          <w:rFonts w:cstheme="minorHAnsi"/>
        </w:rPr>
        <w:t xml:space="preserve"> importance in the </w:t>
      </w:r>
      <w:r>
        <w:rPr>
          <w:rFonts w:cstheme="minorHAnsi"/>
        </w:rPr>
        <w:t>r</w:t>
      </w:r>
      <w:r w:rsidRPr="00D43152">
        <w:rPr>
          <w:rFonts w:cstheme="minorHAnsi"/>
        </w:rPr>
        <w:t xml:space="preserve">andom </w:t>
      </w:r>
      <w:r>
        <w:rPr>
          <w:rFonts w:cstheme="minorHAnsi"/>
        </w:rPr>
        <w:t>f</w:t>
      </w:r>
      <w:r w:rsidRPr="00D43152">
        <w:rPr>
          <w:rFonts w:cstheme="minorHAnsi"/>
        </w:rPr>
        <w:t>orest model</w:t>
      </w:r>
      <w:r>
        <w:rPr>
          <w:rFonts w:cstheme="minorHAnsi"/>
        </w:rPr>
        <w:t xml:space="preserve"> with PCA</w:t>
      </w:r>
      <w:r w:rsidRPr="00D43152">
        <w:rPr>
          <w:rFonts w:cstheme="minorHAnsi"/>
        </w:rPr>
        <w:t xml:space="preserve"> (</w:t>
      </w:r>
      <w:proofErr w:type="spellStart"/>
      <w:r w:rsidRPr="00D43152">
        <w:rPr>
          <w:rFonts w:cstheme="minorHAnsi"/>
        </w:rPr>
        <w:t>mtry</w:t>
      </w:r>
      <w:proofErr w:type="spellEnd"/>
      <w:r w:rsidRPr="00D43152">
        <w:rPr>
          <w:rFonts w:cstheme="minorHAnsi"/>
        </w:rPr>
        <w:t xml:space="preserve"> = 1</w:t>
      </w:r>
      <w:r>
        <w:rPr>
          <w:rFonts w:cstheme="minorHAnsi"/>
        </w:rPr>
        <w:t>0</w:t>
      </w:r>
      <w:r w:rsidRPr="00D43152">
        <w:rPr>
          <w:rFonts w:cstheme="minorHAnsi"/>
        </w:rPr>
        <w:t xml:space="preserve">). The percentage increase in mean squared error shows the increase in the model error (decrease in the model accuracy) if the variable is excluded. </w:t>
      </w:r>
    </w:p>
    <w:p w14:paraId="56B2D1F9" w14:textId="77777777" w:rsidR="00BC1BC6" w:rsidRDefault="00BC1BC6">
      <w:pPr>
        <w:rPr>
          <w:rFonts w:cstheme="minorHAnsi"/>
        </w:rPr>
      </w:pPr>
    </w:p>
    <w:p w14:paraId="36A1D0AC" w14:textId="4CCB7544" w:rsidR="00D7684A" w:rsidRDefault="00D7684A">
      <w:pPr>
        <w:rPr>
          <w:noProof/>
        </w:rPr>
      </w:pPr>
      <w:r>
        <w:rPr>
          <w:noProof/>
        </w:rPr>
        <w:drawing>
          <wp:inline distT="0" distB="0" distL="0" distR="0" wp14:anchorId="345E8FBD" wp14:editId="1DB844D8">
            <wp:extent cx="5943600" cy="2969895"/>
            <wp:effectExtent l="0" t="0" r="0" b="190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FIGS4.TI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2969895"/>
                    </a:xfrm>
                    <a:prstGeom prst="rect">
                      <a:avLst/>
                    </a:prstGeom>
                  </pic:spPr>
                </pic:pic>
              </a:graphicData>
            </a:graphic>
          </wp:inline>
        </w:drawing>
      </w:r>
    </w:p>
    <w:p w14:paraId="55C4241E" w14:textId="6B2647EA" w:rsidR="003910BD" w:rsidRDefault="003910BD">
      <w:r>
        <w:t>Figure S4. The partial dependence plots for the top six predictors of the random forest model with PCA.</w:t>
      </w:r>
    </w:p>
    <w:p w14:paraId="2A4BCD39" w14:textId="18B3EF43" w:rsidR="003910BD" w:rsidRDefault="003910BD"/>
    <w:p w14:paraId="56C7B6C7" w14:textId="6A119FB9" w:rsidR="00C8584A" w:rsidRDefault="006371CE" w:rsidP="00C8584A">
      <w:pPr>
        <w:spacing w:after="0"/>
      </w:pPr>
      <w:r>
        <w:rPr>
          <w:noProof/>
        </w:rPr>
        <w:drawing>
          <wp:inline distT="0" distB="0" distL="0" distR="0" wp14:anchorId="41296D20" wp14:editId="5AE9C85C">
            <wp:extent cx="3236976" cy="3236976"/>
            <wp:effectExtent l="0" t="0" r="1905" b="190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FIGS5.TI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236976" cy="3236976"/>
                    </a:xfrm>
                    <a:prstGeom prst="rect">
                      <a:avLst/>
                    </a:prstGeom>
                  </pic:spPr>
                </pic:pic>
              </a:graphicData>
            </a:graphic>
          </wp:inline>
        </w:drawing>
      </w:r>
    </w:p>
    <w:p w14:paraId="2D6BE467" w14:textId="2AAD55F7" w:rsidR="003910BD" w:rsidRDefault="003910BD">
      <w:r>
        <w:t xml:space="preserve">Figure S5. </w:t>
      </w:r>
      <w:r w:rsidRPr="00D43152">
        <w:rPr>
          <w:rFonts w:cstheme="minorHAnsi"/>
        </w:rPr>
        <w:t xml:space="preserve">Summary of </w:t>
      </w:r>
      <w:r>
        <w:rPr>
          <w:rFonts w:cstheme="minorHAnsi"/>
        </w:rPr>
        <w:t>predictors</w:t>
      </w:r>
      <w:r w:rsidRPr="00D43152">
        <w:rPr>
          <w:rFonts w:cstheme="minorHAnsi"/>
        </w:rPr>
        <w:t xml:space="preserve"> importance in the boosted regression tree model</w:t>
      </w:r>
      <w:r>
        <w:rPr>
          <w:rFonts w:cstheme="minorHAnsi"/>
        </w:rPr>
        <w:t xml:space="preserve"> with PCA</w:t>
      </w:r>
      <w:r w:rsidRPr="00D43152">
        <w:rPr>
          <w:rFonts w:cstheme="minorHAnsi"/>
        </w:rPr>
        <w:t>. The relative influence shows the relative contribution of the explanatory variable to predicting mammalian pathogen richness. The vertical line shows the value of relative influence expected by chance (</w:t>
      </w:r>
      <w:r w:rsidR="001C4EEB">
        <w:rPr>
          <w:rFonts w:cstheme="minorHAnsi"/>
        </w:rPr>
        <w:t>9</w:t>
      </w:r>
      <w:r w:rsidRPr="00D43152">
        <w:rPr>
          <w:rFonts w:cstheme="minorHAnsi"/>
        </w:rPr>
        <w:t>.</w:t>
      </w:r>
      <w:r w:rsidR="001C4EEB">
        <w:rPr>
          <w:rFonts w:cstheme="minorHAnsi"/>
        </w:rPr>
        <w:t>09</w:t>
      </w:r>
      <w:r w:rsidRPr="00D43152">
        <w:rPr>
          <w:rFonts w:cstheme="minorHAnsi"/>
        </w:rPr>
        <w:t>%).</w:t>
      </w:r>
    </w:p>
    <w:p w14:paraId="15F39D8E" w14:textId="3B0D07E5" w:rsidR="003910BD" w:rsidRDefault="003910BD"/>
    <w:p w14:paraId="7DF4B7D3" w14:textId="2D6724EC" w:rsidR="003910BD" w:rsidRDefault="003910BD" w:rsidP="00E250C3">
      <w:pPr>
        <w:spacing w:after="0"/>
      </w:pPr>
      <w:r>
        <w:rPr>
          <w:noProof/>
        </w:rPr>
        <w:drawing>
          <wp:inline distT="0" distB="0" distL="0" distR="0" wp14:anchorId="31F04E5E" wp14:editId="55FB0179">
            <wp:extent cx="3236976" cy="2877312"/>
            <wp:effectExtent l="0" t="0" r="190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G9.TIF"/>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236976" cy="2877312"/>
                    </a:xfrm>
                    <a:prstGeom prst="rect">
                      <a:avLst/>
                    </a:prstGeom>
                  </pic:spPr>
                </pic:pic>
              </a:graphicData>
            </a:graphic>
          </wp:inline>
        </w:drawing>
      </w:r>
    </w:p>
    <w:p w14:paraId="5E852488" w14:textId="78F14F81" w:rsidR="00C46271" w:rsidRDefault="00C46271" w:rsidP="00C46271">
      <w:pPr>
        <w:spacing w:afterLines="100" w:after="240" w:line="276" w:lineRule="auto"/>
        <w:rPr>
          <w:rFonts w:cstheme="minorHAnsi"/>
        </w:rPr>
        <w:sectPr w:rsidR="00C46271" w:rsidSect="001C0AAF">
          <w:pgSz w:w="12240" w:h="15840"/>
          <w:pgMar w:top="1440" w:right="1440" w:bottom="1440" w:left="1440" w:header="720" w:footer="720" w:gutter="0"/>
          <w:lnNumType w:countBy="1" w:restart="continuous"/>
          <w:cols w:space="720"/>
          <w:docGrid w:linePitch="360"/>
        </w:sectPr>
      </w:pPr>
      <w:r>
        <w:rPr>
          <w:rFonts w:cstheme="minorHAnsi"/>
        </w:rPr>
        <w:t>Figure S6. The partial dependence plots for the top four predictors of the boosted regression tree model with PCA.</w:t>
      </w:r>
    </w:p>
    <w:p w14:paraId="21DB61D7" w14:textId="3A138B59" w:rsidR="003910BD" w:rsidRDefault="006371CE" w:rsidP="00831240">
      <w:pPr>
        <w:spacing w:after="0"/>
      </w:pPr>
      <w:r>
        <w:rPr>
          <w:noProof/>
        </w:rPr>
        <w:drawing>
          <wp:inline distT="0" distB="0" distL="0" distR="0" wp14:anchorId="1AD5A8F4" wp14:editId="2CBA06A2">
            <wp:extent cx="5943600" cy="3302635"/>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FIGS7.TIF"/>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3302635"/>
                    </a:xfrm>
                    <a:prstGeom prst="rect">
                      <a:avLst/>
                    </a:prstGeom>
                  </pic:spPr>
                </pic:pic>
              </a:graphicData>
            </a:graphic>
          </wp:inline>
        </w:drawing>
      </w:r>
    </w:p>
    <w:p w14:paraId="05E14D95" w14:textId="6580C9B7" w:rsidR="0053597D" w:rsidRDefault="00C46271" w:rsidP="001B36DB">
      <w:pPr>
        <w:spacing w:afterLines="100" w:after="240" w:line="276" w:lineRule="auto"/>
        <w:rPr>
          <w:rFonts w:cstheme="minorHAnsi"/>
        </w:rPr>
      </w:pPr>
      <w:r>
        <w:rPr>
          <w:rFonts w:cstheme="minorHAnsi"/>
        </w:rPr>
        <w:t xml:space="preserve">Figure S7. </w:t>
      </w:r>
      <w:bookmarkStart w:id="1" w:name="_Hlk129081258"/>
      <w:r w:rsidR="001B36DB">
        <w:rPr>
          <w:rFonts w:cstheme="minorHAnsi"/>
        </w:rPr>
        <w:t>Results of the zero-inflated negative binomial mixed</w:t>
      </w:r>
      <w:r w:rsidR="00C84C04">
        <w:rPr>
          <w:rFonts w:cstheme="minorHAnsi"/>
        </w:rPr>
        <w:t>-</w:t>
      </w:r>
      <w:r w:rsidR="001B36DB">
        <w:rPr>
          <w:rFonts w:cstheme="minorHAnsi"/>
        </w:rPr>
        <w:t>effects model with PCA. The error bars show the coefficient estimates of the predictors at 95% confidence interval. The negative binomial sub-model shows the effects of the predictors on pathogen richness. The pseudo-zero sub-model (a binomial logistic model) shows that the probability of false zeros increases with lower research effort.</w:t>
      </w:r>
      <w:bookmarkEnd w:id="1"/>
    </w:p>
    <w:p w14:paraId="384CF884" w14:textId="77777777" w:rsidR="00335A54" w:rsidRDefault="00335A54">
      <w:pPr>
        <w:rPr>
          <w:rFonts w:cstheme="minorHAnsi"/>
        </w:rPr>
      </w:pPr>
      <w:r>
        <w:rPr>
          <w:rFonts w:cstheme="minorHAnsi"/>
        </w:rPr>
        <w:br w:type="page"/>
      </w:r>
    </w:p>
    <w:p w14:paraId="18C7701D" w14:textId="728D784C" w:rsidR="002819DC" w:rsidRDefault="002819DC" w:rsidP="001B36DB">
      <w:pPr>
        <w:spacing w:afterLines="100" w:after="240" w:line="276" w:lineRule="auto"/>
        <w:rPr>
          <w:rFonts w:cstheme="minorHAnsi"/>
        </w:rPr>
      </w:pPr>
      <w:r>
        <w:rPr>
          <w:rFonts w:cstheme="minorHAnsi"/>
          <w:noProof/>
        </w:rPr>
        <w:drawing>
          <wp:inline distT="0" distB="0" distL="0" distR="0" wp14:anchorId="390BBB7D" wp14:editId="7234F81A">
            <wp:extent cx="3236976" cy="3236976"/>
            <wp:effectExtent l="0" t="0" r="1905" b="190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FIGS8.TIF"/>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236976" cy="3236976"/>
                    </a:xfrm>
                    <a:prstGeom prst="rect">
                      <a:avLst/>
                    </a:prstGeom>
                  </pic:spPr>
                </pic:pic>
              </a:graphicData>
            </a:graphic>
          </wp:inline>
        </w:drawing>
      </w:r>
    </w:p>
    <w:p w14:paraId="33DD5E0F" w14:textId="682134C9" w:rsidR="00DC6D77" w:rsidRDefault="002819DC" w:rsidP="001B36DB">
      <w:pPr>
        <w:spacing w:afterLines="100" w:after="240" w:line="276" w:lineRule="auto"/>
        <w:rPr>
          <w:rFonts w:cstheme="minorHAnsi"/>
        </w:rPr>
      </w:pPr>
      <w:r>
        <w:rPr>
          <w:rFonts w:cstheme="minorHAnsi"/>
        </w:rPr>
        <w:t xml:space="preserve">Figure S8. </w:t>
      </w:r>
      <w:r w:rsidR="00DC6D77">
        <w:rPr>
          <w:rFonts w:cstheme="minorHAnsi"/>
        </w:rPr>
        <w:t xml:space="preserve">Relationship between defaunation index and pathogen richness for fast and slow-lived species. The points were predictions from the random forest model without PCA while keeping the other predictors constant and accounting for taxonomic Order and research effort. Fast and slow-lived species were chosen based on the point of inflection of the female maturity predictor from the random forest model without PCA (see </w:t>
      </w:r>
      <w:r w:rsidR="00335A54">
        <w:rPr>
          <w:rFonts w:cstheme="minorHAnsi"/>
        </w:rPr>
        <w:t>Fig. 2).</w:t>
      </w:r>
      <w:r w:rsidR="004C52D0">
        <w:rPr>
          <w:rFonts w:cstheme="minorHAnsi"/>
        </w:rPr>
        <w:t xml:space="preserve"> Shaded regions represent the 95% confidence interval.</w:t>
      </w:r>
    </w:p>
    <w:p w14:paraId="53D779D9" w14:textId="77777777" w:rsidR="001A4847" w:rsidRDefault="001A4847">
      <w:pPr>
        <w:rPr>
          <w:rFonts w:cstheme="minorHAnsi"/>
        </w:rPr>
      </w:pPr>
      <w:r>
        <w:rPr>
          <w:rFonts w:cstheme="minorHAnsi"/>
        </w:rPr>
        <w:br w:type="page"/>
      </w:r>
    </w:p>
    <w:p w14:paraId="36A18093" w14:textId="1B74330F" w:rsidR="001A4847" w:rsidRDefault="001A4847" w:rsidP="001B36DB">
      <w:pPr>
        <w:spacing w:afterLines="100" w:after="240" w:line="276" w:lineRule="auto"/>
        <w:rPr>
          <w:rFonts w:cstheme="minorHAnsi"/>
        </w:rPr>
      </w:pPr>
      <w:r>
        <w:rPr>
          <w:rFonts w:cstheme="minorHAnsi"/>
        </w:rPr>
        <w:t>References:</w:t>
      </w:r>
    </w:p>
    <w:p w14:paraId="3FFCE2BD" w14:textId="77777777" w:rsidR="00645C46" w:rsidRPr="00645C46" w:rsidRDefault="001A4847" w:rsidP="00645C46">
      <w:pPr>
        <w:pStyle w:val="Bibliography"/>
        <w:rPr>
          <w:rFonts w:ascii="Calibri" w:hAnsi="Calibri" w:cs="Calibri"/>
        </w:rPr>
      </w:pPr>
      <w:r>
        <w:rPr>
          <w:rFonts w:cstheme="minorHAnsi"/>
        </w:rPr>
        <w:fldChar w:fldCharType="begin"/>
      </w:r>
      <w:r w:rsidR="006E43AB">
        <w:rPr>
          <w:rFonts w:cstheme="minorHAnsi"/>
        </w:rPr>
        <w:instrText xml:space="preserve"> ADDIN ZOTERO_BIBL {"uncited":[],"omitted":[],"custom":[]} CSL_BIBLIOGRAPHY </w:instrText>
      </w:r>
      <w:r>
        <w:rPr>
          <w:rFonts w:cstheme="minorHAnsi"/>
        </w:rPr>
        <w:fldChar w:fldCharType="separate"/>
      </w:r>
      <w:r w:rsidR="00645C46" w:rsidRPr="00645C46">
        <w:rPr>
          <w:rFonts w:ascii="Calibri" w:hAnsi="Calibri" w:cs="Calibri"/>
        </w:rPr>
        <w:t>1.</w:t>
      </w:r>
      <w:r w:rsidR="00645C46" w:rsidRPr="00645C46">
        <w:rPr>
          <w:rFonts w:ascii="Calibri" w:hAnsi="Calibri" w:cs="Calibri"/>
        </w:rPr>
        <w:tab/>
      </w:r>
      <w:proofErr w:type="spellStart"/>
      <w:r w:rsidR="00645C46" w:rsidRPr="00645C46">
        <w:rPr>
          <w:rFonts w:ascii="Calibri" w:hAnsi="Calibri" w:cs="Calibri"/>
        </w:rPr>
        <w:t>Kamiya</w:t>
      </w:r>
      <w:proofErr w:type="spellEnd"/>
      <w:r w:rsidR="00645C46" w:rsidRPr="00645C46">
        <w:rPr>
          <w:rFonts w:ascii="Calibri" w:hAnsi="Calibri" w:cs="Calibri"/>
        </w:rPr>
        <w:t xml:space="preserve">, T., </w:t>
      </w:r>
      <w:proofErr w:type="spellStart"/>
      <w:r w:rsidR="00645C46" w:rsidRPr="00645C46">
        <w:rPr>
          <w:rFonts w:ascii="Calibri" w:hAnsi="Calibri" w:cs="Calibri"/>
        </w:rPr>
        <w:t>O’Dwyer</w:t>
      </w:r>
      <w:proofErr w:type="spellEnd"/>
      <w:r w:rsidR="00645C46" w:rsidRPr="00645C46">
        <w:rPr>
          <w:rFonts w:ascii="Calibri" w:hAnsi="Calibri" w:cs="Calibri"/>
        </w:rPr>
        <w:t xml:space="preserve">, K., Nakagawa, S. &amp; Poulin, R. What determines species richness of parasitic organisms? A meta-analysis across animal, plant and fungal hosts: Determinants of parasite species richness. </w:t>
      </w:r>
      <w:r w:rsidR="00645C46" w:rsidRPr="00645C46">
        <w:rPr>
          <w:rFonts w:ascii="Calibri" w:hAnsi="Calibri" w:cs="Calibri"/>
          <w:i/>
          <w:iCs/>
        </w:rPr>
        <w:t>Biol. Rev.</w:t>
      </w:r>
      <w:r w:rsidR="00645C46" w:rsidRPr="00645C46">
        <w:rPr>
          <w:rFonts w:ascii="Calibri" w:hAnsi="Calibri" w:cs="Calibri"/>
        </w:rPr>
        <w:t xml:space="preserve"> </w:t>
      </w:r>
      <w:r w:rsidR="00645C46" w:rsidRPr="00645C46">
        <w:rPr>
          <w:rFonts w:ascii="Calibri" w:hAnsi="Calibri" w:cs="Calibri"/>
          <w:b/>
          <w:bCs/>
        </w:rPr>
        <w:t>89</w:t>
      </w:r>
      <w:r w:rsidR="00645C46" w:rsidRPr="00645C46">
        <w:rPr>
          <w:rFonts w:ascii="Calibri" w:hAnsi="Calibri" w:cs="Calibri"/>
        </w:rPr>
        <w:t>, 123–134 (2014).</w:t>
      </w:r>
    </w:p>
    <w:p w14:paraId="63934F57" w14:textId="77777777" w:rsidR="00645C46" w:rsidRPr="00645C46" w:rsidRDefault="00645C46" w:rsidP="00645C46">
      <w:pPr>
        <w:pStyle w:val="Bibliography"/>
        <w:rPr>
          <w:rFonts w:ascii="Calibri" w:hAnsi="Calibri" w:cs="Calibri"/>
        </w:rPr>
      </w:pPr>
      <w:r w:rsidRPr="00645C46">
        <w:rPr>
          <w:rFonts w:ascii="Calibri" w:hAnsi="Calibri" w:cs="Calibri"/>
        </w:rPr>
        <w:t>2.</w:t>
      </w:r>
      <w:r w:rsidRPr="00645C46">
        <w:rPr>
          <w:rFonts w:ascii="Calibri" w:hAnsi="Calibri" w:cs="Calibri"/>
        </w:rPr>
        <w:tab/>
        <w:t>IUCN. Spatial Data Download. https://www.iucnredlist.org/resources/spatial-data-download.</w:t>
      </w:r>
    </w:p>
    <w:p w14:paraId="25579EEA" w14:textId="77777777" w:rsidR="00645C46" w:rsidRPr="00645C46" w:rsidRDefault="00645C46" w:rsidP="00645C46">
      <w:pPr>
        <w:pStyle w:val="Bibliography"/>
        <w:rPr>
          <w:rFonts w:ascii="Calibri" w:hAnsi="Calibri" w:cs="Calibri"/>
        </w:rPr>
      </w:pPr>
      <w:r w:rsidRPr="00645C46">
        <w:rPr>
          <w:rFonts w:ascii="Calibri" w:hAnsi="Calibri" w:cs="Calibri"/>
        </w:rPr>
        <w:t>3.</w:t>
      </w:r>
      <w:r w:rsidRPr="00645C46">
        <w:rPr>
          <w:rFonts w:ascii="Calibri" w:hAnsi="Calibri" w:cs="Calibri"/>
        </w:rPr>
        <w:tab/>
        <w:t xml:space="preserve">Soria, C. D., </w:t>
      </w:r>
      <w:proofErr w:type="spellStart"/>
      <w:r w:rsidRPr="00645C46">
        <w:rPr>
          <w:rFonts w:ascii="Calibri" w:hAnsi="Calibri" w:cs="Calibri"/>
        </w:rPr>
        <w:t>Pacifici</w:t>
      </w:r>
      <w:proofErr w:type="spellEnd"/>
      <w:r w:rsidRPr="00645C46">
        <w:rPr>
          <w:rFonts w:ascii="Calibri" w:hAnsi="Calibri" w:cs="Calibri"/>
        </w:rPr>
        <w:t xml:space="preserve">, M., Di Marco, M., Stephen, S. M. &amp; </w:t>
      </w:r>
      <w:proofErr w:type="spellStart"/>
      <w:r w:rsidRPr="00645C46">
        <w:rPr>
          <w:rFonts w:ascii="Calibri" w:hAnsi="Calibri" w:cs="Calibri"/>
        </w:rPr>
        <w:t>Rondinini</w:t>
      </w:r>
      <w:proofErr w:type="spellEnd"/>
      <w:r w:rsidRPr="00645C46">
        <w:rPr>
          <w:rFonts w:ascii="Calibri" w:hAnsi="Calibri" w:cs="Calibri"/>
        </w:rPr>
        <w:t xml:space="preserve">, C. COMBINE: a coalesced mammal database of intrinsic and extrinsic traits. </w:t>
      </w:r>
      <w:r w:rsidRPr="00645C46">
        <w:rPr>
          <w:rFonts w:ascii="Calibri" w:hAnsi="Calibri" w:cs="Calibri"/>
          <w:i/>
          <w:iCs/>
        </w:rPr>
        <w:t>Ecology</w:t>
      </w:r>
      <w:r w:rsidRPr="00645C46">
        <w:rPr>
          <w:rFonts w:ascii="Calibri" w:hAnsi="Calibri" w:cs="Calibri"/>
        </w:rPr>
        <w:t xml:space="preserve"> </w:t>
      </w:r>
      <w:r w:rsidRPr="00645C46">
        <w:rPr>
          <w:rFonts w:ascii="Calibri" w:hAnsi="Calibri" w:cs="Calibri"/>
          <w:b/>
          <w:bCs/>
        </w:rPr>
        <w:t>102</w:t>
      </w:r>
      <w:r w:rsidRPr="00645C46">
        <w:rPr>
          <w:rFonts w:ascii="Calibri" w:hAnsi="Calibri" w:cs="Calibri"/>
        </w:rPr>
        <w:t>, (2021).</w:t>
      </w:r>
    </w:p>
    <w:p w14:paraId="2D783679" w14:textId="77777777" w:rsidR="00645C46" w:rsidRPr="00645C46" w:rsidRDefault="00645C46" w:rsidP="00645C46">
      <w:pPr>
        <w:pStyle w:val="Bibliography"/>
        <w:rPr>
          <w:rFonts w:ascii="Calibri" w:hAnsi="Calibri" w:cs="Calibri"/>
        </w:rPr>
      </w:pPr>
      <w:r w:rsidRPr="00645C46">
        <w:rPr>
          <w:rFonts w:ascii="Calibri" w:hAnsi="Calibri" w:cs="Calibri"/>
        </w:rPr>
        <w:t>4.</w:t>
      </w:r>
      <w:r w:rsidRPr="00645C46">
        <w:rPr>
          <w:rFonts w:ascii="Calibri" w:hAnsi="Calibri" w:cs="Calibri"/>
        </w:rPr>
        <w:tab/>
      </w:r>
      <w:proofErr w:type="spellStart"/>
      <w:r w:rsidRPr="00645C46">
        <w:rPr>
          <w:rFonts w:ascii="Calibri" w:hAnsi="Calibri" w:cs="Calibri"/>
        </w:rPr>
        <w:t>Olival</w:t>
      </w:r>
      <w:proofErr w:type="spellEnd"/>
      <w:r w:rsidRPr="00645C46">
        <w:rPr>
          <w:rFonts w:ascii="Calibri" w:hAnsi="Calibri" w:cs="Calibri"/>
        </w:rPr>
        <w:t xml:space="preserve">, K. J. </w:t>
      </w:r>
      <w:r w:rsidRPr="00645C46">
        <w:rPr>
          <w:rFonts w:ascii="Calibri" w:hAnsi="Calibri" w:cs="Calibri"/>
          <w:i/>
          <w:iCs/>
        </w:rPr>
        <w:t>et al.</w:t>
      </w:r>
      <w:r w:rsidRPr="00645C46">
        <w:rPr>
          <w:rFonts w:ascii="Calibri" w:hAnsi="Calibri" w:cs="Calibri"/>
        </w:rPr>
        <w:t xml:space="preserve"> Host and viral traits predict zoonotic spillover from mammals. </w:t>
      </w:r>
      <w:r w:rsidRPr="00645C46">
        <w:rPr>
          <w:rFonts w:ascii="Calibri" w:hAnsi="Calibri" w:cs="Calibri"/>
          <w:i/>
          <w:iCs/>
        </w:rPr>
        <w:t>Nature</w:t>
      </w:r>
      <w:r w:rsidRPr="00645C46">
        <w:rPr>
          <w:rFonts w:ascii="Calibri" w:hAnsi="Calibri" w:cs="Calibri"/>
        </w:rPr>
        <w:t xml:space="preserve"> </w:t>
      </w:r>
      <w:r w:rsidRPr="00645C46">
        <w:rPr>
          <w:rFonts w:ascii="Calibri" w:hAnsi="Calibri" w:cs="Calibri"/>
          <w:b/>
          <w:bCs/>
        </w:rPr>
        <w:t>546</w:t>
      </w:r>
      <w:r w:rsidRPr="00645C46">
        <w:rPr>
          <w:rFonts w:ascii="Calibri" w:hAnsi="Calibri" w:cs="Calibri"/>
        </w:rPr>
        <w:t>, 646–650 (2017).</w:t>
      </w:r>
    </w:p>
    <w:p w14:paraId="77CE9406" w14:textId="77777777" w:rsidR="00645C46" w:rsidRPr="00645C46" w:rsidRDefault="00645C46" w:rsidP="00645C46">
      <w:pPr>
        <w:pStyle w:val="Bibliography"/>
        <w:rPr>
          <w:rFonts w:ascii="Calibri" w:hAnsi="Calibri" w:cs="Calibri"/>
        </w:rPr>
      </w:pPr>
      <w:r w:rsidRPr="00645C46">
        <w:rPr>
          <w:rFonts w:ascii="Calibri" w:hAnsi="Calibri" w:cs="Calibri"/>
        </w:rPr>
        <w:t>5.</w:t>
      </w:r>
      <w:r w:rsidRPr="00645C46">
        <w:rPr>
          <w:rFonts w:ascii="Calibri" w:hAnsi="Calibri" w:cs="Calibri"/>
        </w:rPr>
        <w:tab/>
        <w:t xml:space="preserve">Becker, D. J. </w:t>
      </w:r>
      <w:r w:rsidRPr="00645C46">
        <w:rPr>
          <w:rFonts w:ascii="Calibri" w:hAnsi="Calibri" w:cs="Calibri"/>
          <w:i/>
          <w:iCs/>
        </w:rPr>
        <w:t>et al.</w:t>
      </w:r>
      <w:r w:rsidRPr="00645C46">
        <w:rPr>
          <w:rFonts w:ascii="Calibri" w:hAnsi="Calibri" w:cs="Calibri"/>
        </w:rPr>
        <w:t xml:space="preserve"> </w:t>
      </w:r>
      <w:proofErr w:type="spellStart"/>
      <w:r w:rsidRPr="00645C46">
        <w:rPr>
          <w:rFonts w:ascii="Calibri" w:hAnsi="Calibri" w:cs="Calibri"/>
        </w:rPr>
        <w:t>Macroimmunology</w:t>
      </w:r>
      <w:proofErr w:type="spellEnd"/>
      <w:r w:rsidRPr="00645C46">
        <w:rPr>
          <w:rFonts w:ascii="Calibri" w:hAnsi="Calibri" w:cs="Calibri"/>
        </w:rPr>
        <w:t xml:space="preserve">: The drivers and consequences of spatial patterns in wildlife immune </w:t>
      </w:r>
      <w:proofErr w:type="spellStart"/>
      <w:r w:rsidRPr="00645C46">
        <w:rPr>
          <w:rFonts w:ascii="Calibri" w:hAnsi="Calibri" w:cs="Calibri"/>
        </w:rPr>
        <w:t>defence</w:t>
      </w:r>
      <w:proofErr w:type="spellEnd"/>
      <w:r w:rsidRPr="00645C46">
        <w:rPr>
          <w:rFonts w:ascii="Calibri" w:hAnsi="Calibri" w:cs="Calibri"/>
        </w:rPr>
        <w:t xml:space="preserve">. </w:t>
      </w:r>
      <w:r w:rsidRPr="00645C46">
        <w:rPr>
          <w:rFonts w:ascii="Calibri" w:hAnsi="Calibri" w:cs="Calibri"/>
          <w:i/>
          <w:iCs/>
        </w:rPr>
        <w:t>J. Anim. Ecol.</w:t>
      </w:r>
      <w:r w:rsidRPr="00645C46">
        <w:rPr>
          <w:rFonts w:ascii="Calibri" w:hAnsi="Calibri" w:cs="Calibri"/>
        </w:rPr>
        <w:t xml:space="preserve"> </w:t>
      </w:r>
      <w:r w:rsidRPr="00645C46">
        <w:rPr>
          <w:rFonts w:ascii="Calibri" w:hAnsi="Calibri" w:cs="Calibri"/>
          <w:b/>
          <w:bCs/>
        </w:rPr>
        <w:t>89</w:t>
      </w:r>
      <w:r w:rsidRPr="00645C46">
        <w:rPr>
          <w:rFonts w:ascii="Calibri" w:hAnsi="Calibri" w:cs="Calibri"/>
        </w:rPr>
        <w:t>, 972–995 (2020).</w:t>
      </w:r>
    </w:p>
    <w:p w14:paraId="4B11A2BD" w14:textId="77777777" w:rsidR="00645C46" w:rsidRPr="00645C46" w:rsidRDefault="00645C46" w:rsidP="00645C46">
      <w:pPr>
        <w:pStyle w:val="Bibliography"/>
        <w:rPr>
          <w:rFonts w:ascii="Calibri" w:hAnsi="Calibri" w:cs="Calibri"/>
        </w:rPr>
      </w:pPr>
      <w:r w:rsidRPr="00645C46">
        <w:rPr>
          <w:rFonts w:ascii="Calibri" w:hAnsi="Calibri" w:cs="Calibri"/>
        </w:rPr>
        <w:t>6.</w:t>
      </w:r>
      <w:r w:rsidRPr="00645C46">
        <w:rPr>
          <w:rFonts w:ascii="Calibri" w:hAnsi="Calibri" w:cs="Calibri"/>
        </w:rPr>
        <w:tab/>
        <w:t xml:space="preserve">Murray, M. H. </w:t>
      </w:r>
      <w:r w:rsidRPr="00645C46">
        <w:rPr>
          <w:rFonts w:ascii="Calibri" w:hAnsi="Calibri" w:cs="Calibri"/>
          <w:i/>
          <w:iCs/>
        </w:rPr>
        <w:t>et al.</w:t>
      </w:r>
      <w:r w:rsidRPr="00645C46">
        <w:rPr>
          <w:rFonts w:ascii="Calibri" w:hAnsi="Calibri" w:cs="Calibri"/>
        </w:rPr>
        <w:t xml:space="preserve"> City sicker? A meta‐analysis of wildlife health and urbanization. </w:t>
      </w:r>
      <w:r w:rsidRPr="00645C46">
        <w:rPr>
          <w:rFonts w:ascii="Calibri" w:hAnsi="Calibri" w:cs="Calibri"/>
          <w:i/>
          <w:iCs/>
        </w:rPr>
        <w:t>Front. Ecol. Environ.</w:t>
      </w:r>
      <w:r w:rsidRPr="00645C46">
        <w:rPr>
          <w:rFonts w:ascii="Calibri" w:hAnsi="Calibri" w:cs="Calibri"/>
        </w:rPr>
        <w:t xml:space="preserve"> </w:t>
      </w:r>
      <w:r w:rsidRPr="00645C46">
        <w:rPr>
          <w:rFonts w:ascii="Calibri" w:hAnsi="Calibri" w:cs="Calibri"/>
          <w:b/>
          <w:bCs/>
        </w:rPr>
        <w:t>17</w:t>
      </w:r>
      <w:r w:rsidRPr="00645C46">
        <w:rPr>
          <w:rFonts w:ascii="Calibri" w:hAnsi="Calibri" w:cs="Calibri"/>
        </w:rPr>
        <w:t>, 575–583 (2019).</w:t>
      </w:r>
    </w:p>
    <w:p w14:paraId="7E9D1089" w14:textId="77777777" w:rsidR="00645C46" w:rsidRPr="00645C46" w:rsidRDefault="00645C46" w:rsidP="00645C46">
      <w:pPr>
        <w:pStyle w:val="Bibliography"/>
        <w:rPr>
          <w:rFonts w:ascii="Calibri" w:hAnsi="Calibri" w:cs="Calibri"/>
        </w:rPr>
      </w:pPr>
      <w:r w:rsidRPr="00645C46">
        <w:rPr>
          <w:rFonts w:ascii="Calibri" w:hAnsi="Calibri" w:cs="Calibri"/>
        </w:rPr>
        <w:t>7.</w:t>
      </w:r>
      <w:r w:rsidRPr="00645C46">
        <w:rPr>
          <w:rFonts w:ascii="Calibri" w:hAnsi="Calibri" w:cs="Calibri"/>
        </w:rPr>
        <w:tab/>
        <w:t xml:space="preserve">Copernicus Climate Change Service. Land cover classification gridded maps from 1992 to present derived from satellite observations. (2019) </w:t>
      </w:r>
      <w:proofErr w:type="gramStart"/>
      <w:r w:rsidRPr="00645C46">
        <w:rPr>
          <w:rFonts w:ascii="Calibri" w:hAnsi="Calibri" w:cs="Calibri"/>
        </w:rPr>
        <w:t>doi:10.24381/CDS.006F2C9A</w:t>
      </w:r>
      <w:proofErr w:type="gramEnd"/>
      <w:r w:rsidRPr="00645C46">
        <w:rPr>
          <w:rFonts w:ascii="Calibri" w:hAnsi="Calibri" w:cs="Calibri"/>
        </w:rPr>
        <w:t>.</w:t>
      </w:r>
    </w:p>
    <w:p w14:paraId="6A905CD7" w14:textId="77777777" w:rsidR="00645C46" w:rsidRPr="00645C46" w:rsidRDefault="00645C46" w:rsidP="00645C46">
      <w:pPr>
        <w:pStyle w:val="Bibliography"/>
        <w:rPr>
          <w:rFonts w:ascii="Calibri" w:hAnsi="Calibri" w:cs="Calibri"/>
        </w:rPr>
      </w:pPr>
      <w:r w:rsidRPr="00645C46">
        <w:rPr>
          <w:rFonts w:ascii="Calibri" w:hAnsi="Calibri" w:cs="Calibri"/>
        </w:rPr>
        <w:t>8.</w:t>
      </w:r>
      <w:r w:rsidRPr="00645C46">
        <w:rPr>
          <w:rFonts w:ascii="Calibri" w:hAnsi="Calibri" w:cs="Calibri"/>
        </w:rPr>
        <w:tab/>
      </w:r>
      <w:proofErr w:type="spellStart"/>
      <w:r w:rsidRPr="00645C46">
        <w:rPr>
          <w:rFonts w:ascii="Calibri" w:hAnsi="Calibri" w:cs="Calibri"/>
        </w:rPr>
        <w:t>VerCauteren</w:t>
      </w:r>
      <w:proofErr w:type="spellEnd"/>
      <w:r w:rsidRPr="00645C46">
        <w:rPr>
          <w:rFonts w:ascii="Calibri" w:hAnsi="Calibri" w:cs="Calibri"/>
        </w:rPr>
        <w:t xml:space="preserve">, K. C., Lavelle, M. J. &amp; </w:t>
      </w:r>
      <w:proofErr w:type="spellStart"/>
      <w:r w:rsidRPr="00645C46">
        <w:rPr>
          <w:rFonts w:ascii="Calibri" w:hAnsi="Calibri" w:cs="Calibri"/>
        </w:rPr>
        <w:t>Campa</w:t>
      </w:r>
      <w:proofErr w:type="spellEnd"/>
      <w:r w:rsidRPr="00645C46">
        <w:rPr>
          <w:rFonts w:ascii="Calibri" w:hAnsi="Calibri" w:cs="Calibri"/>
        </w:rPr>
        <w:t xml:space="preserve">, H. Persistent Spillback of Bovine Tuberculosis </w:t>
      </w:r>
      <w:proofErr w:type="gramStart"/>
      <w:r w:rsidRPr="00645C46">
        <w:rPr>
          <w:rFonts w:ascii="Calibri" w:hAnsi="Calibri" w:cs="Calibri"/>
        </w:rPr>
        <w:t>From</w:t>
      </w:r>
      <w:proofErr w:type="gramEnd"/>
      <w:r w:rsidRPr="00645C46">
        <w:rPr>
          <w:rFonts w:ascii="Calibri" w:hAnsi="Calibri" w:cs="Calibri"/>
        </w:rPr>
        <w:t xml:space="preserve"> White-Tailed Deer to Cattle in Michigan, USA: Status, Strategies, and Needs. </w:t>
      </w:r>
      <w:r w:rsidRPr="00645C46">
        <w:rPr>
          <w:rFonts w:ascii="Calibri" w:hAnsi="Calibri" w:cs="Calibri"/>
          <w:i/>
          <w:iCs/>
        </w:rPr>
        <w:t>Front. Vet. Sci.</w:t>
      </w:r>
      <w:r w:rsidRPr="00645C46">
        <w:rPr>
          <w:rFonts w:ascii="Calibri" w:hAnsi="Calibri" w:cs="Calibri"/>
        </w:rPr>
        <w:t xml:space="preserve"> </w:t>
      </w:r>
      <w:r w:rsidRPr="00645C46">
        <w:rPr>
          <w:rFonts w:ascii="Calibri" w:hAnsi="Calibri" w:cs="Calibri"/>
          <w:b/>
          <w:bCs/>
        </w:rPr>
        <w:t>5</w:t>
      </w:r>
      <w:r w:rsidRPr="00645C46">
        <w:rPr>
          <w:rFonts w:ascii="Calibri" w:hAnsi="Calibri" w:cs="Calibri"/>
        </w:rPr>
        <w:t>, 301 (2018).</w:t>
      </w:r>
    </w:p>
    <w:p w14:paraId="3F4694B9" w14:textId="77777777" w:rsidR="00645C46" w:rsidRPr="00645C46" w:rsidRDefault="00645C46" w:rsidP="00645C46">
      <w:pPr>
        <w:pStyle w:val="Bibliography"/>
        <w:rPr>
          <w:rFonts w:ascii="Calibri" w:hAnsi="Calibri" w:cs="Calibri"/>
        </w:rPr>
      </w:pPr>
      <w:r w:rsidRPr="00645C46">
        <w:rPr>
          <w:rFonts w:ascii="Calibri" w:hAnsi="Calibri" w:cs="Calibri"/>
        </w:rPr>
        <w:t>9.</w:t>
      </w:r>
      <w:r w:rsidRPr="00645C46">
        <w:rPr>
          <w:rFonts w:ascii="Calibri" w:hAnsi="Calibri" w:cs="Calibri"/>
        </w:rPr>
        <w:tab/>
      </w:r>
      <w:proofErr w:type="spellStart"/>
      <w:r w:rsidRPr="00645C46">
        <w:rPr>
          <w:rFonts w:ascii="Calibri" w:hAnsi="Calibri" w:cs="Calibri"/>
        </w:rPr>
        <w:t>Verheyden</w:t>
      </w:r>
      <w:proofErr w:type="spellEnd"/>
      <w:r w:rsidRPr="00645C46">
        <w:rPr>
          <w:rFonts w:ascii="Calibri" w:hAnsi="Calibri" w:cs="Calibri"/>
        </w:rPr>
        <w:t xml:space="preserve">, H. </w:t>
      </w:r>
      <w:r w:rsidRPr="00645C46">
        <w:rPr>
          <w:rFonts w:ascii="Calibri" w:hAnsi="Calibri" w:cs="Calibri"/>
          <w:i/>
          <w:iCs/>
        </w:rPr>
        <w:t>et al.</w:t>
      </w:r>
      <w:r w:rsidRPr="00645C46">
        <w:rPr>
          <w:rFonts w:ascii="Calibri" w:hAnsi="Calibri" w:cs="Calibri"/>
        </w:rPr>
        <w:t xml:space="preserve"> Relationship between the excretion of eggs of parasitic helminths in roe deer and local livestock density. </w:t>
      </w:r>
      <w:r w:rsidRPr="00645C46">
        <w:rPr>
          <w:rFonts w:ascii="Calibri" w:hAnsi="Calibri" w:cs="Calibri"/>
          <w:i/>
          <w:iCs/>
        </w:rPr>
        <w:t xml:space="preserve">J. </w:t>
      </w:r>
      <w:proofErr w:type="spellStart"/>
      <w:r w:rsidRPr="00645C46">
        <w:rPr>
          <w:rFonts w:ascii="Calibri" w:hAnsi="Calibri" w:cs="Calibri"/>
          <w:i/>
          <w:iCs/>
        </w:rPr>
        <w:t>Helminthol</w:t>
      </w:r>
      <w:proofErr w:type="spellEnd"/>
      <w:r w:rsidRPr="00645C46">
        <w:rPr>
          <w:rFonts w:ascii="Calibri" w:hAnsi="Calibri" w:cs="Calibri"/>
          <w:i/>
          <w:iCs/>
        </w:rPr>
        <w:t>.</w:t>
      </w:r>
      <w:r w:rsidRPr="00645C46">
        <w:rPr>
          <w:rFonts w:ascii="Calibri" w:hAnsi="Calibri" w:cs="Calibri"/>
        </w:rPr>
        <w:t xml:space="preserve"> </w:t>
      </w:r>
      <w:r w:rsidRPr="00645C46">
        <w:rPr>
          <w:rFonts w:ascii="Calibri" w:hAnsi="Calibri" w:cs="Calibri"/>
          <w:b/>
          <w:bCs/>
        </w:rPr>
        <w:t>94</w:t>
      </w:r>
      <w:r w:rsidRPr="00645C46">
        <w:rPr>
          <w:rFonts w:ascii="Calibri" w:hAnsi="Calibri" w:cs="Calibri"/>
        </w:rPr>
        <w:t>, e159 (2020).</w:t>
      </w:r>
    </w:p>
    <w:p w14:paraId="11C45746" w14:textId="77777777" w:rsidR="00645C46" w:rsidRPr="00645C46" w:rsidRDefault="00645C46" w:rsidP="00645C46">
      <w:pPr>
        <w:pStyle w:val="Bibliography"/>
        <w:rPr>
          <w:rFonts w:ascii="Calibri" w:hAnsi="Calibri" w:cs="Calibri"/>
        </w:rPr>
      </w:pPr>
      <w:r w:rsidRPr="00645C46">
        <w:rPr>
          <w:rFonts w:ascii="Calibri" w:hAnsi="Calibri" w:cs="Calibri"/>
        </w:rPr>
        <w:t>10.</w:t>
      </w:r>
      <w:r w:rsidRPr="00645C46">
        <w:rPr>
          <w:rFonts w:ascii="Calibri" w:hAnsi="Calibri" w:cs="Calibri"/>
        </w:rPr>
        <w:tab/>
        <w:t>FAO. Gridded Livestock of the World. https://www.fao.org/livestock-systems/global-distributions/en/.</w:t>
      </w:r>
    </w:p>
    <w:p w14:paraId="3454D8A5" w14:textId="77777777" w:rsidR="00645C46" w:rsidRPr="00645C46" w:rsidRDefault="00645C46" w:rsidP="00645C46">
      <w:pPr>
        <w:pStyle w:val="Bibliography"/>
        <w:rPr>
          <w:rFonts w:ascii="Calibri" w:hAnsi="Calibri" w:cs="Calibri"/>
        </w:rPr>
      </w:pPr>
      <w:r w:rsidRPr="00645C46">
        <w:rPr>
          <w:rFonts w:ascii="Calibri" w:hAnsi="Calibri" w:cs="Calibri"/>
        </w:rPr>
        <w:t>11.</w:t>
      </w:r>
      <w:r w:rsidRPr="00645C46">
        <w:rPr>
          <w:rFonts w:ascii="Calibri" w:hAnsi="Calibri" w:cs="Calibri"/>
        </w:rPr>
        <w:tab/>
        <w:t xml:space="preserve">Kamath, P. L. &amp; Prentice, M. B. Hunting shapes wildlife disease transmission. </w:t>
      </w:r>
      <w:r w:rsidRPr="00645C46">
        <w:rPr>
          <w:rFonts w:ascii="Calibri" w:hAnsi="Calibri" w:cs="Calibri"/>
          <w:i/>
          <w:iCs/>
        </w:rPr>
        <w:t xml:space="preserve">Nat. Ecol. </w:t>
      </w:r>
      <w:proofErr w:type="spellStart"/>
      <w:r w:rsidRPr="00645C46">
        <w:rPr>
          <w:rFonts w:ascii="Calibri" w:hAnsi="Calibri" w:cs="Calibri"/>
          <w:i/>
          <w:iCs/>
        </w:rPr>
        <w:t>Evol</w:t>
      </w:r>
      <w:proofErr w:type="spellEnd"/>
      <w:r w:rsidRPr="00645C46">
        <w:rPr>
          <w:rFonts w:ascii="Calibri" w:hAnsi="Calibri" w:cs="Calibri"/>
          <w:i/>
          <w:iCs/>
        </w:rPr>
        <w:t>.</w:t>
      </w:r>
      <w:r w:rsidRPr="00645C46">
        <w:rPr>
          <w:rFonts w:ascii="Calibri" w:hAnsi="Calibri" w:cs="Calibri"/>
        </w:rPr>
        <w:t xml:space="preserve"> </w:t>
      </w:r>
      <w:r w:rsidRPr="00645C46">
        <w:rPr>
          <w:rFonts w:ascii="Calibri" w:hAnsi="Calibri" w:cs="Calibri"/>
          <w:b/>
          <w:bCs/>
        </w:rPr>
        <w:t>6</w:t>
      </w:r>
      <w:r w:rsidRPr="00645C46">
        <w:rPr>
          <w:rFonts w:ascii="Calibri" w:hAnsi="Calibri" w:cs="Calibri"/>
        </w:rPr>
        <w:t>, 136–137 (2022).</w:t>
      </w:r>
    </w:p>
    <w:p w14:paraId="3607FEF8" w14:textId="77777777" w:rsidR="00645C46" w:rsidRPr="00645C46" w:rsidRDefault="00645C46" w:rsidP="00645C46">
      <w:pPr>
        <w:pStyle w:val="Bibliography"/>
        <w:rPr>
          <w:rFonts w:ascii="Calibri" w:hAnsi="Calibri" w:cs="Calibri"/>
        </w:rPr>
      </w:pPr>
      <w:r w:rsidRPr="00645C46">
        <w:rPr>
          <w:rFonts w:ascii="Calibri" w:hAnsi="Calibri" w:cs="Calibri"/>
        </w:rPr>
        <w:t>12.</w:t>
      </w:r>
      <w:r w:rsidRPr="00645C46">
        <w:rPr>
          <w:rFonts w:ascii="Calibri" w:hAnsi="Calibri" w:cs="Calibri"/>
        </w:rPr>
        <w:tab/>
      </w:r>
      <w:proofErr w:type="spellStart"/>
      <w:r w:rsidRPr="00645C46">
        <w:rPr>
          <w:rFonts w:ascii="Calibri" w:hAnsi="Calibri" w:cs="Calibri"/>
        </w:rPr>
        <w:t>Muehlenbein</w:t>
      </w:r>
      <w:proofErr w:type="spellEnd"/>
      <w:r w:rsidRPr="00645C46">
        <w:rPr>
          <w:rFonts w:ascii="Calibri" w:hAnsi="Calibri" w:cs="Calibri"/>
        </w:rPr>
        <w:t xml:space="preserve">, M. P. Human-Wildlife Contact and Emerging Infectious Diseases. in </w:t>
      </w:r>
      <w:r w:rsidRPr="00645C46">
        <w:rPr>
          <w:rFonts w:ascii="Calibri" w:hAnsi="Calibri" w:cs="Calibri"/>
          <w:i/>
          <w:iCs/>
        </w:rPr>
        <w:t>Human-Environment Interactions</w:t>
      </w:r>
      <w:r w:rsidRPr="00645C46">
        <w:rPr>
          <w:rFonts w:ascii="Calibri" w:hAnsi="Calibri" w:cs="Calibri"/>
        </w:rPr>
        <w:t xml:space="preserve"> (eds. </w:t>
      </w:r>
      <w:proofErr w:type="spellStart"/>
      <w:r w:rsidRPr="00645C46">
        <w:rPr>
          <w:rFonts w:ascii="Calibri" w:hAnsi="Calibri" w:cs="Calibri"/>
        </w:rPr>
        <w:t>Brondízio</w:t>
      </w:r>
      <w:proofErr w:type="spellEnd"/>
      <w:r w:rsidRPr="00645C46">
        <w:rPr>
          <w:rFonts w:ascii="Calibri" w:hAnsi="Calibri" w:cs="Calibri"/>
        </w:rPr>
        <w:t>, E. S. &amp; Moran, E. F.) 79–94 (Springer Netherlands, 2013). doi:10.1007/978-94-007-4780-7_4.</w:t>
      </w:r>
    </w:p>
    <w:p w14:paraId="6BCD3F71" w14:textId="77777777" w:rsidR="00645C46" w:rsidRPr="00645C46" w:rsidRDefault="00645C46" w:rsidP="00645C46">
      <w:pPr>
        <w:pStyle w:val="Bibliography"/>
        <w:rPr>
          <w:rFonts w:ascii="Calibri" w:hAnsi="Calibri" w:cs="Calibri"/>
        </w:rPr>
      </w:pPr>
      <w:r w:rsidRPr="00645C46">
        <w:rPr>
          <w:rFonts w:ascii="Calibri" w:hAnsi="Calibri" w:cs="Calibri"/>
        </w:rPr>
        <w:t>13.</w:t>
      </w:r>
      <w:r w:rsidRPr="00645C46">
        <w:rPr>
          <w:rFonts w:ascii="Calibri" w:hAnsi="Calibri" w:cs="Calibri"/>
        </w:rPr>
        <w:tab/>
        <w:t xml:space="preserve">Benítez-López, A., Santini, L., Schipper, A. M., </w:t>
      </w:r>
      <w:proofErr w:type="spellStart"/>
      <w:r w:rsidRPr="00645C46">
        <w:rPr>
          <w:rFonts w:ascii="Calibri" w:hAnsi="Calibri" w:cs="Calibri"/>
        </w:rPr>
        <w:t>Busana</w:t>
      </w:r>
      <w:proofErr w:type="spellEnd"/>
      <w:r w:rsidRPr="00645C46">
        <w:rPr>
          <w:rFonts w:ascii="Calibri" w:hAnsi="Calibri" w:cs="Calibri"/>
        </w:rPr>
        <w:t xml:space="preserve">, M. &amp; </w:t>
      </w:r>
      <w:proofErr w:type="spellStart"/>
      <w:r w:rsidRPr="00645C46">
        <w:rPr>
          <w:rFonts w:ascii="Calibri" w:hAnsi="Calibri" w:cs="Calibri"/>
        </w:rPr>
        <w:t>Huijbregts</w:t>
      </w:r>
      <w:proofErr w:type="spellEnd"/>
      <w:r w:rsidRPr="00645C46">
        <w:rPr>
          <w:rFonts w:ascii="Calibri" w:hAnsi="Calibri" w:cs="Calibri"/>
        </w:rPr>
        <w:t xml:space="preserve">, M. A. J. Intact but empty forests? Patterns of hunting-induced mammal defaunation in the tropics. </w:t>
      </w:r>
      <w:r w:rsidRPr="00645C46">
        <w:rPr>
          <w:rFonts w:ascii="Calibri" w:hAnsi="Calibri" w:cs="Calibri"/>
          <w:i/>
          <w:iCs/>
        </w:rPr>
        <w:t>PLOS Biol.</w:t>
      </w:r>
      <w:r w:rsidRPr="00645C46">
        <w:rPr>
          <w:rFonts w:ascii="Calibri" w:hAnsi="Calibri" w:cs="Calibri"/>
        </w:rPr>
        <w:t xml:space="preserve"> </w:t>
      </w:r>
      <w:r w:rsidRPr="00645C46">
        <w:rPr>
          <w:rFonts w:ascii="Calibri" w:hAnsi="Calibri" w:cs="Calibri"/>
          <w:b/>
          <w:bCs/>
        </w:rPr>
        <w:t>17</w:t>
      </w:r>
      <w:r w:rsidRPr="00645C46">
        <w:rPr>
          <w:rFonts w:ascii="Calibri" w:hAnsi="Calibri" w:cs="Calibri"/>
        </w:rPr>
        <w:t>, e3000247 (2019).</w:t>
      </w:r>
    </w:p>
    <w:p w14:paraId="3C07B99A" w14:textId="77777777" w:rsidR="00645C46" w:rsidRPr="00645C46" w:rsidRDefault="00645C46" w:rsidP="00645C46">
      <w:pPr>
        <w:pStyle w:val="Bibliography"/>
        <w:rPr>
          <w:rFonts w:ascii="Calibri" w:hAnsi="Calibri" w:cs="Calibri"/>
        </w:rPr>
      </w:pPr>
      <w:r w:rsidRPr="00645C46">
        <w:rPr>
          <w:rFonts w:ascii="Calibri" w:hAnsi="Calibri" w:cs="Calibri"/>
        </w:rPr>
        <w:t>14.</w:t>
      </w:r>
      <w:r w:rsidRPr="00645C46">
        <w:rPr>
          <w:rFonts w:ascii="Calibri" w:hAnsi="Calibri" w:cs="Calibri"/>
        </w:rPr>
        <w:tab/>
        <w:t xml:space="preserve">Plourde, B. T. </w:t>
      </w:r>
      <w:r w:rsidRPr="00645C46">
        <w:rPr>
          <w:rFonts w:ascii="Calibri" w:hAnsi="Calibri" w:cs="Calibri"/>
          <w:i/>
          <w:iCs/>
        </w:rPr>
        <w:t>et al.</w:t>
      </w:r>
      <w:r w:rsidRPr="00645C46">
        <w:rPr>
          <w:rFonts w:ascii="Calibri" w:hAnsi="Calibri" w:cs="Calibri"/>
        </w:rPr>
        <w:t xml:space="preserve"> Are disease reservoirs special? Taxonomic and life history characteristics. </w:t>
      </w:r>
      <w:r w:rsidRPr="00645C46">
        <w:rPr>
          <w:rFonts w:ascii="Calibri" w:hAnsi="Calibri" w:cs="Calibri"/>
          <w:i/>
          <w:iCs/>
        </w:rPr>
        <w:t>PLOS ONE</w:t>
      </w:r>
      <w:r w:rsidRPr="00645C46">
        <w:rPr>
          <w:rFonts w:ascii="Calibri" w:hAnsi="Calibri" w:cs="Calibri"/>
        </w:rPr>
        <w:t xml:space="preserve"> </w:t>
      </w:r>
      <w:r w:rsidRPr="00645C46">
        <w:rPr>
          <w:rFonts w:ascii="Calibri" w:hAnsi="Calibri" w:cs="Calibri"/>
          <w:b/>
          <w:bCs/>
        </w:rPr>
        <w:t>12</w:t>
      </w:r>
      <w:r w:rsidRPr="00645C46">
        <w:rPr>
          <w:rFonts w:ascii="Calibri" w:hAnsi="Calibri" w:cs="Calibri"/>
        </w:rPr>
        <w:t>, e0180716 (2017).</w:t>
      </w:r>
    </w:p>
    <w:p w14:paraId="0F6823FD" w14:textId="77777777" w:rsidR="00645C46" w:rsidRPr="00645C46" w:rsidRDefault="00645C46" w:rsidP="00645C46">
      <w:pPr>
        <w:pStyle w:val="Bibliography"/>
        <w:rPr>
          <w:rFonts w:ascii="Calibri" w:hAnsi="Calibri" w:cs="Calibri"/>
        </w:rPr>
      </w:pPr>
      <w:r w:rsidRPr="00645C46">
        <w:rPr>
          <w:rFonts w:ascii="Calibri" w:hAnsi="Calibri" w:cs="Calibri"/>
        </w:rPr>
        <w:t>15.</w:t>
      </w:r>
      <w:r w:rsidRPr="00645C46">
        <w:rPr>
          <w:rFonts w:ascii="Calibri" w:hAnsi="Calibri" w:cs="Calibri"/>
        </w:rPr>
        <w:tab/>
      </w:r>
      <w:proofErr w:type="spellStart"/>
      <w:r w:rsidRPr="00645C46">
        <w:rPr>
          <w:rFonts w:ascii="Calibri" w:hAnsi="Calibri" w:cs="Calibri"/>
        </w:rPr>
        <w:t>Albery</w:t>
      </w:r>
      <w:proofErr w:type="spellEnd"/>
      <w:r w:rsidRPr="00645C46">
        <w:rPr>
          <w:rFonts w:ascii="Calibri" w:hAnsi="Calibri" w:cs="Calibri"/>
        </w:rPr>
        <w:t xml:space="preserve">, G. F. &amp; Becker, D. J. Fast-lived Hosts and Zoonotic Risk. </w:t>
      </w:r>
      <w:r w:rsidRPr="00645C46">
        <w:rPr>
          <w:rFonts w:ascii="Calibri" w:hAnsi="Calibri" w:cs="Calibri"/>
          <w:i/>
          <w:iCs/>
        </w:rPr>
        <w:t xml:space="preserve">Trends </w:t>
      </w:r>
      <w:proofErr w:type="spellStart"/>
      <w:r w:rsidRPr="00645C46">
        <w:rPr>
          <w:rFonts w:ascii="Calibri" w:hAnsi="Calibri" w:cs="Calibri"/>
          <w:i/>
          <w:iCs/>
        </w:rPr>
        <w:t>Parasitol</w:t>
      </w:r>
      <w:proofErr w:type="spellEnd"/>
      <w:r w:rsidRPr="00645C46">
        <w:rPr>
          <w:rFonts w:ascii="Calibri" w:hAnsi="Calibri" w:cs="Calibri"/>
          <w:i/>
          <w:iCs/>
        </w:rPr>
        <w:t>.</w:t>
      </w:r>
      <w:r w:rsidRPr="00645C46">
        <w:rPr>
          <w:rFonts w:ascii="Calibri" w:hAnsi="Calibri" w:cs="Calibri"/>
        </w:rPr>
        <w:t xml:space="preserve"> </w:t>
      </w:r>
      <w:r w:rsidRPr="00645C46">
        <w:rPr>
          <w:rFonts w:ascii="Calibri" w:hAnsi="Calibri" w:cs="Calibri"/>
          <w:b/>
          <w:bCs/>
        </w:rPr>
        <w:t>37</w:t>
      </w:r>
      <w:r w:rsidRPr="00645C46">
        <w:rPr>
          <w:rFonts w:ascii="Calibri" w:hAnsi="Calibri" w:cs="Calibri"/>
        </w:rPr>
        <w:t>, 117–129 (2021).</w:t>
      </w:r>
    </w:p>
    <w:p w14:paraId="14EECD70" w14:textId="293948A0" w:rsidR="001A4847" w:rsidRPr="001B36DB" w:rsidRDefault="001A4847" w:rsidP="001B36DB">
      <w:pPr>
        <w:spacing w:afterLines="100" w:after="240" w:line="276" w:lineRule="auto"/>
        <w:rPr>
          <w:rFonts w:cstheme="minorHAnsi"/>
        </w:rPr>
      </w:pPr>
      <w:r>
        <w:rPr>
          <w:rFonts w:cstheme="minorHAnsi"/>
        </w:rPr>
        <w:fldChar w:fldCharType="end"/>
      </w:r>
    </w:p>
    <w:sectPr w:rsidR="001A4847" w:rsidRPr="001B36DB" w:rsidSect="001B36DB">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15F1"/>
    <w:rsid w:val="00002A44"/>
    <w:rsid w:val="00035D4A"/>
    <w:rsid w:val="00035F50"/>
    <w:rsid w:val="000423D7"/>
    <w:rsid w:val="00065F38"/>
    <w:rsid w:val="00072EB8"/>
    <w:rsid w:val="00080678"/>
    <w:rsid w:val="00081F12"/>
    <w:rsid w:val="00083015"/>
    <w:rsid w:val="000841D0"/>
    <w:rsid w:val="0009240A"/>
    <w:rsid w:val="000952F3"/>
    <w:rsid w:val="000A3414"/>
    <w:rsid w:val="000A7B6D"/>
    <w:rsid w:val="000B3746"/>
    <w:rsid w:val="000D56F9"/>
    <w:rsid w:val="000D5B43"/>
    <w:rsid w:val="000E2B65"/>
    <w:rsid w:val="000F0B6A"/>
    <w:rsid w:val="000F2466"/>
    <w:rsid w:val="00100B7A"/>
    <w:rsid w:val="00106F2E"/>
    <w:rsid w:val="00122103"/>
    <w:rsid w:val="00135FDD"/>
    <w:rsid w:val="001408DB"/>
    <w:rsid w:val="001479AB"/>
    <w:rsid w:val="00164003"/>
    <w:rsid w:val="00166647"/>
    <w:rsid w:val="00167180"/>
    <w:rsid w:val="00177A8E"/>
    <w:rsid w:val="00192EE1"/>
    <w:rsid w:val="001932F2"/>
    <w:rsid w:val="001977EF"/>
    <w:rsid w:val="001A4847"/>
    <w:rsid w:val="001B36DB"/>
    <w:rsid w:val="001B631A"/>
    <w:rsid w:val="001C0AAF"/>
    <w:rsid w:val="001C4EEB"/>
    <w:rsid w:val="001F2A22"/>
    <w:rsid w:val="0021406F"/>
    <w:rsid w:val="002232D7"/>
    <w:rsid w:val="0022381B"/>
    <w:rsid w:val="002252F7"/>
    <w:rsid w:val="0022666D"/>
    <w:rsid w:val="00231503"/>
    <w:rsid w:val="00234BC0"/>
    <w:rsid w:val="00237874"/>
    <w:rsid w:val="002532C9"/>
    <w:rsid w:val="00275DC4"/>
    <w:rsid w:val="002819DC"/>
    <w:rsid w:val="002A3AC5"/>
    <w:rsid w:val="002C10F3"/>
    <w:rsid w:val="002D6885"/>
    <w:rsid w:val="002F3F60"/>
    <w:rsid w:val="0031596F"/>
    <w:rsid w:val="00322CB9"/>
    <w:rsid w:val="00335A54"/>
    <w:rsid w:val="003547AA"/>
    <w:rsid w:val="00361B30"/>
    <w:rsid w:val="003744F9"/>
    <w:rsid w:val="00375F34"/>
    <w:rsid w:val="003910BD"/>
    <w:rsid w:val="003A441C"/>
    <w:rsid w:val="003A4BE9"/>
    <w:rsid w:val="003C5053"/>
    <w:rsid w:val="003C5858"/>
    <w:rsid w:val="003C6EFF"/>
    <w:rsid w:val="003D19FD"/>
    <w:rsid w:val="003D34AA"/>
    <w:rsid w:val="003D450A"/>
    <w:rsid w:val="003D71C1"/>
    <w:rsid w:val="003E2724"/>
    <w:rsid w:val="004072FE"/>
    <w:rsid w:val="00447236"/>
    <w:rsid w:val="00471FC8"/>
    <w:rsid w:val="004C52D0"/>
    <w:rsid w:val="004D7475"/>
    <w:rsid w:val="004E199F"/>
    <w:rsid w:val="004E2406"/>
    <w:rsid w:val="004E6AAB"/>
    <w:rsid w:val="004F0B8C"/>
    <w:rsid w:val="00502703"/>
    <w:rsid w:val="005129CC"/>
    <w:rsid w:val="00513807"/>
    <w:rsid w:val="00522A31"/>
    <w:rsid w:val="0052564B"/>
    <w:rsid w:val="00531732"/>
    <w:rsid w:val="0053597D"/>
    <w:rsid w:val="005376B9"/>
    <w:rsid w:val="00544C2C"/>
    <w:rsid w:val="00546C77"/>
    <w:rsid w:val="0054750E"/>
    <w:rsid w:val="00550CB9"/>
    <w:rsid w:val="00560396"/>
    <w:rsid w:val="00565F85"/>
    <w:rsid w:val="00574CC1"/>
    <w:rsid w:val="00575ED9"/>
    <w:rsid w:val="00586761"/>
    <w:rsid w:val="00594AFC"/>
    <w:rsid w:val="00596040"/>
    <w:rsid w:val="005977A5"/>
    <w:rsid w:val="0059798F"/>
    <w:rsid w:val="00597E34"/>
    <w:rsid w:val="005A4732"/>
    <w:rsid w:val="005C481A"/>
    <w:rsid w:val="005D4519"/>
    <w:rsid w:val="005F1620"/>
    <w:rsid w:val="005F6E59"/>
    <w:rsid w:val="006028CC"/>
    <w:rsid w:val="00603191"/>
    <w:rsid w:val="00623BA7"/>
    <w:rsid w:val="00636BA5"/>
    <w:rsid w:val="006371CE"/>
    <w:rsid w:val="00645C46"/>
    <w:rsid w:val="00653785"/>
    <w:rsid w:val="00655FFC"/>
    <w:rsid w:val="00657C49"/>
    <w:rsid w:val="00661C8D"/>
    <w:rsid w:val="006645EE"/>
    <w:rsid w:val="00676B0D"/>
    <w:rsid w:val="00677625"/>
    <w:rsid w:val="006921AB"/>
    <w:rsid w:val="006A425A"/>
    <w:rsid w:val="006B3778"/>
    <w:rsid w:val="006B509E"/>
    <w:rsid w:val="006C2B2A"/>
    <w:rsid w:val="006C481B"/>
    <w:rsid w:val="006D0CC9"/>
    <w:rsid w:val="006D60F1"/>
    <w:rsid w:val="006E43AB"/>
    <w:rsid w:val="006F14E0"/>
    <w:rsid w:val="006F4F53"/>
    <w:rsid w:val="006F668D"/>
    <w:rsid w:val="007029AC"/>
    <w:rsid w:val="00702DE7"/>
    <w:rsid w:val="0071275A"/>
    <w:rsid w:val="00747149"/>
    <w:rsid w:val="00756479"/>
    <w:rsid w:val="00765ADF"/>
    <w:rsid w:val="00767FCC"/>
    <w:rsid w:val="0077072F"/>
    <w:rsid w:val="00772262"/>
    <w:rsid w:val="007825A5"/>
    <w:rsid w:val="00784029"/>
    <w:rsid w:val="007B2283"/>
    <w:rsid w:val="007F3DE9"/>
    <w:rsid w:val="008161B6"/>
    <w:rsid w:val="0082448A"/>
    <w:rsid w:val="00830048"/>
    <w:rsid w:val="00831240"/>
    <w:rsid w:val="00857AEE"/>
    <w:rsid w:val="00860B1C"/>
    <w:rsid w:val="0086115A"/>
    <w:rsid w:val="0086387A"/>
    <w:rsid w:val="00893490"/>
    <w:rsid w:val="00896767"/>
    <w:rsid w:val="008A1436"/>
    <w:rsid w:val="008A4305"/>
    <w:rsid w:val="008C7A95"/>
    <w:rsid w:val="008E2C8D"/>
    <w:rsid w:val="008E739A"/>
    <w:rsid w:val="008F4020"/>
    <w:rsid w:val="008F6D52"/>
    <w:rsid w:val="009218F9"/>
    <w:rsid w:val="009237B9"/>
    <w:rsid w:val="009242D9"/>
    <w:rsid w:val="0092494D"/>
    <w:rsid w:val="009402D7"/>
    <w:rsid w:val="00972A4A"/>
    <w:rsid w:val="00981FA0"/>
    <w:rsid w:val="009B38DB"/>
    <w:rsid w:val="009C1355"/>
    <w:rsid w:val="009C6A66"/>
    <w:rsid w:val="009D4998"/>
    <w:rsid w:val="009E56E4"/>
    <w:rsid w:val="009F012C"/>
    <w:rsid w:val="009F1698"/>
    <w:rsid w:val="009F667C"/>
    <w:rsid w:val="009F6EC6"/>
    <w:rsid w:val="00A03A2A"/>
    <w:rsid w:val="00A05D13"/>
    <w:rsid w:val="00A16472"/>
    <w:rsid w:val="00A23295"/>
    <w:rsid w:val="00A40994"/>
    <w:rsid w:val="00A51D90"/>
    <w:rsid w:val="00A561AE"/>
    <w:rsid w:val="00A56287"/>
    <w:rsid w:val="00A63DE4"/>
    <w:rsid w:val="00A645F6"/>
    <w:rsid w:val="00A65BA5"/>
    <w:rsid w:val="00A66972"/>
    <w:rsid w:val="00A711CB"/>
    <w:rsid w:val="00A7208E"/>
    <w:rsid w:val="00A848C5"/>
    <w:rsid w:val="00A859CD"/>
    <w:rsid w:val="00A85C4D"/>
    <w:rsid w:val="00A931D7"/>
    <w:rsid w:val="00A970F9"/>
    <w:rsid w:val="00AA1366"/>
    <w:rsid w:val="00AB1FBF"/>
    <w:rsid w:val="00AB718E"/>
    <w:rsid w:val="00AC5FEB"/>
    <w:rsid w:val="00AD48B8"/>
    <w:rsid w:val="00B22E1B"/>
    <w:rsid w:val="00B41E76"/>
    <w:rsid w:val="00B45E15"/>
    <w:rsid w:val="00B53D04"/>
    <w:rsid w:val="00B53D11"/>
    <w:rsid w:val="00B56031"/>
    <w:rsid w:val="00B61B8A"/>
    <w:rsid w:val="00B67902"/>
    <w:rsid w:val="00B738AB"/>
    <w:rsid w:val="00B74F7A"/>
    <w:rsid w:val="00B77182"/>
    <w:rsid w:val="00B854C6"/>
    <w:rsid w:val="00B91FBD"/>
    <w:rsid w:val="00B92088"/>
    <w:rsid w:val="00BC19C7"/>
    <w:rsid w:val="00BC1BC6"/>
    <w:rsid w:val="00BD2A26"/>
    <w:rsid w:val="00BD3B4A"/>
    <w:rsid w:val="00BE1A21"/>
    <w:rsid w:val="00BE6329"/>
    <w:rsid w:val="00BE6B1A"/>
    <w:rsid w:val="00C02280"/>
    <w:rsid w:val="00C13E61"/>
    <w:rsid w:val="00C1728C"/>
    <w:rsid w:val="00C30FF7"/>
    <w:rsid w:val="00C417DC"/>
    <w:rsid w:val="00C46271"/>
    <w:rsid w:val="00C5138A"/>
    <w:rsid w:val="00C64A93"/>
    <w:rsid w:val="00C65E12"/>
    <w:rsid w:val="00C83EDD"/>
    <w:rsid w:val="00C84C04"/>
    <w:rsid w:val="00C8584A"/>
    <w:rsid w:val="00C93DA8"/>
    <w:rsid w:val="00CC3CCB"/>
    <w:rsid w:val="00CC666D"/>
    <w:rsid w:val="00CC68B8"/>
    <w:rsid w:val="00CD223E"/>
    <w:rsid w:val="00CD4AB7"/>
    <w:rsid w:val="00CE005E"/>
    <w:rsid w:val="00CE7971"/>
    <w:rsid w:val="00CE7F50"/>
    <w:rsid w:val="00D01A27"/>
    <w:rsid w:val="00D02DF8"/>
    <w:rsid w:val="00D07AD5"/>
    <w:rsid w:val="00D164FE"/>
    <w:rsid w:val="00D20F30"/>
    <w:rsid w:val="00D24A3D"/>
    <w:rsid w:val="00D25E91"/>
    <w:rsid w:val="00D26BD5"/>
    <w:rsid w:val="00D30F19"/>
    <w:rsid w:val="00D33185"/>
    <w:rsid w:val="00D44C5E"/>
    <w:rsid w:val="00D46E26"/>
    <w:rsid w:val="00D47581"/>
    <w:rsid w:val="00D51540"/>
    <w:rsid w:val="00D52D8C"/>
    <w:rsid w:val="00D55F6E"/>
    <w:rsid w:val="00D57012"/>
    <w:rsid w:val="00D75323"/>
    <w:rsid w:val="00D75D1C"/>
    <w:rsid w:val="00D7684A"/>
    <w:rsid w:val="00D836DE"/>
    <w:rsid w:val="00D903DE"/>
    <w:rsid w:val="00D9450B"/>
    <w:rsid w:val="00DA2D47"/>
    <w:rsid w:val="00DB58BE"/>
    <w:rsid w:val="00DC6D77"/>
    <w:rsid w:val="00DD02BA"/>
    <w:rsid w:val="00DE269A"/>
    <w:rsid w:val="00DE6B93"/>
    <w:rsid w:val="00DF1809"/>
    <w:rsid w:val="00E05F91"/>
    <w:rsid w:val="00E07619"/>
    <w:rsid w:val="00E07A18"/>
    <w:rsid w:val="00E163C7"/>
    <w:rsid w:val="00E250C3"/>
    <w:rsid w:val="00E262D5"/>
    <w:rsid w:val="00E514B6"/>
    <w:rsid w:val="00E611B2"/>
    <w:rsid w:val="00E66A18"/>
    <w:rsid w:val="00E9170C"/>
    <w:rsid w:val="00E9215C"/>
    <w:rsid w:val="00EA724A"/>
    <w:rsid w:val="00EB19C2"/>
    <w:rsid w:val="00EB1A16"/>
    <w:rsid w:val="00EB53D3"/>
    <w:rsid w:val="00EB6D67"/>
    <w:rsid w:val="00ED28B6"/>
    <w:rsid w:val="00EE3005"/>
    <w:rsid w:val="00F126B9"/>
    <w:rsid w:val="00F16ABA"/>
    <w:rsid w:val="00F2156D"/>
    <w:rsid w:val="00F2293F"/>
    <w:rsid w:val="00F23EE3"/>
    <w:rsid w:val="00F615F1"/>
    <w:rsid w:val="00F62F75"/>
    <w:rsid w:val="00F6747B"/>
    <w:rsid w:val="00F80166"/>
    <w:rsid w:val="00F86B6F"/>
    <w:rsid w:val="00F97859"/>
    <w:rsid w:val="00FA0D65"/>
    <w:rsid w:val="00FA69AC"/>
    <w:rsid w:val="00FC4016"/>
    <w:rsid w:val="00FD13E3"/>
    <w:rsid w:val="00FE0D5E"/>
    <w:rsid w:val="00FE2ED8"/>
    <w:rsid w:val="00FE3AA3"/>
    <w:rsid w:val="00FF1E8D"/>
    <w:rsid w:val="00FF547A"/>
    <w:rsid w:val="00FF79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A3E1ED"/>
  <w15:chartTrackingRefBased/>
  <w15:docId w15:val="{367431AB-C2B2-4B68-B8D8-94BA800901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E2E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6F4F53"/>
    <w:rPr>
      <w:sz w:val="16"/>
      <w:szCs w:val="16"/>
    </w:rPr>
  </w:style>
  <w:style w:type="paragraph" w:styleId="CommentText">
    <w:name w:val="annotation text"/>
    <w:basedOn w:val="Normal"/>
    <w:link w:val="CommentTextChar"/>
    <w:uiPriority w:val="99"/>
    <w:unhideWhenUsed/>
    <w:rsid w:val="006F4F53"/>
    <w:pPr>
      <w:spacing w:line="240" w:lineRule="auto"/>
    </w:pPr>
    <w:rPr>
      <w:sz w:val="20"/>
      <w:szCs w:val="20"/>
    </w:rPr>
  </w:style>
  <w:style w:type="character" w:customStyle="1" w:styleId="CommentTextChar">
    <w:name w:val="Comment Text Char"/>
    <w:basedOn w:val="DefaultParagraphFont"/>
    <w:link w:val="CommentText"/>
    <w:uiPriority w:val="99"/>
    <w:rsid w:val="006F4F53"/>
    <w:rPr>
      <w:sz w:val="20"/>
      <w:szCs w:val="20"/>
    </w:rPr>
  </w:style>
  <w:style w:type="paragraph" w:styleId="BalloonText">
    <w:name w:val="Balloon Text"/>
    <w:basedOn w:val="Normal"/>
    <w:link w:val="BalloonTextChar"/>
    <w:uiPriority w:val="99"/>
    <w:semiHidden/>
    <w:unhideWhenUsed/>
    <w:rsid w:val="006F4F5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F4F53"/>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E9215C"/>
    <w:rPr>
      <w:b/>
      <w:bCs/>
    </w:rPr>
  </w:style>
  <w:style w:type="character" w:customStyle="1" w:styleId="CommentSubjectChar">
    <w:name w:val="Comment Subject Char"/>
    <w:basedOn w:val="CommentTextChar"/>
    <w:link w:val="CommentSubject"/>
    <w:uiPriority w:val="99"/>
    <w:semiHidden/>
    <w:rsid w:val="00E9215C"/>
    <w:rPr>
      <w:b/>
      <w:bCs/>
      <w:sz w:val="20"/>
      <w:szCs w:val="20"/>
    </w:rPr>
  </w:style>
  <w:style w:type="character" w:styleId="LineNumber">
    <w:name w:val="line number"/>
    <w:basedOn w:val="DefaultParagraphFont"/>
    <w:uiPriority w:val="99"/>
    <w:semiHidden/>
    <w:unhideWhenUsed/>
    <w:rsid w:val="00C46271"/>
  </w:style>
  <w:style w:type="paragraph" w:styleId="Bibliography">
    <w:name w:val="Bibliography"/>
    <w:basedOn w:val="Normal"/>
    <w:next w:val="Normal"/>
    <w:uiPriority w:val="37"/>
    <w:unhideWhenUsed/>
    <w:rsid w:val="001A4847"/>
    <w:pPr>
      <w:tabs>
        <w:tab w:val="left" w:pos="384"/>
      </w:tabs>
      <w:spacing w:after="0" w:line="480" w:lineRule="auto"/>
      <w:ind w:left="384" w:hanging="38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9094661">
      <w:bodyDiv w:val="1"/>
      <w:marLeft w:val="0"/>
      <w:marRight w:val="0"/>
      <w:marTop w:val="0"/>
      <w:marBottom w:val="0"/>
      <w:divBdr>
        <w:top w:val="none" w:sz="0" w:space="0" w:color="auto"/>
        <w:left w:val="none" w:sz="0" w:space="0" w:color="auto"/>
        <w:bottom w:val="none" w:sz="0" w:space="0" w:color="auto"/>
        <w:right w:val="none" w:sz="0" w:space="0" w:color="auto"/>
      </w:divBdr>
    </w:div>
    <w:div w:id="393354307">
      <w:bodyDiv w:val="1"/>
      <w:marLeft w:val="0"/>
      <w:marRight w:val="0"/>
      <w:marTop w:val="0"/>
      <w:marBottom w:val="0"/>
      <w:divBdr>
        <w:top w:val="none" w:sz="0" w:space="0" w:color="auto"/>
        <w:left w:val="none" w:sz="0" w:space="0" w:color="auto"/>
        <w:bottom w:val="none" w:sz="0" w:space="0" w:color="auto"/>
        <w:right w:val="none" w:sz="0" w:space="0" w:color="auto"/>
      </w:divBdr>
    </w:div>
    <w:div w:id="580796651">
      <w:bodyDiv w:val="1"/>
      <w:marLeft w:val="0"/>
      <w:marRight w:val="0"/>
      <w:marTop w:val="0"/>
      <w:marBottom w:val="0"/>
      <w:divBdr>
        <w:top w:val="none" w:sz="0" w:space="0" w:color="auto"/>
        <w:left w:val="none" w:sz="0" w:space="0" w:color="auto"/>
        <w:bottom w:val="none" w:sz="0" w:space="0" w:color="auto"/>
        <w:right w:val="none" w:sz="0" w:space="0" w:color="auto"/>
      </w:divBdr>
    </w:div>
    <w:div w:id="653683931">
      <w:bodyDiv w:val="1"/>
      <w:marLeft w:val="0"/>
      <w:marRight w:val="0"/>
      <w:marTop w:val="0"/>
      <w:marBottom w:val="0"/>
      <w:divBdr>
        <w:top w:val="none" w:sz="0" w:space="0" w:color="auto"/>
        <w:left w:val="none" w:sz="0" w:space="0" w:color="auto"/>
        <w:bottom w:val="none" w:sz="0" w:space="0" w:color="auto"/>
        <w:right w:val="none" w:sz="0" w:space="0" w:color="auto"/>
      </w:divBdr>
    </w:div>
    <w:div w:id="1028602149">
      <w:bodyDiv w:val="1"/>
      <w:marLeft w:val="0"/>
      <w:marRight w:val="0"/>
      <w:marTop w:val="0"/>
      <w:marBottom w:val="0"/>
      <w:divBdr>
        <w:top w:val="none" w:sz="0" w:space="0" w:color="auto"/>
        <w:left w:val="none" w:sz="0" w:space="0" w:color="auto"/>
        <w:bottom w:val="none" w:sz="0" w:space="0" w:color="auto"/>
        <w:right w:val="none" w:sz="0" w:space="0" w:color="auto"/>
      </w:divBdr>
    </w:div>
    <w:div w:id="1361013706">
      <w:bodyDiv w:val="1"/>
      <w:marLeft w:val="0"/>
      <w:marRight w:val="0"/>
      <w:marTop w:val="0"/>
      <w:marBottom w:val="0"/>
      <w:divBdr>
        <w:top w:val="none" w:sz="0" w:space="0" w:color="auto"/>
        <w:left w:val="none" w:sz="0" w:space="0" w:color="auto"/>
        <w:bottom w:val="none" w:sz="0" w:space="0" w:color="auto"/>
        <w:right w:val="none" w:sz="0" w:space="0" w:color="auto"/>
      </w:divBdr>
    </w:div>
    <w:div w:id="14863584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image" Target="media/image7.TIF"/><Relationship Id="rId3" Type="http://schemas.openxmlformats.org/officeDocument/2006/relationships/customXml" Target="../customXml/item3.xml"/><Relationship Id="rId7" Type="http://schemas.openxmlformats.org/officeDocument/2006/relationships/image" Target="media/image1.TIF"/><Relationship Id="rId12" Type="http://schemas.openxmlformats.org/officeDocument/2006/relationships/image" Target="media/image6.TIF"/><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TIF"/><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4.TIF"/><Relationship Id="rId4" Type="http://schemas.openxmlformats.org/officeDocument/2006/relationships/styles" Target="styles.xml"/><Relationship Id="rId9" Type="http://schemas.openxmlformats.org/officeDocument/2006/relationships/image" Target="media/image3.TIF"/><Relationship Id="rId14" Type="http://schemas.openxmlformats.org/officeDocument/2006/relationships/image" Target="media/image8.T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35DF827A9BBD6941BFB5B3DE43D90780" ma:contentTypeVersion="11" ma:contentTypeDescription="Create a new document." ma:contentTypeScope="" ma:versionID="bdc502b79a1c2c903f34cfb60dabe1ca">
  <xsd:schema xmlns:xsd="http://www.w3.org/2001/XMLSchema" xmlns:xs="http://www.w3.org/2001/XMLSchema" xmlns:p="http://schemas.microsoft.com/office/2006/metadata/properties" xmlns:ns3="f6b0b578-85d7-465c-abe4-5853b32573fc" xmlns:ns4="ba72bae7-75b1-4137-a403-d21ce905f308" targetNamespace="http://schemas.microsoft.com/office/2006/metadata/properties" ma:root="true" ma:fieldsID="a655398ef6f981e69f16371e3748419a" ns3:_="" ns4:_="">
    <xsd:import namespace="f6b0b578-85d7-465c-abe4-5853b32573fc"/>
    <xsd:import namespace="ba72bae7-75b1-4137-a403-d21ce905f308"/>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ServiceAutoTags"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6b0b578-85d7-465c-abe4-5853b3257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description="" ma:hidden="true" ma:indexed="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a72bae7-75b1-4137-a403-d21ce905f308"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005D8CC-312F-40D2-9082-DDE8C5FA8CE7}">
  <ds:schemaRefs>
    <ds:schemaRef ds:uri="http://schemas.microsoft.com/sharepoint/v3/contenttype/forms"/>
  </ds:schemaRefs>
</ds:datastoreItem>
</file>

<file path=customXml/itemProps2.xml><?xml version="1.0" encoding="utf-8"?>
<ds:datastoreItem xmlns:ds="http://schemas.openxmlformats.org/officeDocument/2006/customXml" ds:itemID="{A6B0EA24-71AA-4D46-AFCE-ADC380653E65}">
  <ds:schemaRefs>
    <ds:schemaRef ds:uri="http://schemas.openxmlformats.org/package/2006/metadata/core-properties"/>
    <ds:schemaRef ds:uri="http://purl.org/dc/terms/"/>
    <ds:schemaRef ds:uri="http://purl.org/dc/dcmitype/"/>
    <ds:schemaRef ds:uri="f6b0b578-85d7-465c-abe4-5853b32573fc"/>
    <ds:schemaRef ds:uri="http://schemas.microsoft.com/office/infopath/2007/PartnerControls"/>
    <ds:schemaRef ds:uri="http://schemas.microsoft.com/office/2006/documentManagement/types"/>
    <ds:schemaRef ds:uri="http://schemas.microsoft.com/office/2006/metadata/properties"/>
    <ds:schemaRef ds:uri="ba72bae7-75b1-4137-a403-d21ce905f308"/>
    <ds:schemaRef ds:uri="http://www.w3.org/XML/1998/namespace"/>
    <ds:schemaRef ds:uri="http://purl.org/dc/elements/1.1/"/>
  </ds:schemaRefs>
</ds:datastoreItem>
</file>

<file path=customXml/itemProps3.xml><?xml version="1.0" encoding="utf-8"?>
<ds:datastoreItem xmlns:ds="http://schemas.openxmlformats.org/officeDocument/2006/customXml" ds:itemID="{D2C49E81-9143-40B6-ACCB-66E58050B4E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6b0b578-85d7-465c-abe4-5853b32573fc"/>
    <ds:schemaRef ds:uri="ba72bae7-75b1-4137-a403-d21ce905f30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17</Pages>
  <Words>4697</Words>
  <Characters>26776</Characters>
  <Application>Microsoft Office Word</Application>
  <DocSecurity>0</DocSecurity>
  <Lines>223</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Jacqueline Wun Pin Choo</dc:creator>
  <cp:keywords/>
  <dc:description/>
  <cp:lastModifiedBy>Jacqueline Wun Pin Choo</cp:lastModifiedBy>
  <cp:revision>8</cp:revision>
  <dcterms:created xsi:type="dcterms:W3CDTF">2023-03-20T05:56:00Z</dcterms:created>
  <dcterms:modified xsi:type="dcterms:W3CDTF">2023-03-21T01:32:00Z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0x01010035DF827A9BBD6941BFB5B3DE43D90780</vt:lpwstr>
  </property>
  <property fmtid="{D5CDD505-2E9C-101B-9397-08002B2CF9AE}" pid="3" name="ZOTERO_PREF_1">
    <vt:lpwstr>&lt;data data-version="3" zotero-version="6.0.23"&gt;&lt;session id="HHiK7vsG"/&gt;&lt;style id="http://www.zotero.org/styles/nature" hasBibliography="1" bibliographyStyleHasBeenSet="1"/&gt;&lt;prefs&gt;&lt;pref name="fieldType" value="Field"/&gt;&lt;pref name="automaticJournalAbbreviati</vt:lpwstr>
  </property>
  <property fmtid="{D5CDD505-2E9C-101B-9397-08002B2CF9AE}" pid="4" name="ZOTERO_PREF_2">
    <vt:lpwstr>ons" value="true"/&gt;&lt;/prefs&gt;&lt;/data&gt;</vt:lpwstr>
  </property>
</Properties>
</file>