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33FC1" w14:textId="77777777" w:rsidR="00075366" w:rsidRPr="007C3A26" w:rsidRDefault="00075366" w:rsidP="000753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3A26">
        <w:rPr>
          <w:rFonts w:ascii="Times New Roman" w:hAnsi="Times New Roman" w:cs="Times New Roman"/>
          <w:b/>
          <w:bCs/>
          <w:sz w:val="24"/>
          <w:szCs w:val="24"/>
        </w:rPr>
        <w:t>Appendix:</w:t>
      </w:r>
    </w:p>
    <w:p w14:paraId="5561D84E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47E3">
        <w:rPr>
          <w:rFonts w:ascii="Times New Roman" w:hAnsi="Times New Roman" w:cs="Times New Roman"/>
          <w:sz w:val="24"/>
          <w:szCs w:val="24"/>
        </w:rPr>
        <w:t>A. Search Protocol</w:t>
      </w:r>
      <w:r w:rsidRPr="007C3A26">
        <w:rPr>
          <w:rFonts w:ascii="Times New Roman" w:hAnsi="Times New Roman" w:cs="Times New Roman"/>
          <w:sz w:val="24"/>
          <w:szCs w:val="24"/>
        </w:rPr>
        <w:t xml:space="preserve"> </w:t>
      </w:r>
      <w:r w:rsidRPr="007C3A26">
        <w:rPr>
          <w:rFonts w:ascii="Times New Roman" w:hAnsi="Times New Roman" w:cs="Times New Roman"/>
          <w:sz w:val="24"/>
          <w:szCs w:val="24"/>
        </w:rPr>
        <w:br/>
      </w:r>
      <w:r w:rsidRPr="00C547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PubMed</w:t>
      </w:r>
      <w:r w:rsidRPr="007C3A2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C3A26">
        <w:rPr>
          <w:rFonts w:ascii="Times New Roman" w:hAnsi="Times New Roman" w:cs="Times New Roman"/>
          <w:sz w:val="24"/>
          <w:szCs w:val="24"/>
        </w:rPr>
        <w:t>(Abscess[mh] OR abscess*[tw]) AND (Pituitary Diseases[mh] OR Pituitary gland[mh] OR Hypopituitarism[mh] OR Sella turcica OR Craniopharyngioma[mh] OR pituitary OR sella OR sellar OR intrasellar OR hypophysis OR Hypopituitarism OR Craniopharyngioma OR Rathke*)</w:t>
      </w:r>
      <w:r w:rsidRPr="007C3A26">
        <w:rPr>
          <w:rFonts w:ascii="Times New Roman" w:hAnsi="Times New Roman" w:cs="Times New Roman"/>
          <w:sz w:val="24"/>
          <w:szCs w:val="24"/>
        </w:rPr>
        <w:br/>
        <w:t>NOT (Animals[mh] NOT humans[mh])</w:t>
      </w:r>
      <w:r w:rsidRPr="007C3A26">
        <w:rPr>
          <w:rFonts w:ascii="Times New Roman" w:hAnsi="Times New Roman" w:cs="Times New Roman"/>
          <w:sz w:val="24"/>
          <w:szCs w:val="24"/>
        </w:rPr>
        <w:br/>
      </w:r>
      <w:r w:rsidRPr="00C547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Embase</w:t>
      </w:r>
      <w:r w:rsidRPr="007C3A26">
        <w:rPr>
          <w:rFonts w:ascii="Times New Roman" w:hAnsi="Times New Roman" w:cs="Times New Roman"/>
          <w:sz w:val="24"/>
          <w:szCs w:val="24"/>
        </w:rPr>
        <w:br/>
        <w:t>(exp abscess/ or abscess.mp or abscesses.mp) and (exp hypophysis/ or exp hypopituitarism/ or exp sella turcica/ or exp craniopharyngioma/ or pituitary.mp or hypophysis.mp or hypopituitarism.mp or sella.mp or sellar.mp or intrasellar.mp or suprasellar.mp or craniopharyngioma.mp or rathke.mp or rathke’s.mp)</w:t>
      </w:r>
      <w:r w:rsidRPr="007C3A26">
        <w:rPr>
          <w:rFonts w:ascii="Times New Roman" w:hAnsi="Times New Roman" w:cs="Times New Roman"/>
          <w:sz w:val="24"/>
          <w:szCs w:val="24"/>
        </w:rPr>
        <w:br/>
        <w:t>Limit to Humans</w:t>
      </w:r>
      <w:r w:rsidRPr="007C3A26">
        <w:rPr>
          <w:rFonts w:ascii="Times New Roman" w:hAnsi="Times New Roman" w:cs="Times New Roman"/>
          <w:sz w:val="24"/>
          <w:szCs w:val="24"/>
        </w:rPr>
        <w:br/>
      </w:r>
      <w:r w:rsidRPr="00C547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Cochrane Trials Register</w:t>
      </w:r>
      <w:r w:rsidRPr="007C3A2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C3A26">
        <w:rPr>
          <w:rFonts w:ascii="Times New Roman" w:hAnsi="Times New Roman" w:cs="Times New Roman"/>
          <w:sz w:val="24"/>
          <w:szCs w:val="24"/>
        </w:rPr>
        <w:t>pituitary in Title Abstract Keyword AND abscess in Title Abstract Keyword</w:t>
      </w:r>
      <w:r w:rsidRPr="007C3A26">
        <w:rPr>
          <w:rFonts w:ascii="Times New Roman" w:hAnsi="Times New Roman" w:cs="Times New Roman"/>
          <w:sz w:val="24"/>
          <w:szCs w:val="24"/>
        </w:rPr>
        <w:br/>
      </w:r>
      <w:r w:rsidRPr="007C3A26">
        <w:rPr>
          <w:rFonts w:ascii="Times New Roman" w:hAnsi="Times New Roman" w:cs="Times New Roman"/>
          <w:b/>
          <w:bCs/>
          <w:sz w:val="24"/>
          <w:szCs w:val="24"/>
        </w:rPr>
        <w:t>Google Scholar</w:t>
      </w:r>
      <w:r w:rsidRPr="007C3A2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C3A26">
        <w:rPr>
          <w:rFonts w:ascii="Times New Roman" w:hAnsi="Times New Roman" w:cs="Times New Roman"/>
          <w:sz w:val="24"/>
          <w:szCs w:val="24"/>
        </w:rPr>
        <w:t>Pituitary abscess was searched.</w:t>
      </w:r>
    </w:p>
    <w:p w14:paraId="25B418A8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A.1: Presenting Symptoms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395"/>
      </w:tblGrid>
      <w:tr w:rsidR="00075366" w:rsidRPr="00654CE3" w14:paraId="78E96B4E" w14:textId="77777777" w:rsidTr="00306732">
        <w:tc>
          <w:tcPr>
            <w:tcW w:w="4531" w:type="dxa"/>
          </w:tcPr>
          <w:p w14:paraId="0922A33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Symptoms</w:t>
            </w:r>
          </w:p>
        </w:tc>
        <w:tc>
          <w:tcPr>
            <w:tcW w:w="4395" w:type="dxa"/>
          </w:tcPr>
          <w:p w14:paraId="10DC926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N (%)</w:t>
            </w:r>
          </w:p>
        </w:tc>
      </w:tr>
      <w:tr w:rsidR="00075366" w:rsidRPr="00654CE3" w14:paraId="55E0DCD9" w14:textId="77777777" w:rsidTr="00306732">
        <w:tc>
          <w:tcPr>
            <w:tcW w:w="4531" w:type="dxa"/>
          </w:tcPr>
          <w:p w14:paraId="2DC6932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Headache</w:t>
            </w:r>
          </w:p>
        </w:tc>
        <w:tc>
          <w:tcPr>
            <w:tcW w:w="4395" w:type="dxa"/>
          </w:tcPr>
          <w:p w14:paraId="36076CA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372 (76.2%)</w:t>
            </w:r>
          </w:p>
        </w:tc>
      </w:tr>
      <w:tr w:rsidR="00075366" w:rsidRPr="00654CE3" w14:paraId="433192A4" w14:textId="77777777" w:rsidTr="00306732">
        <w:tc>
          <w:tcPr>
            <w:tcW w:w="4531" w:type="dxa"/>
          </w:tcPr>
          <w:p w14:paraId="2E854CE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Visual field defects</w:t>
            </w:r>
          </w:p>
        </w:tc>
        <w:tc>
          <w:tcPr>
            <w:tcW w:w="4395" w:type="dxa"/>
          </w:tcPr>
          <w:p w14:paraId="4AE4B64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231 (47.3%)</w:t>
            </w:r>
          </w:p>
        </w:tc>
      </w:tr>
      <w:tr w:rsidR="00075366" w:rsidRPr="00654CE3" w14:paraId="3A7C3D6F" w14:textId="77777777" w:rsidTr="00306732">
        <w:tc>
          <w:tcPr>
            <w:tcW w:w="4531" w:type="dxa"/>
          </w:tcPr>
          <w:p w14:paraId="5FD3770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Fever</w:t>
            </w:r>
          </w:p>
        </w:tc>
        <w:tc>
          <w:tcPr>
            <w:tcW w:w="4395" w:type="dxa"/>
          </w:tcPr>
          <w:p w14:paraId="4E8AB63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150 (30.7%)</w:t>
            </w:r>
          </w:p>
        </w:tc>
      </w:tr>
      <w:tr w:rsidR="00075366" w:rsidRPr="00654CE3" w14:paraId="4B8EC888" w14:textId="77777777" w:rsidTr="00306732">
        <w:tc>
          <w:tcPr>
            <w:tcW w:w="4531" w:type="dxa"/>
          </w:tcPr>
          <w:p w14:paraId="4B4D97A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Polydipsia/polyuria</w:t>
            </w:r>
          </w:p>
        </w:tc>
        <w:tc>
          <w:tcPr>
            <w:tcW w:w="4395" w:type="dxa"/>
          </w:tcPr>
          <w:p w14:paraId="7AC0A53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133 (27.3%)</w:t>
            </w:r>
          </w:p>
        </w:tc>
      </w:tr>
      <w:tr w:rsidR="00075366" w:rsidRPr="00654CE3" w14:paraId="0C74139F" w14:textId="77777777" w:rsidTr="00306732">
        <w:tc>
          <w:tcPr>
            <w:tcW w:w="4531" w:type="dxa"/>
          </w:tcPr>
          <w:p w14:paraId="3FAFE0F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Vomiting/Nausea</w:t>
            </w:r>
          </w:p>
        </w:tc>
        <w:tc>
          <w:tcPr>
            <w:tcW w:w="4395" w:type="dxa"/>
          </w:tcPr>
          <w:p w14:paraId="59577D7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96 (19.7%)</w:t>
            </w:r>
          </w:p>
        </w:tc>
      </w:tr>
      <w:tr w:rsidR="00075366" w:rsidRPr="00654CE3" w14:paraId="75E9C322" w14:textId="77777777" w:rsidTr="00306732">
        <w:tc>
          <w:tcPr>
            <w:tcW w:w="4531" w:type="dxa"/>
          </w:tcPr>
          <w:p w14:paraId="5C217DB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Menstrual disturbance</w:t>
            </w:r>
          </w:p>
        </w:tc>
        <w:tc>
          <w:tcPr>
            <w:tcW w:w="4395" w:type="dxa"/>
          </w:tcPr>
          <w:p w14:paraId="0BE1F11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 xml:space="preserve">78 </w:t>
            </w:r>
          </w:p>
        </w:tc>
      </w:tr>
      <w:tr w:rsidR="00075366" w:rsidRPr="00654CE3" w14:paraId="2A6CC8FC" w14:textId="77777777" w:rsidTr="00306732">
        <w:tc>
          <w:tcPr>
            <w:tcW w:w="4531" w:type="dxa"/>
          </w:tcPr>
          <w:p w14:paraId="23EFE4C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Weakness</w:t>
            </w:r>
          </w:p>
        </w:tc>
        <w:tc>
          <w:tcPr>
            <w:tcW w:w="4395" w:type="dxa"/>
          </w:tcPr>
          <w:p w14:paraId="4527FEF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65 (13.3%)</w:t>
            </w:r>
          </w:p>
        </w:tc>
      </w:tr>
      <w:tr w:rsidR="00075366" w:rsidRPr="00654CE3" w14:paraId="04083850" w14:textId="77777777" w:rsidTr="00306732">
        <w:tc>
          <w:tcPr>
            <w:tcW w:w="4531" w:type="dxa"/>
          </w:tcPr>
          <w:p w14:paraId="2A67261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Altered GCS</w:t>
            </w:r>
          </w:p>
        </w:tc>
        <w:tc>
          <w:tcPr>
            <w:tcW w:w="4395" w:type="dxa"/>
          </w:tcPr>
          <w:p w14:paraId="522C2EB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23 (4.7%)</w:t>
            </w:r>
          </w:p>
        </w:tc>
      </w:tr>
      <w:tr w:rsidR="00075366" w:rsidRPr="00654CE3" w14:paraId="0B3CA6C5" w14:textId="77777777" w:rsidTr="00306732">
        <w:tc>
          <w:tcPr>
            <w:tcW w:w="4531" w:type="dxa"/>
          </w:tcPr>
          <w:p w14:paraId="4A64F9C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lastRenderedPageBreak/>
              <w:t>Fatigue</w:t>
            </w:r>
          </w:p>
        </w:tc>
        <w:tc>
          <w:tcPr>
            <w:tcW w:w="4395" w:type="dxa"/>
          </w:tcPr>
          <w:p w14:paraId="1ECF214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22 (4.5%)</w:t>
            </w:r>
          </w:p>
        </w:tc>
      </w:tr>
      <w:tr w:rsidR="00075366" w:rsidRPr="00654CE3" w14:paraId="1044B832" w14:textId="77777777" w:rsidTr="00306732">
        <w:tc>
          <w:tcPr>
            <w:tcW w:w="4531" w:type="dxa"/>
          </w:tcPr>
          <w:p w14:paraId="30D67E5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 xml:space="preserve">Meningism </w:t>
            </w:r>
          </w:p>
        </w:tc>
        <w:tc>
          <w:tcPr>
            <w:tcW w:w="4395" w:type="dxa"/>
          </w:tcPr>
          <w:p w14:paraId="2FBA11A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18 (3.7%)</w:t>
            </w:r>
          </w:p>
        </w:tc>
      </w:tr>
      <w:tr w:rsidR="00075366" w:rsidRPr="00654CE3" w14:paraId="6546BD0A" w14:textId="77777777" w:rsidTr="00306732">
        <w:tc>
          <w:tcPr>
            <w:tcW w:w="4531" w:type="dxa"/>
          </w:tcPr>
          <w:p w14:paraId="375B1F4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Syncope/presyncope</w:t>
            </w:r>
          </w:p>
        </w:tc>
        <w:tc>
          <w:tcPr>
            <w:tcW w:w="4395" w:type="dxa"/>
          </w:tcPr>
          <w:p w14:paraId="3DCC64E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18 (3.7%)</w:t>
            </w:r>
          </w:p>
        </w:tc>
      </w:tr>
      <w:tr w:rsidR="00075366" w:rsidRPr="00654CE3" w14:paraId="64A1D9CB" w14:textId="77777777" w:rsidTr="00306732">
        <w:tc>
          <w:tcPr>
            <w:tcW w:w="4531" w:type="dxa"/>
          </w:tcPr>
          <w:p w14:paraId="65CF166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Anorexia</w:t>
            </w:r>
          </w:p>
        </w:tc>
        <w:tc>
          <w:tcPr>
            <w:tcW w:w="4395" w:type="dxa"/>
          </w:tcPr>
          <w:p w14:paraId="549B4B3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13 (2.7%)</w:t>
            </w:r>
          </w:p>
        </w:tc>
      </w:tr>
      <w:tr w:rsidR="00075366" w:rsidRPr="00654CE3" w14:paraId="4551A023" w14:textId="77777777" w:rsidTr="00306732">
        <w:tc>
          <w:tcPr>
            <w:tcW w:w="4531" w:type="dxa"/>
          </w:tcPr>
          <w:p w14:paraId="302D25E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 xml:space="preserve">CN palsies </w:t>
            </w:r>
          </w:p>
        </w:tc>
        <w:tc>
          <w:tcPr>
            <w:tcW w:w="4395" w:type="dxa"/>
          </w:tcPr>
          <w:p w14:paraId="4F13CAA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10 (2.0%)</w:t>
            </w:r>
          </w:p>
        </w:tc>
      </w:tr>
      <w:tr w:rsidR="00075366" w:rsidRPr="00654CE3" w14:paraId="72E930BE" w14:textId="77777777" w:rsidTr="00306732">
        <w:tc>
          <w:tcPr>
            <w:tcW w:w="4531" w:type="dxa"/>
          </w:tcPr>
          <w:p w14:paraId="67793F2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Hypophrodisia</w:t>
            </w:r>
          </w:p>
        </w:tc>
        <w:tc>
          <w:tcPr>
            <w:tcW w:w="4395" w:type="dxa"/>
          </w:tcPr>
          <w:p w14:paraId="317865E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8 (1.6%)</w:t>
            </w:r>
          </w:p>
        </w:tc>
      </w:tr>
      <w:tr w:rsidR="00075366" w:rsidRPr="00654CE3" w14:paraId="0FC89850" w14:textId="77777777" w:rsidTr="00306732">
        <w:tc>
          <w:tcPr>
            <w:tcW w:w="4531" w:type="dxa"/>
          </w:tcPr>
          <w:p w14:paraId="76FFD83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Neck stiffness</w:t>
            </w:r>
          </w:p>
        </w:tc>
        <w:tc>
          <w:tcPr>
            <w:tcW w:w="4395" w:type="dxa"/>
          </w:tcPr>
          <w:p w14:paraId="5016A51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8 (1.6%)</w:t>
            </w:r>
          </w:p>
        </w:tc>
      </w:tr>
      <w:tr w:rsidR="00075366" w:rsidRPr="00654CE3" w14:paraId="07987425" w14:textId="77777777" w:rsidTr="00306732">
        <w:tc>
          <w:tcPr>
            <w:tcW w:w="4531" w:type="dxa"/>
          </w:tcPr>
          <w:p w14:paraId="1D87DB9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Photophobia</w:t>
            </w:r>
          </w:p>
        </w:tc>
        <w:tc>
          <w:tcPr>
            <w:tcW w:w="4395" w:type="dxa"/>
          </w:tcPr>
          <w:p w14:paraId="7FFF7E2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8 (1.6%)</w:t>
            </w:r>
          </w:p>
        </w:tc>
      </w:tr>
      <w:tr w:rsidR="00075366" w:rsidRPr="00654CE3" w14:paraId="2DA45E19" w14:textId="77777777" w:rsidTr="00306732">
        <w:tc>
          <w:tcPr>
            <w:tcW w:w="4531" w:type="dxa"/>
          </w:tcPr>
          <w:p w14:paraId="7EAC633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Weight loss</w:t>
            </w:r>
          </w:p>
        </w:tc>
        <w:tc>
          <w:tcPr>
            <w:tcW w:w="4395" w:type="dxa"/>
          </w:tcPr>
          <w:p w14:paraId="3667228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7 (1.4%)</w:t>
            </w:r>
          </w:p>
        </w:tc>
      </w:tr>
      <w:tr w:rsidR="00075366" w:rsidRPr="00654CE3" w14:paraId="4A83C898" w14:textId="77777777" w:rsidTr="00306732">
        <w:tc>
          <w:tcPr>
            <w:tcW w:w="4531" w:type="dxa"/>
          </w:tcPr>
          <w:p w14:paraId="15BAC2B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Galactorrhea</w:t>
            </w:r>
          </w:p>
        </w:tc>
        <w:tc>
          <w:tcPr>
            <w:tcW w:w="4395" w:type="dxa"/>
          </w:tcPr>
          <w:p w14:paraId="38CDCED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7 (1.4%)</w:t>
            </w:r>
          </w:p>
        </w:tc>
      </w:tr>
      <w:tr w:rsidR="00075366" w:rsidRPr="00654CE3" w14:paraId="3C3B59B8" w14:textId="77777777" w:rsidTr="00306732">
        <w:tc>
          <w:tcPr>
            <w:tcW w:w="4531" w:type="dxa"/>
          </w:tcPr>
          <w:p w14:paraId="3CB3508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CSF rhinorrhoea</w:t>
            </w:r>
          </w:p>
        </w:tc>
        <w:tc>
          <w:tcPr>
            <w:tcW w:w="4395" w:type="dxa"/>
          </w:tcPr>
          <w:p w14:paraId="4626093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6 (1.2%)</w:t>
            </w:r>
          </w:p>
        </w:tc>
      </w:tr>
      <w:tr w:rsidR="00075366" w:rsidRPr="00654CE3" w14:paraId="7821BE88" w14:textId="77777777" w:rsidTr="00306732">
        <w:tc>
          <w:tcPr>
            <w:tcW w:w="4531" w:type="dxa"/>
          </w:tcPr>
          <w:p w14:paraId="4BEDB52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Sepsis</w:t>
            </w:r>
          </w:p>
        </w:tc>
        <w:tc>
          <w:tcPr>
            <w:tcW w:w="4395" w:type="dxa"/>
          </w:tcPr>
          <w:p w14:paraId="794C1DD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4 (0.8%)</w:t>
            </w:r>
          </w:p>
        </w:tc>
      </w:tr>
      <w:tr w:rsidR="00075366" w:rsidRPr="00654CE3" w14:paraId="7880D64A" w14:textId="77777777" w:rsidTr="00306732">
        <w:tc>
          <w:tcPr>
            <w:tcW w:w="4531" w:type="dxa"/>
          </w:tcPr>
          <w:p w14:paraId="41976A4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Cold intolerance</w:t>
            </w:r>
          </w:p>
        </w:tc>
        <w:tc>
          <w:tcPr>
            <w:tcW w:w="4395" w:type="dxa"/>
          </w:tcPr>
          <w:p w14:paraId="68D618C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4 (0.8%)</w:t>
            </w:r>
          </w:p>
        </w:tc>
      </w:tr>
      <w:tr w:rsidR="00075366" w:rsidRPr="00654CE3" w14:paraId="03AA904E" w14:textId="77777777" w:rsidTr="00306732">
        <w:tc>
          <w:tcPr>
            <w:tcW w:w="4531" w:type="dxa"/>
          </w:tcPr>
          <w:p w14:paraId="01A9D2D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Dementia</w:t>
            </w:r>
          </w:p>
        </w:tc>
        <w:tc>
          <w:tcPr>
            <w:tcW w:w="4395" w:type="dxa"/>
          </w:tcPr>
          <w:p w14:paraId="6B0A429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 (0.6%)</w:t>
            </w:r>
          </w:p>
        </w:tc>
      </w:tr>
      <w:tr w:rsidR="00075366" w:rsidRPr="00654CE3" w14:paraId="6C0715B5" w14:textId="77777777" w:rsidTr="00306732">
        <w:tc>
          <w:tcPr>
            <w:tcW w:w="4531" w:type="dxa"/>
          </w:tcPr>
          <w:p w14:paraId="416EA46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Acromegaly</w:t>
            </w:r>
          </w:p>
        </w:tc>
        <w:tc>
          <w:tcPr>
            <w:tcW w:w="4395" w:type="dxa"/>
          </w:tcPr>
          <w:p w14:paraId="4CA4DEE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 (0.6%)</w:t>
            </w:r>
          </w:p>
        </w:tc>
      </w:tr>
      <w:tr w:rsidR="00075366" w:rsidRPr="00654CE3" w14:paraId="02011596" w14:textId="77777777" w:rsidTr="00306732">
        <w:tc>
          <w:tcPr>
            <w:tcW w:w="4531" w:type="dxa"/>
          </w:tcPr>
          <w:p w14:paraId="66D8B4E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Seizure</w:t>
            </w:r>
          </w:p>
        </w:tc>
        <w:tc>
          <w:tcPr>
            <w:tcW w:w="4395" w:type="dxa"/>
          </w:tcPr>
          <w:p w14:paraId="22A07DA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 (0.6%)</w:t>
            </w:r>
          </w:p>
        </w:tc>
      </w:tr>
      <w:tr w:rsidR="00075366" w:rsidRPr="00654CE3" w14:paraId="223235B4" w14:textId="77777777" w:rsidTr="00306732">
        <w:tc>
          <w:tcPr>
            <w:tcW w:w="4531" w:type="dxa"/>
          </w:tcPr>
          <w:p w14:paraId="7EA5CB8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Growth retardation</w:t>
            </w:r>
          </w:p>
        </w:tc>
        <w:tc>
          <w:tcPr>
            <w:tcW w:w="4395" w:type="dxa"/>
          </w:tcPr>
          <w:p w14:paraId="397D97B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 (0.6%)</w:t>
            </w:r>
          </w:p>
        </w:tc>
      </w:tr>
      <w:tr w:rsidR="00075366" w:rsidRPr="00654CE3" w14:paraId="7ADB296D" w14:textId="77777777" w:rsidTr="00306732">
        <w:tc>
          <w:tcPr>
            <w:tcW w:w="4531" w:type="dxa"/>
          </w:tcPr>
          <w:p w14:paraId="7B42F54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Impotence/Erectile dysfunction</w:t>
            </w:r>
          </w:p>
        </w:tc>
        <w:tc>
          <w:tcPr>
            <w:tcW w:w="4395" w:type="dxa"/>
          </w:tcPr>
          <w:p w14:paraId="52C8C28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 (0.6%)</w:t>
            </w:r>
          </w:p>
        </w:tc>
      </w:tr>
      <w:tr w:rsidR="00075366" w:rsidRPr="00654CE3" w14:paraId="2EBD6378" w14:textId="77777777" w:rsidTr="00306732">
        <w:tc>
          <w:tcPr>
            <w:tcW w:w="4531" w:type="dxa"/>
          </w:tcPr>
          <w:p w14:paraId="44D134E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Ptosis</w:t>
            </w:r>
          </w:p>
        </w:tc>
        <w:tc>
          <w:tcPr>
            <w:tcW w:w="4395" w:type="dxa"/>
          </w:tcPr>
          <w:p w14:paraId="28E6865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 (0.6%)</w:t>
            </w:r>
          </w:p>
        </w:tc>
      </w:tr>
      <w:tr w:rsidR="00075366" w:rsidRPr="00654CE3" w14:paraId="67054B2E" w14:textId="77777777" w:rsidTr="00306732">
        <w:tc>
          <w:tcPr>
            <w:tcW w:w="4531" w:type="dxa"/>
          </w:tcPr>
          <w:p w14:paraId="329DC99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4395" w:type="dxa"/>
          </w:tcPr>
          <w:p w14:paraId="6A4B54E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 (0.4%)</w:t>
            </w:r>
          </w:p>
        </w:tc>
      </w:tr>
      <w:tr w:rsidR="00075366" w:rsidRPr="00654CE3" w14:paraId="7ED7CD51" w14:textId="77777777" w:rsidTr="00306732">
        <w:tc>
          <w:tcPr>
            <w:tcW w:w="4531" w:type="dxa"/>
          </w:tcPr>
          <w:p w14:paraId="51220A1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Proptosis</w:t>
            </w:r>
          </w:p>
        </w:tc>
        <w:tc>
          <w:tcPr>
            <w:tcW w:w="4395" w:type="dxa"/>
          </w:tcPr>
          <w:p w14:paraId="21E8E64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 (0.4%)</w:t>
            </w:r>
          </w:p>
        </w:tc>
      </w:tr>
      <w:tr w:rsidR="00075366" w:rsidRPr="00654CE3" w14:paraId="4D95C1C9" w14:textId="77777777" w:rsidTr="00306732">
        <w:tc>
          <w:tcPr>
            <w:tcW w:w="4531" w:type="dxa"/>
          </w:tcPr>
          <w:p w14:paraId="37ECA93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Weight gain</w:t>
            </w:r>
          </w:p>
        </w:tc>
        <w:tc>
          <w:tcPr>
            <w:tcW w:w="4395" w:type="dxa"/>
          </w:tcPr>
          <w:p w14:paraId="0D24888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4699F1B5" w14:textId="77777777" w:rsidTr="00306732">
        <w:tc>
          <w:tcPr>
            <w:tcW w:w="4531" w:type="dxa"/>
          </w:tcPr>
          <w:p w14:paraId="05381EB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Photosensitivity</w:t>
            </w:r>
          </w:p>
        </w:tc>
        <w:tc>
          <w:tcPr>
            <w:tcW w:w="4395" w:type="dxa"/>
          </w:tcPr>
          <w:p w14:paraId="54FE9B5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790098A2" w14:textId="77777777" w:rsidTr="00306732">
        <w:tc>
          <w:tcPr>
            <w:tcW w:w="4531" w:type="dxa"/>
          </w:tcPr>
          <w:p w14:paraId="1ADA80D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Hemiparesis</w:t>
            </w:r>
          </w:p>
        </w:tc>
        <w:tc>
          <w:tcPr>
            <w:tcW w:w="4395" w:type="dxa"/>
          </w:tcPr>
          <w:p w14:paraId="4B8CF0D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0112EFCD" w14:textId="77777777" w:rsidTr="00306732">
        <w:tc>
          <w:tcPr>
            <w:tcW w:w="4531" w:type="dxa"/>
          </w:tcPr>
          <w:p w14:paraId="26EC7CF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Phonophobia</w:t>
            </w:r>
          </w:p>
        </w:tc>
        <w:tc>
          <w:tcPr>
            <w:tcW w:w="4395" w:type="dxa"/>
          </w:tcPr>
          <w:p w14:paraId="5982917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18916E6C" w14:textId="77777777" w:rsidTr="00306732">
        <w:tc>
          <w:tcPr>
            <w:tcW w:w="4531" w:type="dxa"/>
          </w:tcPr>
          <w:p w14:paraId="4E864B1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lastRenderedPageBreak/>
              <w:t>Palpitations</w:t>
            </w:r>
          </w:p>
        </w:tc>
        <w:tc>
          <w:tcPr>
            <w:tcW w:w="4395" w:type="dxa"/>
          </w:tcPr>
          <w:p w14:paraId="10FB6D0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6B5AF5D5" w14:textId="77777777" w:rsidTr="00306732">
        <w:tc>
          <w:tcPr>
            <w:tcW w:w="4531" w:type="dxa"/>
          </w:tcPr>
          <w:p w14:paraId="1E45DB6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Amnesia</w:t>
            </w:r>
          </w:p>
        </w:tc>
        <w:tc>
          <w:tcPr>
            <w:tcW w:w="4395" w:type="dxa"/>
          </w:tcPr>
          <w:p w14:paraId="78FF0B2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4D89EFE4" w14:textId="77777777" w:rsidTr="00306732">
        <w:tc>
          <w:tcPr>
            <w:tcW w:w="4531" w:type="dxa"/>
          </w:tcPr>
          <w:p w14:paraId="1B95EE8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Speech disturbance</w:t>
            </w:r>
          </w:p>
        </w:tc>
        <w:tc>
          <w:tcPr>
            <w:tcW w:w="4395" w:type="dxa"/>
          </w:tcPr>
          <w:p w14:paraId="61EC9E8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042F09E3" w14:textId="77777777" w:rsidTr="00306732">
        <w:tc>
          <w:tcPr>
            <w:tcW w:w="4531" w:type="dxa"/>
          </w:tcPr>
          <w:p w14:paraId="3FC4D1A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Shock</w:t>
            </w:r>
          </w:p>
        </w:tc>
        <w:tc>
          <w:tcPr>
            <w:tcW w:w="4395" w:type="dxa"/>
          </w:tcPr>
          <w:p w14:paraId="7CAC972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4484B3B0" w14:textId="77777777" w:rsidTr="00306732">
        <w:tc>
          <w:tcPr>
            <w:tcW w:w="4531" w:type="dxa"/>
          </w:tcPr>
          <w:p w14:paraId="1B9AF9C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Myalgia</w:t>
            </w:r>
          </w:p>
        </w:tc>
        <w:tc>
          <w:tcPr>
            <w:tcW w:w="4395" w:type="dxa"/>
          </w:tcPr>
          <w:p w14:paraId="236DC0A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79A0220B" w14:textId="77777777" w:rsidTr="00306732">
        <w:tc>
          <w:tcPr>
            <w:tcW w:w="4531" w:type="dxa"/>
          </w:tcPr>
          <w:p w14:paraId="31EE4BC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Dry skin</w:t>
            </w:r>
          </w:p>
        </w:tc>
        <w:tc>
          <w:tcPr>
            <w:tcW w:w="4395" w:type="dxa"/>
          </w:tcPr>
          <w:p w14:paraId="1DDE70F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2F7D5C5B" w14:textId="77777777" w:rsidTr="00306732">
        <w:tc>
          <w:tcPr>
            <w:tcW w:w="4531" w:type="dxa"/>
          </w:tcPr>
          <w:p w14:paraId="0F47054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Rash</w:t>
            </w:r>
          </w:p>
        </w:tc>
        <w:tc>
          <w:tcPr>
            <w:tcW w:w="4395" w:type="dxa"/>
          </w:tcPr>
          <w:p w14:paraId="32A2ED7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7DB13539" w14:textId="77777777" w:rsidTr="00306732">
        <w:tc>
          <w:tcPr>
            <w:tcW w:w="4531" w:type="dxa"/>
          </w:tcPr>
          <w:p w14:paraId="774CCC4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Facial numbness</w:t>
            </w:r>
          </w:p>
        </w:tc>
        <w:tc>
          <w:tcPr>
            <w:tcW w:w="4395" w:type="dxa"/>
          </w:tcPr>
          <w:p w14:paraId="584582A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(0.2%)</w:t>
            </w:r>
          </w:p>
        </w:tc>
      </w:tr>
      <w:tr w:rsidR="00075366" w:rsidRPr="00654CE3" w14:paraId="33919DAA" w14:textId="77777777" w:rsidTr="00306732">
        <w:tc>
          <w:tcPr>
            <w:tcW w:w="8926" w:type="dxa"/>
            <w:gridSpan w:val="2"/>
          </w:tcPr>
          <w:p w14:paraId="1253CAA4" w14:textId="77777777" w:rsidR="00075366" w:rsidRPr="001E2BC2" w:rsidRDefault="00075366" w:rsidP="003067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CN – cranial nerve; CSF – cerebrospinal fluid; GCS – Glasgow Coma Scale</w:t>
            </w:r>
          </w:p>
        </w:tc>
      </w:tr>
    </w:tbl>
    <w:p w14:paraId="745A636A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A4BF7C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A.2: Imaging Findings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418"/>
      </w:tblGrid>
      <w:tr w:rsidR="00075366" w:rsidRPr="00654CE3" w14:paraId="7A6E6F13" w14:textId="77777777" w:rsidTr="00306732">
        <w:tc>
          <w:tcPr>
            <w:tcW w:w="4508" w:type="dxa"/>
          </w:tcPr>
          <w:p w14:paraId="2D52DA2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MRI features</w:t>
            </w:r>
          </w:p>
        </w:tc>
        <w:tc>
          <w:tcPr>
            <w:tcW w:w="4418" w:type="dxa"/>
          </w:tcPr>
          <w:p w14:paraId="5E86F4E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N (%)</w:t>
            </w:r>
          </w:p>
        </w:tc>
      </w:tr>
      <w:tr w:rsidR="00075366" w:rsidRPr="00654CE3" w14:paraId="0C6B77AF" w14:textId="77777777" w:rsidTr="00306732">
        <w:tc>
          <w:tcPr>
            <w:tcW w:w="4508" w:type="dxa"/>
          </w:tcPr>
          <w:p w14:paraId="79A8235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Peripheral enhancement</w:t>
            </w:r>
          </w:p>
        </w:tc>
        <w:tc>
          <w:tcPr>
            <w:tcW w:w="4418" w:type="dxa"/>
          </w:tcPr>
          <w:p w14:paraId="426088C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249 (62.9%)</w:t>
            </w:r>
          </w:p>
        </w:tc>
      </w:tr>
      <w:tr w:rsidR="00075366" w:rsidRPr="00654CE3" w14:paraId="4D9C08E3" w14:textId="77777777" w:rsidTr="00306732">
        <w:tc>
          <w:tcPr>
            <w:tcW w:w="4508" w:type="dxa"/>
          </w:tcPr>
          <w:p w14:paraId="11DB3C0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High T2</w:t>
            </w:r>
          </w:p>
        </w:tc>
        <w:tc>
          <w:tcPr>
            <w:tcW w:w="4418" w:type="dxa"/>
          </w:tcPr>
          <w:p w14:paraId="229BC9D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194 (49.0%)</w:t>
            </w:r>
          </w:p>
        </w:tc>
      </w:tr>
      <w:tr w:rsidR="00075366" w:rsidRPr="00654CE3" w14:paraId="5F275D35" w14:textId="77777777" w:rsidTr="00306732">
        <w:tc>
          <w:tcPr>
            <w:tcW w:w="4508" w:type="dxa"/>
          </w:tcPr>
          <w:p w14:paraId="760DD1F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Low T1</w:t>
            </w:r>
          </w:p>
        </w:tc>
        <w:tc>
          <w:tcPr>
            <w:tcW w:w="4418" w:type="dxa"/>
          </w:tcPr>
          <w:p w14:paraId="0B3DDBD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168 (34.4%)</w:t>
            </w:r>
          </w:p>
        </w:tc>
      </w:tr>
      <w:tr w:rsidR="00075366" w:rsidRPr="00654CE3" w14:paraId="01AB3908" w14:textId="77777777" w:rsidTr="00306732">
        <w:tc>
          <w:tcPr>
            <w:tcW w:w="4508" w:type="dxa"/>
          </w:tcPr>
          <w:p w14:paraId="042FAA8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Cystic features</w:t>
            </w:r>
          </w:p>
        </w:tc>
        <w:tc>
          <w:tcPr>
            <w:tcW w:w="4418" w:type="dxa"/>
          </w:tcPr>
          <w:p w14:paraId="33ACA7B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56 (14.1%)</w:t>
            </w:r>
          </w:p>
        </w:tc>
      </w:tr>
      <w:tr w:rsidR="00075366" w:rsidRPr="00654CE3" w14:paraId="7DE9EB40" w14:textId="77777777" w:rsidTr="00306732">
        <w:tc>
          <w:tcPr>
            <w:tcW w:w="4508" w:type="dxa"/>
          </w:tcPr>
          <w:p w14:paraId="20B78CB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Isointense T1</w:t>
            </w:r>
          </w:p>
        </w:tc>
        <w:tc>
          <w:tcPr>
            <w:tcW w:w="4418" w:type="dxa"/>
          </w:tcPr>
          <w:p w14:paraId="3C9D69A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50 (12.6%)</w:t>
            </w:r>
          </w:p>
        </w:tc>
      </w:tr>
      <w:tr w:rsidR="00075366" w:rsidRPr="00654CE3" w14:paraId="024A9B31" w14:textId="77777777" w:rsidTr="00306732">
        <w:tc>
          <w:tcPr>
            <w:tcW w:w="4508" w:type="dxa"/>
          </w:tcPr>
          <w:p w14:paraId="11F2E51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High T1</w:t>
            </w:r>
          </w:p>
        </w:tc>
        <w:tc>
          <w:tcPr>
            <w:tcW w:w="4418" w:type="dxa"/>
          </w:tcPr>
          <w:p w14:paraId="2E4AAFE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37 (9.3%)</w:t>
            </w:r>
          </w:p>
        </w:tc>
      </w:tr>
      <w:tr w:rsidR="00075366" w:rsidRPr="00654CE3" w14:paraId="49139A78" w14:textId="77777777" w:rsidTr="00306732">
        <w:tc>
          <w:tcPr>
            <w:tcW w:w="4508" w:type="dxa"/>
          </w:tcPr>
          <w:p w14:paraId="033066B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Invasion/extension into surrounding structures</w:t>
            </w:r>
          </w:p>
        </w:tc>
        <w:tc>
          <w:tcPr>
            <w:tcW w:w="4418" w:type="dxa"/>
          </w:tcPr>
          <w:p w14:paraId="72E151F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35 (8.8%)</w:t>
            </w:r>
          </w:p>
        </w:tc>
      </w:tr>
      <w:tr w:rsidR="00075366" w:rsidRPr="00654CE3" w14:paraId="7D2C185D" w14:textId="77777777" w:rsidTr="00306732">
        <w:tc>
          <w:tcPr>
            <w:tcW w:w="4508" w:type="dxa"/>
          </w:tcPr>
          <w:p w14:paraId="1019C31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Isointense T2</w:t>
            </w:r>
          </w:p>
        </w:tc>
        <w:tc>
          <w:tcPr>
            <w:tcW w:w="4418" w:type="dxa"/>
          </w:tcPr>
          <w:p w14:paraId="475E067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19 (4.8%)</w:t>
            </w:r>
          </w:p>
        </w:tc>
      </w:tr>
      <w:tr w:rsidR="00075366" w:rsidRPr="00654CE3" w14:paraId="08FBB1F0" w14:textId="77777777" w:rsidTr="00306732">
        <w:tc>
          <w:tcPr>
            <w:tcW w:w="4508" w:type="dxa"/>
          </w:tcPr>
          <w:p w14:paraId="1FAFAD0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Mixed T2</w:t>
            </w:r>
          </w:p>
        </w:tc>
        <w:tc>
          <w:tcPr>
            <w:tcW w:w="4418" w:type="dxa"/>
          </w:tcPr>
          <w:p w14:paraId="318CFE1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11 (2.8%)</w:t>
            </w:r>
          </w:p>
        </w:tc>
      </w:tr>
      <w:tr w:rsidR="00075366" w:rsidRPr="00654CE3" w14:paraId="1D5377B3" w14:textId="77777777" w:rsidTr="00306732">
        <w:tc>
          <w:tcPr>
            <w:tcW w:w="4508" w:type="dxa"/>
          </w:tcPr>
          <w:p w14:paraId="3AE5FCE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Mixed T1</w:t>
            </w:r>
          </w:p>
        </w:tc>
        <w:tc>
          <w:tcPr>
            <w:tcW w:w="4418" w:type="dxa"/>
          </w:tcPr>
          <w:p w14:paraId="24243D6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11 (2.8%)</w:t>
            </w:r>
          </w:p>
        </w:tc>
      </w:tr>
      <w:tr w:rsidR="00075366" w:rsidRPr="00654CE3" w14:paraId="11A560D7" w14:textId="77777777" w:rsidTr="00306732">
        <w:tc>
          <w:tcPr>
            <w:tcW w:w="4508" w:type="dxa"/>
          </w:tcPr>
          <w:p w14:paraId="2623D01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Diffusion restriction</w:t>
            </w:r>
          </w:p>
        </w:tc>
        <w:tc>
          <w:tcPr>
            <w:tcW w:w="4418" w:type="dxa"/>
          </w:tcPr>
          <w:p w14:paraId="46F3CA5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11 (2.8%)</w:t>
            </w:r>
          </w:p>
        </w:tc>
      </w:tr>
      <w:tr w:rsidR="00075366" w:rsidRPr="00654CE3" w14:paraId="5B23CC2F" w14:textId="77777777" w:rsidTr="00306732">
        <w:tc>
          <w:tcPr>
            <w:tcW w:w="4508" w:type="dxa"/>
          </w:tcPr>
          <w:p w14:paraId="1080E2A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Heterogenous enhancement</w:t>
            </w:r>
          </w:p>
        </w:tc>
        <w:tc>
          <w:tcPr>
            <w:tcW w:w="4418" w:type="dxa"/>
          </w:tcPr>
          <w:p w14:paraId="3B843CF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7 (1.8%)</w:t>
            </w:r>
          </w:p>
        </w:tc>
      </w:tr>
      <w:tr w:rsidR="00075366" w:rsidRPr="00654CE3" w14:paraId="09685922" w14:textId="77777777" w:rsidTr="00306732">
        <w:tc>
          <w:tcPr>
            <w:tcW w:w="4508" w:type="dxa"/>
          </w:tcPr>
          <w:p w14:paraId="075D1BF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Necrosis</w:t>
            </w:r>
          </w:p>
        </w:tc>
        <w:tc>
          <w:tcPr>
            <w:tcW w:w="4418" w:type="dxa"/>
          </w:tcPr>
          <w:p w14:paraId="1A0693F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5 (1.3%)</w:t>
            </w:r>
          </w:p>
        </w:tc>
      </w:tr>
      <w:tr w:rsidR="00075366" w:rsidRPr="00654CE3" w14:paraId="1C61FEDE" w14:textId="77777777" w:rsidTr="00306732">
        <w:tc>
          <w:tcPr>
            <w:tcW w:w="4508" w:type="dxa"/>
          </w:tcPr>
          <w:p w14:paraId="0330296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lastRenderedPageBreak/>
              <w:t>Low T2</w:t>
            </w:r>
          </w:p>
        </w:tc>
        <w:tc>
          <w:tcPr>
            <w:tcW w:w="4418" w:type="dxa"/>
          </w:tcPr>
          <w:p w14:paraId="69AFE7F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 (0.6%)</w:t>
            </w:r>
          </w:p>
        </w:tc>
      </w:tr>
      <w:tr w:rsidR="00075366" w:rsidRPr="00654CE3" w14:paraId="4918D10A" w14:textId="77777777" w:rsidTr="00306732">
        <w:tc>
          <w:tcPr>
            <w:tcW w:w="4508" w:type="dxa"/>
          </w:tcPr>
          <w:p w14:paraId="767B4DD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Haemorrhage</w:t>
            </w:r>
          </w:p>
        </w:tc>
        <w:tc>
          <w:tcPr>
            <w:tcW w:w="4418" w:type="dxa"/>
          </w:tcPr>
          <w:p w14:paraId="7366C82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(0.3%)</w:t>
            </w:r>
          </w:p>
        </w:tc>
      </w:tr>
      <w:tr w:rsidR="00075366" w:rsidRPr="00654CE3" w14:paraId="3AFD44E0" w14:textId="77777777" w:rsidTr="00306732">
        <w:tc>
          <w:tcPr>
            <w:tcW w:w="4508" w:type="dxa"/>
          </w:tcPr>
          <w:p w14:paraId="58183CE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No abnormality</w:t>
            </w:r>
          </w:p>
        </w:tc>
        <w:tc>
          <w:tcPr>
            <w:tcW w:w="4418" w:type="dxa"/>
          </w:tcPr>
          <w:p w14:paraId="34E4722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 (0.3%)</w:t>
            </w:r>
          </w:p>
        </w:tc>
      </w:tr>
      <w:tr w:rsidR="00075366" w:rsidRPr="00654CE3" w14:paraId="63B4D740" w14:textId="77777777" w:rsidTr="00306732">
        <w:tc>
          <w:tcPr>
            <w:tcW w:w="8926" w:type="dxa"/>
            <w:gridSpan w:val="2"/>
          </w:tcPr>
          <w:p w14:paraId="21480A03" w14:textId="77777777" w:rsidR="00075366" w:rsidRPr="001E2BC2" w:rsidRDefault="00075366" w:rsidP="003067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MRI – magnetic resonance imaging</w:t>
            </w:r>
          </w:p>
        </w:tc>
      </w:tr>
    </w:tbl>
    <w:p w14:paraId="2BB29B00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F1264A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A.3: Pre-operative suspected diagnosis (N = 408)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395"/>
      </w:tblGrid>
      <w:tr w:rsidR="00075366" w:rsidRPr="00654CE3" w14:paraId="00DD58E9" w14:textId="77777777" w:rsidTr="00306732">
        <w:tc>
          <w:tcPr>
            <w:tcW w:w="4531" w:type="dxa"/>
          </w:tcPr>
          <w:p w14:paraId="2756D62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Suspected diagnosis</w:t>
            </w:r>
          </w:p>
        </w:tc>
        <w:tc>
          <w:tcPr>
            <w:tcW w:w="4395" w:type="dxa"/>
          </w:tcPr>
          <w:p w14:paraId="4963486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N (%)</w:t>
            </w:r>
          </w:p>
        </w:tc>
      </w:tr>
      <w:tr w:rsidR="00075366" w:rsidRPr="00654CE3" w14:paraId="1C803B75" w14:textId="77777777" w:rsidTr="00306732">
        <w:tc>
          <w:tcPr>
            <w:tcW w:w="4531" w:type="dxa"/>
          </w:tcPr>
          <w:p w14:paraId="46A88CA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Adenoma</w:t>
            </w:r>
          </w:p>
        </w:tc>
        <w:tc>
          <w:tcPr>
            <w:tcW w:w="4395" w:type="dxa"/>
          </w:tcPr>
          <w:p w14:paraId="4B29C53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114</w:t>
            </w:r>
            <w:r>
              <w:rPr>
                <w:rFonts w:ascii="Times New Roman" w:hAnsi="Times New Roman" w:cs="Times New Roman"/>
              </w:rPr>
              <w:t xml:space="preserve"> (27.9)</w:t>
            </w:r>
          </w:p>
        </w:tc>
      </w:tr>
      <w:tr w:rsidR="00075366" w:rsidRPr="00654CE3" w14:paraId="5406B4AA" w14:textId="77777777" w:rsidTr="00306732">
        <w:tc>
          <w:tcPr>
            <w:tcW w:w="4531" w:type="dxa"/>
          </w:tcPr>
          <w:p w14:paraId="7E75B4D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Rathke’s cleft cyst</w:t>
            </w:r>
          </w:p>
        </w:tc>
        <w:tc>
          <w:tcPr>
            <w:tcW w:w="4395" w:type="dxa"/>
          </w:tcPr>
          <w:p w14:paraId="04A89FC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(3.7)</w:t>
            </w:r>
          </w:p>
        </w:tc>
      </w:tr>
      <w:tr w:rsidR="00075366" w:rsidRPr="00654CE3" w14:paraId="26C8B36F" w14:textId="77777777" w:rsidTr="00306732">
        <w:tc>
          <w:tcPr>
            <w:tcW w:w="4531" w:type="dxa"/>
          </w:tcPr>
          <w:p w14:paraId="204DC50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 xml:space="preserve">Craniopharyngioma </w:t>
            </w:r>
          </w:p>
        </w:tc>
        <w:tc>
          <w:tcPr>
            <w:tcW w:w="4395" w:type="dxa"/>
          </w:tcPr>
          <w:p w14:paraId="628BC31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(3.4)</w:t>
            </w:r>
          </w:p>
        </w:tc>
      </w:tr>
      <w:tr w:rsidR="00075366" w:rsidRPr="00654CE3" w14:paraId="1AA2120E" w14:textId="77777777" w:rsidTr="00306732">
        <w:tc>
          <w:tcPr>
            <w:tcW w:w="4531" w:type="dxa"/>
          </w:tcPr>
          <w:p w14:paraId="7C986DE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Meningitis</w:t>
            </w:r>
          </w:p>
        </w:tc>
        <w:tc>
          <w:tcPr>
            <w:tcW w:w="4395" w:type="dxa"/>
          </w:tcPr>
          <w:p w14:paraId="7EBC58A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(2.2)</w:t>
            </w:r>
          </w:p>
        </w:tc>
      </w:tr>
      <w:tr w:rsidR="00075366" w:rsidRPr="00654CE3" w14:paraId="2AD90BC2" w14:textId="77777777" w:rsidTr="00306732">
        <w:tc>
          <w:tcPr>
            <w:tcW w:w="4531" w:type="dxa"/>
          </w:tcPr>
          <w:p w14:paraId="569B61A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Hypophysitis</w:t>
            </w:r>
          </w:p>
        </w:tc>
        <w:tc>
          <w:tcPr>
            <w:tcW w:w="4395" w:type="dxa"/>
          </w:tcPr>
          <w:p w14:paraId="21FE10D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(1.7)</w:t>
            </w:r>
          </w:p>
        </w:tc>
      </w:tr>
      <w:tr w:rsidR="00075366" w:rsidRPr="00654CE3" w14:paraId="5FBB8678" w14:textId="77777777" w:rsidTr="00306732">
        <w:tc>
          <w:tcPr>
            <w:tcW w:w="4531" w:type="dxa"/>
          </w:tcPr>
          <w:p w14:paraId="63A4CA6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Apoplexy</w:t>
            </w:r>
          </w:p>
        </w:tc>
        <w:tc>
          <w:tcPr>
            <w:tcW w:w="4395" w:type="dxa"/>
          </w:tcPr>
          <w:p w14:paraId="43F66CD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</w:tr>
      <w:tr w:rsidR="00075366" w:rsidRPr="00654CE3" w14:paraId="148A8F12" w14:textId="77777777" w:rsidTr="00306732">
        <w:tc>
          <w:tcPr>
            <w:tcW w:w="4531" w:type="dxa"/>
          </w:tcPr>
          <w:p w14:paraId="3822932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Adenoma with haemorrhagic component</w:t>
            </w:r>
          </w:p>
        </w:tc>
        <w:tc>
          <w:tcPr>
            <w:tcW w:w="4395" w:type="dxa"/>
          </w:tcPr>
          <w:p w14:paraId="2174AFD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(0.7)</w:t>
            </w:r>
          </w:p>
        </w:tc>
      </w:tr>
      <w:tr w:rsidR="00075366" w:rsidRPr="00654CE3" w14:paraId="162A091F" w14:textId="77777777" w:rsidTr="00306732">
        <w:tc>
          <w:tcPr>
            <w:tcW w:w="4531" w:type="dxa"/>
          </w:tcPr>
          <w:p w14:paraId="229F4F5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 xml:space="preserve">Cerebral abscess </w:t>
            </w:r>
          </w:p>
        </w:tc>
        <w:tc>
          <w:tcPr>
            <w:tcW w:w="4395" w:type="dxa"/>
          </w:tcPr>
          <w:p w14:paraId="54B3F0C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(0.5)</w:t>
            </w:r>
          </w:p>
        </w:tc>
      </w:tr>
      <w:tr w:rsidR="00075366" w:rsidRPr="00654CE3" w14:paraId="797096C6" w14:textId="77777777" w:rsidTr="00306732">
        <w:tc>
          <w:tcPr>
            <w:tcW w:w="4531" w:type="dxa"/>
          </w:tcPr>
          <w:p w14:paraId="65ACAE8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Stroke</w:t>
            </w:r>
          </w:p>
        </w:tc>
        <w:tc>
          <w:tcPr>
            <w:tcW w:w="4395" w:type="dxa"/>
          </w:tcPr>
          <w:p w14:paraId="2CB0105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(0.5)</w:t>
            </w:r>
          </w:p>
        </w:tc>
      </w:tr>
      <w:tr w:rsidR="00075366" w:rsidRPr="00654CE3" w14:paraId="4EF15418" w14:textId="77777777" w:rsidTr="00306732">
        <w:tc>
          <w:tcPr>
            <w:tcW w:w="4531" w:type="dxa"/>
          </w:tcPr>
          <w:p w14:paraId="6F5525B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Cyst</w:t>
            </w:r>
          </w:p>
        </w:tc>
        <w:tc>
          <w:tcPr>
            <w:tcW w:w="4395" w:type="dxa"/>
          </w:tcPr>
          <w:p w14:paraId="309493A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(0.2)</w:t>
            </w:r>
          </w:p>
        </w:tc>
      </w:tr>
      <w:tr w:rsidR="00075366" w:rsidRPr="00654CE3" w14:paraId="12FBD335" w14:textId="77777777" w:rsidTr="00306732">
        <w:tc>
          <w:tcPr>
            <w:tcW w:w="4531" w:type="dxa"/>
          </w:tcPr>
          <w:p w14:paraId="1B34022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Optic neuropathy</w:t>
            </w:r>
          </w:p>
        </w:tc>
        <w:tc>
          <w:tcPr>
            <w:tcW w:w="4395" w:type="dxa"/>
          </w:tcPr>
          <w:p w14:paraId="3544299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(0.2)</w:t>
            </w:r>
          </w:p>
        </w:tc>
      </w:tr>
      <w:tr w:rsidR="00075366" w:rsidRPr="00654CE3" w14:paraId="6FA4BDE3" w14:textId="77777777" w:rsidTr="00306732">
        <w:tc>
          <w:tcPr>
            <w:tcW w:w="4531" w:type="dxa"/>
          </w:tcPr>
          <w:p w14:paraId="61E253D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Sarcoidosis</w:t>
            </w:r>
          </w:p>
        </w:tc>
        <w:tc>
          <w:tcPr>
            <w:tcW w:w="4395" w:type="dxa"/>
          </w:tcPr>
          <w:p w14:paraId="42B688A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(0.2)</w:t>
            </w:r>
          </w:p>
        </w:tc>
      </w:tr>
      <w:tr w:rsidR="00075366" w:rsidRPr="00654CE3" w14:paraId="2AB79F06" w14:textId="77777777" w:rsidTr="00306732">
        <w:tc>
          <w:tcPr>
            <w:tcW w:w="4531" w:type="dxa"/>
          </w:tcPr>
          <w:p w14:paraId="1E15A42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Subdural empyema</w:t>
            </w:r>
          </w:p>
        </w:tc>
        <w:tc>
          <w:tcPr>
            <w:tcW w:w="4395" w:type="dxa"/>
          </w:tcPr>
          <w:p w14:paraId="3F473B3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(0.2)</w:t>
            </w:r>
          </w:p>
        </w:tc>
      </w:tr>
    </w:tbl>
    <w:p w14:paraId="615C6E30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Table A.4: Treatment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75366" w:rsidRPr="00654CE3" w14:paraId="27979A55" w14:textId="77777777" w:rsidTr="00306732">
        <w:tc>
          <w:tcPr>
            <w:tcW w:w="4508" w:type="dxa"/>
          </w:tcPr>
          <w:p w14:paraId="31FC0C7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4508" w:type="dxa"/>
          </w:tcPr>
          <w:p w14:paraId="2D761F3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392</w:t>
            </w:r>
          </w:p>
        </w:tc>
      </w:tr>
      <w:tr w:rsidR="00075366" w:rsidRPr="00654CE3" w14:paraId="3D6038CC" w14:textId="77777777" w:rsidTr="00306732">
        <w:tc>
          <w:tcPr>
            <w:tcW w:w="4508" w:type="dxa"/>
          </w:tcPr>
          <w:p w14:paraId="7E08683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Craniotomy</w:t>
            </w:r>
          </w:p>
        </w:tc>
        <w:tc>
          <w:tcPr>
            <w:tcW w:w="4508" w:type="dxa"/>
          </w:tcPr>
          <w:p w14:paraId="239244A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58</w:t>
            </w:r>
          </w:p>
        </w:tc>
      </w:tr>
      <w:tr w:rsidR="00075366" w:rsidRPr="00654CE3" w14:paraId="375C39F4" w14:textId="77777777" w:rsidTr="00306732">
        <w:tc>
          <w:tcPr>
            <w:tcW w:w="4508" w:type="dxa"/>
          </w:tcPr>
          <w:p w14:paraId="2F6FAF3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Antibiotics only</w:t>
            </w:r>
          </w:p>
        </w:tc>
        <w:tc>
          <w:tcPr>
            <w:tcW w:w="4508" w:type="dxa"/>
          </w:tcPr>
          <w:p w14:paraId="6AA0D6C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24</w:t>
            </w:r>
          </w:p>
        </w:tc>
      </w:tr>
      <w:tr w:rsidR="00075366" w:rsidRPr="00654CE3" w14:paraId="673E6BE2" w14:textId="77777777" w:rsidTr="00306732">
        <w:tc>
          <w:tcPr>
            <w:tcW w:w="4508" w:type="dxa"/>
          </w:tcPr>
          <w:p w14:paraId="68281F2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lastRenderedPageBreak/>
              <w:t xml:space="preserve">No treatment specified </w:t>
            </w:r>
          </w:p>
        </w:tc>
        <w:tc>
          <w:tcPr>
            <w:tcW w:w="4508" w:type="dxa"/>
          </w:tcPr>
          <w:p w14:paraId="664103D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7</w:t>
            </w:r>
          </w:p>
        </w:tc>
      </w:tr>
      <w:tr w:rsidR="00075366" w:rsidRPr="00654CE3" w14:paraId="40A06240" w14:textId="77777777" w:rsidTr="00306732">
        <w:tc>
          <w:tcPr>
            <w:tcW w:w="4508" w:type="dxa"/>
          </w:tcPr>
          <w:p w14:paraId="60BDB03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Died prior to treatment</w:t>
            </w:r>
          </w:p>
        </w:tc>
        <w:tc>
          <w:tcPr>
            <w:tcW w:w="4508" w:type="dxa"/>
          </w:tcPr>
          <w:p w14:paraId="681D21A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3F25C197" w14:textId="77777777" w:rsidTr="00306732">
        <w:tc>
          <w:tcPr>
            <w:tcW w:w="4508" w:type="dxa"/>
          </w:tcPr>
          <w:p w14:paraId="63E60AA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Surgery, not specified</w:t>
            </w:r>
          </w:p>
        </w:tc>
        <w:tc>
          <w:tcPr>
            <w:tcW w:w="4508" w:type="dxa"/>
          </w:tcPr>
          <w:p w14:paraId="0B3303C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77B58BDB" w14:textId="77777777" w:rsidTr="00306732">
        <w:tc>
          <w:tcPr>
            <w:tcW w:w="4508" w:type="dxa"/>
          </w:tcPr>
          <w:p w14:paraId="268089D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Surgical exploration only</w:t>
            </w:r>
          </w:p>
        </w:tc>
        <w:tc>
          <w:tcPr>
            <w:tcW w:w="4508" w:type="dxa"/>
          </w:tcPr>
          <w:p w14:paraId="2C34914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6CE7A2F8" w14:textId="77777777" w:rsidTr="00306732">
        <w:tc>
          <w:tcPr>
            <w:tcW w:w="4508" w:type="dxa"/>
          </w:tcPr>
          <w:p w14:paraId="0AC34C9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Stereotactic biopsy and drainage</w:t>
            </w:r>
          </w:p>
        </w:tc>
        <w:tc>
          <w:tcPr>
            <w:tcW w:w="4508" w:type="dxa"/>
          </w:tcPr>
          <w:p w14:paraId="015D21D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5D06AE18" w14:textId="77777777" w:rsidTr="00306732">
        <w:tc>
          <w:tcPr>
            <w:tcW w:w="4508" w:type="dxa"/>
          </w:tcPr>
          <w:p w14:paraId="0D6405F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Right total ethmoidectomy, maxillary antrostomy, sphenoidotomy</w:t>
            </w:r>
          </w:p>
        </w:tc>
        <w:tc>
          <w:tcPr>
            <w:tcW w:w="4508" w:type="dxa"/>
          </w:tcPr>
          <w:p w14:paraId="5144F20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2D3D764B" w14:textId="77777777" w:rsidTr="00306732">
        <w:tc>
          <w:tcPr>
            <w:tcW w:w="9016" w:type="dxa"/>
            <w:gridSpan w:val="2"/>
          </w:tcPr>
          <w:p w14:paraId="6451B299" w14:textId="77777777" w:rsidR="00075366" w:rsidRPr="001E2BC2" w:rsidRDefault="00075366" w:rsidP="0030673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TSS – transsphenoidal surgery</w:t>
            </w:r>
          </w:p>
        </w:tc>
      </w:tr>
    </w:tbl>
    <w:p w14:paraId="29EFE580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443990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A.5: Culture growth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75366" w:rsidRPr="00654CE3" w14:paraId="43EB22C7" w14:textId="77777777" w:rsidTr="00306732">
        <w:tc>
          <w:tcPr>
            <w:tcW w:w="4508" w:type="dxa"/>
          </w:tcPr>
          <w:p w14:paraId="1B612FE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No growth</w:t>
            </w:r>
          </w:p>
        </w:tc>
        <w:tc>
          <w:tcPr>
            <w:tcW w:w="4508" w:type="dxa"/>
          </w:tcPr>
          <w:p w14:paraId="7A770AE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236</w:t>
            </w:r>
          </w:p>
        </w:tc>
      </w:tr>
      <w:tr w:rsidR="00075366" w:rsidRPr="00654CE3" w14:paraId="72256992" w14:textId="77777777" w:rsidTr="00306732">
        <w:tc>
          <w:tcPr>
            <w:tcW w:w="4508" w:type="dxa"/>
          </w:tcPr>
          <w:p w14:paraId="2EA20FB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 xml:space="preserve">Aspergillus </w:t>
            </w:r>
          </w:p>
        </w:tc>
        <w:tc>
          <w:tcPr>
            <w:tcW w:w="4508" w:type="dxa"/>
          </w:tcPr>
          <w:p w14:paraId="1A42077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36</w:t>
            </w:r>
          </w:p>
        </w:tc>
      </w:tr>
      <w:tr w:rsidR="00075366" w:rsidRPr="00654CE3" w14:paraId="061A0E82" w14:textId="77777777" w:rsidTr="00306732">
        <w:tc>
          <w:tcPr>
            <w:tcW w:w="4508" w:type="dxa"/>
          </w:tcPr>
          <w:p w14:paraId="2050043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Staphylococcus aureus</w:t>
            </w:r>
          </w:p>
        </w:tc>
        <w:tc>
          <w:tcPr>
            <w:tcW w:w="4508" w:type="dxa"/>
          </w:tcPr>
          <w:p w14:paraId="38BEADB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34</w:t>
            </w:r>
          </w:p>
        </w:tc>
      </w:tr>
      <w:tr w:rsidR="00075366" w:rsidRPr="00654CE3" w14:paraId="656235ED" w14:textId="77777777" w:rsidTr="00306732">
        <w:tc>
          <w:tcPr>
            <w:tcW w:w="4508" w:type="dxa"/>
          </w:tcPr>
          <w:p w14:paraId="30AB555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oagulase negative staphylococcus</w:t>
            </w:r>
          </w:p>
        </w:tc>
        <w:tc>
          <w:tcPr>
            <w:tcW w:w="4508" w:type="dxa"/>
          </w:tcPr>
          <w:p w14:paraId="37F5A25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31</w:t>
            </w:r>
          </w:p>
        </w:tc>
      </w:tr>
      <w:tr w:rsidR="00075366" w:rsidRPr="00654CE3" w14:paraId="6164C4E0" w14:textId="77777777" w:rsidTr="00306732">
        <w:tc>
          <w:tcPr>
            <w:tcW w:w="4508" w:type="dxa"/>
          </w:tcPr>
          <w:p w14:paraId="03BBC02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-Of which staph epi</w:t>
            </w:r>
          </w:p>
        </w:tc>
        <w:tc>
          <w:tcPr>
            <w:tcW w:w="4508" w:type="dxa"/>
          </w:tcPr>
          <w:p w14:paraId="54C6959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16</w:t>
            </w:r>
          </w:p>
        </w:tc>
      </w:tr>
      <w:tr w:rsidR="00075366" w:rsidRPr="00654CE3" w14:paraId="5ADC20E5" w14:textId="77777777" w:rsidTr="00306732">
        <w:tc>
          <w:tcPr>
            <w:tcW w:w="4508" w:type="dxa"/>
          </w:tcPr>
          <w:p w14:paraId="71E1A01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-staph</w:t>
            </w:r>
            <w:r>
              <w:rPr>
                <w:rFonts w:ascii="Times New Roman" w:hAnsi="Times New Roman" w:cs="Times New Roman"/>
              </w:rPr>
              <w:t>ylococcus</w:t>
            </w:r>
            <w:r w:rsidRPr="00654CE3">
              <w:rPr>
                <w:rFonts w:ascii="Times New Roman" w:hAnsi="Times New Roman" w:cs="Times New Roman"/>
              </w:rPr>
              <w:t xml:space="preserve"> lugdunensis</w:t>
            </w:r>
          </w:p>
        </w:tc>
        <w:tc>
          <w:tcPr>
            <w:tcW w:w="4508" w:type="dxa"/>
          </w:tcPr>
          <w:p w14:paraId="77C8511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4</w:t>
            </w:r>
          </w:p>
        </w:tc>
      </w:tr>
      <w:tr w:rsidR="00075366" w:rsidRPr="00654CE3" w14:paraId="0434EC1A" w14:textId="77777777" w:rsidTr="00306732">
        <w:tc>
          <w:tcPr>
            <w:tcW w:w="4508" w:type="dxa"/>
          </w:tcPr>
          <w:p w14:paraId="49E6D1E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-staph</w:t>
            </w:r>
            <w:r>
              <w:rPr>
                <w:rFonts w:ascii="Times New Roman" w:hAnsi="Times New Roman" w:cs="Times New Roman"/>
              </w:rPr>
              <w:t>ylococcus</w:t>
            </w:r>
            <w:r w:rsidRPr="00654CE3">
              <w:rPr>
                <w:rFonts w:ascii="Times New Roman" w:hAnsi="Times New Roman" w:cs="Times New Roman"/>
              </w:rPr>
              <w:t xml:space="preserve"> capitis</w:t>
            </w:r>
          </w:p>
        </w:tc>
        <w:tc>
          <w:tcPr>
            <w:tcW w:w="4508" w:type="dxa"/>
          </w:tcPr>
          <w:p w14:paraId="371037A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514FD6E1" w14:textId="77777777" w:rsidTr="00306732">
        <w:tc>
          <w:tcPr>
            <w:tcW w:w="4508" w:type="dxa"/>
          </w:tcPr>
          <w:p w14:paraId="7D52456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-staph</w:t>
            </w:r>
            <w:r>
              <w:rPr>
                <w:rFonts w:ascii="Times New Roman" w:hAnsi="Times New Roman" w:cs="Times New Roman"/>
              </w:rPr>
              <w:t>ylococcus</w:t>
            </w:r>
            <w:r w:rsidRPr="00654CE3">
              <w:rPr>
                <w:rFonts w:ascii="Times New Roman" w:hAnsi="Times New Roman" w:cs="Times New Roman"/>
              </w:rPr>
              <w:t xml:space="preserve"> h</w:t>
            </w:r>
            <w:r>
              <w:rPr>
                <w:rFonts w:ascii="Times New Roman" w:hAnsi="Times New Roman" w:cs="Times New Roman"/>
              </w:rPr>
              <w:t>a</w:t>
            </w:r>
            <w:r w:rsidRPr="00654CE3">
              <w:rPr>
                <w:rFonts w:ascii="Times New Roman" w:hAnsi="Times New Roman" w:cs="Times New Roman"/>
              </w:rPr>
              <w:t>emolyticus</w:t>
            </w:r>
          </w:p>
        </w:tc>
        <w:tc>
          <w:tcPr>
            <w:tcW w:w="4508" w:type="dxa"/>
          </w:tcPr>
          <w:p w14:paraId="583DAE2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75F61A21" w14:textId="77777777" w:rsidTr="00306732">
        <w:tc>
          <w:tcPr>
            <w:tcW w:w="4508" w:type="dxa"/>
          </w:tcPr>
          <w:p w14:paraId="7EF34A1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Alpha strep</w:t>
            </w:r>
            <w:r>
              <w:rPr>
                <w:rFonts w:ascii="Times New Roman" w:hAnsi="Times New Roman" w:cs="Times New Roman"/>
              </w:rPr>
              <w:t>tococcus</w:t>
            </w:r>
          </w:p>
        </w:tc>
        <w:tc>
          <w:tcPr>
            <w:tcW w:w="4508" w:type="dxa"/>
          </w:tcPr>
          <w:p w14:paraId="566EDBE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9</w:t>
            </w:r>
          </w:p>
        </w:tc>
      </w:tr>
      <w:tr w:rsidR="00075366" w:rsidRPr="00654CE3" w14:paraId="1BC88D21" w14:textId="77777777" w:rsidTr="00306732">
        <w:tc>
          <w:tcPr>
            <w:tcW w:w="4508" w:type="dxa"/>
          </w:tcPr>
          <w:p w14:paraId="7D556A8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ethicillin resistant staphylococcus aureus</w:t>
            </w:r>
          </w:p>
        </w:tc>
        <w:tc>
          <w:tcPr>
            <w:tcW w:w="4508" w:type="dxa"/>
          </w:tcPr>
          <w:p w14:paraId="50E5D27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9</w:t>
            </w:r>
          </w:p>
        </w:tc>
      </w:tr>
      <w:tr w:rsidR="00075366" w:rsidRPr="00654CE3" w14:paraId="328C39B2" w14:textId="77777777" w:rsidTr="00306732">
        <w:tc>
          <w:tcPr>
            <w:tcW w:w="4508" w:type="dxa"/>
          </w:tcPr>
          <w:p w14:paraId="77DAF9A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uberculosis</w:t>
            </w:r>
          </w:p>
        </w:tc>
        <w:tc>
          <w:tcPr>
            <w:tcW w:w="4508" w:type="dxa"/>
          </w:tcPr>
          <w:p w14:paraId="26A8BDF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7</w:t>
            </w:r>
          </w:p>
        </w:tc>
      </w:tr>
      <w:tr w:rsidR="00075366" w:rsidRPr="00654CE3" w14:paraId="268A7C6A" w14:textId="77777777" w:rsidTr="00306732">
        <w:tc>
          <w:tcPr>
            <w:tcW w:w="4508" w:type="dxa"/>
          </w:tcPr>
          <w:p w14:paraId="488E256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scherichia </w:t>
            </w:r>
            <w:r w:rsidRPr="00654CE3">
              <w:rPr>
                <w:rFonts w:ascii="Times New Roman" w:hAnsi="Times New Roman" w:cs="Times New Roman"/>
              </w:rPr>
              <w:t>coli</w:t>
            </w:r>
          </w:p>
        </w:tc>
        <w:tc>
          <w:tcPr>
            <w:tcW w:w="4508" w:type="dxa"/>
          </w:tcPr>
          <w:p w14:paraId="103D9BB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6</w:t>
            </w:r>
          </w:p>
        </w:tc>
      </w:tr>
      <w:tr w:rsidR="00075366" w:rsidRPr="00654CE3" w14:paraId="4192AE08" w14:textId="77777777" w:rsidTr="00306732">
        <w:tc>
          <w:tcPr>
            <w:tcW w:w="4508" w:type="dxa"/>
          </w:tcPr>
          <w:p w14:paraId="29D3C14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Beta strep</w:t>
            </w:r>
            <w:r>
              <w:rPr>
                <w:rFonts w:ascii="Times New Roman" w:hAnsi="Times New Roman" w:cs="Times New Roman"/>
              </w:rPr>
              <w:t>tococcus</w:t>
            </w:r>
          </w:p>
        </w:tc>
        <w:tc>
          <w:tcPr>
            <w:tcW w:w="4508" w:type="dxa"/>
          </w:tcPr>
          <w:p w14:paraId="3BAB9C2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5</w:t>
            </w:r>
          </w:p>
        </w:tc>
      </w:tr>
      <w:tr w:rsidR="00075366" w:rsidRPr="00654CE3" w14:paraId="4D7F3A31" w14:textId="77777777" w:rsidTr="00306732">
        <w:tc>
          <w:tcPr>
            <w:tcW w:w="4508" w:type="dxa"/>
          </w:tcPr>
          <w:p w14:paraId="332B3A4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Prot</w:t>
            </w:r>
            <w:r>
              <w:rPr>
                <w:rFonts w:ascii="Times New Roman" w:hAnsi="Times New Roman" w:cs="Times New Roman"/>
              </w:rPr>
              <w:t>e</w:t>
            </w:r>
            <w:r w:rsidRPr="00654CE3">
              <w:rPr>
                <w:rFonts w:ascii="Times New Roman" w:hAnsi="Times New Roman" w:cs="Times New Roman"/>
              </w:rPr>
              <w:t>us mirabilis</w:t>
            </w:r>
          </w:p>
        </w:tc>
        <w:tc>
          <w:tcPr>
            <w:tcW w:w="4508" w:type="dxa"/>
          </w:tcPr>
          <w:p w14:paraId="1C6799A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5</w:t>
            </w:r>
          </w:p>
        </w:tc>
      </w:tr>
      <w:tr w:rsidR="00075366" w:rsidRPr="00654CE3" w14:paraId="691B7B66" w14:textId="77777777" w:rsidTr="00306732">
        <w:tc>
          <w:tcPr>
            <w:tcW w:w="4508" w:type="dxa"/>
          </w:tcPr>
          <w:p w14:paraId="24E85A6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Staph</w:t>
            </w:r>
            <w:r>
              <w:rPr>
                <w:rFonts w:ascii="Times New Roman" w:hAnsi="Times New Roman" w:cs="Times New Roman"/>
              </w:rPr>
              <w:t>ylococcus</w:t>
            </w:r>
            <w:r w:rsidRPr="00654CE3">
              <w:rPr>
                <w:rFonts w:ascii="Times New Roman" w:hAnsi="Times New Roman" w:cs="Times New Roman"/>
              </w:rPr>
              <w:t>, not sp</w:t>
            </w:r>
            <w:r>
              <w:rPr>
                <w:rFonts w:ascii="Times New Roman" w:hAnsi="Times New Roman" w:cs="Times New Roman"/>
              </w:rPr>
              <w:t xml:space="preserve">ecified </w:t>
            </w:r>
          </w:p>
        </w:tc>
        <w:tc>
          <w:tcPr>
            <w:tcW w:w="4508" w:type="dxa"/>
          </w:tcPr>
          <w:p w14:paraId="00E194F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5</w:t>
            </w:r>
          </w:p>
        </w:tc>
      </w:tr>
      <w:tr w:rsidR="00075366" w:rsidRPr="00654CE3" w14:paraId="32AE439B" w14:textId="77777777" w:rsidTr="00306732">
        <w:tc>
          <w:tcPr>
            <w:tcW w:w="4508" w:type="dxa"/>
          </w:tcPr>
          <w:p w14:paraId="5E59EB7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lastRenderedPageBreak/>
              <w:t>Strep pneumonia</w:t>
            </w:r>
          </w:p>
        </w:tc>
        <w:tc>
          <w:tcPr>
            <w:tcW w:w="4508" w:type="dxa"/>
          </w:tcPr>
          <w:p w14:paraId="3AAA4F3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5</w:t>
            </w:r>
          </w:p>
        </w:tc>
      </w:tr>
      <w:tr w:rsidR="00075366" w:rsidRPr="00654CE3" w14:paraId="61A5488F" w14:textId="77777777" w:rsidTr="00306732">
        <w:tc>
          <w:tcPr>
            <w:tcW w:w="4508" w:type="dxa"/>
          </w:tcPr>
          <w:p w14:paraId="62645B7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Corynebacterium</w:t>
            </w:r>
          </w:p>
        </w:tc>
        <w:tc>
          <w:tcPr>
            <w:tcW w:w="4508" w:type="dxa"/>
          </w:tcPr>
          <w:p w14:paraId="3F169D8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4</w:t>
            </w:r>
          </w:p>
        </w:tc>
      </w:tr>
      <w:tr w:rsidR="00075366" w:rsidRPr="00654CE3" w14:paraId="115A6FBE" w14:textId="77777777" w:rsidTr="00306732">
        <w:tc>
          <w:tcPr>
            <w:tcW w:w="4508" w:type="dxa"/>
          </w:tcPr>
          <w:p w14:paraId="1CDD88F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ram negative</w:t>
            </w: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bacteria not sp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ecified</w:t>
            </w:r>
          </w:p>
        </w:tc>
        <w:tc>
          <w:tcPr>
            <w:tcW w:w="4508" w:type="dxa"/>
          </w:tcPr>
          <w:p w14:paraId="79DC3E9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4</w:t>
            </w:r>
          </w:p>
        </w:tc>
      </w:tr>
      <w:tr w:rsidR="00075366" w:rsidRPr="00654CE3" w14:paraId="6E3F0577" w14:textId="77777777" w:rsidTr="00306732">
        <w:tc>
          <w:tcPr>
            <w:tcW w:w="4508" w:type="dxa"/>
          </w:tcPr>
          <w:p w14:paraId="557D7EC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Pseudomonas aeruginosa</w:t>
            </w:r>
          </w:p>
        </w:tc>
        <w:tc>
          <w:tcPr>
            <w:tcW w:w="4508" w:type="dxa"/>
          </w:tcPr>
          <w:p w14:paraId="4A74647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4</w:t>
            </w:r>
          </w:p>
        </w:tc>
      </w:tr>
      <w:tr w:rsidR="00075366" w:rsidRPr="00654CE3" w14:paraId="01342130" w14:textId="77777777" w:rsidTr="00306732">
        <w:tc>
          <w:tcPr>
            <w:tcW w:w="4508" w:type="dxa"/>
          </w:tcPr>
          <w:p w14:paraId="02C1971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Other pseudomonas sp</w:t>
            </w:r>
            <w:r>
              <w:rPr>
                <w:rFonts w:ascii="Times New Roman" w:hAnsi="Times New Roman" w:cs="Times New Roman"/>
              </w:rPr>
              <w:t>ecies</w:t>
            </w:r>
          </w:p>
        </w:tc>
        <w:tc>
          <w:tcPr>
            <w:tcW w:w="4508" w:type="dxa"/>
          </w:tcPr>
          <w:p w14:paraId="57CD7CA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411DB095" w14:textId="77777777" w:rsidTr="00306732">
        <w:tc>
          <w:tcPr>
            <w:tcW w:w="4508" w:type="dxa"/>
          </w:tcPr>
          <w:p w14:paraId="47E9E4F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ram positive</w:t>
            </w: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bacteria not sp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ecified</w:t>
            </w:r>
          </w:p>
        </w:tc>
        <w:tc>
          <w:tcPr>
            <w:tcW w:w="4508" w:type="dxa"/>
          </w:tcPr>
          <w:p w14:paraId="73027A6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291902B8" w14:textId="77777777" w:rsidTr="00306732">
        <w:tc>
          <w:tcPr>
            <w:tcW w:w="4508" w:type="dxa"/>
          </w:tcPr>
          <w:p w14:paraId="2B0C19C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Klebsiella pneumonia</w:t>
            </w:r>
          </w:p>
        </w:tc>
        <w:tc>
          <w:tcPr>
            <w:tcW w:w="4508" w:type="dxa"/>
          </w:tcPr>
          <w:p w14:paraId="0A458C0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1DC730D7" w14:textId="77777777" w:rsidTr="00306732">
        <w:tc>
          <w:tcPr>
            <w:tcW w:w="4508" w:type="dxa"/>
          </w:tcPr>
          <w:p w14:paraId="3F8A061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654CE3">
              <w:rPr>
                <w:rFonts w:ascii="Times New Roman" w:hAnsi="Times New Roman" w:cs="Times New Roman"/>
              </w:rPr>
              <w:t xml:space="preserve">lebsiella ozaenae </w:t>
            </w:r>
          </w:p>
        </w:tc>
        <w:tc>
          <w:tcPr>
            <w:tcW w:w="4508" w:type="dxa"/>
          </w:tcPr>
          <w:p w14:paraId="2D18718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58D898B7" w14:textId="77777777" w:rsidTr="00306732">
        <w:tc>
          <w:tcPr>
            <w:tcW w:w="4508" w:type="dxa"/>
          </w:tcPr>
          <w:p w14:paraId="7DA96CD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ethicillin resistant staphylococcus epidermidis </w:t>
            </w:r>
          </w:p>
        </w:tc>
        <w:tc>
          <w:tcPr>
            <w:tcW w:w="4508" w:type="dxa"/>
          </w:tcPr>
          <w:p w14:paraId="67C0570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328D466E" w14:textId="77777777" w:rsidTr="00306732">
        <w:tc>
          <w:tcPr>
            <w:tcW w:w="4508" w:type="dxa"/>
          </w:tcPr>
          <w:p w14:paraId="08677C2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Mycobacterium not sp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ecified</w:t>
            </w:r>
          </w:p>
        </w:tc>
        <w:tc>
          <w:tcPr>
            <w:tcW w:w="4508" w:type="dxa"/>
          </w:tcPr>
          <w:p w14:paraId="0512853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20168AC9" w14:textId="77777777" w:rsidTr="00306732">
        <w:tc>
          <w:tcPr>
            <w:tcW w:w="4508" w:type="dxa"/>
          </w:tcPr>
          <w:p w14:paraId="70D3AD5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Propionibacterium acnes</w:t>
            </w:r>
            <w:r w:rsidRPr="00654CE3">
              <w:rPr>
                <w:rStyle w:val="apple-converted-space"/>
                <w:rFonts w:ascii="Times New Roman" w:hAnsi="Times New Roman" w:cs="Times New Roman"/>
                <w:color w:val="202124"/>
                <w:shd w:val="clear" w:color="auto" w:fill="FFFFFF"/>
              </w:rPr>
              <w:t> </w:t>
            </w:r>
          </w:p>
        </w:tc>
        <w:tc>
          <w:tcPr>
            <w:tcW w:w="4508" w:type="dxa"/>
          </w:tcPr>
          <w:p w14:paraId="03AD07F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264AFE44" w14:textId="77777777" w:rsidTr="00306732">
        <w:tc>
          <w:tcPr>
            <w:tcW w:w="4508" w:type="dxa"/>
          </w:tcPr>
          <w:p w14:paraId="1BD6F98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Strep</w:t>
            </w:r>
            <w:r>
              <w:rPr>
                <w:rFonts w:ascii="Times New Roman" w:hAnsi="Times New Roman" w:cs="Times New Roman"/>
              </w:rPr>
              <w:t>tococcus</w:t>
            </w:r>
            <w:r w:rsidRPr="00654CE3">
              <w:rPr>
                <w:rFonts w:ascii="Times New Roman" w:hAnsi="Times New Roman" w:cs="Times New Roman"/>
              </w:rPr>
              <w:t>, not sp</w:t>
            </w:r>
            <w:r>
              <w:rPr>
                <w:rFonts w:ascii="Times New Roman" w:hAnsi="Times New Roman" w:cs="Times New Roman"/>
              </w:rPr>
              <w:t>ecified</w:t>
            </w:r>
          </w:p>
        </w:tc>
        <w:tc>
          <w:tcPr>
            <w:tcW w:w="4508" w:type="dxa"/>
          </w:tcPr>
          <w:p w14:paraId="212F152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3</w:t>
            </w:r>
          </w:p>
        </w:tc>
      </w:tr>
      <w:tr w:rsidR="00075366" w:rsidRPr="00654CE3" w14:paraId="5EFF154F" w14:textId="77777777" w:rsidTr="00306732">
        <w:tc>
          <w:tcPr>
            <w:tcW w:w="4508" w:type="dxa"/>
          </w:tcPr>
          <w:p w14:paraId="260937A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Actinomycosis</w:t>
            </w:r>
          </w:p>
        </w:tc>
        <w:tc>
          <w:tcPr>
            <w:tcW w:w="4508" w:type="dxa"/>
          </w:tcPr>
          <w:p w14:paraId="4AA9611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0FFCD4D4" w14:textId="77777777" w:rsidTr="00306732">
        <w:tc>
          <w:tcPr>
            <w:tcW w:w="4508" w:type="dxa"/>
          </w:tcPr>
          <w:p w14:paraId="7AE162F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4508" w:type="dxa"/>
          </w:tcPr>
          <w:p w14:paraId="339FAEA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7600FF3D" w14:textId="77777777" w:rsidTr="00306732">
        <w:tc>
          <w:tcPr>
            <w:tcW w:w="4508" w:type="dxa"/>
          </w:tcPr>
          <w:p w14:paraId="717D826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Candida albicans</w:t>
            </w:r>
          </w:p>
        </w:tc>
        <w:tc>
          <w:tcPr>
            <w:tcW w:w="4508" w:type="dxa"/>
          </w:tcPr>
          <w:p w14:paraId="7700D53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7ABCFD39" w14:textId="77777777" w:rsidTr="00306732">
        <w:tc>
          <w:tcPr>
            <w:tcW w:w="4508" w:type="dxa"/>
          </w:tcPr>
          <w:p w14:paraId="1F4CBA0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Candida glabrata</w:t>
            </w:r>
          </w:p>
        </w:tc>
        <w:tc>
          <w:tcPr>
            <w:tcW w:w="4508" w:type="dxa"/>
          </w:tcPr>
          <w:p w14:paraId="5D89638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07980400" w14:textId="77777777" w:rsidTr="00306732">
        <w:tc>
          <w:tcPr>
            <w:tcW w:w="4508" w:type="dxa"/>
          </w:tcPr>
          <w:p w14:paraId="3F4B6E3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Micrococcus</w:t>
            </w:r>
          </w:p>
        </w:tc>
        <w:tc>
          <w:tcPr>
            <w:tcW w:w="4508" w:type="dxa"/>
          </w:tcPr>
          <w:p w14:paraId="4BD00D3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58F85A31" w14:textId="77777777" w:rsidTr="00306732">
        <w:tc>
          <w:tcPr>
            <w:tcW w:w="4508" w:type="dxa"/>
          </w:tcPr>
          <w:p w14:paraId="6DDE21A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54CE3">
              <w:rPr>
                <w:rFonts w:ascii="Times New Roman" w:hAnsi="Times New Roman" w:cs="Times New Roman"/>
              </w:rPr>
              <w:t>revotell</w:t>
            </w:r>
            <w:r>
              <w:rPr>
                <w:rFonts w:ascii="Times New Roman" w:hAnsi="Times New Roman" w:cs="Times New Roman"/>
              </w:rPr>
              <w:t>a</w:t>
            </w:r>
            <w:r w:rsidRPr="00654CE3">
              <w:rPr>
                <w:rFonts w:ascii="Times New Roman" w:hAnsi="Times New Roman" w:cs="Times New Roman"/>
              </w:rPr>
              <w:t xml:space="preserve"> melaninogenica</w:t>
            </w:r>
          </w:p>
        </w:tc>
        <w:tc>
          <w:tcPr>
            <w:tcW w:w="4508" w:type="dxa"/>
          </w:tcPr>
          <w:p w14:paraId="7DBD0F1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670E2023" w14:textId="77777777" w:rsidTr="00306732">
        <w:tc>
          <w:tcPr>
            <w:tcW w:w="4508" w:type="dxa"/>
          </w:tcPr>
          <w:p w14:paraId="4AA8E13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Toxo</w:t>
            </w:r>
            <w:r>
              <w:rPr>
                <w:rFonts w:ascii="Times New Roman" w:hAnsi="Times New Roman" w:cs="Times New Roman"/>
              </w:rPr>
              <w:t xml:space="preserve">plasmosis </w:t>
            </w:r>
          </w:p>
        </w:tc>
        <w:tc>
          <w:tcPr>
            <w:tcW w:w="4508" w:type="dxa"/>
          </w:tcPr>
          <w:p w14:paraId="4BD5E06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2</w:t>
            </w:r>
          </w:p>
        </w:tc>
      </w:tr>
      <w:tr w:rsidR="00075366" w:rsidRPr="00654CE3" w14:paraId="5392C6D3" w14:textId="77777777" w:rsidTr="00306732">
        <w:tc>
          <w:tcPr>
            <w:tcW w:w="4508" w:type="dxa"/>
          </w:tcPr>
          <w:p w14:paraId="23F3C75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Acinetobacter baumanni</w:t>
            </w:r>
          </w:p>
        </w:tc>
        <w:tc>
          <w:tcPr>
            <w:tcW w:w="4508" w:type="dxa"/>
          </w:tcPr>
          <w:p w14:paraId="5A3237C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56BB9509" w14:textId="77777777" w:rsidTr="00306732">
        <w:tc>
          <w:tcPr>
            <w:tcW w:w="4508" w:type="dxa"/>
          </w:tcPr>
          <w:p w14:paraId="40E27E5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Acinetobacter iwoffii</w:t>
            </w:r>
          </w:p>
        </w:tc>
        <w:tc>
          <w:tcPr>
            <w:tcW w:w="4508" w:type="dxa"/>
          </w:tcPr>
          <w:p w14:paraId="4C14D85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48E47BFA" w14:textId="77777777" w:rsidTr="00306732">
        <w:tc>
          <w:tcPr>
            <w:tcW w:w="4508" w:type="dxa"/>
          </w:tcPr>
          <w:p w14:paraId="75514C8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Acinetobacter not sp</w:t>
            </w:r>
            <w:r>
              <w:rPr>
                <w:rFonts w:ascii="Times New Roman" w:hAnsi="Times New Roman" w:cs="Times New Roman"/>
              </w:rPr>
              <w:t>ecified</w:t>
            </w:r>
          </w:p>
        </w:tc>
        <w:tc>
          <w:tcPr>
            <w:tcW w:w="4508" w:type="dxa"/>
          </w:tcPr>
          <w:p w14:paraId="4AF234E8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6D674D94" w14:textId="77777777" w:rsidTr="00306732">
        <w:tc>
          <w:tcPr>
            <w:tcW w:w="4508" w:type="dxa"/>
          </w:tcPr>
          <w:p w14:paraId="0074FB8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Anaerobic strep</w:t>
            </w:r>
            <w:r>
              <w:rPr>
                <w:rFonts w:ascii="Times New Roman" w:hAnsi="Times New Roman" w:cs="Times New Roman"/>
              </w:rPr>
              <w:t>tococcus</w:t>
            </w:r>
          </w:p>
        </w:tc>
        <w:tc>
          <w:tcPr>
            <w:tcW w:w="4508" w:type="dxa"/>
          </w:tcPr>
          <w:p w14:paraId="22E2AF2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748F2EA1" w14:textId="77777777" w:rsidTr="00306732">
        <w:tc>
          <w:tcPr>
            <w:tcW w:w="4508" w:type="dxa"/>
          </w:tcPr>
          <w:p w14:paraId="2F18124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Brucellosis</w:t>
            </w:r>
          </w:p>
        </w:tc>
        <w:tc>
          <w:tcPr>
            <w:tcW w:w="4508" w:type="dxa"/>
          </w:tcPr>
          <w:p w14:paraId="4980FDA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7F6707E3" w14:textId="77777777" w:rsidTr="00306732">
        <w:tc>
          <w:tcPr>
            <w:tcW w:w="4508" w:type="dxa"/>
          </w:tcPr>
          <w:p w14:paraId="33FCBD37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Citrobacter</w:t>
            </w:r>
          </w:p>
        </w:tc>
        <w:tc>
          <w:tcPr>
            <w:tcW w:w="4508" w:type="dxa"/>
          </w:tcPr>
          <w:p w14:paraId="01F3C20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6BA92657" w14:textId="77777777" w:rsidTr="00306732">
        <w:tc>
          <w:tcPr>
            <w:tcW w:w="4508" w:type="dxa"/>
          </w:tcPr>
          <w:p w14:paraId="2EA69A0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lastRenderedPageBreak/>
              <w:t>Enterobacter aerogenes</w:t>
            </w:r>
          </w:p>
        </w:tc>
        <w:tc>
          <w:tcPr>
            <w:tcW w:w="4508" w:type="dxa"/>
          </w:tcPr>
          <w:p w14:paraId="486F29F3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6A4FC18D" w14:textId="77777777" w:rsidTr="00306732">
        <w:tc>
          <w:tcPr>
            <w:tcW w:w="4508" w:type="dxa"/>
          </w:tcPr>
          <w:p w14:paraId="5330DA5B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nterococcus </w:t>
            </w:r>
            <w:r w:rsidRPr="00654CE3">
              <w:rPr>
                <w:rFonts w:ascii="Times New Roman" w:hAnsi="Times New Roman" w:cs="Times New Roman"/>
              </w:rPr>
              <w:t>faecium</w:t>
            </w:r>
          </w:p>
        </w:tc>
        <w:tc>
          <w:tcPr>
            <w:tcW w:w="4508" w:type="dxa"/>
          </w:tcPr>
          <w:p w14:paraId="1435AD8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21F77DD5" w14:textId="77777777" w:rsidTr="00306732">
        <w:tc>
          <w:tcPr>
            <w:tcW w:w="4508" w:type="dxa"/>
          </w:tcPr>
          <w:p w14:paraId="10C13B6E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nterococcus </w:t>
            </w:r>
            <w:r w:rsidRPr="00654CE3">
              <w:rPr>
                <w:rFonts w:ascii="Times New Roman" w:hAnsi="Times New Roman" w:cs="Times New Roman"/>
              </w:rPr>
              <w:t>faecalis</w:t>
            </w:r>
          </w:p>
        </w:tc>
        <w:tc>
          <w:tcPr>
            <w:tcW w:w="4508" w:type="dxa"/>
          </w:tcPr>
          <w:p w14:paraId="6011B271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153657A9" w14:textId="77777777" w:rsidTr="00306732">
        <w:tc>
          <w:tcPr>
            <w:tcW w:w="4508" w:type="dxa"/>
          </w:tcPr>
          <w:p w14:paraId="2EA3139F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Fusobacterium</w:t>
            </w:r>
          </w:p>
        </w:tc>
        <w:tc>
          <w:tcPr>
            <w:tcW w:w="4508" w:type="dxa"/>
          </w:tcPr>
          <w:p w14:paraId="413479E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1CA01710" w14:textId="77777777" w:rsidTr="00306732">
        <w:tc>
          <w:tcPr>
            <w:tcW w:w="4508" w:type="dxa"/>
          </w:tcPr>
          <w:p w14:paraId="60CDAAB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Listeria</w:t>
            </w:r>
          </w:p>
        </w:tc>
        <w:tc>
          <w:tcPr>
            <w:tcW w:w="4508" w:type="dxa"/>
          </w:tcPr>
          <w:p w14:paraId="4D1AEA6C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024F6B6B" w14:textId="77777777" w:rsidTr="00306732">
        <w:tc>
          <w:tcPr>
            <w:tcW w:w="4508" w:type="dxa"/>
          </w:tcPr>
          <w:p w14:paraId="44A194E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Mycobacterium fortuitum</w:t>
            </w:r>
          </w:p>
        </w:tc>
        <w:tc>
          <w:tcPr>
            <w:tcW w:w="4508" w:type="dxa"/>
          </w:tcPr>
          <w:p w14:paraId="05D9744D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524ABCD1" w14:textId="77777777" w:rsidTr="00306732">
        <w:tc>
          <w:tcPr>
            <w:tcW w:w="4508" w:type="dxa"/>
          </w:tcPr>
          <w:p w14:paraId="3BD8994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Non haemolytic strep</w:t>
            </w:r>
            <w:r>
              <w:rPr>
                <w:rFonts w:ascii="Times New Roman" w:hAnsi="Times New Roman" w:cs="Times New Roman"/>
              </w:rPr>
              <w:t>tococcus</w:t>
            </w:r>
          </w:p>
        </w:tc>
        <w:tc>
          <w:tcPr>
            <w:tcW w:w="4508" w:type="dxa"/>
          </w:tcPr>
          <w:p w14:paraId="7F7BFAA0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0FCBFF45" w14:textId="77777777" w:rsidTr="00306732">
        <w:tc>
          <w:tcPr>
            <w:tcW w:w="4508" w:type="dxa"/>
          </w:tcPr>
          <w:p w14:paraId="183A7EF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Peptococcus</w:t>
            </w:r>
          </w:p>
        </w:tc>
        <w:tc>
          <w:tcPr>
            <w:tcW w:w="4508" w:type="dxa"/>
          </w:tcPr>
          <w:p w14:paraId="17255F7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0D01DC7B" w14:textId="77777777" w:rsidTr="00306732">
        <w:tc>
          <w:tcPr>
            <w:tcW w:w="4508" w:type="dxa"/>
          </w:tcPr>
          <w:p w14:paraId="200CC5E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54CE3">
              <w:rPr>
                <w:rFonts w:ascii="Times New Roman" w:hAnsi="Times New Roman" w:cs="Times New Roman"/>
              </w:rPr>
              <w:t xml:space="preserve">ropionibacterium granulosum </w:t>
            </w:r>
          </w:p>
        </w:tc>
        <w:tc>
          <w:tcPr>
            <w:tcW w:w="4508" w:type="dxa"/>
          </w:tcPr>
          <w:p w14:paraId="2510B524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01D7A349" w14:textId="77777777" w:rsidTr="00306732">
        <w:tc>
          <w:tcPr>
            <w:tcW w:w="4508" w:type="dxa"/>
          </w:tcPr>
          <w:p w14:paraId="1B740937" w14:textId="77777777" w:rsidR="00075366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Salmonella typhi</w:t>
            </w:r>
          </w:p>
        </w:tc>
        <w:tc>
          <w:tcPr>
            <w:tcW w:w="4508" w:type="dxa"/>
          </w:tcPr>
          <w:p w14:paraId="4D92551A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60B40423" w14:textId="77777777" w:rsidTr="00306732">
        <w:tc>
          <w:tcPr>
            <w:tcW w:w="4508" w:type="dxa"/>
          </w:tcPr>
          <w:p w14:paraId="489FDD05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Staph</w:t>
            </w:r>
            <w:r>
              <w:rPr>
                <w:rFonts w:ascii="Times New Roman" w:hAnsi="Times New Roman" w:cs="Times New Roman"/>
              </w:rPr>
              <w:t>ylococcus</w:t>
            </w:r>
            <w:r w:rsidRPr="00654CE3">
              <w:rPr>
                <w:rFonts w:ascii="Times New Roman" w:hAnsi="Times New Roman" w:cs="Times New Roman"/>
              </w:rPr>
              <w:t xml:space="preserve"> not further specified</w:t>
            </w:r>
          </w:p>
        </w:tc>
        <w:tc>
          <w:tcPr>
            <w:tcW w:w="4508" w:type="dxa"/>
          </w:tcPr>
          <w:p w14:paraId="37EED6D2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654CE3">
              <w:rPr>
                <w:rFonts w:ascii="Times New Roman" w:hAnsi="Times New Roman" w:cs="Times New Roman"/>
              </w:rPr>
              <w:t>1</w:t>
            </w:r>
          </w:p>
        </w:tc>
      </w:tr>
      <w:tr w:rsidR="00075366" w:rsidRPr="00654CE3" w14:paraId="2DCC33E1" w14:textId="77777777" w:rsidTr="00306732">
        <w:tc>
          <w:tcPr>
            <w:tcW w:w="4508" w:type="dxa"/>
          </w:tcPr>
          <w:p w14:paraId="750FA859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CE3BED">
              <w:t>Stenotrophomonas (Xanthomonas) maltophilia</w:t>
            </w:r>
          </w:p>
        </w:tc>
        <w:tc>
          <w:tcPr>
            <w:tcW w:w="4508" w:type="dxa"/>
          </w:tcPr>
          <w:p w14:paraId="74BA6546" w14:textId="77777777" w:rsidR="00075366" w:rsidRPr="00654CE3" w:rsidRDefault="00075366" w:rsidP="00306732">
            <w:pPr>
              <w:rPr>
                <w:rFonts w:ascii="Times New Roman" w:hAnsi="Times New Roman" w:cs="Times New Roman"/>
              </w:rPr>
            </w:pPr>
            <w:r w:rsidRPr="00CE3BED">
              <w:t>1</w:t>
            </w:r>
          </w:p>
        </w:tc>
      </w:tr>
    </w:tbl>
    <w:p w14:paraId="0DEF058D" w14:textId="77777777" w:rsidR="00075366" w:rsidRDefault="00075366" w:rsidP="00075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91F13F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66"/>
    <w:rsid w:val="00075366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6BBF"/>
  <w15:chartTrackingRefBased/>
  <w15:docId w15:val="{1C65A096-6DD2-43A9-ABA2-0C4DE3A6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366"/>
    <w:pPr>
      <w:spacing w:after="200" w:line="288" w:lineRule="auto"/>
    </w:pPr>
    <w:rPr>
      <w:rFonts w:eastAsiaTheme="minorEastAsia"/>
      <w:sz w:val="21"/>
      <w:szCs w:val="21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5366"/>
    <w:pPr>
      <w:spacing w:after="0" w:line="240" w:lineRule="auto"/>
    </w:pPr>
    <w:rPr>
      <w:rFonts w:eastAsiaTheme="minorEastAsia"/>
      <w:sz w:val="21"/>
      <w:szCs w:val="21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75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665</Words>
  <Characters>3796</Characters>
  <Application>Microsoft Office Word</Application>
  <DocSecurity>0</DocSecurity>
  <Lines>31</Lines>
  <Paragraphs>8</Paragraphs>
  <ScaleCrop>false</ScaleCrop>
  <Company>Springer Nature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2023-03-29T09:07:00Z</dcterms:created>
  <dcterms:modified xsi:type="dcterms:W3CDTF">2023-03-29T09:08:00Z</dcterms:modified>
</cp:coreProperties>
</file>