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BE1F1" w14:textId="180FDA89" w:rsidR="00AE18F8" w:rsidRDefault="00AE18F8" w:rsidP="00AE18F8">
      <w:pPr>
        <w:spacing w:line="480" w:lineRule="auto"/>
        <w:rPr>
          <w:rFonts w:ascii="Times New Roman" w:hAnsi="Times New Roman"/>
          <w:b/>
          <w:bCs/>
          <w:sz w:val="28"/>
        </w:rPr>
      </w:pPr>
      <w:bookmarkStart w:id="0" w:name="_Hlk108470388"/>
      <w:bookmarkEnd w:id="0"/>
      <w:r w:rsidRPr="00AE18F8">
        <w:rPr>
          <w:rFonts w:ascii="Times New Roman" w:hAnsi="Times New Roman"/>
          <w:b/>
          <w:bCs/>
          <w:sz w:val="28"/>
        </w:rPr>
        <w:t>SUPPORTING INFORMATION</w:t>
      </w:r>
    </w:p>
    <w:p w14:paraId="1DEFA679" w14:textId="77777777" w:rsidR="00B02707" w:rsidRPr="00EA064B" w:rsidRDefault="00B02707" w:rsidP="00B0270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Virtual flavonoids screening identifies</w:t>
      </w:r>
      <w:r w:rsidRPr="00EA064B">
        <w:rPr>
          <w:rFonts w:ascii="Times New Roman" w:hAnsi="Times New Roman" w:cs="Times New Roman"/>
          <w:b/>
          <w:bCs/>
          <w:sz w:val="28"/>
        </w:rPr>
        <w:t xml:space="preserve"> potent compounds against </w:t>
      </w:r>
      <w:r>
        <w:rPr>
          <w:rFonts w:ascii="Times New Roman" w:hAnsi="Times New Roman" w:cs="Times New Roman"/>
          <w:b/>
          <w:bCs/>
          <w:sz w:val="28"/>
        </w:rPr>
        <w:t>e</w:t>
      </w:r>
      <w:r w:rsidRPr="00EA064B">
        <w:rPr>
          <w:rFonts w:ascii="Times New Roman" w:hAnsi="Times New Roman" w:cs="Times New Roman"/>
          <w:b/>
          <w:bCs/>
          <w:sz w:val="28"/>
        </w:rPr>
        <w:t xml:space="preserve">nterovirus A71 and </w:t>
      </w:r>
      <w:r>
        <w:rPr>
          <w:rFonts w:ascii="Times New Roman" w:hAnsi="Times New Roman" w:cs="Times New Roman"/>
          <w:b/>
          <w:bCs/>
          <w:sz w:val="28"/>
        </w:rPr>
        <w:t>c</w:t>
      </w:r>
      <w:r w:rsidRPr="00EA064B">
        <w:rPr>
          <w:rFonts w:ascii="Times New Roman" w:hAnsi="Times New Roman" w:cs="Times New Roman"/>
          <w:b/>
          <w:bCs/>
          <w:sz w:val="28"/>
        </w:rPr>
        <w:t>oxsackievirus A16</w:t>
      </w:r>
    </w:p>
    <w:p w14:paraId="0DD23F4F" w14:textId="77777777" w:rsidR="00B02707" w:rsidRPr="00EA064B" w:rsidRDefault="00B02707" w:rsidP="00B0270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A064B">
        <w:rPr>
          <w:rFonts w:ascii="Times New Roman" w:eastAsia="Calibri" w:hAnsi="Times New Roman" w:cs="Times New Roman"/>
          <w:bCs/>
          <w:sz w:val="24"/>
          <w:szCs w:val="24"/>
        </w:rPr>
        <w:t>Amita</w:t>
      </w:r>
      <w:proofErr w:type="spellEnd"/>
      <w:r w:rsidRPr="00EA064B">
        <w:rPr>
          <w:rFonts w:ascii="Times New Roman" w:eastAsia="Calibri" w:hAnsi="Times New Roman" w:cs="Times New Roman"/>
          <w:bCs/>
          <w:sz w:val="24"/>
          <w:szCs w:val="24"/>
        </w:rPr>
        <w:t xml:space="preserve"> Sripattarphan</w:t>
      </w: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>1</w:t>
      </w:r>
      <w:r w:rsidRPr="00EA06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A064B">
        <w:rPr>
          <w:rFonts w:ascii="Times New Roman" w:eastAsia="Calibri" w:hAnsi="Times New Roman" w:cs="Times New Roman"/>
          <w:bCs/>
          <w:sz w:val="24"/>
          <w:szCs w:val="24"/>
        </w:rPr>
        <w:t>Kamonpan Sanachai</w:t>
      </w:r>
      <w:r w:rsidRPr="00EA064B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EA06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06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Warinthorn</w:t>
      </w:r>
      <w:proofErr w:type="spellEnd"/>
      <w:r w:rsidRPr="00EA06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Chavasiri</w:t>
      </w: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>3</w:t>
      </w:r>
      <w:r w:rsidRPr="00EA064B">
        <w:rPr>
          <w:rFonts w:ascii="Times New Roman" w:hAnsi="Times New Roman" w:cs="Times New Roman"/>
          <w:sz w:val="24"/>
          <w:szCs w:val="24"/>
        </w:rPr>
        <w:t xml:space="preserve">, </w:t>
      </w:r>
      <w:r w:rsidRPr="00EA06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Peter Wolschann</w:t>
      </w: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>5</w:t>
      </w:r>
      <w:r w:rsidRPr="00EA064B">
        <w:rPr>
          <w:rStyle w:val="Emphasis"/>
          <w:rFonts w:ascii="Times New Roman" w:hAnsi="Times New Roman" w:cs="Times New Roman"/>
          <w:sz w:val="24"/>
          <w:szCs w:val="24"/>
        </w:rPr>
        <w:t xml:space="preserve">, </w:t>
      </w:r>
      <w:r w:rsidRPr="00EA064B">
        <w:rPr>
          <w:rFonts w:ascii="Times New Roman" w:hAnsi="Times New Roman" w:cs="Times New Roman"/>
          <w:bCs/>
          <w:sz w:val="24"/>
          <w:szCs w:val="24"/>
        </w:rPr>
        <w:t>Thierry Langer</w:t>
      </w: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>4</w:t>
      </w:r>
      <w:r w:rsidRPr="00EA064B">
        <w:rPr>
          <w:rFonts w:ascii="Times New Roman" w:hAnsi="Times New Roman" w:cs="Times New Roman"/>
          <w:sz w:val="24"/>
          <w:szCs w:val="24"/>
        </w:rPr>
        <w:t>,</w:t>
      </w:r>
      <w:r w:rsidRPr="00EA064B">
        <w:rPr>
          <w:rFonts w:ascii="Palatino Linotype" w:eastAsia="Palatino Linotype" w:hAnsi="Palatino Linotype" w:cs="Palatino Linotype"/>
          <w:b/>
          <w:sz w:val="20"/>
          <w:szCs w:val="20"/>
          <w:lang w:eastAsia="ja-JP"/>
        </w:rPr>
        <w:t xml:space="preserve"> </w:t>
      </w:r>
      <w:proofErr w:type="spellStart"/>
      <w:r w:rsidRPr="00EA064B">
        <w:rPr>
          <w:rFonts w:ascii="Times New Roman" w:hAnsi="Times New Roman" w:cs="Times New Roman"/>
          <w:bCs/>
          <w:sz w:val="24"/>
          <w:szCs w:val="24"/>
        </w:rPr>
        <w:t>Siwaporn</w:t>
      </w:r>
      <w:proofErr w:type="spellEnd"/>
      <w:r w:rsidRPr="00EA064B">
        <w:rPr>
          <w:rFonts w:ascii="Times New Roman" w:hAnsi="Times New Roman" w:cs="Times New Roman"/>
          <w:bCs/>
          <w:sz w:val="24"/>
          <w:szCs w:val="24"/>
        </w:rPr>
        <w:t xml:space="preserve"> Boonyasuppayakorn</w:t>
      </w:r>
      <w:proofErr w:type="gramStart"/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>6</w:t>
      </w:r>
      <w:r>
        <w:rPr>
          <w:rFonts w:ascii="TimesNewRomanPSMT" w:hAnsi="TimesNewRomanPSMT" w:cs="TimesNewRomanPSMT"/>
          <w:sz w:val="24"/>
          <w:szCs w:val="24"/>
          <w:vertAlign w:val="superscript"/>
        </w:rPr>
        <w:t>,</w:t>
      </w: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>*</w:t>
      </w:r>
      <w:proofErr w:type="gramEnd"/>
      <w:r w:rsidRPr="00EA064B">
        <w:rPr>
          <w:rFonts w:ascii="TimesNewRomanPSMT" w:hAnsi="TimesNewRomanPSMT" w:cs="TimesNewRomanPSMT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sz w:val="24"/>
          <w:szCs w:val="24"/>
        </w:rPr>
        <w:t xml:space="preserve">and </w:t>
      </w:r>
      <w:proofErr w:type="spellStart"/>
      <w:r w:rsidRPr="00EA064B">
        <w:rPr>
          <w:rFonts w:ascii="Times New Roman" w:hAnsi="Times New Roman" w:cs="Times New Roman"/>
          <w:sz w:val="24"/>
          <w:szCs w:val="24"/>
        </w:rPr>
        <w:t>Thanyada</w:t>
      </w:r>
      <w:proofErr w:type="spellEnd"/>
      <w:r w:rsidRPr="00EA064B">
        <w:rPr>
          <w:rFonts w:ascii="Times New Roman" w:hAnsi="Times New Roman" w:cs="Times New Roman"/>
          <w:sz w:val="24"/>
          <w:szCs w:val="24"/>
        </w:rPr>
        <w:t xml:space="preserve"> Rungrotmongkol</w:t>
      </w: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>1</w:t>
      </w:r>
      <w:r w:rsidRPr="00EA064B">
        <w:rPr>
          <w:rFonts w:ascii="Times New Roman" w:hAnsi="Times New Roman" w:cs="Times New Roman"/>
          <w:sz w:val="24"/>
          <w:szCs w:val="24"/>
          <w:vertAlign w:val="superscript"/>
        </w:rPr>
        <w:t>,7,*</w:t>
      </w:r>
    </w:p>
    <w:p w14:paraId="55D37AE3" w14:textId="77777777" w:rsidR="00B02707" w:rsidRPr="00EA064B" w:rsidRDefault="00B02707" w:rsidP="00B02707">
      <w:pPr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 xml:space="preserve">1 </w:t>
      </w:r>
      <w:r w:rsidRPr="00EA064B">
        <w:rPr>
          <w:rFonts w:ascii="Times New Roman" w:hAnsi="Times New Roman" w:cs="Times New Roman"/>
          <w:sz w:val="24"/>
          <w:szCs w:val="24"/>
        </w:rPr>
        <w:t>Center of Excellence in Structural and Computational Biology, Department of Biochemistry, Faculty of Science, Chulalongkorn University, Bangkok</w:t>
      </w:r>
      <w:r w:rsidRPr="00F124C9">
        <w:rPr>
          <w:rFonts w:ascii="Times New Roman" w:hAnsi="Times New Roman" w:cs="Times New Roman"/>
          <w:sz w:val="24"/>
          <w:szCs w:val="24"/>
        </w:rPr>
        <w:t xml:space="preserve"> </w:t>
      </w:r>
      <w:r w:rsidRPr="00EA064B">
        <w:rPr>
          <w:rFonts w:ascii="Times New Roman" w:hAnsi="Times New Roman" w:cs="Times New Roman"/>
          <w:sz w:val="24"/>
          <w:szCs w:val="24"/>
        </w:rPr>
        <w:t>10330, Thailand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1E315B" w14:textId="77777777" w:rsidR="00B02707" w:rsidRPr="00EA064B" w:rsidRDefault="00B02707" w:rsidP="00B02707">
      <w:pPr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EA064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EA064B">
        <w:rPr>
          <w:rFonts w:ascii="Times New Roman" w:hAnsi="Times New Roman" w:cs="Times New Roman"/>
          <w:sz w:val="24"/>
          <w:szCs w:val="24"/>
        </w:rPr>
        <w:t xml:space="preserve">Department of Biochemistry, Faculty of Science, </w:t>
      </w:r>
      <w:proofErr w:type="spellStart"/>
      <w:r w:rsidRPr="00EA064B">
        <w:rPr>
          <w:rFonts w:ascii="Times New Roman" w:hAnsi="Times New Roman" w:cs="Times New Roman"/>
          <w:sz w:val="24"/>
          <w:szCs w:val="24"/>
        </w:rPr>
        <w:t>Khon</w:t>
      </w:r>
      <w:proofErr w:type="spellEnd"/>
      <w:r w:rsidRPr="00EA0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4B">
        <w:rPr>
          <w:rFonts w:ascii="Times New Roman" w:hAnsi="Times New Roman" w:cs="Times New Roman"/>
          <w:sz w:val="24"/>
          <w:szCs w:val="24"/>
        </w:rPr>
        <w:t>Kaen</w:t>
      </w:r>
      <w:proofErr w:type="spellEnd"/>
      <w:r w:rsidRPr="00EA064B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EA064B">
        <w:rPr>
          <w:rFonts w:ascii="Times New Roman" w:hAnsi="Times New Roman" w:cs="Times New Roman"/>
          <w:sz w:val="24"/>
          <w:szCs w:val="24"/>
        </w:rPr>
        <w:t>Khon</w:t>
      </w:r>
      <w:proofErr w:type="spellEnd"/>
      <w:r w:rsidRPr="00EA0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064B">
        <w:rPr>
          <w:rFonts w:ascii="Times New Roman" w:hAnsi="Times New Roman" w:cs="Times New Roman"/>
          <w:sz w:val="24"/>
          <w:szCs w:val="24"/>
        </w:rPr>
        <w:t>Kaen</w:t>
      </w:r>
      <w:proofErr w:type="spellEnd"/>
      <w:r w:rsidRPr="00EA064B">
        <w:rPr>
          <w:rFonts w:ascii="Times New Roman" w:hAnsi="Times New Roman" w:cs="Times New Roman"/>
          <w:sz w:val="24"/>
          <w:szCs w:val="24"/>
        </w:rPr>
        <w:t xml:space="preserve"> 40002</w:t>
      </w:r>
      <w:r>
        <w:rPr>
          <w:rFonts w:ascii="Times New Roman" w:hAnsi="Times New Roman" w:cs="Times New Roman"/>
          <w:sz w:val="24"/>
          <w:szCs w:val="24"/>
        </w:rPr>
        <w:t>, Thailand.</w:t>
      </w:r>
    </w:p>
    <w:p w14:paraId="7A583032" w14:textId="77777777" w:rsidR="00B02707" w:rsidRPr="00EA064B" w:rsidRDefault="00B02707" w:rsidP="00B0270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 xml:space="preserve">3 </w:t>
      </w:r>
      <w:r>
        <w:rPr>
          <w:rFonts w:ascii="TimesNewRomanPSMT" w:hAnsi="TimesNewRomanPSMT" w:cs="Angsana New"/>
          <w:sz w:val="24"/>
          <w:szCs w:val="30"/>
        </w:rPr>
        <w:t xml:space="preserve">Center of Excellence in Natural Products Chemistry, </w:t>
      </w:r>
      <w:r w:rsidRPr="00EA064B">
        <w:rPr>
          <w:rFonts w:ascii="Times New Roman" w:hAnsi="Times New Roman" w:cs="Times New Roman"/>
          <w:sz w:val="24"/>
          <w:szCs w:val="24"/>
        </w:rPr>
        <w:t>Department of Chemistry, Faculty of Science, Chulalongkorn University, Bangkok 10330, Thailand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3DDA96" w14:textId="77777777" w:rsidR="00B02707" w:rsidRPr="00EA064B" w:rsidRDefault="00B02707" w:rsidP="00B0270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 xml:space="preserve">4 </w:t>
      </w:r>
      <w:r w:rsidRPr="00EA064B">
        <w:rPr>
          <w:rFonts w:ascii="Times New Roman" w:hAnsi="Times New Roman" w:cs="Times New Roman"/>
          <w:sz w:val="24"/>
          <w:szCs w:val="24"/>
        </w:rPr>
        <w:t xml:space="preserve">Department of Pharmaceutical Chemistry, Faculty of Life Sciences, University of Vienna, </w:t>
      </w:r>
      <w:proofErr w:type="spellStart"/>
      <w:r w:rsidRPr="00EA064B">
        <w:rPr>
          <w:rFonts w:ascii="Times New Roman" w:hAnsi="Times New Roman" w:cs="Times New Roman"/>
          <w:sz w:val="24"/>
          <w:szCs w:val="24"/>
        </w:rPr>
        <w:t>Althanstraße</w:t>
      </w:r>
      <w:proofErr w:type="spellEnd"/>
      <w:r w:rsidRPr="00EA064B">
        <w:rPr>
          <w:rFonts w:ascii="Times New Roman" w:hAnsi="Times New Roman" w:cs="Times New Roman"/>
          <w:sz w:val="24"/>
          <w:szCs w:val="24"/>
        </w:rPr>
        <w:t xml:space="preserve"> 14, A-1090 Vienna, Austria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F78009" w14:textId="77777777" w:rsidR="00B02707" w:rsidRPr="00EA064B" w:rsidRDefault="00B02707" w:rsidP="00B02707">
      <w:pPr>
        <w:autoSpaceDE w:val="0"/>
        <w:autoSpaceDN w:val="0"/>
        <w:adjustRightInd w:val="0"/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 xml:space="preserve">5 </w:t>
      </w:r>
      <w:r w:rsidRPr="00EA064B">
        <w:rPr>
          <w:rFonts w:ascii="Times New Roman" w:hAnsi="Times New Roman" w:cs="Times New Roman"/>
          <w:sz w:val="24"/>
          <w:szCs w:val="24"/>
        </w:rPr>
        <w:t>Institute of Theoretical Chemistry, University of Vienna, Vienna 1090, Austria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F7C769" w14:textId="77777777" w:rsidR="00B02707" w:rsidRPr="00EA064B" w:rsidRDefault="00B02707" w:rsidP="00B02707">
      <w:pPr>
        <w:autoSpaceDE w:val="0"/>
        <w:autoSpaceDN w:val="0"/>
        <w:adjustRightInd w:val="0"/>
        <w:spacing w:line="480" w:lineRule="auto"/>
        <w:jc w:val="thaiDistribute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 xml:space="preserve">6 </w:t>
      </w:r>
      <w:r w:rsidRPr="00EA064B">
        <w:rPr>
          <w:rFonts w:ascii="Times New Roman" w:hAnsi="Times New Roman" w:cs="Times New Roman"/>
          <w:sz w:val="24"/>
          <w:szCs w:val="24"/>
        </w:rPr>
        <w:t>Applied Medical Virology Research Unit, Department of Microbiology, Faculty of Medicine, Chulalongkorn University, Bangkok 10330, Thailand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AA07F2" w14:textId="77777777" w:rsidR="00B02707" w:rsidRPr="00EA064B" w:rsidRDefault="00B02707" w:rsidP="00B02707">
      <w:pPr>
        <w:autoSpaceDE w:val="0"/>
        <w:autoSpaceDN w:val="0"/>
        <w:adjustRightInd w:val="0"/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EA064B">
        <w:rPr>
          <w:rFonts w:ascii="TimesNewRomanPSMT" w:hAnsi="TimesNewRomanPSMT" w:cs="TimesNewRomanPSMT"/>
          <w:sz w:val="24"/>
          <w:szCs w:val="24"/>
          <w:vertAlign w:val="superscript"/>
        </w:rPr>
        <w:t xml:space="preserve">7 </w:t>
      </w:r>
      <w:r w:rsidRPr="00EA064B">
        <w:rPr>
          <w:rFonts w:ascii="Times New Roman" w:hAnsi="Times New Roman" w:cs="Times New Roman"/>
          <w:sz w:val="24"/>
          <w:szCs w:val="24"/>
        </w:rPr>
        <w:t>Program in Bioinformatics and Computational Biology, Graduate School, Chulalongkorn University, Bangkok 10330, Thailand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FFB20C" w14:textId="53FDBFBF" w:rsidR="00B02707" w:rsidRPr="00EA064B" w:rsidRDefault="00B02707" w:rsidP="00B02707">
      <w:pPr>
        <w:spacing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EA064B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A064B">
        <w:rPr>
          <w:rFonts w:ascii="Times New Roman" w:hAnsi="Times New Roman" w:cs="Times New Roman"/>
          <w:sz w:val="24"/>
          <w:szCs w:val="24"/>
        </w:rPr>
        <w:t>Corresponding author. Tel: +66 2 2185426; Fax: +66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64B">
        <w:rPr>
          <w:rFonts w:ascii="Times New Roman" w:hAnsi="Times New Roman" w:cs="Times New Roman"/>
          <w:sz w:val="24"/>
          <w:szCs w:val="24"/>
        </w:rPr>
        <w:t>2185418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EA064B">
        <w:rPr>
          <w:rFonts w:ascii="Times New Roman" w:hAnsi="Times New Roman" w:cs="Times New Roman"/>
          <w:sz w:val="24"/>
          <w:szCs w:val="24"/>
        </w:rPr>
        <w:t xml:space="preserve">E-mail: </w:t>
      </w:r>
      <w:r w:rsidRPr="00B02707">
        <w:rPr>
          <w:rFonts w:ascii="Times New Roman" w:hAnsi="Times New Roman" w:cs="Times New Roman"/>
          <w:sz w:val="24"/>
          <w:szCs w:val="24"/>
        </w:rPr>
        <w:t>thanyada.r@chula.ac.th</w:t>
      </w:r>
    </w:p>
    <w:p w14:paraId="15931D4E" w14:textId="5802D377" w:rsidR="002B2000" w:rsidRDefault="00B02707" w:rsidP="002B200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br w:type="page"/>
      </w:r>
    </w:p>
    <w:p w14:paraId="1322C415" w14:textId="77777777" w:rsidR="00AE18F8" w:rsidRPr="003839FC" w:rsidRDefault="00AE18F8" w:rsidP="00AE18F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9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EE1143" wp14:editId="33192FC0">
            <wp:extent cx="2940050" cy="1232334"/>
            <wp:effectExtent l="0" t="0" r="0" b="635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682" cy="1236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91C9E" w14:textId="3E4A9B5D" w:rsidR="00AE18F8" w:rsidRPr="003839FC" w:rsidRDefault="00AE18F8" w:rsidP="007003A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9FC">
        <w:rPr>
          <w:rFonts w:ascii="Times New Roman" w:hAnsi="Times New Roman" w:cs="Times New Roman"/>
          <w:b/>
          <w:bCs/>
          <w:sz w:val="24"/>
          <w:szCs w:val="24"/>
        </w:rPr>
        <w:t>Fig S1.</w:t>
      </w:r>
      <w:r w:rsidRPr="003839F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08473399"/>
      <w:r w:rsidRPr="003839FC">
        <w:rPr>
          <w:rFonts w:ascii="Times New Roman" w:hAnsi="Times New Roman" w:cs="Times New Roman"/>
          <w:sz w:val="24"/>
          <w:szCs w:val="24"/>
        </w:rPr>
        <w:t xml:space="preserve">The protonation states of the potent ligands (EGCG and </w:t>
      </w:r>
      <w:proofErr w:type="spellStart"/>
      <w:r w:rsidRPr="003839FC">
        <w:rPr>
          <w:rFonts w:ascii="Times New Roman" w:hAnsi="Times New Roman" w:cs="Times New Roman"/>
          <w:sz w:val="24"/>
          <w:szCs w:val="24"/>
        </w:rPr>
        <w:t>diosmin</w:t>
      </w:r>
      <w:proofErr w:type="spellEnd"/>
      <w:r w:rsidRPr="003839FC">
        <w:rPr>
          <w:rFonts w:ascii="Times New Roman" w:hAnsi="Times New Roman" w:cs="Times New Roman"/>
          <w:sz w:val="24"/>
          <w:szCs w:val="24"/>
        </w:rPr>
        <w:t>) were predicted</w:t>
      </w:r>
      <w:r w:rsidR="007003A7" w:rsidRPr="003839FC">
        <w:rPr>
          <w:rFonts w:ascii="Times New Roman" w:hAnsi="Times New Roman" w:cs="Times New Roman"/>
          <w:sz w:val="24"/>
          <w:szCs w:val="24"/>
        </w:rPr>
        <w:t xml:space="preserve"> </w:t>
      </w:r>
      <w:r w:rsidRPr="003839FC">
        <w:rPr>
          <w:rFonts w:ascii="Times New Roman" w:hAnsi="Times New Roman" w:cs="Times New Roman"/>
          <w:sz w:val="24"/>
          <w:szCs w:val="24"/>
        </w:rPr>
        <w:t xml:space="preserve">at physiological pH 7.4 by </w:t>
      </w:r>
      <w:proofErr w:type="spellStart"/>
      <w:r w:rsidRPr="003839FC">
        <w:rPr>
          <w:rFonts w:ascii="Times New Roman" w:hAnsi="Times New Roman" w:cs="Times New Roman"/>
          <w:sz w:val="24"/>
          <w:szCs w:val="24"/>
        </w:rPr>
        <w:t>MarvinSketch</w:t>
      </w:r>
      <w:proofErr w:type="spellEnd"/>
      <w:r w:rsidR="00C331FC" w:rsidRPr="003839FC">
        <w:rPr>
          <w:rFonts w:ascii="Times New Roman" w:hAnsi="Times New Roman" w:cs="Times New Roman"/>
          <w:sz w:val="24"/>
          <w:szCs w:val="24"/>
        </w:rPr>
        <w:t>.</w:t>
      </w:r>
    </w:p>
    <w:p w14:paraId="6ED53078" w14:textId="73A107D9" w:rsidR="00E64D90" w:rsidRPr="003839FC" w:rsidRDefault="00E64D90" w:rsidP="00AE1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B70EFD" w14:textId="77777777" w:rsidR="00E64D90" w:rsidRPr="003839FC" w:rsidRDefault="00E64D90" w:rsidP="00AE1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1"/>
    <w:p w14:paraId="395B9BB6" w14:textId="77777777" w:rsidR="00AE18F8" w:rsidRPr="003839FC" w:rsidRDefault="00AE18F8" w:rsidP="002747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9F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49AE9E" wp14:editId="6DBCC361">
            <wp:extent cx="3246170" cy="564515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857" cy="5653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16572" w14:textId="5B3EF4D2" w:rsidR="00AE18F8" w:rsidRPr="003839FC" w:rsidRDefault="00AE18F8" w:rsidP="004635CB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39FC">
        <w:rPr>
          <w:rFonts w:ascii="Times New Roman" w:hAnsi="Times New Roman" w:cs="Times New Roman"/>
          <w:b/>
          <w:bCs/>
          <w:sz w:val="24"/>
          <w:szCs w:val="24"/>
        </w:rPr>
        <w:t>Fig S2.</w:t>
      </w:r>
      <w:r w:rsidRPr="003839FC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08473419"/>
      <w:r w:rsidRPr="003839FC">
        <w:rPr>
          <w:rFonts w:ascii="Times New Roman" w:hAnsi="Times New Roman" w:cs="Times New Roman"/>
          <w:iCs/>
          <w:sz w:val="24"/>
          <w:szCs w:val="24"/>
        </w:rPr>
        <w:t>2D interactions of potent compounds and rupintrivir in EV-A71 and CV-A16 3Cpro</w:t>
      </w:r>
      <w:r w:rsidR="004635CB" w:rsidRPr="003839F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39FC">
        <w:rPr>
          <w:rFonts w:ascii="Times New Roman" w:hAnsi="Times New Roman" w:cs="Times New Roman"/>
          <w:iCs/>
          <w:sz w:val="24"/>
          <w:szCs w:val="24"/>
        </w:rPr>
        <w:t>complexes</w:t>
      </w:r>
      <w:r w:rsidR="00E64D90" w:rsidRPr="003839FC">
        <w:rPr>
          <w:rFonts w:ascii="Times New Roman" w:hAnsi="Times New Roman" w:cs="Times New Roman"/>
          <w:iCs/>
          <w:sz w:val="24"/>
          <w:szCs w:val="24"/>
        </w:rPr>
        <w:t>.</w:t>
      </w:r>
      <w:r w:rsidRPr="003839FC">
        <w:rPr>
          <w:rFonts w:ascii="Times New Roman" w:hAnsi="Times New Roman" w:cs="Times New Roman"/>
          <w:iCs/>
          <w:sz w:val="24"/>
          <w:szCs w:val="24"/>
        </w:rPr>
        <w:t xml:space="preserve">  </w:t>
      </w:r>
      <w:bookmarkEnd w:id="2"/>
    </w:p>
    <w:p w14:paraId="545C8E15" w14:textId="3A118CE2" w:rsidR="00E64D90" w:rsidRPr="003839FC" w:rsidRDefault="00E64D90" w:rsidP="00AE18F8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4E569BF5" w14:textId="6BA9E862" w:rsidR="00E64D90" w:rsidRPr="003839FC" w:rsidRDefault="00E64D90" w:rsidP="00AE18F8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7044E465" w14:textId="1DFAED01" w:rsidR="00E64D90" w:rsidRPr="003839FC" w:rsidRDefault="00E64D90" w:rsidP="00AE18F8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E631202" w14:textId="77777777" w:rsidR="00E64D90" w:rsidRPr="003839FC" w:rsidRDefault="00E64D90" w:rsidP="00AE18F8">
      <w:pPr>
        <w:spacing w:line="480" w:lineRule="auto"/>
        <w:rPr>
          <w:rFonts w:ascii="Times New Roman" w:hAnsi="Times New Roman" w:cs="Times New Roman"/>
          <w:iCs/>
          <w:sz w:val="24"/>
          <w:szCs w:val="24"/>
        </w:rPr>
      </w:pPr>
    </w:p>
    <w:p w14:paraId="3B4D6F1A" w14:textId="77777777" w:rsidR="00AE18F8" w:rsidRPr="003839FC" w:rsidRDefault="00AE18F8" w:rsidP="00AE1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39FC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3839FC">
        <w:rPr>
          <w:rFonts w:ascii="Times New Roman" w:hAnsi="Times New Roman" w:cs="Times New Roman"/>
          <w:sz w:val="24"/>
          <w:szCs w:val="24"/>
        </w:rPr>
        <w:t xml:space="preserve">. </w:t>
      </w:r>
      <w:bookmarkStart w:id="3" w:name="_Hlk108473435"/>
      <w:r w:rsidRPr="003839FC">
        <w:rPr>
          <w:rFonts w:ascii="Times New Roman" w:hAnsi="Times New Roman" w:cs="Times New Roman"/>
          <w:sz w:val="24"/>
          <w:szCs w:val="24"/>
        </w:rPr>
        <w:t xml:space="preserve">The cytotoxicity, inhibitory </w:t>
      </w:r>
      <w:proofErr w:type="gramStart"/>
      <w:r w:rsidRPr="003839FC">
        <w:rPr>
          <w:rFonts w:ascii="Times New Roman" w:hAnsi="Times New Roman" w:cs="Times New Roman"/>
          <w:sz w:val="24"/>
          <w:szCs w:val="24"/>
        </w:rPr>
        <w:t>activity</w:t>
      </w:r>
      <w:proofErr w:type="gramEnd"/>
      <w:r w:rsidRPr="003839FC">
        <w:rPr>
          <w:rFonts w:ascii="Times New Roman" w:hAnsi="Times New Roman" w:cs="Times New Roman"/>
          <w:sz w:val="24"/>
          <w:szCs w:val="24"/>
        </w:rPr>
        <w:t xml:space="preserve"> and selective index of </w:t>
      </w:r>
      <w:proofErr w:type="spellStart"/>
      <w:r w:rsidRPr="003839FC">
        <w:rPr>
          <w:rFonts w:ascii="Times New Roman" w:hAnsi="Times New Roman" w:cs="Times New Roman"/>
          <w:sz w:val="24"/>
          <w:szCs w:val="24"/>
        </w:rPr>
        <w:t>diosmin</w:t>
      </w:r>
      <w:proofErr w:type="spellEnd"/>
      <w:r w:rsidRPr="003839FC">
        <w:rPr>
          <w:rFonts w:ascii="Times New Roman" w:hAnsi="Times New Roman" w:cs="Times New Roman"/>
          <w:sz w:val="24"/>
          <w:szCs w:val="24"/>
        </w:rPr>
        <w:t xml:space="preserve"> and EGCG toward RD cell infection by EV-A71 andCV-A16.</w:t>
      </w:r>
      <w:bookmarkEnd w:id="3"/>
    </w:p>
    <w:tbl>
      <w:tblPr>
        <w:tblStyle w:val="TableGrid"/>
        <w:tblW w:w="92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1154"/>
        <w:gridCol w:w="1891"/>
        <w:gridCol w:w="1369"/>
        <w:gridCol w:w="1767"/>
        <w:gridCol w:w="1443"/>
      </w:tblGrid>
      <w:tr w:rsidR="00AE18F8" w:rsidRPr="003839FC" w14:paraId="2D0B9A8F" w14:textId="77777777" w:rsidTr="003C0A2A">
        <w:trPr>
          <w:trHeight w:val="521"/>
          <w:jc w:val="center"/>
        </w:trPr>
        <w:tc>
          <w:tcPr>
            <w:tcW w:w="1660" w:type="dxa"/>
            <w:vMerge w:val="restart"/>
            <w:tcBorders>
              <w:top w:val="single" w:sz="4" w:space="0" w:color="auto"/>
            </w:tcBorders>
            <w:vAlign w:val="center"/>
          </w:tcPr>
          <w:p w14:paraId="24AC0420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Compounds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704A2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CC</w:t>
            </w: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E99FDB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EV-A71</w:t>
            </w:r>
          </w:p>
        </w:tc>
        <w:tc>
          <w:tcPr>
            <w:tcW w:w="32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A668B5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CV-A16</w:t>
            </w:r>
          </w:p>
        </w:tc>
      </w:tr>
      <w:tr w:rsidR="0027472F" w:rsidRPr="003839FC" w14:paraId="0DBE09F1" w14:textId="77777777" w:rsidTr="003C0A2A">
        <w:trPr>
          <w:trHeight w:val="340"/>
          <w:jc w:val="center"/>
        </w:trPr>
        <w:tc>
          <w:tcPr>
            <w:tcW w:w="1660" w:type="dxa"/>
            <w:vMerge/>
            <w:tcBorders>
              <w:bottom w:val="single" w:sz="4" w:space="0" w:color="auto"/>
            </w:tcBorders>
          </w:tcPr>
          <w:p w14:paraId="31351945" w14:textId="77777777" w:rsidR="00AE18F8" w:rsidRPr="003839FC" w:rsidRDefault="00AE18F8" w:rsidP="00CE5BC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D17442E" w14:textId="77777777" w:rsidR="00AE18F8" w:rsidRPr="003839FC" w:rsidRDefault="00AE18F8" w:rsidP="00CE5BC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F89ED" w14:textId="77777777" w:rsidR="00AE18F8" w:rsidRPr="003839FC" w:rsidRDefault="00AE18F8" w:rsidP="00CE5BC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</w:t>
            </w: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B348B" w14:textId="77777777" w:rsidR="00AE18F8" w:rsidRPr="003839FC" w:rsidRDefault="00AE18F8" w:rsidP="00CE5BC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BA479" w14:textId="77777777" w:rsidR="00AE18F8" w:rsidRPr="003839FC" w:rsidRDefault="00AE18F8" w:rsidP="00CE5BC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</w:t>
            </w: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15F9E" w14:textId="77777777" w:rsidR="00AE18F8" w:rsidRPr="003839FC" w:rsidRDefault="00AE18F8" w:rsidP="00CE5BC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</w:t>
            </w:r>
          </w:p>
        </w:tc>
      </w:tr>
      <w:tr w:rsidR="0027472F" w:rsidRPr="003839FC" w14:paraId="56F123CB" w14:textId="77777777" w:rsidTr="003C0A2A">
        <w:trPr>
          <w:trHeight w:val="521"/>
          <w:jc w:val="center"/>
        </w:trPr>
        <w:tc>
          <w:tcPr>
            <w:tcW w:w="1660" w:type="dxa"/>
            <w:tcBorders>
              <w:top w:val="single" w:sz="4" w:space="0" w:color="auto"/>
            </w:tcBorders>
          </w:tcPr>
          <w:p w14:paraId="4E901859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Diosmin</w:t>
            </w:r>
            <w:proofErr w:type="spellEnd"/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0902F836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&gt;500</w:t>
            </w:r>
          </w:p>
        </w:tc>
        <w:tc>
          <w:tcPr>
            <w:tcW w:w="1891" w:type="dxa"/>
            <w:tcBorders>
              <w:top w:val="single" w:sz="4" w:space="0" w:color="auto"/>
            </w:tcBorders>
          </w:tcPr>
          <w:p w14:paraId="51F8D5FB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21.02±1.57µM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5235D806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23.80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14:paraId="76AD2FD9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30.68±3.25 µM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14:paraId="6D119795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27472F" w:rsidRPr="003839FC" w14:paraId="047B0461" w14:textId="77777777" w:rsidTr="003C0A2A">
        <w:trPr>
          <w:trHeight w:val="521"/>
          <w:jc w:val="center"/>
        </w:trPr>
        <w:tc>
          <w:tcPr>
            <w:tcW w:w="1660" w:type="dxa"/>
          </w:tcPr>
          <w:p w14:paraId="7BF6F58A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EGCG</w:t>
            </w:r>
          </w:p>
        </w:tc>
        <w:tc>
          <w:tcPr>
            <w:tcW w:w="1154" w:type="dxa"/>
          </w:tcPr>
          <w:p w14:paraId="4C36A452" w14:textId="508B7AF2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CB3D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1" w:type="dxa"/>
          </w:tcPr>
          <w:p w14:paraId="674ABAEC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12.86±1.30 µM</w:t>
            </w:r>
          </w:p>
        </w:tc>
        <w:tc>
          <w:tcPr>
            <w:tcW w:w="1368" w:type="dxa"/>
          </w:tcPr>
          <w:p w14:paraId="38F1E778" w14:textId="67B3B708" w:rsidR="00AE18F8" w:rsidRPr="003839FC" w:rsidRDefault="00AF1D1D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7.77</w:t>
            </w:r>
          </w:p>
        </w:tc>
        <w:tc>
          <w:tcPr>
            <w:tcW w:w="1767" w:type="dxa"/>
          </w:tcPr>
          <w:p w14:paraId="3349CA79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15.54±1.50 µM</w:t>
            </w:r>
          </w:p>
        </w:tc>
        <w:tc>
          <w:tcPr>
            <w:tcW w:w="1443" w:type="dxa"/>
          </w:tcPr>
          <w:p w14:paraId="30E962AB" w14:textId="34213AB9" w:rsidR="00AE18F8" w:rsidRPr="003839FC" w:rsidRDefault="004F5EBF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</w:tr>
      <w:tr w:rsidR="0027472F" w:rsidRPr="003839FC" w14:paraId="1E18F1D2" w14:textId="77777777" w:rsidTr="003C0A2A">
        <w:trPr>
          <w:trHeight w:val="65"/>
          <w:jc w:val="center"/>
        </w:trPr>
        <w:tc>
          <w:tcPr>
            <w:tcW w:w="1660" w:type="dxa"/>
            <w:tcBorders>
              <w:bottom w:val="single" w:sz="4" w:space="0" w:color="auto"/>
            </w:tcBorders>
          </w:tcPr>
          <w:p w14:paraId="7E63B0EF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Rupintrivir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5187CDC3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&gt;100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14:paraId="61EDA54D" w14:textId="07A24B8A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47.33±8.04</w:t>
            </w:r>
            <w:r w:rsidR="003C0A2A" w:rsidRPr="00383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4EB77A7" w14:textId="77777777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2112.97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14:paraId="085A251A" w14:textId="2E681E80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49.33±7.3</w:t>
            </w:r>
            <w:r w:rsidR="003C0A2A" w:rsidRPr="00383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054E0B6C" w14:textId="7F8B2283" w:rsidR="00AE18F8" w:rsidRPr="003839FC" w:rsidRDefault="00AE18F8" w:rsidP="0027472F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FC">
              <w:rPr>
                <w:rFonts w:ascii="Times New Roman" w:hAnsi="Times New Roman" w:cs="Times New Roman"/>
                <w:sz w:val="24"/>
                <w:szCs w:val="24"/>
              </w:rPr>
              <w:t>2027.</w:t>
            </w:r>
            <w:r w:rsidR="00B60F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16C670AA" w14:textId="346F1DC9" w:rsidR="00E154B4" w:rsidRPr="003839FC" w:rsidRDefault="00E154B4" w:rsidP="003B77C0">
      <w:pPr>
        <w:tabs>
          <w:tab w:val="left" w:pos="7905"/>
        </w:tabs>
        <w:rPr>
          <w:sz w:val="24"/>
          <w:szCs w:val="24"/>
        </w:rPr>
      </w:pPr>
    </w:p>
    <w:sectPr w:rsidR="00E154B4" w:rsidRPr="003839F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FBDB" w14:textId="77777777" w:rsidR="00353FD8" w:rsidRDefault="00353FD8">
      <w:pPr>
        <w:spacing w:after="0" w:line="240" w:lineRule="auto"/>
      </w:pPr>
      <w:r>
        <w:separator/>
      </w:r>
    </w:p>
  </w:endnote>
  <w:endnote w:type="continuationSeparator" w:id="0">
    <w:p w14:paraId="5F1A5B27" w14:textId="77777777" w:rsidR="00353FD8" w:rsidRDefault="00353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7AC0F" w14:textId="77777777" w:rsidR="00353FD8" w:rsidRDefault="00353FD8">
      <w:pPr>
        <w:spacing w:after="0" w:line="240" w:lineRule="auto"/>
      </w:pPr>
      <w:r>
        <w:separator/>
      </w:r>
    </w:p>
  </w:footnote>
  <w:footnote w:type="continuationSeparator" w:id="0">
    <w:p w14:paraId="22221E6B" w14:textId="77777777" w:rsidR="00353FD8" w:rsidRDefault="00353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ACD8" w14:textId="29E0D657" w:rsidR="00E57013" w:rsidRDefault="00E57013">
    <w:pPr>
      <w:pStyle w:val="Header"/>
      <w:jc w:val="right"/>
    </w:pPr>
  </w:p>
  <w:p w14:paraId="0ACC15CE" w14:textId="77777777" w:rsidR="005B4E20" w:rsidRPr="009E4F2D" w:rsidRDefault="00000000" w:rsidP="005B4E20">
    <w:pPr>
      <w:pStyle w:val="Header"/>
      <w:ind w:right="360"/>
      <w:rPr>
        <w:rFonts w:ascii="TH Sarabun New" w:hAnsi="TH Sarabun New" w:cs="TH Sarabun New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F8"/>
    <w:rsid w:val="00045212"/>
    <w:rsid w:val="00053AEC"/>
    <w:rsid w:val="000B1145"/>
    <w:rsid w:val="000B70D4"/>
    <w:rsid w:val="00147844"/>
    <w:rsid w:val="001B1025"/>
    <w:rsid w:val="001B7119"/>
    <w:rsid w:val="001C3E72"/>
    <w:rsid w:val="00200CDB"/>
    <w:rsid w:val="0027472F"/>
    <w:rsid w:val="002B2000"/>
    <w:rsid w:val="0034648F"/>
    <w:rsid w:val="00353FD8"/>
    <w:rsid w:val="003839FC"/>
    <w:rsid w:val="003872D8"/>
    <w:rsid w:val="003B77C0"/>
    <w:rsid w:val="003C0A2A"/>
    <w:rsid w:val="0041468A"/>
    <w:rsid w:val="004635CB"/>
    <w:rsid w:val="004F5EBF"/>
    <w:rsid w:val="00586BF1"/>
    <w:rsid w:val="005D1DDD"/>
    <w:rsid w:val="00660B63"/>
    <w:rsid w:val="00673769"/>
    <w:rsid w:val="006A17F5"/>
    <w:rsid w:val="007003A7"/>
    <w:rsid w:val="00744338"/>
    <w:rsid w:val="008125D4"/>
    <w:rsid w:val="00841E8C"/>
    <w:rsid w:val="008441FF"/>
    <w:rsid w:val="008522D2"/>
    <w:rsid w:val="00862AB9"/>
    <w:rsid w:val="00881006"/>
    <w:rsid w:val="008E17CB"/>
    <w:rsid w:val="009663CE"/>
    <w:rsid w:val="00A11E53"/>
    <w:rsid w:val="00A370CA"/>
    <w:rsid w:val="00AE18F8"/>
    <w:rsid w:val="00AF1D1D"/>
    <w:rsid w:val="00B02707"/>
    <w:rsid w:val="00B17796"/>
    <w:rsid w:val="00B60F1F"/>
    <w:rsid w:val="00B71066"/>
    <w:rsid w:val="00B93778"/>
    <w:rsid w:val="00BF36AD"/>
    <w:rsid w:val="00C331FC"/>
    <w:rsid w:val="00C47953"/>
    <w:rsid w:val="00C92BA3"/>
    <w:rsid w:val="00CB3DEC"/>
    <w:rsid w:val="00CE5BCC"/>
    <w:rsid w:val="00D22087"/>
    <w:rsid w:val="00D23107"/>
    <w:rsid w:val="00D42B14"/>
    <w:rsid w:val="00D4447E"/>
    <w:rsid w:val="00E154B4"/>
    <w:rsid w:val="00E57013"/>
    <w:rsid w:val="00E64D90"/>
    <w:rsid w:val="00E86993"/>
    <w:rsid w:val="00EA2870"/>
    <w:rsid w:val="00F6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61EAE"/>
  <w15:chartTrackingRefBased/>
  <w15:docId w15:val="{F2B32A51-81DD-4E33-BACA-4ABC18B3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8F8"/>
  </w:style>
  <w:style w:type="paragraph" w:styleId="Heading1">
    <w:name w:val="heading 1"/>
    <w:basedOn w:val="Normal"/>
    <w:next w:val="Normal"/>
    <w:link w:val="Heading1Char"/>
    <w:uiPriority w:val="9"/>
    <w:qFormat/>
    <w:rsid w:val="002747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47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E18F8"/>
    <w:rPr>
      <w:i/>
      <w:iCs/>
    </w:rPr>
  </w:style>
  <w:style w:type="character" w:styleId="Hyperlink">
    <w:name w:val="Hyperlink"/>
    <w:basedOn w:val="DefaultParagraphFont"/>
    <w:uiPriority w:val="99"/>
    <w:unhideWhenUsed/>
    <w:rsid w:val="00AE18F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8F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8F8"/>
  </w:style>
  <w:style w:type="character" w:styleId="PageNumber">
    <w:name w:val="page number"/>
    <w:basedOn w:val="DefaultParagraphFont"/>
    <w:uiPriority w:val="99"/>
    <w:semiHidden/>
    <w:unhideWhenUsed/>
    <w:rsid w:val="00AE18F8"/>
  </w:style>
  <w:style w:type="paragraph" w:styleId="NoSpacing">
    <w:name w:val="No Spacing"/>
    <w:uiPriority w:val="1"/>
    <w:qFormat/>
    <w:rsid w:val="0027472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7472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472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Footer">
    <w:name w:val="footer"/>
    <w:basedOn w:val="Normal"/>
    <w:link w:val="FooterChar"/>
    <w:uiPriority w:val="99"/>
    <w:unhideWhenUsed/>
    <w:rsid w:val="00E570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Amita Sripattaraphan</dc:creator>
  <cp:keywords/>
  <dc:description/>
  <cp:lastModifiedBy>Kamonpan Sanachai</cp:lastModifiedBy>
  <cp:revision>152</cp:revision>
  <dcterms:created xsi:type="dcterms:W3CDTF">2022-07-14T15:45:00Z</dcterms:created>
  <dcterms:modified xsi:type="dcterms:W3CDTF">2023-03-16T06:33:00Z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84fa12147ebf17772a73ef3887bc88ad8e23eb5c4d70d1c5b3f152be0a06b7ab</vt:lpwstr>
  </property>
</Properties>
</file>