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7061D" w14:textId="77777777" w:rsidR="00C24FA3" w:rsidRDefault="00C24FA3" w:rsidP="00C24FA3">
      <w:pPr>
        <w:spacing w:after="0" w:line="276" w:lineRule="auto"/>
        <w:rPr>
          <w:rFonts w:ascii="Calibri" w:hAnsi="Calibri" w:cs="Calibri"/>
          <w:lang w:val="en-GB"/>
        </w:rPr>
      </w:pPr>
      <w:r>
        <w:rPr>
          <w:rFonts w:ascii="Calibri" w:hAnsi="Calibri" w:cs="Calibri"/>
          <w:b/>
          <w:lang w:val="en-GB"/>
        </w:rPr>
        <w:t xml:space="preserve">Supplementary </w:t>
      </w:r>
      <w:r w:rsidRPr="000848A9">
        <w:rPr>
          <w:rFonts w:ascii="Calibri" w:hAnsi="Calibri" w:cs="Calibri"/>
          <w:b/>
          <w:lang w:val="en-GB"/>
        </w:rPr>
        <w:t>Table</w:t>
      </w:r>
      <w:r>
        <w:rPr>
          <w:rFonts w:ascii="Calibri" w:hAnsi="Calibri" w:cs="Calibri"/>
          <w:b/>
          <w:lang w:val="en-GB"/>
        </w:rPr>
        <w:t xml:space="preserve"> 1</w:t>
      </w:r>
      <w:r w:rsidRPr="00025772">
        <w:rPr>
          <w:rFonts w:cstheme="minorHAnsi"/>
          <w:b/>
          <w:lang w:val="en-US"/>
        </w:rPr>
        <w:t>.</w:t>
      </w:r>
      <w:r w:rsidRPr="00025772">
        <w:rPr>
          <w:rFonts w:cstheme="minorHAnsi"/>
          <w:lang w:val="en-US"/>
        </w:rPr>
        <w:t xml:space="preserve"> </w:t>
      </w:r>
      <w:r w:rsidRPr="00E6303B">
        <w:rPr>
          <w:rFonts w:ascii="Calibri" w:hAnsi="Calibri" w:cs="Calibri"/>
          <w:lang w:val="en-GB"/>
        </w:rPr>
        <w:t>List of 131 harlequin toad species (in alphabetical order) with information on occurrence, population status 2004 and 2022, threats, IUCN Red List status and contributing experts.</w:t>
      </w:r>
    </w:p>
    <w:p w14:paraId="317253CA" w14:textId="77777777" w:rsidR="00C24FA3" w:rsidRPr="00025772" w:rsidRDefault="00C24FA3" w:rsidP="00C24FA3">
      <w:pPr>
        <w:spacing w:after="0" w:line="276" w:lineRule="auto"/>
        <w:jc w:val="center"/>
        <w:rPr>
          <w:rFonts w:cstheme="minorHAnsi"/>
          <w:lang w:val="en-US"/>
        </w:rPr>
      </w:pPr>
      <w:r w:rsidRPr="00D00908">
        <w:rPr>
          <w:rFonts w:ascii="Calibri" w:hAnsi="Calibri" w:cs="Calibri"/>
          <w:highlight w:val="lightGray"/>
          <w:lang w:val="en-GB"/>
        </w:rPr>
        <w:t>[Excel file]</w:t>
      </w:r>
    </w:p>
    <w:p w14:paraId="0A052A47" w14:textId="77777777" w:rsidR="00C24FA3" w:rsidRPr="00C819B1" w:rsidRDefault="00C24FA3" w:rsidP="00C24FA3">
      <w:pPr>
        <w:spacing w:after="0" w:line="276" w:lineRule="auto"/>
        <w:rPr>
          <w:rFonts w:ascii="Calibri" w:hAnsi="Calibri" w:cs="Calibri"/>
          <w:lang w:val="en-US"/>
        </w:rPr>
      </w:pPr>
    </w:p>
    <w:p w14:paraId="03339A9F" w14:textId="77777777" w:rsidR="00C24FA3" w:rsidRPr="00C819B1" w:rsidRDefault="00C24FA3" w:rsidP="00C24FA3">
      <w:pPr>
        <w:spacing w:after="0" w:line="276" w:lineRule="auto"/>
        <w:rPr>
          <w:rFonts w:ascii="Calibri" w:hAnsi="Calibri" w:cs="Calibri"/>
          <w:lang w:val="en-US"/>
        </w:rPr>
        <w:sectPr w:rsidR="00C24FA3" w:rsidRPr="00C819B1" w:rsidSect="000F7511">
          <w:pgSz w:w="11906" w:h="16838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6DBF7B68" w14:textId="77777777" w:rsidR="00C24FA3" w:rsidRPr="00EC2C25" w:rsidRDefault="00C24FA3" w:rsidP="00C24FA3">
      <w:pPr>
        <w:spacing w:after="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b/>
          <w:lang w:val="en-GB"/>
        </w:rPr>
        <w:lastRenderedPageBreak/>
        <w:t xml:space="preserve">Supplementary </w:t>
      </w:r>
      <w:r w:rsidRPr="000848A9">
        <w:rPr>
          <w:rFonts w:ascii="Calibri" w:hAnsi="Calibri" w:cs="Calibri"/>
          <w:b/>
          <w:lang w:val="en-GB"/>
        </w:rPr>
        <w:t xml:space="preserve">Table </w:t>
      </w:r>
      <w:r>
        <w:rPr>
          <w:rFonts w:ascii="Calibri" w:hAnsi="Calibri" w:cs="Calibri"/>
          <w:b/>
          <w:lang w:val="en-GB"/>
        </w:rPr>
        <w:t>2</w:t>
      </w:r>
      <w:r w:rsidRPr="00410FAA">
        <w:rPr>
          <w:rFonts w:ascii="Calibri" w:hAnsi="Calibri" w:cs="Calibri"/>
          <w:b/>
          <w:lang w:val="en-GB"/>
        </w:rPr>
        <w:t>.</w:t>
      </w:r>
      <w:r w:rsidRPr="00410FAA">
        <w:rPr>
          <w:rFonts w:ascii="Calibri" w:hAnsi="Calibri" w:cs="Calibri"/>
          <w:lang w:val="en-GB"/>
        </w:rPr>
        <w:t xml:space="preserve"> List of harlequin toad species (</w:t>
      </w:r>
      <w:r>
        <w:rPr>
          <w:rFonts w:ascii="Calibri" w:hAnsi="Calibri" w:cs="Calibri"/>
          <w:lang w:val="en-GB"/>
        </w:rPr>
        <w:t>in alphabetical order</w:t>
      </w:r>
      <w:r w:rsidRPr="00410FAA">
        <w:rPr>
          <w:rFonts w:ascii="Calibri" w:hAnsi="Calibri" w:cs="Calibri"/>
          <w:lang w:val="en-GB"/>
        </w:rPr>
        <w:t xml:space="preserve">) in which </w:t>
      </w:r>
      <w:r w:rsidRPr="00410FAA">
        <w:rPr>
          <w:rFonts w:ascii="Calibri" w:hAnsi="Calibri" w:cs="Calibri"/>
          <w:lang w:val="en-US"/>
        </w:rPr>
        <w:t xml:space="preserve">sudden and rapid </w:t>
      </w:r>
      <w:r w:rsidRPr="00410FAA">
        <w:rPr>
          <w:rFonts w:ascii="Calibri" w:hAnsi="Calibri" w:cs="Calibri"/>
          <w:lang w:val="en-GB"/>
        </w:rPr>
        <w:t xml:space="preserve">population declines have been reported. </w:t>
      </w:r>
      <w:r>
        <w:rPr>
          <w:rFonts w:ascii="Calibri" w:hAnsi="Calibri" w:cs="Calibri"/>
          <w:lang w:val="en-GB"/>
        </w:rPr>
        <w:t xml:space="preserve">The year last seen (YLS) gives the last record of observation, </w:t>
      </w:r>
      <w:r w:rsidRPr="00EC2C25">
        <w:rPr>
          <w:rFonts w:ascii="Calibri" w:hAnsi="Calibri" w:cs="Calibri"/>
          <w:lang w:val="en-GB"/>
        </w:rPr>
        <w:t>excluding more recent rediscoveries (See Supplemetary Table 3).</w:t>
      </w:r>
    </w:p>
    <w:p w14:paraId="65EE4715" w14:textId="77777777" w:rsidR="00C24FA3" w:rsidRPr="00EC2C25" w:rsidRDefault="00C24FA3" w:rsidP="00C24FA3">
      <w:pPr>
        <w:spacing w:after="0" w:line="276" w:lineRule="auto"/>
        <w:rPr>
          <w:rFonts w:ascii="Calibri" w:hAnsi="Calibri" w:cs="Calibri"/>
          <w:lang w:val="en-GB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3681"/>
        <w:gridCol w:w="4252"/>
        <w:gridCol w:w="993"/>
        <w:gridCol w:w="5386"/>
      </w:tblGrid>
      <w:tr w:rsidR="00C24FA3" w:rsidRPr="00EC2C25" w14:paraId="74AC462C" w14:textId="77777777" w:rsidTr="000D30DB">
        <w:tc>
          <w:tcPr>
            <w:tcW w:w="3681" w:type="dxa"/>
            <w:shd w:val="clear" w:color="auto" w:fill="D0CECE" w:themeFill="background2" w:themeFillShade="E6"/>
            <w:vAlign w:val="center"/>
          </w:tcPr>
          <w:p w14:paraId="0129DC9B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Species</w:t>
            </w:r>
          </w:p>
        </w:tc>
        <w:tc>
          <w:tcPr>
            <w:tcW w:w="4252" w:type="dxa"/>
            <w:shd w:val="clear" w:color="auto" w:fill="D0CECE" w:themeFill="background2" w:themeFillShade="E6"/>
            <w:vAlign w:val="center"/>
          </w:tcPr>
          <w:p w14:paraId="3E00CFF8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Region and country of declines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14:paraId="403736A2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YLS</w:t>
            </w:r>
          </w:p>
        </w:tc>
        <w:tc>
          <w:tcPr>
            <w:tcW w:w="5386" w:type="dxa"/>
            <w:shd w:val="clear" w:color="auto" w:fill="D0CECE" w:themeFill="background2" w:themeFillShade="E6"/>
            <w:vAlign w:val="center"/>
          </w:tcPr>
          <w:p w14:paraId="2137CC7B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Reference(s)</w:t>
            </w:r>
          </w:p>
        </w:tc>
      </w:tr>
      <w:tr w:rsidR="00C24FA3" w:rsidRPr="00EC2C25" w14:paraId="4D5FE427" w14:textId="77777777" w:rsidTr="000D30DB">
        <w:tc>
          <w:tcPr>
            <w:tcW w:w="3681" w:type="dxa"/>
            <w:shd w:val="clear" w:color="auto" w:fill="auto"/>
          </w:tcPr>
          <w:p w14:paraId="100D0EBB" w14:textId="77777777" w:rsidR="00C24FA3" w:rsidRPr="00EC2C25" w:rsidRDefault="00C24FA3" w:rsidP="000D30DB">
            <w:pPr>
              <w:tabs>
                <w:tab w:val="left" w:pos="1866"/>
              </w:tabs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Atelopus angelito</w:t>
            </w:r>
          </w:p>
        </w:tc>
        <w:tc>
          <w:tcPr>
            <w:tcW w:w="4252" w:type="dxa"/>
            <w:shd w:val="clear" w:color="auto" w:fill="auto"/>
          </w:tcPr>
          <w:p w14:paraId="5FFAE271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Andes of N Ecuador and adjacent S Colombia</w:t>
            </w:r>
          </w:p>
        </w:tc>
        <w:tc>
          <w:tcPr>
            <w:tcW w:w="993" w:type="dxa"/>
            <w:shd w:val="clear" w:color="auto" w:fill="auto"/>
          </w:tcPr>
          <w:p w14:paraId="36CDDFF8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2000</w:t>
            </w:r>
          </w:p>
        </w:tc>
        <w:tc>
          <w:tcPr>
            <w:tcW w:w="5386" w:type="dxa"/>
            <w:shd w:val="clear" w:color="auto" w:fill="auto"/>
          </w:tcPr>
          <w:p w14:paraId="1315FB8C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 xml:space="preserve">54 </w:t>
            </w:r>
          </w:p>
        </w:tc>
      </w:tr>
      <w:tr w:rsidR="00C24FA3" w:rsidRPr="00EC2C25" w14:paraId="6874CE1B" w14:textId="77777777" w:rsidTr="000D30DB">
        <w:tc>
          <w:tcPr>
            <w:tcW w:w="3681" w:type="dxa"/>
            <w:shd w:val="clear" w:color="auto" w:fill="auto"/>
          </w:tcPr>
          <w:p w14:paraId="72C09225" w14:textId="77777777" w:rsidR="00C24FA3" w:rsidRPr="00EC2C25" w:rsidRDefault="00C24FA3" w:rsidP="000D30DB">
            <w:pPr>
              <w:tabs>
                <w:tab w:val="left" w:pos="1866"/>
              </w:tabs>
              <w:spacing w:line="276" w:lineRule="auto"/>
              <w:rPr>
                <w:rFonts w:ascii="Calibri" w:hAnsi="Calibri" w:cs="Calibri"/>
                <w:i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ardila</w:t>
            </w:r>
          </w:p>
        </w:tc>
        <w:tc>
          <w:tcPr>
            <w:tcW w:w="4252" w:type="dxa"/>
            <w:shd w:val="clear" w:color="auto" w:fill="auto"/>
          </w:tcPr>
          <w:p w14:paraId="60B3777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Central, S Colombia</w:t>
            </w:r>
          </w:p>
        </w:tc>
        <w:tc>
          <w:tcPr>
            <w:tcW w:w="993" w:type="dxa"/>
            <w:shd w:val="clear" w:color="auto" w:fill="auto"/>
          </w:tcPr>
          <w:p w14:paraId="5FFA40BB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1992</w:t>
            </w:r>
          </w:p>
        </w:tc>
        <w:tc>
          <w:tcPr>
            <w:tcW w:w="5386" w:type="dxa"/>
            <w:shd w:val="clear" w:color="auto" w:fill="auto"/>
          </w:tcPr>
          <w:p w14:paraId="1E922A7D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54</w:t>
            </w:r>
          </w:p>
        </w:tc>
      </w:tr>
      <w:tr w:rsidR="00C24FA3" w:rsidRPr="00EC2C25" w14:paraId="6C5E58AB" w14:textId="77777777" w:rsidTr="000D30DB">
        <w:tc>
          <w:tcPr>
            <w:tcW w:w="3681" w:type="dxa"/>
          </w:tcPr>
          <w:p w14:paraId="6413D3B3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 xml:space="preserve">A. carbonerensis </w:t>
            </w:r>
          </w:p>
        </w:tc>
        <w:tc>
          <w:tcPr>
            <w:tcW w:w="4252" w:type="dxa"/>
          </w:tcPr>
          <w:p w14:paraId="67AD5776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de Mérida, Venezuela</w:t>
            </w:r>
          </w:p>
        </w:tc>
        <w:tc>
          <w:tcPr>
            <w:tcW w:w="993" w:type="dxa"/>
          </w:tcPr>
          <w:p w14:paraId="0001371E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1998</w:t>
            </w:r>
          </w:p>
        </w:tc>
        <w:tc>
          <w:tcPr>
            <w:tcW w:w="5386" w:type="dxa"/>
          </w:tcPr>
          <w:p w14:paraId="49AC26EE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17,55,56</w:t>
            </w:r>
          </w:p>
        </w:tc>
      </w:tr>
      <w:tr w:rsidR="00C24FA3" w:rsidRPr="00EC2C25" w14:paraId="34EAF67E" w14:textId="77777777" w:rsidTr="000D30DB">
        <w:tc>
          <w:tcPr>
            <w:tcW w:w="3681" w:type="dxa"/>
          </w:tcPr>
          <w:p w14:paraId="7A7C8883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 xml:space="preserve">A. chiriquiensis </w:t>
            </w:r>
          </w:p>
        </w:tc>
        <w:tc>
          <w:tcPr>
            <w:tcW w:w="4252" w:type="dxa"/>
          </w:tcPr>
          <w:p w14:paraId="168DF51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Central, Panama</w:t>
            </w:r>
          </w:p>
        </w:tc>
        <w:tc>
          <w:tcPr>
            <w:tcW w:w="993" w:type="dxa"/>
          </w:tcPr>
          <w:p w14:paraId="5F01262F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lang w:val="en-GB"/>
              </w:rPr>
              <w:t>1996</w:t>
            </w:r>
          </w:p>
        </w:tc>
        <w:tc>
          <w:tcPr>
            <w:tcW w:w="5386" w:type="dxa"/>
          </w:tcPr>
          <w:p w14:paraId="4A22D24F" w14:textId="77777777" w:rsidR="00C24FA3" w:rsidRPr="00F628D8" w:rsidRDefault="00C24FA3" w:rsidP="000D30DB">
            <w:pPr>
              <w:tabs>
                <w:tab w:val="left" w:pos="1221"/>
              </w:tabs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nl-NL"/>
              </w:rPr>
              <w:t>6,57,</w:t>
            </w:r>
            <w:r w:rsidRPr="00F628D8">
              <w:rPr>
                <w:rFonts w:ascii="Calibri" w:hAnsi="Calibri" w:cs="Calibri"/>
                <w:vertAlign w:val="superscript"/>
                <w:lang w:val="es-ES"/>
              </w:rPr>
              <w:t>58</w:t>
            </w:r>
          </w:p>
        </w:tc>
      </w:tr>
      <w:tr w:rsidR="00C24FA3" w:rsidRPr="00EC2C25" w14:paraId="791D21D0" w14:textId="77777777" w:rsidTr="000D30DB">
        <w:tc>
          <w:tcPr>
            <w:tcW w:w="3681" w:type="dxa"/>
          </w:tcPr>
          <w:p w14:paraId="34FF18CA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US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</w:t>
            </w:r>
            <w:r w:rsidRPr="00EC2C25">
              <w:rPr>
                <w:rFonts w:ascii="Calibri" w:hAnsi="Calibri" w:cs="Calibri"/>
                <w:lang w:val="en-GB"/>
              </w:rPr>
              <w:t xml:space="preserve"> </w:t>
            </w:r>
            <w:r w:rsidRPr="00EC2C25">
              <w:rPr>
                <w:rFonts w:ascii="Calibri" w:hAnsi="Calibri" w:cs="Calibri"/>
                <w:i/>
                <w:lang w:val="en-GB"/>
              </w:rPr>
              <w:t>chrysocorallus</w:t>
            </w:r>
            <w:r w:rsidRPr="00EC2C25">
              <w:rPr>
                <w:rFonts w:ascii="Calibri" w:hAnsi="Calibri" w:cs="Calibri"/>
                <w:lang w:val="en-GB"/>
              </w:rPr>
              <w:t xml:space="preserve"> (as </w:t>
            </w:r>
            <w:r w:rsidRPr="00EC2C25">
              <w:rPr>
                <w:rFonts w:ascii="Calibri" w:hAnsi="Calibri" w:cs="Calibri"/>
                <w:i/>
                <w:lang w:val="en-GB"/>
              </w:rPr>
              <w:t>A.</w:t>
            </w:r>
            <w:r w:rsidRPr="00EC2C25">
              <w:rPr>
                <w:rFonts w:ascii="Calibri" w:hAnsi="Calibri" w:cs="Calibri"/>
                <w:lang w:val="en-GB"/>
              </w:rPr>
              <w:t xml:space="preserve"> sp.)</w:t>
            </w:r>
          </w:p>
        </w:tc>
        <w:tc>
          <w:tcPr>
            <w:tcW w:w="4252" w:type="dxa"/>
          </w:tcPr>
          <w:p w14:paraId="3966CF21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US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de Mérida, Venezuela</w:t>
            </w:r>
          </w:p>
        </w:tc>
        <w:tc>
          <w:tcPr>
            <w:tcW w:w="993" w:type="dxa"/>
          </w:tcPr>
          <w:p w14:paraId="38250559" w14:textId="77777777" w:rsidR="00C24FA3" w:rsidRPr="00C470B8" w:rsidRDefault="00C24FA3" w:rsidP="000D30DB">
            <w:pPr>
              <w:tabs>
                <w:tab w:val="left" w:pos="1221"/>
              </w:tabs>
              <w:spacing w:line="276" w:lineRule="auto"/>
              <w:jc w:val="center"/>
              <w:rPr>
                <w:rFonts w:ascii="Calibri" w:hAnsi="Calibri" w:cs="Calibri"/>
                <w:bCs/>
                <w:lang w:val="en-US"/>
              </w:rPr>
            </w:pPr>
            <w:r w:rsidRPr="00EC2C25">
              <w:rPr>
                <w:rFonts w:ascii="Calibri" w:hAnsi="Calibri" w:cs="Calibri"/>
                <w:lang w:val="es-PE"/>
              </w:rPr>
              <w:t>1988</w:t>
            </w:r>
          </w:p>
        </w:tc>
        <w:tc>
          <w:tcPr>
            <w:tcW w:w="5386" w:type="dxa"/>
          </w:tcPr>
          <w:p w14:paraId="7F4AF16F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55</w:t>
            </w:r>
          </w:p>
        </w:tc>
      </w:tr>
      <w:tr w:rsidR="00C24FA3" w:rsidRPr="00EC2C25" w14:paraId="3182FF33" w14:textId="77777777" w:rsidTr="000D30DB">
        <w:tc>
          <w:tcPr>
            <w:tcW w:w="3681" w:type="dxa"/>
          </w:tcPr>
          <w:p w14:paraId="6DA71761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coynei</w:t>
            </w:r>
          </w:p>
        </w:tc>
        <w:tc>
          <w:tcPr>
            <w:tcW w:w="4252" w:type="dxa"/>
          </w:tcPr>
          <w:p w14:paraId="3E38D6F4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W Andes, Ecuador</w:t>
            </w:r>
          </w:p>
        </w:tc>
        <w:tc>
          <w:tcPr>
            <w:tcW w:w="993" w:type="dxa"/>
          </w:tcPr>
          <w:p w14:paraId="259B2C14" w14:textId="77777777" w:rsidR="00C24FA3" w:rsidRPr="00EC2C25" w:rsidRDefault="00C24FA3" w:rsidP="000D30DB">
            <w:pPr>
              <w:tabs>
                <w:tab w:val="left" w:pos="1221"/>
              </w:tabs>
              <w:spacing w:line="276" w:lineRule="auto"/>
              <w:jc w:val="center"/>
              <w:rPr>
                <w:rFonts w:ascii="Calibri" w:hAnsi="Calibri" w:cs="Calibri"/>
                <w:lang w:val="es-PE"/>
              </w:rPr>
            </w:pPr>
            <w:r w:rsidRPr="00EC2C25">
              <w:rPr>
                <w:rFonts w:ascii="Calibri" w:hAnsi="Calibri" w:cs="Calibri"/>
                <w:lang w:val="es-PE"/>
              </w:rPr>
              <w:t>1984</w:t>
            </w:r>
          </w:p>
        </w:tc>
        <w:tc>
          <w:tcPr>
            <w:tcW w:w="5386" w:type="dxa"/>
          </w:tcPr>
          <w:p w14:paraId="4CF6C226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</w:t>
            </w:r>
          </w:p>
        </w:tc>
      </w:tr>
      <w:tr w:rsidR="00C24FA3" w:rsidRPr="00EC2C25" w14:paraId="5498E0E1" w14:textId="77777777" w:rsidTr="000D30DB">
        <w:tc>
          <w:tcPr>
            <w:tcW w:w="3681" w:type="dxa"/>
          </w:tcPr>
          <w:p w14:paraId="098527B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cruciger</w:t>
            </w:r>
          </w:p>
        </w:tc>
        <w:tc>
          <w:tcPr>
            <w:tcW w:w="4252" w:type="dxa"/>
          </w:tcPr>
          <w:p w14:paraId="545239D4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Cordillera de la Costa, Venezuela</w:t>
            </w:r>
          </w:p>
        </w:tc>
        <w:tc>
          <w:tcPr>
            <w:tcW w:w="993" w:type="dxa"/>
          </w:tcPr>
          <w:p w14:paraId="71814E62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1988</w:t>
            </w:r>
          </w:p>
        </w:tc>
        <w:tc>
          <w:tcPr>
            <w:tcW w:w="5386" w:type="dxa"/>
          </w:tcPr>
          <w:p w14:paraId="08A8F3AD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30,55,59,60</w:t>
            </w:r>
          </w:p>
        </w:tc>
      </w:tr>
      <w:tr w:rsidR="00C24FA3" w:rsidRPr="00EC2C25" w14:paraId="73DA96E3" w14:textId="77777777" w:rsidTr="000D30DB">
        <w:tc>
          <w:tcPr>
            <w:tcW w:w="3681" w:type="dxa"/>
          </w:tcPr>
          <w:p w14:paraId="07F7F7F3" w14:textId="77777777" w:rsidR="00C24FA3" w:rsidRPr="00EC2C25" w:rsidRDefault="00C24FA3" w:rsidP="000D30DB">
            <w:pPr>
              <w:tabs>
                <w:tab w:val="left" w:pos="1866"/>
              </w:tabs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 xml:space="preserve">A. </w:t>
            </w:r>
            <w:r w:rsidRPr="00EC2C25">
              <w:rPr>
                <w:rFonts w:ascii="Calibri" w:hAnsi="Calibri" w:cs="Calibri"/>
                <w:lang w:val="en-GB"/>
              </w:rPr>
              <w:t>sp. cf.</w:t>
            </w:r>
            <w:r w:rsidRPr="00EC2C25">
              <w:rPr>
                <w:rFonts w:ascii="Calibri" w:hAnsi="Calibri" w:cs="Calibri"/>
                <w:i/>
                <w:lang w:val="en-GB"/>
              </w:rPr>
              <w:t xml:space="preserve"> erythropus </w:t>
            </w:r>
            <w:r w:rsidRPr="00EC2C25">
              <w:rPr>
                <w:rFonts w:ascii="Calibri" w:hAnsi="Calibri" w:cs="Calibri"/>
                <w:lang w:val="en-GB"/>
              </w:rPr>
              <w:t>(as</w:t>
            </w:r>
            <w:r w:rsidRPr="00EC2C25">
              <w:rPr>
                <w:rFonts w:ascii="Calibri" w:hAnsi="Calibri" w:cs="Calibri"/>
                <w:i/>
                <w:lang w:val="en-GB"/>
              </w:rPr>
              <w:t xml:space="preserve"> A. erythropus</w:t>
            </w:r>
            <w:r w:rsidRPr="00EC2C25">
              <w:rPr>
                <w:rFonts w:ascii="Calibri" w:hAnsi="Calibri" w:cs="Calibri"/>
                <w:lang w:val="en-GB"/>
              </w:rPr>
              <w:t>)</w:t>
            </w:r>
          </w:p>
        </w:tc>
        <w:tc>
          <w:tcPr>
            <w:tcW w:w="4252" w:type="dxa"/>
          </w:tcPr>
          <w:p w14:paraId="4EEFE17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Oriental, S Peru</w:t>
            </w:r>
          </w:p>
        </w:tc>
        <w:tc>
          <w:tcPr>
            <w:tcW w:w="993" w:type="dxa"/>
          </w:tcPr>
          <w:p w14:paraId="63A8A6C8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2004</w:t>
            </w:r>
          </w:p>
        </w:tc>
        <w:tc>
          <w:tcPr>
            <w:tcW w:w="5386" w:type="dxa"/>
          </w:tcPr>
          <w:p w14:paraId="581334BA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61</w:t>
            </w:r>
          </w:p>
        </w:tc>
      </w:tr>
      <w:tr w:rsidR="00C24FA3" w:rsidRPr="00EC2C25" w14:paraId="39425EA1" w14:textId="77777777" w:rsidTr="000D30DB">
        <w:tc>
          <w:tcPr>
            <w:tcW w:w="3681" w:type="dxa"/>
          </w:tcPr>
          <w:p w14:paraId="23DB8212" w14:textId="77777777" w:rsidR="00C24FA3" w:rsidRPr="00EC2C25" w:rsidRDefault="00C24FA3" w:rsidP="000D30DB">
            <w:pPr>
              <w:tabs>
                <w:tab w:val="left" w:pos="1866"/>
              </w:tabs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glyphus</w:t>
            </w:r>
          </w:p>
        </w:tc>
        <w:tc>
          <w:tcPr>
            <w:tcW w:w="4252" w:type="dxa"/>
          </w:tcPr>
          <w:p w14:paraId="3719ACE7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Eastern Panama</w:t>
            </w:r>
          </w:p>
        </w:tc>
        <w:tc>
          <w:tcPr>
            <w:tcW w:w="993" w:type="dxa"/>
          </w:tcPr>
          <w:p w14:paraId="6F0AF4E1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2022</w:t>
            </w:r>
          </w:p>
        </w:tc>
        <w:tc>
          <w:tcPr>
            <w:tcW w:w="5386" w:type="dxa"/>
          </w:tcPr>
          <w:p w14:paraId="12614936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46</w:t>
            </w:r>
          </w:p>
        </w:tc>
      </w:tr>
      <w:tr w:rsidR="00C24FA3" w:rsidRPr="00EC2C25" w14:paraId="78606F12" w14:textId="77777777" w:rsidTr="000D30DB">
        <w:tc>
          <w:tcPr>
            <w:tcW w:w="3681" w:type="dxa"/>
          </w:tcPr>
          <w:p w14:paraId="4235214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ignescens</w:t>
            </w:r>
          </w:p>
        </w:tc>
        <w:tc>
          <w:tcPr>
            <w:tcW w:w="4252" w:type="dxa"/>
          </w:tcPr>
          <w:p w14:paraId="0B4B6683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Andean highlands, Ecuador</w:t>
            </w:r>
          </w:p>
        </w:tc>
        <w:tc>
          <w:tcPr>
            <w:tcW w:w="993" w:type="dxa"/>
          </w:tcPr>
          <w:p w14:paraId="66A85367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1989</w:t>
            </w:r>
          </w:p>
        </w:tc>
        <w:tc>
          <w:tcPr>
            <w:tcW w:w="5386" w:type="dxa"/>
          </w:tcPr>
          <w:p w14:paraId="62948FE0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F628D8">
              <w:rPr>
                <w:rFonts w:ascii="Calibri" w:hAnsi="Calibri" w:cs="Calibri"/>
                <w:vertAlign w:val="superscript"/>
                <w:lang w:val="es-ES"/>
              </w:rPr>
              <w:t>6,34</w:t>
            </w:r>
          </w:p>
        </w:tc>
      </w:tr>
      <w:tr w:rsidR="00C24FA3" w:rsidRPr="00EC2C25" w14:paraId="3952B013" w14:textId="77777777" w:rsidTr="000D30DB">
        <w:tc>
          <w:tcPr>
            <w:tcW w:w="3681" w:type="dxa"/>
          </w:tcPr>
          <w:p w14:paraId="2691F88E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limosus</w:t>
            </w:r>
          </w:p>
        </w:tc>
        <w:tc>
          <w:tcPr>
            <w:tcW w:w="4252" w:type="dxa"/>
          </w:tcPr>
          <w:p w14:paraId="48F93288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 xml:space="preserve">Central Panama </w:t>
            </w:r>
          </w:p>
        </w:tc>
        <w:tc>
          <w:tcPr>
            <w:tcW w:w="993" w:type="dxa"/>
          </w:tcPr>
          <w:p w14:paraId="1B14682C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2022</w:t>
            </w:r>
          </w:p>
        </w:tc>
        <w:tc>
          <w:tcPr>
            <w:tcW w:w="5386" w:type="dxa"/>
          </w:tcPr>
          <w:p w14:paraId="78ED0E83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ES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46</w:t>
            </w:r>
          </w:p>
        </w:tc>
      </w:tr>
      <w:tr w:rsidR="00C24FA3" w:rsidRPr="00EC2C25" w14:paraId="03BE4494" w14:textId="77777777" w:rsidTr="000D30DB">
        <w:tc>
          <w:tcPr>
            <w:tcW w:w="3681" w:type="dxa"/>
          </w:tcPr>
          <w:p w14:paraId="3439A5B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longirostris</w:t>
            </w:r>
          </w:p>
        </w:tc>
        <w:tc>
          <w:tcPr>
            <w:tcW w:w="4252" w:type="dxa"/>
          </w:tcPr>
          <w:p w14:paraId="22981F86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W Andes, Ecuador</w:t>
            </w:r>
          </w:p>
        </w:tc>
        <w:tc>
          <w:tcPr>
            <w:tcW w:w="993" w:type="dxa"/>
          </w:tcPr>
          <w:p w14:paraId="40FE25AE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1996</w:t>
            </w:r>
          </w:p>
        </w:tc>
        <w:tc>
          <w:tcPr>
            <w:tcW w:w="5386" w:type="dxa"/>
          </w:tcPr>
          <w:p w14:paraId="70F8616B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F628D8">
              <w:rPr>
                <w:rFonts w:ascii="Calibri" w:hAnsi="Calibri" w:cs="Calibri"/>
                <w:vertAlign w:val="superscript"/>
                <w:lang w:val="en-GB"/>
              </w:rPr>
              <w:t>6</w:t>
            </w:r>
          </w:p>
        </w:tc>
      </w:tr>
      <w:tr w:rsidR="00C24FA3" w:rsidRPr="00EC2C25" w14:paraId="628665D5" w14:textId="77777777" w:rsidTr="000D30DB">
        <w:tc>
          <w:tcPr>
            <w:tcW w:w="3681" w:type="dxa"/>
          </w:tcPr>
          <w:p w14:paraId="35599B3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mindoensis</w:t>
            </w:r>
          </w:p>
        </w:tc>
        <w:tc>
          <w:tcPr>
            <w:tcW w:w="4252" w:type="dxa"/>
          </w:tcPr>
          <w:p w14:paraId="49A532D9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W Andes, Ecuador</w:t>
            </w:r>
          </w:p>
        </w:tc>
        <w:tc>
          <w:tcPr>
            <w:tcW w:w="993" w:type="dxa"/>
          </w:tcPr>
          <w:p w14:paraId="619C97CE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1989</w:t>
            </w:r>
          </w:p>
        </w:tc>
        <w:tc>
          <w:tcPr>
            <w:tcW w:w="5386" w:type="dxa"/>
          </w:tcPr>
          <w:p w14:paraId="4F78A608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F628D8">
              <w:rPr>
                <w:rFonts w:ascii="Calibri" w:hAnsi="Calibri" w:cs="Calibri"/>
                <w:vertAlign w:val="superscript"/>
                <w:lang w:val="en-GB"/>
              </w:rPr>
              <w:t>6</w:t>
            </w:r>
          </w:p>
        </w:tc>
      </w:tr>
      <w:tr w:rsidR="00C24FA3" w:rsidRPr="00EC2C25" w14:paraId="4652E9FB" w14:textId="77777777" w:rsidTr="000D30DB">
        <w:tc>
          <w:tcPr>
            <w:tcW w:w="3681" w:type="dxa"/>
          </w:tcPr>
          <w:p w14:paraId="58FD8FEB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monohernandezii</w:t>
            </w:r>
          </w:p>
        </w:tc>
        <w:tc>
          <w:tcPr>
            <w:tcW w:w="4252" w:type="dxa"/>
          </w:tcPr>
          <w:p w14:paraId="128707A9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Oriental, Colombia</w:t>
            </w:r>
          </w:p>
        </w:tc>
        <w:tc>
          <w:tcPr>
            <w:tcW w:w="993" w:type="dxa"/>
          </w:tcPr>
          <w:p w14:paraId="613D9757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1988</w:t>
            </w:r>
          </w:p>
        </w:tc>
        <w:tc>
          <w:tcPr>
            <w:tcW w:w="5386" w:type="dxa"/>
          </w:tcPr>
          <w:p w14:paraId="12E3C03F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62</w:t>
            </w:r>
          </w:p>
        </w:tc>
      </w:tr>
      <w:tr w:rsidR="00C24FA3" w:rsidRPr="00EC2C25" w14:paraId="61F94515" w14:textId="77777777" w:rsidTr="000D30DB">
        <w:tc>
          <w:tcPr>
            <w:tcW w:w="3681" w:type="dxa"/>
          </w:tcPr>
          <w:p w14:paraId="75E72BC1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mucubajiensis</w:t>
            </w:r>
          </w:p>
        </w:tc>
        <w:tc>
          <w:tcPr>
            <w:tcW w:w="4252" w:type="dxa"/>
          </w:tcPr>
          <w:p w14:paraId="408688B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de Mérida, Venezuela</w:t>
            </w:r>
          </w:p>
        </w:tc>
        <w:tc>
          <w:tcPr>
            <w:tcW w:w="993" w:type="dxa"/>
          </w:tcPr>
          <w:p w14:paraId="0436D8A1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1994</w:t>
            </w:r>
          </w:p>
        </w:tc>
        <w:tc>
          <w:tcPr>
            <w:tcW w:w="5386" w:type="dxa"/>
          </w:tcPr>
          <w:p w14:paraId="4721424C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6,17,55,56</w:t>
            </w:r>
          </w:p>
        </w:tc>
      </w:tr>
      <w:tr w:rsidR="00C24FA3" w:rsidRPr="00EC2C25" w14:paraId="71AA4F70" w14:textId="77777777" w:rsidTr="000D30DB">
        <w:tc>
          <w:tcPr>
            <w:tcW w:w="3681" w:type="dxa"/>
          </w:tcPr>
          <w:p w14:paraId="32DC30EA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orcesi</w:t>
            </w:r>
          </w:p>
        </w:tc>
        <w:tc>
          <w:tcPr>
            <w:tcW w:w="4252" w:type="dxa"/>
          </w:tcPr>
          <w:p w14:paraId="444D4544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Andes of N Ecuador</w:t>
            </w:r>
          </w:p>
        </w:tc>
        <w:tc>
          <w:tcPr>
            <w:tcW w:w="993" w:type="dxa"/>
          </w:tcPr>
          <w:p w14:paraId="63672DBF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lang w:val="en-GB"/>
              </w:rPr>
              <w:t>1988</w:t>
            </w:r>
          </w:p>
        </w:tc>
        <w:tc>
          <w:tcPr>
            <w:tcW w:w="5386" w:type="dxa"/>
          </w:tcPr>
          <w:p w14:paraId="0852F5BF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54</w:t>
            </w:r>
          </w:p>
        </w:tc>
      </w:tr>
      <w:tr w:rsidR="00C24FA3" w:rsidRPr="00EC2C25" w14:paraId="1E92C954" w14:textId="77777777" w:rsidTr="000D30DB">
        <w:tc>
          <w:tcPr>
            <w:tcW w:w="3681" w:type="dxa"/>
          </w:tcPr>
          <w:p w14:paraId="2DB67E97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oxyrhynchus</w:t>
            </w:r>
          </w:p>
        </w:tc>
        <w:tc>
          <w:tcPr>
            <w:tcW w:w="4252" w:type="dxa"/>
          </w:tcPr>
          <w:p w14:paraId="4D2326EB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de Mérida, Venezuela</w:t>
            </w:r>
          </w:p>
        </w:tc>
        <w:tc>
          <w:tcPr>
            <w:tcW w:w="993" w:type="dxa"/>
          </w:tcPr>
          <w:p w14:paraId="5898EAD3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1994</w:t>
            </w:r>
          </w:p>
        </w:tc>
        <w:tc>
          <w:tcPr>
            <w:tcW w:w="5386" w:type="dxa"/>
          </w:tcPr>
          <w:p w14:paraId="7D75783D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63</w:t>
            </w:r>
          </w:p>
        </w:tc>
      </w:tr>
      <w:tr w:rsidR="00C24FA3" w:rsidRPr="00EC2C25" w14:paraId="01016514" w14:textId="77777777" w:rsidTr="000D30DB">
        <w:tc>
          <w:tcPr>
            <w:tcW w:w="3681" w:type="dxa"/>
          </w:tcPr>
          <w:p w14:paraId="00425716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pastuso</w:t>
            </w:r>
          </w:p>
        </w:tc>
        <w:tc>
          <w:tcPr>
            <w:tcW w:w="4252" w:type="dxa"/>
          </w:tcPr>
          <w:p w14:paraId="0C13A9FB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Andes of N Ecuador and adjacent Colombia</w:t>
            </w:r>
          </w:p>
        </w:tc>
        <w:tc>
          <w:tcPr>
            <w:tcW w:w="993" w:type="dxa"/>
          </w:tcPr>
          <w:p w14:paraId="696CC47F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1993</w:t>
            </w:r>
          </w:p>
        </w:tc>
        <w:tc>
          <w:tcPr>
            <w:tcW w:w="5386" w:type="dxa"/>
          </w:tcPr>
          <w:p w14:paraId="0CBB1AD7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54</w:t>
            </w:r>
          </w:p>
        </w:tc>
      </w:tr>
      <w:tr w:rsidR="00C24FA3" w:rsidRPr="00EC2C25" w14:paraId="23CB14BF" w14:textId="77777777" w:rsidTr="000D30DB">
        <w:tc>
          <w:tcPr>
            <w:tcW w:w="3681" w:type="dxa"/>
          </w:tcPr>
          <w:p w14:paraId="2D8F61DF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patazensis</w:t>
            </w:r>
          </w:p>
        </w:tc>
        <w:tc>
          <w:tcPr>
            <w:tcW w:w="4252" w:type="dxa"/>
            <w:shd w:val="clear" w:color="auto" w:fill="auto"/>
          </w:tcPr>
          <w:p w14:paraId="70AA64E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Central, Peru</w:t>
            </w:r>
          </w:p>
        </w:tc>
        <w:tc>
          <w:tcPr>
            <w:tcW w:w="993" w:type="dxa"/>
          </w:tcPr>
          <w:p w14:paraId="53EED74A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1999</w:t>
            </w:r>
          </w:p>
        </w:tc>
        <w:tc>
          <w:tcPr>
            <w:tcW w:w="5386" w:type="dxa"/>
          </w:tcPr>
          <w:p w14:paraId="0CC6056E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64</w:t>
            </w:r>
          </w:p>
        </w:tc>
      </w:tr>
      <w:tr w:rsidR="00C24FA3" w:rsidRPr="00EC2C25" w14:paraId="74FE7056" w14:textId="77777777" w:rsidTr="000D30DB">
        <w:tc>
          <w:tcPr>
            <w:tcW w:w="3681" w:type="dxa"/>
          </w:tcPr>
          <w:p w14:paraId="40E79750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pinangoi</w:t>
            </w:r>
          </w:p>
        </w:tc>
        <w:tc>
          <w:tcPr>
            <w:tcW w:w="4252" w:type="dxa"/>
          </w:tcPr>
          <w:p w14:paraId="0FA4AD2F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de Mérida, Venezuela</w:t>
            </w:r>
          </w:p>
        </w:tc>
        <w:tc>
          <w:tcPr>
            <w:tcW w:w="993" w:type="dxa"/>
          </w:tcPr>
          <w:p w14:paraId="3B94A4BD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1992</w:t>
            </w:r>
          </w:p>
        </w:tc>
        <w:tc>
          <w:tcPr>
            <w:tcW w:w="5386" w:type="dxa"/>
          </w:tcPr>
          <w:p w14:paraId="5080B722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6,17,55</w:t>
            </w:r>
          </w:p>
        </w:tc>
      </w:tr>
      <w:tr w:rsidR="00C24FA3" w:rsidRPr="00EC2C25" w14:paraId="0E2C0171" w14:textId="77777777" w:rsidTr="000D30DB">
        <w:tc>
          <w:tcPr>
            <w:tcW w:w="3681" w:type="dxa"/>
          </w:tcPr>
          <w:p w14:paraId="60287D0A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419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planispina</w:t>
            </w:r>
          </w:p>
        </w:tc>
        <w:tc>
          <w:tcPr>
            <w:tcW w:w="4252" w:type="dxa"/>
          </w:tcPr>
          <w:p w14:paraId="0C51D4C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E Andes, Ecuador</w:t>
            </w:r>
          </w:p>
        </w:tc>
        <w:tc>
          <w:tcPr>
            <w:tcW w:w="993" w:type="dxa"/>
          </w:tcPr>
          <w:p w14:paraId="3A5BCE13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1987</w:t>
            </w:r>
          </w:p>
        </w:tc>
        <w:tc>
          <w:tcPr>
            <w:tcW w:w="5386" w:type="dxa"/>
          </w:tcPr>
          <w:p w14:paraId="6EFD8032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</w:t>
            </w:r>
          </w:p>
        </w:tc>
      </w:tr>
      <w:tr w:rsidR="00C24FA3" w:rsidRPr="00EC2C25" w14:paraId="25283132" w14:textId="77777777" w:rsidTr="000D30DB">
        <w:tc>
          <w:tcPr>
            <w:tcW w:w="3681" w:type="dxa"/>
          </w:tcPr>
          <w:p w14:paraId="49400885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podocarpus</w:t>
            </w:r>
          </w:p>
        </w:tc>
        <w:tc>
          <w:tcPr>
            <w:tcW w:w="4252" w:type="dxa"/>
          </w:tcPr>
          <w:p w14:paraId="3893A03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S Andes, Ecuador</w:t>
            </w:r>
          </w:p>
        </w:tc>
        <w:tc>
          <w:tcPr>
            <w:tcW w:w="993" w:type="dxa"/>
          </w:tcPr>
          <w:p w14:paraId="12757BC1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1994</w:t>
            </w:r>
          </w:p>
        </w:tc>
        <w:tc>
          <w:tcPr>
            <w:tcW w:w="5386" w:type="dxa"/>
          </w:tcPr>
          <w:p w14:paraId="40194992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54</w:t>
            </w:r>
          </w:p>
        </w:tc>
      </w:tr>
      <w:tr w:rsidR="00C24FA3" w:rsidRPr="00EC2C25" w14:paraId="702B1AA4" w14:textId="77777777" w:rsidTr="000D30DB">
        <w:tc>
          <w:tcPr>
            <w:tcW w:w="3681" w:type="dxa"/>
          </w:tcPr>
          <w:p w14:paraId="11F405C3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quimbaya</w:t>
            </w:r>
          </w:p>
        </w:tc>
        <w:tc>
          <w:tcPr>
            <w:tcW w:w="4252" w:type="dxa"/>
          </w:tcPr>
          <w:p w14:paraId="598DBEF6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Central, Colombia</w:t>
            </w:r>
          </w:p>
        </w:tc>
        <w:tc>
          <w:tcPr>
            <w:tcW w:w="993" w:type="dxa"/>
          </w:tcPr>
          <w:p w14:paraId="2DE3DB41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1997</w:t>
            </w:r>
          </w:p>
        </w:tc>
        <w:tc>
          <w:tcPr>
            <w:tcW w:w="5386" w:type="dxa"/>
          </w:tcPr>
          <w:p w14:paraId="195F1812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65</w:t>
            </w:r>
          </w:p>
        </w:tc>
      </w:tr>
      <w:tr w:rsidR="00C24FA3" w:rsidRPr="00EC2C25" w14:paraId="135C3C20" w14:textId="77777777" w:rsidTr="000D30DB">
        <w:tc>
          <w:tcPr>
            <w:tcW w:w="3681" w:type="dxa"/>
          </w:tcPr>
          <w:p w14:paraId="40A9F6F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s-419"/>
              </w:rPr>
              <w:t>A. sorianoi</w:t>
            </w:r>
          </w:p>
        </w:tc>
        <w:tc>
          <w:tcPr>
            <w:tcW w:w="4252" w:type="dxa"/>
          </w:tcPr>
          <w:p w14:paraId="53737502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de Mérida, Venezuela</w:t>
            </w:r>
          </w:p>
        </w:tc>
        <w:tc>
          <w:tcPr>
            <w:tcW w:w="993" w:type="dxa"/>
          </w:tcPr>
          <w:p w14:paraId="0F5CB86E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1990</w:t>
            </w:r>
          </w:p>
        </w:tc>
        <w:tc>
          <w:tcPr>
            <w:tcW w:w="5386" w:type="dxa"/>
          </w:tcPr>
          <w:p w14:paraId="731BFA3F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17,55,56</w:t>
            </w:r>
          </w:p>
        </w:tc>
      </w:tr>
      <w:tr w:rsidR="00C24FA3" w:rsidRPr="00EC2C25" w14:paraId="3BC855BD" w14:textId="77777777" w:rsidTr="000D30DB">
        <w:tc>
          <w:tcPr>
            <w:tcW w:w="3681" w:type="dxa"/>
          </w:tcPr>
          <w:p w14:paraId="547B4734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lastRenderedPageBreak/>
              <w:t>A. tricolor</w:t>
            </w:r>
          </w:p>
        </w:tc>
        <w:tc>
          <w:tcPr>
            <w:tcW w:w="4252" w:type="dxa"/>
          </w:tcPr>
          <w:p w14:paraId="18677CD8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Cordillera Oriental, S Peru and adjacent Bolivia</w:t>
            </w:r>
          </w:p>
        </w:tc>
        <w:tc>
          <w:tcPr>
            <w:tcW w:w="993" w:type="dxa"/>
          </w:tcPr>
          <w:p w14:paraId="552D33F9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>2003 (Bolivia)</w:t>
            </w:r>
          </w:p>
        </w:tc>
        <w:tc>
          <w:tcPr>
            <w:tcW w:w="5386" w:type="dxa"/>
          </w:tcPr>
          <w:p w14:paraId="422FB890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61</w:t>
            </w:r>
          </w:p>
        </w:tc>
      </w:tr>
      <w:tr w:rsidR="00C24FA3" w:rsidRPr="00EC2C25" w14:paraId="31E1E7A7" w14:textId="77777777" w:rsidTr="000D30DB">
        <w:tc>
          <w:tcPr>
            <w:tcW w:w="3681" w:type="dxa"/>
          </w:tcPr>
          <w:p w14:paraId="0F8DFCF1" w14:textId="77777777" w:rsidR="00C24FA3" w:rsidRPr="00EC2C25" w:rsidDel="004C55C1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varius</w:t>
            </w:r>
          </w:p>
        </w:tc>
        <w:tc>
          <w:tcPr>
            <w:tcW w:w="4252" w:type="dxa"/>
          </w:tcPr>
          <w:p w14:paraId="552D75C0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CO"/>
              </w:rPr>
            </w:pPr>
            <w:r w:rsidRPr="00EC2C25">
              <w:rPr>
                <w:rFonts w:ascii="Calibri" w:hAnsi="Calibri" w:cs="Calibri"/>
                <w:lang w:val="es-CO"/>
              </w:rPr>
              <w:t>Central cordilleras, Costa Rica, and Cordillera Central, Panama</w:t>
            </w:r>
          </w:p>
        </w:tc>
        <w:tc>
          <w:tcPr>
            <w:tcW w:w="993" w:type="dxa"/>
          </w:tcPr>
          <w:p w14:paraId="4C0B3C89" w14:textId="77777777" w:rsidR="00C24FA3" w:rsidRPr="00EC2C25" w:rsidDel="004C55C1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lang w:val="en-GB"/>
              </w:rPr>
              <w:t xml:space="preserve">2022 </w:t>
            </w:r>
          </w:p>
        </w:tc>
        <w:tc>
          <w:tcPr>
            <w:tcW w:w="5386" w:type="dxa"/>
          </w:tcPr>
          <w:p w14:paraId="661E4249" w14:textId="77777777" w:rsidR="00C24FA3" w:rsidRPr="00F628D8" w:rsidRDefault="00C24FA3" w:rsidP="000D30DB">
            <w:pPr>
              <w:tabs>
                <w:tab w:val="left" w:pos="1221"/>
              </w:tabs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F628D8">
              <w:rPr>
                <w:rFonts w:ascii="Calibri" w:hAnsi="Calibri" w:cs="Calibri"/>
                <w:vertAlign w:val="superscript"/>
                <w:lang w:val="nl-NL"/>
              </w:rPr>
              <w:t>6,57,</w:t>
            </w:r>
            <w:r w:rsidRPr="00F628D8">
              <w:rPr>
                <w:rFonts w:ascii="Calibri" w:hAnsi="Calibri" w:cs="Calibri"/>
                <w:vertAlign w:val="superscript"/>
                <w:lang w:val="fr-FR"/>
              </w:rPr>
              <w:t>58,66</w:t>
            </w:r>
            <w:r w:rsidRPr="00F628D8">
              <w:rPr>
                <w:rFonts w:ascii="Calibri" w:hAnsi="Calibri" w:cs="Calibri"/>
                <w:vertAlign w:val="superscript"/>
                <w:lang w:val="es-CO"/>
              </w:rPr>
              <w:t>,</w:t>
            </w:r>
            <w:r w:rsidRPr="00F628D8">
              <w:rPr>
                <w:rFonts w:ascii="Calibri" w:hAnsi="Calibri" w:cs="Calibri"/>
                <w:vertAlign w:val="superscript"/>
                <w:lang w:val="nl-NL"/>
              </w:rPr>
              <w:t>67</w:t>
            </w:r>
          </w:p>
        </w:tc>
      </w:tr>
      <w:tr w:rsidR="00C24FA3" w:rsidRPr="00EC2C25" w14:paraId="5E3F671C" w14:textId="77777777" w:rsidTr="000D30DB">
        <w:tc>
          <w:tcPr>
            <w:tcW w:w="3681" w:type="dxa"/>
          </w:tcPr>
          <w:p w14:paraId="4280B22E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vogli</w:t>
            </w:r>
          </w:p>
        </w:tc>
        <w:tc>
          <w:tcPr>
            <w:tcW w:w="4252" w:type="dxa"/>
          </w:tcPr>
          <w:p w14:paraId="5E40779C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Cordillera de la Costa, Venezuela</w:t>
            </w:r>
          </w:p>
        </w:tc>
        <w:tc>
          <w:tcPr>
            <w:tcW w:w="993" w:type="dxa"/>
          </w:tcPr>
          <w:p w14:paraId="6A3980E6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1957</w:t>
            </w:r>
          </w:p>
        </w:tc>
        <w:tc>
          <w:tcPr>
            <w:tcW w:w="5386" w:type="dxa"/>
          </w:tcPr>
          <w:p w14:paraId="3B12E09B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ES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55,60</w:t>
            </w:r>
          </w:p>
        </w:tc>
      </w:tr>
      <w:tr w:rsidR="00C24FA3" w:rsidRPr="00EC2C25" w14:paraId="19B8EA77" w14:textId="77777777" w:rsidTr="000D30DB">
        <w:tc>
          <w:tcPr>
            <w:tcW w:w="3681" w:type="dxa"/>
          </w:tcPr>
          <w:p w14:paraId="41637DFB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 zeteki</w:t>
            </w:r>
          </w:p>
        </w:tc>
        <w:tc>
          <w:tcPr>
            <w:tcW w:w="4252" w:type="dxa"/>
          </w:tcPr>
          <w:p w14:paraId="20E4D3BD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Central Panama</w:t>
            </w:r>
          </w:p>
        </w:tc>
        <w:tc>
          <w:tcPr>
            <w:tcW w:w="993" w:type="dxa"/>
          </w:tcPr>
          <w:p w14:paraId="059BAD11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EC2C25">
              <w:rPr>
                <w:rFonts w:ascii="Calibri" w:hAnsi="Calibri" w:cs="Calibri"/>
                <w:bCs/>
                <w:lang w:val="es-ES"/>
              </w:rPr>
              <w:t>2009</w:t>
            </w:r>
          </w:p>
        </w:tc>
        <w:tc>
          <w:tcPr>
            <w:tcW w:w="5386" w:type="dxa"/>
          </w:tcPr>
          <w:p w14:paraId="404B0984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66</w:t>
            </w:r>
          </w:p>
        </w:tc>
      </w:tr>
      <w:tr w:rsidR="00C24FA3" w:rsidRPr="00EC2C25" w14:paraId="3B93815B" w14:textId="77777777" w:rsidTr="000D30DB">
        <w:tc>
          <w:tcPr>
            <w:tcW w:w="3681" w:type="dxa"/>
          </w:tcPr>
          <w:p w14:paraId="6607A514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>A.</w:t>
            </w:r>
            <w:r w:rsidRPr="00EC2C25">
              <w:rPr>
                <w:rFonts w:ascii="Calibri" w:hAnsi="Calibri" w:cs="Calibri"/>
                <w:lang w:val="en-GB"/>
              </w:rPr>
              <w:t xml:space="preserve"> sp. cf. </w:t>
            </w:r>
            <w:r w:rsidRPr="00EC2C25">
              <w:rPr>
                <w:rFonts w:ascii="Calibri" w:hAnsi="Calibri" w:cs="Calibri"/>
                <w:i/>
                <w:lang w:val="en-GB"/>
              </w:rPr>
              <w:t>senex</w:t>
            </w:r>
            <w:r w:rsidRPr="00EC2C25">
              <w:rPr>
                <w:rFonts w:ascii="Calibri" w:hAnsi="Calibri" w:cs="Calibri"/>
                <w:lang w:val="en-GB"/>
              </w:rPr>
              <w:t xml:space="preserve"> (as </w:t>
            </w:r>
            <w:r w:rsidRPr="00EC2C25">
              <w:rPr>
                <w:rFonts w:ascii="Calibri" w:hAnsi="Calibri" w:cs="Calibri"/>
                <w:i/>
                <w:lang w:val="en-GB"/>
              </w:rPr>
              <w:t>A. varius</w:t>
            </w:r>
            <w:r w:rsidRPr="00EC2C25">
              <w:rPr>
                <w:rFonts w:ascii="Calibri" w:hAnsi="Calibri" w:cs="Calibri"/>
                <w:lang w:val="en-GB"/>
              </w:rPr>
              <w:t>)</w:t>
            </w:r>
          </w:p>
        </w:tc>
        <w:tc>
          <w:tcPr>
            <w:tcW w:w="4252" w:type="dxa"/>
          </w:tcPr>
          <w:p w14:paraId="4E54E5E7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Cordillera de Tilaran, Costa Rica</w:t>
            </w:r>
          </w:p>
        </w:tc>
        <w:tc>
          <w:tcPr>
            <w:tcW w:w="993" w:type="dxa"/>
          </w:tcPr>
          <w:p w14:paraId="2A04AF81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1989</w:t>
            </w:r>
          </w:p>
        </w:tc>
        <w:tc>
          <w:tcPr>
            <w:tcW w:w="5386" w:type="dxa"/>
          </w:tcPr>
          <w:p w14:paraId="10CDA083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F628D8">
              <w:rPr>
                <w:rFonts w:ascii="Calibri" w:hAnsi="Calibri" w:cs="Calibri"/>
                <w:vertAlign w:val="superscript"/>
                <w:lang w:val="en-GB"/>
              </w:rPr>
              <w:t>18,58</w:t>
            </w:r>
          </w:p>
        </w:tc>
      </w:tr>
      <w:tr w:rsidR="00C24FA3" w:rsidRPr="00410FAA" w14:paraId="12E8AE67" w14:textId="77777777" w:rsidTr="000D30DB">
        <w:tc>
          <w:tcPr>
            <w:tcW w:w="3681" w:type="dxa"/>
          </w:tcPr>
          <w:p w14:paraId="24D649A4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EC2C25">
              <w:rPr>
                <w:rFonts w:ascii="Calibri" w:hAnsi="Calibri" w:cs="Calibri"/>
                <w:i/>
                <w:lang w:val="en-GB"/>
              </w:rPr>
              <w:t xml:space="preserve">A. </w:t>
            </w:r>
            <w:r w:rsidRPr="00EC2C25">
              <w:rPr>
                <w:rFonts w:ascii="Calibri" w:hAnsi="Calibri" w:cs="Calibri"/>
                <w:lang w:val="en-GB"/>
              </w:rPr>
              <w:t xml:space="preserve">sp. n. “hylaenephelus” (as. </w:t>
            </w:r>
            <w:r w:rsidRPr="00EC2C25">
              <w:rPr>
                <w:rFonts w:ascii="Calibri" w:hAnsi="Calibri" w:cs="Calibri"/>
                <w:i/>
                <w:lang w:val="en-GB"/>
              </w:rPr>
              <w:t>A.</w:t>
            </w:r>
            <w:r w:rsidRPr="00EC2C25">
              <w:rPr>
                <w:rFonts w:ascii="Calibri" w:hAnsi="Calibri" w:cs="Calibri"/>
                <w:lang w:val="en-GB"/>
              </w:rPr>
              <w:t xml:space="preserve"> sp.)</w:t>
            </w:r>
          </w:p>
        </w:tc>
        <w:tc>
          <w:tcPr>
            <w:tcW w:w="4252" w:type="dxa"/>
          </w:tcPr>
          <w:p w14:paraId="4BD3DA4A" w14:textId="77777777" w:rsidR="00C24FA3" w:rsidRPr="00EC2C25" w:rsidRDefault="00C24FA3" w:rsidP="000D30DB">
            <w:pPr>
              <w:spacing w:line="276" w:lineRule="auto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419"/>
              </w:rPr>
              <w:t>Cordillera de Mérida, Venezuela</w:t>
            </w:r>
          </w:p>
        </w:tc>
        <w:tc>
          <w:tcPr>
            <w:tcW w:w="993" w:type="dxa"/>
          </w:tcPr>
          <w:p w14:paraId="196A2E30" w14:textId="77777777" w:rsidR="00C24FA3" w:rsidRPr="00EC2C2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 w:rsidRPr="00EC2C25">
              <w:rPr>
                <w:rFonts w:ascii="Calibri" w:hAnsi="Calibri" w:cs="Calibri"/>
                <w:lang w:val="es-PE"/>
              </w:rPr>
              <w:t>2004</w:t>
            </w:r>
          </w:p>
        </w:tc>
        <w:tc>
          <w:tcPr>
            <w:tcW w:w="5386" w:type="dxa"/>
          </w:tcPr>
          <w:p w14:paraId="197AB118" w14:textId="77777777" w:rsidR="00C24FA3" w:rsidRPr="00F628D8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F628D8">
              <w:rPr>
                <w:rFonts w:ascii="Calibri" w:hAnsi="Calibri" w:cs="Calibri"/>
                <w:vertAlign w:val="superscript"/>
                <w:lang w:val="es-419"/>
              </w:rPr>
              <w:t>55</w:t>
            </w:r>
          </w:p>
        </w:tc>
      </w:tr>
    </w:tbl>
    <w:p w14:paraId="0377603E" w14:textId="77777777" w:rsidR="00C24FA3" w:rsidRPr="00410FAA" w:rsidRDefault="00C24FA3" w:rsidP="00C24FA3">
      <w:pPr>
        <w:spacing w:after="0" w:line="276" w:lineRule="auto"/>
        <w:rPr>
          <w:rFonts w:ascii="Calibri" w:hAnsi="Calibri" w:cs="Calibri"/>
          <w:lang w:val="en-GB"/>
        </w:rPr>
      </w:pPr>
    </w:p>
    <w:p w14:paraId="15B3CE31" w14:textId="77777777" w:rsidR="00C24FA3" w:rsidRPr="00410FAA" w:rsidRDefault="00C24FA3" w:rsidP="00C24FA3">
      <w:pPr>
        <w:spacing w:after="0" w:line="276" w:lineRule="auto"/>
        <w:rPr>
          <w:rFonts w:ascii="Calibri" w:hAnsi="Calibri" w:cs="Calibri"/>
          <w:lang w:val="en-GB"/>
        </w:rPr>
      </w:pPr>
      <w:r w:rsidRPr="00410FAA">
        <w:rPr>
          <w:rFonts w:ascii="Calibri" w:hAnsi="Calibri" w:cs="Calibri"/>
          <w:lang w:val="en-GB"/>
        </w:rPr>
        <w:br w:type="page"/>
      </w:r>
    </w:p>
    <w:p w14:paraId="2DF9F2F6" w14:textId="77777777" w:rsidR="00C24FA3" w:rsidRPr="00410FAA" w:rsidRDefault="00C24FA3" w:rsidP="00C24FA3">
      <w:pPr>
        <w:spacing w:after="0" w:line="276" w:lineRule="auto"/>
        <w:rPr>
          <w:rFonts w:ascii="Calibri" w:hAnsi="Calibri" w:cs="Calibri"/>
          <w:lang w:val="en-GB"/>
        </w:rPr>
      </w:pPr>
      <w:r>
        <w:rPr>
          <w:rFonts w:ascii="Calibri" w:hAnsi="Calibri" w:cs="Calibri"/>
          <w:b/>
          <w:lang w:val="en-GB"/>
        </w:rPr>
        <w:lastRenderedPageBreak/>
        <w:t xml:space="preserve">Supplementary </w:t>
      </w:r>
      <w:r w:rsidRPr="000848A9">
        <w:rPr>
          <w:rFonts w:ascii="Calibri" w:hAnsi="Calibri" w:cs="Calibri"/>
          <w:b/>
          <w:lang w:val="en-GB"/>
        </w:rPr>
        <w:t xml:space="preserve">Table </w:t>
      </w:r>
      <w:r>
        <w:rPr>
          <w:rFonts w:ascii="Calibri" w:hAnsi="Calibri" w:cs="Calibri"/>
          <w:b/>
          <w:lang w:val="en-GB"/>
        </w:rPr>
        <w:t>3</w:t>
      </w:r>
      <w:r w:rsidRPr="00410FAA">
        <w:rPr>
          <w:rFonts w:ascii="Calibri" w:hAnsi="Calibri" w:cs="Calibri"/>
          <w:b/>
          <w:lang w:val="en-GB"/>
        </w:rPr>
        <w:t>.</w:t>
      </w:r>
      <w:r w:rsidRPr="00410FAA">
        <w:rPr>
          <w:rFonts w:ascii="Calibri" w:hAnsi="Calibri" w:cs="Calibri"/>
          <w:lang w:val="en-GB"/>
        </w:rPr>
        <w:t xml:space="preserve"> List of harlequin toad species (</w:t>
      </w:r>
      <w:r>
        <w:rPr>
          <w:rFonts w:ascii="Calibri" w:hAnsi="Calibri" w:cs="Calibri"/>
          <w:lang w:val="en-GB"/>
        </w:rPr>
        <w:t>in alphabetical order</w:t>
      </w:r>
      <w:r w:rsidRPr="00410FAA">
        <w:rPr>
          <w:rFonts w:ascii="Calibri" w:hAnsi="Calibri" w:cs="Calibri"/>
          <w:lang w:val="en-GB"/>
        </w:rPr>
        <w:t xml:space="preserve">) that have been rediscovered in recent </w:t>
      </w:r>
      <w:r>
        <w:rPr>
          <w:rFonts w:ascii="Calibri" w:hAnsi="Calibri" w:cs="Calibri"/>
          <w:lang w:val="en-GB"/>
        </w:rPr>
        <w:t>years</w:t>
      </w:r>
      <w:r w:rsidRPr="00410FAA">
        <w:rPr>
          <w:rFonts w:ascii="Calibri" w:hAnsi="Calibri" w:cs="Calibri"/>
          <w:lang w:val="en-GB"/>
        </w:rPr>
        <w:t>.</w:t>
      </w:r>
      <w:r>
        <w:rPr>
          <w:rFonts w:ascii="Calibri" w:hAnsi="Calibri" w:cs="Calibri"/>
          <w:lang w:val="en-GB"/>
        </w:rPr>
        <w:t xml:space="preserve"> YLS = year last seen prior to the rediscovery.</w:t>
      </w:r>
    </w:p>
    <w:tbl>
      <w:tblPr>
        <w:tblStyle w:val="TableGrid"/>
        <w:tblW w:w="13462" w:type="dxa"/>
        <w:tblLayout w:type="fixed"/>
        <w:tblLook w:val="04A0" w:firstRow="1" w:lastRow="0" w:firstColumn="1" w:lastColumn="0" w:noHBand="0" w:noVBand="1"/>
      </w:tblPr>
      <w:tblGrid>
        <w:gridCol w:w="3256"/>
        <w:gridCol w:w="2693"/>
        <w:gridCol w:w="1134"/>
        <w:gridCol w:w="1417"/>
        <w:gridCol w:w="2268"/>
        <w:gridCol w:w="2694"/>
      </w:tblGrid>
      <w:tr w:rsidR="00C24FA3" w:rsidRPr="003B1584" w14:paraId="5F2E64F9" w14:textId="77777777" w:rsidTr="000D30DB">
        <w:tc>
          <w:tcPr>
            <w:tcW w:w="3256" w:type="dxa"/>
            <w:shd w:val="clear" w:color="auto" w:fill="D0CECE" w:themeFill="background2" w:themeFillShade="E6"/>
            <w:vAlign w:val="center"/>
          </w:tcPr>
          <w:p w14:paraId="68EA93F1" w14:textId="77777777" w:rsidR="00C24FA3" w:rsidRPr="003B1584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3B1584">
              <w:rPr>
                <w:rFonts w:ascii="Calibri" w:hAnsi="Calibri" w:cs="Calibri"/>
                <w:lang w:val="en-GB"/>
              </w:rPr>
              <w:t>Species</w:t>
            </w:r>
          </w:p>
        </w:tc>
        <w:tc>
          <w:tcPr>
            <w:tcW w:w="2693" w:type="dxa"/>
            <w:shd w:val="clear" w:color="auto" w:fill="D0CECE" w:themeFill="background2" w:themeFillShade="E6"/>
            <w:vAlign w:val="center"/>
          </w:tcPr>
          <w:p w14:paraId="0A3A76D2" w14:textId="77777777" w:rsidR="00C24FA3" w:rsidRPr="003B1584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3B1584">
              <w:rPr>
                <w:rFonts w:ascii="Calibri" w:hAnsi="Calibri" w:cs="Calibri"/>
                <w:lang w:val="en-GB"/>
              </w:rPr>
              <w:t>Country: political unit within country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7FED09D6" w14:textId="77777777" w:rsidR="00C24FA3" w:rsidRPr="003B1584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YLS</w:t>
            </w: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14:paraId="439F55BF" w14:textId="77777777" w:rsidR="00C24FA3" w:rsidRPr="003B1584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3B1584">
              <w:rPr>
                <w:rFonts w:ascii="Calibri" w:hAnsi="Calibri" w:cs="Calibri"/>
                <w:lang w:val="en-GB"/>
              </w:rPr>
              <w:t>Year rediscover</w:t>
            </w:r>
            <w:r>
              <w:rPr>
                <w:rFonts w:ascii="Calibri" w:hAnsi="Calibri" w:cs="Calibri"/>
                <w:lang w:val="en-GB"/>
              </w:rPr>
              <w:t>ed</w:t>
            </w:r>
          </w:p>
        </w:tc>
        <w:tc>
          <w:tcPr>
            <w:tcW w:w="2268" w:type="dxa"/>
            <w:shd w:val="clear" w:color="auto" w:fill="D0CECE" w:themeFill="background2" w:themeFillShade="E6"/>
            <w:vAlign w:val="center"/>
          </w:tcPr>
          <w:p w14:paraId="52A955BB" w14:textId="77777777" w:rsidR="00C24FA3" w:rsidRPr="003B1584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Population status 2022</w:t>
            </w:r>
          </w:p>
        </w:tc>
        <w:tc>
          <w:tcPr>
            <w:tcW w:w="2694" w:type="dxa"/>
            <w:shd w:val="clear" w:color="auto" w:fill="D0CECE" w:themeFill="background2" w:themeFillShade="E6"/>
            <w:vAlign w:val="center"/>
          </w:tcPr>
          <w:p w14:paraId="454ABC80" w14:textId="77777777" w:rsidR="00C24FA3" w:rsidRPr="003B1584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3B1584">
              <w:rPr>
                <w:rFonts w:ascii="Calibri" w:hAnsi="Calibri" w:cs="Calibri"/>
                <w:lang w:val="en-GB"/>
              </w:rPr>
              <w:t>Reference(s)</w:t>
            </w:r>
          </w:p>
        </w:tc>
      </w:tr>
      <w:tr w:rsidR="00C24FA3" w:rsidRPr="00410FAA" w14:paraId="26DBE679" w14:textId="77777777" w:rsidTr="000D30DB">
        <w:tc>
          <w:tcPr>
            <w:tcW w:w="3256" w:type="dxa"/>
            <w:shd w:val="clear" w:color="auto" w:fill="FFFFFF" w:themeFill="background1"/>
          </w:tcPr>
          <w:p w14:paraId="11E48292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</w:t>
            </w:r>
            <w:r>
              <w:rPr>
                <w:rFonts w:ascii="Calibri" w:hAnsi="Calibri" w:cs="Calibri"/>
                <w:i/>
                <w:lang w:val="en-GB"/>
              </w:rPr>
              <w:t>telopus</w:t>
            </w:r>
            <w:r w:rsidRPr="00410FAA">
              <w:rPr>
                <w:rFonts w:ascii="Calibri" w:hAnsi="Calibri" w:cs="Calibri"/>
                <w:i/>
                <w:lang w:val="en-GB"/>
              </w:rPr>
              <w:t xml:space="preserve"> arsyecue</w:t>
            </w:r>
          </w:p>
        </w:tc>
        <w:tc>
          <w:tcPr>
            <w:tcW w:w="2693" w:type="dxa"/>
            <w:shd w:val="clear" w:color="auto" w:fill="FFFFFF" w:themeFill="background1"/>
          </w:tcPr>
          <w:p w14:paraId="0671D3EA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Cesar</w:t>
            </w:r>
          </w:p>
        </w:tc>
        <w:tc>
          <w:tcPr>
            <w:tcW w:w="1134" w:type="dxa"/>
            <w:shd w:val="clear" w:color="auto" w:fill="FFFFFF" w:themeFill="background1"/>
          </w:tcPr>
          <w:p w14:paraId="57DB6650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1991</w:t>
            </w:r>
          </w:p>
        </w:tc>
        <w:tc>
          <w:tcPr>
            <w:tcW w:w="1417" w:type="dxa"/>
            <w:shd w:val="clear" w:color="auto" w:fill="FFFFFF" w:themeFill="background1"/>
          </w:tcPr>
          <w:p w14:paraId="16F0EEA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2019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3FFF2C7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Steady</w:t>
            </w:r>
          </w:p>
        </w:tc>
        <w:tc>
          <w:tcPr>
            <w:tcW w:w="2694" w:type="dxa"/>
            <w:shd w:val="clear" w:color="auto" w:fill="FFFFFF" w:themeFill="background1"/>
          </w:tcPr>
          <w:p w14:paraId="7D119707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0F11E7">
              <w:rPr>
                <w:rFonts w:ascii="Calibri" w:hAnsi="Calibri" w:cs="Calibri"/>
                <w:vertAlign w:val="superscript"/>
                <w:lang w:val="en-GB"/>
              </w:rPr>
              <w:t>68</w:t>
            </w:r>
          </w:p>
        </w:tc>
      </w:tr>
      <w:tr w:rsidR="00C24FA3" w:rsidRPr="00410FAA" w14:paraId="0CEFF562" w14:textId="77777777" w:rsidTr="000D30DB">
        <w:tc>
          <w:tcPr>
            <w:tcW w:w="3256" w:type="dxa"/>
            <w:shd w:val="clear" w:color="auto" w:fill="FFFFFF" w:themeFill="background1"/>
          </w:tcPr>
          <w:p w14:paraId="5D257E68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balios</w:t>
            </w:r>
          </w:p>
        </w:tc>
        <w:tc>
          <w:tcPr>
            <w:tcW w:w="2693" w:type="dxa"/>
            <w:shd w:val="clear" w:color="auto" w:fill="FFFFFF" w:themeFill="background1"/>
          </w:tcPr>
          <w:p w14:paraId="026F3C7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Azuay, Cañar</w:t>
            </w:r>
          </w:p>
        </w:tc>
        <w:tc>
          <w:tcPr>
            <w:tcW w:w="1134" w:type="dxa"/>
            <w:shd w:val="clear" w:color="auto" w:fill="FFFFFF" w:themeFill="background1"/>
          </w:tcPr>
          <w:p w14:paraId="006E7AAB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s-PE"/>
              </w:rPr>
              <w:t>1995</w:t>
            </w:r>
          </w:p>
        </w:tc>
        <w:tc>
          <w:tcPr>
            <w:tcW w:w="1417" w:type="dxa"/>
            <w:shd w:val="clear" w:color="auto" w:fill="FFFFFF" w:themeFill="background1"/>
          </w:tcPr>
          <w:p w14:paraId="2964ADC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nl-NL"/>
              </w:rPr>
              <w:t>2010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66B1928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Shrinking</w:t>
            </w:r>
          </w:p>
        </w:tc>
        <w:tc>
          <w:tcPr>
            <w:tcW w:w="2694" w:type="dxa"/>
            <w:shd w:val="clear" w:color="auto" w:fill="FFFFFF" w:themeFill="background1"/>
          </w:tcPr>
          <w:p w14:paraId="25B0DBE0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69</w:t>
            </w:r>
          </w:p>
        </w:tc>
      </w:tr>
      <w:tr w:rsidR="00C24FA3" w:rsidRPr="00410FAA" w14:paraId="42D4DE6F" w14:textId="77777777" w:rsidTr="000D30DB">
        <w:tc>
          <w:tcPr>
            <w:tcW w:w="3256" w:type="dxa"/>
          </w:tcPr>
          <w:p w14:paraId="6CA579FE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bomolochos</w:t>
            </w:r>
          </w:p>
        </w:tc>
        <w:tc>
          <w:tcPr>
            <w:tcW w:w="2693" w:type="dxa"/>
          </w:tcPr>
          <w:p w14:paraId="2345EF1D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Azuay</w:t>
            </w:r>
          </w:p>
        </w:tc>
        <w:tc>
          <w:tcPr>
            <w:tcW w:w="1134" w:type="dxa"/>
          </w:tcPr>
          <w:p w14:paraId="4CF2E1B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2002</w:t>
            </w:r>
          </w:p>
        </w:tc>
        <w:tc>
          <w:tcPr>
            <w:tcW w:w="1417" w:type="dxa"/>
          </w:tcPr>
          <w:p w14:paraId="1CC9C31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2015</w:t>
            </w:r>
          </w:p>
        </w:tc>
        <w:tc>
          <w:tcPr>
            <w:tcW w:w="2268" w:type="dxa"/>
            <w:vAlign w:val="center"/>
          </w:tcPr>
          <w:p w14:paraId="034EC14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Shrinking</w:t>
            </w:r>
          </w:p>
        </w:tc>
        <w:tc>
          <w:tcPr>
            <w:tcW w:w="2694" w:type="dxa"/>
          </w:tcPr>
          <w:p w14:paraId="7F5A35F4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70</w:t>
            </w:r>
          </w:p>
        </w:tc>
      </w:tr>
      <w:tr w:rsidR="00C24FA3" w:rsidRPr="00410FAA" w14:paraId="6252F69F" w14:textId="77777777" w:rsidTr="000D30DB">
        <w:tc>
          <w:tcPr>
            <w:tcW w:w="3256" w:type="dxa"/>
          </w:tcPr>
          <w:p w14:paraId="7B661E6A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>
              <w:rPr>
                <w:rFonts w:ascii="Calibri" w:hAnsi="Calibri" w:cs="Calibri"/>
                <w:i/>
                <w:lang w:val="en-GB"/>
              </w:rPr>
              <w:t>A. carbonerensis</w:t>
            </w:r>
          </w:p>
        </w:tc>
        <w:tc>
          <w:tcPr>
            <w:tcW w:w="2693" w:type="dxa"/>
          </w:tcPr>
          <w:p w14:paraId="17A9BD66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Venezuela: Mérida</w:t>
            </w:r>
          </w:p>
        </w:tc>
        <w:tc>
          <w:tcPr>
            <w:tcW w:w="1134" w:type="dxa"/>
          </w:tcPr>
          <w:p w14:paraId="65D3B35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1998</w:t>
            </w:r>
          </w:p>
        </w:tc>
        <w:tc>
          <w:tcPr>
            <w:tcW w:w="1417" w:type="dxa"/>
          </w:tcPr>
          <w:p w14:paraId="05930C49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2014</w:t>
            </w:r>
          </w:p>
        </w:tc>
        <w:tc>
          <w:tcPr>
            <w:tcW w:w="2268" w:type="dxa"/>
            <w:vAlign w:val="center"/>
          </w:tcPr>
          <w:p w14:paraId="754B0889" w14:textId="77777777" w:rsidR="00C24FA3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Shrinking</w:t>
            </w:r>
          </w:p>
        </w:tc>
        <w:tc>
          <w:tcPr>
            <w:tcW w:w="2694" w:type="dxa"/>
          </w:tcPr>
          <w:p w14:paraId="5A935C90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71</w:t>
            </w:r>
          </w:p>
        </w:tc>
      </w:tr>
      <w:tr w:rsidR="00C24FA3" w:rsidRPr="00410FAA" w14:paraId="39D2CA63" w14:textId="77777777" w:rsidTr="000D30DB">
        <w:tc>
          <w:tcPr>
            <w:tcW w:w="3256" w:type="dxa"/>
          </w:tcPr>
          <w:p w14:paraId="23CC2AB3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carrikeri</w:t>
            </w:r>
          </w:p>
        </w:tc>
        <w:tc>
          <w:tcPr>
            <w:tcW w:w="2693" w:type="dxa"/>
          </w:tcPr>
          <w:p w14:paraId="6A8ECEF2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Magdalena</w:t>
            </w:r>
          </w:p>
        </w:tc>
        <w:tc>
          <w:tcPr>
            <w:tcW w:w="1134" w:type="dxa"/>
          </w:tcPr>
          <w:p w14:paraId="03A6036B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1994</w:t>
            </w:r>
          </w:p>
        </w:tc>
        <w:tc>
          <w:tcPr>
            <w:tcW w:w="1417" w:type="dxa"/>
          </w:tcPr>
          <w:p w14:paraId="12DDC9C2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2008</w:t>
            </w:r>
          </w:p>
        </w:tc>
        <w:tc>
          <w:tcPr>
            <w:tcW w:w="2268" w:type="dxa"/>
            <w:vAlign w:val="center"/>
          </w:tcPr>
          <w:p w14:paraId="6191DF8E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Steady</w:t>
            </w:r>
          </w:p>
        </w:tc>
        <w:tc>
          <w:tcPr>
            <w:tcW w:w="2694" w:type="dxa"/>
          </w:tcPr>
          <w:p w14:paraId="343A40C0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72</w:t>
            </w:r>
          </w:p>
        </w:tc>
      </w:tr>
      <w:tr w:rsidR="00C24FA3" w:rsidRPr="00410FAA" w14:paraId="2B67F48E" w14:textId="77777777" w:rsidTr="000D30DB">
        <w:tc>
          <w:tcPr>
            <w:tcW w:w="3256" w:type="dxa"/>
          </w:tcPr>
          <w:p w14:paraId="66AAFA20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coynei</w:t>
            </w:r>
          </w:p>
        </w:tc>
        <w:tc>
          <w:tcPr>
            <w:tcW w:w="2693" w:type="dxa"/>
          </w:tcPr>
          <w:p w14:paraId="484A8660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Carchi</w:t>
            </w:r>
          </w:p>
        </w:tc>
        <w:tc>
          <w:tcPr>
            <w:tcW w:w="1134" w:type="dxa"/>
          </w:tcPr>
          <w:p w14:paraId="6E11E82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lang w:val="es-PE"/>
              </w:rPr>
              <w:t>1984</w:t>
            </w:r>
          </w:p>
        </w:tc>
        <w:tc>
          <w:tcPr>
            <w:tcW w:w="1417" w:type="dxa"/>
          </w:tcPr>
          <w:p w14:paraId="4004848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lang w:val="nl-NL"/>
              </w:rPr>
              <w:t>2012</w:t>
            </w:r>
          </w:p>
        </w:tc>
        <w:tc>
          <w:tcPr>
            <w:tcW w:w="2268" w:type="dxa"/>
            <w:vAlign w:val="center"/>
          </w:tcPr>
          <w:p w14:paraId="085DE147" w14:textId="77777777" w:rsidR="00C24FA3" w:rsidRPr="00410FAA" w:rsidRDefault="00C24FA3" w:rsidP="000D30DB">
            <w:pPr>
              <w:spacing w:line="276" w:lineRule="auto"/>
              <w:jc w:val="center"/>
              <w:rPr>
                <w:rStyle w:val="hlfld-contribauthor"/>
                <w:rFonts w:ascii="Calibri" w:hAnsi="Calibri" w:cs="Calibri"/>
                <w:shd w:val="clear" w:color="auto" w:fill="FFFFFF"/>
                <w:lang w:val="en-GB"/>
              </w:rPr>
            </w:pPr>
            <w:r>
              <w:rPr>
                <w:rStyle w:val="hlfld-contribauthor"/>
                <w:rFonts w:ascii="Calibri" w:hAnsi="Calibri" w:cs="Calibri"/>
                <w:shd w:val="clear" w:color="auto" w:fill="FFFFFF"/>
                <w:lang w:val="en-GB"/>
              </w:rPr>
              <w:t>Shrinking</w:t>
            </w:r>
          </w:p>
        </w:tc>
        <w:tc>
          <w:tcPr>
            <w:tcW w:w="2694" w:type="dxa"/>
          </w:tcPr>
          <w:p w14:paraId="14982249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Style w:val="hlfld-contribauthor"/>
                <w:rFonts w:ascii="Calibri" w:hAnsi="Calibri" w:cs="Calibri"/>
                <w:shd w:val="clear" w:color="auto" w:fill="FFFFFF"/>
                <w:vertAlign w:val="superscript"/>
                <w:lang w:val="en-GB"/>
              </w:rPr>
              <w:t>73</w:t>
            </w:r>
          </w:p>
        </w:tc>
      </w:tr>
      <w:tr w:rsidR="00C24FA3" w:rsidRPr="00410FAA" w14:paraId="65A29803" w14:textId="77777777" w:rsidTr="000D30DB">
        <w:tc>
          <w:tcPr>
            <w:tcW w:w="3256" w:type="dxa"/>
          </w:tcPr>
          <w:p w14:paraId="4E1DC19A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cruciger</w:t>
            </w:r>
          </w:p>
        </w:tc>
        <w:tc>
          <w:tcPr>
            <w:tcW w:w="2693" w:type="dxa"/>
          </w:tcPr>
          <w:p w14:paraId="66991EDD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Venezuela: Aragua</w:t>
            </w:r>
          </w:p>
        </w:tc>
        <w:tc>
          <w:tcPr>
            <w:tcW w:w="1134" w:type="dxa"/>
          </w:tcPr>
          <w:p w14:paraId="1B41F009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1988</w:t>
            </w:r>
          </w:p>
        </w:tc>
        <w:tc>
          <w:tcPr>
            <w:tcW w:w="1417" w:type="dxa"/>
          </w:tcPr>
          <w:p w14:paraId="4BA24463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2004</w:t>
            </w:r>
          </w:p>
        </w:tc>
        <w:tc>
          <w:tcPr>
            <w:tcW w:w="2268" w:type="dxa"/>
            <w:vAlign w:val="center"/>
          </w:tcPr>
          <w:p w14:paraId="2B266FDE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Shrinking</w:t>
            </w:r>
          </w:p>
        </w:tc>
        <w:tc>
          <w:tcPr>
            <w:tcW w:w="2694" w:type="dxa"/>
          </w:tcPr>
          <w:p w14:paraId="7C9E72AF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74</w:t>
            </w:r>
          </w:p>
        </w:tc>
      </w:tr>
      <w:tr w:rsidR="00C24FA3" w:rsidRPr="00410FAA" w14:paraId="10DE791D" w14:textId="77777777" w:rsidTr="000D30DB">
        <w:tc>
          <w:tcPr>
            <w:tcW w:w="3256" w:type="dxa"/>
          </w:tcPr>
          <w:p w14:paraId="29AE8F6C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chrysocorallus</w:t>
            </w:r>
          </w:p>
        </w:tc>
        <w:tc>
          <w:tcPr>
            <w:tcW w:w="2693" w:type="dxa"/>
          </w:tcPr>
          <w:p w14:paraId="28C0DE07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Venezuela: Truchillo</w:t>
            </w:r>
          </w:p>
        </w:tc>
        <w:tc>
          <w:tcPr>
            <w:tcW w:w="1134" w:type="dxa"/>
          </w:tcPr>
          <w:p w14:paraId="0A128A70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1988</w:t>
            </w:r>
          </w:p>
        </w:tc>
        <w:tc>
          <w:tcPr>
            <w:tcW w:w="1417" w:type="dxa"/>
          </w:tcPr>
          <w:p w14:paraId="0455A0A4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2010</w:t>
            </w:r>
          </w:p>
        </w:tc>
        <w:tc>
          <w:tcPr>
            <w:tcW w:w="2268" w:type="dxa"/>
            <w:vAlign w:val="center"/>
          </w:tcPr>
          <w:p w14:paraId="64005EA9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shd w:val="clear" w:color="auto" w:fill="FFFFFF"/>
                <w:lang w:val="es-419"/>
              </w:rPr>
            </w:pPr>
            <w:r>
              <w:rPr>
                <w:rFonts w:ascii="Calibri" w:hAnsi="Calibri" w:cs="Calibri"/>
                <w:shd w:val="clear" w:color="auto" w:fill="FFFFFF"/>
                <w:lang w:val="es-419"/>
              </w:rPr>
              <w:t>Shrinking</w:t>
            </w:r>
          </w:p>
        </w:tc>
        <w:tc>
          <w:tcPr>
            <w:tcW w:w="2694" w:type="dxa"/>
          </w:tcPr>
          <w:p w14:paraId="7D3C643D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shd w:val="clear" w:color="auto" w:fill="FFFFFF"/>
                <w:vertAlign w:val="superscript"/>
                <w:lang w:val="es-419"/>
              </w:rPr>
              <w:t>75</w:t>
            </w:r>
          </w:p>
        </w:tc>
      </w:tr>
      <w:tr w:rsidR="00C24FA3" w:rsidRPr="00410FAA" w14:paraId="6086416B" w14:textId="77777777" w:rsidTr="000D30DB">
        <w:tc>
          <w:tcPr>
            <w:tcW w:w="3256" w:type="dxa"/>
          </w:tcPr>
          <w:p w14:paraId="41D9183D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epikeisthos</w:t>
            </w:r>
          </w:p>
        </w:tc>
        <w:tc>
          <w:tcPr>
            <w:tcW w:w="2693" w:type="dxa"/>
          </w:tcPr>
          <w:p w14:paraId="4083B9AC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Peru: Amazonas</w:t>
            </w:r>
          </w:p>
        </w:tc>
        <w:tc>
          <w:tcPr>
            <w:tcW w:w="1134" w:type="dxa"/>
          </w:tcPr>
          <w:p w14:paraId="1876C956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1989</w:t>
            </w:r>
          </w:p>
        </w:tc>
        <w:tc>
          <w:tcPr>
            <w:tcW w:w="1417" w:type="dxa"/>
          </w:tcPr>
          <w:p w14:paraId="2016B78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2014</w:t>
            </w:r>
          </w:p>
        </w:tc>
        <w:tc>
          <w:tcPr>
            <w:tcW w:w="2268" w:type="dxa"/>
            <w:vAlign w:val="center"/>
          </w:tcPr>
          <w:p w14:paraId="228B238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>
              <w:rPr>
                <w:rFonts w:ascii="Calibri" w:hAnsi="Calibri" w:cs="Calibri"/>
                <w:lang w:val="es-419"/>
              </w:rPr>
              <w:t>Data Pending</w:t>
            </w:r>
          </w:p>
        </w:tc>
        <w:tc>
          <w:tcPr>
            <w:tcW w:w="2694" w:type="dxa"/>
          </w:tcPr>
          <w:p w14:paraId="4EDF1DC7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419"/>
              </w:rPr>
              <w:t>76</w:t>
            </w:r>
          </w:p>
        </w:tc>
      </w:tr>
      <w:tr w:rsidR="00C24FA3" w:rsidRPr="00410FAA" w14:paraId="4862CE95" w14:textId="77777777" w:rsidTr="000D30DB">
        <w:tc>
          <w:tcPr>
            <w:tcW w:w="3256" w:type="dxa"/>
          </w:tcPr>
          <w:p w14:paraId="198895D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 xml:space="preserve">A. eusebiodiazi </w:t>
            </w:r>
            <w:r w:rsidRPr="00410FAA">
              <w:rPr>
                <w:rFonts w:ascii="Calibri" w:hAnsi="Calibri" w:cs="Calibri"/>
                <w:lang w:val="en-GB"/>
              </w:rPr>
              <w:t>(as</w:t>
            </w:r>
            <w:r w:rsidRPr="00410FAA">
              <w:rPr>
                <w:rFonts w:ascii="Calibri" w:hAnsi="Calibri" w:cs="Calibri"/>
                <w:i/>
                <w:lang w:val="en-GB"/>
              </w:rPr>
              <w:t xml:space="preserve"> A. podocarpus</w:t>
            </w:r>
            <w:r w:rsidRPr="00410FAA">
              <w:rPr>
                <w:rFonts w:ascii="Calibri" w:hAnsi="Calibri" w:cs="Calibri"/>
                <w:lang w:val="en-GB"/>
              </w:rPr>
              <w:t>)</w:t>
            </w:r>
          </w:p>
        </w:tc>
        <w:tc>
          <w:tcPr>
            <w:tcW w:w="2693" w:type="dxa"/>
          </w:tcPr>
          <w:p w14:paraId="27E834A4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Zamora Chinchipe</w:t>
            </w:r>
          </w:p>
        </w:tc>
        <w:tc>
          <w:tcPr>
            <w:tcW w:w="1134" w:type="dxa"/>
          </w:tcPr>
          <w:p w14:paraId="1238368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1997</w:t>
            </w:r>
          </w:p>
        </w:tc>
        <w:tc>
          <w:tcPr>
            <w:tcW w:w="1417" w:type="dxa"/>
          </w:tcPr>
          <w:p w14:paraId="119055F9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2016</w:t>
            </w:r>
          </w:p>
        </w:tc>
        <w:tc>
          <w:tcPr>
            <w:tcW w:w="2268" w:type="dxa"/>
            <w:vAlign w:val="center"/>
          </w:tcPr>
          <w:p w14:paraId="693EFA23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Data Pending</w:t>
            </w:r>
          </w:p>
        </w:tc>
        <w:tc>
          <w:tcPr>
            <w:tcW w:w="2694" w:type="dxa"/>
          </w:tcPr>
          <w:p w14:paraId="300EF1E6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77</w:t>
            </w:r>
          </w:p>
        </w:tc>
      </w:tr>
      <w:tr w:rsidR="00C24FA3" w:rsidRPr="00410FAA" w14:paraId="4E421B6B" w14:textId="77777777" w:rsidTr="000D30DB">
        <w:tc>
          <w:tcPr>
            <w:tcW w:w="3256" w:type="dxa"/>
          </w:tcPr>
          <w:p w14:paraId="119C15A7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guanujo</w:t>
            </w:r>
          </w:p>
        </w:tc>
        <w:tc>
          <w:tcPr>
            <w:tcW w:w="2693" w:type="dxa"/>
          </w:tcPr>
          <w:p w14:paraId="2BF7743F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Bolívar</w:t>
            </w:r>
          </w:p>
        </w:tc>
        <w:tc>
          <w:tcPr>
            <w:tcW w:w="1134" w:type="dxa"/>
          </w:tcPr>
          <w:p w14:paraId="4F3360C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1988</w:t>
            </w:r>
          </w:p>
        </w:tc>
        <w:tc>
          <w:tcPr>
            <w:tcW w:w="1417" w:type="dxa"/>
          </w:tcPr>
          <w:p w14:paraId="0114FF4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2020</w:t>
            </w:r>
          </w:p>
        </w:tc>
        <w:tc>
          <w:tcPr>
            <w:tcW w:w="2268" w:type="dxa"/>
            <w:vAlign w:val="center"/>
          </w:tcPr>
          <w:p w14:paraId="1D92DF4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Shrinking</w:t>
            </w:r>
          </w:p>
        </w:tc>
        <w:tc>
          <w:tcPr>
            <w:tcW w:w="2694" w:type="dxa"/>
          </w:tcPr>
          <w:p w14:paraId="268B6F85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7</w:t>
            </w:r>
          </w:p>
        </w:tc>
      </w:tr>
      <w:tr w:rsidR="00C24FA3" w:rsidRPr="00410FAA" w14:paraId="4A417B77" w14:textId="77777777" w:rsidTr="000D30DB">
        <w:tc>
          <w:tcPr>
            <w:tcW w:w="3256" w:type="dxa"/>
          </w:tcPr>
          <w:p w14:paraId="5922AEC0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ES"/>
              </w:rPr>
            </w:pPr>
            <w:r w:rsidRPr="00410FAA">
              <w:rPr>
                <w:rFonts w:ascii="Calibri" w:hAnsi="Calibri" w:cs="Calibri"/>
                <w:i/>
                <w:lang w:val="es-ES"/>
              </w:rPr>
              <w:t>A. ignescens</w:t>
            </w:r>
          </w:p>
        </w:tc>
        <w:tc>
          <w:tcPr>
            <w:tcW w:w="2693" w:type="dxa"/>
          </w:tcPr>
          <w:p w14:paraId="2296D9DD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10FAA">
              <w:rPr>
                <w:rFonts w:ascii="Calibri" w:hAnsi="Calibri" w:cs="Calibri"/>
                <w:lang w:val="es-ES"/>
              </w:rPr>
              <w:t>Ecuador: Cotopaxi</w:t>
            </w:r>
          </w:p>
        </w:tc>
        <w:tc>
          <w:tcPr>
            <w:tcW w:w="1134" w:type="dxa"/>
          </w:tcPr>
          <w:p w14:paraId="1030AC29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1989</w:t>
            </w:r>
          </w:p>
        </w:tc>
        <w:tc>
          <w:tcPr>
            <w:tcW w:w="1417" w:type="dxa"/>
          </w:tcPr>
          <w:p w14:paraId="36494F33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2016</w:t>
            </w:r>
          </w:p>
        </w:tc>
        <w:tc>
          <w:tcPr>
            <w:tcW w:w="2268" w:type="dxa"/>
            <w:vAlign w:val="center"/>
          </w:tcPr>
          <w:p w14:paraId="35703B1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Shrinking</w:t>
            </w:r>
          </w:p>
        </w:tc>
        <w:tc>
          <w:tcPr>
            <w:tcW w:w="2694" w:type="dxa"/>
          </w:tcPr>
          <w:p w14:paraId="2D986402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78</w:t>
            </w:r>
          </w:p>
        </w:tc>
      </w:tr>
      <w:tr w:rsidR="00C24FA3" w:rsidRPr="00410FAA" w14:paraId="2C5E1561" w14:textId="77777777" w:rsidTr="000D30DB">
        <w:tc>
          <w:tcPr>
            <w:tcW w:w="3256" w:type="dxa"/>
          </w:tcPr>
          <w:p w14:paraId="4D2A5CCC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ES"/>
              </w:rPr>
            </w:pPr>
            <w:r w:rsidRPr="00410FAA">
              <w:rPr>
                <w:rFonts w:ascii="Calibri" w:hAnsi="Calibri" w:cs="Calibri"/>
                <w:i/>
                <w:lang w:val="es-ES"/>
              </w:rPr>
              <w:t>A. laetissimus</w:t>
            </w:r>
          </w:p>
        </w:tc>
        <w:tc>
          <w:tcPr>
            <w:tcW w:w="2693" w:type="dxa"/>
          </w:tcPr>
          <w:p w14:paraId="6D36CC68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10FAA">
              <w:rPr>
                <w:rFonts w:ascii="Calibri" w:hAnsi="Calibri" w:cs="Calibri"/>
                <w:lang w:val="es-ES"/>
              </w:rPr>
              <w:t>Colombia: Magdalena</w:t>
            </w:r>
          </w:p>
        </w:tc>
        <w:tc>
          <w:tcPr>
            <w:tcW w:w="1134" w:type="dxa"/>
          </w:tcPr>
          <w:p w14:paraId="6A4CAAD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1992</w:t>
            </w:r>
          </w:p>
        </w:tc>
        <w:tc>
          <w:tcPr>
            <w:tcW w:w="1417" w:type="dxa"/>
          </w:tcPr>
          <w:p w14:paraId="1A43CE82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2006</w:t>
            </w:r>
          </w:p>
        </w:tc>
        <w:tc>
          <w:tcPr>
            <w:tcW w:w="2268" w:type="dxa"/>
            <w:vAlign w:val="center"/>
          </w:tcPr>
          <w:p w14:paraId="36560C1F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Steady</w:t>
            </w:r>
          </w:p>
        </w:tc>
        <w:tc>
          <w:tcPr>
            <w:tcW w:w="2694" w:type="dxa"/>
          </w:tcPr>
          <w:p w14:paraId="1E1BD243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79</w:t>
            </w:r>
          </w:p>
        </w:tc>
      </w:tr>
      <w:tr w:rsidR="00C24FA3" w:rsidRPr="00410FAA" w14:paraId="78F1E3D5" w14:textId="77777777" w:rsidTr="000D30DB">
        <w:tc>
          <w:tcPr>
            <w:tcW w:w="3256" w:type="dxa"/>
          </w:tcPr>
          <w:p w14:paraId="3066F73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longirostris</w:t>
            </w:r>
          </w:p>
        </w:tc>
        <w:tc>
          <w:tcPr>
            <w:tcW w:w="2693" w:type="dxa"/>
          </w:tcPr>
          <w:p w14:paraId="7925DB2E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Imbabura</w:t>
            </w:r>
          </w:p>
        </w:tc>
        <w:tc>
          <w:tcPr>
            <w:tcW w:w="1134" w:type="dxa"/>
          </w:tcPr>
          <w:p w14:paraId="3C565F62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1989</w:t>
            </w:r>
          </w:p>
        </w:tc>
        <w:tc>
          <w:tcPr>
            <w:tcW w:w="1417" w:type="dxa"/>
          </w:tcPr>
          <w:p w14:paraId="58960D30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2016</w:t>
            </w:r>
          </w:p>
        </w:tc>
        <w:tc>
          <w:tcPr>
            <w:tcW w:w="2268" w:type="dxa"/>
            <w:vAlign w:val="center"/>
          </w:tcPr>
          <w:p w14:paraId="0F84DB6F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Shrinking</w:t>
            </w:r>
          </w:p>
        </w:tc>
        <w:tc>
          <w:tcPr>
            <w:tcW w:w="2694" w:type="dxa"/>
          </w:tcPr>
          <w:p w14:paraId="76E2E180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23</w:t>
            </w:r>
          </w:p>
        </w:tc>
      </w:tr>
      <w:tr w:rsidR="00C24FA3" w:rsidRPr="00410FAA" w14:paraId="1747BCD5" w14:textId="77777777" w:rsidTr="000D30DB">
        <w:tc>
          <w:tcPr>
            <w:tcW w:w="3256" w:type="dxa"/>
          </w:tcPr>
          <w:p w14:paraId="72BE57CA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lozanoi</w:t>
            </w:r>
          </w:p>
        </w:tc>
        <w:tc>
          <w:tcPr>
            <w:tcW w:w="2693" w:type="dxa"/>
          </w:tcPr>
          <w:p w14:paraId="0B3AD28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Cundinamarca</w:t>
            </w:r>
          </w:p>
        </w:tc>
        <w:tc>
          <w:tcPr>
            <w:tcW w:w="1134" w:type="dxa"/>
          </w:tcPr>
          <w:p w14:paraId="6AAA448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1990s</w:t>
            </w:r>
          </w:p>
        </w:tc>
        <w:tc>
          <w:tcPr>
            <w:tcW w:w="1417" w:type="dxa"/>
          </w:tcPr>
          <w:p w14:paraId="2114BD13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2014</w:t>
            </w:r>
          </w:p>
        </w:tc>
        <w:tc>
          <w:tcPr>
            <w:tcW w:w="2268" w:type="dxa"/>
            <w:vAlign w:val="center"/>
          </w:tcPr>
          <w:p w14:paraId="33A6524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Data Pending</w:t>
            </w:r>
          </w:p>
        </w:tc>
        <w:tc>
          <w:tcPr>
            <w:tcW w:w="2694" w:type="dxa"/>
          </w:tcPr>
          <w:p w14:paraId="0EB029FE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</w:rPr>
              <w:t>80</w:t>
            </w:r>
          </w:p>
        </w:tc>
      </w:tr>
      <w:tr w:rsidR="00C24FA3" w:rsidRPr="00410FAA" w14:paraId="144D4C8D" w14:textId="77777777" w:rsidTr="000D30DB">
        <w:tc>
          <w:tcPr>
            <w:tcW w:w="3256" w:type="dxa"/>
          </w:tcPr>
          <w:p w14:paraId="3623FCC3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marinkellei</w:t>
            </w:r>
          </w:p>
        </w:tc>
        <w:tc>
          <w:tcPr>
            <w:tcW w:w="2693" w:type="dxa"/>
          </w:tcPr>
          <w:p w14:paraId="1DA4A653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Boyacá</w:t>
            </w:r>
          </w:p>
        </w:tc>
        <w:tc>
          <w:tcPr>
            <w:tcW w:w="1134" w:type="dxa"/>
          </w:tcPr>
          <w:p w14:paraId="508D7DB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lang w:val="es-PE"/>
              </w:rPr>
              <w:t>1995</w:t>
            </w:r>
          </w:p>
        </w:tc>
        <w:tc>
          <w:tcPr>
            <w:tcW w:w="1417" w:type="dxa"/>
          </w:tcPr>
          <w:p w14:paraId="5F1BCA56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lang w:val="nl-NL"/>
              </w:rPr>
              <w:t>2006</w:t>
            </w:r>
          </w:p>
        </w:tc>
        <w:tc>
          <w:tcPr>
            <w:tcW w:w="2268" w:type="dxa"/>
            <w:vAlign w:val="center"/>
          </w:tcPr>
          <w:p w14:paraId="482E39AE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Shrinking</w:t>
            </w:r>
          </w:p>
        </w:tc>
        <w:tc>
          <w:tcPr>
            <w:tcW w:w="2694" w:type="dxa"/>
          </w:tcPr>
          <w:p w14:paraId="3067AC64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n-GB"/>
              </w:rPr>
            </w:pPr>
            <w:r w:rsidRPr="000F11E7">
              <w:rPr>
                <w:rFonts w:ascii="Calibri" w:hAnsi="Calibri" w:cs="Calibri"/>
                <w:vertAlign w:val="superscript"/>
              </w:rPr>
              <w:t>81</w:t>
            </w:r>
          </w:p>
        </w:tc>
      </w:tr>
      <w:tr w:rsidR="00C24FA3" w:rsidRPr="00410FAA" w14:paraId="68CD3570" w14:textId="77777777" w:rsidTr="000D30DB">
        <w:tc>
          <w:tcPr>
            <w:tcW w:w="3256" w:type="dxa"/>
          </w:tcPr>
          <w:p w14:paraId="747E76FD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mindoensis</w:t>
            </w:r>
          </w:p>
        </w:tc>
        <w:tc>
          <w:tcPr>
            <w:tcW w:w="2693" w:type="dxa"/>
          </w:tcPr>
          <w:p w14:paraId="32A7C9D6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Pichincha</w:t>
            </w:r>
          </w:p>
        </w:tc>
        <w:tc>
          <w:tcPr>
            <w:tcW w:w="1134" w:type="dxa"/>
          </w:tcPr>
          <w:p w14:paraId="69F6EF6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1989</w:t>
            </w:r>
          </w:p>
        </w:tc>
        <w:tc>
          <w:tcPr>
            <w:tcW w:w="1417" w:type="dxa"/>
          </w:tcPr>
          <w:p w14:paraId="414A57DF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lang w:val="en-US"/>
              </w:rPr>
              <w:t>2019</w:t>
            </w:r>
          </w:p>
        </w:tc>
        <w:tc>
          <w:tcPr>
            <w:tcW w:w="2268" w:type="dxa"/>
            <w:vAlign w:val="center"/>
          </w:tcPr>
          <w:p w14:paraId="5C19D49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>
              <w:rPr>
                <w:rFonts w:ascii="Calibri" w:hAnsi="Calibri" w:cs="Calibri"/>
                <w:lang w:val="es-419"/>
              </w:rPr>
              <w:t>Data Pending</w:t>
            </w:r>
          </w:p>
        </w:tc>
        <w:tc>
          <w:tcPr>
            <w:tcW w:w="2694" w:type="dxa"/>
          </w:tcPr>
          <w:p w14:paraId="65FE5344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vertAlign w:val="superscript"/>
                <w:lang w:val="es-419"/>
              </w:rPr>
              <w:t>82</w:t>
            </w:r>
          </w:p>
        </w:tc>
      </w:tr>
      <w:tr w:rsidR="00C24FA3" w:rsidRPr="00410FAA" w14:paraId="0CBE42D0" w14:textId="77777777" w:rsidTr="000D30DB">
        <w:tc>
          <w:tcPr>
            <w:tcW w:w="3256" w:type="dxa"/>
          </w:tcPr>
          <w:p w14:paraId="2387EC72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muisca</w:t>
            </w:r>
          </w:p>
        </w:tc>
        <w:tc>
          <w:tcPr>
            <w:tcW w:w="2693" w:type="dxa"/>
          </w:tcPr>
          <w:p w14:paraId="30869454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Cundinamarca</w:t>
            </w:r>
          </w:p>
        </w:tc>
        <w:tc>
          <w:tcPr>
            <w:tcW w:w="1134" w:type="dxa"/>
          </w:tcPr>
          <w:p w14:paraId="35F515D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1996</w:t>
            </w:r>
          </w:p>
        </w:tc>
        <w:tc>
          <w:tcPr>
            <w:tcW w:w="1417" w:type="dxa"/>
          </w:tcPr>
          <w:p w14:paraId="16546D5E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US"/>
              </w:rPr>
            </w:pPr>
            <w:r w:rsidRPr="00410FAA">
              <w:rPr>
                <w:rFonts w:ascii="Calibri" w:hAnsi="Calibri" w:cs="Calibri"/>
                <w:lang w:val="en-US"/>
              </w:rPr>
              <w:t>2008</w:t>
            </w:r>
          </w:p>
        </w:tc>
        <w:tc>
          <w:tcPr>
            <w:tcW w:w="2268" w:type="dxa"/>
            <w:vAlign w:val="center"/>
          </w:tcPr>
          <w:p w14:paraId="3FF47DD3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>
              <w:rPr>
                <w:rFonts w:ascii="Calibri" w:hAnsi="Calibri" w:cs="Calibri"/>
                <w:lang w:val="es-419"/>
              </w:rPr>
              <w:t>Shrinking</w:t>
            </w:r>
          </w:p>
        </w:tc>
        <w:tc>
          <w:tcPr>
            <w:tcW w:w="2694" w:type="dxa"/>
          </w:tcPr>
          <w:p w14:paraId="218BD6DB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vertAlign w:val="superscript"/>
                <w:lang w:val="es-419"/>
              </w:rPr>
              <w:t>5</w:t>
            </w:r>
          </w:p>
        </w:tc>
      </w:tr>
      <w:tr w:rsidR="00C24FA3" w:rsidRPr="00410FAA" w14:paraId="3DCE1C1D" w14:textId="77777777" w:rsidTr="000D30DB">
        <w:tc>
          <w:tcPr>
            <w:tcW w:w="3256" w:type="dxa"/>
          </w:tcPr>
          <w:p w14:paraId="7A15E253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mucubajiensis</w:t>
            </w:r>
          </w:p>
        </w:tc>
        <w:tc>
          <w:tcPr>
            <w:tcW w:w="2693" w:type="dxa"/>
          </w:tcPr>
          <w:p w14:paraId="34989645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 xml:space="preserve">Venezuela: Mérida </w:t>
            </w:r>
          </w:p>
        </w:tc>
        <w:tc>
          <w:tcPr>
            <w:tcW w:w="1134" w:type="dxa"/>
          </w:tcPr>
          <w:p w14:paraId="5CC9A25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1994</w:t>
            </w:r>
          </w:p>
        </w:tc>
        <w:tc>
          <w:tcPr>
            <w:tcW w:w="1417" w:type="dxa"/>
          </w:tcPr>
          <w:p w14:paraId="3E64E1AE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2004</w:t>
            </w:r>
          </w:p>
        </w:tc>
        <w:tc>
          <w:tcPr>
            <w:tcW w:w="2268" w:type="dxa"/>
            <w:vAlign w:val="center"/>
          </w:tcPr>
          <w:p w14:paraId="3F32AB66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US"/>
              </w:rPr>
            </w:pPr>
            <w:r>
              <w:rPr>
                <w:rFonts w:ascii="Calibri" w:hAnsi="Calibri" w:cs="Calibri"/>
                <w:bCs/>
                <w:lang w:val="en-US"/>
              </w:rPr>
              <w:t>Shrinking</w:t>
            </w:r>
          </w:p>
        </w:tc>
        <w:tc>
          <w:tcPr>
            <w:tcW w:w="2694" w:type="dxa"/>
          </w:tcPr>
          <w:p w14:paraId="15E64412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n-US"/>
              </w:rPr>
              <w:t>83</w:t>
            </w:r>
          </w:p>
        </w:tc>
      </w:tr>
      <w:tr w:rsidR="00C24FA3" w:rsidRPr="00410FAA" w14:paraId="61967594" w14:textId="77777777" w:rsidTr="000D30DB">
        <w:tc>
          <w:tcPr>
            <w:tcW w:w="3256" w:type="dxa"/>
          </w:tcPr>
          <w:p w14:paraId="2719598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nahumae</w:t>
            </w:r>
          </w:p>
        </w:tc>
        <w:tc>
          <w:tcPr>
            <w:tcW w:w="2693" w:type="dxa"/>
          </w:tcPr>
          <w:p w14:paraId="128B82F5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Magdalena</w:t>
            </w:r>
          </w:p>
        </w:tc>
        <w:tc>
          <w:tcPr>
            <w:tcW w:w="1134" w:type="dxa"/>
          </w:tcPr>
          <w:p w14:paraId="0D2BA35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1992</w:t>
            </w:r>
          </w:p>
        </w:tc>
        <w:tc>
          <w:tcPr>
            <w:tcW w:w="1417" w:type="dxa"/>
          </w:tcPr>
          <w:p w14:paraId="5E26B64B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2006</w:t>
            </w:r>
          </w:p>
        </w:tc>
        <w:tc>
          <w:tcPr>
            <w:tcW w:w="2268" w:type="dxa"/>
            <w:vAlign w:val="center"/>
          </w:tcPr>
          <w:p w14:paraId="0E2C4C17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Steady</w:t>
            </w:r>
          </w:p>
        </w:tc>
        <w:tc>
          <w:tcPr>
            <w:tcW w:w="2694" w:type="dxa"/>
          </w:tcPr>
          <w:p w14:paraId="546FD6F6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84</w:t>
            </w:r>
          </w:p>
        </w:tc>
      </w:tr>
      <w:tr w:rsidR="00C24FA3" w:rsidRPr="00410FAA" w14:paraId="5841865E" w14:textId="77777777" w:rsidTr="000D30DB">
        <w:tc>
          <w:tcPr>
            <w:tcW w:w="3256" w:type="dxa"/>
          </w:tcPr>
          <w:p w14:paraId="6429A347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nanay</w:t>
            </w:r>
          </w:p>
        </w:tc>
        <w:tc>
          <w:tcPr>
            <w:tcW w:w="2693" w:type="dxa"/>
          </w:tcPr>
          <w:p w14:paraId="2C69C5F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Azuay</w:t>
            </w:r>
          </w:p>
        </w:tc>
        <w:tc>
          <w:tcPr>
            <w:tcW w:w="1134" w:type="dxa"/>
          </w:tcPr>
          <w:p w14:paraId="70DB7EA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1989</w:t>
            </w:r>
          </w:p>
        </w:tc>
        <w:tc>
          <w:tcPr>
            <w:tcW w:w="1417" w:type="dxa"/>
          </w:tcPr>
          <w:p w14:paraId="2F9686D0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2007</w:t>
            </w:r>
          </w:p>
        </w:tc>
        <w:tc>
          <w:tcPr>
            <w:tcW w:w="2268" w:type="dxa"/>
            <w:vAlign w:val="center"/>
          </w:tcPr>
          <w:p w14:paraId="3CBEB19B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Shrinking</w:t>
            </w:r>
          </w:p>
        </w:tc>
        <w:tc>
          <w:tcPr>
            <w:tcW w:w="2694" w:type="dxa"/>
          </w:tcPr>
          <w:p w14:paraId="7AB04B31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85</w:t>
            </w:r>
          </w:p>
        </w:tc>
      </w:tr>
      <w:tr w:rsidR="00C24FA3" w:rsidRPr="00410FAA" w14:paraId="61E7AAB6" w14:textId="77777777" w:rsidTr="000D30DB">
        <w:tc>
          <w:tcPr>
            <w:tcW w:w="3256" w:type="dxa"/>
          </w:tcPr>
          <w:p w14:paraId="64CCAFD2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palmatus</w:t>
            </w:r>
          </w:p>
        </w:tc>
        <w:tc>
          <w:tcPr>
            <w:tcW w:w="2693" w:type="dxa"/>
          </w:tcPr>
          <w:p w14:paraId="1B81E5CE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Pastaza</w:t>
            </w:r>
          </w:p>
        </w:tc>
        <w:tc>
          <w:tcPr>
            <w:tcW w:w="1134" w:type="dxa"/>
          </w:tcPr>
          <w:p w14:paraId="6159D37F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1983</w:t>
            </w:r>
          </w:p>
        </w:tc>
        <w:tc>
          <w:tcPr>
            <w:tcW w:w="1417" w:type="dxa"/>
          </w:tcPr>
          <w:p w14:paraId="4E1389C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2010</w:t>
            </w:r>
          </w:p>
        </w:tc>
        <w:tc>
          <w:tcPr>
            <w:tcW w:w="2268" w:type="dxa"/>
            <w:vAlign w:val="center"/>
          </w:tcPr>
          <w:p w14:paraId="5E9A4F1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>
              <w:rPr>
                <w:rFonts w:ascii="Calibri" w:hAnsi="Calibri" w:cs="Calibri"/>
                <w:lang w:val="es-419"/>
              </w:rPr>
              <w:t>Shrinking</w:t>
            </w:r>
          </w:p>
        </w:tc>
        <w:tc>
          <w:tcPr>
            <w:tcW w:w="2694" w:type="dxa"/>
          </w:tcPr>
          <w:p w14:paraId="60D837F5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vertAlign w:val="superscript"/>
                <w:lang w:val="es-419"/>
              </w:rPr>
              <w:t>86</w:t>
            </w:r>
          </w:p>
        </w:tc>
      </w:tr>
      <w:tr w:rsidR="00C24FA3" w:rsidRPr="00410FAA" w14:paraId="27509A85" w14:textId="77777777" w:rsidTr="000D30DB">
        <w:tc>
          <w:tcPr>
            <w:tcW w:w="3256" w:type="dxa"/>
          </w:tcPr>
          <w:p w14:paraId="0F8CF9DD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patazensis</w:t>
            </w:r>
          </w:p>
        </w:tc>
        <w:tc>
          <w:tcPr>
            <w:tcW w:w="2693" w:type="dxa"/>
          </w:tcPr>
          <w:p w14:paraId="2E5A3C6C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Peru: La Libertad</w:t>
            </w:r>
          </w:p>
        </w:tc>
        <w:tc>
          <w:tcPr>
            <w:tcW w:w="1134" w:type="dxa"/>
          </w:tcPr>
          <w:p w14:paraId="56CCCA5C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1999</w:t>
            </w:r>
          </w:p>
        </w:tc>
        <w:tc>
          <w:tcPr>
            <w:tcW w:w="1417" w:type="dxa"/>
          </w:tcPr>
          <w:p w14:paraId="097BFE12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</w:t>
            </w:r>
            <w:r>
              <w:rPr>
                <w:rFonts w:ascii="Calibri" w:hAnsi="Calibri" w:cs="Calibri"/>
                <w:bCs/>
                <w:lang w:val="es-ES"/>
              </w:rPr>
              <w:t>0</w:t>
            </w:r>
            <w:r w:rsidRPr="00410FAA">
              <w:rPr>
                <w:rFonts w:ascii="Calibri" w:hAnsi="Calibri" w:cs="Calibri"/>
                <w:bCs/>
                <w:lang w:val="es-ES"/>
              </w:rPr>
              <w:t>9</w:t>
            </w:r>
          </w:p>
        </w:tc>
        <w:tc>
          <w:tcPr>
            <w:tcW w:w="2268" w:type="dxa"/>
            <w:vAlign w:val="center"/>
          </w:tcPr>
          <w:p w14:paraId="74CEB96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Data Pending</w:t>
            </w:r>
          </w:p>
        </w:tc>
        <w:tc>
          <w:tcPr>
            <w:tcW w:w="2694" w:type="dxa"/>
          </w:tcPr>
          <w:p w14:paraId="39AC6FFA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authors</w:t>
            </w:r>
            <w:r w:rsidRPr="00410FAA">
              <w:rPr>
                <w:rFonts w:ascii="Calibri" w:hAnsi="Calibri" w:cs="Calibri"/>
                <w:bCs/>
                <w:lang w:val="es-ES"/>
              </w:rPr>
              <w:t xml:space="preserve"> unpubl.</w:t>
            </w:r>
          </w:p>
        </w:tc>
      </w:tr>
      <w:tr w:rsidR="00C24FA3" w:rsidRPr="00410FAA" w14:paraId="161658A7" w14:textId="77777777" w:rsidTr="000D30DB">
        <w:tc>
          <w:tcPr>
            <w:tcW w:w="3256" w:type="dxa"/>
          </w:tcPr>
          <w:p w14:paraId="5A44ABD8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peruensis</w:t>
            </w:r>
          </w:p>
        </w:tc>
        <w:tc>
          <w:tcPr>
            <w:tcW w:w="2693" w:type="dxa"/>
          </w:tcPr>
          <w:p w14:paraId="17815AE8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Peru: Ancash</w:t>
            </w:r>
          </w:p>
        </w:tc>
        <w:tc>
          <w:tcPr>
            <w:tcW w:w="1134" w:type="dxa"/>
          </w:tcPr>
          <w:p w14:paraId="58893D2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2002</w:t>
            </w:r>
          </w:p>
        </w:tc>
        <w:tc>
          <w:tcPr>
            <w:tcW w:w="1417" w:type="dxa"/>
          </w:tcPr>
          <w:p w14:paraId="23FC47A8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2012</w:t>
            </w:r>
          </w:p>
        </w:tc>
        <w:tc>
          <w:tcPr>
            <w:tcW w:w="2268" w:type="dxa"/>
            <w:vAlign w:val="center"/>
          </w:tcPr>
          <w:p w14:paraId="2055B1E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Data Pending</w:t>
            </w:r>
          </w:p>
        </w:tc>
        <w:tc>
          <w:tcPr>
            <w:tcW w:w="2694" w:type="dxa"/>
          </w:tcPr>
          <w:p w14:paraId="1295C0E9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authors</w:t>
            </w:r>
            <w:r w:rsidRPr="00410FAA">
              <w:rPr>
                <w:rFonts w:ascii="Calibri" w:hAnsi="Calibri" w:cs="Calibri"/>
                <w:bCs/>
                <w:lang w:val="es-ES"/>
              </w:rPr>
              <w:t xml:space="preserve"> unpubl.</w:t>
            </w:r>
          </w:p>
        </w:tc>
      </w:tr>
      <w:tr w:rsidR="00C24FA3" w:rsidRPr="00410FAA" w14:paraId="2FDC0782" w14:textId="77777777" w:rsidTr="000D30DB">
        <w:tc>
          <w:tcPr>
            <w:tcW w:w="3256" w:type="dxa"/>
          </w:tcPr>
          <w:p w14:paraId="7253C65F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lastRenderedPageBreak/>
              <w:t>A. petersi</w:t>
            </w:r>
          </w:p>
        </w:tc>
        <w:tc>
          <w:tcPr>
            <w:tcW w:w="2693" w:type="dxa"/>
          </w:tcPr>
          <w:p w14:paraId="12EE2433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Ecuador: Chimborazo</w:t>
            </w:r>
          </w:p>
        </w:tc>
        <w:tc>
          <w:tcPr>
            <w:tcW w:w="1134" w:type="dxa"/>
          </w:tcPr>
          <w:p w14:paraId="54EF6B67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1996</w:t>
            </w:r>
          </w:p>
        </w:tc>
        <w:tc>
          <w:tcPr>
            <w:tcW w:w="1417" w:type="dxa"/>
          </w:tcPr>
          <w:p w14:paraId="7FF8351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2020</w:t>
            </w:r>
          </w:p>
        </w:tc>
        <w:tc>
          <w:tcPr>
            <w:tcW w:w="2268" w:type="dxa"/>
            <w:vAlign w:val="center"/>
          </w:tcPr>
          <w:p w14:paraId="7018C788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lang w:val="es-ES"/>
              </w:rPr>
              <w:t>Shrinking</w:t>
            </w:r>
          </w:p>
        </w:tc>
        <w:tc>
          <w:tcPr>
            <w:tcW w:w="2694" w:type="dxa"/>
          </w:tcPr>
          <w:p w14:paraId="01AB9E14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n-US"/>
              </w:rPr>
            </w:pPr>
            <w:r w:rsidRPr="000F11E7">
              <w:rPr>
                <w:rFonts w:ascii="Calibri" w:hAnsi="Calibri" w:cs="Calibri"/>
                <w:vertAlign w:val="superscript"/>
                <w:lang w:val="es-ES"/>
              </w:rPr>
              <w:t>7</w:t>
            </w:r>
          </w:p>
        </w:tc>
      </w:tr>
      <w:tr w:rsidR="00C24FA3" w:rsidRPr="00410FAA" w14:paraId="7B6C3F74" w14:textId="77777777" w:rsidTr="000D30DB">
        <w:tc>
          <w:tcPr>
            <w:tcW w:w="3256" w:type="dxa"/>
          </w:tcPr>
          <w:p w14:paraId="2718E072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pinangoi</w:t>
            </w:r>
          </w:p>
        </w:tc>
        <w:tc>
          <w:tcPr>
            <w:tcW w:w="2693" w:type="dxa"/>
          </w:tcPr>
          <w:p w14:paraId="00673435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Venezuela: Mérida</w:t>
            </w:r>
          </w:p>
        </w:tc>
        <w:tc>
          <w:tcPr>
            <w:tcW w:w="1134" w:type="dxa"/>
          </w:tcPr>
          <w:p w14:paraId="124A90F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1992</w:t>
            </w:r>
          </w:p>
        </w:tc>
        <w:tc>
          <w:tcPr>
            <w:tcW w:w="1417" w:type="dxa"/>
          </w:tcPr>
          <w:p w14:paraId="51A8716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10FAA">
              <w:rPr>
                <w:rFonts w:ascii="Calibri" w:hAnsi="Calibri" w:cs="Calibri"/>
                <w:bCs/>
                <w:lang w:val="es-ES"/>
              </w:rPr>
              <w:t>2008</w:t>
            </w:r>
          </w:p>
        </w:tc>
        <w:tc>
          <w:tcPr>
            <w:tcW w:w="2268" w:type="dxa"/>
            <w:vAlign w:val="center"/>
          </w:tcPr>
          <w:p w14:paraId="4612850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Shrinking</w:t>
            </w:r>
          </w:p>
        </w:tc>
        <w:tc>
          <w:tcPr>
            <w:tcW w:w="2694" w:type="dxa"/>
          </w:tcPr>
          <w:p w14:paraId="4F86A4C7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bCs/>
                <w:vertAlign w:val="superscript"/>
                <w:lang w:val="es-ES"/>
              </w:rPr>
            </w:pPr>
            <w:r w:rsidRPr="000F11E7">
              <w:rPr>
                <w:rFonts w:ascii="Calibri" w:hAnsi="Calibri" w:cs="Calibri"/>
                <w:bCs/>
                <w:vertAlign w:val="superscript"/>
                <w:lang w:val="es-ES"/>
              </w:rPr>
              <w:t>87</w:t>
            </w:r>
          </w:p>
        </w:tc>
      </w:tr>
      <w:tr w:rsidR="00C24FA3" w:rsidRPr="00410FAA" w14:paraId="7DF94B0A" w14:textId="77777777" w:rsidTr="000D30DB">
        <w:tc>
          <w:tcPr>
            <w:tcW w:w="3256" w:type="dxa"/>
          </w:tcPr>
          <w:p w14:paraId="02CB4B3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subornatus</w:t>
            </w:r>
          </w:p>
        </w:tc>
        <w:tc>
          <w:tcPr>
            <w:tcW w:w="2693" w:type="dxa"/>
          </w:tcPr>
          <w:p w14:paraId="4C1048A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Colombia: Tolima</w:t>
            </w:r>
          </w:p>
        </w:tc>
        <w:tc>
          <w:tcPr>
            <w:tcW w:w="1134" w:type="dxa"/>
          </w:tcPr>
          <w:p w14:paraId="27BF1A50" w14:textId="77777777" w:rsidR="00C24FA3" w:rsidRPr="00410FAA" w:rsidRDefault="00C24FA3" w:rsidP="000D30DB">
            <w:pPr>
              <w:tabs>
                <w:tab w:val="left" w:pos="1221"/>
              </w:tabs>
              <w:spacing w:line="276" w:lineRule="auto"/>
              <w:jc w:val="center"/>
              <w:rPr>
                <w:rFonts w:ascii="Calibri" w:hAnsi="Calibri" w:cs="Calibri"/>
                <w:lang w:val="es-PE"/>
              </w:rPr>
            </w:pPr>
            <w:r w:rsidRPr="00410FAA">
              <w:rPr>
                <w:rFonts w:ascii="Calibri" w:hAnsi="Calibri" w:cs="Calibri"/>
                <w:lang w:val="es-PE"/>
              </w:rPr>
              <w:t>1993</w:t>
            </w:r>
          </w:p>
        </w:tc>
        <w:tc>
          <w:tcPr>
            <w:tcW w:w="1417" w:type="dxa"/>
          </w:tcPr>
          <w:p w14:paraId="69614707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nl-NL"/>
              </w:rPr>
            </w:pPr>
            <w:r w:rsidRPr="00410FAA">
              <w:rPr>
                <w:rFonts w:ascii="Calibri" w:hAnsi="Calibri" w:cs="Calibri"/>
                <w:lang w:val="nl-NL"/>
              </w:rPr>
              <w:t>2017</w:t>
            </w:r>
          </w:p>
        </w:tc>
        <w:tc>
          <w:tcPr>
            <w:tcW w:w="2268" w:type="dxa"/>
            <w:vAlign w:val="center"/>
          </w:tcPr>
          <w:p w14:paraId="53EEBAD2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>
              <w:rPr>
                <w:rFonts w:ascii="Calibri" w:hAnsi="Calibri" w:cs="Calibri"/>
                <w:lang w:val="es-419"/>
              </w:rPr>
              <w:t>Data Pending</w:t>
            </w:r>
          </w:p>
        </w:tc>
        <w:tc>
          <w:tcPr>
            <w:tcW w:w="2694" w:type="dxa"/>
          </w:tcPr>
          <w:p w14:paraId="0881FDFB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vertAlign w:val="superscript"/>
                <w:lang w:val="es-419"/>
              </w:rPr>
              <w:t>88</w:t>
            </w:r>
          </w:p>
        </w:tc>
      </w:tr>
      <w:tr w:rsidR="00C24FA3" w:rsidRPr="00410FAA" w14:paraId="0990356A" w14:textId="77777777" w:rsidTr="000D30DB">
        <w:tc>
          <w:tcPr>
            <w:tcW w:w="3256" w:type="dxa"/>
          </w:tcPr>
          <w:p w14:paraId="5FC0BC10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tricolor</w:t>
            </w:r>
          </w:p>
        </w:tc>
        <w:tc>
          <w:tcPr>
            <w:tcW w:w="2693" w:type="dxa"/>
          </w:tcPr>
          <w:p w14:paraId="7FFB8E58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Bolivia: La Paz</w:t>
            </w:r>
          </w:p>
        </w:tc>
        <w:tc>
          <w:tcPr>
            <w:tcW w:w="1134" w:type="dxa"/>
          </w:tcPr>
          <w:p w14:paraId="7090D2AE" w14:textId="77777777" w:rsidR="00C24FA3" w:rsidRPr="00410FAA" w:rsidRDefault="00C24FA3" w:rsidP="000D30DB">
            <w:pPr>
              <w:tabs>
                <w:tab w:val="left" w:pos="1221"/>
              </w:tabs>
              <w:spacing w:line="276" w:lineRule="auto"/>
              <w:jc w:val="center"/>
              <w:rPr>
                <w:rFonts w:ascii="Calibri" w:hAnsi="Calibri" w:cs="Calibri"/>
                <w:lang w:val="es-PE"/>
              </w:rPr>
            </w:pPr>
            <w:r w:rsidRPr="002A48D1">
              <w:rPr>
                <w:rFonts w:ascii="Calibri" w:hAnsi="Calibri" w:cs="Calibri"/>
                <w:lang w:val="es-PE"/>
              </w:rPr>
              <w:t>2003 (Bolivia), 2012 (Peru)</w:t>
            </w:r>
          </w:p>
        </w:tc>
        <w:tc>
          <w:tcPr>
            <w:tcW w:w="1417" w:type="dxa"/>
          </w:tcPr>
          <w:p w14:paraId="7EEF6235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nl-NL"/>
              </w:rPr>
            </w:pPr>
            <w:r w:rsidRPr="00410FAA">
              <w:rPr>
                <w:rFonts w:ascii="Calibri" w:hAnsi="Calibri" w:cs="Calibri"/>
                <w:lang w:val="nl-NL"/>
              </w:rPr>
              <w:t>2020 (Bolivia)</w:t>
            </w:r>
          </w:p>
        </w:tc>
        <w:tc>
          <w:tcPr>
            <w:tcW w:w="2268" w:type="dxa"/>
            <w:vAlign w:val="center"/>
          </w:tcPr>
          <w:p w14:paraId="409774F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nl-NL"/>
              </w:rPr>
            </w:pPr>
            <w:r>
              <w:rPr>
                <w:rFonts w:ascii="Calibri" w:hAnsi="Calibri" w:cs="Calibri"/>
                <w:lang w:val="nl-NL"/>
              </w:rPr>
              <w:t>Shrinking</w:t>
            </w:r>
          </w:p>
        </w:tc>
        <w:tc>
          <w:tcPr>
            <w:tcW w:w="2694" w:type="dxa"/>
          </w:tcPr>
          <w:p w14:paraId="0D6F800D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nl-NL"/>
              </w:rPr>
            </w:pPr>
            <w:r w:rsidRPr="000F11E7">
              <w:rPr>
                <w:rFonts w:ascii="Calibri" w:hAnsi="Calibri" w:cs="Calibri"/>
                <w:vertAlign w:val="superscript"/>
                <w:lang w:val="nl-NL"/>
              </w:rPr>
              <w:t>89</w:t>
            </w:r>
          </w:p>
        </w:tc>
      </w:tr>
      <w:tr w:rsidR="00C24FA3" w:rsidRPr="00410FAA" w14:paraId="687B2BFA" w14:textId="77777777" w:rsidTr="000D30DB">
        <w:tc>
          <w:tcPr>
            <w:tcW w:w="3256" w:type="dxa"/>
          </w:tcPr>
          <w:p w14:paraId="7C5DC9F1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>A. varius</w:t>
            </w:r>
          </w:p>
        </w:tc>
        <w:tc>
          <w:tcPr>
            <w:tcW w:w="2693" w:type="dxa"/>
          </w:tcPr>
          <w:p w14:paraId="351929B9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Costa Rica: Puntarenas</w:t>
            </w:r>
          </w:p>
        </w:tc>
        <w:tc>
          <w:tcPr>
            <w:tcW w:w="1134" w:type="dxa"/>
          </w:tcPr>
          <w:p w14:paraId="21626BC3" w14:textId="77777777" w:rsidR="00C24FA3" w:rsidRPr="00410FAA" w:rsidRDefault="00C24FA3" w:rsidP="000D30DB">
            <w:pPr>
              <w:tabs>
                <w:tab w:val="left" w:pos="1221"/>
              </w:tabs>
              <w:spacing w:line="276" w:lineRule="auto"/>
              <w:jc w:val="center"/>
              <w:rPr>
                <w:rFonts w:ascii="Calibri" w:hAnsi="Calibri" w:cs="Calibri"/>
                <w:lang w:val="es-PE"/>
              </w:rPr>
            </w:pPr>
            <w:r w:rsidRPr="00410FAA">
              <w:rPr>
                <w:rFonts w:ascii="Calibri" w:hAnsi="Calibri" w:cs="Calibri"/>
                <w:lang w:val="es-PE"/>
              </w:rPr>
              <w:t>1996 (Costa Rica)</w:t>
            </w:r>
          </w:p>
        </w:tc>
        <w:tc>
          <w:tcPr>
            <w:tcW w:w="1417" w:type="dxa"/>
          </w:tcPr>
          <w:p w14:paraId="57CCCB3D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nl-NL"/>
              </w:rPr>
            </w:pPr>
            <w:r w:rsidRPr="00410FAA">
              <w:rPr>
                <w:rFonts w:ascii="Calibri" w:hAnsi="Calibri" w:cs="Calibri"/>
                <w:lang w:val="nl-NL"/>
              </w:rPr>
              <w:t>2004</w:t>
            </w:r>
          </w:p>
        </w:tc>
        <w:tc>
          <w:tcPr>
            <w:tcW w:w="2268" w:type="dxa"/>
            <w:vAlign w:val="center"/>
          </w:tcPr>
          <w:p w14:paraId="669DD43A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nl-NL"/>
              </w:rPr>
            </w:pPr>
            <w:r>
              <w:rPr>
                <w:rFonts w:ascii="Calibri" w:hAnsi="Calibri" w:cs="Calibri"/>
                <w:lang w:val="nl-NL"/>
              </w:rPr>
              <w:t>Shrinking</w:t>
            </w:r>
          </w:p>
        </w:tc>
        <w:tc>
          <w:tcPr>
            <w:tcW w:w="2694" w:type="dxa"/>
          </w:tcPr>
          <w:p w14:paraId="4FE39295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nl-NL"/>
              </w:rPr>
            </w:pPr>
            <w:r w:rsidRPr="000F11E7">
              <w:rPr>
                <w:rFonts w:ascii="Calibri" w:hAnsi="Calibri" w:cs="Calibri"/>
                <w:vertAlign w:val="superscript"/>
                <w:lang w:val="nl-NL"/>
              </w:rPr>
              <w:t>90,91</w:t>
            </w:r>
          </w:p>
        </w:tc>
      </w:tr>
      <w:tr w:rsidR="00C24FA3" w:rsidRPr="00410FAA" w14:paraId="3C85390E" w14:textId="77777777" w:rsidTr="000D30DB">
        <w:tc>
          <w:tcPr>
            <w:tcW w:w="3256" w:type="dxa"/>
          </w:tcPr>
          <w:p w14:paraId="58530B75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10FAA">
              <w:rPr>
                <w:rFonts w:ascii="Calibri" w:hAnsi="Calibri" w:cs="Calibri"/>
                <w:i/>
                <w:lang w:val="en-GB"/>
              </w:rPr>
              <w:t xml:space="preserve">A. </w:t>
            </w:r>
            <w:r w:rsidRPr="00410FAA">
              <w:rPr>
                <w:rFonts w:ascii="Calibri" w:hAnsi="Calibri" w:cs="Calibri"/>
                <w:lang w:val="en-GB"/>
              </w:rPr>
              <w:t>sp. n. “hylaenephelus”</w:t>
            </w:r>
          </w:p>
        </w:tc>
        <w:tc>
          <w:tcPr>
            <w:tcW w:w="2693" w:type="dxa"/>
          </w:tcPr>
          <w:p w14:paraId="04EB6817" w14:textId="77777777" w:rsidR="00C24FA3" w:rsidRPr="00410FAA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10FAA">
              <w:rPr>
                <w:rFonts w:ascii="Calibri" w:hAnsi="Calibri" w:cs="Calibri"/>
                <w:lang w:val="en-GB"/>
              </w:rPr>
              <w:t>Venezuela: Trujillo</w:t>
            </w:r>
          </w:p>
        </w:tc>
        <w:tc>
          <w:tcPr>
            <w:tcW w:w="1134" w:type="dxa"/>
          </w:tcPr>
          <w:p w14:paraId="5604F300" w14:textId="77777777" w:rsidR="00C24FA3" w:rsidRPr="00410FAA" w:rsidRDefault="00C24FA3" w:rsidP="000D30DB">
            <w:pPr>
              <w:tabs>
                <w:tab w:val="left" w:pos="1221"/>
              </w:tabs>
              <w:spacing w:line="276" w:lineRule="auto"/>
              <w:jc w:val="center"/>
              <w:rPr>
                <w:rFonts w:ascii="Calibri" w:hAnsi="Calibri" w:cs="Calibri"/>
                <w:lang w:val="es-PE"/>
              </w:rPr>
            </w:pPr>
            <w:r w:rsidRPr="00410FAA">
              <w:rPr>
                <w:rFonts w:ascii="Calibri" w:hAnsi="Calibri" w:cs="Calibri"/>
                <w:lang w:val="es-PE"/>
              </w:rPr>
              <w:t>1995</w:t>
            </w:r>
          </w:p>
        </w:tc>
        <w:tc>
          <w:tcPr>
            <w:tcW w:w="1417" w:type="dxa"/>
          </w:tcPr>
          <w:p w14:paraId="16EB2D2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nl-NL"/>
              </w:rPr>
            </w:pPr>
            <w:r w:rsidRPr="00410FAA">
              <w:rPr>
                <w:rFonts w:ascii="Calibri" w:hAnsi="Calibri" w:cs="Calibri"/>
                <w:lang w:val="nl-NL"/>
              </w:rPr>
              <w:t>2020</w:t>
            </w:r>
          </w:p>
        </w:tc>
        <w:tc>
          <w:tcPr>
            <w:tcW w:w="2268" w:type="dxa"/>
            <w:vAlign w:val="center"/>
          </w:tcPr>
          <w:p w14:paraId="572F1491" w14:textId="77777777" w:rsidR="00C24FA3" w:rsidRPr="00410FAA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s-419"/>
              </w:rPr>
            </w:pPr>
            <w:r>
              <w:rPr>
                <w:rFonts w:ascii="Calibri" w:hAnsi="Calibri" w:cs="Calibri"/>
                <w:lang w:val="es-419"/>
              </w:rPr>
              <w:t>Data Pending</w:t>
            </w:r>
          </w:p>
        </w:tc>
        <w:tc>
          <w:tcPr>
            <w:tcW w:w="2694" w:type="dxa"/>
          </w:tcPr>
          <w:p w14:paraId="4434E6C0" w14:textId="77777777" w:rsidR="00C24FA3" w:rsidRPr="000F11E7" w:rsidRDefault="00C24FA3" w:rsidP="000D30DB">
            <w:pPr>
              <w:spacing w:line="276" w:lineRule="auto"/>
              <w:rPr>
                <w:rFonts w:ascii="Calibri" w:hAnsi="Calibri" w:cs="Calibri"/>
                <w:vertAlign w:val="superscript"/>
                <w:lang w:val="es-419"/>
              </w:rPr>
            </w:pPr>
            <w:r w:rsidRPr="000F11E7">
              <w:rPr>
                <w:rFonts w:ascii="Calibri" w:hAnsi="Calibri" w:cs="Calibri"/>
                <w:vertAlign w:val="superscript"/>
                <w:lang w:val="es-419"/>
              </w:rPr>
              <w:t>92</w:t>
            </w:r>
          </w:p>
        </w:tc>
      </w:tr>
    </w:tbl>
    <w:p w14:paraId="5DEA97BD" w14:textId="77777777" w:rsidR="00C24FA3" w:rsidRDefault="00C24FA3" w:rsidP="00C24FA3">
      <w:pPr>
        <w:spacing w:after="0" w:line="276" w:lineRule="auto"/>
        <w:rPr>
          <w:rFonts w:ascii="Calibri" w:hAnsi="Calibri" w:cs="Calibri"/>
          <w:lang w:val="es-ES"/>
        </w:rPr>
      </w:pPr>
    </w:p>
    <w:p w14:paraId="0BCC1CB5" w14:textId="77777777" w:rsidR="00C24FA3" w:rsidRPr="003241AB" w:rsidRDefault="00C24FA3" w:rsidP="00C24FA3">
      <w:pPr>
        <w:spacing w:after="0"/>
        <w:rPr>
          <w:rFonts w:ascii="Calibri" w:hAnsi="Calibri" w:cs="Calibri"/>
          <w:b/>
          <w:lang w:val="es-ES"/>
        </w:rPr>
      </w:pPr>
      <w:r w:rsidRPr="003241AB">
        <w:rPr>
          <w:rFonts w:ascii="Calibri" w:hAnsi="Calibri" w:cs="Calibri"/>
          <w:b/>
          <w:lang w:val="es-ES"/>
        </w:rPr>
        <w:br w:type="page"/>
      </w:r>
    </w:p>
    <w:p w14:paraId="30760693" w14:textId="77777777" w:rsidR="00C24FA3" w:rsidRPr="00E201B9" w:rsidRDefault="00C24FA3" w:rsidP="00C24FA3">
      <w:pPr>
        <w:spacing w:after="0" w:line="276" w:lineRule="auto"/>
        <w:rPr>
          <w:rFonts w:ascii="Calibri" w:hAnsi="Calibri" w:cs="Calibri"/>
          <w:color w:val="000000" w:themeColor="text1"/>
          <w:lang w:val="en-GB"/>
        </w:rPr>
      </w:pPr>
      <w:r w:rsidRPr="00E201B9">
        <w:rPr>
          <w:rFonts w:ascii="Calibri" w:hAnsi="Calibri" w:cs="Calibri"/>
          <w:b/>
          <w:color w:val="000000" w:themeColor="text1"/>
          <w:lang w:val="en-GB"/>
        </w:rPr>
        <w:lastRenderedPageBreak/>
        <w:t>Supplementary Table 4.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List of harlequin toad species (</w:t>
      </w:r>
      <w:r>
        <w:rPr>
          <w:rFonts w:ascii="Calibri" w:hAnsi="Calibri" w:cs="Calibri"/>
          <w:color w:val="000000" w:themeColor="text1"/>
          <w:lang w:val="en-GB"/>
        </w:rPr>
        <w:t>in alphabetical order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) in captive breeding colonies and information on breeding success. F1/1: species reproduced </w:t>
      </w:r>
      <w:r>
        <w:rPr>
          <w:rFonts w:ascii="Calibri" w:hAnsi="Calibri" w:cs="Calibri"/>
          <w:color w:val="000000" w:themeColor="text1"/>
          <w:lang w:val="en-GB"/>
        </w:rPr>
        <w:t>at one or more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institution</w:t>
      </w:r>
      <w:r>
        <w:rPr>
          <w:rFonts w:ascii="Calibri" w:hAnsi="Calibri" w:cs="Calibri"/>
          <w:color w:val="000000" w:themeColor="text1"/>
          <w:lang w:val="en-GB"/>
        </w:rPr>
        <w:t>s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at least once (F1) with offspring reaching maturity; F2/2: species reproduced </w:t>
      </w:r>
      <w:r>
        <w:rPr>
          <w:rFonts w:ascii="Calibri" w:hAnsi="Calibri" w:cs="Calibri"/>
          <w:color w:val="000000" w:themeColor="text1"/>
          <w:lang w:val="en-GB"/>
        </w:rPr>
        <w:t>at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two</w:t>
      </w:r>
      <w:r>
        <w:rPr>
          <w:rFonts w:ascii="Calibri" w:hAnsi="Calibri" w:cs="Calibri"/>
          <w:color w:val="000000" w:themeColor="text1"/>
          <w:lang w:val="en-GB"/>
        </w:rPr>
        <w:t xml:space="preserve"> or more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institutions with offspring reaching maturity</w:t>
      </w:r>
      <w:r>
        <w:rPr>
          <w:rFonts w:ascii="Calibri" w:hAnsi="Calibri" w:cs="Calibri"/>
          <w:color w:val="000000" w:themeColor="text1"/>
          <w:lang w:val="en-GB"/>
        </w:rPr>
        <w:t>,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of which at least at on</w:t>
      </w:r>
      <w:r>
        <w:rPr>
          <w:rFonts w:ascii="Calibri" w:hAnsi="Calibri" w:cs="Calibri"/>
          <w:color w:val="000000" w:themeColor="text1"/>
          <w:lang w:val="en-GB"/>
        </w:rPr>
        <w:t>e institution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in the second generation</w:t>
      </w:r>
      <w:r>
        <w:rPr>
          <w:rFonts w:ascii="Calibri" w:hAnsi="Calibri" w:cs="Calibri"/>
          <w:color w:val="000000" w:themeColor="text1"/>
          <w:lang w:val="en-GB"/>
        </w:rPr>
        <w:t xml:space="preserve"> 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(F2). </w:t>
      </w:r>
      <w:r>
        <w:rPr>
          <w:rFonts w:ascii="Calibri" w:hAnsi="Calibri" w:cs="Calibri"/>
          <w:color w:val="000000" w:themeColor="text1"/>
          <w:lang w:val="en-GB"/>
        </w:rPr>
        <w:t>Breeding programs where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all founder and descendent individuals </w:t>
      </w:r>
      <w:r>
        <w:rPr>
          <w:rFonts w:ascii="Calibri" w:hAnsi="Calibri" w:cs="Calibri"/>
          <w:color w:val="000000" w:themeColor="text1"/>
          <w:lang w:val="en-GB"/>
        </w:rPr>
        <w:t>have since been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lost </w:t>
      </w:r>
      <w:r>
        <w:rPr>
          <w:rFonts w:ascii="Calibri" w:hAnsi="Calibri" w:cs="Calibri"/>
          <w:color w:val="000000" w:themeColor="text1"/>
          <w:lang w:val="en-GB"/>
        </w:rPr>
        <w:t>are</w:t>
      </w:r>
      <w:r w:rsidRPr="00E201B9">
        <w:rPr>
          <w:rFonts w:ascii="Calibri" w:hAnsi="Calibri" w:cs="Calibri"/>
          <w:color w:val="000000" w:themeColor="text1"/>
          <w:lang w:val="en-GB"/>
        </w:rPr>
        <w:t xml:space="preserve"> indicated by an asterisk.</w:t>
      </w:r>
    </w:p>
    <w:p w14:paraId="3AE6FF6F" w14:textId="77777777" w:rsidR="00C24FA3" w:rsidRPr="004E6C50" w:rsidRDefault="00C24FA3" w:rsidP="00C24FA3">
      <w:pPr>
        <w:spacing w:after="0" w:line="276" w:lineRule="auto"/>
        <w:rPr>
          <w:rFonts w:ascii="Calibri" w:hAnsi="Calibri" w:cs="Calibri"/>
          <w:lang w:val="en-GB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6237"/>
        <w:gridCol w:w="1418"/>
        <w:gridCol w:w="708"/>
        <w:gridCol w:w="709"/>
        <w:gridCol w:w="1418"/>
      </w:tblGrid>
      <w:tr w:rsidR="00C24FA3" w:rsidRPr="004E6C50" w14:paraId="28345A12" w14:textId="77777777" w:rsidTr="000D30DB">
        <w:tc>
          <w:tcPr>
            <w:tcW w:w="1980" w:type="dxa"/>
            <w:shd w:val="clear" w:color="auto" w:fill="D0CECE" w:themeFill="background2" w:themeFillShade="E6"/>
            <w:vAlign w:val="center"/>
          </w:tcPr>
          <w:p w14:paraId="4AE20A7C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Species</w:t>
            </w: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5CB9039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Country of source population(s)</w:t>
            </w:r>
          </w:p>
        </w:tc>
        <w:tc>
          <w:tcPr>
            <w:tcW w:w="6237" w:type="dxa"/>
            <w:shd w:val="clear" w:color="auto" w:fill="D0CECE" w:themeFill="background2" w:themeFillShade="E6"/>
            <w:vAlign w:val="center"/>
          </w:tcPr>
          <w:p w14:paraId="40CCDD0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Institution(s)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14:paraId="0E482F76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Maximum period</w:t>
            </w:r>
          </w:p>
        </w:tc>
        <w:tc>
          <w:tcPr>
            <w:tcW w:w="708" w:type="dxa"/>
            <w:shd w:val="clear" w:color="auto" w:fill="D0CECE" w:themeFill="background2" w:themeFillShade="E6"/>
            <w:vAlign w:val="center"/>
          </w:tcPr>
          <w:p w14:paraId="02517426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F1/1</w:t>
            </w:r>
          </w:p>
        </w:tc>
        <w:tc>
          <w:tcPr>
            <w:tcW w:w="709" w:type="dxa"/>
            <w:shd w:val="clear" w:color="auto" w:fill="D0CECE" w:themeFill="background2" w:themeFillShade="E6"/>
            <w:vAlign w:val="center"/>
          </w:tcPr>
          <w:p w14:paraId="09E184B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F2/2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14:paraId="2BAD08B9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Population status 2022</w:t>
            </w:r>
          </w:p>
        </w:tc>
      </w:tr>
      <w:tr w:rsidR="00C24FA3" w:rsidRPr="004E6C50" w14:paraId="22F210F4" w14:textId="77777777" w:rsidTr="000D30DB">
        <w:tc>
          <w:tcPr>
            <w:tcW w:w="1980" w:type="dxa"/>
            <w:shd w:val="clear" w:color="auto" w:fill="FFFFFF" w:themeFill="background1"/>
            <w:vAlign w:val="center"/>
          </w:tcPr>
          <w:p w14:paraId="7B7029F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Atelopus balios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9069427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2C6E6CDE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23534C2E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de Conservación de Anfibios, Bioparque Amaru, Cuenca</w:t>
            </w:r>
          </w:p>
          <w:p w14:paraId="4D9E37C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Saint Louis Zoological Park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9CEE0E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F81DDC">
              <w:rPr>
                <w:rFonts w:ascii="Calibri" w:hAnsi="Calibri" w:cs="Calibri"/>
                <w:lang w:val="en-GB"/>
              </w:rPr>
              <w:t>Since 2011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2096D15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4E8CA45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1A49B9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19F5E867" w14:textId="77777777" w:rsidTr="000D30DB">
        <w:tc>
          <w:tcPr>
            <w:tcW w:w="1980" w:type="dxa"/>
            <w:shd w:val="clear" w:color="auto" w:fill="FFFFFF" w:themeFill="background1"/>
            <w:vAlign w:val="center"/>
          </w:tcPr>
          <w:p w14:paraId="3B812859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bomolochos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4F5BD27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shd w:val="clear" w:color="auto" w:fill="FFFFFF" w:themeFill="background1"/>
            <w:vAlign w:val="center"/>
          </w:tcPr>
          <w:p w14:paraId="4266690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6DD7B536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de Conservación de Anfibios, Bioparque Amaru, Cuenca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74FD500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B913D5">
              <w:rPr>
                <w:rFonts w:ascii="Calibri" w:hAnsi="Calibri" w:cs="Calibri"/>
                <w:lang w:val="en-GB"/>
              </w:rPr>
              <w:t>Since 2015</w:t>
            </w:r>
          </w:p>
        </w:tc>
        <w:tc>
          <w:tcPr>
            <w:tcW w:w="708" w:type="dxa"/>
            <w:shd w:val="clear" w:color="auto" w:fill="FFFFFF" w:themeFill="background1"/>
            <w:vAlign w:val="center"/>
          </w:tcPr>
          <w:p w14:paraId="1CAB288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D3FBB55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1028D5C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4E9A1DAE" w14:textId="77777777" w:rsidTr="000D30DB">
        <w:tc>
          <w:tcPr>
            <w:tcW w:w="1980" w:type="dxa"/>
            <w:vAlign w:val="center"/>
          </w:tcPr>
          <w:p w14:paraId="09E1731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certus</w:t>
            </w:r>
          </w:p>
        </w:tc>
        <w:tc>
          <w:tcPr>
            <w:tcW w:w="1559" w:type="dxa"/>
            <w:vAlign w:val="center"/>
          </w:tcPr>
          <w:p w14:paraId="2907F6C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Panama</w:t>
            </w:r>
          </w:p>
        </w:tc>
        <w:tc>
          <w:tcPr>
            <w:tcW w:w="6237" w:type="dxa"/>
            <w:vAlign w:val="center"/>
          </w:tcPr>
          <w:p w14:paraId="3192A1C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Panama Rescue and Conservation Center, Gamboa</w:t>
            </w:r>
          </w:p>
        </w:tc>
        <w:tc>
          <w:tcPr>
            <w:tcW w:w="1418" w:type="dxa"/>
            <w:vAlign w:val="center"/>
          </w:tcPr>
          <w:p w14:paraId="6154602C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lang w:val="en-GB"/>
              </w:rPr>
              <w:t>Since 2010</w:t>
            </w:r>
          </w:p>
        </w:tc>
        <w:tc>
          <w:tcPr>
            <w:tcW w:w="708" w:type="dxa"/>
            <w:vAlign w:val="center"/>
          </w:tcPr>
          <w:p w14:paraId="7CFA69D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2DBC93D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367F5985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15B538BE" w14:textId="77777777" w:rsidTr="000D30DB">
        <w:tc>
          <w:tcPr>
            <w:tcW w:w="1980" w:type="dxa"/>
            <w:vAlign w:val="center"/>
          </w:tcPr>
          <w:p w14:paraId="0971784D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coynei</w:t>
            </w:r>
          </w:p>
        </w:tc>
        <w:tc>
          <w:tcPr>
            <w:tcW w:w="1559" w:type="dxa"/>
            <w:vAlign w:val="center"/>
          </w:tcPr>
          <w:p w14:paraId="6120DE8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45053ECD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754717E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  <w:r>
              <w:rPr>
                <w:rFonts w:ascii="Calibri" w:hAnsi="Calibri" w:cs="Calibri"/>
                <w:bCs/>
                <w:lang w:val="es-ES"/>
              </w:rPr>
              <w:t>(end 2021)</w:t>
            </w:r>
          </w:p>
        </w:tc>
        <w:tc>
          <w:tcPr>
            <w:tcW w:w="1418" w:type="dxa"/>
            <w:vAlign w:val="center"/>
          </w:tcPr>
          <w:p w14:paraId="436E2762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2012</w:t>
            </w:r>
          </w:p>
        </w:tc>
        <w:tc>
          <w:tcPr>
            <w:tcW w:w="708" w:type="dxa"/>
            <w:vAlign w:val="center"/>
          </w:tcPr>
          <w:p w14:paraId="73E9A24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4E6C50">
              <w:rPr>
                <w:rFonts w:ascii="Calibri" w:hAnsi="Calibri" w:cs="Calibri"/>
                <w:bCs/>
                <w:lang w:val="en-GB"/>
              </w:rPr>
              <w:t>No</w:t>
            </w:r>
          </w:p>
        </w:tc>
        <w:tc>
          <w:tcPr>
            <w:tcW w:w="709" w:type="dxa"/>
            <w:vAlign w:val="center"/>
          </w:tcPr>
          <w:p w14:paraId="65048404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79498D0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2A4081" w14:paraId="46A2F591" w14:textId="77777777" w:rsidTr="000D30DB">
        <w:tc>
          <w:tcPr>
            <w:tcW w:w="1980" w:type="dxa"/>
            <w:vAlign w:val="center"/>
          </w:tcPr>
          <w:p w14:paraId="644E7ECE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cruciger</w:t>
            </w:r>
          </w:p>
        </w:tc>
        <w:tc>
          <w:tcPr>
            <w:tcW w:w="1559" w:type="dxa"/>
            <w:vAlign w:val="center"/>
          </w:tcPr>
          <w:p w14:paraId="32637E00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Venezuela</w:t>
            </w:r>
          </w:p>
        </w:tc>
        <w:tc>
          <w:tcPr>
            <w:tcW w:w="6237" w:type="dxa"/>
            <w:vAlign w:val="center"/>
          </w:tcPr>
          <w:p w14:paraId="2DE5A5A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Zoológico Leslie Pantin, Paya</w:t>
            </w:r>
          </w:p>
        </w:tc>
        <w:tc>
          <w:tcPr>
            <w:tcW w:w="1418" w:type="dxa"/>
            <w:vAlign w:val="center"/>
          </w:tcPr>
          <w:p w14:paraId="5E1202B0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2022</w:t>
            </w:r>
          </w:p>
        </w:tc>
        <w:tc>
          <w:tcPr>
            <w:tcW w:w="708" w:type="dxa"/>
            <w:vAlign w:val="center"/>
          </w:tcPr>
          <w:p w14:paraId="73FE0B2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4E6C50">
              <w:rPr>
                <w:rFonts w:ascii="Calibri" w:hAnsi="Calibri" w:cs="Calibri"/>
                <w:bCs/>
                <w:lang w:val="en-GB"/>
              </w:rPr>
              <w:t>No</w:t>
            </w:r>
          </w:p>
        </w:tc>
        <w:tc>
          <w:tcPr>
            <w:tcW w:w="709" w:type="dxa"/>
            <w:vAlign w:val="center"/>
          </w:tcPr>
          <w:p w14:paraId="73FEC29D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0F7CED29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4B7D207A" w14:textId="77777777" w:rsidTr="000D30DB">
        <w:tc>
          <w:tcPr>
            <w:tcW w:w="1980" w:type="dxa"/>
            <w:vAlign w:val="center"/>
          </w:tcPr>
          <w:p w14:paraId="74B393F0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elegans</w:t>
            </w:r>
          </w:p>
        </w:tc>
        <w:tc>
          <w:tcPr>
            <w:tcW w:w="1559" w:type="dxa"/>
            <w:vAlign w:val="center"/>
          </w:tcPr>
          <w:p w14:paraId="283F5D5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21ECB5E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110A92C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Balsa de los Sapos, Quito</w:t>
            </w:r>
            <w:r>
              <w:rPr>
                <w:rFonts w:ascii="Calibri" w:hAnsi="Calibri" w:cs="Calibri"/>
                <w:bCs/>
                <w:lang w:val="es-ES"/>
              </w:rPr>
              <w:t xml:space="preserve"> (end 2018)</w:t>
            </w:r>
          </w:p>
        </w:tc>
        <w:tc>
          <w:tcPr>
            <w:tcW w:w="1418" w:type="dxa"/>
            <w:vAlign w:val="center"/>
          </w:tcPr>
          <w:p w14:paraId="5DAE3A9B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2010</w:t>
            </w:r>
          </w:p>
        </w:tc>
        <w:tc>
          <w:tcPr>
            <w:tcW w:w="708" w:type="dxa"/>
            <w:vAlign w:val="center"/>
          </w:tcPr>
          <w:p w14:paraId="000B236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4658F643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5DEC40C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32FB274F" w14:textId="77777777" w:rsidTr="000D30DB">
        <w:tc>
          <w:tcPr>
            <w:tcW w:w="1980" w:type="dxa"/>
            <w:vAlign w:val="center"/>
          </w:tcPr>
          <w:p w14:paraId="1A53C589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eusebiodiazi</w:t>
            </w:r>
          </w:p>
        </w:tc>
        <w:tc>
          <w:tcPr>
            <w:tcW w:w="1559" w:type="dxa"/>
            <w:vAlign w:val="center"/>
          </w:tcPr>
          <w:p w14:paraId="1ACDCAC0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63E7E12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</w:p>
        </w:tc>
        <w:tc>
          <w:tcPr>
            <w:tcW w:w="1418" w:type="dxa"/>
            <w:vAlign w:val="center"/>
          </w:tcPr>
          <w:p w14:paraId="51B52786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2016</w:t>
            </w:r>
            <w:r w:rsidRPr="00B913D5">
              <w:rPr>
                <w:rFonts w:ascii="Calibri" w:hAnsi="Calibri" w:cs="Calibri"/>
                <w:bCs/>
                <w:lang w:val="es-ES"/>
              </w:rPr>
              <w:t>-2018*</w:t>
            </w:r>
          </w:p>
        </w:tc>
        <w:tc>
          <w:tcPr>
            <w:tcW w:w="708" w:type="dxa"/>
            <w:vAlign w:val="center"/>
          </w:tcPr>
          <w:p w14:paraId="2DBA2CC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5A5493C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79B51532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Data pending</w:t>
            </w:r>
          </w:p>
        </w:tc>
      </w:tr>
      <w:tr w:rsidR="00C24FA3" w:rsidRPr="004E6C50" w14:paraId="5BF8E109" w14:textId="77777777" w:rsidTr="000D30DB">
        <w:tc>
          <w:tcPr>
            <w:tcW w:w="1980" w:type="dxa"/>
            <w:vAlign w:val="center"/>
          </w:tcPr>
          <w:p w14:paraId="681FDD2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exiguus</w:t>
            </w:r>
          </w:p>
        </w:tc>
        <w:tc>
          <w:tcPr>
            <w:tcW w:w="1559" w:type="dxa"/>
            <w:vAlign w:val="center"/>
          </w:tcPr>
          <w:p w14:paraId="29754BF6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13EFE7D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759D39C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de Conservación de Anfibios, Bioparque Amaru, Cuenca</w:t>
            </w:r>
          </w:p>
          <w:p w14:paraId="2BBD927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  <w:r>
              <w:rPr>
                <w:rFonts w:ascii="Calibri" w:hAnsi="Calibri" w:cs="Calibri"/>
                <w:bCs/>
                <w:lang w:val="es-ES"/>
              </w:rPr>
              <w:t>(end in 2014)</w:t>
            </w:r>
          </w:p>
        </w:tc>
        <w:tc>
          <w:tcPr>
            <w:tcW w:w="1418" w:type="dxa"/>
            <w:vAlign w:val="center"/>
          </w:tcPr>
          <w:p w14:paraId="22A94BC8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2006</w:t>
            </w:r>
          </w:p>
        </w:tc>
        <w:tc>
          <w:tcPr>
            <w:tcW w:w="708" w:type="dxa"/>
            <w:vAlign w:val="center"/>
          </w:tcPr>
          <w:p w14:paraId="53CCFBFD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79EC0BEC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6F9255F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236ADF32" w14:textId="77777777" w:rsidTr="000D30DB">
        <w:tc>
          <w:tcPr>
            <w:tcW w:w="1980" w:type="dxa"/>
            <w:vAlign w:val="center"/>
          </w:tcPr>
          <w:p w14:paraId="75DDFD4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glyphus</w:t>
            </w:r>
          </w:p>
        </w:tc>
        <w:tc>
          <w:tcPr>
            <w:tcW w:w="1559" w:type="dxa"/>
            <w:vAlign w:val="center"/>
          </w:tcPr>
          <w:p w14:paraId="604B1D1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Panama</w:t>
            </w:r>
          </w:p>
        </w:tc>
        <w:tc>
          <w:tcPr>
            <w:tcW w:w="6237" w:type="dxa"/>
            <w:vAlign w:val="center"/>
          </w:tcPr>
          <w:p w14:paraId="3CA78BC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Centro de Conservación de Anfibios de El Valle, Valle de Antón</w:t>
            </w:r>
          </w:p>
          <w:p w14:paraId="02A9AF9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Panama Rescue and Conservation Center, Gamboa</w:t>
            </w:r>
          </w:p>
        </w:tc>
        <w:tc>
          <w:tcPr>
            <w:tcW w:w="1418" w:type="dxa"/>
            <w:vAlign w:val="center"/>
          </w:tcPr>
          <w:p w14:paraId="42C17E48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lang w:val="en-GB"/>
              </w:rPr>
              <w:t>Since 2010</w:t>
            </w:r>
          </w:p>
        </w:tc>
        <w:tc>
          <w:tcPr>
            <w:tcW w:w="708" w:type="dxa"/>
            <w:vAlign w:val="center"/>
          </w:tcPr>
          <w:p w14:paraId="14166ED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3BA81BE8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8C58DC"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1418" w:type="dxa"/>
            <w:vAlign w:val="center"/>
          </w:tcPr>
          <w:p w14:paraId="3B436448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2A4081" w14:paraId="0E19C4CB" w14:textId="77777777" w:rsidTr="000D30DB">
        <w:tc>
          <w:tcPr>
            <w:tcW w:w="1980" w:type="dxa"/>
            <w:vAlign w:val="center"/>
          </w:tcPr>
          <w:p w14:paraId="56014E1D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guanujo</w:t>
            </w:r>
          </w:p>
        </w:tc>
        <w:tc>
          <w:tcPr>
            <w:tcW w:w="1559" w:type="dxa"/>
            <w:vAlign w:val="center"/>
          </w:tcPr>
          <w:p w14:paraId="0B1E9D4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30849877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</w:tc>
        <w:tc>
          <w:tcPr>
            <w:tcW w:w="1418" w:type="dxa"/>
            <w:vAlign w:val="center"/>
          </w:tcPr>
          <w:p w14:paraId="69D9E7B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Since</w:t>
            </w:r>
            <w:r w:rsidRPr="008C58DC">
              <w:rPr>
                <w:rFonts w:ascii="Calibri" w:hAnsi="Calibri" w:cs="Calibri"/>
                <w:lang w:val="en-GB"/>
              </w:rPr>
              <w:t xml:space="preserve"> </w:t>
            </w:r>
            <w:r w:rsidRPr="00B913D5">
              <w:rPr>
                <w:rFonts w:ascii="Calibri" w:hAnsi="Calibri" w:cs="Calibri"/>
                <w:lang w:val="en-GB"/>
              </w:rPr>
              <w:t>2021</w:t>
            </w:r>
          </w:p>
        </w:tc>
        <w:tc>
          <w:tcPr>
            <w:tcW w:w="708" w:type="dxa"/>
            <w:vAlign w:val="center"/>
          </w:tcPr>
          <w:p w14:paraId="679C4E0B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726AFD05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0D79A0C8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52C2DD9E" w14:textId="77777777" w:rsidTr="000D30DB">
        <w:tc>
          <w:tcPr>
            <w:tcW w:w="1980" w:type="dxa"/>
            <w:vAlign w:val="center"/>
          </w:tcPr>
          <w:p w14:paraId="0D9F52B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 xml:space="preserve">A. </w:t>
            </w:r>
            <w:r w:rsidRPr="004E6C50">
              <w:rPr>
                <w:rFonts w:ascii="Calibri" w:hAnsi="Calibri" w:cs="Calibri"/>
                <w:lang w:val="en-GB"/>
              </w:rPr>
              <w:t>sp. cf.</w:t>
            </w:r>
            <w:r w:rsidRPr="004E6C50">
              <w:rPr>
                <w:rFonts w:ascii="Calibri" w:hAnsi="Calibri" w:cs="Calibri"/>
                <w:i/>
                <w:lang w:val="en-GB"/>
              </w:rPr>
              <w:t xml:space="preserve"> halihelos</w:t>
            </w:r>
          </w:p>
        </w:tc>
        <w:tc>
          <w:tcPr>
            <w:tcW w:w="1559" w:type="dxa"/>
            <w:vAlign w:val="center"/>
          </w:tcPr>
          <w:p w14:paraId="34346449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58F8146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</w:tc>
        <w:tc>
          <w:tcPr>
            <w:tcW w:w="1418" w:type="dxa"/>
            <w:vAlign w:val="center"/>
          </w:tcPr>
          <w:p w14:paraId="4033324B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F81DDC">
              <w:rPr>
                <w:rFonts w:ascii="Calibri" w:hAnsi="Calibri" w:cs="Calibri"/>
                <w:lang w:val="en-GB"/>
              </w:rPr>
              <w:t>Since 2016</w:t>
            </w:r>
          </w:p>
        </w:tc>
        <w:tc>
          <w:tcPr>
            <w:tcW w:w="708" w:type="dxa"/>
            <w:vAlign w:val="center"/>
          </w:tcPr>
          <w:p w14:paraId="071D4BA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09EC086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1418" w:type="dxa"/>
            <w:vAlign w:val="center"/>
          </w:tcPr>
          <w:p w14:paraId="3F0C37BB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Data pending</w:t>
            </w:r>
          </w:p>
        </w:tc>
      </w:tr>
      <w:tr w:rsidR="00C24FA3" w:rsidRPr="004E6C50" w14:paraId="1FCD8F59" w14:textId="77777777" w:rsidTr="000D30DB">
        <w:tc>
          <w:tcPr>
            <w:tcW w:w="1980" w:type="dxa"/>
            <w:vAlign w:val="center"/>
          </w:tcPr>
          <w:p w14:paraId="18BCEAB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lastRenderedPageBreak/>
              <w:t>A. hoogmoedi</w:t>
            </w:r>
          </w:p>
        </w:tc>
        <w:tc>
          <w:tcPr>
            <w:tcW w:w="1559" w:type="dxa"/>
            <w:vAlign w:val="center"/>
          </w:tcPr>
          <w:p w14:paraId="2284382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Brazil,</w:t>
            </w:r>
            <w:r w:rsidRPr="004E6C50">
              <w:rPr>
                <w:rFonts w:ascii="Calibri" w:hAnsi="Calibri" w:cs="Calibri"/>
                <w:lang w:val="en-GB"/>
              </w:rPr>
              <w:t xml:space="preserve"> Suriname</w:t>
            </w:r>
          </w:p>
        </w:tc>
        <w:tc>
          <w:tcPr>
            <w:tcW w:w="6237" w:type="dxa"/>
            <w:vAlign w:val="center"/>
          </w:tcPr>
          <w:p w14:paraId="456C192C" w14:textId="77777777" w:rsidR="00C24FA3" w:rsidRPr="00B913D5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GB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Cologne Zoo, Cologne</w:t>
            </w:r>
          </w:p>
          <w:p w14:paraId="5F0E8C5E" w14:textId="77777777" w:rsidR="00C24FA3" w:rsidRPr="00B913D5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GB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Aquazoo Löbbecke, Düsseldorf</w:t>
            </w:r>
          </w:p>
          <w:p w14:paraId="4C2BD4C1" w14:textId="77777777" w:rsidR="00C24FA3" w:rsidRPr="00B913D5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 w:rsidRPr="00B913D5">
              <w:rPr>
                <w:rFonts w:ascii="Calibri" w:hAnsi="Calibri" w:cs="Calibri"/>
                <w:bCs/>
                <w:lang w:val="en-US"/>
              </w:rPr>
              <w:t>Paignton Zoo Environmental Park, Devon</w:t>
            </w:r>
          </w:p>
          <w:p w14:paraId="488DCB73" w14:textId="77777777" w:rsidR="00C24FA3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 w:rsidRPr="00B913D5">
              <w:rPr>
                <w:rFonts w:ascii="Calibri" w:hAnsi="Calibri" w:cs="Calibri"/>
                <w:bCs/>
                <w:lang w:val="en-US"/>
              </w:rPr>
              <w:t>Tropikariet, Helsingborg</w:t>
            </w:r>
          </w:p>
          <w:p w14:paraId="02C2E4BB" w14:textId="77777777" w:rsidR="00C24FA3" w:rsidRPr="0008767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CO"/>
              </w:rPr>
            </w:pPr>
            <w:r w:rsidRPr="00087670">
              <w:rPr>
                <w:rFonts w:ascii="Calibri" w:hAnsi="Calibri" w:cs="Calibri"/>
                <w:bCs/>
                <w:lang w:val="es-CO"/>
              </w:rPr>
              <w:t>São Paulo Zoo, São Paulo</w:t>
            </w:r>
          </w:p>
        </w:tc>
        <w:tc>
          <w:tcPr>
            <w:tcW w:w="1418" w:type="dxa"/>
            <w:vAlign w:val="center"/>
          </w:tcPr>
          <w:p w14:paraId="09CD8745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lang w:val="en-GB"/>
              </w:rPr>
              <w:t>Since 2008</w:t>
            </w:r>
          </w:p>
        </w:tc>
        <w:tc>
          <w:tcPr>
            <w:tcW w:w="708" w:type="dxa"/>
            <w:vAlign w:val="center"/>
          </w:tcPr>
          <w:p w14:paraId="2CCB116D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0568454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1418" w:type="dxa"/>
            <w:vAlign w:val="center"/>
          </w:tcPr>
          <w:p w14:paraId="0C36725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Steady</w:t>
            </w:r>
          </w:p>
        </w:tc>
      </w:tr>
      <w:tr w:rsidR="00C24FA3" w:rsidRPr="004E6C50" w14:paraId="11F9B8A1" w14:textId="77777777" w:rsidTr="000D30DB">
        <w:tc>
          <w:tcPr>
            <w:tcW w:w="1980" w:type="dxa"/>
            <w:vAlign w:val="center"/>
          </w:tcPr>
          <w:p w14:paraId="2C00FE5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ignescens</w:t>
            </w:r>
          </w:p>
        </w:tc>
        <w:tc>
          <w:tcPr>
            <w:tcW w:w="1559" w:type="dxa"/>
            <w:vAlign w:val="center"/>
          </w:tcPr>
          <w:p w14:paraId="3D2A503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1B54592A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</w:tc>
        <w:tc>
          <w:tcPr>
            <w:tcW w:w="1418" w:type="dxa"/>
            <w:vAlign w:val="center"/>
          </w:tcPr>
          <w:p w14:paraId="0DED4FC4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547BB0">
              <w:rPr>
                <w:rFonts w:ascii="Calibri" w:hAnsi="Calibri" w:cs="Calibri"/>
                <w:lang w:val="en-GB"/>
              </w:rPr>
              <w:t>Since 2016</w:t>
            </w:r>
          </w:p>
        </w:tc>
        <w:tc>
          <w:tcPr>
            <w:tcW w:w="708" w:type="dxa"/>
            <w:vAlign w:val="center"/>
          </w:tcPr>
          <w:p w14:paraId="6419CBD2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4CAD2B4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2A62238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4A79FB84" w14:textId="77777777" w:rsidTr="000D30DB">
        <w:tc>
          <w:tcPr>
            <w:tcW w:w="1980" w:type="dxa"/>
            <w:vAlign w:val="center"/>
          </w:tcPr>
          <w:p w14:paraId="342CB00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laetissimus</w:t>
            </w:r>
          </w:p>
        </w:tc>
        <w:tc>
          <w:tcPr>
            <w:tcW w:w="1559" w:type="dxa"/>
            <w:vAlign w:val="center"/>
          </w:tcPr>
          <w:p w14:paraId="31692D6C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Colombia</w:t>
            </w:r>
          </w:p>
        </w:tc>
        <w:tc>
          <w:tcPr>
            <w:tcW w:w="6237" w:type="dxa"/>
            <w:vAlign w:val="center"/>
          </w:tcPr>
          <w:p w14:paraId="2B0042E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Parque Explora, Medell</w:t>
            </w:r>
            <w:r>
              <w:rPr>
                <w:rFonts w:ascii="Calibri" w:hAnsi="Calibri" w:cs="Calibri"/>
                <w:bCs/>
                <w:lang w:val="es-ES"/>
              </w:rPr>
              <w:t>í</w:t>
            </w:r>
            <w:r w:rsidRPr="004E6C50">
              <w:rPr>
                <w:rFonts w:ascii="Calibri" w:hAnsi="Calibri" w:cs="Calibri"/>
                <w:bCs/>
                <w:lang w:val="es-ES"/>
              </w:rPr>
              <w:t>n</w:t>
            </w:r>
          </w:p>
        </w:tc>
        <w:tc>
          <w:tcPr>
            <w:tcW w:w="1418" w:type="dxa"/>
            <w:vAlign w:val="center"/>
          </w:tcPr>
          <w:p w14:paraId="44137A6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 xml:space="preserve">Since </w:t>
            </w:r>
            <w:r w:rsidRPr="00547BB0">
              <w:rPr>
                <w:rFonts w:ascii="Calibri" w:hAnsi="Calibri" w:cs="Calibri"/>
                <w:lang w:val="en-GB"/>
              </w:rPr>
              <w:t>2019</w:t>
            </w:r>
          </w:p>
        </w:tc>
        <w:tc>
          <w:tcPr>
            <w:tcW w:w="708" w:type="dxa"/>
            <w:vAlign w:val="center"/>
          </w:tcPr>
          <w:p w14:paraId="3A4A824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5774A99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1418" w:type="dxa"/>
            <w:vAlign w:val="center"/>
          </w:tcPr>
          <w:p w14:paraId="319C0BB5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Steady</w:t>
            </w:r>
          </w:p>
        </w:tc>
      </w:tr>
      <w:tr w:rsidR="00C24FA3" w:rsidRPr="004E6C50" w14:paraId="664B1D6F" w14:textId="77777777" w:rsidTr="000D30DB">
        <w:tc>
          <w:tcPr>
            <w:tcW w:w="1980" w:type="dxa"/>
            <w:vAlign w:val="center"/>
          </w:tcPr>
          <w:p w14:paraId="44B2CBD9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limosus</w:t>
            </w:r>
          </w:p>
        </w:tc>
        <w:tc>
          <w:tcPr>
            <w:tcW w:w="1559" w:type="dxa"/>
            <w:vAlign w:val="center"/>
          </w:tcPr>
          <w:p w14:paraId="1A4315F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Panama</w:t>
            </w:r>
          </w:p>
        </w:tc>
        <w:tc>
          <w:tcPr>
            <w:tcW w:w="6237" w:type="dxa"/>
            <w:vAlign w:val="center"/>
          </w:tcPr>
          <w:p w14:paraId="1AAE0E7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Centro de Conservación de Anfibios de El Valle, Valle de Antón</w:t>
            </w:r>
          </w:p>
          <w:p w14:paraId="226E3A2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Panama Rescue and Conservation Center, Gamboa</w:t>
            </w:r>
          </w:p>
        </w:tc>
        <w:tc>
          <w:tcPr>
            <w:tcW w:w="1418" w:type="dxa"/>
            <w:vAlign w:val="center"/>
          </w:tcPr>
          <w:p w14:paraId="79BAEB12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lang w:val="en-GB"/>
              </w:rPr>
              <w:t>Since 2010</w:t>
            </w:r>
          </w:p>
        </w:tc>
        <w:tc>
          <w:tcPr>
            <w:tcW w:w="708" w:type="dxa"/>
            <w:vAlign w:val="center"/>
          </w:tcPr>
          <w:p w14:paraId="12D9151E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2D0BD1E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8C58DC"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1418" w:type="dxa"/>
            <w:vAlign w:val="center"/>
          </w:tcPr>
          <w:p w14:paraId="397F5E22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1D20E5A0" w14:textId="77777777" w:rsidTr="000D30DB">
        <w:tc>
          <w:tcPr>
            <w:tcW w:w="1980" w:type="dxa"/>
            <w:vAlign w:val="center"/>
          </w:tcPr>
          <w:p w14:paraId="6AB5186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longirostris</w:t>
            </w:r>
          </w:p>
        </w:tc>
        <w:tc>
          <w:tcPr>
            <w:tcW w:w="1559" w:type="dxa"/>
            <w:vAlign w:val="center"/>
          </w:tcPr>
          <w:p w14:paraId="4076ACB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23CBEAC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60F9A98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</w:p>
        </w:tc>
        <w:tc>
          <w:tcPr>
            <w:tcW w:w="1418" w:type="dxa"/>
            <w:vAlign w:val="center"/>
          </w:tcPr>
          <w:p w14:paraId="64E9A1D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547BB0">
              <w:rPr>
                <w:rFonts w:ascii="Calibri" w:hAnsi="Calibri" w:cs="Calibri"/>
                <w:bCs/>
                <w:lang w:val="en-GB"/>
              </w:rPr>
              <w:t>Since 2016</w:t>
            </w:r>
          </w:p>
        </w:tc>
        <w:tc>
          <w:tcPr>
            <w:tcW w:w="708" w:type="dxa"/>
            <w:vAlign w:val="center"/>
          </w:tcPr>
          <w:p w14:paraId="71F1BFD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6259910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211E293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2506C35F" w14:textId="77777777" w:rsidTr="000D30DB">
        <w:tc>
          <w:tcPr>
            <w:tcW w:w="1980" w:type="dxa"/>
            <w:vAlign w:val="center"/>
          </w:tcPr>
          <w:p w14:paraId="1215E426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 xml:space="preserve">A. </w:t>
            </w:r>
            <w:r w:rsidRPr="004E6C50">
              <w:rPr>
                <w:rFonts w:ascii="Calibri" w:hAnsi="Calibri" w:cs="Calibri"/>
                <w:lang w:val="en-GB"/>
              </w:rPr>
              <w:t>sp. cf.</w:t>
            </w:r>
            <w:r w:rsidRPr="004E6C50">
              <w:rPr>
                <w:rFonts w:ascii="Calibri" w:hAnsi="Calibri" w:cs="Calibri"/>
                <w:i/>
                <w:lang w:val="en-GB"/>
              </w:rPr>
              <w:t xml:space="preserve"> longirostris</w:t>
            </w:r>
          </w:p>
        </w:tc>
        <w:tc>
          <w:tcPr>
            <w:tcW w:w="1559" w:type="dxa"/>
            <w:vAlign w:val="center"/>
          </w:tcPr>
          <w:p w14:paraId="6CDE420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2598A1B3" w14:textId="77777777" w:rsidR="00C24FA3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6B8013A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  <w:r>
              <w:rPr>
                <w:rFonts w:ascii="Calibri" w:hAnsi="Calibri" w:cs="Calibri"/>
                <w:bCs/>
                <w:lang w:val="es-ES"/>
              </w:rPr>
              <w:t>(end 2018)</w:t>
            </w:r>
          </w:p>
        </w:tc>
        <w:tc>
          <w:tcPr>
            <w:tcW w:w="1418" w:type="dxa"/>
            <w:vAlign w:val="center"/>
          </w:tcPr>
          <w:p w14:paraId="2B80219A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lang w:val="en-GB"/>
              </w:rPr>
              <w:t>Since 2012</w:t>
            </w:r>
          </w:p>
        </w:tc>
        <w:tc>
          <w:tcPr>
            <w:tcW w:w="708" w:type="dxa"/>
            <w:vAlign w:val="center"/>
          </w:tcPr>
          <w:p w14:paraId="6D95E2B1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2A2680A9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22229DA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Steady</w:t>
            </w:r>
          </w:p>
        </w:tc>
      </w:tr>
      <w:tr w:rsidR="00C24FA3" w:rsidRPr="004E6C50" w14:paraId="7FB6E689" w14:textId="77777777" w:rsidTr="000D30DB">
        <w:tc>
          <w:tcPr>
            <w:tcW w:w="1980" w:type="dxa"/>
            <w:vAlign w:val="center"/>
          </w:tcPr>
          <w:p w14:paraId="0F81D3BB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mindoensis</w:t>
            </w:r>
          </w:p>
        </w:tc>
        <w:tc>
          <w:tcPr>
            <w:tcW w:w="1559" w:type="dxa"/>
            <w:vAlign w:val="center"/>
          </w:tcPr>
          <w:p w14:paraId="02A4539A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7527E3EE" w14:textId="77777777" w:rsidR="00C24FA3" w:rsidRPr="00F81DDC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F81DDC">
              <w:rPr>
                <w:rFonts w:ascii="Calibri" w:hAnsi="Calibri" w:cs="Calibri"/>
                <w:lang w:val="es-ES"/>
              </w:rPr>
              <w:t xml:space="preserve">Centro Jambatu de Investigación y Conservación de Anfibios, Quito </w:t>
            </w:r>
          </w:p>
        </w:tc>
        <w:tc>
          <w:tcPr>
            <w:tcW w:w="1418" w:type="dxa"/>
            <w:vAlign w:val="center"/>
          </w:tcPr>
          <w:p w14:paraId="16600904" w14:textId="77777777" w:rsidR="00C24FA3" w:rsidRPr="00F81DDC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n-GB"/>
              </w:rPr>
              <w:t>2019</w:t>
            </w:r>
            <w:r w:rsidRPr="00F81DDC">
              <w:rPr>
                <w:rFonts w:ascii="Calibri" w:hAnsi="Calibri" w:cs="Calibri"/>
                <w:bCs/>
                <w:lang w:val="en-GB"/>
              </w:rPr>
              <w:t>-</w:t>
            </w:r>
            <w:r w:rsidRPr="00F81DDC">
              <w:rPr>
                <w:rFonts w:ascii="Calibri" w:hAnsi="Calibri" w:cs="Calibri"/>
                <w:bCs/>
                <w:lang w:val="es-ES"/>
              </w:rPr>
              <w:t>2021*</w:t>
            </w:r>
          </w:p>
        </w:tc>
        <w:tc>
          <w:tcPr>
            <w:tcW w:w="708" w:type="dxa"/>
            <w:vAlign w:val="center"/>
          </w:tcPr>
          <w:p w14:paraId="7D46AA0D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1AF6BF7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071D078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Data pending</w:t>
            </w:r>
          </w:p>
        </w:tc>
      </w:tr>
      <w:tr w:rsidR="00C24FA3" w:rsidRPr="004E6C50" w14:paraId="164C7754" w14:textId="77777777" w:rsidTr="000D30DB">
        <w:tc>
          <w:tcPr>
            <w:tcW w:w="1980" w:type="dxa"/>
            <w:vAlign w:val="center"/>
          </w:tcPr>
          <w:p w14:paraId="26B718D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nanay</w:t>
            </w:r>
          </w:p>
        </w:tc>
        <w:tc>
          <w:tcPr>
            <w:tcW w:w="1559" w:type="dxa"/>
            <w:vAlign w:val="center"/>
          </w:tcPr>
          <w:p w14:paraId="593FFE4A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070B3A19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54C0830F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de Conservación de Anfibios, Bioparque Amaru, Cuenca</w:t>
            </w:r>
          </w:p>
          <w:p w14:paraId="7870B63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Balsa de los Sapos, Quito (end 2014)</w:t>
            </w:r>
          </w:p>
        </w:tc>
        <w:tc>
          <w:tcPr>
            <w:tcW w:w="1418" w:type="dxa"/>
            <w:vAlign w:val="center"/>
          </w:tcPr>
          <w:p w14:paraId="170AEE5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>Since 2008</w:t>
            </w:r>
          </w:p>
        </w:tc>
        <w:tc>
          <w:tcPr>
            <w:tcW w:w="708" w:type="dxa"/>
            <w:vAlign w:val="center"/>
          </w:tcPr>
          <w:p w14:paraId="1966466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03A81CF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636AE127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236D616D" w14:textId="77777777" w:rsidTr="000D30DB">
        <w:tc>
          <w:tcPr>
            <w:tcW w:w="1980" w:type="dxa"/>
            <w:vAlign w:val="center"/>
          </w:tcPr>
          <w:p w14:paraId="0E8A830C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</w:t>
            </w:r>
            <w:r w:rsidRPr="004E6C50">
              <w:rPr>
                <w:rFonts w:ascii="Calibri" w:hAnsi="Calibri" w:cs="Calibri"/>
                <w:lang w:val="en-GB"/>
              </w:rPr>
              <w:t xml:space="preserve"> sp. cf. </w:t>
            </w:r>
            <w:r w:rsidRPr="004E6C50">
              <w:rPr>
                <w:rFonts w:ascii="Calibri" w:hAnsi="Calibri" w:cs="Calibri"/>
                <w:i/>
                <w:lang w:val="en-GB"/>
              </w:rPr>
              <w:t>nepiozomus</w:t>
            </w:r>
          </w:p>
        </w:tc>
        <w:tc>
          <w:tcPr>
            <w:tcW w:w="1559" w:type="dxa"/>
            <w:vAlign w:val="center"/>
          </w:tcPr>
          <w:p w14:paraId="72D2194E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0121BD27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06621F5E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</w:p>
        </w:tc>
        <w:tc>
          <w:tcPr>
            <w:tcW w:w="1418" w:type="dxa"/>
            <w:vAlign w:val="center"/>
          </w:tcPr>
          <w:p w14:paraId="7D5A1457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2009</w:t>
            </w:r>
            <w:r w:rsidRPr="00B913D5">
              <w:rPr>
                <w:rFonts w:ascii="Calibri" w:hAnsi="Calibri" w:cs="Calibri"/>
                <w:bCs/>
                <w:lang w:val="es-ES"/>
              </w:rPr>
              <w:t>-2021*</w:t>
            </w:r>
          </w:p>
        </w:tc>
        <w:tc>
          <w:tcPr>
            <w:tcW w:w="708" w:type="dxa"/>
            <w:vAlign w:val="center"/>
          </w:tcPr>
          <w:p w14:paraId="03CB45F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28483F7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76B89D09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Data pending</w:t>
            </w:r>
          </w:p>
        </w:tc>
      </w:tr>
      <w:tr w:rsidR="00C24FA3" w:rsidRPr="004E6C50" w14:paraId="1649F8E7" w14:textId="77777777" w:rsidTr="000D30DB">
        <w:tc>
          <w:tcPr>
            <w:tcW w:w="1980" w:type="dxa"/>
            <w:vAlign w:val="center"/>
          </w:tcPr>
          <w:p w14:paraId="363F4F8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palmatus</w:t>
            </w:r>
          </w:p>
        </w:tc>
        <w:tc>
          <w:tcPr>
            <w:tcW w:w="1559" w:type="dxa"/>
            <w:vAlign w:val="center"/>
          </w:tcPr>
          <w:p w14:paraId="35DA484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1213B705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1960EB86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  <w:r>
              <w:rPr>
                <w:rFonts w:ascii="Calibri" w:hAnsi="Calibri" w:cs="Calibri"/>
                <w:bCs/>
                <w:lang w:val="es-ES"/>
              </w:rPr>
              <w:t>(end 2018)</w:t>
            </w:r>
          </w:p>
        </w:tc>
        <w:tc>
          <w:tcPr>
            <w:tcW w:w="1418" w:type="dxa"/>
            <w:vAlign w:val="center"/>
          </w:tcPr>
          <w:p w14:paraId="363829B4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2012</w:t>
            </w:r>
          </w:p>
        </w:tc>
        <w:tc>
          <w:tcPr>
            <w:tcW w:w="708" w:type="dxa"/>
            <w:vAlign w:val="center"/>
          </w:tcPr>
          <w:p w14:paraId="23A4B6CF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GB"/>
              </w:rPr>
            </w:pPr>
            <w:r w:rsidRPr="004E6C50">
              <w:rPr>
                <w:rFonts w:ascii="Calibri" w:hAnsi="Calibri" w:cs="Calibri"/>
                <w:bCs/>
                <w:lang w:val="en-GB"/>
              </w:rPr>
              <w:t>No</w:t>
            </w:r>
          </w:p>
        </w:tc>
        <w:tc>
          <w:tcPr>
            <w:tcW w:w="709" w:type="dxa"/>
            <w:vAlign w:val="center"/>
          </w:tcPr>
          <w:p w14:paraId="0105E39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59F7E646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3741A54C" w14:textId="77777777" w:rsidTr="000D30DB">
        <w:tc>
          <w:tcPr>
            <w:tcW w:w="1980" w:type="dxa"/>
            <w:vAlign w:val="center"/>
          </w:tcPr>
          <w:p w14:paraId="2EDE835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 xml:space="preserve">A. </w:t>
            </w:r>
            <w:r w:rsidRPr="004E6C50">
              <w:rPr>
                <w:rFonts w:ascii="Calibri" w:hAnsi="Calibri" w:cs="Calibri"/>
                <w:lang w:val="en-GB"/>
              </w:rPr>
              <w:t>sp. cf.</w:t>
            </w:r>
            <w:r w:rsidRPr="004E6C50">
              <w:rPr>
                <w:rFonts w:ascii="Calibri" w:hAnsi="Calibri" w:cs="Calibri"/>
                <w:i/>
                <w:lang w:val="en-GB"/>
              </w:rPr>
              <w:t xml:space="preserve"> palmatus</w:t>
            </w:r>
          </w:p>
        </w:tc>
        <w:tc>
          <w:tcPr>
            <w:tcW w:w="1559" w:type="dxa"/>
            <w:vAlign w:val="center"/>
          </w:tcPr>
          <w:p w14:paraId="2960AC9E" w14:textId="77777777" w:rsidR="00C24FA3" w:rsidRPr="008C58DC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8C58DC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7CCAFC57" w14:textId="77777777" w:rsidR="00C24FA3" w:rsidRPr="00B913D5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B913D5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123F98BC" w14:textId="77777777" w:rsidR="00C24FA3" w:rsidRPr="008C58DC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B913D5">
              <w:rPr>
                <w:rFonts w:ascii="Calibri" w:hAnsi="Calibri" w:cs="Calibri"/>
                <w:lang w:val="es-ES"/>
              </w:rPr>
              <w:t>Centro de Conservación de Anfibios, Bioparque Amaru, Cuenca (end 202</w:t>
            </w:r>
            <w:r>
              <w:rPr>
                <w:rFonts w:ascii="Calibri" w:hAnsi="Calibri" w:cs="Calibri"/>
                <w:lang w:val="es-ES"/>
              </w:rPr>
              <w:t>0</w:t>
            </w:r>
            <w:r w:rsidRPr="008C58DC">
              <w:rPr>
                <w:rFonts w:ascii="Calibri" w:hAnsi="Calibri" w:cs="Calibri"/>
                <w:lang w:val="es-ES"/>
              </w:rPr>
              <w:t>)</w:t>
            </w:r>
          </w:p>
          <w:p w14:paraId="2CD312FB" w14:textId="77777777" w:rsidR="00C24FA3" w:rsidRPr="00DB3E6B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DB3E6B">
              <w:rPr>
                <w:rFonts w:ascii="Calibri" w:hAnsi="Calibri" w:cs="Calibri"/>
                <w:bCs/>
                <w:lang w:val="es-ES"/>
              </w:rPr>
              <w:t>Balsa de los Sapos, Quito (end 20</w:t>
            </w:r>
            <w:r>
              <w:rPr>
                <w:rFonts w:ascii="Calibri" w:hAnsi="Calibri" w:cs="Calibri"/>
                <w:bCs/>
                <w:lang w:val="es-ES"/>
              </w:rPr>
              <w:t>15</w:t>
            </w:r>
            <w:r w:rsidRPr="00DB3E6B">
              <w:rPr>
                <w:rFonts w:ascii="Calibri" w:hAnsi="Calibri" w:cs="Calibri"/>
                <w:bCs/>
                <w:lang w:val="es-ES"/>
              </w:rPr>
              <w:t>)</w:t>
            </w:r>
          </w:p>
        </w:tc>
        <w:tc>
          <w:tcPr>
            <w:tcW w:w="1418" w:type="dxa"/>
            <w:vAlign w:val="center"/>
          </w:tcPr>
          <w:p w14:paraId="388BE0E1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2007</w:t>
            </w:r>
          </w:p>
        </w:tc>
        <w:tc>
          <w:tcPr>
            <w:tcW w:w="708" w:type="dxa"/>
            <w:vAlign w:val="center"/>
          </w:tcPr>
          <w:p w14:paraId="693EEC55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No</w:t>
            </w:r>
          </w:p>
        </w:tc>
        <w:tc>
          <w:tcPr>
            <w:tcW w:w="709" w:type="dxa"/>
            <w:vAlign w:val="center"/>
          </w:tcPr>
          <w:p w14:paraId="2DFD557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6AC589BA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Steady</w:t>
            </w:r>
          </w:p>
        </w:tc>
      </w:tr>
      <w:tr w:rsidR="00C24FA3" w:rsidRPr="004E6C50" w14:paraId="7A09F40B" w14:textId="77777777" w:rsidTr="000D30DB">
        <w:tc>
          <w:tcPr>
            <w:tcW w:w="1980" w:type="dxa"/>
            <w:vAlign w:val="center"/>
          </w:tcPr>
          <w:p w14:paraId="6C6F30D8" w14:textId="77777777" w:rsidR="00C24FA3" w:rsidRPr="00D37187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s-ES"/>
              </w:rPr>
            </w:pPr>
            <w:r w:rsidRPr="00D37187">
              <w:rPr>
                <w:rFonts w:ascii="Calibri" w:hAnsi="Calibri" w:cs="Calibri"/>
                <w:i/>
                <w:lang w:val="es-ES"/>
              </w:rPr>
              <w:t xml:space="preserve">A. </w:t>
            </w:r>
            <w:r w:rsidRPr="00D37187">
              <w:rPr>
                <w:rFonts w:ascii="Calibri" w:hAnsi="Calibri" w:cs="Calibri"/>
                <w:lang w:val="es-ES"/>
              </w:rPr>
              <w:t>sp. cf.</w:t>
            </w:r>
            <w:r w:rsidRPr="00D37187">
              <w:rPr>
                <w:rFonts w:ascii="Calibri" w:hAnsi="Calibri" w:cs="Calibri"/>
                <w:i/>
                <w:lang w:val="es-ES"/>
              </w:rPr>
              <w:t xml:space="preserve"> spumarius </w:t>
            </w:r>
            <w:r w:rsidRPr="00D37187">
              <w:rPr>
                <w:rFonts w:ascii="Calibri" w:hAnsi="Calibri" w:cs="Calibri"/>
                <w:lang w:val="es-ES"/>
              </w:rPr>
              <w:t>Centro Oriente</w:t>
            </w:r>
          </w:p>
        </w:tc>
        <w:tc>
          <w:tcPr>
            <w:tcW w:w="1559" w:type="dxa"/>
            <w:vAlign w:val="center"/>
          </w:tcPr>
          <w:p w14:paraId="00B1BF5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3E0528D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66FBC21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 xml:space="preserve">Balsa de los Sapos, Quito </w:t>
            </w:r>
            <w:r>
              <w:rPr>
                <w:rFonts w:ascii="Calibri" w:hAnsi="Calibri" w:cs="Calibri"/>
                <w:bCs/>
                <w:lang w:val="es-ES"/>
              </w:rPr>
              <w:t>(end 2018)</w:t>
            </w:r>
          </w:p>
        </w:tc>
        <w:tc>
          <w:tcPr>
            <w:tcW w:w="1418" w:type="dxa"/>
            <w:vAlign w:val="center"/>
          </w:tcPr>
          <w:p w14:paraId="63514AA3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bCs/>
                <w:lang w:val="en-GB"/>
              </w:rPr>
              <w:t>Since 2005</w:t>
            </w:r>
          </w:p>
        </w:tc>
        <w:tc>
          <w:tcPr>
            <w:tcW w:w="708" w:type="dxa"/>
            <w:vAlign w:val="center"/>
          </w:tcPr>
          <w:p w14:paraId="40A93318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3619FE6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No</w:t>
            </w:r>
          </w:p>
        </w:tc>
        <w:tc>
          <w:tcPr>
            <w:tcW w:w="1418" w:type="dxa"/>
            <w:vAlign w:val="center"/>
          </w:tcPr>
          <w:p w14:paraId="1E428C38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1F77E01E" w14:textId="77777777" w:rsidTr="000D30DB">
        <w:tc>
          <w:tcPr>
            <w:tcW w:w="1980" w:type="dxa"/>
            <w:vAlign w:val="center"/>
          </w:tcPr>
          <w:p w14:paraId="6AE4309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lastRenderedPageBreak/>
              <w:t xml:space="preserve">A. </w:t>
            </w:r>
            <w:r w:rsidRPr="004E6C50">
              <w:rPr>
                <w:rFonts w:ascii="Calibri" w:hAnsi="Calibri" w:cs="Calibri"/>
                <w:lang w:val="en-GB"/>
              </w:rPr>
              <w:t>sp. n.</w:t>
            </w:r>
            <w:r w:rsidRPr="004E6C50">
              <w:rPr>
                <w:rFonts w:ascii="Calibri" w:hAnsi="Calibri" w:cs="Calibri"/>
                <w:i/>
                <w:lang w:val="en-GB"/>
              </w:rPr>
              <w:t xml:space="preserve"> </w:t>
            </w:r>
            <w:r w:rsidRPr="00B20E5F">
              <w:rPr>
                <w:rFonts w:ascii="Calibri" w:hAnsi="Calibri" w:cs="Calibri"/>
                <w:lang w:val="en-GB"/>
              </w:rPr>
              <w:t>“</w:t>
            </w:r>
            <w:r w:rsidRPr="004E6C50">
              <w:rPr>
                <w:rFonts w:ascii="Calibri" w:hAnsi="Calibri" w:cs="Calibri"/>
                <w:i/>
                <w:lang w:val="en-GB"/>
              </w:rPr>
              <w:t>wampukrum</w:t>
            </w:r>
            <w:r w:rsidRPr="00AE279E">
              <w:rPr>
                <w:rFonts w:ascii="Calibri" w:hAnsi="Calibri" w:cs="Calibri"/>
                <w:lang w:val="en-GB"/>
              </w:rPr>
              <w:t>”</w:t>
            </w:r>
          </w:p>
        </w:tc>
        <w:tc>
          <w:tcPr>
            <w:tcW w:w="1559" w:type="dxa"/>
            <w:vAlign w:val="center"/>
          </w:tcPr>
          <w:p w14:paraId="4F28448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Ecuador</w:t>
            </w:r>
          </w:p>
        </w:tc>
        <w:tc>
          <w:tcPr>
            <w:tcW w:w="6237" w:type="dxa"/>
            <w:vAlign w:val="center"/>
          </w:tcPr>
          <w:p w14:paraId="56D8DF41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Jambatu de Investigación y Conservación de Anfibios, Quito</w:t>
            </w:r>
          </w:p>
          <w:p w14:paraId="58F9AB03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s-ES"/>
              </w:rPr>
            </w:pPr>
            <w:r w:rsidRPr="004E6C50">
              <w:rPr>
                <w:rFonts w:ascii="Calibri" w:hAnsi="Calibri" w:cs="Calibri"/>
                <w:lang w:val="es-ES"/>
              </w:rPr>
              <w:t>Centro de Conservación de Anfibios, Bioparque Amaru, Cuenca</w:t>
            </w:r>
          </w:p>
          <w:p w14:paraId="7D22693A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Balsa de los Sapos, Quito</w:t>
            </w:r>
          </w:p>
        </w:tc>
        <w:tc>
          <w:tcPr>
            <w:tcW w:w="1418" w:type="dxa"/>
            <w:vAlign w:val="center"/>
          </w:tcPr>
          <w:p w14:paraId="2C2BDFCA" w14:textId="77777777" w:rsidR="00C24FA3" w:rsidRPr="00B913D5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B913D5">
              <w:rPr>
                <w:rFonts w:ascii="Calibri" w:hAnsi="Calibri" w:cs="Calibri"/>
                <w:lang w:val="en-GB"/>
              </w:rPr>
              <w:t xml:space="preserve">Since </w:t>
            </w:r>
            <w:r w:rsidRPr="00510ABB">
              <w:rPr>
                <w:rFonts w:ascii="Calibri" w:hAnsi="Calibri" w:cs="Calibri"/>
                <w:lang w:val="en-GB"/>
              </w:rPr>
              <w:t>1994</w:t>
            </w:r>
          </w:p>
        </w:tc>
        <w:tc>
          <w:tcPr>
            <w:tcW w:w="708" w:type="dxa"/>
            <w:vAlign w:val="center"/>
          </w:tcPr>
          <w:p w14:paraId="2A351CD4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529FBFB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8C58DC"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1418" w:type="dxa"/>
            <w:vAlign w:val="center"/>
          </w:tcPr>
          <w:p w14:paraId="5589B88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4E6C50" w14:paraId="035490FA" w14:textId="77777777" w:rsidTr="000D30DB">
        <w:tc>
          <w:tcPr>
            <w:tcW w:w="1980" w:type="dxa"/>
            <w:vAlign w:val="center"/>
          </w:tcPr>
          <w:p w14:paraId="54DD9BAA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varius</w:t>
            </w:r>
          </w:p>
        </w:tc>
        <w:tc>
          <w:tcPr>
            <w:tcW w:w="1559" w:type="dxa"/>
            <w:vAlign w:val="center"/>
          </w:tcPr>
          <w:p w14:paraId="54A9AE8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Panama</w:t>
            </w:r>
          </w:p>
        </w:tc>
        <w:tc>
          <w:tcPr>
            <w:tcW w:w="6237" w:type="dxa"/>
            <w:vAlign w:val="center"/>
          </w:tcPr>
          <w:p w14:paraId="0C98A4B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Centro de Conservación de Anfibios de El Valle, Valle de Antón</w:t>
            </w:r>
          </w:p>
          <w:p w14:paraId="56F2F09E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 w:rsidRPr="004E6C50">
              <w:rPr>
                <w:rFonts w:ascii="Calibri" w:hAnsi="Calibri" w:cs="Calibri"/>
                <w:bCs/>
                <w:lang w:val="en-US"/>
              </w:rPr>
              <w:t>Panama Rescue and Conservation Center, Gamboa</w:t>
            </w:r>
          </w:p>
          <w:p w14:paraId="4105C0D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 w:rsidRPr="004E6C50">
              <w:rPr>
                <w:rFonts w:ascii="Calibri" w:hAnsi="Calibri" w:cs="Calibri"/>
                <w:bCs/>
                <w:lang w:val="en-US"/>
              </w:rPr>
              <w:t>Manchester Museum, Manchester</w:t>
            </w:r>
          </w:p>
          <w:p w14:paraId="14C3604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>
              <w:rPr>
                <w:rFonts w:ascii="Calibri" w:hAnsi="Calibri" w:cs="Calibri"/>
                <w:bCs/>
                <w:lang w:val="en-US"/>
              </w:rPr>
              <w:t xml:space="preserve">And </w:t>
            </w:r>
            <w:r w:rsidRPr="004E6C50">
              <w:rPr>
                <w:rFonts w:ascii="Calibri" w:hAnsi="Calibri" w:cs="Calibri"/>
                <w:bCs/>
                <w:lang w:val="en-US"/>
              </w:rPr>
              <w:t>&gt;</w:t>
            </w:r>
            <w:r>
              <w:rPr>
                <w:rFonts w:ascii="Calibri" w:hAnsi="Calibri" w:cs="Calibri"/>
                <w:bCs/>
                <w:lang w:val="en-US"/>
              </w:rPr>
              <w:t xml:space="preserve"> </w:t>
            </w:r>
            <w:r w:rsidRPr="004E6C50">
              <w:rPr>
                <w:rFonts w:ascii="Calibri" w:hAnsi="Calibri" w:cs="Calibri"/>
                <w:bCs/>
                <w:lang w:val="en-US"/>
              </w:rPr>
              <w:t>10 institutions in the US</w:t>
            </w:r>
          </w:p>
        </w:tc>
        <w:tc>
          <w:tcPr>
            <w:tcW w:w="1418" w:type="dxa"/>
            <w:vAlign w:val="center"/>
          </w:tcPr>
          <w:p w14:paraId="265166C6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680261">
              <w:rPr>
                <w:rFonts w:ascii="Calibri" w:hAnsi="Calibri" w:cs="Calibri"/>
                <w:lang w:val="en-GB"/>
              </w:rPr>
              <w:t>Since 2002</w:t>
            </w:r>
          </w:p>
        </w:tc>
        <w:tc>
          <w:tcPr>
            <w:tcW w:w="708" w:type="dxa"/>
            <w:vAlign w:val="center"/>
          </w:tcPr>
          <w:p w14:paraId="1BE091C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114421BC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1418" w:type="dxa"/>
            <w:vAlign w:val="center"/>
          </w:tcPr>
          <w:p w14:paraId="7DCED880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  <w:tr w:rsidR="00C24FA3" w:rsidRPr="002A4081" w14:paraId="5AEDE194" w14:textId="77777777" w:rsidTr="000D30DB">
        <w:tc>
          <w:tcPr>
            <w:tcW w:w="1980" w:type="dxa"/>
            <w:vAlign w:val="center"/>
          </w:tcPr>
          <w:p w14:paraId="5E4A7EA4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i/>
                <w:lang w:val="en-GB"/>
              </w:rPr>
            </w:pPr>
            <w:r w:rsidRPr="004E6C50">
              <w:rPr>
                <w:rFonts w:ascii="Calibri" w:hAnsi="Calibri" w:cs="Calibri"/>
                <w:i/>
                <w:lang w:val="en-GB"/>
              </w:rPr>
              <w:t>A. zeteki</w:t>
            </w:r>
          </w:p>
        </w:tc>
        <w:tc>
          <w:tcPr>
            <w:tcW w:w="1559" w:type="dxa"/>
            <w:vAlign w:val="center"/>
          </w:tcPr>
          <w:p w14:paraId="6AE93FC8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lang w:val="en-GB"/>
              </w:rPr>
            </w:pPr>
            <w:r w:rsidRPr="004E6C50">
              <w:rPr>
                <w:rFonts w:ascii="Calibri" w:hAnsi="Calibri" w:cs="Calibri"/>
                <w:lang w:val="en-GB"/>
              </w:rPr>
              <w:t>Panama</w:t>
            </w:r>
          </w:p>
        </w:tc>
        <w:tc>
          <w:tcPr>
            <w:tcW w:w="6237" w:type="dxa"/>
            <w:vAlign w:val="center"/>
          </w:tcPr>
          <w:p w14:paraId="1140C336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Centro de Conservación de Anfibios de El Valle, Valle de Antón</w:t>
            </w:r>
          </w:p>
          <w:p w14:paraId="7C8DA34A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 w:rsidRPr="004E6C50">
              <w:rPr>
                <w:rFonts w:ascii="Calibri" w:hAnsi="Calibri" w:cs="Calibri"/>
                <w:bCs/>
                <w:lang w:val="en-US"/>
              </w:rPr>
              <w:t>Panama Rescue and Conservation Center, Gamboa</w:t>
            </w:r>
          </w:p>
          <w:p w14:paraId="60BE4252" w14:textId="77777777" w:rsidR="00C24FA3" w:rsidRPr="004E6C50" w:rsidRDefault="00C24FA3" w:rsidP="000D30DB">
            <w:pPr>
              <w:spacing w:line="276" w:lineRule="auto"/>
              <w:rPr>
                <w:rFonts w:ascii="Calibri" w:hAnsi="Calibri" w:cs="Calibri"/>
                <w:bCs/>
                <w:lang w:val="en-US"/>
              </w:rPr>
            </w:pPr>
            <w:r>
              <w:rPr>
                <w:rFonts w:ascii="Calibri" w:hAnsi="Calibri" w:cs="Calibri"/>
                <w:bCs/>
                <w:lang w:val="en-US"/>
              </w:rPr>
              <w:t xml:space="preserve">And </w:t>
            </w:r>
            <w:r w:rsidRPr="004E6C50">
              <w:rPr>
                <w:rFonts w:ascii="Calibri" w:hAnsi="Calibri" w:cs="Calibri"/>
                <w:bCs/>
                <w:lang w:val="en-US"/>
              </w:rPr>
              <w:t>&gt;</w:t>
            </w:r>
            <w:r>
              <w:rPr>
                <w:rFonts w:ascii="Calibri" w:hAnsi="Calibri" w:cs="Calibri"/>
                <w:bCs/>
                <w:lang w:val="en-US"/>
              </w:rPr>
              <w:t xml:space="preserve"> </w:t>
            </w:r>
            <w:r w:rsidRPr="004E6C50">
              <w:rPr>
                <w:rFonts w:ascii="Calibri" w:hAnsi="Calibri" w:cs="Calibri"/>
                <w:bCs/>
                <w:lang w:val="en-US"/>
              </w:rPr>
              <w:t>50 institutions in the US and Canada</w:t>
            </w:r>
          </w:p>
        </w:tc>
        <w:tc>
          <w:tcPr>
            <w:tcW w:w="1418" w:type="dxa"/>
            <w:vAlign w:val="center"/>
          </w:tcPr>
          <w:p w14:paraId="7E03281D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>
              <w:rPr>
                <w:rFonts w:ascii="Calibri" w:hAnsi="Calibri" w:cs="Calibri"/>
                <w:lang w:val="en-GB"/>
              </w:rPr>
              <w:t>Since</w:t>
            </w:r>
            <w:r w:rsidRPr="00510ABB">
              <w:rPr>
                <w:rFonts w:ascii="Calibri" w:hAnsi="Calibri" w:cs="Calibri"/>
                <w:lang w:val="en-GB"/>
              </w:rPr>
              <w:t xml:space="preserve"> 2001</w:t>
            </w:r>
          </w:p>
        </w:tc>
        <w:tc>
          <w:tcPr>
            <w:tcW w:w="708" w:type="dxa"/>
            <w:vAlign w:val="center"/>
          </w:tcPr>
          <w:p w14:paraId="5A26E90E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s-ES"/>
              </w:rPr>
            </w:pPr>
            <w:r w:rsidRPr="004E6C50">
              <w:rPr>
                <w:rFonts w:ascii="Calibri" w:hAnsi="Calibri" w:cs="Calibri"/>
                <w:bCs/>
                <w:lang w:val="es-ES"/>
              </w:rPr>
              <w:t>Yes</w:t>
            </w:r>
          </w:p>
        </w:tc>
        <w:tc>
          <w:tcPr>
            <w:tcW w:w="709" w:type="dxa"/>
            <w:vAlign w:val="center"/>
          </w:tcPr>
          <w:p w14:paraId="21C7962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lang w:val="en-GB"/>
              </w:rPr>
            </w:pPr>
            <w:r>
              <w:rPr>
                <w:rFonts w:ascii="Calibri" w:hAnsi="Calibri" w:cs="Calibri"/>
                <w:lang w:val="en-GB"/>
              </w:rPr>
              <w:t>Yes</w:t>
            </w:r>
          </w:p>
        </w:tc>
        <w:tc>
          <w:tcPr>
            <w:tcW w:w="1418" w:type="dxa"/>
            <w:vAlign w:val="center"/>
          </w:tcPr>
          <w:p w14:paraId="00D733E1" w14:textId="77777777" w:rsidR="00C24FA3" w:rsidRPr="004E6C50" w:rsidRDefault="00C24FA3" w:rsidP="000D30DB">
            <w:pPr>
              <w:spacing w:line="276" w:lineRule="auto"/>
              <w:jc w:val="center"/>
              <w:rPr>
                <w:rFonts w:ascii="Calibri" w:hAnsi="Calibri" w:cs="Calibri"/>
                <w:bCs/>
                <w:lang w:val="en-US"/>
              </w:rPr>
            </w:pPr>
            <w:r w:rsidRPr="004E6C50">
              <w:rPr>
                <w:rFonts w:ascii="Calibri" w:hAnsi="Calibri" w:cs="Calibri"/>
                <w:lang w:val="en-GB"/>
              </w:rPr>
              <w:t>Shrinking</w:t>
            </w:r>
          </w:p>
        </w:tc>
      </w:tr>
    </w:tbl>
    <w:p w14:paraId="72F3D65C" w14:textId="77777777" w:rsidR="00C24FA3" w:rsidRDefault="00C24FA3" w:rsidP="00C24FA3">
      <w:pPr>
        <w:spacing w:after="0" w:line="276" w:lineRule="auto"/>
        <w:rPr>
          <w:rFonts w:cstheme="minorHAnsi"/>
          <w:lang w:val="en-US"/>
        </w:rPr>
      </w:pPr>
    </w:p>
    <w:p w14:paraId="74FAEFDB" w14:textId="77777777" w:rsidR="00D10C5B" w:rsidRDefault="00D10C5B"/>
    <w:sectPr w:rsidR="00D10C5B" w:rsidSect="00C94279">
      <w:pgSz w:w="16838" w:h="11906" w:orient="landscape" w:code="9"/>
      <w:pgMar w:top="1418" w:right="1418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FA3"/>
    <w:rsid w:val="00C24FA3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3BFD4"/>
  <w15:chartTrackingRefBased/>
  <w15:docId w15:val="{62EAF672-054D-4C92-BF10-E48B84796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FA3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4FA3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lfld-contribauthor">
    <w:name w:val="hlfld-contribauthor"/>
    <w:basedOn w:val="DefaultParagraphFont"/>
    <w:rsid w:val="00C24FA3"/>
  </w:style>
  <w:style w:type="character" w:styleId="LineNumber">
    <w:name w:val="line number"/>
    <w:basedOn w:val="DefaultParagraphFont"/>
    <w:uiPriority w:val="99"/>
    <w:semiHidden/>
    <w:unhideWhenUsed/>
    <w:rsid w:val="00C24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1339</Words>
  <Characters>7634</Characters>
  <Application>Microsoft Office Word</Application>
  <DocSecurity>0</DocSecurity>
  <Lines>63</Lines>
  <Paragraphs>17</Paragraphs>
  <ScaleCrop>false</ScaleCrop>
  <Company>Springer Nature</Company>
  <LinksUpToDate>false</LinksUpToDate>
  <CharactersWithSpaces>8956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2023-06-06T04:03:00Z</dcterms:created>
  <dcterms:modified xsi:type="dcterms:W3CDTF">2023-06-06T04:03:00Z</dcterms:modified>
</cp:coreProperties>
</file>