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388FE" w14:textId="77777777" w:rsidR="009F21FB" w:rsidRPr="00B629B8" w:rsidRDefault="009F21FB" w:rsidP="009F21FB">
      <w:pPr>
        <w:widowControl/>
        <w:spacing w:line="480" w:lineRule="auto"/>
        <w:jc w:val="center"/>
        <w:rPr>
          <w:b/>
        </w:rPr>
      </w:pPr>
      <w:r w:rsidRPr="00B629B8">
        <w:rPr>
          <w:b/>
        </w:rPr>
        <w:t>Supplementary Materials</w:t>
      </w:r>
    </w:p>
    <w:p w14:paraId="15E93EE3" w14:textId="15F3045F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S1</w:t>
      </w:r>
      <w:r w:rsidRPr="00EF2C31">
        <w:rPr>
          <w:rFonts w:eastAsia="宋体"/>
        </w:rPr>
        <w:t xml:space="preserve"> ICD10 codes of cardiometabolic diseases</w:t>
      </w:r>
    </w:p>
    <w:p w14:paraId="301E5AF0" w14:textId="34C4C21E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S2</w:t>
      </w:r>
      <w:r w:rsidRPr="00EF2C31">
        <w:rPr>
          <w:rFonts w:eastAsia="宋体"/>
        </w:rPr>
        <w:t xml:space="preserve"> Full names and field IDs of variables for the construction of biological ages.</w:t>
      </w:r>
    </w:p>
    <w:p w14:paraId="1793862D" w14:textId="6F1D7DCB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S3</w:t>
      </w:r>
      <w:r w:rsidRPr="00EF2C31">
        <w:rPr>
          <w:rFonts w:eastAsia="宋体"/>
        </w:rPr>
        <w:t xml:space="preserve"> Description and field IDs of frailty.</w:t>
      </w:r>
    </w:p>
    <w:p w14:paraId="118F2FC9" w14:textId="2667B1C5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 xml:space="preserve">Table S4 </w:t>
      </w:r>
      <w:r w:rsidRPr="00EF2C31">
        <w:rPr>
          <w:rFonts w:eastAsia="宋体"/>
        </w:rPr>
        <w:t xml:space="preserve">Calculation of the </w:t>
      </w:r>
      <w:r w:rsidR="00E001E5" w:rsidRPr="00EF2C31">
        <w:rPr>
          <w:rFonts w:eastAsia="宋体"/>
        </w:rPr>
        <w:t xml:space="preserve">Framingham risk score </w:t>
      </w:r>
      <w:r w:rsidRPr="00EF2C31">
        <w:rPr>
          <w:rFonts w:eastAsia="宋体"/>
        </w:rPr>
        <w:t>and</w:t>
      </w:r>
      <w:r w:rsidR="001A6FE1" w:rsidRPr="001A6FE1">
        <w:rPr>
          <w:rFonts w:eastAsia="宋体"/>
        </w:rPr>
        <w:t xml:space="preserve"> </w:t>
      </w:r>
      <w:r w:rsidR="00E001E5" w:rsidRPr="00EF2C31">
        <w:rPr>
          <w:rFonts w:eastAsia="宋体"/>
        </w:rPr>
        <w:t>SCORE2</w:t>
      </w:r>
      <w:r w:rsidRPr="00EF2C31">
        <w:rPr>
          <w:rFonts w:eastAsia="宋体"/>
        </w:rPr>
        <w:t xml:space="preserve"> algorithm in the UK Biobank.</w:t>
      </w:r>
    </w:p>
    <w:p w14:paraId="3D28F7C7" w14:textId="6CDBA968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S5</w:t>
      </w:r>
      <w:r w:rsidRPr="00EF2C31">
        <w:rPr>
          <w:rFonts w:eastAsia="宋体"/>
        </w:rPr>
        <w:t xml:space="preserve"> Correlation matrix of the accelerated biological aging.</w:t>
      </w:r>
    </w:p>
    <w:p w14:paraId="67B66B40" w14:textId="693AFD67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 xml:space="preserve">Table S6 </w:t>
      </w:r>
      <w:r w:rsidRPr="00EF2C31">
        <w:rPr>
          <w:rFonts w:eastAsia="宋体"/>
        </w:rPr>
        <w:t>Associations of the accelerated biological aging with the risks of first cardiometabolic disease, cardiometabolic multimorbidity, and mortality using Cox model.</w:t>
      </w:r>
    </w:p>
    <w:p w14:paraId="5C3D6DE9" w14:textId="33BFA724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S7</w:t>
      </w:r>
      <w:r w:rsidRPr="00EF2C31">
        <w:rPr>
          <w:rFonts w:eastAsia="宋体"/>
        </w:rPr>
        <w:t xml:space="preserve"> </w:t>
      </w:r>
      <w:r w:rsidR="001A3B97" w:rsidRPr="003A57A4">
        <w:t>Assoc</w:t>
      </w:r>
      <w:r w:rsidR="001A3B97" w:rsidRPr="00F66A26">
        <w:t>iations and Overall Harrell’s and Uno’s C</w:t>
      </w:r>
      <w:r w:rsidR="001A3B97">
        <w:rPr>
          <w:b/>
        </w:rPr>
        <w:t>-</w:t>
      </w:r>
      <w:r w:rsidR="001A3B97" w:rsidRPr="00F66A26">
        <w:t xml:space="preserve">statistics of </w:t>
      </w:r>
      <w:r w:rsidR="001A3B97" w:rsidRPr="001A3B97">
        <w:t xml:space="preserve">Framingham risk score and </w:t>
      </w:r>
      <w:r w:rsidR="001A3B97" w:rsidRPr="00F66A26">
        <w:t>SCOR</w:t>
      </w:r>
      <w:r w:rsidR="001A3B97">
        <w:t>E2</w:t>
      </w:r>
      <w:r w:rsidR="001A3B97" w:rsidRPr="003A57A4">
        <w:t xml:space="preserve"> with the trajectories of cardiometabolic multimorbidity using multi-state model</w:t>
      </w:r>
      <w:r w:rsidR="001A3B97">
        <w:t>.</w:t>
      </w:r>
    </w:p>
    <w:p w14:paraId="3BAE608E" w14:textId="0B9BCA24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S8</w:t>
      </w:r>
      <w:r w:rsidRPr="00EF2C31">
        <w:rPr>
          <w:rFonts w:eastAsia="宋体"/>
        </w:rPr>
        <w:t xml:space="preserve"> Associations of the accelerated biological aging with the trajectories of cardiometabolic multimorbidity of pattern A using multi-state model excluding participants older than 70 years.</w:t>
      </w:r>
    </w:p>
    <w:p w14:paraId="2BBB0A6B" w14:textId="3DB8D687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S9</w:t>
      </w:r>
      <w:r w:rsidRPr="00EF2C31">
        <w:rPr>
          <w:rFonts w:eastAsia="宋体"/>
        </w:rPr>
        <w:t xml:space="preserve"> Associations of the accelerated biological aging with the trajectories of cardiometabolic multimorbidity of pattern A using multi-state model in white participants.</w:t>
      </w:r>
    </w:p>
    <w:p w14:paraId="418B74C0" w14:textId="0039A217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S10</w:t>
      </w:r>
      <w:r w:rsidRPr="00EF2C31">
        <w:rPr>
          <w:rFonts w:eastAsia="宋体"/>
        </w:rPr>
        <w:t xml:space="preserve"> Associations of the accelerated biological aging with the trajectories of cardiometabolic multimorbidity of pattern A using multi-state model by the age of the onset of first cardiometabolic disease.</w:t>
      </w:r>
    </w:p>
    <w:p w14:paraId="1E0AC756" w14:textId="1B71CD20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S11</w:t>
      </w:r>
      <w:r w:rsidRPr="00EF2C31">
        <w:rPr>
          <w:rFonts w:eastAsia="宋体"/>
        </w:rPr>
        <w:t xml:space="preserve"> Associations of the accelerated biological aging with the trajectories of cardiometabolic multimorbidity of pattern A using multi-state model, stratified by smoking status.</w:t>
      </w:r>
    </w:p>
    <w:p w14:paraId="1E8E0310" w14:textId="340A8444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lastRenderedPageBreak/>
        <w:t>Table S12</w:t>
      </w:r>
      <w:r w:rsidRPr="00EF2C31">
        <w:rPr>
          <w:rFonts w:eastAsia="宋体"/>
        </w:rPr>
        <w:t xml:space="preserve"> Associations of the accelerated biological aging with the trajectories of cardiometabolic multimorbidity of pattern A using multi-state model, stratified by alcohol drinking status.</w:t>
      </w:r>
    </w:p>
    <w:p w14:paraId="491847F7" w14:textId="1EC036CC" w:rsidR="00EF2C31" w:rsidRPr="00EF2C31" w:rsidRDefault="00EF2C31" w:rsidP="00EF2C31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>Table S13</w:t>
      </w:r>
      <w:r w:rsidRPr="00EF2C31">
        <w:rPr>
          <w:rFonts w:eastAsia="宋体"/>
        </w:rPr>
        <w:t xml:space="preserve"> Associations of the accelerated biological aging with the trajectories of cardiometabolic multimorbidity of pattern A using multi-state model, stratified by physical activity.</w:t>
      </w:r>
    </w:p>
    <w:p w14:paraId="22F63A37" w14:textId="26F2808E" w:rsidR="004B6CFC" w:rsidRPr="004B6CFC" w:rsidRDefault="00EF2C31" w:rsidP="00A667BE">
      <w:pPr>
        <w:spacing w:line="360" w:lineRule="auto"/>
        <w:jc w:val="left"/>
        <w:rPr>
          <w:rFonts w:eastAsia="宋体"/>
        </w:rPr>
      </w:pPr>
      <w:r w:rsidRPr="00781BA8">
        <w:rPr>
          <w:rFonts w:eastAsia="宋体"/>
          <w:b/>
        </w:rPr>
        <w:t xml:space="preserve">Table S14 </w:t>
      </w:r>
      <w:r w:rsidRPr="00EF2C31">
        <w:rPr>
          <w:rFonts w:eastAsia="宋体"/>
        </w:rPr>
        <w:t>Associations of the accelerated biological aging with the trajectories of cardiometabolic multimorbidity of pattern A using multi-state model, stratified by sex.</w:t>
      </w:r>
      <w:r w:rsidRPr="00EF2C31">
        <w:rPr>
          <w:rFonts w:eastAsia="宋体"/>
        </w:rPr>
        <w:tab/>
      </w:r>
    </w:p>
    <w:p w14:paraId="0489B079" w14:textId="77777777" w:rsidR="009F21FB" w:rsidRPr="00B629B8" w:rsidRDefault="009F21FB" w:rsidP="00A667BE">
      <w:pPr>
        <w:widowControl/>
        <w:spacing w:line="360" w:lineRule="auto"/>
        <w:jc w:val="left"/>
      </w:pPr>
      <w:r w:rsidRPr="00B629B8">
        <w:rPr>
          <w:b/>
        </w:rPr>
        <w:t xml:space="preserve">Figure S1 </w:t>
      </w:r>
      <w:r w:rsidRPr="00B629B8">
        <w:t>Flowchart of participant selection</w:t>
      </w:r>
    </w:p>
    <w:p w14:paraId="3143B972" w14:textId="77777777" w:rsidR="009F21FB" w:rsidRPr="00B629B8" w:rsidRDefault="009F21FB" w:rsidP="00A667BE">
      <w:pPr>
        <w:spacing w:line="360" w:lineRule="auto"/>
        <w:jc w:val="left"/>
        <w:rPr>
          <w:rFonts w:eastAsia="宋体"/>
        </w:rPr>
      </w:pPr>
      <w:r w:rsidRPr="00B629B8">
        <w:rPr>
          <w:rFonts w:eastAsia="宋体"/>
          <w:b/>
        </w:rPr>
        <w:t>Figure S2</w:t>
      </w:r>
      <w:r w:rsidRPr="00B629B8">
        <w:rPr>
          <w:rFonts w:eastAsia="宋体"/>
        </w:rPr>
        <w:t xml:space="preserve"> Associations of </w:t>
      </w:r>
      <w:r w:rsidRPr="00B629B8">
        <w:t>the accelerated biological aging</w:t>
      </w:r>
      <w:r w:rsidRPr="00B629B8">
        <w:rPr>
          <w:rFonts w:eastAsia="宋体"/>
        </w:rPr>
        <w:t xml:space="preserve"> with the risks of first cardiometabolic disease, cardiometabolic multimorbidity, and death after the first cardiometabolic disease of pattern B using multi-state model</w:t>
      </w:r>
    </w:p>
    <w:p w14:paraId="0E2E19B1" w14:textId="77777777" w:rsidR="009F21FB" w:rsidRPr="00B629B8" w:rsidRDefault="009F21FB" w:rsidP="00A667BE">
      <w:pPr>
        <w:spacing w:line="360" w:lineRule="auto"/>
        <w:jc w:val="left"/>
        <w:rPr>
          <w:rFonts w:eastAsia="宋体"/>
        </w:rPr>
      </w:pPr>
      <w:r w:rsidRPr="00B629B8">
        <w:rPr>
          <w:rFonts w:eastAsia="宋体"/>
          <w:b/>
        </w:rPr>
        <w:t>Figure S3</w:t>
      </w:r>
      <w:r w:rsidRPr="00B629B8">
        <w:rPr>
          <w:rFonts w:eastAsia="宋体"/>
        </w:rPr>
        <w:t xml:space="preserve"> </w:t>
      </w:r>
      <w:r>
        <w:rPr>
          <w:rFonts w:eastAsia="宋体"/>
        </w:rPr>
        <w:t>Dose-response</w:t>
      </w:r>
      <w:r w:rsidRPr="00B629B8">
        <w:rPr>
          <w:rFonts w:eastAsia="宋体"/>
        </w:rPr>
        <w:t xml:space="preserve"> curves (smoothed by RCS function with three knots of frailty and</w:t>
      </w:r>
      <w:r w:rsidRPr="00B629B8">
        <w:t xml:space="preserve"> the accelerated biological aging</w:t>
      </w:r>
      <w:r w:rsidRPr="00B629B8">
        <w:rPr>
          <w:rFonts w:eastAsia="宋体"/>
        </w:rPr>
        <w:t xml:space="preserve"> with the transition from baseline to FCMD and from FCMD to CMM of pattern A</w:t>
      </w:r>
    </w:p>
    <w:p w14:paraId="199C5586" w14:textId="77777777" w:rsidR="009F21FB" w:rsidRPr="00BC1F8B" w:rsidRDefault="009F21FB" w:rsidP="00A667BE">
      <w:pPr>
        <w:spacing w:line="360" w:lineRule="auto"/>
        <w:jc w:val="left"/>
        <w:rPr>
          <w:rFonts w:eastAsia="宋体"/>
        </w:rPr>
      </w:pPr>
      <w:r w:rsidRPr="00B629B8">
        <w:rPr>
          <w:rFonts w:eastAsia="宋体"/>
        </w:rPr>
        <w:t>Solid lines: point estimates; Shadows: 95% confidence limits;</w:t>
      </w:r>
    </w:p>
    <w:p w14:paraId="45F18C48" w14:textId="5E9F6FBC" w:rsidR="009F21FB" w:rsidRPr="009F21FB" w:rsidRDefault="009F21FB" w:rsidP="009F21FB">
      <w:pPr>
        <w:widowControl/>
        <w:spacing w:after="0" w:line="240" w:lineRule="auto"/>
        <w:jc w:val="left"/>
        <w:rPr>
          <w:b/>
        </w:rPr>
      </w:pPr>
      <w:r>
        <w:rPr>
          <w:b/>
        </w:rPr>
        <w:br w:type="page"/>
      </w:r>
    </w:p>
    <w:p w14:paraId="63DD70F6" w14:textId="50314234" w:rsidR="00B67180" w:rsidRDefault="00B67180" w:rsidP="007526A1">
      <w:pPr>
        <w:pStyle w:val="1"/>
      </w:pPr>
      <w:bookmarkStart w:id="0" w:name="_Toc128495562"/>
      <w:r>
        <w:rPr>
          <w:rFonts w:hint="eastAsia"/>
        </w:rPr>
        <w:lastRenderedPageBreak/>
        <w:t>T</w:t>
      </w:r>
      <w:r>
        <w:t>able S1</w:t>
      </w:r>
      <w:r w:rsidRPr="00302B34">
        <w:rPr>
          <w:b w:val="0"/>
        </w:rPr>
        <w:t xml:space="preserve"> ICD10 codes of cardiometabolic diseases</w:t>
      </w:r>
      <w:bookmarkEnd w:id="0"/>
    </w:p>
    <w:tbl>
      <w:tblPr>
        <w:tblStyle w:val="a7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5392"/>
        <w:gridCol w:w="1639"/>
        <w:gridCol w:w="62"/>
      </w:tblGrid>
      <w:tr w:rsidR="00B67180" w:rsidRPr="00CE7ED7" w14:paraId="03578DC5" w14:textId="77777777" w:rsidTr="00160DE3">
        <w:tc>
          <w:tcPr>
            <w:tcW w:w="1271" w:type="dxa"/>
            <w:tcBorders>
              <w:top w:val="thinThickSmallGap" w:sz="12" w:space="0" w:color="auto"/>
              <w:bottom w:val="single" w:sz="4" w:space="0" w:color="auto"/>
            </w:tcBorders>
          </w:tcPr>
          <w:p w14:paraId="42B9F780" w14:textId="594F5AC3" w:rsidR="00B67180" w:rsidRPr="00CE7ED7" w:rsidRDefault="00F12C87" w:rsidP="00160DE3">
            <w:pPr>
              <w:jc w:val="center"/>
              <w:rPr>
                <w:b/>
              </w:rPr>
            </w:pPr>
            <w:r w:rsidRPr="00CE7ED7">
              <w:rPr>
                <w:b/>
              </w:rPr>
              <w:t>Diseases</w:t>
            </w:r>
          </w:p>
        </w:tc>
        <w:tc>
          <w:tcPr>
            <w:tcW w:w="5392" w:type="dxa"/>
            <w:tcBorders>
              <w:top w:val="thinThickSmallGap" w:sz="12" w:space="0" w:color="auto"/>
              <w:bottom w:val="single" w:sz="4" w:space="0" w:color="auto"/>
              <w:right w:val="nil"/>
            </w:tcBorders>
          </w:tcPr>
          <w:p w14:paraId="7358B972" w14:textId="73B77A67" w:rsidR="00B67180" w:rsidRPr="00CE7ED7" w:rsidRDefault="00F12C87" w:rsidP="00160DE3">
            <w:pPr>
              <w:jc w:val="center"/>
              <w:rPr>
                <w:b/>
              </w:rPr>
            </w:pPr>
            <w:r w:rsidRPr="00F12C87">
              <w:rPr>
                <w:b/>
              </w:rPr>
              <w:t xml:space="preserve">Classification of </w:t>
            </w:r>
            <w:r>
              <w:rPr>
                <w:b/>
              </w:rPr>
              <w:t>d</w:t>
            </w:r>
            <w:r w:rsidRPr="00F12C87">
              <w:rPr>
                <w:b/>
              </w:rPr>
              <w:t>iseases</w:t>
            </w:r>
          </w:p>
        </w:tc>
        <w:tc>
          <w:tcPr>
            <w:tcW w:w="1701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</w:tcBorders>
          </w:tcPr>
          <w:p w14:paraId="2DCF435A" w14:textId="5AEB209D" w:rsidR="00B67180" w:rsidRPr="00CE7ED7" w:rsidRDefault="005F6827" w:rsidP="00160DE3">
            <w:pPr>
              <w:jc w:val="center"/>
              <w:rPr>
                <w:b/>
              </w:rPr>
            </w:pPr>
            <w:r w:rsidRPr="00CE7ED7">
              <w:rPr>
                <w:b/>
              </w:rPr>
              <w:t>ICD10 codes</w:t>
            </w:r>
          </w:p>
        </w:tc>
      </w:tr>
      <w:tr w:rsidR="00F12C87" w:rsidRPr="00CE7ED7" w14:paraId="1E8CD167" w14:textId="77777777" w:rsidTr="00160DE3">
        <w:trPr>
          <w:gridAfter w:val="1"/>
          <w:wAfter w:w="62" w:type="dxa"/>
        </w:trPr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02C9C070" w14:textId="0EF295AD" w:rsidR="00F12C87" w:rsidRPr="00CE7ED7" w:rsidRDefault="00F12C87" w:rsidP="00F12C87">
            <w:pPr>
              <w:jc w:val="center"/>
              <w:rPr>
                <w:b/>
              </w:rPr>
            </w:pPr>
            <w:r w:rsidRPr="00CE7ED7">
              <w:rPr>
                <w:b/>
              </w:rPr>
              <w:t>IHD</w:t>
            </w:r>
          </w:p>
        </w:tc>
        <w:tc>
          <w:tcPr>
            <w:tcW w:w="5392" w:type="dxa"/>
            <w:tcBorders>
              <w:top w:val="single" w:sz="4" w:space="0" w:color="auto"/>
            </w:tcBorders>
          </w:tcPr>
          <w:p w14:paraId="10E83BCB" w14:textId="770A7747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Angina pectoris</w:t>
            </w:r>
          </w:p>
        </w:tc>
        <w:tc>
          <w:tcPr>
            <w:tcW w:w="1639" w:type="dxa"/>
            <w:tcBorders>
              <w:top w:val="single" w:sz="4" w:space="0" w:color="auto"/>
            </w:tcBorders>
          </w:tcPr>
          <w:p w14:paraId="384A8994" w14:textId="02E01D46" w:rsidR="00F12C87" w:rsidRPr="00F12C87" w:rsidRDefault="00F12C87" w:rsidP="00F12C87">
            <w:pPr>
              <w:jc w:val="center"/>
            </w:pPr>
            <w:r w:rsidRPr="00F12C87">
              <w:t>I20</w:t>
            </w:r>
          </w:p>
        </w:tc>
      </w:tr>
      <w:tr w:rsidR="00F12C87" w:rsidRPr="00CE7ED7" w14:paraId="1DD74BA8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1D93219E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307D59D4" w14:textId="58F09D9D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Acute myocardial infarction</w:t>
            </w:r>
          </w:p>
        </w:tc>
        <w:tc>
          <w:tcPr>
            <w:tcW w:w="1639" w:type="dxa"/>
          </w:tcPr>
          <w:p w14:paraId="53EBF308" w14:textId="3B0A406F" w:rsidR="00F12C87" w:rsidRPr="00F12C87" w:rsidRDefault="00F12C87" w:rsidP="00F12C87">
            <w:pPr>
              <w:jc w:val="center"/>
            </w:pPr>
            <w:r w:rsidRPr="00F12C87">
              <w:t>I21</w:t>
            </w:r>
          </w:p>
        </w:tc>
      </w:tr>
      <w:tr w:rsidR="00F12C87" w:rsidRPr="00CE7ED7" w14:paraId="3A7DB4B7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0B550975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58588540" w14:textId="3A491DAC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Subsequent myocardial infarction</w:t>
            </w:r>
          </w:p>
        </w:tc>
        <w:tc>
          <w:tcPr>
            <w:tcW w:w="1639" w:type="dxa"/>
          </w:tcPr>
          <w:p w14:paraId="56FCC77C" w14:textId="2A62970B" w:rsidR="00F12C87" w:rsidRPr="00F12C87" w:rsidRDefault="00F12C87" w:rsidP="00F12C87">
            <w:pPr>
              <w:jc w:val="center"/>
            </w:pPr>
            <w:r w:rsidRPr="00F12C87">
              <w:t>I22</w:t>
            </w:r>
          </w:p>
        </w:tc>
      </w:tr>
      <w:tr w:rsidR="00F12C87" w:rsidRPr="00CE7ED7" w14:paraId="3FACC4AC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07302E8A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5E761B81" w14:textId="09EEA4C8" w:rsidR="00F12C87" w:rsidRPr="00CE7ED7" w:rsidRDefault="00F12C87" w:rsidP="005F6827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Certain current complications following acute myocardial infarction</w:t>
            </w:r>
          </w:p>
        </w:tc>
        <w:tc>
          <w:tcPr>
            <w:tcW w:w="1639" w:type="dxa"/>
          </w:tcPr>
          <w:p w14:paraId="740A069E" w14:textId="551A6173" w:rsidR="00F12C87" w:rsidRPr="00F12C87" w:rsidRDefault="00F12C87" w:rsidP="00F12C87">
            <w:pPr>
              <w:jc w:val="center"/>
            </w:pPr>
            <w:r w:rsidRPr="00F12C87">
              <w:t>I23</w:t>
            </w:r>
          </w:p>
        </w:tc>
      </w:tr>
      <w:tr w:rsidR="00F12C87" w:rsidRPr="00CE7ED7" w14:paraId="593E627D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278CD4AB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60C77A36" w14:textId="344BD9A6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Other acute ischaemic heart diseases</w:t>
            </w:r>
          </w:p>
        </w:tc>
        <w:tc>
          <w:tcPr>
            <w:tcW w:w="1639" w:type="dxa"/>
          </w:tcPr>
          <w:p w14:paraId="5FA85E81" w14:textId="65C7286C" w:rsidR="00F12C87" w:rsidRPr="00F12C87" w:rsidRDefault="00F12C87" w:rsidP="00F12C87">
            <w:pPr>
              <w:jc w:val="center"/>
            </w:pPr>
            <w:r w:rsidRPr="00F12C87">
              <w:t>I24</w:t>
            </w:r>
          </w:p>
        </w:tc>
      </w:tr>
      <w:tr w:rsidR="00F12C87" w:rsidRPr="00CE7ED7" w14:paraId="4562DDCB" w14:textId="77777777" w:rsidTr="00160DE3">
        <w:trPr>
          <w:gridAfter w:val="1"/>
          <w:wAfter w:w="62" w:type="dxa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0974F607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  <w:tcBorders>
              <w:bottom w:val="single" w:sz="4" w:space="0" w:color="auto"/>
            </w:tcBorders>
          </w:tcPr>
          <w:p w14:paraId="670F146D" w14:textId="5874DB0B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Chronic ischaemic heart disease</w:t>
            </w:r>
          </w:p>
        </w:tc>
        <w:tc>
          <w:tcPr>
            <w:tcW w:w="1639" w:type="dxa"/>
            <w:tcBorders>
              <w:bottom w:val="single" w:sz="4" w:space="0" w:color="auto"/>
            </w:tcBorders>
          </w:tcPr>
          <w:p w14:paraId="488F880B" w14:textId="59AAF7AF" w:rsidR="00F12C87" w:rsidRPr="00F12C87" w:rsidRDefault="00F12C87" w:rsidP="00F12C87">
            <w:pPr>
              <w:jc w:val="center"/>
            </w:pPr>
            <w:r w:rsidRPr="00F12C87">
              <w:t>I25</w:t>
            </w:r>
          </w:p>
        </w:tc>
      </w:tr>
      <w:tr w:rsidR="00F12C87" w:rsidRPr="00CE7ED7" w14:paraId="1B895974" w14:textId="77777777" w:rsidTr="00160DE3">
        <w:trPr>
          <w:gridAfter w:val="1"/>
          <w:wAfter w:w="62" w:type="dxa"/>
        </w:trPr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7E048FA1" w14:textId="583DD1E9" w:rsidR="00F12C87" w:rsidRPr="00CE7ED7" w:rsidRDefault="00F12C87" w:rsidP="00F12C87">
            <w:pPr>
              <w:jc w:val="center"/>
              <w:rPr>
                <w:b/>
              </w:rPr>
            </w:pPr>
            <w:r w:rsidRPr="00CE7ED7">
              <w:rPr>
                <w:b/>
              </w:rPr>
              <w:t>Stroke</w:t>
            </w:r>
          </w:p>
        </w:tc>
        <w:tc>
          <w:tcPr>
            <w:tcW w:w="5392" w:type="dxa"/>
            <w:tcBorders>
              <w:top w:val="single" w:sz="4" w:space="0" w:color="auto"/>
            </w:tcBorders>
          </w:tcPr>
          <w:p w14:paraId="10071C03" w14:textId="04F2BD80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 xml:space="preserve">Subarachnoid </w:t>
            </w:r>
            <w:proofErr w:type="spellStart"/>
            <w:r w:rsidRPr="00CE7ED7">
              <w:rPr>
                <w:color w:val="000000"/>
                <w:shd w:val="clear" w:color="auto" w:fill="FFFFFF"/>
              </w:rPr>
              <w:t>haemorrhage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</w:tcBorders>
          </w:tcPr>
          <w:p w14:paraId="7BCA50C4" w14:textId="07D2B128" w:rsidR="00F12C87" w:rsidRPr="00F12C87" w:rsidRDefault="00F12C87" w:rsidP="00F12C87">
            <w:pPr>
              <w:jc w:val="center"/>
            </w:pPr>
            <w:r w:rsidRPr="00F12C87">
              <w:t>I60</w:t>
            </w:r>
          </w:p>
        </w:tc>
      </w:tr>
      <w:tr w:rsidR="00F12C87" w:rsidRPr="00CE7ED7" w14:paraId="1C4E7494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7C11AD83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4D3A71BA" w14:textId="22E3821D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 xml:space="preserve">Intracerebral </w:t>
            </w:r>
            <w:proofErr w:type="spellStart"/>
            <w:r w:rsidRPr="00CE7ED7">
              <w:rPr>
                <w:color w:val="000000"/>
                <w:shd w:val="clear" w:color="auto" w:fill="FFFFFF"/>
              </w:rPr>
              <w:t>haemorrhage</w:t>
            </w:r>
            <w:proofErr w:type="spellEnd"/>
          </w:p>
        </w:tc>
        <w:tc>
          <w:tcPr>
            <w:tcW w:w="1639" w:type="dxa"/>
          </w:tcPr>
          <w:p w14:paraId="5629CA9B" w14:textId="1412A616" w:rsidR="00F12C87" w:rsidRPr="00F12C87" w:rsidRDefault="00F12C87" w:rsidP="00F12C87">
            <w:pPr>
              <w:jc w:val="center"/>
            </w:pPr>
            <w:r w:rsidRPr="00F12C87">
              <w:t>I61</w:t>
            </w:r>
          </w:p>
        </w:tc>
      </w:tr>
      <w:tr w:rsidR="00F12C87" w:rsidRPr="00CE7ED7" w14:paraId="0C51854C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638C6923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1CAA4892" w14:textId="6D18AA2F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 xml:space="preserve">Other nontraumatic intracranial </w:t>
            </w:r>
            <w:proofErr w:type="spellStart"/>
            <w:r w:rsidRPr="00CE7ED7">
              <w:rPr>
                <w:color w:val="000000"/>
                <w:shd w:val="clear" w:color="auto" w:fill="FFFFFF"/>
              </w:rPr>
              <w:t>haemorrhage</w:t>
            </w:r>
            <w:proofErr w:type="spellEnd"/>
          </w:p>
        </w:tc>
        <w:tc>
          <w:tcPr>
            <w:tcW w:w="1639" w:type="dxa"/>
          </w:tcPr>
          <w:p w14:paraId="4BAECF3F" w14:textId="6367A4B6" w:rsidR="00F12C87" w:rsidRPr="00F12C87" w:rsidRDefault="00F12C87" w:rsidP="00F12C87">
            <w:pPr>
              <w:jc w:val="center"/>
            </w:pPr>
            <w:r w:rsidRPr="00F12C87">
              <w:t>I62</w:t>
            </w:r>
          </w:p>
        </w:tc>
      </w:tr>
      <w:tr w:rsidR="00F12C87" w:rsidRPr="00CE7ED7" w14:paraId="581987BF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469B1CE6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  <w:tcBorders>
              <w:bottom w:val="nil"/>
            </w:tcBorders>
          </w:tcPr>
          <w:p w14:paraId="47B06FFB" w14:textId="4D64EF9C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Cerebral infarction</w:t>
            </w:r>
          </w:p>
        </w:tc>
        <w:tc>
          <w:tcPr>
            <w:tcW w:w="1639" w:type="dxa"/>
            <w:tcBorders>
              <w:bottom w:val="nil"/>
            </w:tcBorders>
          </w:tcPr>
          <w:p w14:paraId="56C4D483" w14:textId="17FB6F42" w:rsidR="00F12C87" w:rsidRPr="00F12C87" w:rsidRDefault="00F12C87" w:rsidP="00F12C87">
            <w:pPr>
              <w:jc w:val="center"/>
            </w:pPr>
            <w:r w:rsidRPr="00F12C87">
              <w:t>I63</w:t>
            </w:r>
          </w:p>
        </w:tc>
      </w:tr>
      <w:tr w:rsidR="00F12C87" w:rsidRPr="00CE7ED7" w14:paraId="7DA190A2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53268DE5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  <w:tcBorders>
              <w:top w:val="nil"/>
              <w:bottom w:val="nil"/>
            </w:tcBorders>
          </w:tcPr>
          <w:p w14:paraId="091E5C2B" w14:textId="495CBC7D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 xml:space="preserve">Stroke, not specified as </w:t>
            </w:r>
            <w:proofErr w:type="spellStart"/>
            <w:r w:rsidRPr="00CE7ED7">
              <w:rPr>
                <w:color w:val="000000"/>
                <w:shd w:val="clear" w:color="auto" w:fill="FFFFFF"/>
              </w:rPr>
              <w:t>haemorrhage</w:t>
            </w:r>
            <w:proofErr w:type="spellEnd"/>
            <w:r w:rsidRPr="00CE7ED7">
              <w:rPr>
                <w:color w:val="000000"/>
                <w:shd w:val="clear" w:color="auto" w:fill="FFFFFF"/>
              </w:rPr>
              <w:t xml:space="preserve"> or infarction</w:t>
            </w:r>
          </w:p>
        </w:tc>
        <w:tc>
          <w:tcPr>
            <w:tcW w:w="1639" w:type="dxa"/>
            <w:tcBorders>
              <w:top w:val="nil"/>
              <w:bottom w:val="nil"/>
            </w:tcBorders>
          </w:tcPr>
          <w:p w14:paraId="6CC28628" w14:textId="7375DF1A" w:rsidR="00F12C87" w:rsidRPr="00F12C87" w:rsidRDefault="00F12C87" w:rsidP="00F12C87">
            <w:pPr>
              <w:jc w:val="center"/>
            </w:pPr>
            <w:r w:rsidRPr="00F12C87">
              <w:t>I64</w:t>
            </w:r>
          </w:p>
        </w:tc>
      </w:tr>
      <w:tr w:rsidR="00F12C87" w:rsidRPr="00CE7ED7" w14:paraId="5C53E7FF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4937BB76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  <w:tcBorders>
              <w:top w:val="nil"/>
            </w:tcBorders>
          </w:tcPr>
          <w:p w14:paraId="7A1F8732" w14:textId="0DF05CA5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Occlusion and stenosis of precerebral arteries, not resulting in cerebral infarction</w:t>
            </w:r>
          </w:p>
        </w:tc>
        <w:tc>
          <w:tcPr>
            <w:tcW w:w="1639" w:type="dxa"/>
            <w:tcBorders>
              <w:top w:val="nil"/>
            </w:tcBorders>
          </w:tcPr>
          <w:p w14:paraId="269279B5" w14:textId="5B4412B9" w:rsidR="00F12C87" w:rsidRPr="00F12C87" w:rsidRDefault="00F12C87" w:rsidP="00F12C87">
            <w:pPr>
              <w:jc w:val="center"/>
            </w:pPr>
            <w:r w:rsidRPr="00F12C87">
              <w:t>I65</w:t>
            </w:r>
          </w:p>
        </w:tc>
      </w:tr>
      <w:tr w:rsidR="00F12C87" w:rsidRPr="00CE7ED7" w14:paraId="3F23D6A4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2A1036A5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4B0D13CF" w14:textId="370B6DD6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Occlusion and stenosis of cerebral arteries, not resulting in cerebral infarction</w:t>
            </w:r>
          </w:p>
        </w:tc>
        <w:tc>
          <w:tcPr>
            <w:tcW w:w="1639" w:type="dxa"/>
          </w:tcPr>
          <w:p w14:paraId="4FBDCB0F" w14:textId="07496097" w:rsidR="00F12C87" w:rsidRPr="00F12C87" w:rsidRDefault="00F12C87" w:rsidP="00F12C87">
            <w:pPr>
              <w:jc w:val="center"/>
            </w:pPr>
            <w:r w:rsidRPr="00F12C87">
              <w:t>I66</w:t>
            </w:r>
          </w:p>
        </w:tc>
      </w:tr>
      <w:tr w:rsidR="00F12C87" w:rsidRPr="00CE7ED7" w14:paraId="3C2B990E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2346E52C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71D27B69" w14:textId="14BD412C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Other cerebrovascular diseases</w:t>
            </w:r>
          </w:p>
        </w:tc>
        <w:tc>
          <w:tcPr>
            <w:tcW w:w="1639" w:type="dxa"/>
          </w:tcPr>
          <w:p w14:paraId="32D54E5A" w14:textId="693C2DA1" w:rsidR="00F12C87" w:rsidRPr="00F12C87" w:rsidRDefault="00F12C87" w:rsidP="00F12C87">
            <w:pPr>
              <w:jc w:val="center"/>
            </w:pPr>
            <w:r w:rsidRPr="00F12C87">
              <w:t>I67</w:t>
            </w:r>
          </w:p>
        </w:tc>
      </w:tr>
      <w:tr w:rsidR="00F12C87" w:rsidRPr="00CE7ED7" w14:paraId="5A94615A" w14:textId="77777777" w:rsidTr="00160DE3">
        <w:trPr>
          <w:gridAfter w:val="1"/>
          <w:wAfter w:w="62" w:type="dxa"/>
        </w:trPr>
        <w:tc>
          <w:tcPr>
            <w:tcW w:w="1271" w:type="dxa"/>
            <w:vMerge/>
          </w:tcPr>
          <w:p w14:paraId="43F8D302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</w:tcPr>
          <w:p w14:paraId="3BC3BE0E" w14:textId="13991A3F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Cerebrovascular disorders in diseases classified elsewhere</w:t>
            </w:r>
          </w:p>
        </w:tc>
        <w:tc>
          <w:tcPr>
            <w:tcW w:w="1639" w:type="dxa"/>
          </w:tcPr>
          <w:p w14:paraId="5F5F001E" w14:textId="7B75A69B" w:rsidR="00F12C87" w:rsidRPr="00F12C87" w:rsidRDefault="00F12C87" w:rsidP="00F12C87">
            <w:pPr>
              <w:jc w:val="center"/>
            </w:pPr>
            <w:r w:rsidRPr="00F12C87">
              <w:t>I68</w:t>
            </w:r>
          </w:p>
        </w:tc>
      </w:tr>
      <w:tr w:rsidR="00F12C87" w:rsidRPr="00CE7ED7" w14:paraId="55B9C072" w14:textId="77777777" w:rsidTr="00160DE3">
        <w:trPr>
          <w:gridAfter w:val="1"/>
          <w:wAfter w:w="62" w:type="dxa"/>
        </w:trPr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479829CB" w14:textId="77777777" w:rsidR="00F12C87" w:rsidRPr="00CE7ED7" w:rsidRDefault="00F12C87" w:rsidP="000E4880">
            <w:pPr>
              <w:rPr>
                <w:b/>
              </w:rPr>
            </w:pPr>
          </w:p>
        </w:tc>
        <w:tc>
          <w:tcPr>
            <w:tcW w:w="5392" w:type="dxa"/>
            <w:tcBorders>
              <w:bottom w:val="single" w:sz="4" w:space="0" w:color="auto"/>
            </w:tcBorders>
          </w:tcPr>
          <w:p w14:paraId="33883035" w14:textId="10691F77" w:rsidR="00F12C87" w:rsidRPr="00CE7ED7" w:rsidRDefault="00F12C8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Sequelae of cerebrovascular disease</w:t>
            </w:r>
          </w:p>
        </w:tc>
        <w:tc>
          <w:tcPr>
            <w:tcW w:w="1639" w:type="dxa"/>
            <w:tcBorders>
              <w:bottom w:val="single" w:sz="4" w:space="0" w:color="auto"/>
            </w:tcBorders>
          </w:tcPr>
          <w:p w14:paraId="0AAE2478" w14:textId="4F9B23DB" w:rsidR="00F12C87" w:rsidRPr="00F12C87" w:rsidRDefault="00F12C87" w:rsidP="00F12C87">
            <w:pPr>
              <w:jc w:val="center"/>
            </w:pPr>
            <w:r w:rsidRPr="00F12C87">
              <w:t>I69</w:t>
            </w:r>
          </w:p>
        </w:tc>
      </w:tr>
      <w:tr w:rsidR="00B67180" w:rsidRPr="00CE7ED7" w14:paraId="16AB8622" w14:textId="77777777" w:rsidTr="00160DE3">
        <w:trPr>
          <w:gridAfter w:val="1"/>
          <w:wAfter w:w="62" w:type="dxa"/>
        </w:trPr>
        <w:tc>
          <w:tcPr>
            <w:tcW w:w="1271" w:type="dxa"/>
            <w:tcBorders>
              <w:top w:val="single" w:sz="4" w:space="0" w:color="auto"/>
              <w:bottom w:val="thinThickSmallGap" w:sz="12" w:space="0" w:color="auto"/>
            </w:tcBorders>
            <w:vAlign w:val="center"/>
          </w:tcPr>
          <w:p w14:paraId="1E285F67" w14:textId="5C66C38A" w:rsidR="00B67180" w:rsidRPr="00CE7ED7" w:rsidRDefault="005F6827" w:rsidP="00F12C87">
            <w:pPr>
              <w:jc w:val="center"/>
              <w:rPr>
                <w:b/>
              </w:rPr>
            </w:pPr>
            <w:r w:rsidRPr="00CE7ED7">
              <w:rPr>
                <w:b/>
              </w:rPr>
              <w:t>T2D</w:t>
            </w:r>
          </w:p>
        </w:tc>
        <w:tc>
          <w:tcPr>
            <w:tcW w:w="5392" w:type="dxa"/>
            <w:tcBorders>
              <w:top w:val="single" w:sz="4" w:space="0" w:color="auto"/>
              <w:bottom w:val="thinThickSmallGap" w:sz="12" w:space="0" w:color="auto"/>
            </w:tcBorders>
          </w:tcPr>
          <w:p w14:paraId="0DE0C72A" w14:textId="57F7EB48" w:rsidR="00B67180" w:rsidRPr="00CE7ED7" w:rsidRDefault="00CE7ED7" w:rsidP="000E4880">
            <w:pPr>
              <w:rPr>
                <w:b/>
              </w:rPr>
            </w:pPr>
            <w:r w:rsidRPr="00CE7ED7">
              <w:rPr>
                <w:color w:val="000000"/>
                <w:shd w:val="clear" w:color="auto" w:fill="FFFFFF"/>
              </w:rPr>
              <w:t>Non-insulin-dependent diabetes mellitus</w:t>
            </w:r>
          </w:p>
        </w:tc>
        <w:tc>
          <w:tcPr>
            <w:tcW w:w="1639" w:type="dxa"/>
            <w:tcBorders>
              <w:top w:val="single" w:sz="4" w:space="0" w:color="auto"/>
              <w:bottom w:val="thinThickSmallGap" w:sz="12" w:space="0" w:color="auto"/>
            </w:tcBorders>
          </w:tcPr>
          <w:p w14:paraId="03455A72" w14:textId="13406B4A" w:rsidR="00B67180" w:rsidRPr="00F12C87" w:rsidRDefault="005F6827" w:rsidP="00F12C87">
            <w:pPr>
              <w:jc w:val="center"/>
            </w:pPr>
            <w:r w:rsidRPr="00F12C87">
              <w:t>E11</w:t>
            </w:r>
          </w:p>
        </w:tc>
      </w:tr>
    </w:tbl>
    <w:p w14:paraId="0CC5A0AE" w14:textId="77777777" w:rsidR="00B67180" w:rsidRDefault="00B67180" w:rsidP="000E4880">
      <w:pPr>
        <w:rPr>
          <w:b/>
        </w:rPr>
      </w:pPr>
    </w:p>
    <w:p w14:paraId="7092B09C" w14:textId="468E4ABB" w:rsidR="00B67180" w:rsidRPr="00B67180" w:rsidRDefault="00B67180" w:rsidP="00B67180">
      <w:pPr>
        <w:widowControl/>
        <w:spacing w:after="0" w:line="240" w:lineRule="auto"/>
        <w:jc w:val="left"/>
        <w:rPr>
          <w:b/>
        </w:rPr>
      </w:pPr>
      <w:r>
        <w:rPr>
          <w:b/>
        </w:rPr>
        <w:br w:type="page"/>
      </w:r>
    </w:p>
    <w:p w14:paraId="7B1C61A6" w14:textId="3660EB31" w:rsidR="000E4880" w:rsidRPr="003A57A4" w:rsidRDefault="000E4880" w:rsidP="007526A1">
      <w:pPr>
        <w:pStyle w:val="1"/>
      </w:pPr>
      <w:bookmarkStart w:id="1" w:name="_Toc128495563"/>
      <w:r w:rsidRPr="003A57A4">
        <w:lastRenderedPageBreak/>
        <w:t>Table S</w:t>
      </w:r>
      <w:r w:rsidR="00CB4E25">
        <w:t>2</w:t>
      </w:r>
      <w:r w:rsidRPr="003A57A4">
        <w:t xml:space="preserve"> </w:t>
      </w:r>
      <w:r w:rsidRPr="00302B34">
        <w:rPr>
          <w:b w:val="0"/>
        </w:rPr>
        <w:t>Full names and field IDs of variables for the construction of biological ages</w:t>
      </w:r>
      <w:r w:rsidR="00336D8E" w:rsidRPr="00302B34">
        <w:rPr>
          <w:b w:val="0"/>
        </w:rPr>
        <w:t>.</w:t>
      </w:r>
      <w:bookmarkEnd w:id="1"/>
    </w:p>
    <w:tbl>
      <w:tblPr>
        <w:tblStyle w:val="a7"/>
        <w:tblW w:w="6065" w:type="pct"/>
        <w:tblInd w:w="-567" w:type="dxa"/>
        <w:tblBorders>
          <w:top w:val="thinThickSmallGap" w:sz="12" w:space="0" w:color="auto"/>
          <w:left w:val="none" w:sz="0" w:space="0" w:color="auto"/>
          <w:bottom w:val="thinThick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560"/>
        <w:gridCol w:w="2410"/>
        <w:gridCol w:w="3595"/>
        <w:gridCol w:w="816"/>
      </w:tblGrid>
      <w:tr w:rsidR="00586CA7" w:rsidRPr="003A57A4" w14:paraId="25AB9D98" w14:textId="77777777" w:rsidTr="00871AEA">
        <w:trPr>
          <w:trHeight w:hRule="exact" w:val="1414"/>
        </w:trPr>
        <w:tc>
          <w:tcPr>
            <w:tcW w:w="844" w:type="pct"/>
            <w:tcBorders>
              <w:bottom w:val="single" w:sz="2" w:space="0" w:color="auto"/>
            </w:tcBorders>
          </w:tcPr>
          <w:p w14:paraId="3D5DB23A" w14:textId="5F72DCDE" w:rsidR="004C1C96" w:rsidRPr="003A57A4" w:rsidRDefault="004C1C96" w:rsidP="00586CA7">
            <w:pPr>
              <w:spacing w:line="240" w:lineRule="auto"/>
              <w:jc w:val="left"/>
              <w:rPr>
                <w:b/>
              </w:rPr>
            </w:pPr>
            <w:r w:rsidRPr="004C1C96">
              <w:rPr>
                <w:b/>
              </w:rPr>
              <w:t xml:space="preserve">Employed to construct </w:t>
            </w:r>
            <w:bookmarkStart w:id="2" w:name="_GoBack"/>
            <w:r w:rsidRPr="004C1C96">
              <w:rPr>
                <w:b/>
              </w:rPr>
              <w:t>KDM</w:t>
            </w:r>
            <w:bookmarkEnd w:id="2"/>
            <w:r w:rsidRPr="004C1C96">
              <w:rPr>
                <w:b/>
              </w:rPr>
              <w:t>‐</w:t>
            </w:r>
            <w:r w:rsidR="00B97394">
              <w:rPr>
                <w:b/>
              </w:rPr>
              <w:t>BA</w:t>
            </w:r>
          </w:p>
        </w:tc>
        <w:tc>
          <w:tcPr>
            <w:tcW w:w="774" w:type="pct"/>
            <w:tcBorders>
              <w:bottom w:val="single" w:sz="2" w:space="0" w:color="auto"/>
            </w:tcBorders>
          </w:tcPr>
          <w:p w14:paraId="1150FF3B" w14:textId="239DD858" w:rsidR="004C1C96" w:rsidRPr="00586CA7" w:rsidRDefault="00586CA7" w:rsidP="00586CA7">
            <w:pPr>
              <w:spacing w:line="240" w:lineRule="auto"/>
              <w:jc w:val="left"/>
              <w:rPr>
                <w:b/>
              </w:rPr>
            </w:pPr>
            <w:r w:rsidRPr="00586CA7">
              <w:rPr>
                <w:b/>
              </w:rPr>
              <w:t>Employed to construct PhenoAge</w:t>
            </w:r>
          </w:p>
        </w:tc>
        <w:tc>
          <w:tcPr>
            <w:tcW w:w="1195" w:type="pct"/>
            <w:tcBorders>
              <w:bottom w:val="single" w:sz="2" w:space="0" w:color="auto"/>
            </w:tcBorders>
            <w:vAlign w:val="center"/>
          </w:tcPr>
          <w:p w14:paraId="1095322B" w14:textId="5DA80191" w:rsidR="004C1C96" w:rsidRPr="003A57A4" w:rsidRDefault="004C1C96" w:rsidP="00586CA7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b/>
              </w:rPr>
              <w:t>Labels in the current study</w:t>
            </w:r>
          </w:p>
        </w:tc>
        <w:tc>
          <w:tcPr>
            <w:tcW w:w="1783" w:type="pct"/>
            <w:tcBorders>
              <w:bottom w:val="single" w:sz="2" w:space="0" w:color="auto"/>
            </w:tcBorders>
            <w:vAlign w:val="center"/>
          </w:tcPr>
          <w:p w14:paraId="46B265A6" w14:textId="77777777" w:rsidR="004C1C96" w:rsidRPr="003A57A4" w:rsidRDefault="004C1C96" w:rsidP="00586CA7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hint="eastAsia"/>
                <w:b/>
              </w:rPr>
              <w:t>Full</w:t>
            </w:r>
            <w:r w:rsidRPr="003A57A4">
              <w:rPr>
                <w:b/>
              </w:rPr>
              <w:t xml:space="preserve"> name in UK Biobank data dictionary</w:t>
            </w:r>
          </w:p>
        </w:tc>
        <w:tc>
          <w:tcPr>
            <w:tcW w:w="405" w:type="pct"/>
            <w:tcBorders>
              <w:bottom w:val="single" w:sz="2" w:space="0" w:color="auto"/>
            </w:tcBorders>
            <w:vAlign w:val="center"/>
          </w:tcPr>
          <w:p w14:paraId="44F27CD4" w14:textId="77777777" w:rsidR="004C1C96" w:rsidRPr="003A57A4" w:rsidRDefault="004C1C96" w:rsidP="00586CA7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b/>
              </w:rPr>
              <w:t>Field ID</w:t>
            </w:r>
          </w:p>
        </w:tc>
      </w:tr>
      <w:tr w:rsidR="00586CA7" w:rsidRPr="003A57A4" w14:paraId="7BE7B375" w14:textId="77777777" w:rsidTr="00871AEA">
        <w:trPr>
          <w:trHeight w:hRule="exact" w:val="1066"/>
        </w:trPr>
        <w:tc>
          <w:tcPr>
            <w:tcW w:w="844" w:type="pct"/>
            <w:tcBorders>
              <w:top w:val="single" w:sz="2" w:space="0" w:color="auto"/>
              <w:bottom w:val="nil"/>
            </w:tcBorders>
          </w:tcPr>
          <w:p w14:paraId="4B51B926" w14:textId="27E0B483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single" w:sz="2" w:space="0" w:color="auto"/>
              <w:bottom w:val="nil"/>
            </w:tcBorders>
          </w:tcPr>
          <w:p w14:paraId="4A825381" w14:textId="4E8B2686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1195" w:type="pct"/>
            <w:tcBorders>
              <w:top w:val="single" w:sz="2" w:space="0" w:color="auto"/>
              <w:bottom w:val="nil"/>
            </w:tcBorders>
            <w:vAlign w:val="center"/>
          </w:tcPr>
          <w:p w14:paraId="28772B2D" w14:textId="6B5C2EF5" w:rsidR="004C1C96" w:rsidRPr="003A57A4" w:rsidRDefault="004C1C96" w:rsidP="00537C2F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eastAsia="宋体"/>
              </w:rPr>
              <w:t>FEV</w:t>
            </w:r>
            <w:r w:rsidRPr="003A57A4">
              <w:rPr>
                <w:rFonts w:eastAsia="宋体"/>
                <w:vertAlign w:val="subscript"/>
              </w:rPr>
              <w:t>1</w:t>
            </w:r>
            <w:r w:rsidRPr="003A57A4">
              <w:rPr>
                <w:rFonts w:eastAsia="宋体"/>
              </w:rPr>
              <w:t xml:space="preserve"> (L) </w:t>
            </w:r>
          </w:p>
        </w:tc>
        <w:tc>
          <w:tcPr>
            <w:tcW w:w="1783" w:type="pct"/>
            <w:tcBorders>
              <w:top w:val="single" w:sz="2" w:space="0" w:color="auto"/>
              <w:bottom w:val="nil"/>
            </w:tcBorders>
            <w:vAlign w:val="center"/>
          </w:tcPr>
          <w:p w14:paraId="7EC035FC" w14:textId="64C268C7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Forced expiratory volume in 1-second (FEV</w:t>
            </w:r>
            <w:r w:rsidRPr="003A57A4">
              <w:rPr>
                <w:vertAlign w:val="subscript"/>
              </w:rPr>
              <w:t>1</w:t>
            </w:r>
            <w:r w:rsidRPr="003A57A4">
              <w:t>)</w:t>
            </w:r>
          </w:p>
        </w:tc>
        <w:tc>
          <w:tcPr>
            <w:tcW w:w="405" w:type="pct"/>
            <w:tcBorders>
              <w:top w:val="single" w:sz="2" w:space="0" w:color="auto"/>
              <w:bottom w:val="nil"/>
            </w:tcBorders>
            <w:vAlign w:val="center"/>
          </w:tcPr>
          <w:p w14:paraId="2EE4002E" w14:textId="1000CEEA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3063</w:t>
            </w:r>
          </w:p>
        </w:tc>
      </w:tr>
      <w:tr w:rsidR="00586CA7" w:rsidRPr="003A57A4" w14:paraId="42995417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  <w:bottom w:val="nil"/>
            </w:tcBorders>
          </w:tcPr>
          <w:p w14:paraId="2F0A2539" w14:textId="4580B309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  <w:bottom w:val="nil"/>
            </w:tcBorders>
          </w:tcPr>
          <w:p w14:paraId="640F8BFD" w14:textId="1938B1D0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1195" w:type="pct"/>
            <w:tcBorders>
              <w:top w:val="nil"/>
              <w:bottom w:val="nil"/>
            </w:tcBorders>
            <w:vAlign w:val="center"/>
          </w:tcPr>
          <w:p w14:paraId="61F50AE9" w14:textId="04CA684A" w:rsidR="004C1C96" w:rsidRPr="003A57A4" w:rsidRDefault="004C1C96" w:rsidP="00537C2F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eastAsia="宋体"/>
              </w:rPr>
              <w:t xml:space="preserve">SBP (mm Hg) </w:t>
            </w:r>
          </w:p>
        </w:tc>
        <w:tc>
          <w:tcPr>
            <w:tcW w:w="1783" w:type="pct"/>
            <w:tcBorders>
              <w:top w:val="nil"/>
              <w:bottom w:val="nil"/>
            </w:tcBorders>
            <w:vAlign w:val="center"/>
          </w:tcPr>
          <w:p w14:paraId="10B07E17" w14:textId="51CDFAE6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Systolic blood pressure, automated reading</w:t>
            </w:r>
          </w:p>
        </w:tc>
        <w:tc>
          <w:tcPr>
            <w:tcW w:w="405" w:type="pct"/>
            <w:tcBorders>
              <w:top w:val="nil"/>
              <w:bottom w:val="nil"/>
            </w:tcBorders>
            <w:vAlign w:val="center"/>
          </w:tcPr>
          <w:p w14:paraId="5DE202FC" w14:textId="54BA3E8F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4080</w:t>
            </w:r>
          </w:p>
        </w:tc>
      </w:tr>
      <w:tr w:rsidR="00586CA7" w:rsidRPr="003A57A4" w14:paraId="38350FC6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21C2DEAD" w14:textId="75612952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465F3A67" w14:textId="3342B913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03810D6B" w14:textId="437A5016" w:rsidR="004C1C96" w:rsidRPr="003A57A4" w:rsidRDefault="004C1C96" w:rsidP="00537C2F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eastAsia="宋体"/>
              </w:rPr>
              <w:t xml:space="preserve">Total Cholesterol (mg/dL)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08EC7F9E" w14:textId="795FC53E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Cholesterol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73E87749" w14:textId="3CFA1F14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30690</w:t>
            </w:r>
          </w:p>
        </w:tc>
      </w:tr>
      <w:tr w:rsidR="00586CA7" w:rsidRPr="003A57A4" w14:paraId="33B17DE9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3A6DBA49" w14:textId="2B7B32D0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7B064D70" w14:textId="4BE56558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484FECA7" w14:textId="4E505629" w:rsidR="004C1C96" w:rsidRPr="003A57A4" w:rsidRDefault="004C1C96" w:rsidP="00537C2F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eastAsia="宋体"/>
              </w:rPr>
              <w:t xml:space="preserve">Glycated hemoglobin (%)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3D36965D" w14:textId="634E525B" w:rsidR="004C1C96" w:rsidRPr="003A57A4" w:rsidRDefault="004C1C96" w:rsidP="00537C2F">
            <w:pPr>
              <w:spacing w:line="240" w:lineRule="auto"/>
              <w:jc w:val="left"/>
            </w:pPr>
            <w:r w:rsidRPr="003A57A4">
              <w:t xml:space="preserve">Glycated </w:t>
            </w:r>
            <w:proofErr w:type="spellStart"/>
            <w:r w:rsidRPr="003A57A4">
              <w:t>haemoglobin</w:t>
            </w:r>
            <w:proofErr w:type="spellEnd"/>
            <w:r w:rsidRPr="003A57A4">
              <w:t xml:space="preserve"> (HbA1c)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72334380" w14:textId="5ED3ADF8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30750</w:t>
            </w:r>
          </w:p>
        </w:tc>
      </w:tr>
      <w:tr w:rsidR="00586CA7" w:rsidRPr="003A57A4" w14:paraId="4855759D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206B272B" w14:textId="30593180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142B462E" w14:textId="1E9049C7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74A04671" w14:textId="3BD5CD21" w:rsidR="004C1C96" w:rsidRPr="003A57A4" w:rsidRDefault="004C1C96" w:rsidP="00537C2F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eastAsia="宋体"/>
              </w:rPr>
              <w:t xml:space="preserve">Blood urea nitrogen (mg/dL)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43BB4CEB" w14:textId="59A4BEF5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Urea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0382B48F" w14:textId="1FF382B0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30670</w:t>
            </w:r>
          </w:p>
        </w:tc>
      </w:tr>
      <w:tr w:rsidR="00586CA7" w:rsidRPr="003A57A4" w14:paraId="535161A8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750D371C" w14:textId="10188302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774" w:type="pct"/>
            <w:tcBorders>
              <w:top w:val="nil"/>
            </w:tcBorders>
          </w:tcPr>
          <w:p w14:paraId="5CBD8D5C" w14:textId="68CCD077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0DC58188" w14:textId="5B30085C" w:rsidR="004C1C96" w:rsidRPr="003A57A4" w:rsidRDefault="004C1C96" w:rsidP="00537C2F">
            <w:pPr>
              <w:spacing w:line="240" w:lineRule="auto"/>
              <w:jc w:val="left"/>
              <w:rPr>
                <w:b/>
              </w:rPr>
            </w:pPr>
            <w:r w:rsidRPr="003A57A4">
              <w:rPr>
                <w:rFonts w:eastAsia="宋体"/>
              </w:rPr>
              <w:t xml:space="preserve">Lymphocyte (%)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6D06E3F1" w14:textId="131C0B8A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Lymphocyte percentage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3C6394D4" w14:textId="58322B49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30180</w:t>
            </w:r>
          </w:p>
        </w:tc>
      </w:tr>
      <w:tr w:rsidR="00586CA7" w:rsidRPr="003A57A4" w14:paraId="780C6902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2C4C3575" w14:textId="77777777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774" w:type="pct"/>
            <w:tcBorders>
              <w:top w:val="nil"/>
            </w:tcBorders>
          </w:tcPr>
          <w:p w14:paraId="5C27F06B" w14:textId="146664B0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7AB53B92" w14:textId="6EE4D763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>Mean cell volume (</w:t>
            </w:r>
            <w:proofErr w:type="spellStart"/>
            <w:r w:rsidRPr="003A57A4">
              <w:rPr>
                <w:rFonts w:eastAsia="宋体"/>
              </w:rPr>
              <w:t>fL</w:t>
            </w:r>
            <w:proofErr w:type="spellEnd"/>
            <w:r w:rsidRPr="003A57A4">
              <w:rPr>
                <w:rFonts w:eastAsia="宋体"/>
              </w:rPr>
              <w:t xml:space="preserve">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15BB3EB6" w14:textId="629CE620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Mean sphered cell volume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4B618A88" w14:textId="6D713D7A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30270</w:t>
            </w:r>
          </w:p>
        </w:tc>
      </w:tr>
      <w:tr w:rsidR="00586CA7" w:rsidRPr="003A57A4" w14:paraId="5F1DE4D7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095F09EB" w14:textId="77777777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774" w:type="pct"/>
            <w:tcBorders>
              <w:top w:val="nil"/>
            </w:tcBorders>
          </w:tcPr>
          <w:p w14:paraId="2595639A" w14:textId="3731664A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26913740" w14:textId="033F11AA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 xml:space="preserve">Serum glucose (mg/dL)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2C01558A" w14:textId="15052F4B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Glucose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4A3B46F4" w14:textId="6875E866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30740</w:t>
            </w:r>
          </w:p>
        </w:tc>
      </w:tr>
      <w:tr w:rsidR="00586CA7" w:rsidRPr="003A57A4" w14:paraId="5F7AD270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5418E60F" w14:textId="77777777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774" w:type="pct"/>
            <w:tcBorders>
              <w:top w:val="nil"/>
            </w:tcBorders>
          </w:tcPr>
          <w:p w14:paraId="72DC7D51" w14:textId="7D2E011E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0B3D9469" w14:textId="6F1AD14E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 xml:space="preserve">Red cell distribution width (%)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54733F75" w14:textId="41DFBC47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Red blood cell (erythrocyte) distribution width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64565800" w14:textId="1892AA75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30070</w:t>
            </w:r>
          </w:p>
        </w:tc>
      </w:tr>
      <w:tr w:rsidR="00586CA7" w:rsidRPr="003A57A4" w14:paraId="6E7E344C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307DC544" w14:textId="3F1E8372" w:rsidR="004C1C96" w:rsidRPr="00925524" w:rsidRDefault="004C1C96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</w:p>
        </w:tc>
        <w:tc>
          <w:tcPr>
            <w:tcW w:w="774" w:type="pct"/>
            <w:tcBorders>
              <w:top w:val="nil"/>
            </w:tcBorders>
          </w:tcPr>
          <w:p w14:paraId="670E232F" w14:textId="05D45DC8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2ECB58CF" w14:textId="0FC0807E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>White blood cell count (1000 cells/</w:t>
            </w:r>
            <w:proofErr w:type="spellStart"/>
            <w:r w:rsidRPr="003A57A4">
              <w:rPr>
                <w:rFonts w:eastAsia="宋体"/>
              </w:rPr>
              <w:t>uL</w:t>
            </w:r>
            <w:proofErr w:type="spellEnd"/>
            <w:r w:rsidRPr="003A57A4">
              <w:rPr>
                <w:rFonts w:eastAsia="宋体"/>
              </w:rPr>
              <w:t xml:space="preserve">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4A1ACE6C" w14:textId="54217556" w:rsidR="004C1C96" w:rsidRPr="003A57A4" w:rsidRDefault="004C1C96" w:rsidP="00537C2F">
            <w:pPr>
              <w:tabs>
                <w:tab w:val="left" w:pos="3053"/>
              </w:tabs>
              <w:spacing w:line="240" w:lineRule="auto"/>
              <w:jc w:val="left"/>
            </w:pPr>
            <w:r w:rsidRPr="003A57A4">
              <w:t>White blood cell (leukocyte) count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016DDB2E" w14:textId="53D82962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30000</w:t>
            </w:r>
          </w:p>
        </w:tc>
      </w:tr>
      <w:tr w:rsidR="00586CA7" w:rsidRPr="003A57A4" w14:paraId="0AF03264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426CE05D" w14:textId="361F9FB0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5F7C6BC9" w14:textId="10A57253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48C2300B" w14:textId="2468B1DF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 xml:space="preserve">Albumin (g/dL)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5CB9DF0D" w14:textId="712A1A09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Albumin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61AED362" w14:textId="6416C65C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30600</w:t>
            </w:r>
          </w:p>
        </w:tc>
      </w:tr>
      <w:tr w:rsidR="00586CA7" w:rsidRPr="003A57A4" w14:paraId="597C952F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15CE3998" w14:textId="763DEBFD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063CE296" w14:textId="40934CEF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4CA3C3C1" w14:textId="433FEB91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 xml:space="preserve">Creatinine (mg/dL)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41999B14" w14:textId="4E099DD1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Creatinine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3CDF318C" w14:textId="0AD08C16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30700</w:t>
            </w:r>
          </w:p>
        </w:tc>
      </w:tr>
      <w:tr w:rsidR="00586CA7" w:rsidRPr="003A57A4" w14:paraId="5C717658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22D5BDF0" w14:textId="6DFB48C2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24CAB83A" w14:textId="5C2335CF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4FAE95AD" w14:textId="68CD3DDA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 xml:space="preserve">C-reactive protein (mg/dL) 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77B0EA3B" w14:textId="33468419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C-reactive protein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5916D836" w14:textId="31BEEC42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30710</w:t>
            </w:r>
          </w:p>
        </w:tc>
      </w:tr>
      <w:tr w:rsidR="00586CA7" w:rsidRPr="003A57A4" w14:paraId="4307763B" w14:textId="77777777" w:rsidTr="00871AEA">
        <w:trPr>
          <w:trHeight w:hRule="exact" w:val="737"/>
        </w:trPr>
        <w:tc>
          <w:tcPr>
            <w:tcW w:w="844" w:type="pct"/>
            <w:tcBorders>
              <w:top w:val="nil"/>
            </w:tcBorders>
          </w:tcPr>
          <w:p w14:paraId="6372387D" w14:textId="4DD41F70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774" w:type="pct"/>
            <w:tcBorders>
              <w:top w:val="nil"/>
            </w:tcBorders>
          </w:tcPr>
          <w:p w14:paraId="76931811" w14:textId="5DC6F256" w:rsidR="004C1C96" w:rsidRPr="00925524" w:rsidRDefault="00586CA7" w:rsidP="00537C2F">
            <w:pPr>
              <w:spacing w:line="240" w:lineRule="auto"/>
              <w:jc w:val="center"/>
              <w:rPr>
                <w:rFonts w:eastAsia="宋体"/>
                <w:b/>
              </w:rPr>
            </w:pPr>
            <w:r w:rsidRPr="00925524">
              <w:rPr>
                <w:rFonts w:eastAsia="宋体" w:hint="eastAsia"/>
                <w:b/>
              </w:rPr>
              <w:t>√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14:paraId="3455DFEF" w14:textId="100A4F5B" w:rsidR="004C1C96" w:rsidRPr="003A57A4" w:rsidRDefault="004C1C96" w:rsidP="00537C2F">
            <w:pPr>
              <w:spacing w:line="240" w:lineRule="auto"/>
              <w:jc w:val="left"/>
              <w:rPr>
                <w:rFonts w:eastAsia="宋体"/>
              </w:rPr>
            </w:pPr>
            <w:r w:rsidRPr="003A57A4">
              <w:rPr>
                <w:rFonts w:eastAsia="宋体"/>
              </w:rPr>
              <w:t>Alkaline phosphatase (U/L)</w:t>
            </w:r>
          </w:p>
        </w:tc>
        <w:tc>
          <w:tcPr>
            <w:tcW w:w="1783" w:type="pct"/>
            <w:tcBorders>
              <w:top w:val="nil"/>
            </w:tcBorders>
            <w:vAlign w:val="center"/>
          </w:tcPr>
          <w:p w14:paraId="5D7C95C2" w14:textId="041B5942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Alkaline phosphatase</w:t>
            </w: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0F8A2DB0" w14:textId="1CA8FE4D" w:rsidR="004C1C96" w:rsidRPr="003A57A4" w:rsidRDefault="004C1C96" w:rsidP="00537C2F">
            <w:pPr>
              <w:spacing w:line="240" w:lineRule="auto"/>
              <w:jc w:val="left"/>
            </w:pPr>
            <w:r w:rsidRPr="003A57A4">
              <w:t>30610</w:t>
            </w:r>
          </w:p>
        </w:tc>
      </w:tr>
    </w:tbl>
    <w:p w14:paraId="72C6F794" w14:textId="5CA3BF50" w:rsidR="009F21FB" w:rsidRDefault="00586CA7" w:rsidP="00482CC5">
      <w:pPr>
        <w:rPr>
          <w:b/>
        </w:rPr>
      </w:pPr>
      <w:r>
        <w:rPr>
          <w:b/>
        </w:rPr>
        <w:br w:type="page"/>
      </w:r>
    </w:p>
    <w:tbl>
      <w:tblPr>
        <w:tblStyle w:val="a7"/>
        <w:tblpPr w:leftFromText="180" w:rightFromText="180" w:vertAnchor="text" w:horzAnchor="margin" w:tblpXSpec="center" w:tblpY="436"/>
        <w:tblW w:w="9781" w:type="dxa"/>
        <w:tblBorders>
          <w:top w:val="thinThickSmallGap" w:sz="12" w:space="0" w:color="auto"/>
          <w:left w:val="none" w:sz="0" w:space="0" w:color="auto"/>
          <w:bottom w:val="thinThick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804"/>
        <w:gridCol w:w="992"/>
      </w:tblGrid>
      <w:tr w:rsidR="006C0DD8" w:rsidRPr="003A57A4" w14:paraId="2945973B" w14:textId="77777777" w:rsidTr="006C0DD8">
        <w:trPr>
          <w:trHeight w:val="1134"/>
        </w:trPr>
        <w:tc>
          <w:tcPr>
            <w:tcW w:w="1985" w:type="dxa"/>
            <w:tcBorders>
              <w:bottom w:val="single" w:sz="2" w:space="0" w:color="auto"/>
            </w:tcBorders>
          </w:tcPr>
          <w:p w14:paraId="437656E5" w14:textId="77777777" w:rsidR="006C0DD8" w:rsidRPr="003A57A4" w:rsidRDefault="006C0DD8" w:rsidP="006C0DD8">
            <w:pPr>
              <w:spacing w:line="240" w:lineRule="auto"/>
              <w:rPr>
                <w:b/>
              </w:rPr>
            </w:pPr>
            <w:bookmarkStart w:id="3" w:name="_Toc128495564"/>
            <w:r w:rsidRPr="003A57A4">
              <w:rPr>
                <w:b/>
              </w:rPr>
              <w:lastRenderedPageBreak/>
              <w:t>Individuals component</w:t>
            </w:r>
          </w:p>
        </w:tc>
        <w:tc>
          <w:tcPr>
            <w:tcW w:w="6804" w:type="dxa"/>
            <w:tcBorders>
              <w:bottom w:val="single" w:sz="2" w:space="0" w:color="auto"/>
            </w:tcBorders>
          </w:tcPr>
          <w:p w14:paraId="2DF062D0" w14:textId="77777777" w:rsidR="006C0DD8" w:rsidRPr="003A57A4" w:rsidRDefault="006C0DD8" w:rsidP="006C0DD8">
            <w:pPr>
              <w:spacing w:after="0" w:line="240" w:lineRule="auto"/>
              <w:rPr>
                <w:b/>
              </w:rPr>
            </w:pPr>
            <w:r w:rsidRPr="003A57A4">
              <w:rPr>
                <w:b/>
              </w:rPr>
              <w:t>Frailty</w:t>
            </w:r>
          </w:p>
        </w:tc>
        <w:tc>
          <w:tcPr>
            <w:tcW w:w="992" w:type="dxa"/>
            <w:tcBorders>
              <w:bottom w:val="single" w:sz="2" w:space="0" w:color="auto"/>
            </w:tcBorders>
          </w:tcPr>
          <w:p w14:paraId="7A0B944F" w14:textId="77777777" w:rsidR="006C0DD8" w:rsidRPr="003A57A4" w:rsidRDefault="006C0DD8" w:rsidP="006C0DD8">
            <w:pPr>
              <w:spacing w:line="240" w:lineRule="auto"/>
              <w:rPr>
                <w:b/>
              </w:rPr>
            </w:pPr>
            <w:r w:rsidRPr="003A57A4">
              <w:rPr>
                <w:b/>
              </w:rPr>
              <w:t>Field ID</w:t>
            </w:r>
          </w:p>
        </w:tc>
      </w:tr>
      <w:tr w:rsidR="006C0DD8" w:rsidRPr="003A57A4" w14:paraId="4F5E412B" w14:textId="77777777" w:rsidTr="006C0DD8">
        <w:trPr>
          <w:trHeight w:val="1134"/>
        </w:trPr>
        <w:tc>
          <w:tcPr>
            <w:tcW w:w="1985" w:type="dxa"/>
            <w:tcBorders>
              <w:top w:val="single" w:sz="2" w:space="0" w:color="auto"/>
              <w:bottom w:val="nil"/>
            </w:tcBorders>
            <w:vAlign w:val="center"/>
          </w:tcPr>
          <w:p w14:paraId="6DC78813" w14:textId="77777777" w:rsidR="006C0DD8" w:rsidRPr="003A57A4" w:rsidRDefault="006C0DD8" w:rsidP="006C0DD8">
            <w:pPr>
              <w:spacing w:line="240" w:lineRule="auto"/>
              <w:jc w:val="left"/>
            </w:pPr>
            <w:r w:rsidRPr="003A57A4">
              <w:t>Weight loss</w:t>
            </w:r>
          </w:p>
        </w:tc>
        <w:tc>
          <w:tcPr>
            <w:tcW w:w="6804" w:type="dxa"/>
            <w:tcBorders>
              <w:top w:val="single" w:sz="2" w:space="0" w:color="auto"/>
              <w:bottom w:val="nil"/>
            </w:tcBorders>
          </w:tcPr>
          <w:p w14:paraId="1ABC3259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Self-reported: “Compared with one year ago, has your weight changed?” </w:t>
            </w:r>
          </w:p>
          <w:p w14:paraId="40E4341C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Options: </w:t>
            </w:r>
          </w:p>
          <w:p w14:paraId="0DAFDD5B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Yes: weight loss in the previous year. </w:t>
            </w:r>
          </w:p>
          <w:p w14:paraId="2ECBB4F7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>No: another option.</w:t>
            </w:r>
          </w:p>
        </w:tc>
        <w:tc>
          <w:tcPr>
            <w:tcW w:w="992" w:type="dxa"/>
            <w:tcBorders>
              <w:top w:val="single" w:sz="2" w:space="0" w:color="auto"/>
              <w:bottom w:val="nil"/>
            </w:tcBorders>
          </w:tcPr>
          <w:p w14:paraId="57EA3774" w14:textId="77777777" w:rsidR="006C0DD8" w:rsidRPr="003A57A4" w:rsidRDefault="006C0DD8" w:rsidP="00920762">
            <w:pPr>
              <w:spacing w:line="240" w:lineRule="auto"/>
              <w:jc w:val="right"/>
            </w:pPr>
            <w:r w:rsidRPr="003A57A4">
              <w:t>2306</w:t>
            </w:r>
          </w:p>
        </w:tc>
      </w:tr>
      <w:tr w:rsidR="006C0DD8" w:rsidRPr="003A57A4" w14:paraId="0716D9E9" w14:textId="77777777" w:rsidTr="006C0DD8">
        <w:trPr>
          <w:trHeight w:val="1134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DF6FB44" w14:textId="77777777" w:rsidR="006C0DD8" w:rsidRPr="003A57A4" w:rsidRDefault="006C0DD8" w:rsidP="006C0DD8">
            <w:pPr>
              <w:spacing w:line="240" w:lineRule="auto"/>
              <w:jc w:val="left"/>
            </w:pPr>
            <w:r w:rsidRPr="003A57A4">
              <w:t xml:space="preserve">Tiredness or lack of energy </w:t>
            </w:r>
          </w:p>
        </w:tc>
        <w:tc>
          <w:tcPr>
            <w:tcW w:w="6804" w:type="dxa"/>
            <w:tcBorders>
              <w:top w:val="nil"/>
              <w:bottom w:val="nil"/>
            </w:tcBorders>
          </w:tcPr>
          <w:p w14:paraId="37124814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Self-reported: “Over the past two weeks, how often have you felt tired or had little energy?” </w:t>
            </w:r>
          </w:p>
          <w:p w14:paraId="53640227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Options: </w:t>
            </w:r>
          </w:p>
          <w:p w14:paraId="3EB378AC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Yes: more than half time or every day </w:t>
            </w:r>
          </w:p>
          <w:p w14:paraId="0629248C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>No: another option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6BBBF7" w14:textId="77777777" w:rsidR="006C0DD8" w:rsidRPr="003A57A4" w:rsidRDefault="006C0DD8" w:rsidP="00920762">
            <w:pPr>
              <w:spacing w:line="240" w:lineRule="auto"/>
              <w:jc w:val="right"/>
            </w:pPr>
            <w:r w:rsidRPr="003A57A4">
              <w:t>20519</w:t>
            </w:r>
          </w:p>
        </w:tc>
      </w:tr>
      <w:tr w:rsidR="006C0DD8" w:rsidRPr="003A57A4" w14:paraId="40A21FC7" w14:textId="77777777" w:rsidTr="006C0DD8">
        <w:trPr>
          <w:trHeight w:val="1134"/>
        </w:trPr>
        <w:tc>
          <w:tcPr>
            <w:tcW w:w="1985" w:type="dxa"/>
            <w:tcBorders>
              <w:top w:val="nil"/>
            </w:tcBorders>
            <w:vAlign w:val="center"/>
          </w:tcPr>
          <w:p w14:paraId="12B277C5" w14:textId="77777777" w:rsidR="006C0DD8" w:rsidRPr="003A57A4" w:rsidRDefault="006C0DD8" w:rsidP="006C0DD8">
            <w:pPr>
              <w:spacing w:line="240" w:lineRule="auto"/>
              <w:jc w:val="left"/>
            </w:pPr>
            <w:r w:rsidRPr="003A57A4">
              <w:t xml:space="preserve">Low physical activity levels </w:t>
            </w:r>
          </w:p>
        </w:tc>
        <w:tc>
          <w:tcPr>
            <w:tcW w:w="6804" w:type="dxa"/>
            <w:tcBorders>
              <w:top w:val="nil"/>
            </w:tcBorders>
          </w:tcPr>
          <w:p w14:paraId="63A975EA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>Self-reported: UK Biobank physical activity questionnaire. We classified the responses into: none (no physical activity in the last 4 weeks), low (light DIY activity [</w:t>
            </w:r>
            <w:proofErr w:type="spellStart"/>
            <w:r w:rsidRPr="003A57A4">
              <w:t>eg</w:t>
            </w:r>
            <w:proofErr w:type="spellEnd"/>
            <w:r w:rsidRPr="003A57A4">
              <w:t>, pruning, watering the lawn] only in the past 4 weeks), medium (heavy DIY activity [</w:t>
            </w:r>
            <w:proofErr w:type="spellStart"/>
            <w:r w:rsidRPr="003A57A4">
              <w:t>eg</w:t>
            </w:r>
            <w:proofErr w:type="spellEnd"/>
            <w:r w:rsidRPr="003A57A4">
              <w:t>, weeding, lawn mowing, carpentry and digging], walking for pleasure, or other exercises in the past 4 weeks), and high (strenuous sports in the past 4 weeks) (response: none or light activity with a frequency of once per week or less=1, medium or heavy activity, or light activity more than once per week=0</w:t>
            </w:r>
          </w:p>
        </w:tc>
        <w:tc>
          <w:tcPr>
            <w:tcW w:w="992" w:type="dxa"/>
            <w:tcBorders>
              <w:top w:val="nil"/>
            </w:tcBorders>
          </w:tcPr>
          <w:p w14:paraId="771D786F" w14:textId="77777777" w:rsidR="006C0DD8" w:rsidRPr="003A57A4" w:rsidRDefault="006C0DD8" w:rsidP="00920762">
            <w:pPr>
              <w:spacing w:line="240" w:lineRule="auto"/>
              <w:jc w:val="right"/>
            </w:pPr>
            <w:r w:rsidRPr="003A57A4">
              <w:t>6164</w:t>
            </w:r>
          </w:p>
        </w:tc>
      </w:tr>
      <w:tr w:rsidR="006C0DD8" w:rsidRPr="003A57A4" w14:paraId="531E19EF" w14:textId="77777777" w:rsidTr="006C0DD8">
        <w:trPr>
          <w:trHeight w:val="1134"/>
        </w:trPr>
        <w:tc>
          <w:tcPr>
            <w:tcW w:w="1985" w:type="dxa"/>
            <w:tcBorders>
              <w:top w:val="nil"/>
            </w:tcBorders>
            <w:vAlign w:val="center"/>
          </w:tcPr>
          <w:p w14:paraId="26A9ED09" w14:textId="77777777" w:rsidR="006C0DD8" w:rsidRPr="003A57A4" w:rsidRDefault="006C0DD8" w:rsidP="006C0DD8">
            <w:pPr>
              <w:spacing w:line="240" w:lineRule="auto"/>
              <w:jc w:val="left"/>
            </w:pPr>
            <w:r w:rsidRPr="003A57A4">
              <w:t xml:space="preserve">Low grip strength </w:t>
            </w:r>
          </w:p>
        </w:tc>
        <w:tc>
          <w:tcPr>
            <w:tcW w:w="6804" w:type="dxa"/>
            <w:tcBorders>
              <w:top w:val="nil"/>
            </w:tcBorders>
          </w:tcPr>
          <w:p w14:paraId="5FF740A5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No: another option." Measured grip strength expressed in kg by ethnicity-and BMI adjusted cut-off points.  </w:t>
            </w:r>
          </w:p>
          <w:p w14:paraId="2B77D3A2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Cut-off points: </w:t>
            </w:r>
          </w:p>
          <w:p w14:paraId="2EFEB197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Men </w:t>
            </w:r>
          </w:p>
          <w:p w14:paraId="7BEFA91F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≤24 &amp; grip strength ≤ 29 </w:t>
            </w:r>
          </w:p>
          <w:p w14:paraId="3437FE1A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24·1 - 26 &amp; grip strength ≤ 30 </w:t>
            </w:r>
          </w:p>
          <w:p w14:paraId="631BFE64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26·1 - 28 &amp; grip strength ≤ 30 </w:t>
            </w:r>
          </w:p>
          <w:p w14:paraId="43FB1F17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&gt;28 &amp; grip strength ≤ 32 </w:t>
            </w:r>
          </w:p>
          <w:p w14:paraId="13E48A41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Women </w:t>
            </w:r>
          </w:p>
          <w:p w14:paraId="41988B5F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≤23 &amp; grip strength ≤ 17 </w:t>
            </w:r>
          </w:p>
          <w:p w14:paraId="1427985A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23·1 - 26 &amp; grip strength ≤ 17·3 </w:t>
            </w:r>
          </w:p>
          <w:p w14:paraId="4E0C6A32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If BMI 26·1 - 29 &amp; grip strength ≤ 18 </w:t>
            </w:r>
          </w:p>
          <w:p w14:paraId="4D52CE2A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>If BMI &gt;29 &amp; grip strength ≤ 21</w:t>
            </w:r>
          </w:p>
        </w:tc>
        <w:tc>
          <w:tcPr>
            <w:tcW w:w="992" w:type="dxa"/>
            <w:tcBorders>
              <w:top w:val="nil"/>
            </w:tcBorders>
          </w:tcPr>
          <w:p w14:paraId="7CBBFE77" w14:textId="77777777" w:rsidR="006C0DD8" w:rsidRPr="003A57A4" w:rsidRDefault="006C0DD8" w:rsidP="00920762">
            <w:pPr>
              <w:spacing w:line="240" w:lineRule="auto"/>
              <w:jc w:val="right"/>
            </w:pPr>
            <w:r w:rsidRPr="003A57A4">
              <w:t>46</w:t>
            </w:r>
          </w:p>
        </w:tc>
      </w:tr>
      <w:tr w:rsidR="006C0DD8" w:rsidRPr="003A57A4" w14:paraId="123AEC35" w14:textId="77777777" w:rsidTr="006C0DD8">
        <w:trPr>
          <w:trHeight w:val="1134"/>
        </w:trPr>
        <w:tc>
          <w:tcPr>
            <w:tcW w:w="1985" w:type="dxa"/>
            <w:tcBorders>
              <w:top w:val="nil"/>
            </w:tcBorders>
            <w:vAlign w:val="center"/>
          </w:tcPr>
          <w:p w14:paraId="44D5C5A8" w14:textId="77777777" w:rsidR="006C0DD8" w:rsidRPr="003A57A4" w:rsidRDefault="006C0DD8" w:rsidP="006C0DD8">
            <w:pPr>
              <w:spacing w:line="240" w:lineRule="auto"/>
              <w:jc w:val="left"/>
            </w:pPr>
            <w:r w:rsidRPr="003A57A4">
              <w:t xml:space="preserve">Slow gait speed </w:t>
            </w:r>
          </w:p>
        </w:tc>
        <w:tc>
          <w:tcPr>
            <w:tcW w:w="6804" w:type="dxa"/>
            <w:tcBorders>
              <w:top w:val="nil"/>
            </w:tcBorders>
          </w:tcPr>
          <w:p w14:paraId="580CA415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Self-reported: How do you describe your usual walking pace? (a proxy for gait speed) </w:t>
            </w:r>
          </w:p>
          <w:p w14:paraId="77FFA29A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Options: </w:t>
            </w:r>
          </w:p>
          <w:p w14:paraId="250DDA25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Yes: slow </w:t>
            </w:r>
          </w:p>
          <w:p w14:paraId="1F767C02" w14:textId="77777777" w:rsidR="006C0DD8" w:rsidRPr="003A57A4" w:rsidRDefault="006C0DD8" w:rsidP="006C0DD8">
            <w:pPr>
              <w:spacing w:after="0" w:line="240" w:lineRule="auto"/>
              <w:jc w:val="left"/>
            </w:pPr>
            <w:r w:rsidRPr="003A57A4">
              <w:t xml:space="preserve">No: average or brisk pace </w:t>
            </w:r>
          </w:p>
        </w:tc>
        <w:tc>
          <w:tcPr>
            <w:tcW w:w="992" w:type="dxa"/>
            <w:tcBorders>
              <w:top w:val="nil"/>
            </w:tcBorders>
          </w:tcPr>
          <w:p w14:paraId="1F8025E8" w14:textId="77777777" w:rsidR="006C0DD8" w:rsidRPr="003A57A4" w:rsidRDefault="006C0DD8" w:rsidP="00920762">
            <w:pPr>
              <w:spacing w:line="240" w:lineRule="auto"/>
              <w:jc w:val="right"/>
            </w:pPr>
            <w:r w:rsidRPr="003A57A4">
              <w:t>47</w:t>
            </w:r>
          </w:p>
        </w:tc>
      </w:tr>
    </w:tbl>
    <w:p w14:paraId="78A80187" w14:textId="04B4DCA0" w:rsidR="009F21FB" w:rsidRPr="00586CA7" w:rsidRDefault="00586CA7" w:rsidP="007526A1">
      <w:pPr>
        <w:pStyle w:val="1"/>
      </w:pPr>
      <w:r w:rsidRPr="003A57A4">
        <w:t>Table S</w:t>
      </w:r>
      <w:r w:rsidR="00CB4E25">
        <w:t>3</w:t>
      </w:r>
      <w:r w:rsidRPr="00302B34">
        <w:rPr>
          <w:b w:val="0"/>
        </w:rPr>
        <w:t xml:space="preserve"> Description and field IDs of frailty.</w:t>
      </w:r>
      <w:bookmarkEnd w:id="3"/>
    </w:p>
    <w:p w14:paraId="27ACE424" w14:textId="1DAC3176" w:rsidR="00586CA7" w:rsidRDefault="00586CA7" w:rsidP="00586CA7">
      <w:pPr>
        <w:widowControl/>
        <w:spacing w:after="0" w:line="240" w:lineRule="auto"/>
        <w:jc w:val="left"/>
        <w:rPr>
          <w:rFonts w:eastAsia="宋体"/>
        </w:rPr>
      </w:pPr>
      <w:r>
        <w:rPr>
          <w:rFonts w:eastAsia="宋体"/>
        </w:rPr>
        <w:br w:type="page"/>
      </w:r>
    </w:p>
    <w:p w14:paraId="38C89C70" w14:textId="77777777" w:rsidR="001F532F" w:rsidRDefault="001F532F" w:rsidP="00586CA7">
      <w:pPr>
        <w:widowControl/>
        <w:spacing w:after="0" w:line="240" w:lineRule="auto"/>
        <w:jc w:val="left"/>
        <w:rPr>
          <w:rFonts w:eastAsia="宋体"/>
          <w:b/>
          <w:bCs/>
          <w:kern w:val="44"/>
        </w:rPr>
        <w:sectPr w:rsidR="001F532F" w:rsidSect="009F21FB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218E3EDE" w14:textId="70E23E3F" w:rsidR="006B549D" w:rsidRPr="005905F7" w:rsidRDefault="00386FE3" w:rsidP="005905F7">
      <w:pPr>
        <w:pStyle w:val="1"/>
        <w:rPr>
          <w:rFonts w:eastAsia="宋体"/>
          <w:b w:val="0"/>
        </w:rPr>
      </w:pPr>
      <w:bookmarkStart w:id="4" w:name="_Toc128495565"/>
      <w:r>
        <w:rPr>
          <w:rFonts w:eastAsia="宋体" w:hint="eastAsia"/>
        </w:rPr>
        <w:lastRenderedPageBreak/>
        <w:t>T</w:t>
      </w:r>
      <w:r>
        <w:rPr>
          <w:rFonts w:eastAsia="宋体"/>
        </w:rPr>
        <w:t>able S4</w:t>
      </w:r>
      <w:r w:rsidR="00D60FF0">
        <w:rPr>
          <w:rFonts w:eastAsia="宋体"/>
        </w:rPr>
        <w:t xml:space="preserve"> </w:t>
      </w:r>
      <w:r w:rsidR="001F532F" w:rsidRPr="00B50BDD">
        <w:rPr>
          <w:rFonts w:eastAsia="宋体"/>
          <w:b w:val="0"/>
        </w:rPr>
        <w:t>C</w:t>
      </w:r>
      <w:r w:rsidR="00D60FF0" w:rsidRPr="00B50BDD">
        <w:rPr>
          <w:rFonts w:eastAsia="宋体"/>
          <w:b w:val="0"/>
        </w:rPr>
        <w:t>alculation o</w:t>
      </w:r>
      <w:r w:rsidR="001F532F" w:rsidRPr="00B50BDD">
        <w:rPr>
          <w:rFonts w:eastAsia="宋体"/>
          <w:b w:val="0"/>
        </w:rPr>
        <w:t xml:space="preserve">f the </w:t>
      </w:r>
      <w:r w:rsidR="001A6FE1" w:rsidRPr="00B50BDD">
        <w:rPr>
          <w:rFonts w:eastAsia="宋体"/>
          <w:b w:val="0"/>
        </w:rPr>
        <w:t xml:space="preserve">Framingham risk score </w:t>
      </w:r>
      <w:r w:rsidR="00B50BDD" w:rsidRPr="00B50BDD">
        <w:rPr>
          <w:rFonts w:eastAsia="宋体"/>
          <w:b w:val="0"/>
        </w:rPr>
        <w:t>and</w:t>
      </w:r>
      <w:r w:rsidR="001F532F" w:rsidRPr="00B50BDD">
        <w:rPr>
          <w:rFonts w:eastAsia="宋体"/>
          <w:b w:val="0"/>
        </w:rPr>
        <w:t xml:space="preserve"> </w:t>
      </w:r>
      <w:r w:rsidR="001A6FE1" w:rsidRPr="00B50BDD">
        <w:rPr>
          <w:rFonts w:eastAsia="宋体"/>
          <w:b w:val="0"/>
        </w:rPr>
        <w:t>SCORE2</w:t>
      </w:r>
      <w:r w:rsidR="00B50BDD" w:rsidRPr="00B50BDD">
        <w:rPr>
          <w:rFonts w:eastAsia="宋体"/>
          <w:b w:val="0"/>
        </w:rPr>
        <w:t xml:space="preserve"> </w:t>
      </w:r>
      <w:r w:rsidR="001F532F" w:rsidRPr="00B50BDD">
        <w:rPr>
          <w:rFonts w:eastAsia="宋体"/>
          <w:b w:val="0"/>
        </w:rPr>
        <w:t>algorithm in the UK Biobank</w:t>
      </w:r>
      <w:r w:rsidR="006070E3" w:rsidRPr="00B50BDD">
        <w:rPr>
          <w:rFonts w:eastAsia="宋体"/>
          <w:b w:val="0"/>
        </w:rPr>
        <w:t>.</w:t>
      </w:r>
      <w:bookmarkEnd w:id="4"/>
    </w:p>
    <w:tbl>
      <w:tblPr>
        <w:tblStyle w:val="Tabelraster11"/>
        <w:tblW w:w="16302" w:type="dxa"/>
        <w:tblInd w:w="-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410"/>
        <w:gridCol w:w="1276"/>
        <w:gridCol w:w="1276"/>
        <w:gridCol w:w="4252"/>
        <w:gridCol w:w="425"/>
        <w:gridCol w:w="3828"/>
      </w:tblGrid>
      <w:tr w:rsidR="00262D55" w:rsidRPr="004E38AD" w14:paraId="2158DC89" w14:textId="3798EFE6" w:rsidTr="00705298">
        <w:trPr>
          <w:cantSplit/>
          <w:trHeight w:val="482"/>
        </w:trPr>
        <w:tc>
          <w:tcPr>
            <w:tcW w:w="2835" w:type="dxa"/>
            <w:vMerge w:val="restart"/>
            <w:tcBorders>
              <w:top w:val="thinThickSmallGap" w:sz="12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B83B393" w14:textId="7777777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b/>
                <w:sz w:val="24"/>
                <w:lang w:val="en-GB" w:eastAsia="en-GB"/>
              </w:rPr>
              <w:t>Risk factor (units)</w:t>
            </w:r>
          </w:p>
        </w:tc>
        <w:tc>
          <w:tcPr>
            <w:tcW w:w="2410" w:type="dxa"/>
            <w:vMerge w:val="restart"/>
            <w:tcBorders>
              <w:top w:val="thinThickSmallGap" w:sz="12" w:space="0" w:color="auto"/>
              <w:left w:val="nil"/>
              <w:right w:val="nil"/>
            </w:tcBorders>
            <w:vAlign w:val="center"/>
            <w:hideMark/>
          </w:tcPr>
          <w:p w14:paraId="6664D8FE" w14:textId="7777777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b/>
                <w:sz w:val="24"/>
                <w:lang w:val="en-GB"/>
              </w:rPr>
              <w:t>Transformation</w:t>
            </w:r>
          </w:p>
          <w:p w14:paraId="468CF102" w14:textId="45E56C8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b/>
                <w:color w:val="000000"/>
                <w:sz w:val="24"/>
                <w:lang w:val="en-GB"/>
              </w:rPr>
              <w:t>equation</w:t>
            </w:r>
          </w:p>
        </w:tc>
        <w:tc>
          <w:tcPr>
            <w:tcW w:w="2552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06B511" w14:textId="7777777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b/>
                <w:sz w:val="24"/>
                <w:lang w:val="en-GB"/>
              </w:rPr>
              <w:t>Log SHR</w:t>
            </w:r>
          </w:p>
        </w:tc>
        <w:tc>
          <w:tcPr>
            <w:tcW w:w="8505" w:type="dxa"/>
            <w:gridSpan w:val="3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38103E" w14:textId="70F5319E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4E38AD">
              <w:rPr>
                <w:rFonts w:ascii="Times New Roman" w:hAnsi="Times New Roman"/>
                <w:b/>
                <w:sz w:val="24"/>
              </w:rPr>
              <w:t>Calculation of 10-year cumulative incidence</w:t>
            </w:r>
          </w:p>
        </w:tc>
      </w:tr>
      <w:tr w:rsidR="00262D55" w:rsidRPr="004E38AD" w14:paraId="2E2913FC" w14:textId="5ED3CB26" w:rsidTr="00A30064">
        <w:trPr>
          <w:cantSplit/>
          <w:trHeight w:val="596"/>
        </w:trPr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11497C" w14:textId="7777777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en-GB"/>
              </w:rPr>
            </w:pPr>
          </w:p>
        </w:tc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3D1275" w14:textId="096442D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F9E85F" w14:textId="7777777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b/>
                <w:sz w:val="24"/>
                <w:lang w:val="en-GB"/>
              </w:rPr>
              <w:t>Male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4647E" w14:textId="7777777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b/>
                <w:sz w:val="24"/>
                <w:lang w:val="en-GB"/>
              </w:rPr>
              <w:t>Female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BA08D6" w14:textId="6C86C46F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lang w:val="en-GB" w:eastAsia="zh-CN"/>
              </w:rPr>
            </w:pPr>
            <w:r w:rsidRPr="004E38AD">
              <w:rPr>
                <w:rFonts w:ascii="Times New Roman" w:eastAsiaTheme="minorEastAsia" w:hAnsi="Times New Roman"/>
                <w:b/>
                <w:sz w:val="24"/>
                <w:lang w:val="en-GB" w:eastAsia="zh-CN"/>
              </w:rPr>
              <w:t>Male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256C95" w14:textId="73F5E767" w:rsidR="00262D55" w:rsidRPr="004E38AD" w:rsidRDefault="00262D55" w:rsidP="005905F7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lang w:val="en-GB" w:eastAsia="zh-CN"/>
              </w:rPr>
            </w:pPr>
            <w:r w:rsidRPr="004E38AD">
              <w:rPr>
                <w:rFonts w:ascii="Times New Roman" w:eastAsiaTheme="minorEastAsia" w:hAnsi="Times New Roman"/>
                <w:b/>
                <w:sz w:val="24"/>
                <w:lang w:val="en-GB" w:eastAsia="zh-CN"/>
              </w:rPr>
              <w:t>Female</w:t>
            </w:r>
          </w:p>
        </w:tc>
      </w:tr>
      <w:tr w:rsidR="00C41738" w:rsidRPr="004E38AD" w14:paraId="0842E36F" w14:textId="77777777" w:rsidTr="00A30064">
        <w:trPr>
          <w:cantSplit/>
          <w:trHeight w:val="482"/>
        </w:trPr>
        <w:tc>
          <w:tcPr>
            <w:tcW w:w="163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6918909" w14:textId="25AAAEBB" w:rsidR="00C41738" w:rsidRPr="00A33E2A" w:rsidRDefault="00C41738" w:rsidP="00870E28">
            <w:pPr>
              <w:spacing w:after="0" w:line="240" w:lineRule="auto"/>
              <w:jc w:val="left"/>
              <w:rPr>
                <w:rFonts w:ascii="Times New Roman" w:hAnsi="Times New Roman"/>
                <w:i/>
                <w:sz w:val="24"/>
                <w:lang w:val="en-GB"/>
              </w:rPr>
            </w:pPr>
            <w:r w:rsidRPr="00A33E2A">
              <w:rPr>
                <w:rFonts w:ascii="Times New Roman" w:eastAsia="宋体" w:hAnsi="Times New Roman"/>
                <w:b/>
                <w:i/>
                <w:sz w:val="24"/>
              </w:rPr>
              <w:t>Framingham risk score</w:t>
            </w:r>
          </w:p>
        </w:tc>
      </w:tr>
      <w:tr w:rsidR="006231B5" w:rsidRPr="004E38AD" w14:paraId="0B527E08" w14:textId="77777777" w:rsidTr="00A30064">
        <w:trPr>
          <w:cantSplit/>
          <w:trHeight w:val="482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6401111" w14:textId="12840CAE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Age (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 w:eastAsia="en-GB"/>
              </w:rPr>
              <w:t>yrs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 w:eastAsia="en-GB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DB9C9A" w14:textId="4B54AA41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val="en-GB" w:eastAsia="zh-CN"/>
              </w:rPr>
            </w:pPr>
            <w:r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log(age)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13C192" w14:textId="18151140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3.06117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F5E12C" w14:textId="7E2596F0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2.32888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53471C" w14:textId="77777777" w:rsidR="006231B5" w:rsidRPr="004E38AD" w:rsidRDefault="00D80637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eastAsia="zh-CN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 xml:space="preserve">β </m:t>
                  </m:r>
                </m:e>
              </m:nary>
            </m:oMath>
            <w:r w:rsidR="006231B5" w:rsidRPr="004E38AD">
              <w:rPr>
                <w:rFonts w:ascii="Times New Roman" w:eastAsiaTheme="minorEastAsia" w:hAnsi="Times New Roman"/>
                <w:sz w:val="24"/>
                <w:lang w:eastAsia="zh-CN"/>
              </w:rPr>
              <w:t xml:space="preserve">= </w:t>
            </w:r>
          </w:p>
          <w:p w14:paraId="0016CD3A" w14:textId="7165F02E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3.06117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log(age)</w:t>
            </w:r>
          </w:p>
          <w:p w14:paraId="0EC4A420" w14:textId="3C39B7B2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 (1.93303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(1-trtbp)</w:t>
            </w:r>
          </w:p>
          <w:p w14:paraId="29D2E8B9" w14:textId="27CB6603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+1.99881*</w:t>
            </w:r>
            <w:proofErr w:type="spellStart"/>
            <w:proofErr w:type="gramStart"/>
            <w:r w:rsidRPr="004E38AD">
              <w:rPr>
                <w:rFonts w:ascii="Times New Roman" w:hAnsi="Times New Roman"/>
                <w:sz w:val="24"/>
                <w:lang w:val="en-GB"/>
              </w:rPr>
              <w:t>trtbp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>)*</w:t>
            </w:r>
            <w:proofErr w:type="gramEnd"/>
            <w:r w:rsidRPr="004E38AD">
              <w:rPr>
                <w:rFonts w:ascii="Times New Roman" w:hAnsi="Times New Roman"/>
                <w:sz w:val="24"/>
                <w:lang w:val="en-GB"/>
              </w:rPr>
              <w:t>log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</w:t>
            </w:r>
            <w:proofErr w:type="spellStart"/>
            <w:r w:rsidR="00401F71">
              <w:rPr>
                <w:rFonts w:ascii="Times New Roman" w:hAnsi="Times New Roman"/>
                <w:sz w:val="24"/>
                <w:lang w:val="en-GB"/>
              </w:rPr>
              <w:t>sbp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>)</w:t>
            </w:r>
          </w:p>
          <w:p w14:paraId="50BABB47" w14:textId="3EC81E1E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+1.1237*log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proofErr w:type="gramStart"/>
            <w:r w:rsidRPr="004E38AD">
              <w:rPr>
                <w:rFonts w:ascii="Times New Roman" w:hAnsi="Times New Roman"/>
                <w:sz w:val="24"/>
                <w:lang w:val="en-GB"/>
              </w:rPr>
              <w:t>(</w:t>
            </w:r>
            <w:r w:rsidR="001E4089" w:rsidRPr="004E38AD">
              <w:rPr>
                <w:rFonts w:ascii="Times New Roman" w:hAnsi="Times New Roman"/>
                <w:sz w:val="24"/>
                <w:lang w:val="en-GB"/>
              </w:rPr>
              <w:t xml:space="preserve"> tchol</w:t>
            </w:r>
            <w:proofErr w:type="gramEnd"/>
            <w:r w:rsidRPr="004E38AD">
              <w:rPr>
                <w:rFonts w:ascii="Times New Roman" w:hAnsi="Times New Roman"/>
                <w:sz w:val="24"/>
                <w:lang w:val="en-GB"/>
              </w:rPr>
              <w:t>*38.665)</w:t>
            </w:r>
          </w:p>
          <w:p w14:paraId="21533A7C" w14:textId="12F3EAAB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 (-0.93263)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log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</w:t>
            </w:r>
            <w:proofErr w:type="spellStart"/>
            <w:r w:rsidR="001E4089">
              <w:rPr>
                <w:rFonts w:ascii="Times New Roman" w:eastAsiaTheme="minorEastAsia" w:hAnsi="Times New Roman"/>
                <w:sz w:val="24"/>
                <w:lang w:val="en-GB" w:eastAsia="zh-CN"/>
              </w:rPr>
              <w:t>hdl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>)</w:t>
            </w:r>
          </w:p>
          <w:p w14:paraId="5C9E60EB" w14:textId="3872B4EC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+0.65451*smoking</w:t>
            </w:r>
          </w:p>
          <w:p w14:paraId="521CA577" w14:textId="77777777" w:rsidR="006231B5" w:rsidRPr="004E38AD" w:rsidRDefault="006231B5" w:rsidP="006231B5">
            <w:pPr>
              <w:spacing w:after="0" w:line="240" w:lineRule="auto"/>
              <w:ind w:firstLineChars="200" w:firstLine="480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  <w:p w14:paraId="0B8CFEC4" w14:textId="64D8EB6C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shd w:val="clear" w:color="auto" w:fill="FFFFFF"/>
              </w:rPr>
            </w:pPr>
            <w:r w:rsidRPr="004E38AD">
              <w:rPr>
                <w:rFonts w:ascii="Times New Roman" w:hAnsi="Times New Roman"/>
                <w:sz w:val="24"/>
              </w:rPr>
              <w:t>10-yr risk = 1-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0.8843</w:t>
            </w:r>
            <w:r w:rsidRPr="004E38AD">
              <w:rPr>
                <w:rFonts w:ascii="Times New Roman" w:eastAsia="Calibri" w:hAnsi="Times New Roman"/>
                <w:sz w:val="24"/>
              </w:rPr>
              <w:t>^</w:t>
            </w:r>
            <w:proofErr w:type="gramStart"/>
            <w:r w:rsidRPr="004E38AD">
              <w:rPr>
                <w:rFonts w:ascii="Times New Roman" w:eastAsia="Calibri" w:hAnsi="Times New Roman"/>
                <w:sz w:val="24"/>
              </w:rPr>
              <w:t>exp(</w:t>
            </w:r>
            <w:proofErr w:type="gramEnd"/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>β</m:t>
                  </m:r>
                </m:e>
              </m:nary>
              <m:r>
                <w:rPr>
                  <w:rFonts w:ascii="Cambria Math" w:hAnsi="Cambria Math"/>
                  <w:sz w:val="24"/>
                </w:rPr>
                <m:t>x-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hd w:val="clear" w:color="auto" w:fill="FFFFFF"/>
                </w:rPr>
                <m:t>23.9388)</m:t>
              </m:r>
            </m:oMath>
          </w:p>
          <w:p w14:paraId="70CC7ABA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shd w:val="clear" w:color="auto" w:fill="FFFFFF"/>
              </w:rPr>
            </w:pPr>
          </w:p>
          <w:p w14:paraId="21CC1473" w14:textId="5CC2587D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</w:rPr>
            </w:pPr>
            <w:r w:rsidRPr="004E38AD">
              <w:rPr>
                <w:rFonts w:ascii="Times New Roman" w:eastAsia="Calibri" w:hAnsi="Times New Roman"/>
                <w:sz w:val="24"/>
              </w:rPr>
              <w:t xml:space="preserve">Predicted risk = </w:t>
            </w:r>
            <w:r w:rsidRPr="004E38AD">
              <w:rPr>
                <w:rFonts w:ascii="Times New Roman" w:hAnsi="Times New Roman"/>
                <w:sz w:val="24"/>
              </w:rPr>
              <w:t>10-yr risk</w:t>
            </w:r>
            <w:r w:rsidRPr="004E38AD">
              <w:rPr>
                <w:rFonts w:ascii="Times New Roman" w:eastAsia="Calibri" w:hAnsi="Times New Roman"/>
                <w:sz w:val="24"/>
              </w:rPr>
              <w:t xml:space="preserve"> * 100%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0C019E" w14:textId="77777777" w:rsidR="006231B5" w:rsidRPr="004E38AD" w:rsidRDefault="00D80637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eastAsia="zh-CN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 xml:space="preserve">β </m:t>
                  </m:r>
                </m:e>
              </m:nary>
            </m:oMath>
            <w:r w:rsidR="006231B5" w:rsidRPr="004E38AD">
              <w:rPr>
                <w:rFonts w:ascii="Times New Roman" w:eastAsiaTheme="minorEastAsia" w:hAnsi="Times New Roman"/>
                <w:sz w:val="24"/>
                <w:lang w:eastAsia="zh-CN"/>
              </w:rPr>
              <w:t xml:space="preserve">= </w:t>
            </w:r>
          </w:p>
          <w:p w14:paraId="3B61FED1" w14:textId="372EFCE2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2.32888</w:t>
            </w:r>
            <w:r w:rsidR="00001470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log(age)</w:t>
            </w:r>
          </w:p>
          <w:p w14:paraId="39796BEC" w14:textId="79360119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 (2.76157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(1-trtbp)</w:t>
            </w:r>
          </w:p>
          <w:p w14:paraId="022E07F7" w14:textId="2141570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2.82263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trtbp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>)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log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</w:t>
            </w:r>
            <w:proofErr w:type="spellStart"/>
            <w:r w:rsidR="00401F71">
              <w:rPr>
                <w:rFonts w:ascii="Times New Roman" w:hAnsi="Times New Roman"/>
                <w:sz w:val="24"/>
                <w:lang w:val="en-GB"/>
              </w:rPr>
              <w:t>sbp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>)</w:t>
            </w:r>
          </w:p>
          <w:p w14:paraId="3AF4504B" w14:textId="64D44781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1.2090</w:t>
            </w:r>
            <w:r w:rsidR="00001470">
              <w:rPr>
                <w:rFonts w:ascii="Times New Roman" w:hAnsi="Times New Roman"/>
                <w:sz w:val="24"/>
                <w:shd w:val="clear" w:color="auto" w:fill="FFFFFF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log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</w:t>
            </w:r>
            <w:r w:rsidR="001E4089" w:rsidRPr="004E38AD">
              <w:rPr>
                <w:rFonts w:ascii="Times New Roman" w:hAnsi="Times New Roman"/>
                <w:sz w:val="24"/>
                <w:lang w:val="en-GB"/>
              </w:rPr>
              <w:t>tchol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*38.665)</w:t>
            </w:r>
          </w:p>
          <w:p w14:paraId="49B9249D" w14:textId="351F2F50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 (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-0.70833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)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log</w:t>
            </w:r>
            <w:r w:rsidR="00001470">
              <w:rPr>
                <w:rFonts w:ascii="Times New Roman" w:hAnsi="Times New Roman"/>
                <w:sz w:val="24"/>
                <w:lang w:val="en-GB"/>
              </w:rPr>
              <w:t xml:space="preserve">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(</w:t>
            </w:r>
            <w:proofErr w:type="spellStart"/>
            <w:r w:rsidR="001E4089">
              <w:rPr>
                <w:rFonts w:ascii="Times New Roman" w:eastAsiaTheme="minorEastAsia" w:hAnsi="Times New Roman"/>
                <w:sz w:val="24"/>
                <w:lang w:val="en-GB" w:eastAsia="zh-CN"/>
              </w:rPr>
              <w:t>hdl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>)</w:t>
            </w:r>
          </w:p>
          <w:p w14:paraId="5EBE83EF" w14:textId="53A9C273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+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0.52873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*smoking</w:t>
            </w:r>
          </w:p>
          <w:p w14:paraId="4DD84D0D" w14:textId="77777777" w:rsidR="006231B5" w:rsidRPr="001E4089" w:rsidRDefault="006231B5" w:rsidP="006231B5">
            <w:pPr>
              <w:spacing w:after="0" w:line="240" w:lineRule="auto"/>
              <w:ind w:firstLineChars="200" w:firstLine="480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  <w:p w14:paraId="7E10D4C5" w14:textId="4A310D8A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shd w:val="clear" w:color="auto" w:fill="FFFFFF"/>
              </w:rPr>
            </w:pPr>
            <w:r w:rsidRPr="004E38AD">
              <w:rPr>
                <w:rFonts w:ascii="Times New Roman" w:hAnsi="Times New Roman"/>
                <w:sz w:val="24"/>
              </w:rPr>
              <w:t>10-yr risk = 1-</w:t>
            </w: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0.</w:t>
            </w:r>
            <w:r w:rsidRPr="004E38AD">
              <w:rPr>
                <w:rFonts w:ascii="Times New Roman" w:hAnsi="Times New Roman"/>
                <w:color w:val="555555"/>
                <w:sz w:val="24"/>
                <w:shd w:val="clear" w:color="auto" w:fill="FFFFFF"/>
              </w:rPr>
              <w:t xml:space="preserve"> 94833</w:t>
            </w:r>
            <w:r w:rsidRPr="004E38AD">
              <w:rPr>
                <w:rFonts w:ascii="Times New Roman" w:eastAsia="Calibri" w:hAnsi="Times New Roman"/>
                <w:sz w:val="24"/>
              </w:rPr>
              <w:t>^</w:t>
            </w:r>
            <w:proofErr w:type="gramStart"/>
            <w:r w:rsidRPr="004E38AD">
              <w:rPr>
                <w:rFonts w:ascii="Times New Roman" w:eastAsia="Calibri" w:hAnsi="Times New Roman"/>
                <w:sz w:val="24"/>
              </w:rPr>
              <w:t>exp(</w:t>
            </w:r>
            <w:proofErr w:type="gramEnd"/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>β</m:t>
                  </m:r>
                </m:e>
              </m:nary>
              <m:r>
                <w:rPr>
                  <w:rFonts w:ascii="Cambria Math" w:hAnsi="Cambria Math"/>
                  <w:sz w:val="24"/>
                </w:rPr>
                <m:t>x-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hd w:val="clear" w:color="auto" w:fill="FFFFFF"/>
                </w:rPr>
                <m:t>26.0145)</m:t>
              </m:r>
            </m:oMath>
          </w:p>
          <w:p w14:paraId="66BF7CBB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shd w:val="clear" w:color="auto" w:fill="FFFFFF"/>
              </w:rPr>
            </w:pPr>
          </w:p>
          <w:p w14:paraId="2D3953D9" w14:textId="20673D74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eastAsia="Calibri" w:hAnsi="Times New Roman"/>
                <w:sz w:val="24"/>
              </w:rPr>
              <w:t xml:space="preserve">Predicted risk = </w:t>
            </w:r>
            <w:r w:rsidRPr="004E38AD">
              <w:rPr>
                <w:rFonts w:ascii="Times New Roman" w:hAnsi="Times New Roman"/>
                <w:sz w:val="24"/>
              </w:rPr>
              <w:t>10-yr risk</w:t>
            </w:r>
            <w:r w:rsidRPr="004E38AD">
              <w:rPr>
                <w:rFonts w:ascii="Times New Roman" w:eastAsia="Calibri" w:hAnsi="Times New Roman"/>
                <w:sz w:val="24"/>
              </w:rPr>
              <w:t xml:space="preserve"> * 100%</w:t>
            </w:r>
          </w:p>
        </w:tc>
      </w:tr>
      <w:tr w:rsidR="006231B5" w:rsidRPr="004E38AD" w14:paraId="2A65ADB3" w14:textId="77777777" w:rsidTr="00262D55">
        <w:trPr>
          <w:cantSplit/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7A7E54" w14:textId="6EE72CE0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Smoking (current vs. other)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4D1C6E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487F7B" w14:textId="3991CD70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0.65451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4F4B28" w14:textId="74BF8D4F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0.52873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02FD38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B93652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6231B5" w:rsidRPr="004E38AD" w14:paraId="5FA425EE" w14:textId="77777777" w:rsidTr="00262D55">
        <w:trPr>
          <w:cantSplit/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A5CC62C" w14:textId="06D6F61F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Diabetes (yes vs. no)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2B4C30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16D535" w14:textId="3ADB551A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0.57367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FE3130" w14:textId="10E94131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0.69154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B1DD98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8F0448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6231B5" w:rsidRPr="004E38AD" w14:paraId="2C1614BF" w14:textId="77777777" w:rsidTr="00262D55">
        <w:trPr>
          <w:cantSplit/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377406D" w14:textId="69571554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Treated and untreated Systolic Blood Pressure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EF8AC8" w14:textId="732C626F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trtbp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3E8FB3" w14:textId="65CF814E" w:rsidR="006231B5" w:rsidRPr="004E38AD" w:rsidRDefault="006231B5" w:rsidP="006231B5">
            <w:pPr>
              <w:widowControl/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>1.99881 (treated)</w:t>
            </w:r>
          </w:p>
          <w:p w14:paraId="3A794156" w14:textId="77777777" w:rsidR="00D95973" w:rsidRDefault="006231B5" w:rsidP="006231B5">
            <w:pPr>
              <w:widowControl/>
              <w:spacing w:after="0" w:line="240" w:lineRule="auto"/>
              <w:jc w:val="left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1.93303</w:t>
            </w:r>
          </w:p>
          <w:p w14:paraId="30AC1E28" w14:textId="27C7E3C2" w:rsidR="006231B5" w:rsidRPr="004E38AD" w:rsidRDefault="006231B5" w:rsidP="006231B5">
            <w:pPr>
              <w:widowControl/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>(untreated)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39A9EE" w14:textId="77777777" w:rsidR="00D95973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2.82263</w:t>
            </w:r>
          </w:p>
          <w:p w14:paraId="779D88FB" w14:textId="6037D029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E38AD">
              <w:rPr>
                <w:rFonts w:ascii="Times New Roman" w:hAnsi="Times New Roman"/>
                <w:sz w:val="24"/>
              </w:rPr>
              <w:t>(treated)</w:t>
            </w:r>
          </w:p>
          <w:p w14:paraId="3228BF18" w14:textId="77777777" w:rsidR="00D95973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2.76157</w:t>
            </w:r>
          </w:p>
          <w:p w14:paraId="560DB5FA" w14:textId="58CC56BF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</w:rPr>
              <w:t>(untreated)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0B22AA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3DD4B6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6231B5" w:rsidRPr="004E38AD" w14:paraId="04B4CD18" w14:textId="77777777" w:rsidTr="00262D55">
        <w:trPr>
          <w:cantSplit/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783ADBC" w14:textId="1114FE51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Systolic Blood Pressure</w:t>
            </w:r>
            <w:r w:rsidR="00CB7D79">
              <w:rPr>
                <w:rFonts w:ascii="Times New Roman" w:hAnsi="Times New Roman"/>
                <w:sz w:val="24"/>
                <w:lang w:val="en-GB" w:eastAsia="en-GB"/>
              </w:rPr>
              <w:t xml:space="preserve"> </w:t>
            </w:r>
            <w:r w:rsidR="00CB7D79" w:rsidRPr="004E38AD">
              <w:rPr>
                <w:rFonts w:ascii="Times New Roman" w:hAnsi="Times New Roman"/>
                <w:sz w:val="24"/>
                <w:lang w:val="en-GB" w:eastAsia="en-GB"/>
              </w:rPr>
              <w:t>(SBP, mm Hg)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ACF7B7" w14:textId="22F444F2" w:rsidR="006231B5" w:rsidRPr="004E38AD" w:rsidRDefault="00401F71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val="en-GB" w:eastAsia="zh-CN"/>
              </w:rPr>
            </w:pPr>
            <w:proofErr w:type="spellStart"/>
            <w:r>
              <w:rPr>
                <w:rFonts w:ascii="Times New Roman" w:eastAsiaTheme="minorEastAsia" w:hAnsi="Times New Roman" w:hint="eastAsia"/>
                <w:sz w:val="24"/>
                <w:lang w:val="en-GB" w:eastAsia="zh-CN"/>
              </w:rPr>
              <w:t>s</w:t>
            </w:r>
            <w:r>
              <w:rPr>
                <w:rFonts w:ascii="Times New Roman" w:eastAsiaTheme="minorEastAsia" w:hAnsi="Times New Roman"/>
                <w:sz w:val="24"/>
                <w:lang w:val="en-GB" w:eastAsia="zh-CN"/>
              </w:rPr>
              <w:t>bp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A7E90B" w14:textId="37390506" w:rsidR="006231B5" w:rsidRPr="00D95973" w:rsidRDefault="00D95973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val="en-GB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lang w:val="en-GB" w:eastAsia="zh-CN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A4225D" w14:textId="218290CC" w:rsidR="006231B5" w:rsidRPr="00D95973" w:rsidRDefault="00D95973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val="en-GB" w:eastAsia="zh-CN"/>
              </w:rPr>
            </w:pPr>
            <w:r>
              <w:rPr>
                <w:rFonts w:ascii="Times New Roman" w:eastAsiaTheme="minorEastAsia" w:hAnsi="Times New Roman" w:hint="eastAsia"/>
                <w:sz w:val="24"/>
                <w:lang w:val="en-GB" w:eastAsia="zh-CN"/>
              </w:rPr>
              <w:t>-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C71BAE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7DD081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6231B5" w:rsidRPr="004E38AD" w14:paraId="0569E38F" w14:textId="77777777" w:rsidTr="00262D55">
        <w:trPr>
          <w:cantSplit/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9086C17" w14:textId="4A8227AA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Total cholesterol (mg/dL)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2780C7" w14:textId="03C08F8C" w:rsidR="006231B5" w:rsidRPr="004E38AD" w:rsidRDefault="00574BD8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val="en-GB" w:eastAsia="zh-CN"/>
              </w:rPr>
            </w:pPr>
            <w:r>
              <w:rPr>
                <w:rFonts w:ascii="Times New Roman" w:eastAsiaTheme="minorEastAsia" w:hAnsi="Times New Roman"/>
                <w:sz w:val="24"/>
                <w:lang w:val="en-GB" w:eastAsia="zh-CN"/>
              </w:rPr>
              <w:t>l</w:t>
            </w:r>
            <w:r w:rsidR="006231B5"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og</w:t>
            </w:r>
            <w:r>
              <w:rPr>
                <w:rFonts w:ascii="Times New Roman" w:eastAsiaTheme="minorEastAsia" w:hAnsi="Times New Roman"/>
                <w:sz w:val="24"/>
                <w:lang w:val="en-GB" w:eastAsia="zh-CN"/>
              </w:rPr>
              <w:t xml:space="preserve"> </w:t>
            </w:r>
            <w:r w:rsidR="006231B5"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(</w:t>
            </w:r>
            <w:r w:rsidR="001E4089" w:rsidRPr="004E38AD">
              <w:rPr>
                <w:rFonts w:ascii="Times New Roman" w:hAnsi="Times New Roman"/>
                <w:sz w:val="24"/>
                <w:lang w:val="en-GB"/>
              </w:rPr>
              <w:t>tchol</w:t>
            </w:r>
            <w:r w:rsidR="006231B5"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8424A4" w14:textId="30B8DD3B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1.12370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7E72F5" w14:textId="35FFAC8F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1.20904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0CF082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7353FE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6231B5" w:rsidRPr="004E38AD" w14:paraId="132F25F0" w14:textId="77777777" w:rsidTr="00A30064">
        <w:trPr>
          <w:cantSplit/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3E07000" w14:textId="776E33FF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HDL cholesterol (mg/dL)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359F59" w14:textId="2C7CEC81" w:rsidR="006231B5" w:rsidRPr="004E38AD" w:rsidRDefault="00574BD8" w:rsidP="006231B5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  <w:lang w:val="en-GB" w:eastAsia="zh-CN"/>
              </w:rPr>
            </w:pPr>
            <w:r>
              <w:rPr>
                <w:rFonts w:ascii="Times New Roman" w:eastAsiaTheme="minorEastAsia" w:hAnsi="Times New Roman"/>
                <w:sz w:val="24"/>
                <w:lang w:val="en-GB" w:eastAsia="zh-CN"/>
              </w:rPr>
              <w:t>l</w:t>
            </w:r>
            <w:r w:rsidR="006231B5"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og</w:t>
            </w:r>
            <w:r>
              <w:rPr>
                <w:rFonts w:ascii="Times New Roman" w:eastAsiaTheme="minorEastAsia" w:hAnsi="Times New Roman"/>
                <w:sz w:val="24"/>
                <w:lang w:val="en-GB" w:eastAsia="zh-CN"/>
              </w:rPr>
              <w:t xml:space="preserve"> </w:t>
            </w:r>
            <w:r w:rsidR="006231B5"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(</w:t>
            </w:r>
            <w:proofErr w:type="spellStart"/>
            <w:r w:rsidR="001E4089">
              <w:rPr>
                <w:rFonts w:ascii="Times New Roman" w:eastAsiaTheme="minorEastAsia" w:hAnsi="Times New Roman"/>
                <w:sz w:val="24"/>
                <w:lang w:val="en-GB" w:eastAsia="zh-CN"/>
              </w:rPr>
              <w:t>hdl</w:t>
            </w:r>
            <w:proofErr w:type="spellEnd"/>
            <w:r w:rsidR="006231B5" w:rsidRPr="004E38AD">
              <w:rPr>
                <w:rFonts w:ascii="Times New Roman" w:eastAsiaTheme="minorEastAsia" w:hAnsi="Times New Roman"/>
                <w:sz w:val="24"/>
                <w:lang w:val="en-GB" w:eastAsia="zh-CN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2EC9D0" w14:textId="70C0203D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-0.93263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00F80B" w14:textId="7EFCB109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shd w:val="clear" w:color="auto" w:fill="FFFFFF"/>
              </w:rPr>
              <w:t>-0.70833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38A2C5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C96B88" w14:textId="77777777" w:rsidR="006231B5" w:rsidRPr="004E38AD" w:rsidRDefault="006231B5" w:rsidP="006231B5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A30064" w:rsidRPr="004E38AD" w14:paraId="5CFA007F" w14:textId="77777777" w:rsidTr="00B442F6">
        <w:trPr>
          <w:cantSplit/>
          <w:trHeight w:val="482"/>
        </w:trPr>
        <w:tc>
          <w:tcPr>
            <w:tcW w:w="163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579BA0" w14:textId="24914987" w:rsidR="00A30064" w:rsidRPr="00A33E2A" w:rsidRDefault="00A30064" w:rsidP="00B442F6">
            <w:pPr>
              <w:spacing w:after="0" w:line="240" w:lineRule="auto"/>
              <w:jc w:val="left"/>
              <w:rPr>
                <w:rFonts w:eastAsia="宋体"/>
                <w:b/>
                <w:i/>
              </w:rPr>
            </w:pPr>
            <w:r w:rsidRPr="00A33E2A">
              <w:rPr>
                <w:rFonts w:ascii="Times New Roman" w:eastAsia="宋体" w:hAnsi="Times New Roman"/>
                <w:b/>
                <w:i/>
                <w:sz w:val="24"/>
              </w:rPr>
              <w:t>SCORE2</w:t>
            </w:r>
          </w:p>
        </w:tc>
      </w:tr>
      <w:tr w:rsidR="00262D55" w:rsidRPr="004E38AD" w14:paraId="4AF96CE2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72704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Age (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 w:eastAsia="en-GB"/>
              </w:rPr>
              <w:t>yrs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 w:eastAsia="en-GB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0A25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cage = (age - 60)/5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0ADEF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0.3742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5D8ADB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0.4648</w:t>
            </w:r>
          </w:p>
        </w:tc>
        <w:tc>
          <w:tcPr>
            <w:tcW w:w="42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1A4D603" w14:textId="77777777" w:rsidR="00262D55" w:rsidRPr="004E38AD" w:rsidRDefault="00D80637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>β(x-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cen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</w:rPr>
                    <m:t>)</m:t>
                  </m:r>
                </m:e>
              </m:nary>
            </m:oMath>
            <w:r w:rsidR="00262D55" w:rsidRPr="004E38AD">
              <w:rPr>
                <w:rFonts w:ascii="Times New Roman" w:hAnsi="Times New Roman"/>
                <w:sz w:val="24"/>
              </w:rPr>
              <w:t xml:space="preserve"> = 0.3742* cage</w:t>
            </w:r>
          </w:p>
          <w:p w14:paraId="3BB324DB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+ 0.1458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ctchol</w:t>
            </w:r>
            <w:proofErr w:type="spellEnd"/>
          </w:p>
          <w:p w14:paraId="6299B16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-0.2698*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chdl</w:t>
            </w:r>
            <w:proofErr w:type="spellEnd"/>
          </w:p>
          <w:p w14:paraId="3D36F5E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lastRenderedPageBreak/>
              <w:t xml:space="preserve">          + 0.2777*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csbp</w:t>
            </w:r>
            <w:proofErr w:type="spellEnd"/>
          </w:p>
          <w:p w14:paraId="0084C86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+ 0.6457*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diabetes</w:t>
            </w:r>
          </w:p>
          <w:p w14:paraId="010912A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+ 0.6012*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smoking</w:t>
            </w:r>
          </w:p>
          <w:p w14:paraId="541E48F8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-0.0281*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ctchol</w:t>
            </w:r>
            <w:proofErr w:type="spellEnd"/>
          </w:p>
          <w:p w14:paraId="28E23A6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+0.0426*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chdl</w:t>
            </w:r>
            <w:proofErr w:type="spellEnd"/>
          </w:p>
          <w:p w14:paraId="09E8618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-0.0255*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csbp</w:t>
            </w:r>
            <w:proofErr w:type="spellEnd"/>
          </w:p>
          <w:p w14:paraId="32F1800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-0.0983*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diabetes</w:t>
            </w:r>
          </w:p>
          <w:p w14:paraId="75C8A703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-0.0755*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smoking</w:t>
            </w:r>
          </w:p>
          <w:p w14:paraId="2DBC1993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            </w:t>
            </w:r>
          </w:p>
          <w:p w14:paraId="242DDD11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>10-yr risk = 1-</w:t>
            </w:r>
            <w:r w:rsidRPr="004E38AD">
              <w:rPr>
                <w:rFonts w:ascii="Times New Roman" w:eastAsia="Calibri" w:hAnsi="Times New Roman"/>
                <w:color w:val="000000"/>
                <w:sz w:val="24"/>
              </w:rPr>
              <w:t>0.9605^</w:t>
            </w:r>
            <w:proofErr w:type="gramStart"/>
            <w:r w:rsidRPr="004E38AD">
              <w:rPr>
                <w:rFonts w:ascii="Times New Roman" w:eastAsia="Calibri" w:hAnsi="Times New Roman"/>
                <w:color w:val="000000"/>
                <w:sz w:val="24"/>
              </w:rPr>
              <w:t>exp(</w:t>
            </w:r>
            <w:proofErr w:type="gramEnd"/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>β</m:t>
                  </m:r>
                </m:e>
              </m:nary>
              <m:r>
                <w:rPr>
                  <w:rFonts w:ascii="Cambria Math" w:hAnsi="Cambria Math"/>
                  <w:sz w:val="24"/>
                </w:rPr>
                <m:t>(x-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cen</m:t>
                  </m:r>
                </m:sub>
              </m:sSub>
              <m:r>
                <w:rPr>
                  <w:rFonts w:ascii="Cambria Math" w:hAnsi="Cambria Math"/>
                  <w:sz w:val="24"/>
                </w:rPr>
                <m:t>))</m:t>
              </m:r>
            </m:oMath>
          </w:p>
          <w:p w14:paraId="0E86A5A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</w:rPr>
            </w:pPr>
            <w:r w:rsidRPr="004E38AD">
              <w:rPr>
                <w:rFonts w:ascii="Times New Roman" w:eastAsia="Calibri" w:hAnsi="Times New Roman"/>
                <w:sz w:val="24"/>
              </w:rPr>
              <w:t xml:space="preserve">             </w:t>
            </w:r>
          </w:p>
          <w:p w14:paraId="5E8DAE4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eastAsia="Calibri" w:hAnsi="Times New Roman"/>
                <w:sz w:val="24"/>
              </w:rPr>
              <w:t xml:space="preserve">Predicted risk = </w:t>
            </w:r>
            <w:r w:rsidRPr="004E38AD">
              <w:rPr>
                <w:rFonts w:ascii="Times New Roman" w:hAnsi="Times New Roman"/>
                <w:sz w:val="24"/>
              </w:rPr>
              <w:t>10-yr risk</w:t>
            </w:r>
            <w:r w:rsidRPr="004E38AD">
              <w:rPr>
                <w:rFonts w:ascii="Times New Roman" w:eastAsia="Calibri" w:hAnsi="Times New Roman"/>
                <w:sz w:val="24"/>
              </w:rPr>
              <w:t xml:space="preserve"> * 100%                 </w:t>
            </w:r>
          </w:p>
        </w:tc>
        <w:tc>
          <w:tcPr>
            <w:tcW w:w="42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6436AE" w14:textId="77777777" w:rsidR="00262D55" w:rsidRPr="004E38AD" w:rsidRDefault="00D80637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>β(x-</m:t>
                  </m:r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cen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</w:rPr>
                    <m:t>)</m:t>
                  </m:r>
                </m:e>
              </m:nary>
            </m:oMath>
            <w:r w:rsidR="00262D55" w:rsidRPr="004E38AD">
              <w:rPr>
                <w:rFonts w:ascii="Times New Roman" w:hAnsi="Times New Roman"/>
                <w:sz w:val="24"/>
              </w:rPr>
              <w:t xml:space="preserve"> = </w:t>
            </w:r>
            <w:r w:rsidR="00262D55" w:rsidRPr="004E38AD">
              <w:rPr>
                <w:rFonts w:ascii="Times New Roman" w:hAnsi="Times New Roman"/>
                <w:sz w:val="24"/>
                <w:lang w:val="en-GB"/>
              </w:rPr>
              <w:t>0.4648</w:t>
            </w:r>
            <w:r w:rsidR="00262D55" w:rsidRPr="004E38AD">
              <w:rPr>
                <w:rFonts w:ascii="Times New Roman" w:hAnsi="Times New Roman"/>
                <w:sz w:val="24"/>
              </w:rPr>
              <w:t>* cage</w:t>
            </w:r>
          </w:p>
          <w:p w14:paraId="2B929D56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0.1002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ctchol</w:t>
            </w:r>
            <w:proofErr w:type="spellEnd"/>
          </w:p>
          <w:p w14:paraId="32AAA3E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0.2606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chdl</w:t>
            </w:r>
            <w:proofErr w:type="spellEnd"/>
          </w:p>
          <w:p w14:paraId="575F2046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lastRenderedPageBreak/>
              <w:t xml:space="preserve">          +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0.3131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csbp</w:t>
            </w:r>
            <w:proofErr w:type="spellEnd"/>
          </w:p>
          <w:p w14:paraId="7765F63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+ 0.6457*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diabetes</w:t>
            </w:r>
          </w:p>
          <w:p w14:paraId="1DA3A58D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0.8096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smoking</w:t>
            </w:r>
          </w:p>
          <w:p w14:paraId="2A12D895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0.0226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ctchol</w:t>
            </w:r>
            <w:proofErr w:type="spellEnd"/>
          </w:p>
          <w:p w14:paraId="300B951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+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0.0613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chdl</w:t>
            </w:r>
            <w:proofErr w:type="spellEnd"/>
          </w:p>
          <w:p w14:paraId="476429DD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-0.0277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csbp</w:t>
            </w:r>
            <w:proofErr w:type="spellEnd"/>
          </w:p>
          <w:p w14:paraId="68A6E331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-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0.1272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diabetes</w:t>
            </w:r>
          </w:p>
          <w:p w14:paraId="6566BBD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-0.1088</w:t>
            </w:r>
            <w:r w:rsidRPr="004E38AD">
              <w:rPr>
                <w:rFonts w:ascii="Times New Roman" w:hAnsi="Times New Roman"/>
                <w:sz w:val="24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cage</w:t>
            </w:r>
            <w:r w:rsidRPr="004E38AD">
              <w:rPr>
                <w:rFonts w:ascii="Times New Roman" w:hAnsi="Times New Roman"/>
                <w:sz w:val="24"/>
              </w:rPr>
              <w:t xml:space="preserve"> *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smoking</w:t>
            </w:r>
          </w:p>
          <w:p w14:paraId="31404C25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 xml:space="preserve">                      </w:t>
            </w:r>
          </w:p>
          <w:p w14:paraId="0AB5EDA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</w:rPr>
            </w:pPr>
            <w:r w:rsidRPr="004E38AD">
              <w:rPr>
                <w:rFonts w:ascii="Times New Roman" w:hAnsi="Times New Roman"/>
                <w:sz w:val="24"/>
              </w:rPr>
              <w:t>10-yr risk = 1-</w:t>
            </w:r>
            <w:r w:rsidRPr="004E38AD">
              <w:rPr>
                <w:rFonts w:ascii="Times New Roman" w:eastAsia="Calibri" w:hAnsi="Times New Roman"/>
                <w:color w:val="000000"/>
                <w:sz w:val="24"/>
              </w:rPr>
              <w:t>09776^</w:t>
            </w:r>
            <w:proofErr w:type="gramStart"/>
            <w:r w:rsidRPr="004E38AD">
              <w:rPr>
                <w:rFonts w:ascii="Times New Roman" w:eastAsia="Calibri" w:hAnsi="Times New Roman"/>
                <w:color w:val="000000"/>
                <w:sz w:val="24"/>
              </w:rPr>
              <w:t>exp(</w:t>
            </w:r>
            <w:proofErr w:type="gramEnd"/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/>
                      <w:sz w:val="24"/>
                    </w:rPr>
                    <m:t>β</m:t>
                  </m:r>
                </m:e>
              </m:nary>
              <m:r>
                <w:rPr>
                  <w:rFonts w:ascii="Cambria Math" w:hAnsi="Cambria Math"/>
                  <w:sz w:val="24"/>
                </w:rPr>
                <m:t>(x-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cen</m:t>
                  </m:r>
                </m:sub>
              </m:sSub>
              <m:r>
                <w:rPr>
                  <w:rFonts w:ascii="Cambria Math" w:hAnsi="Cambria Math"/>
                  <w:sz w:val="24"/>
                </w:rPr>
                <m:t>))</m:t>
              </m:r>
            </m:oMath>
          </w:p>
          <w:p w14:paraId="006ADAB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sz w:val="24"/>
              </w:rPr>
            </w:pPr>
            <w:r w:rsidRPr="004E38AD">
              <w:rPr>
                <w:rFonts w:ascii="Times New Roman" w:eastAsia="Calibri" w:hAnsi="Times New Roman"/>
                <w:sz w:val="24"/>
              </w:rPr>
              <w:t xml:space="preserve">             </w:t>
            </w:r>
          </w:p>
          <w:p w14:paraId="1E55570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宋体" w:hAnsi="Times New Roman"/>
                <w:sz w:val="24"/>
              </w:rPr>
            </w:pPr>
            <w:r w:rsidRPr="004E38AD">
              <w:rPr>
                <w:rFonts w:ascii="Times New Roman" w:eastAsia="Calibri" w:hAnsi="Times New Roman"/>
                <w:sz w:val="24"/>
              </w:rPr>
              <w:t xml:space="preserve">Predicted risk = </w:t>
            </w:r>
            <w:r w:rsidRPr="004E38AD">
              <w:rPr>
                <w:rFonts w:ascii="Times New Roman" w:hAnsi="Times New Roman"/>
                <w:sz w:val="24"/>
              </w:rPr>
              <w:t>10-yr risk</w:t>
            </w:r>
            <w:r w:rsidRPr="004E38AD">
              <w:rPr>
                <w:rFonts w:ascii="Times New Roman" w:eastAsia="Calibri" w:hAnsi="Times New Roman"/>
                <w:sz w:val="24"/>
              </w:rPr>
              <w:t xml:space="preserve"> * 100%                 </w:t>
            </w:r>
          </w:p>
        </w:tc>
      </w:tr>
      <w:tr w:rsidR="00262D55" w:rsidRPr="004E38AD" w14:paraId="79EDB430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D2F34D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Smoking (current vs. other)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CC75D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Current = 1, other =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8EDF6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0.6012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9DD288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0.7744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A27A6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413DC650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190BDED1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6A06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lastRenderedPageBreak/>
              <w:t>Systolic blood pressure (SBP, mm Hg)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E573B3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color w:val="000000"/>
                <w:sz w:val="24"/>
                <w:lang w:val="en-GB"/>
              </w:rPr>
            </w:pP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csbp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 = (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sbp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 - 120)/20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948EC4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0.2777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35CF0B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0.3131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54AAAB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50243B83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05065617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6FC3AD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Diabetes (yes vs. no)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2B631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Yes = 1, no = 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4307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0.6457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44E0D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0.8096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F31620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40A49574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71051E11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166C0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Total cholesterol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FCF0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color w:val="000000"/>
                <w:sz w:val="24"/>
                <w:lang w:val="en-GB"/>
              </w:rPr>
            </w:pP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ctchol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 = (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tchol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 - 6)/1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551D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0.1458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1CEA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0.1002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6251F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6BEFFE8B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3B533738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F70E1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HDL cholesterol (mmol/L)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7A4793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chdl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 = (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hdl</w:t>
            </w:r>
            <w:proofErr w:type="spellEnd"/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 - 1.3)/0.5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8922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-0.2698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C4534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-0.2606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E79D9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A96193F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767475A2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A4528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eastAsia="Calibri" w:hAnsi="Times New Roman"/>
                <w:sz w:val="24"/>
                <w:lang w:val="en-GB"/>
              </w:rPr>
              <w:t xml:space="preserve">Smoking </w:t>
            </w:r>
            <w:r>
              <w:rPr>
                <w:rFonts w:ascii="Times New Roman" w:eastAsia="Calibri" w:hAnsi="Times New Roman"/>
                <w:sz w:val="24"/>
                <w:lang w:val="en-GB"/>
              </w:rPr>
              <w:t>*</w:t>
            </w:r>
            <w:r w:rsidRPr="004E38AD">
              <w:rPr>
                <w:rFonts w:ascii="Times New Roman" w:eastAsia="Calibri" w:hAnsi="Times New Roman"/>
                <w:sz w:val="24"/>
                <w:lang w:val="en-GB"/>
              </w:rPr>
              <w:t xml:space="preserve"> age interaction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BBC51B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cage * smoking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8571C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-0.0755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ACF63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-0.1088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A2D89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55CDC1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0F765982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D1BDC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 xml:space="preserve">SBP </w:t>
            </w:r>
            <w:r>
              <w:rPr>
                <w:rFonts w:ascii="Times New Roman" w:hAnsi="Times New Roman"/>
                <w:sz w:val="24"/>
                <w:lang w:val="en-GB" w:eastAsia="en-GB"/>
              </w:rPr>
              <w:t>*</w:t>
            </w:r>
            <w:r w:rsidRPr="004E38AD">
              <w:rPr>
                <w:rFonts w:ascii="Times New Roman" w:hAnsi="Times New Roman"/>
                <w:sz w:val="24"/>
                <w:lang w:val="en-GB" w:eastAsia="en-GB"/>
              </w:rPr>
              <w:t xml:space="preserve"> age interaction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6AC4A0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cage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csbp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060AA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-0.0255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3DBB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-0.0277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A20CE0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3D4A2C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09B53446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48B3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 w:eastAsia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 xml:space="preserve">Total cholesterol </w:t>
            </w:r>
            <w:r>
              <w:rPr>
                <w:rFonts w:ascii="Times New Roman" w:hAnsi="Times New Roman"/>
                <w:sz w:val="24"/>
                <w:lang w:val="en-GB" w:eastAsia="en-GB"/>
              </w:rPr>
              <w:t>*</w:t>
            </w:r>
            <w:r w:rsidRPr="004E38AD">
              <w:rPr>
                <w:rFonts w:ascii="Times New Roman" w:hAnsi="Times New Roman"/>
                <w:sz w:val="24"/>
                <w:lang w:val="en-GB" w:eastAsia="en-GB"/>
              </w:rPr>
              <w:t xml:space="preserve"> age interaction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CD522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cage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ctchol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393644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-0.0281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3C265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-0.0226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A5618E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E9C354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05BA4FF9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3137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vertAlign w:val="superscript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 w:eastAsia="en-GB"/>
              </w:rPr>
              <w:t xml:space="preserve">HDL cholesterol </w:t>
            </w:r>
            <w:r>
              <w:rPr>
                <w:rFonts w:ascii="Times New Roman" w:hAnsi="Times New Roman"/>
                <w:sz w:val="24"/>
                <w:lang w:val="en-GB" w:eastAsia="en-GB"/>
              </w:rPr>
              <w:t xml:space="preserve">* </w:t>
            </w:r>
            <w:r w:rsidRPr="004E38AD">
              <w:rPr>
                <w:rFonts w:ascii="Times New Roman" w:hAnsi="Times New Roman"/>
                <w:sz w:val="24"/>
                <w:lang w:val="en-GB" w:eastAsia="en-GB"/>
              </w:rPr>
              <w:t>age interaction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F3C6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 xml:space="preserve">cage * </w:t>
            </w:r>
            <w:proofErr w:type="spellStart"/>
            <w:r w:rsidRPr="004E38AD">
              <w:rPr>
                <w:rFonts w:ascii="Times New Roman" w:hAnsi="Times New Roman"/>
                <w:sz w:val="24"/>
                <w:lang w:val="en-GB"/>
              </w:rPr>
              <w:t>chdl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2D631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0.0426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3FF047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0.0613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F1BC18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70C9B890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  <w:tr w:rsidR="00262D55" w:rsidRPr="004E38AD" w14:paraId="7F8CF4D6" w14:textId="77777777" w:rsidTr="00A30064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2"/>
        </w:trPr>
        <w:tc>
          <w:tcPr>
            <w:tcW w:w="2835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579AA70C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="Calibri" w:hAnsi="Times New Roman"/>
                <w:sz w:val="24"/>
                <w:lang w:val="en-GB"/>
              </w:rPr>
            </w:pPr>
            <w:r w:rsidRPr="004E38AD">
              <w:rPr>
                <w:rFonts w:ascii="Times New Roman" w:eastAsia="Calibri" w:hAnsi="Times New Roman"/>
                <w:sz w:val="24"/>
                <w:lang w:val="en-GB"/>
              </w:rPr>
              <w:t xml:space="preserve">Diabetes </w:t>
            </w:r>
            <w:r w:rsidRPr="004E38AD">
              <w:rPr>
                <w:rFonts w:ascii="Times New Roman" w:hAnsi="Times New Roman"/>
                <w:sz w:val="24"/>
                <w:lang w:val="en-GB"/>
              </w:rPr>
              <w:t>*</w:t>
            </w:r>
            <w:r w:rsidRPr="004E38AD">
              <w:rPr>
                <w:rFonts w:ascii="Times New Roman" w:eastAsia="Calibri" w:hAnsi="Times New Roman"/>
                <w:sz w:val="24"/>
                <w:lang w:val="en-GB"/>
              </w:rPr>
              <w:t>age interaction</w:t>
            </w:r>
          </w:p>
        </w:tc>
        <w:tc>
          <w:tcPr>
            <w:tcW w:w="2410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63075BE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eastAsiaTheme="minorEastAsia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cage * diabetes</w:t>
            </w:r>
          </w:p>
        </w:tc>
        <w:tc>
          <w:tcPr>
            <w:tcW w:w="127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2C5DF0B5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-0.0983</w:t>
            </w:r>
          </w:p>
        </w:tc>
        <w:tc>
          <w:tcPr>
            <w:tcW w:w="127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2AE81B49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  <w:r w:rsidRPr="004E38AD">
              <w:rPr>
                <w:rFonts w:ascii="Times New Roman" w:hAnsi="Times New Roman"/>
                <w:sz w:val="24"/>
                <w:lang w:val="en-GB"/>
              </w:rPr>
              <w:t>-0.1272</w:t>
            </w:r>
          </w:p>
        </w:tc>
        <w:tc>
          <w:tcPr>
            <w:tcW w:w="4252" w:type="dxa"/>
            <w:vMerge/>
            <w:tcBorders>
              <w:top w:val="nil"/>
              <w:left w:val="nil"/>
              <w:bottom w:val="thinThickSmallGap" w:sz="12" w:space="0" w:color="auto"/>
              <w:right w:val="nil"/>
            </w:tcBorders>
          </w:tcPr>
          <w:p w14:paraId="256B7698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  <w:tc>
          <w:tcPr>
            <w:tcW w:w="4253" w:type="dxa"/>
            <w:gridSpan w:val="2"/>
            <w:vMerge/>
            <w:tcBorders>
              <w:top w:val="nil"/>
              <w:left w:val="nil"/>
              <w:bottom w:val="thinThickSmallGap" w:sz="12" w:space="0" w:color="auto"/>
              <w:right w:val="nil"/>
            </w:tcBorders>
          </w:tcPr>
          <w:p w14:paraId="26B16C1A" w14:textId="77777777" w:rsidR="00262D55" w:rsidRPr="004E38AD" w:rsidRDefault="00262D55" w:rsidP="006D4AF9">
            <w:pPr>
              <w:spacing w:after="0" w:line="240" w:lineRule="auto"/>
              <w:jc w:val="left"/>
              <w:rPr>
                <w:rFonts w:ascii="Times New Roman" w:hAnsi="Times New Roman"/>
                <w:sz w:val="24"/>
                <w:lang w:val="en-GB"/>
              </w:rPr>
            </w:pPr>
          </w:p>
        </w:tc>
      </w:tr>
    </w:tbl>
    <w:p w14:paraId="5A7FF095" w14:textId="107F92E6" w:rsidR="001F532F" w:rsidRPr="006319F9" w:rsidRDefault="00F22225" w:rsidP="006319F9">
      <w:pPr>
        <w:spacing w:line="240" w:lineRule="auto"/>
        <w:rPr>
          <w:szCs w:val="21"/>
        </w:rPr>
      </w:pPr>
      <w:r w:rsidRPr="006070E3">
        <w:rPr>
          <w:rFonts w:eastAsia="宋体"/>
          <w:bCs/>
          <w:kern w:val="44"/>
          <w:szCs w:val="21"/>
        </w:rPr>
        <w:t>Note:</w:t>
      </w:r>
      <w:r w:rsidRPr="006070E3">
        <w:rPr>
          <w:szCs w:val="21"/>
        </w:rPr>
        <w:t xml:space="preserve">  For risk prediction in the target population of individuals without diabetes this risk factor will always be 0, meaning the coefficient can effectively be ignored.</w:t>
      </w:r>
    </w:p>
    <w:p w14:paraId="3B67E4AB" w14:textId="1BBC35D6" w:rsidR="00386FE3" w:rsidRPr="00586CA7" w:rsidRDefault="00386FE3" w:rsidP="00586CA7">
      <w:pPr>
        <w:widowControl/>
        <w:spacing w:after="0" w:line="240" w:lineRule="auto"/>
        <w:jc w:val="left"/>
        <w:rPr>
          <w:rFonts w:eastAsia="宋体"/>
          <w:b/>
          <w:bCs/>
          <w:kern w:val="44"/>
        </w:rPr>
      </w:pPr>
      <w:r>
        <w:rPr>
          <w:rFonts w:eastAsia="宋体"/>
          <w:b/>
          <w:bCs/>
          <w:kern w:val="44"/>
        </w:rPr>
        <w:br w:type="page"/>
      </w:r>
    </w:p>
    <w:p w14:paraId="230681CE" w14:textId="77777777" w:rsidR="00022E86" w:rsidRDefault="00022E86" w:rsidP="004A0456">
      <w:pPr>
        <w:pStyle w:val="1"/>
        <w:ind w:firstLineChars="50" w:firstLine="120"/>
        <w:rPr>
          <w:rFonts w:eastAsia="宋体"/>
          <w:szCs w:val="24"/>
        </w:rPr>
        <w:sectPr w:rsidR="00022E86" w:rsidSect="001F532F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7ABBD619" w14:textId="690C42B9" w:rsidR="00C3780C" w:rsidRPr="003A57A4" w:rsidRDefault="00C3780C" w:rsidP="004A0456">
      <w:pPr>
        <w:pStyle w:val="1"/>
        <w:ind w:firstLineChars="50" w:firstLine="120"/>
        <w:rPr>
          <w:rFonts w:eastAsia="宋体"/>
          <w:b w:val="0"/>
          <w:szCs w:val="24"/>
        </w:rPr>
      </w:pPr>
      <w:bookmarkStart w:id="5" w:name="_Toc128495566"/>
      <w:r w:rsidRPr="003A57A4">
        <w:rPr>
          <w:rFonts w:eastAsia="宋体" w:hint="eastAsia"/>
          <w:szCs w:val="24"/>
        </w:rPr>
        <w:lastRenderedPageBreak/>
        <w:t>Table</w:t>
      </w:r>
      <w:r w:rsidRPr="003A57A4">
        <w:rPr>
          <w:rFonts w:eastAsia="宋体"/>
          <w:szCs w:val="24"/>
        </w:rPr>
        <w:t xml:space="preserve"> S</w:t>
      </w:r>
      <w:r w:rsidR="006070E3">
        <w:rPr>
          <w:rFonts w:eastAsia="宋体"/>
          <w:szCs w:val="24"/>
        </w:rPr>
        <w:t>5</w:t>
      </w:r>
      <w:r w:rsidRPr="003A57A4">
        <w:rPr>
          <w:rFonts w:eastAsia="宋体"/>
          <w:szCs w:val="24"/>
        </w:rPr>
        <w:t xml:space="preserve"> </w:t>
      </w:r>
      <w:r w:rsidRPr="003A57A4">
        <w:rPr>
          <w:rFonts w:eastAsia="宋体"/>
          <w:b w:val="0"/>
          <w:szCs w:val="24"/>
        </w:rPr>
        <w:t>Correlation matrix of</w:t>
      </w:r>
      <w:r w:rsidR="00327BAD" w:rsidRPr="003A57A4">
        <w:rPr>
          <w:b w:val="0"/>
          <w:szCs w:val="24"/>
        </w:rPr>
        <w:t xml:space="preserve"> the accelerated biological </w:t>
      </w:r>
      <w:r w:rsidR="00956BDF" w:rsidRPr="003A57A4">
        <w:rPr>
          <w:b w:val="0"/>
          <w:szCs w:val="24"/>
        </w:rPr>
        <w:t>ag</w:t>
      </w:r>
      <w:r w:rsidR="00E00616" w:rsidRPr="003A57A4">
        <w:rPr>
          <w:b w:val="0"/>
          <w:szCs w:val="24"/>
        </w:rPr>
        <w:t>ing</w:t>
      </w:r>
      <w:r w:rsidR="00336D8E" w:rsidRPr="003A57A4">
        <w:rPr>
          <w:b w:val="0"/>
          <w:szCs w:val="24"/>
        </w:rPr>
        <w:t>.</w:t>
      </w:r>
      <w:bookmarkEnd w:id="5"/>
    </w:p>
    <w:tbl>
      <w:tblPr>
        <w:tblStyle w:val="a7"/>
        <w:tblW w:w="5713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0"/>
        <w:gridCol w:w="2595"/>
        <w:gridCol w:w="2602"/>
        <w:gridCol w:w="1700"/>
      </w:tblGrid>
      <w:tr w:rsidR="0008449E" w:rsidRPr="003A57A4" w14:paraId="0FB42497" w14:textId="77777777" w:rsidTr="004E5870">
        <w:trPr>
          <w:trHeight w:val="371"/>
          <w:jc w:val="center"/>
        </w:trPr>
        <w:tc>
          <w:tcPr>
            <w:tcW w:w="1369" w:type="pct"/>
            <w:vMerge w:val="restart"/>
            <w:tcBorders>
              <w:top w:val="thinThickSmallGap" w:sz="12" w:space="0" w:color="auto"/>
            </w:tcBorders>
            <w:vAlign w:val="center"/>
          </w:tcPr>
          <w:p w14:paraId="1856ED6A" w14:textId="6EFD643C" w:rsidR="0008449E" w:rsidRPr="003A57A4" w:rsidRDefault="0008449E" w:rsidP="004B6CFC">
            <w:pPr>
              <w:widowControl/>
              <w:spacing w:line="360" w:lineRule="auto"/>
              <w:jc w:val="center"/>
            </w:pPr>
            <w:r w:rsidRPr="003A57A4">
              <w:rPr>
                <w:b/>
                <w:bCs/>
              </w:rPr>
              <w:t>Characteristic</w:t>
            </w:r>
          </w:p>
        </w:tc>
        <w:tc>
          <w:tcPr>
            <w:tcW w:w="3631" w:type="pct"/>
            <w:gridSpan w:val="3"/>
            <w:tcBorders>
              <w:top w:val="thinThickSmallGap" w:sz="12" w:space="0" w:color="auto"/>
              <w:bottom w:val="single" w:sz="8" w:space="0" w:color="auto"/>
            </w:tcBorders>
            <w:vAlign w:val="center"/>
          </w:tcPr>
          <w:p w14:paraId="1EC53CA4" w14:textId="049A86EB" w:rsidR="0008449E" w:rsidRPr="003A57A4" w:rsidRDefault="0008449E" w:rsidP="004B6CFC">
            <w:pPr>
              <w:widowControl/>
              <w:spacing w:line="360" w:lineRule="auto"/>
              <w:jc w:val="center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Pearson correlation coefficients</w:t>
            </w:r>
          </w:p>
        </w:tc>
      </w:tr>
      <w:tr w:rsidR="0008449E" w:rsidRPr="003A57A4" w14:paraId="212995BF" w14:textId="77777777" w:rsidTr="004E5870">
        <w:trPr>
          <w:trHeight w:val="371"/>
          <w:jc w:val="center"/>
        </w:trPr>
        <w:tc>
          <w:tcPr>
            <w:tcW w:w="1369" w:type="pct"/>
            <w:vMerge/>
            <w:tcBorders>
              <w:bottom w:val="single" w:sz="8" w:space="0" w:color="auto"/>
            </w:tcBorders>
            <w:vAlign w:val="center"/>
          </w:tcPr>
          <w:p w14:paraId="60DC16DD" w14:textId="77777777" w:rsidR="0008449E" w:rsidRPr="003A57A4" w:rsidRDefault="0008449E" w:rsidP="004B6CFC">
            <w:pPr>
              <w:widowControl/>
              <w:spacing w:line="360" w:lineRule="auto"/>
              <w:jc w:val="center"/>
            </w:pPr>
          </w:p>
        </w:tc>
        <w:tc>
          <w:tcPr>
            <w:tcW w:w="136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65F705" w14:textId="1F5891E4" w:rsidR="0008449E" w:rsidRPr="003A57A4" w:rsidRDefault="0008449E" w:rsidP="00A31CF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b/>
                <w:color w:val="000000"/>
              </w:rPr>
              <w:t>KDM</w:t>
            </w:r>
            <w:r w:rsidR="0056052D" w:rsidRPr="003A57A4">
              <w:rPr>
                <w:rFonts w:eastAsia="等线"/>
                <w:b/>
                <w:color w:val="000000"/>
              </w:rPr>
              <w:t>-</w:t>
            </w:r>
            <w:r w:rsidR="00B97394">
              <w:rPr>
                <w:rFonts w:eastAsia="等线"/>
                <w:b/>
                <w:color w:val="000000"/>
              </w:rPr>
              <w:t>BA</w:t>
            </w:r>
            <w:r w:rsidRPr="003A57A4">
              <w:rPr>
                <w:rFonts w:eastAsia="等线"/>
                <w:b/>
                <w:color w:val="000000"/>
              </w:rPr>
              <w:t xml:space="preserve"> acceleration</w:t>
            </w:r>
          </w:p>
        </w:tc>
        <w:tc>
          <w:tcPr>
            <w:tcW w:w="137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C279BF" w14:textId="07FD0410" w:rsidR="0008449E" w:rsidRPr="003A57A4" w:rsidRDefault="0008449E" w:rsidP="00A31CF0">
            <w:pPr>
              <w:widowControl/>
              <w:spacing w:line="360" w:lineRule="auto"/>
              <w:jc w:val="center"/>
              <w:rPr>
                <w:rFonts w:eastAsia="等线"/>
                <w:i/>
                <w:color w:val="000000"/>
              </w:rPr>
            </w:pPr>
            <w:r w:rsidRPr="003A57A4">
              <w:rPr>
                <w:rFonts w:eastAsia="等线"/>
                <w:b/>
                <w:color w:val="000000"/>
              </w:rPr>
              <w:t>PhenoAge acceleration</w:t>
            </w:r>
          </w:p>
        </w:tc>
        <w:tc>
          <w:tcPr>
            <w:tcW w:w="89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C562D5" w14:textId="19C0E258" w:rsidR="0008449E" w:rsidRPr="003A57A4" w:rsidRDefault="0008449E" w:rsidP="004B6CFC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</w:tr>
      <w:tr w:rsidR="00C3780C" w:rsidRPr="003A57A4" w14:paraId="42A33AEB" w14:textId="77777777" w:rsidTr="00027F78">
        <w:trPr>
          <w:trHeight w:val="371"/>
          <w:jc w:val="center"/>
        </w:trPr>
        <w:tc>
          <w:tcPr>
            <w:tcW w:w="1369" w:type="pct"/>
            <w:tcBorders>
              <w:top w:val="single" w:sz="8" w:space="0" w:color="auto"/>
            </w:tcBorders>
            <w:vAlign w:val="center"/>
          </w:tcPr>
          <w:p w14:paraId="53627F53" w14:textId="507A6B90" w:rsidR="00C3780C" w:rsidRPr="003A57A4" w:rsidRDefault="00C3780C" w:rsidP="004B6CFC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rFonts w:eastAsia="等线"/>
                <w:b/>
                <w:color w:val="000000"/>
              </w:rPr>
              <w:t>KDM‐</w:t>
            </w:r>
            <w:r w:rsidR="00B97394">
              <w:rPr>
                <w:rFonts w:eastAsia="等线"/>
                <w:b/>
                <w:color w:val="000000"/>
              </w:rPr>
              <w:t xml:space="preserve">BA </w:t>
            </w:r>
            <w:r w:rsidRPr="003A57A4">
              <w:rPr>
                <w:rFonts w:eastAsia="等线"/>
                <w:b/>
                <w:color w:val="000000"/>
              </w:rPr>
              <w:t>acceleration</w:t>
            </w:r>
          </w:p>
        </w:tc>
        <w:tc>
          <w:tcPr>
            <w:tcW w:w="1366" w:type="pct"/>
            <w:tcBorders>
              <w:top w:val="single" w:sz="8" w:space="0" w:color="auto"/>
            </w:tcBorders>
            <w:vAlign w:val="center"/>
          </w:tcPr>
          <w:p w14:paraId="04BB832D" w14:textId="05303562" w:rsidR="00C3780C" w:rsidRPr="003A57A4" w:rsidRDefault="00C3780C" w:rsidP="00A31CF0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</w:t>
            </w:r>
          </w:p>
        </w:tc>
        <w:tc>
          <w:tcPr>
            <w:tcW w:w="1370" w:type="pct"/>
            <w:tcBorders>
              <w:top w:val="single" w:sz="8" w:space="0" w:color="auto"/>
            </w:tcBorders>
            <w:vAlign w:val="center"/>
          </w:tcPr>
          <w:p w14:paraId="28A3F7AB" w14:textId="7ABDA1BA" w:rsidR="00C3780C" w:rsidRPr="003A57A4" w:rsidRDefault="0008449E" w:rsidP="00A31CF0">
            <w:pPr>
              <w:widowControl/>
              <w:spacing w:line="360" w:lineRule="auto"/>
              <w:jc w:val="center"/>
            </w:pPr>
            <w:r w:rsidRPr="003A57A4">
              <w:rPr>
                <w:rFonts w:eastAsia="宋体"/>
              </w:rPr>
              <w:t>0.140</w:t>
            </w:r>
          </w:p>
        </w:tc>
        <w:tc>
          <w:tcPr>
            <w:tcW w:w="895" w:type="pct"/>
            <w:tcBorders>
              <w:top w:val="single" w:sz="8" w:space="0" w:color="auto"/>
            </w:tcBorders>
            <w:vAlign w:val="center"/>
          </w:tcPr>
          <w:p w14:paraId="356115F1" w14:textId="2FAC7F58" w:rsidR="00C3780C" w:rsidRPr="003A57A4" w:rsidRDefault="0008449E" w:rsidP="004B6CFC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宋体"/>
              </w:rPr>
              <w:t>0.142</w:t>
            </w:r>
          </w:p>
        </w:tc>
      </w:tr>
      <w:tr w:rsidR="00C3780C" w:rsidRPr="003A57A4" w14:paraId="4B3C0B75" w14:textId="77777777" w:rsidTr="00027F78">
        <w:trPr>
          <w:trHeight w:val="356"/>
          <w:jc w:val="center"/>
        </w:trPr>
        <w:tc>
          <w:tcPr>
            <w:tcW w:w="1369" w:type="pct"/>
            <w:tcBorders>
              <w:bottom w:val="nil"/>
            </w:tcBorders>
            <w:vAlign w:val="center"/>
          </w:tcPr>
          <w:p w14:paraId="0B18313A" w14:textId="77777777" w:rsidR="00C3780C" w:rsidRPr="003A57A4" w:rsidRDefault="00C3780C" w:rsidP="004B6CFC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rFonts w:eastAsia="等线"/>
                <w:b/>
                <w:color w:val="000000"/>
              </w:rPr>
              <w:t>PhenoAge acceleration</w:t>
            </w:r>
          </w:p>
        </w:tc>
        <w:tc>
          <w:tcPr>
            <w:tcW w:w="1366" w:type="pct"/>
            <w:tcBorders>
              <w:bottom w:val="nil"/>
            </w:tcBorders>
            <w:vAlign w:val="center"/>
          </w:tcPr>
          <w:p w14:paraId="3A25281B" w14:textId="4A0711CF" w:rsidR="00C3780C" w:rsidRPr="003A57A4" w:rsidRDefault="0008449E" w:rsidP="00A31CF0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宋体"/>
              </w:rPr>
              <w:t>0.140</w:t>
            </w:r>
          </w:p>
        </w:tc>
        <w:tc>
          <w:tcPr>
            <w:tcW w:w="1370" w:type="pct"/>
            <w:tcBorders>
              <w:bottom w:val="nil"/>
            </w:tcBorders>
            <w:vAlign w:val="center"/>
          </w:tcPr>
          <w:p w14:paraId="3E8069D4" w14:textId="37E379A1" w:rsidR="00C3780C" w:rsidRPr="003A57A4" w:rsidRDefault="0008449E" w:rsidP="00A31CF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t>1</w:t>
            </w:r>
          </w:p>
        </w:tc>
        <w:tc>
          <w:tcPr>
            <w:tcW w:w="895" w:type="pct"/>
            <w:tcBorders>
              <w:bottom w:val="nil"/>
            </w:tcBorders>
            <w:vAlign w:val="center"/>
          </w:tcPr>
          <w:p w14:paraId="5F68B192" w14:textId="79FCB8DB" w:rsidR="00C3780C" w:rsidRPr="003A57A4" w:rsidRDefault="0008449E" w:rsidP="004B6CFC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宋体"/>
              </w:rPr>
              <w:t>0.147</w:t>
            </w:r>
          </w:p>
        </w:tc>
      </w:tr>
      <w:tr w:rsidR="00C3780C" w:rsidRPr="003A57A4" w14:paraId="7F8194E6" w14:textId="77777777" w:rsidTr="00027F78">
        <w:trPr>
          <w:trHeight w:val="356"/>
          <w:jc w:val="center"/>
        </w:trPr>
        <w:tc>
          <w:tcPr>
            <w:tcW w:w="1369" w:type="pct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59905594" w14:textId="77777777" w:rsidR="00C3780C" w:rsidRPr="003A57A4" w:rsidRDefault="00C3780C" w:rsidP="004B6CFC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1366" w:type="pct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112FF2F3" w14:textId="44A35BD7" w:rsidR="00C3780C" w:rsidRPr="003A57A4" w:rsidRDefault="0008449E" w:rsidP="00A31CF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宋体"/>
              </w:rPr>
              <w:t>0.142</w:t>
            </w:r>
          </w:p>
        </w:tc>
        <w:tc>
          <w:tcPr>
            <w:tcW w:w="1370" w:type="pct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77880221" w14:textId="09275976" w:rsidR="00C3780C" w:rsidRPr="003A57A4" w:rsidRDefault="0008449E" w:rsidP="00A31CF0">
            <w:pPr>
              <w:widowControl/>
              <w:spacing w:line="360" w:lineRule="auto"/>
              <w:jc w:val="center"/>
            </w:pPr>
            <w:r w:rsidRPr="003A57A4">
              <w:rPr>
                <w:rFonts w:eastAsia="宋体"/>
              </w:rPr>
              <w:t>0.147</w:t>
            </w:r>
          </w:p>
        </w:tc>
        <w:tc>
          <w:tcPr>
            <w:tcW w:w="895" w:type="pct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37C6B27C" w14:textId="2CBDF613" w:rsidR="00C3780C" w:rsidRPr="003A57A4" w:rsidRDefault="0008449E" w:rsidP="004B6CFC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</w:t>
            </w:r>
          </w:p>
        </w:tc>
      </w:tr>
    </w:tbl>
    <w:p w14:paraId="0BE1BA2C" w14:textId="77777777" w:rsidR="0008449E" w:rsidRPr="003A57A4" w:rsidRDefault="0008449E" w:rsidP="0008449E">
      <w:pPr>
        <w:widowControl/>
        <w:spacing w:after="0" w:line="240" w:lineRule="auto"/>
        <w:jc w:val="left"/>
        <w:rPr>
          <w:rFonts w:eastAsia="宋体"/>
        </w:rPr>
      </w:pPr>
    </w:p>
    <w:p w14:paraId="6B1C4F61" w14:textId="0593FCAE" w:rsidR="0008449E" w:rsidRPr="003A57A4" w:rsidRDefault="007750F5" w:rsidP="0008449E">
      <w:pPr>
        <w:widowControl/>
        <w:spacing w:after="0" w:line="240" w:lineRule="auto"/>
        <w:jc w:val="left"/>
        <w:rPr>
          <w:rFonts w:eastAsia="宋体"/>
        </w:rPr>
      </w:pPr>
      <w:r w:rsidRPr="003A57A4">
        <w:rPr>
          <w:rFonts w:eastAsia="宋体"/>
        </w:rPr>
        <w:t>Note</w:t>
      </w:r>
      <w:r w:rsidR="0008449E" w:rsidRPr="003A57A4">
        <w:rPr>
          <w:rFonts w:eastAsia="宋体"/>
        </w:rPr>
        <w:t>: All coefficients have a p-value &lt;0.0001</w:t>
      </w:r>
    </w:p>
    <w:p w14:paraId="315DED10" w14:textId="6F4CA9D5" w:rsidR="00C3780C" w:rsidRPr="003A57A4" w:rsidRDefault="00C3780C" w:rsidP="0008449E">
      <w:pPr>
        <w:widowControl/>
        <w:spacing w:after="0" w:line="240" w:lineRule="auto"/>
        <w:jc w:val="left"/>
        <w:rPr>
          <w:rFonts w:eastAsia="宋体"/>
        </w:rPr>
      </w:pPr>
      <w:r w:rsidRPr="003A57A4">
        <w:rPr>
          <w:rFonts w:eastAsia="宋体"/>
        </w:rPr>
        <w:br w:type="page"/>
      </w:r>
    </w:p>
    <w:p w14:paraId="7EDAFCB1" w14:textId="77777777" w:rsidR="00025751" w:rsidRDefault="00025751" w:rsidP="004A0456">
      <w:pPr>
        <w:pStyle w:val="1"/>
        <w:ind w:firstLineChars="50" w:firstLine="120"/>
        <w:rPr>
          <w:rFonts w:eastAsia="宋体"/>
          <w:szCs w:val="24"/>
        </w:rPr>
        <w:sectPr w:rsidR="00025751" w:rsidSect="00022E86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2E4A2F60" w14:textId="4630FD6D" w:rsidR="004A0456" w:rsidRPr="003A57A4" w:rsidRDefault="004A0456" w:rsidP="004A0456">
      <w:pPr>
        <w:pStyle w:val="1"/>
        <w:ind w:firstLineChars="50" w:firstLine="120"/>
        <w:rPr>
          <w:rFonts w:eastAsia="宋体"/>
          <w:b w:val="0"/>
          <w:szCs w:val="24"/>
        </w:rPr>
      </w:pPr>
      <w:bookmarkStart w:id="6" w:name="_Toc128495567"/>
      <w:r w:rsidRPr="003A57A4">
        <w:rPr>
          <w:rFonts w:eastAsia="宋体"/>
          <w:szCs w:val="24"/>
        </w:rPr>
        <w:lastRenderedPageBreak/>
        <w:t xml:space="preserve">Table </w:t>
      </w:r>
      <w:r w:rsidR="008F59D0" w:rsidRPr="003A57A4">
        <w:rPr>
          <w:rFonts w:eastAsia="宋体"/>
          <w:szCs w:val="24"/>
        </w:rPr>
        <w:t>S</w:t>
      </w:r>
      <w:r w:rsidR="006070E3">
        <w:rPr>
          <w:rFonts w:eastAsia="宋体"/>
          <w:szCs w:val="24"/>
        </w:rPr>
        <w:t>6</w:t>
      </w:r>
      <w:r w:rsidRPr="003A57A4">
        <w:rPr>
          <w:rFonts w:eastAsia="宋体"/>
          <w:b w:val="0"/>
          <w:szCs w:val="24"/>
        </w:rPr>
        <w:t xml:space="preserve"> Associations of </w:t>
      </w:r>
      <w:r w:rsidR="00E00616" w:rsidRPr="003A57A4">
        <w:rPr>
          <w:b w:val="0"/>
          <w:szCs w:val="24"/>
        </w:rPr>
        <w:t>the accelerated biological aging</w:t>
      </w:r>
      <w:r w:rsidRPr="003A57A4">
        <w:rPr>
          <w:rFonts w:eastAsia="宋体"/>
          <w:b w:val="0"/>
          <w:szCs w:val="24"/>
        </w:rPr>
        <w:t xml:space="preserve"> with the risks of first cardiometabolic disease, cardiometabolic multimorbidity, and mortality using Cox model.</w:t>
      </w:r>
      <w:bookmarkEnd w:id="6"/>
    </w:p>
    <w:tbl>
      <w:tblPr>
        <w:tblStyle w:val="a7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6"/>
        <w:gridCol w:w="2176"/>
        <w:gridCol w:w="1056"/>
        <w:gridCol w:w="2404"/>
        <w:gridCol w:w="1166"/>
        <w:gridCol w:w="2176"/>
        <w:gridCol w:w="1056"/>
      </w:tblGrid>
      <w:tr w:rsidR="004A0456" w:rsidRPr="003A57A4" w14:paraId="7B4F933A" w14:textId="77777777" w:rsidTr="00BD4512">
        <w:trPr>
          <w:trHeight w:val="356"/>
          <w:jc w:val="center"/>
        </w:trPr>
        <w:tc>
          <w:tcPr>
            <w:tcW w:w="0" w:type="auto"/>
            <w:vMerge w:val="restart"/>
            <w:tcBorders>
              <w:top w:val="thinThickSmallGap" w:sz="12" w:space="0" w:color="auto"/>
            </w:tcBorders>
            <w:vAlign w:val="center"/>
          </w:tcPr>
          <w:p w14:paraId="6F083A36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b/>
                <w:bCs/>
              </w:rPr>
              <w:t>Characteristic</w:t>
            </w:r>
          </w:p>
        </w:tc>
        <w:tc>
          <w:tcPr>
            <w:tcW w:w="0" w:type="auto"/>
            <w:gridSpan w:val="2"/>
            <w:tcBorders>
              <w:top w:val="thinThickSmallGap" w:sz="12" w:space="0" w:color="auto"/>
              <w:bottom w:val="single" w:sz="8" w:space="0" w:color="auto"/>
            </w:tcBorders>
            <w:vAlign w:val="center"/>
          </w:tcPr>
          <w:p w14:paraId="29AE0D46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  <w:r w:rsidRPr="003A57A4">
              <w:rPr>
                <w:rFonts w:eastAsia="等线"/>
                <w:b/>
                <w:color w:val="000000"/>
              </w:rPr>
              <w:t>First cardiometabolic disease</w:t>
            </w:r>
          </w:p>
        </w:tc>
        <w:tc>
          <w:tcPr>
            <w:tcW w:w="0" w:type="auto"/>
            <w:gridSpan w:val="2"/>
            <w:tcBorders>
              <w:top w:val="thinThickSmallGap" w:sz="12" w:space="0" w:color="auto"/>
              <w:bottom w:val="single" w:sz="8" w:space="0" w:color="auto"/>
            </w:tcBorders>
            <w:vAlign w:val="center"/>
          </w:tcPr>
          <w:p w14:paraId="15400063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  <w:r w:rsidRPr="003A57A4">
              <w:rPr>
                <w:rFonts w:eastAsia="等线"/>
                <w:b/>
                <w:color w:val="000000"/>
              </w:rPr>
              <w:t>Cardiometabolic multimorbidity</w:t>
            </w:r>
          </w:p>
        </w:tc>
        <w:tc>
          <w:tcPr>
            <w:tcW w:w="0" w:type="auto"/>
            <w:gridSpan w:val="2"/>
            <w:tcBorders>
              <w:top w:val="thinThickSmallGap" w:sz="12" w:space="0" w:color="auto"/>
              <w:bottom w:val="single" w:sz="8" w:space="0" w:color="auto"/>
            </w:tcBorders>
            <w:vAlign w:val="center"/>
          </w:tcPr>
          <w:p w14:paraId="535B9428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  <w:r w:rsidRPr="003A57A4">
              <w:rPr>
                <w:rFonts w:eastAsia="宋体"/>
                <w:b/>
                <w:bCs/>
                <w:kern w:val="44"/>
              </w:rPr>
              <w:t>Mortality</w:t>
            </w:r>
          </w:p>
        </w:tc>
      </w:tr>
      <w:tr w:rsidR="008D60A4" w:rsidRPr="003A57A4" w14:paraId="68CDC0D5" w14:textId="77777777" w:rsidTr="00BD4512">
        <w:trPr>
          <w:trHeight w:val="371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36D009F6" w14:textId="77777777" w:rsidR="004A0456" w:rsidRPr="003A57A4" w:rsidRDefault="004A0456" w:rsidP="00482CC5">
            <w:pPr>
              <w:widowControl/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1AFFCD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b/>
                <w:bCs/>
              </w:rPr>
              <w:t>HR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D448B8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i/>
                <w:color w:val="000000"/>
              </w:rPr>
            </w:pPr>
            <w:r w:rsidRPr="003A57A4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A57A4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F68E3D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b/>
                <w:bCs/>
              </w:rPr>
              <w:t>HR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BB9A5E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i/>
                <w:color w:val="000000"/>
              </w:rPr>
            </w:pPr>
            <w:r w:rsidRPr="003A57A4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A57A4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1DEAAE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b/>
                <w:bCs/>
              </w:rPr>
              <w:t>HR (95% CI)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C0E995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b/>
                <w:i/>
                <w:color w:val="000000"/>
              </w:rPr>
            </w:pPr>
            <w:r w:rsidRPr="003A57A4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A57A4">
              <w:rPr>
                <w:rFonts w:eastAsia="等线"/>
                <w:b/>
                <w:bCs/>
                <w:color w:val="000000"/>
              </w:rPr>
              <w:t>values</w:t>
            </w:r>
          </w:p>
        </w:tc>
      </w:tr>
      <w:tr w:rsidR="008D60A4" w:rsidRPr="003A57A4" w14:paraId="59E75730" w14:textId="77777777" w:rsidTr="00BD4512">
        <w:trPr>
          <w:trHeight w:val="357"/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86BA510" w14:textId="50E5F60D" w:rsidR="004A0456" w:rsidRPr="003A57A4" w:rsidRDefault="004A0456" w:rsidP="00482CC5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rFonts w:eastAsia="等线"/>
                <w:b/>
                <w:color w:val="000000"/>
              </w:rPr>
              <w:t>KDM‐</w:t>
            </w:r>
            <w:r w:rsidR="00B97394">
              <w:rPr>
                <w:rFonts w:eastAsia="等线"/>
                <w:b/>
                <w:color w:val="000000"/>
              </w:rPr>
              <w:t>BA</w:t>
            </w:r>
            <w:r w:rsidRPr="003A57A4">
              <w:rPr>
                <w:rFonts w:eastAsia="等线"/>
                <w:b/>
                <w:color w:val="000000"/>
              </w:rPr>
              <w:t xml:space="preserve"> acceleration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4A8300E" w14:textId="166D3993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1.019 (1.017, 1.02</w:t>
            </w:r>
            <w:r w:rsidR="008D60A4" w:rsidRPr="003A57A4">
              <w:rPr>
                <w:rFonts w:eastAsia="等线"/>
                <w:color w:val="000000"/>
              </w:rPr>
              <w:t>0</w:t>
            </w:r>
            <w:r w:rsidRPr="003A57A4">
              <w:rPr>
                <w:rFonts w:eastAsia="等线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3484961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733BBDE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1.024 (1.019, 1.029)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6BB253D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4907D17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1.035 (1.032, 1.037)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61B8C6F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8D60A4" w:rsidRPr="003A57A4" w14:paraId="2ACEFB8B" w14:textId="77777777" w:rsidTr="00BD4512">
        <w:trPr>
          <w:trHeight w:val="357"/>
          <w:jc w:val="center"/>
        </w:trPr>
        <w:tc>
          <w:tcPr>
            <w:tcW w:w="0" w:type="auto"/>
            <w:vAlign w:val="center"/>
          </w:tcPr>
          <w:p w14:paraId="1B08B69D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rFonts w:eastAsia="等线"/>
                <w:b/>
                <w:color w:val="000000"/>
              </w:rPr>
              <w:t>PhenoAge acceleration</w:t>
            </w:r>
          </w:p>
        </w:tc>
        <w:tc>
          <w:tcPr>
            <w:tcW w:w="0" w:type="auto"/>
            <w:vAlign w:val="center"/>
          </w:tcPr>
          <w:p w14:paraId="38526746" w14:textId="3266B76B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1.042 (1.04</w:t>
            </w:r>
            <w:r w:rsidR="00AB3BD5" w:rsidRPr="003A57A4">
              <w:rPr>
                <w:rFonts w:eastAsia="等线"/>
                <w:color w:val="000000"/>
              </w:rPr>
              <w:t>0</w:t>
            </w:r>
            <w:r w:rsidRPr="003A57A4">
              <w:rPr>
                <w:rFonts w:eastAsia="等线"/>
                <w:color w:val="000000"/>
              </w:rPr>
              <w:t>, 1.044)</w:t>
            </w:r>
          </w:p>
        </w:tc>
        <w:tc>
          <w:tcPr>
            <w:tcW w:w="0" w:type="auto"/>
            <w:vAlign w:val="center"/>
          </w:tcPr>
          <w:p w14:paraId="4C50B1C9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0" w:type="auto"/>
            <w:vAlign w:val="center"/>
          </w:tcPr>
          <w:p w14:paraId="4EC13F30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1.062 (1.056, 1.067)</w:t>
            </w:r>
          </w:p>
        </w:tc>
        <w:tc>
          <w:tcPr>
            <w:tcW w:w="0" w:type="auto"/>
            <w:vAlign w:val="center"/>
          </w:tcPr>
          <w:p w14:paraId="66A2061A" w14:textId="77777777" w:rsidR="004A0456" w:rsidRPr="003A57A4" w:rsidRDefault="004A0456" w:rsidP="000E4880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0" w:type="auto"/>
            <w:vAlign w:val="center"/>
          </w:tcPr>
          <w:p w14:paraId="70D10256" w14:textId="77777777" w:rsidR="004A0456" w:rsidRPr="003A57A4" w:rsidRDefault="004A0456" w:rsidP="008D60A4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1.064 (1.061, 1.066)</w:t>
            </w:r>
          </w:p>
        </w:tc>
        <w:tc>
          <w:tcPr>
            <w:tcW w:w="0" w:type="auto"/>
            <w:vAlign w:val="center"/>
          </w:tcPr>
          <w:p w14:paraId="1D5396DA" w14:textId="77777777" w:rsidR="004A0456" w:rsidRPr="003A57A4" w:rsidRDefault="004A0456" w:rsidP="008D60A4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8D60A4" w:rsidRPr="003A57A4" w14:paraId="02A6F534" w14:textId="77777777" w:rsidTr="00BD4512">
        <w:trPr>
          <w:trHeight w:val="3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74887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b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64FEA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49AEE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8448B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A8F84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0A114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06C48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</w:p>
        </w:tc>
      </w:tr>
      <w:tr w:rsidR="008D60A4" w:rsidRPr="003A57A4" w14:paraId="7E176AB3" w14:textId="77777777" w:rsidTr="00BD4512">
        <w:trPr>
          <w:trHeight w:val="3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986DC" w14:textId="5DFBF9BB" w:rsidR="004A0456" w:rsidRPr="003A57A4" w:rsidRDefault="00CF6DF4" w:rsidP="00482CC5">
            <w:pPr>
              <w:widowControl/>
              <w:spacing w:line="360" w:lineRule="auto"/>
              <w:jc w:val="center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</w:t>
            </w:r>
            <w:r w:rsidRPr="003A57A4">
              <w:rPr>
                <w:rFonts w:eastAsia="等线" w:hint="eastAsia"/>
                <w:bCs/>
                <w:color w:val="000000"/>
              </w:rPr>
              <w:t>on-frail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77DE4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567BF" w14:textId="64313B8F" w:rsidR="004A0456" w:rsidRPr="003A57A4" w:rsidRDefault="004A0456" w:rsidP="00AB3BD5">
            <w:pPr>
              <w:widowControl/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9F503" w14:textId="14BEC7EB" w:rsidR="004A0456" w:rsidRPr="003A57A4" w:rsidRDefault="00AB3BD5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939C6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A37EC" w14:textId="76084641" w:rsidR="004A0456" w:rsidRPr="003A57A4" w:rsidRDefault="00AB3BD5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02E27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</w:p>
        </w:tc>
      </w:tr>
      <w:tr w:rsidR="008D60A4" w:rsidRPr="003A57A4" w14:paraId="4470AEDD" w14:textId="77777777" w:rsidTr="00BD4512">
        <w:trPr>
          <w:trHeight w:val="35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561BE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bCs/>
                <w:color w:val="000000"/>
              </w:rPr>
            </w:pPr>
            <w:bookmarkStart w:id="7" w:name="_Hlk111449466"/>
            <w:r w:rsidRPr="003A57A4">
              <w:rPr>
                <w:rFonts w:eastAsia="宋体"/>
                <w:bCs/>
                <w:color w:val="000000" w:themeColor="text1"/>
                <w:kern w:val="24"/>
              </w:rPr>
              <w:t>pre-frail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394A8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1.367 (1.333, 1.403)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ADAAE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  <w:r w:rsidRPr="003A57A4"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42365" w14:textId="5048DDAE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1.634 (1.5</w:t>
            </w:r>
            <w:r w:rsidR="00AB3BD5" w:rsidRPr="003A57A4">
              <w:rPr>
                <w:rFonts w:eastAsia="等线"/>
                <w:color w:val="000000"/>
              </w:rPr>
              <w:t>00</w:t>
            </w:r>
            <w:r w:rsidRPr="003A57A4">
              <w:rPr>
                <w:rFonts w:eastAsia="等线"/>
                <w:color w:val="000000"/>
              </w:rPr>
              <w:t>, 1.78</w:t>
            </w:r>
            <w:r w:rsidR="008D60A4" w:rsidRPr="003A57A4">
              <w:rPr>
                <w:rFonts w:eastAsia="等线"/>
                <w:color w:val="000000"/>
              </w:rPr>
              <w:t>0</w:t>
            </w:r>
            <w:r w:rsidRPr="003A57A4">
              <w:rPr>
                <w:rFonts w:eastAsia="等线"/>
                <w:color w:val="00000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EBFE5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  <w:r w:rsidRPr="003A57A4"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484BC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1.359 (1.307, 1.413)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52A9D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  <w:r w:rsidRPr="003A57A4">
              <w:t>&lt;0.0001</w:t>
            </w:r>
          </w:p>
        </w:tc>
      </w:tr>
      <w:tr w:rsidR="008D60A4" w:rsidRPr="003A57A4" w14:paraId="7F8A2327" w14:textId="77777777" w:rsidTr="00BD4512">
        <w:trPr>
          <w:trHeight w:val="357"/>
          <w:jc w:val="center"/>
        </w:trPr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31F1285B" w14:textId="77777777" w:rsidR="004A0456" w:rsidRPr="003A57A4" w:rsidRDefault="004A0456" w:rsidP="00482CC5">
            <w:pPr>
              <w:widowControl/>
              <w:spacing w:line="360" w:lineRule="auto"/>
              <w:jc w:val="center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宋体"/>
                <w:bCs/>
                <w:color w:val="000000" w:themeColor="text1"/>
                <w:kern w:val="24"/>
              </w:rPr>
              <w:t>frail</w:t>
            </w:r>
          </w:p>
        </w:tc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0BA5FD42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2.132 (2.035, 2.234)</w:t>
            </w:r>
          </w:p>
        </w:tc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79F18A6A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  <w:r w:rsidRPr="003A57A4"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4258029D" w14:textId="77777777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2.496 (2.172, 2.868)</w:t>
            </w:r>
          </w:p>
        </w:tc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45690F7C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  <w:r w:rsidRPr="003A57A4"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6A83E8B4" w14:textId="7980D4DD" w:rsidR="004A0456" w:rsidRPr="003A57A4" w:rsidRDefault="004A0456" w:rsidP="00AB3BD5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2.332 (2.17</w:t>
            </w:r>
            <w:r w:rsidR="00AB3BD5" w:rsidRPr="003A57A4">
              <w:rPr>
                <w:rFonts w:eastAsia="等线"/>
                <w:color w:val="000000"/>
              </w:rPr>
              <w:t>0</w:t>
            </w:r>
            <w:r w:rsidRPr="003A57A4">
              <w:rPr>
                <w:rFonts w:eastAsia="等线"/>
                <w:color w:val="000000"/>
              </w:rPr>
              <w:t>, 2.506)</w:t>
            </w:r>
          </w:p>
        </w:tc>
        <w:tc>
          <w:tcPr>
            <w:tcW w:w="0" w:type="auto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</w:tcPr>
          <w:p w14:paraId="6183275E" w14:textId="77777777" w:rsidR="004A0456" w:rsidRPr="003A57A4" w:rsidRDefault="004A0456" w:rsidP="00AB3BD5">
            <w:pPr>
              <w:widowControl/>
              <w:spacing w:line="360" w:lineRule="auto"/>
              <w:jc w:val="center"/>
            </w:pPr>
            <w:r w:rsidRPr="003A57A4">
              <w:t>&lt;0.0001</w:t>
            </w:r>
          </w:p>
        </w:tc>
      </w:tr>
    </w:tbl>
    <w:p w14:paraId="4A388BF9" w14:textId="1E54AF6F" w:rsidR="003770BA" w:rsidRDefault="00336D8E" w:rsidP="003770BA">
      <w:pPr>
        <w:spacing w:beforeLines="50" w:before="120" w:line="360" w:lineRule="auto"/>
      </w:pPr>
      <w:bookmarkStart w:id="8" w:name="_Hlk113974031"/>
      <w:bookmarkEnd w:id="7"/>
      <w:r w:rsidRPr="003A57A4">
        <w:t>Notes</w:t>
      </w:r>
      <w:r w:rsidR="004A0456" w:rsidRPr="003A57A4">
        <w:t>: Models adjusted for age,</w:t>
      </w:r>
      <w:r w:rsidR="00AF7A1E" w:rsidRPr="003A57A4">
        <w:t xml:space="preserve"> sex,</w:t>
      </w:r>
      <w:r w:rsidR="004A0456" w:rsidRPr="003A57A4">
        <w:t xml:space="preserve"> </w:t>
      </w:r>
      <w:r w:rsidR="00824913" w:rsidRPr="003A57A4">
        <w:t>ethnicity</w:t>
      </w:r>
      <w:r w:rsidR="004A0456" w:rsidRPr="003A57A4">
        <w:t>, BMI, years of education, smoking status, moderate alcohol intake, high-level physical activity, total household income, and</w:t>
      </w:r>
      <w:r w:rsidR="004A0456" w:rsidRPr="003A57A4">
        <w:rPr>
          <w:rFonts w:hint="eastAsia"/>
        </w:rPr>
        <w:t xml:space="preserve"> </w:t>
      </w:r>
      <w:r w:rsidR="004A0456" w:rsidRPr="003A57A4">
        <w:t>employment status. Estimates of KD</w:t>
      </w:r>
      <w:r w:rsidR="004A0456" w:rsidRPr="00374B51">
        <w:t>M‐</w:t>
      </w:r>
      <w:r w:rsidR="00B97394">
        <w:t>BA</w:t>
      </w:r>
      <w:r w:rsidR="004A0456" w:rsidRPr="00374B51">
        <w:t xml:space="preserve"> </w:t>
      </w:r>
      <w:r w:rsidR="004A0456" w:rsidRPr="003A57A4">
        <w:t xml:space="preserve">acceleration and </w:t>
      </w:r>
      <w:proofErr w:type="spellStart"/>
      <w:r w:rsidR="00374B51">
        <w:t>P</w:t>
      </w:r>
      <w:r w:rsidR="004A0456" w:rsidRPr="003A57A4">
        <w:t>henoAge</w:t>
      </w:r>
      <w:proofErr w:type="spellEnd"/>
      <w:r w:rsidR="004A0456" w:rsidRPr="003A57A4">
        <w:t xml:space="preserve"> acceleration were demonstrated per SD increas</w:t>
      </w:r>
      <w:bookmarkEnd w:id="8"/>
      <w:r w:rsidR="003770BA">
        <w:t>e.</w:t>
      </w:r>
    </w:p>
    <w:p w14:paraId="03068D11" w14:textId="349A7A16" w:rsidR="003770BA" w:rsidRPr="003770BA" w:rsidRDefault="003770BA" w:rsidP="00FD5649">
      <w:pPr>
        <w:widowControl/>
        <w:spacing w:after="0" w:line="240" w:lineRule="auto"/>
        <w:jc w:val="left"/>
        <w:sectPr w:rsidR="003770BA" w:rsidRPr="003770BA" w:rsidSect="00022E86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br w:type="page"/>
      </w:r>
    </w:p>
    <w:p w14:paraId="18E5488B" w14:textId="42500BCC" w:rsidR="004742DC" w:rsidRPr="00D045E4" w:rsidRDefault="004742DC" w:rsidP="004742DC">
      <w:pPr>
        <w:pStyle w:val="1"/>
        <w:spacing w:before="0" w:beforeAutospacing="0"/>
        <w:rPr>
          <w:b w:val="0"/>
          <w:szCs w:val="24"/>
        </w:rPr>
      </w:pPr>
      <w:bookmarkStart w:id="9" w:name="_Toc128495568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 xml:space="preserve">able </w:t>
      </w:r>
      <w:r w:rsidR="00EB573D">
        <w:rPr>
          <w:szCs w:val="24"/>
        </w:rPr>
        <w:t>S7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>Assoc</w:t>
      </w:r>
      <w:r w:rsidRPr="00F66A26">
        <w:rPr>
          <w:b w:val="0"/>
          <w:szCs w:val="24"/>
        </w:rPr>
        <w:t xml:space="preserve">iations and </w:t>
      </w:r>
      <w:r w:rsidRPr="00F66A26">
        <w:rPr>
          <w:b w:val="0"/>
          <w:kern w:val="0"/>
          <w:szCs w:val="24"/>
        </w:rPr>
        <w:t>Overall Harrell’s and Uno’s C</w:t>
      </w:r>
      <w:r w:rsidR="00351C16">
        <w:rPr>
          <w:b w:val="0"/>
          <w:kern w:val="0"/>
          <w:szCs w:val="24"/>
        </w:rPr>
        <w:t>-</w:t>
      </w:r>
      <w:r w:rsidRPr="00F66A26">
        <w:rPr>
          <w:b w:val="0"/>
          <w:kern w:val="0"/>
          <w:szCs w:val="24"/>
        </w:rPr>
        <w:t>statistics o</w:t>
      </w:r>
      <w:r w:rsidRPr="00F66A26">
        <w:rPr>
          <w:b w:val="0"/>
          <w:szCs w:val="24"/>
        </w:rPr>
        <w:t xml:space="preserve">f </w:t>
      </w:r>
      <w:r w:rsidR="001A3B97" w:rsidRPr="001A3B97">
        <w:rPr>
          <w:b w:val="0"/>
          <w:szCs w:val="24"/>
        </w:rPr>
        <w:t>Framingham risk score</w:t>
      </w:r>
      <w:r w:rsidR="001A3B97">
        <w:rPr>
          <w:b w:val="0"/>
          <w:szCs w:val="24"/>
        </w:rPr>
        <w:t xml:space="preserve"> and</w:t>
      </w:r>
      <w:r w:rsidR="001A3B97" w:rsidRPr="001A3B97">
        <w:rPr>
          <w:b w:val="0"/>
          <w:szCs w:val="24"/>
        </w:rPr>
        <w:t xml:space="preserve"> </w:t>
      </w:r>
      <w:r w:rsidRPr="00F66A26">
        <w:rPr>
          <w:b w:val="0"/>
          <w:szCs w:val="24"/>
        </w:rPr>
        <w:t>SCOR</w:t>
      </w:r>
      <w:r>
        <w:rPr>
          <w:b w:val="0"/>
          <w:szCs w:val="24"/>
        </w:rPr>
        <w:t>E2</w:t>
      </w:r>
      <w:r w:rsidRPr="003A57A4">
        <w:rPr>
          <w:b w:val="0"/>
          <w:szCs w:val="24"/>
        </w:rPr>
        <w:t xml:space="preserve"> with the trajectories of cardiometabolic multimorbidity using multi-state model</w:t>
      </w:r>
      <w:r>
        <w:rPr>
          <w:b w:val="0"/>
          <w:szCs w:val="24"/>
        </w:rPr>
        <w:t>.</w:t>
      </w:r>
      <w:bookmarkEnd w:id="9"/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418"/>
        <w:gridCol w:w="2268"/>
        <w:gridCol w:w="1984"/>
      </w:tblGrid>
      <w:tr w:rsidR="004742DC" w:rsidRPr="009153B2" w14:paraId="1B2B1BCE" w14:textId="77777777" w:rsidTr="001A6FE1">
        <w:trPr>
          <w:trHeight w:hRule="exact" w:val="1666"/>
          <w:jc w:val="center"/>
        </w:trPr>
        <w:tc>
          <w:tcPr>
            <w:tcW w:w="2693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1CAFC0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8F1583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418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394EB4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9153B2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9153B2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2268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8D4301" w14:textId="66F2ADE2" w:rsidR="004742DC" w:rsidRPr="009153B2" w:rsidRDefault="004742DC" w:rsidP="00BB228A">
            <w:pPr>
              <w:widowControl/>
              <w:jc w:val="center"/>
              <w:rPr>
                <w:b/>
                <w:bCs/>
              </w:rPr>
            </w:pPr>
            <w:r w:rsidRPr="009153B2">
              <w:rPr>
                <w:b/>
                <w:bCs/>
              </w:rPr>
              <w:t>Harrell's C</w:t>
            </w:r>
            <w:r w:rsidR="00351C16">
              <w:rPr>
                <w:b/>
                <w:bCs/>
              </w:rPr>
              <w:t>-</w:t>
            </w:r>
            <w:r w:rsidRPr="009153B2">
              <w:rPr>
                <w:b/>
                <w:bCs/>
              </w:rPr>
              <w:t>statistics</w:t>
            </w:r>
          </w:p>
          <w:p w14:paraId="6150619E" w14:textId="77777777" w:rsidR="004742DC" w:rsidRPr="009153B2" w:rsidRDefault="004742DC" w:rsidP="00BB228A">
            <w:pPr>
              <w:widowControl/>
              <w:jc w:val="center"/>
              <w:rPr>
                <w:b/>
                <w:bCs/>
              </w:rPr>
            </w:pPr>
            <w:r w:rsidRPr="009153B2">
              <w:rPr>
                <w:b/>
                <w:bCs/>
              </w:rPr>
              <w:t>HR (95%CI)</w:t>
            </w:r>
          </w:p>
        </w:tc>
        <w:tc>
          <w:tcPr>
            <w:tcW w:w="1984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BDC596" w14:textId="7BBB9D8A" w:rsidR="004742DC" w:rsidRPr="009153B2" w:rsidRDefault="004742DC" w:rsidP="00BB228A">
            <w:pPr>
              <w:widowControl/>
              <w:jc w:val="center"/>
              <w:rPr>
                <w:b/>
                <w:bCs/>
              </w:rPr>
            </w:pPr>
            <w:r w:rsidRPr="009153B2">
              <w:rPr>
                <w:b/>
                <w:bCs/>
              </w:rPr>
              <w:t>Uno's C</w:t>
            </w:r>
            <w:r w:rsidR="00351C16">
              <w:rPr>
                <w:b/>
                <w:bCs/>
              </w:rPr>
              <w:t>-</w:t>
            </w:r>
            <w:r w:rsidRPr="009153B2">
              <w:rPr>
                <w:b/>
                <w:bCs/>
              </w:rPr>
              <w:t>statistics</w:t>
            </w:r>
          </w:p>
          <w:p w14:paraId="0251E782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9153B2">
              <w:rPr>
                <w:b/>
                <w:bCs/>
              </w:rPr>
              <w:t>HR (95%CI)</w:t>
            </w:r>
          </w:p>
        </w:tc>
      </w:tr>
      <w:tr w:rsidR="00BF1392" w:rsidRPr="009153B2" w14:paraId="2F652650" w14:textId="77777777" w:rsidTr="001A6FE1">
        <w:trPr>
          <w:trHeight w:hRule="exact" w:val="648"/>
          <w:jc w:val="center"/>
        </w:trPr>
        <w:tc>
          <w:tcPr>
            <w:tcW w:w="102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613CC4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71B14">
              <w:rPr>
                <w:rStyle w:val="af"/>
                <w:i/>
                <w:shd w:val="clear" w:color="auto" w:fill="FFFFFF"/>
              </w:rPr>
              <w:t>Framingham</w:t>
            </w:r>
            <w:r>
              <w:rPr>
                <w:rStyle w:val="af"/>
                <w:i/>
                <w:shd w:val="clear" w:color="auto" w:fill="FFFFFF"/>
              </w:rPr>
              <w:t xml:space="preserve"> risk score</w:t>
            </w:r>
          </w:p>
        </w:tc>
      </w:tr>
      <w:tr w:rsidR="00BF1392" w:rsidRPr="009153B2" w14:paraId="3B7DBAE6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67B8F3F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b/>
                <w:bCs/>
                <w:color w:val="000000"/>
              </w:rPr>
              <w:t>Pattern 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D3348F7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8306D9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</w:tcPr>
          <w:p w14:paraId="24AA6184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</w:tcPr>
          <w:p w14:paraId="376BBEA6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14024E0D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77E62A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Baseline→FCMD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4FC5C694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1.09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1.07, 1.10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15FF620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 w:val="restart"/>
            <w:tcBorders>
              <w:left w:val="nil"/>
              <w:right w:val="nil"/>
            </w:tcBorders>
            <w:vAlign w:val="center"/>
          </w:tcPr>
          <w:p w14:paraId="09722C14" w14:textId="77777777" w:rsidR="00BF1392" w:rsidRDefault="00BF1392" w:rsidP="006D4AF9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0.6322</w:t>
            </w:r>
          </w:p>
          <w:p w14:paraId="7C11B7E1" w14:textId="77777777" w:rsidR="00BF1392" w:rsidRPr="009153B2" w:rsidRDefault="00BF1392" w:rsidP="006D4AF9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(0.6295, 0.63</w:t>
            </w:r>
            <w:r>
              <w:rPr>
                <w:rFonts w:eastAsia="等线"/>
                <w:color w:val="000000"/>
              </w:rPr>
              <w:t>50</w:t>
            </w:r>
            <w:r w:rsidRPr="009153B2">
              <w:rPr>
                <w:rFonts w:eastAsia="等线"/>
                <w:color w:val="000000"/>
              </w:rPr>
              <w:t>)</w:t>
            </w:r>
          </w:p>
        </w:tc>
        <w:tc>
          <w:tcPr>
            <w:tcW w:w="1984" w:type="dxa"/>
            <w:vMerge w:val="restart"/>
            <w:tcBorders>
              <w:left w:val="nil"/>
              <w:right w:val="nil"/>
            </w:tcBorders>
            <w:vAlign w:val="center"/>
          </w:tcPr>
          <w:p w14:paraId="4EC830EB" w14:textId="77777777" w:rsidR="00BF1392" w:rsidRDefault="00BF1392" w:rsidP="006D4AF9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0.63</w:t>
            </w:r>
            <w:r>
              <w:rPr>
                <w:rFonts w:eastAsia="等线"/>
                <w:color w:val="000000"/>
              </w:rPr>
              <w:t>70</w:t>
            </w:r>
          </w:p>
          <w:p w14:paraId="71097CB6" w14:textId="77777777" w:rsidR="00BF1392" w:rsidRPr="009153B2" w:rsidRDefault="00BF1392" w:rsidP="006D4AF9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(0.632</w:t>
            </w:r>
            <w:r>
              <w:rPr>
                <w:rFonts w:eastAsia="等线"/>
                <w:color w:val="000000"/>
              </w:rPr>
              <w:t>4</w:t>
            </w:r>
            <w:r w:rsidRPr="009153B2">
              <w:rPr>
                <w:rFonts w:eastAsia="等线"/>
                <w:color w:val="000000"/>
              </w:rPr>
              <w:t>, 0.641</w:t>
            </w:r>
            <w:r>
              <w:rPr>
                <w:rFonts w:eastAsia="等线"/>
                <w:color w:val="000000"/>
              </w:rPr>
              <w:t>5</w:t>
            </w:r>
            <w:r w:rsidRPr="009153B2">
              <w:rPr>
                <w:rFonts w:eastAsia="等线"/>
                <w:color w:val="000000"/>
              </w:rPr>
              <w:t>)</w:t>
            </w:r>
          </w:p>
        </w:tc>
      </w:tr>
      <w:tr w:rsidR="00BF1392" w:rsidRPr="009153B2" w14:paraId="48B76F43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7790CFC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Baseline→Death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9F3E53B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0.98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0.95, 1.01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5CADDF6D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0.142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15612E05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4C2F2BFD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5E4106CA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343BD3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FCMD→CMM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EE7E95E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1.09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1.04, 1.14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1F07B37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51B3AC12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74DD0621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19EA2914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FAE554F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FCMD→Death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5E0BC769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0.98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0.93, 1.02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4EDEFF9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0.352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371BDB5B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42BAF8DE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5B668ECE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736A23B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CMM→Death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5FA9398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0.98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0.88, 1.09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8FCDFBF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0.746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28207EB3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01A96A7B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638E2BAF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814F6E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b/>
                <w:bCs/>
                <w:color w:val="000000"/>
              </w:rPr>
              <w:t>Pattern B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63D0DEB0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5EFBFAD3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03D25848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37917DA6" w14:textId="77777777" w:rsidR="00BF1392" w:rsidRPr="009153B2" w:rsidRDefault="00BF1392" w:rsidP="006D4AF9">
            <w:pPr>
              <w:widowControl/>
              <w:spacing w:line="360" w:lineRule="auto"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0328B45A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02EC55E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Baseline→IHD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7D569D75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1.16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1.14, 1.19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EE38A6F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 w:val="restart"/>
            <w:tcBorders>
              <w:left w:val="nil"/>
              <w:right w:val="nil"/>
            </w:tcBorders>
            <w:vAlign w:val="center"/>
          </w:tcPr>
          <w:p w14:paraId="7A42CB1E" w14:textId="77777777" w:rsidR="00BF1392" w:rsidRDefault="00BF1392" w:rsidP="006D4AF9">
            <w:pPr>
              <w:widowControl/>
              <w:spacing w:after="0" w:line="360" w:lineRule="auto"/>
              <w:jc w:val="center"/>
              <w:rPr>
                <w:rFonts w:eastAsia="等线"/>
                <w:color w:val="000000"/>
              </w:rPr>
            </w:pPr>
            <w:r w:rsidRPr="00936734">
              <w:rPr>
                <w:rFonts w:eastAsia="等线"/>
                <w:color w:val="000000"/>
              </w:rPr>
              <w:t xml:space="preserve">0.6322 </w:t>
            </w:r>
          </w:p>
          <w:p w14:paraId="6F773568" w14:textId="77777777" w:rsidR="00BF1392" w:rsidRPr="009153B2" w:rsidRDefault="00BF1392" w:rsidP="006D4AF9">
            <w:pPr>
              <w:widowControl/>
              <w:spacing w:after="0" w:line="360" w:lineRule="auto"/>
              <w:jc w:val="center"/>
              <w:rPr>
                <w:rFonts w:eastAsia="等线"/>
                <w:color w:val="000000"/>
              </w:rPr>
            </w:pPr>
            <w:r w:rsidRPr="00936734">
              <w:rPr>
                <w:rFonts w:eastAsia="等线"/>
                <w:color w:val="000000"/>
              </w:rPr>
              <w:t>(0.6295, 0.6348)</w:t>
            </w:r>
          </w:p>
        </w:tc>
        <w:tc>
          <w:tcPr>
            <w:tcW w:w="1984" w:type="dxa"/>
            <w:vMerge w:val="restart"/>
            <w:tcBorders>
              <w:left w:val="nil"/>
              <w:right w:val="nil"/>
            </w:tcBorders>
            <w:vAlign w:val="center"/>
          </w:tcPr>
          <w:p w14:paraId="4B48CC32" w14:textId="77777777" w:rsidR="00BF1392" w:rsidRDefault="00BF1392" w:rsidP="006D4AF9">
            <w:pPr>
              <w:widowControl/>
              <w:spacing w:after="0" w:line="360" w:lineRule="auto"/>
              <w:jc w:val="center"/>
              <w:rPr>
                <w:rFonts w:eastAsia="等线"/>
                <w:color w:val="000000"/>
              </w:rPr>
            </w:pPr>
            <w:r w:rsidRPr="00936734">
              <w:rPr>
                <w:rFonts w:eastAsia="等线"/>
                <w:color w:val="000000"/>
              </w:rPr>
              <w:t>0.6366</w:t>
            </w:r>
          </w:p>
          <w:p w14:paraId="42CE65EB" w14:textId="77777777" w:rsidR="00BF1392" w:rsidRPr="009153B2" w:rsidRDefault="00BF1392" w:rsidP="006D4AF9">
            <w:pPr>
              <w:widowControl/>
              <w:spacing w:after="0" w:line="360" w:lineRule="auto"/>
              <w:jc w:val="center"/>
              <w:rPr>
                <w:rFonts w:eastAsia="等线"/>
                <w:color w:val="000000"/>
              </w:rPr>
            </w:pPr>
            <w:r w:rsidRPr="00936734">
              <w:rPr>
                <w:rFonts w:eastAsia="等线"/>
                <w:color w:val="000000"/>
              </w:rPr>
              <w:t>(0.6321, 0.6412)</w:t>
            </w:r>
          </w:p>
        </w:tc>
      </w:tr>
      <w:tr w:rsidR="00BF1392" w:rsidRPr="009153B2" w14:paraId="09301111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B9B9B37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Baseline→T2D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B9E6181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0.99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0.96, 1.01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60F5825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0.33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45B56BD1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5BF60BD0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334D0069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40B7F3D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Baseline→Stroke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81CF445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1.24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1.18, 1.30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9D3BBE2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3ADB8526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128FD78D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142A432C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C157ADC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4F172509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0.98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0.95, 1.00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5F49F50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0.103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5490A01F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4B5B99DB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7F43F7EB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45FB5F1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IHD→CMM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56D3B8EA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1.05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0.97, 1.13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369C519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0.266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5BBB0C9F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31E026F9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05356E8C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D8AEDED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IHD→Death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5D68B2C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0.95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0.89, 1.02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2A5C405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0.132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7C5DADA8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30DC0EED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7D649FD6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DDE992B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T2D→CMM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FA6FC30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1.21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1.15, 1.28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142570C4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7B63D2EF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3FA022D2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239E3CE1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854D4DF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T2D→Death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97739DE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1.07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0.99, 1.16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3DF3BEBC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0.071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4AE8F7E8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667B4F4D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70099105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892398A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Stroke→CMM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6CB626A4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1.00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0.85, 1.17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2F554AC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0.957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38BDFDF6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6BC49809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4F5F065B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A0D617B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Stroke→Death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E617E7B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0.88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0.79, 0.97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6D3E0381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0.012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7F196F5C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0DD2143C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673DDF2B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83B29E" w14:textId="7777777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CMM→Death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681DE8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0.99</w:t>
            </w:r>
            <w:r>
              <w:rPr>
                <w:rFonts w:eastAsia="等线"/>
                <w:color w:val="000000"/>
              </w:rPr>
              <w:t xml:space="preserve"> (</w:t>
            </w:r>
            <w:r w:rsidRPr="009153B2">
              <w:rPr>
                <w:rFonts w:eastAsia="等线"/>
                <w:color w:val="000000"/>
              </w:rPr>
              <w:t>0.89, 1.09</w:t>
            </w:r>
            <w:r>
              <w:rPr>
                <w:rFonts w:eastAsia="等线"/>
                <w:color w:val="000000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502432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0.8</w:t>
            </w: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48986FA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B0C058E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BF1392" w:rsidRPr="009153B2" w14:paraId="447D744D" w14:textId="77777777" w:rsidTr="001A6FE1">
        <w:trPr>
          <w:trHeight w:hRule="exact" w:val="578"/>
          <w:jc w:val="center"/>
        </w:trPr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EAC73C" w14:textId="5D2AACB7" w:rsidR="00BF1392" w:rsidRPr="009153B2" w:rsidRDefault="00BF1392" w:rsidP="006D4AF9">
            <w:pPr>
              <w:widowControl/>
              <w:ind w:firstLineChars="100" w:firstLine="240"/>
              <w:jc w:val="left"/>
              <w:rPr>
                <w:rFonts w:eastAsia="等线"/>
                <w:color w:val="000000"/>
              </w:rPr>
            </w:pPr>
            <w:r w:rsidRPr="00971B14">
              <w:rPr>
                <w:rFonts w:eastAsia="等线"/>
                <w:b/>
                <w:bCs/>
                <w:i/>
                <w:color w:val="000000"/>
              </w:rPr>
              <w:lastRenderedPageBreak/>
              <w:t>SCORE2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EA2A0E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5C2C16" w14:textId="77777777" w:rsidR="00BF1392" w:rsidRPr="009153B2" w:rsidRDefault="00BF1392" w:rsidP="006D4AF9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30140908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0BAB44DC" w14:textId="77777777" w:rsidR="00BF1392" w:rsidRPr="009153B2" w:rsidRDefault="00BF1392" w:rsidP="006D4AF9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0B96156F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5C71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b/>
                <w:bCs/>
                <w:color w:val="000000"/>
              </w:rPr>
              <w:t>Pattern A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4B25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9A18" w14:textId="77777777" w:rsidR="004742DC" w:rsidRPr="009153B2" w:rsidRDefault="004742DC" w:rsidP="00BB228A">
            <w:pPr>
              <w:widowControl/>
              <w:jc w:val="left"/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64416B" w14:textId="77777777" w:rsidR="004742DC" w:rsidRPr="009153B2" w:rsidRDefault="004742DC" w:rsidP="00BB228A">
            <w:pPr>
              <w:widowControl/>
              <w:jc w:val="left"/>
            </w:pP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72E7047" w14:textId="77777777" w:rsidR="004742DC" w:rsidRPr="009153B2" w:rsidRDefault="004742DC" w:rsidP="00BB228A">
            <w:pPr>
              <w:widowControl/>
              <w:jc w:val="left"/>
            </w:pPr>
          </w:p>
        </w:tc>
      </w:tr>
      <w:tr w:rsidR="004742DC" w:rsidRPr="009153B2" w14:paraId="2C1A369C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C0FB4C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Baseline→FCMD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6062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1.08 (1.06, 1.10)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7E45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9C01C5" w14:textId="77777777" w:rsidR="004742DC" w:rsidRPr="009153B2" w:rsidRDefault="004742DC" w:rsidP="00BB228A">
            <w:pPr>
              <w:widowControl/>
              <w:jc w:val="center"/>
            </w:pPr>
            <w:r w:rsidRPr="009153B2">
              <w:rPr>
                <w:rFonts w:eastAsia="等线"/>
                <w:color w:val="000000"/>
              </w:rPr>
              <w:t>0.6535</w:t>
            </w:r>
          </w:p>
          <w:p w14:paraId="2DFCC134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(0.6509, 0.6562)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48CAB2D" w14:textId="77777777" w:rsidR="004742DC" w:rsidRPr="009153B2" w:rsidRDefault="004742DC" w:rsidP="00BB228A">
            <w:pPr>
              <w:widowControl/>
              <w:jc w:val="center"/>
              <w:rPr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0.6604</w:t>
            </w:r>
          </w:p>
          <w:p w14:paraId="338FBB89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(0.6559, 0.6648)</w:t>
            </w:r>
          </w:p>
        </w:tc>
      </w:tr>
      <w:tr w:rsidR="004742DC" w:rsidRPr="009153B2" w14:paraId="37CF31E2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ADCF39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Baseline→Death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7B4D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0.99 (0.96, 1.02)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F84A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0.899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</w:tcPr>
          <w:p w14:paraId="3DBAF504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  <w:vAlign w:val="center"/>
          </w:tcPr>
          <w:p w14:paraId="485674E4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4742DC" w:rsidRPr="009153B2" w14:paraId="77E843F1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2B989E3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FCMD→CMM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9AB0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1.10 (1.05, 1.16)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27E1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</w:tcPr>
          <w:p w14:paraId="2BF8C9B1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  <w:vAlign w:val="center"/>
          </w:tcPr>
          <w:p w14:paraId="025E54CF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4742DC" w:rsidRPr="009153B2" w14:paraId="0A707A47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4835DFB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FCMD→Death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201A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0.98 (0.93, 1.04)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6EF1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0.436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</w:tcPr>
          <w:p w14:paraId="5ADA0A29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  <w:vAlign w:val="center"/>
          </w:tcPr>
          <w:p w14:paraId="79C4B569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4742DC" w:rsidRPr="009153B2" w14:paraId="7C5E556A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0FB675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Cs/>
                <w:color w:val="000000"/>
              </w:rPr>
            </w:pPr>
            <w:r w:rsidRPr="009153B2">
              <w:rPr>
                <w:rFonts w:eastAsia="等线"/>
                <w:bCs/>
                <w:color w:val="000000"/>
              </w:rPr>
              <w:t>CMM→Death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76FA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0.97 (0.85, 1.11)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31CF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0.746</w:t>
            </w: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0F95A3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3EC53F9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4742DC" w:rsidRPr="009153B2" w14:paraId="37A8D888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FFBB2B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b/>
                <w:bCs/>
                <w:color w:val="000000"/>
              </w:rPr>
              <w:t>Pattern B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BC3D9B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944D1C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665EF0EE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634DB86B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4742DC" w:rsidRPr="009153B2" w14:paraId="2067E44B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387B651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Baseline→IHD</w:t>
            </w:r>
          </w:p>
        </w:tc>
        <w:tc>
          <w:tcPr>
            <w:tcW w:w="1843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686A2441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1.12 (1.10, 1.15)</w:t>
            </w:r>
          </w:p>
        </w:tc>
        <w:tc>
          <w:tcPr>
            <w:tcW w:w="141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AFDC1DB" w14:textId="77777777" w:rsidR="004742DC" w:rsidRPr="009153B2" w:rsidRDefault="004742DC" w:rsidP="00BB228A">
            <w:pPr>
              <w:widowControl/>
              <w:ind w:right="90"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 xml:space="preserve"> &lt;0.0001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402CC26" w14:textId="77777777" w:rsidR="004742DC" w:rsidRPr="009153B2" w:rsidRDefault="004742DC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0.6533</w:t>
            </w:r>
          </w:p>
          <w:p w14:paraId="7A5E7C42" w14:textId="77777777" w:rsidR="004742DC" w:rsidRPr="009153B2" w:rsidRDefault="004742DC" w:rsidP="00BB228A">
            <w:pPr>
              <w:widowControl/>
              <w:ind w:right="330"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(0.6508, 0.6559)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02DC907" w14:textId="77777777" w:rsidR="002A5EA1" w:rsidRDefault="004742DC" w:rsidP="002A5EA1">
            <w:pPr>
              <w:widowControl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0.6596</w:t>
            </w:r>
          </w:p>
          <w:p w14:paraId="2FC47FCF" w14:textId="27E17AB9" w:rsidR="004742DC" w:rsidRPr="009153B2" w:rsidRDefault="004742DC" w:rsidP="002A5EA1">
            <w:pPr>
              <w:widowControl/>
              <w:jc w:val="center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(0.6552, 0.6641)</w:t>
            </w:r>
          </w:p>
        </w:tc>
      </w:tr>
      <w:tr w:rsidR="004742DC" w:rsidRPr="009153B2" w14:paraId="7FA75DE6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CADDEA6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Baseline→T2D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45435222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1.01 (0.98, 1.04)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2B2B54C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0.64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5CE2015F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655B6E67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26A28C1B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2CA43C1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Baseline→Stroke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4961F0D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1.27 (1.21, 1.34)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E320AB0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60D10164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4D2F321E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1D3E3003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4E5AE2B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rFonts w:eastAsia="等线"/>
                <w:b/>
                <w:bCs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Baseline→Death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A57709A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0.99 (0.96, 1.02)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7879AA3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0.394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38443F20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2D367549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1E592BDB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5C4A94B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IHD→CMM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49FAA05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1.06 (0.97, 1.17)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C4A3A63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0.207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56AEC71F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0A19E454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68209C83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DF43305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IHD→Death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7C562513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0.94 (0.86, 1.02)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FD93713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0.132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1B22A068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1A707AB8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39EB70C6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6214C38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T2D→CMM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675D923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1.23 (1.15, 1.31)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7217D08E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16A8C44F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637FD3C1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2C3D3407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85237B8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T2D→Death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253054E1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1.07 (0.97, 1.17)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4A34F6B5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0.178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6CE955B8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4E8A5720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448D6A3A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301BC5F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Stroke→CMM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4A45B75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0.90 (0.74, 1.09)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20557444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0.266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095A299A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62FAA4B4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57369532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0310EF0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Stroke→Death</w:t>
            </w:r>
          </w:p>
        </w:tc>
        <w:tc>
          <w:tcPr>
            <w:tcW w:w="184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7516B4D2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0.86 (0.76, 0.96)</w:t>
            </w:r>
          </w:p>
        </w:tc>
        <w:tc>
          <w:tcPr>
            <w:tcW w:w="1418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323DFDE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0.01</w:t>
            </w:r>
          </w:p>
        </w:tc>
        <w:tc>
          <w:tcPr>
            <w:tcW w:w="2268" w:type="dxa"/>
            <w:vMerge/>
            <w:tcBorders>
              <w:left w:val="nil"/>
              <w:right w:val="nil"/>
            </w:tcBorders>
          </w:tcPr>
          <w:p w14:paraId="12500804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right w:val="nil"/>
            </w:tcBorders>
          </w:tcPr>
          <w:p w14:paraId="2350360F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  <w:tr w:rsidR="004742DC" w:rsidRPr="009153B2" w14:paraId="14A78832" w14:textId="77777777" w:rsidTr="001A6FE1">
        <w:trPr>
          <w:trHeight w:hRule="exact" w:val="567"/>
          <w:jc w:val="center"/>
        </w:trPr>
        <w:tc>
          <w:tcPr>
            <w:tcW w:w="2693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vAlign w:val="bottom"/>
          </w:tcPr>
          <w:p w14:paraId="64067E65" w14:textId="77777777" w:rsidR="004742DC" w:rsidRPr="009153B2" w:rsidRDefault="004742DC" w:rsidP="00BB228A">
            <w:pPr>
              <w:widowControl/>
              <w:ind w:firstLineChars="100" w:firstLine="240"/>
              <w:jc w:val="left"/>
              <w:rPr>
                <w:b/>
                <w:bCs/>
              </w:rPr>
            </w:pPr>
            <w:r w:rsidRPr="009153B2">
              <w:rPr>
                <w:rFonts w:eastAsia="等线"/>
                <w:color w:val="000000"/>
              </w:rPr>
              <w:t>CMM→Death</w:t>
            </w:r>
          </w:p>
        </w:tc>
        <w:tc>
          <w:tcPr>
            <w:tcW w:w="1843" w:type="dxa"/>
            <w:tcBorders>
              <w:left w:val="nil"/>
              <w:bottom w:val="thinThickSmallGap" w:sz="12" w:space="0" w:color="auto"/>
            </w:tcBorders>
            <w:shd w:val="clear" w:color="auto" w:fill="auto"/>
            <w:noWrap/>
            <w:vAlign w:val="center"/>
          </w:tcPr>
          <w:p w14:paraId="682BE3B9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0.98 (0.86, 1.12)</w:t>
            </w:r>
          </w:p>
        </w:tc>
        <w:tc>
          <w:tcPr>
            <w:tcW w:w="1418" w:type="dxa"/>
            <w:tcBorders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CC13C9" w14:textId="77777777" w:rsidR="004742DC" w:rsidRPr="009153B2" w:rsidRDefault="004742DC" w:rsidP="00BB228A">
            <w:pPr>
              <w:widowControl/>
              <w:jc w:val="right"/>
              <w:rPr>
                <w:rFonts w:eastAsia="等线"/>
                <w:color w:val="000000"/>
              </w:rPr>
            </w:pPr>
            <w:r w:rsidRPr="009153B2">
              <w:rPr>
                <w:rFonts w:eastAsia="等线"/>
                <w:color w:val="000000"/>
              </w:rPr>
              <w:t>0.77</w:t>
            </w:r>
          </w:p>
        </w:tc>
        <w:tc>
          <w:tcPr>
            <w:tcW w:w="2268" w:type="dxa"/>
            <w:vMerge/>
            <w:tcBorders>
              <w:left w:val="nil"/>
              <w:bottom w:val="thinThickSmallGap" w:sz="12" w:space="0" w:color="auto"/>
              <w:right w:val="nil"/>
            </w:tcBorders>
          </w:tcPr>
          <w:p w14:paraId="0E1FEF39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  <w:tc>
          <w:tcPr>
            <w:tcW w:w="1984" w:type="dxa"/>
            <w:vMerge/>
            <w:tcBorders>
              <w:left w:val="nil"/>
              <w:bottom w:val="thinThickSmallGap" w:sz="12" w:space="0" w:color="auto"/>
              <w:right w:val="nil"/>
            </w:tcBorders>
          </w:tcPr>
          <w:p w14:paraId="7A291214" w14:textId="77777777" w:rsidR="004742DC" w:rsidRPr="009153B2" w:rsidRDefault="004742DC" w:rsidP="00BB228A">
            <w:pPr>
              <w:widowControl/>
              <w:jc w:val="left"/>
              <w:rPr>
                <w:rFonts w:eastAsia="等线"/>
                <w:color w:val="000000"/>
              </w:rPr>
            </w:pPr>
          </w:p>
        </w:tc>
      </w:tr>
    </w:tbl>
    <w:p w14:paraId="7A20B49C" w14:textId="77777777" w:rsidR="004742DC" w:rsidRPr="003770BA" w:rsidRDefault="004742DC" w:rsidP="004742DC">
      <w:pPr>
        <w:jc w:val="left"/>
      </w:pPr>
    </w:p>
    <w:p w14:paraId="53BDCBB1" w14:textId="471D9AF1" w:rsidR="004742DC" w:rsidRPr="005B1764" w:rsidRDefault="004742DC" w:rsidP="004742DC">
      <w:pPr>
        <w:widowControl/>
        <w:jc w:val="left"/>
      </w:pPr>
      <w:r w:rsidRPr="003A57A4">
        <w:t xml:space="preserve">Notes: </w:t>
      </w:r>
      <w:r>
        <w:t>The multistate m</w:t>
      </w:r>
      <w:r w:rsidRPr="003A57A4">
        <w:t xml:space="preserve">odels adjusted for age, sex, ethnicity, BMI, years of education, smoking status, moderate alcohol intake, high-level physical activity, total </w:t>
      </w:r>
      <w:r w:rsidRPr="00C06E99">
        <w:t xml:space="preserve">household income, and employment status. Estimates of </w:t>
      </w:r>
      <w:r w:rsidR="00E001E5" w:rsidRPr="00C06E99">
        <w:rPr>
          <w:rStyle w:val="af"/>
          <w:b w:val="0"/>
          <w:shd w:val="clear" w:color="auto" w:fill="FFFFFF"/>
        </w:rPr>
        <w:t>Framingham</w:t>
      </w:r>
      <w:r w:rsidR="00E001E5" w:rsidRPr="00C06E99">
        <w:t xml:space="preserve"> risk score and</w:t>
      </w:r>
      <w:r w:rsidR="00E001E5" w:rsidRPr="00C06E99">
        <w:rPr>
          <w:rStyle w:val="af"/>
          <w:b w:val="0"/>
          <w:shd w:val="clear" w:color="auto" w:fill="FFFFFF"/>
        </w:rPr>
        <w:t xml:space="preserve"> </w:t>
      </w:r>
      <w:r w:rsidRPr="00C06E99">
        <w:t>S</w:t>
      </w:r>
      <w:r w:rsidR="00C22807" w:rsidRPr="00C06E99">
        <w:t>CORE</w:t>
      </w:r>
      <w:r w:rsidRPr="00C06E99">
        <w:t xml:space="preserve">2 </w:t>
      </w:r>
      <w:r w:rsidRPr="003A57A4">
        <w:t>w</w:t>
      </w:r>
      <w:r w:rsidR="00C22807">
        <w:t>ere</w:t>
      </w:r>
      <w:r w:rsidRPr="003A57A4">
        <w:t xml:space="preserve"> demonstrated per SD increase</w:t>
      </w:r>
      <w:r>
        <w:rPr>
          <w:rFonts w:ascii="宋体" w:eastAsia="宋体" w:hAnsi="宋体" w:cs="宋体" w:hint="eastAsia"/>
        </w:rPr>
        <w:t>.</w:t>
      </w:r>
      <w:r w:rsidRPr="00F66A26">
        <w:t xml:space="preserve"> </w:t>
      </w:r>
      <w:r>
        <w:t>For overall Harrell’s and Uno’s C</w:t>
      </w:r>
      <w:r w:rsidR="00351C16">
        <w:t>-</w:t>
      </w:r>
      <w:r>
        <w:t>statistics, n</w:t>
      </w:r>
      <w:r w:rsidRPr="00F66A26">
        <w:t>o covariates were adjusted in the predictive performance analysis.</w:t>
      </w:r>
      <w:r w:rsidRPr="003A57A4">
        <w:br w:type="page"/>
      </w:r>
    </w:p>
    <w:p w14:paraId="1DD215B6" w14:textId="77777777" w:rsidR="00574F6F" w:rsidRDefault="00574F6F" w:rsidP="00EB573D">
      <w:pPr>
        <w:keepNext/>
        <w:keepLines/>
        <w:spacing w:before="100" w:beforeAutospacing="1" w:line="360" w:lineRule="auto"/>
        <w:outlineLvl w:val="0"/>
        <w:rPr>
          <w:rFonts w:eastAsia="宋体"/>
          <w:b/>
          <w:bCs/>
          <w:kern w:val="44"/>
        </w:rPr>
        <w:sectPr w:rsidR="00574F6F" w:rsidSect="004742DC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4AD85422" w14:textId="7C14B351" w:rsidR="00EB573D" w:rsidRPr="00D045E4" w:rsidRDefault="00EB573D" w:rsidP="00EB573D">
      <w:pPr>
        <w:pStyle w:val="1"/>
        <w:rPr>
          <w:b w:val="0"/>
          <w:szCs w:val="24"/>
        </w:rPr>
      </w:pPr>
      <w:bookmarkStart w:id="10" w:name="_Toc128495569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>able S</w:t>
      </w:r>
      <w:r w:rsidR="00E41089">
        <w:rPr>
          <w:szCs w:val="24"/>
        </w:rPr>
        <w:t>8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 xml:space="preserve">Associations of the accelerated biological aging with the trajectories of cardiometabolic multimorbidity </w:t>
      </w:r>
      <w:r w:rsidRPr="003A57A4">
        <w:rPr>
          <w:rFonts w:eastAsia="宋体"/>
          <w:b w:val="0"/>
          <w:szCs w:val="24"/>
        </w:rPr>
        <w:t>of pattern A</w:t>
      </w:r>
      <w:r w:rsidRPr="003A57A4">
        <w:rPr>
          <w:b w:val="0"/>
          <w:szCs w:val="24"/>
        </w:rPr>
        <w:t xml:space="preserve"> using multi-state model</w:t>
      </w:r>
      <w:r>
        <w:rPr>
          <w:b w:val="0"/>
          <w:szCs w:val="24"/>
        </w:rPr>
        <w:t xml:space="preserve"> excluding </w:t>
      </w:r>
      <w:r w:rsidRPr="003A57A4">
        <w:rPr>
          <w:b w:val="0"/>
          <w:szCs w:val="24"/>
        </w:rPr>
        <w:t>participants</w:t>
      </w:r>
      <w:r>
        <w:rPr>
          <w:b w:val="0"/>
          <w:szCs w:val="24"/>
        </w:rPr>
        <w:t xml:space="preserve"> older than 70 years</w:t>
      </w:r>
      <w:r w:rsidRPr="003A57A4">
        <w:rPr>
          <w:b w:val="0"/>
          <w:szCs w:val="24"/>
        </w:rPr>
        <w:t>.</w:t>
      </w:r>
      <w:bookmarkEnd w:id="10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77"/>
        <w:gridCol w:w="2694"/>
        <w:gridCol w:w="1276"/>
      </w:tblGrid>
      <w:tr w:rsidR="00EB573D" w:rsidRPr="00C476FF" w14:paraId="0FD7DC4B" w14:textId="77777777" w:rsidTr="00BA67A3">
        <w:trPr>
          <w:trHeight w:hRule="exact" w:val="533"/>
          <w:jc w:val="center"/>
        </w:trPr>
        <w:tc>
          <w:tcPr>
            <w:tcW w:w="2977" w:type="dxa"/>
            <w:tcBorders>
              <w:top w:val="thinThickSmallGap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82079C9" w14:textId="77777777" w:rsidR="00EB573D" w:rsidRPr="00C476FF" w:rsidRDefault="00EB573D" w:rsidP="00BB228A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2694" w:type="dxa"/>
            <w:tcBorders>
              <w:top w:val="thinThickSmallGap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ED0144" w14:textId="77777777" w:rsidR="00EB573D" w:rsidRPr="00C476FF" w:rsidRDefault="00EB573D" w:rsidP="00BB228A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C476FF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276" w:type="dxa"/>
            <w:tcBorders>
              <w:top w:val="thinThickSmallGap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566119" w14:textId="77777777" w:rsidR="00EB573D" w:rsidRPr="00C476FF" w:rsidRDefault="00EB573D" w:rsidP="00BB228A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C476FF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C476FF">
              <w:rPr>
                <w:rFonts w:eastAsia="等线"/>
                <w:b/>
                <w:bCs/>
                <w:color w:val="000000"/>
              </w:rPr>
              <w:t>values</w:t>
            </w:r>
          </w:p>
        </w:tc>
      </w:tr>
      <w:tr w:rsidR="009B4E9F" w:rsidRPr="00C476FF" w14:paraId="6D836ACF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AE569" w14:textId="55F10737" w:rsidR="009B4E9F" w:rsidRPr="00C476FF" w:rsidRDefault="009B4E9F" w:rsidP="009B4E9F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KDM‐</w:t>
            </w:r>
            <w:r w:rsidR="00B97394">
              <w:rPr>
                <w:rFonts w:eastAsia="等线"/>
                <w:b/>
                <w:bCs/>
                <w:color w:val="000000"/>
              </w:rPr>
              <w:t>BA</w:t>
            </w:r>
            <w:r w:rsidRPr="003A57A4">
              <w:rPr>
                <w:rFonts w:eastAsia="等线"/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FE7E0" w14:textId="77777777" w:rsidR="009B4E9F" w:rsidRPr="00C476FF" w:rsidRDefault="009B4E9F" w:rsidP="009B4E9F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F6A72" w14:textId="77777777" w:rsidR="009B4E9F" w:rsidRPr="00C476FF" w:rsidRDefault="009B4E9F" w:rsidP="009B4E9F">
            <w:pPr>
              <w:widowControl/>
            </w:pPr>
          </w:p>
        </w:tc>
      </w:tr>
      <w:tr w:rsidR="009B4E9F" w:rsidRPr="00C476FF" w14:paraId="11CC9209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56768" w14:textId="4964E230" w:rsidR="009B4E9F" w:rsidRPr="00C476FF" w:rsidRDefault="009B4E9F" w:rsidP="009B4E9F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E351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1.24 (1.22, 1.26)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486E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47F3F3F8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0B104D" w14:textId="2621CEAC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3A2E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1.46 (1.41, 1.51)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D93E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3CBD9BED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33FC4" w14:textId="470A134C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37C4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1.16 (1.10, 1.23)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33E4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6B7BB173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13B4BA" w14:textId="6E6EB285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3768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1.25 (1.17, 1.32)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89F2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7FEA9B77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3536CE3" w14:textId="10F66F29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E75B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1.38 (1.20, 1.59)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4BF4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04C24102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B1D8A" w14:textId="4F0F11B6" w:rsidR="009B4E9F" w:rsidRPr="00C476FF" w:rsidRDefault="009B4E9F" w:rsidP="009B4E9F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PhenoAge acceleration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913F8" w14:textId="77777777" w:rsidR="009B4E9F" w:rsidRPr="00C476FF" w:rsidRDefault="009B4E9F" w:rsidP="009B4E9F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FECF5" w14:textId="77777777" w:rsidR="009B4E9F" w:rsidRPr="00C476FF" w:rsidRDefault="009B4E9F" w:rsidP="00FD6945">
            <w:pPr>
              <w:widowControl/>
              <w:jc w:val="right"/>
            </w:pPr>
          </w:p>
        </w:tc>
      </w:tr>
      <w:tr w:rsidR="009B4E9F" w:rsidRPr="00C476FF" w14:paraId="5F9B06BE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4A093" w14:textId="4D4D555C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FFBF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1.25 (1.23, 1.26)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FBC9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2759B276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E84C2" w14:textId="1B8BBA3B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E93C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1.38 (1.36, 1.40)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65B6" w14:textId="731CA3B9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6B241289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02D50" w14:textId="364068E4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24BC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1.16 (1.12, 1.20)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35DC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7897F8AD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7F4E6" w14:textId="3282F56D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0163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1.21 (1.17, 1.25)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E0AC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145B07B2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92C0F03" w14:textId="688556FA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E432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1.25 (1.16, 1.34)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209D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4326CB28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342F748" w14:textId="1FC397D6" w:rsidR="009B4E9F" w:rsidRPr="00C476FF" w:rsidRDefault="009B4E9F" w:rsidP="0048358D">
            <w:pPr>
              <w:widowControl/>
              <w:ind w:firstLineChars="50" w:firstLine="12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540CD" w14:textId="77777777" w:rsidR="009B4E9F" w:rsidRPr="00C476FF" w:rsidRDefault="009B4E9F" w:rsidP="009B4E9F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3C26E" w14:textId="77777777" w:rsidR="009B4E9F" w:rsidRPr="00C476FF" w:rsidRDefault="009B4E9F" w:rsidP="00FD6945">
            <w:pPr>
              <w:widowControl/>
              <w:jc w:val="right"/>
            </w:pPr>
          </w:p>
        </w:tc>
      </w:tr>
      <w:tr w:rsidR="009B4E9F" w:rsidRPr="00C476FF" w14:paraId="0DCB4730" w14:textId="77777777" w:rsidTr="00BB228A">
        <w:trPr>
          <w:trHeight w:hRule="exact" w:val="312"/>
          <w:jc w:val="center"/>
        </w:trPr>
        <w:tc>
          <w:tcPr>
            <w:tcW w:w="2977" w:type="dxa"/>
            <w:shd w:val="clear" w:color="auto" w:fill="auto"/>
            <w:hideMark/>
          </w:tcPr>
          <w:p w14:paraId="424C852A" w14:textId="2160E1F9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D689D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30609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138DC4E3" w14:textId="77777777" w:rsidTr="00BB228A">
        <w:trPr>
          <w:trHeight w:hRule="exact" w:val="312"/>
          <w:jc w:val="center"/>
        </w:trPr>
        <w:tc>
          <w:tcPr>
            <w:tcW w:w="2977" w:type="dxa"/>
            <w:shd w:val="clear" w:color="auto" w:fill="auto"/>
          </w:tcPr>
          <w:p w14:paraId="4A76AD97" w14:textId="04ECAC20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E59B0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39AFD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6E0FE0FC" w14:textId="77777777" w:rsidTr="00BB228A">
        <w:trPr>
          <w:trHeight w:hRule="exact" w:val="312"/>
          <w:jc w:val="center"/>
        </w:trPr>
        <w:tc>
          <w:tcPr>
            <w:tcW w:w="2977" w:type="dxa"/>
            <w:shd w:val="clear" w:color="auto" w:fill="auto"/>
          </w:tcPr>
          <w:p w14:paraId="40C6FE4C" w14:textId="7867EB58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68E8A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1.42 (1.38, 1.46)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7114F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74944534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23702DA" w14:textId="6C604D14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56732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2.25 (2.14, 2.36)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4C8B4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5B4C5F95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FD559" w14:textId="711E9DDB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8A21C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FB981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1B26276E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BB4AE" w14:textId="53CA738D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F3567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0811D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06448986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35E09" w14:textId="119E394E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B4626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1.36 (1.30, 1.42)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F1990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22CF94E8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C95DA" w14:textId="3D771BD5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>
              <w:rPr>
                <w:rFonts w:eastAsia="等线" w:hint="eastAsia"/>
                <w:bCs/>
                <w:color w:val="000000"/>
              </w:rPr>
              <w:t>f</w:t>
            </w:r>
            <w:r w:rsidRPr="003A57A4">
              <w:rPr>
                <w:rFonts w:eastAsia="等线"/>
                <w:bCs/>
                <w:color w:val="000000"/>
              </w:rPr>
              <w:t>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D7A34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2.33 (2.14, 2.55)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E49A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3569F2FC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03B29" w14:textId="72FC1D30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A5FB0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59F38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5E039A8B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B8237" w14:textId="7E4DA99D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F5B90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86625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260C8A0A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C9F23" w14:textId="79E4A02F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D6FB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1.29 (1.18, 1.41)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15025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6CB90FB0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85901" w14:textId="4921BA6F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B5E1F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1.39 (1.21, 1.61)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8E2C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27A856BF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29BCDC0" w14:textId="6E0F46A4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30E722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1FFFE2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38CE756D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014A878" w14:textId="751015AE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8FB738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74BEF5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1A772679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37BA7D1" w14:textId="38C0BE26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E1F93C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1.14 (1.04, 1.25)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233363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0.006</w:t>
            </w:r>
          </w:p>
        </w:tc>
      </w:tr>
      <w:tr w:rsidR="009B4E9F" w:rsidRPr="00C476FF" w14:paraId="1E7D8870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80BAAB3" w14:textId="50304C54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A07E74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1.42 (1.22, 1.66)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1FF16D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&lt;0.0001</w:t>
            </w:r>
          </w:p>
        </w:tc>
      </w:tr>
      <w:tr w:rsidR="009B4E9F" w:rsidRPr="00C476FF" w14:paraId="28355890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0E8001D" w14:textId="0AC0BF17" w:rsidR="009B4E9F" w:rsidRPr="00C476FF" w:rsidRDefault="009B4E9F" w:rsidP="00090EE3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5937B1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BA755D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59B915F4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19355BF" w14:textId="145FCAE0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4D342A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D6F671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9B4E9F" w:rsidRPr="00C476FF" w14:paraId="33A4A972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2C8C27BB" w14:textId="456636A3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DCEE9A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0.81 (0.64, 1.03)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BA503B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0.082</w:t>
            </w:r>
          </w:p>
        </w:tc>
      </w:tr>
      <w:tr w:rsidR="009B4E9F" w:rsidRPr="00C476FF" w14:paraId="338DBB82" w14:textId="77777777" w:rsidTr="00BB228A">
        <w:trPr>
          <w:trHeight w:hRule="exact" w:val="312"/>
          <w:jc w:val="center"/>
        </w:trPr>
        <w:tc>
          <w:tcPr>
            <w:tcW w:w="2977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</w:tcPr>
          <w:p w14:paraId="4F05553A" w14:textId="3BE64B68" w:rsidR="009B4E9F" w:rsidRPr="00C476FF" w:rsidRDefault="009B4E9F" w:rsidP="00090EE3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A3719B" w14:textId="77777777" w:rsidR="009B4E9F" w:rsidRPr="00C476FF" w:rsidRDefault="009B4E9F" w:rsidP="009B4E9F">
            <w:pPr>
              <w:widowControl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0.86 (0.61, 1.22)</w:t>
            </w:r>
          </w:p>
        </w:tc>
        <w:tc>
          <w:tcPr>
            <w:tcW w:w="1276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4A117E" w14:textId="77777777" w:rsidR="009B4E9F" w:rsidRPr="00C476FF" w:rsidRDefault="009B4E9F" w:rsidP="00FD6945">
            <w:pPr>
              <w:widowControl/>
              <w:jc w:val="right"/>
              <w:rPr>
                <w:rFonts w:eastAsia="等线"/>
                <w:color w:val="000000"/>
              </w:rPr>
            </w:pPr>
            <w:r w:rsidRPr="00C476FF">
              <w:rPr>
                <w:rFonts w:eastAsia="等线"/>
                <w:color w:val="000000"/>
              </w:rPr>
              <w:t>0.393</w:t>
            </w:r>
          </w:p>
        </w:tc>
      </w:tr>
    </w:tbl>
    <w:p w14:paraId="5F5F2E8F" w14:textId="77777777" w:rsidR="00EB573D" w:rsidRPr="003A57A4" w:rsidRDefault="00EB573D" w:rsidP="00EB573D">
      <w:pPr>
        <w:jc w:val="left"/>
      </w:pPr>
    </w:p>
    <w:p w14:paraId="7AAF24AE" w14:textId="099FD49B" w:rsidR="00EB573D" w:rsidRPr="00EB573D" w:rsidRDefault="00EB573D" w:rsidP="00EB573D">
      <w:pPr>
        <w:widowControl/>
        <w:spacing w:after="0" w:line="240" w:lineRule="auto"/>
        <w:jc w:val="left"/>
      </w:pPr>
      <w:r w:rsidRPr="003A57A4">
        <w:t>Notes: Models adjusted for age, sex, ethnicity, BMI, years of education, smoking status, moderate alcohol intake, high-level physical activity, total household income,</w:t>
      </w:r>
      <w:r w:rsidRPr="003A57A4">
        <w:rPr>
          <w:rFonts w:hint="eastAsia"/>
        </w:rPr>
        <w:t xml:space="preserve"> </w:t>
      </w:r>
      <w:r w:rsidRPr="003A57A4">
        <w:t>and employment status. Estimates of accelerated biological ag</w:t>
      </w:r>
      <w:r>
        <w:t>ing</w:t>
      </w:r>
      <w:r w:rsidRPr="003A57A4">
        <w:t xml:space="preserve"> was demonstrated per SD increase</w:t>
      </w:r>
      <w:r>
        <w:rPr>
          <w:rFonts w:ascii="宋体" w:eastAsia="宋体" w:hAnsi="宋体" w:cs="宋体" w:hint="eastAsia"/>
        </w:rPr>
        <w:t>.</w:t>
      </w:r>
      <w:r w:rsidRPr="003A57A4">
        <w:br w:type="page"/>
      </w:r>
    </w:p>
    <w:p w14:paraId="7EB74C19" w14:textId="06B22301" w:rsidR="003770BA" w:rsidRPr="00D045E4" w:rsidRDefault="003770BA" w:rsidP="0030098D">
      <w:pPr>
        <w:pStyle w:val="1"/>
        <w:spacing w:before="0" w:beforeAutospacing="0"/>
        <w:rPr>
          <w:b w:val="0"/>
          <w:szCs w:val="24"/>
        </w:rPr>
      </w:pPr>
      <w:bookmarkStart w:id="11" w:name="_Toc128495570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>able S</w:t>
      </w:r>
      <w:r w:rsidR="00EB573D">
        <w:rPr>
          <w:szCs w:val="24"/>
        </w:rPr>
        <w:t>9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 xml:space="preserve">Associations of the accelerated biological aging with the trajectories of cardiometabolic multimorbidity </w:t>
      </w:r>
      <w:r w:rsidRPr="003A57A4">
        <w:rPr>
          <w:rFonts w:eastAsia="宋体"/>
          <w:b w:val="0"/>
          <w:szCs w:val="24"/>
        </w:rPr>
        <w:t>of pattern A</w:t>
      </w:r>
      <w:r w:rsidRPr="003A57A4">
        <w:rPr>
          <w:b w:val="0"/>
          <w:szCs w:val="24"/>
        </w:rPr>
        <w:t xml:space="preserve"> using multi-state model in white participants.</w:t>
      </w:r>
      <w:bookmarkEnd w:id="11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77"/>
        <w:gridCol w:w="2694"/>
        <w:gridCol w:w="1276"/>
      </w:tblGrid>
      <w:tr w:rsidR="003770BA" w:rsidRPr="003A57A4" w14:paraId="5D50ACE1" w14:textId="77777777" w:rsidTr="009B4E9F">
        <w:trPr>
          <w:trHeight w:hRule="exact" w:val="518"/>
          <w:jc w:val="center"/>
        </w:trPr>
        <w:tc>
          <w:tcPr>
            <w:tcW w:w="2977" w:type="dxa"/>
            <w:tcBorders>
              <w:top w:val="thinThickSmallGap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8EF4E52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2694" w:type="dxa"/>
            <w:tcBorders>
              <w:top w:val="thinThickSmallGap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9C87B6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276" w:type="dxa"/>
            <w:tcBorders>
              <w:top w:val="thinThickSmallGap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0F4ED8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b/>
                <w:bCs/>
                <w:i/>
                <w:color w:val="000000"/>
              </w:rPr>
            </w:pPr>
            <w:r w:rsidRPr="003A57A4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A57A4">
              <w:rPr>
                <w:rFonts w:eastAsia="等线"/>
                <w:b/>
                <w:bCs/>
                <w:color w:val="000000"/>
              </w:rPr>
              <w:t>values</w:t>
            </w:r>
          </w:p>
        </w:tc>
      </w:tr>
      <w:tr w:rsidR="003770BA" w:rsidRPr="003A57A4" w14:paraId="2214649E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5099A" w14:textId="269A7A95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KDM‐</w:t>
            </w:r>
            <w:r w:rsidR="00B97394">
              <w:rPr>
                <w:rFonts w:eastAsia="等线"/>
                <w:b/>
                <w:bCs/>
                <w:color w:val="000000"/>
              </w:rPr>
              <w:t>BA</w:t>
            </w:r>
            <w:r w:rsidRPr="003A57A4">
              <w:rPr>
                <w:rFonts w:eastAsia="等线"/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E5F4C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A8DF2" w14:textId="77777777" w:rsidR="003770BA" w:rsidRPr="003A57A4" w:rsidRDefault="003770BA" w:rsidP="009B4E9F">
            <w:pPr>
              <w:widowControl/>
              <w:jc w:val="right"/>
            </w:pPr>
          </w:p>
        </w:tc>
      </w:tr>
      <w:tr w:rsidR="003770BA" w:rsidRPr="003A57A4" w14:paraId="3CB26C87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64C3DD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AAD2E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1.22 (1.20, 1.24)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2AAE1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29433C67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FA5B60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02DAB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1.47 (1.42, 1.52)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4D102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3C011F41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10CDE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76521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1.11 (1.05, 1.17)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FA3F0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&lt;0.001</w:t>
            </w:r>
          </w:p>
        </w:tc>
      </w:tr>
      <w:tr w:rsidR="003770BA" w:rsidRPr="003A57A4" w14:paraId="3DD7CA01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18DE34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11F58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1.24 (1.18, 1.31)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C647D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7873AB26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A6D63DA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C73B7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1.46 (1.27, 1.69)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254D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0ABDCF22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9C925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PhenoAge acceleration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63921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A72AB" w14:textId="77777777" w:rsidR="003770BA" w:rsidRPr="003A57A4" w:rsidRDefault="003770BA" w:rsidP="009B4E9F">
            <w:pPr>
              <w:widowControl/>
              <w:jc w:val="right"/>
            </w:pPr>
          </w:p>
        </w:tc>
      </w:tr>
      <w:tr w:rsidR="003770BA" w:rsidRPr="003A57A4" w14:paraId="232983F4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009FE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C296C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1.25 (1.23, 1.26)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DC709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7D732656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7FFC3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B8054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1.38 (1.36, 1.40)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701F7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3594B844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92A7A1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5A508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1.16 (1.12, 1.19)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8D9B4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6901BD08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DD582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496AD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t>1.22 (1.18, 1.26)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5120A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t>&lt;0.0001</w:t>
            </w:r>
          </w:p>
        </w:tc>
      </w:tr>
      <w:tr w:rsidR="003770BA" w:rsidRPr="003A57A4" w14:paraId="4A1A8243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BDD87B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68627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0.84 (0.50, 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56B1A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 xml:space="preserve">0.50 </w:t>
            </w:r>
          </w:p>
        </w:tc>
      </w:tr>
      <w:tr w:rsidR="003770BA" w:rsidRPr="003A57A4" w14:paraId="6C672329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604188E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F0616" w14:textId="77777777" w:rsidR="003770BA" w:rsidRPr="003A57A4" w:rsidRDefault="003770B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92F45" w14:textId="77777777" w:rsidR="003770BA" w:rsidRPr="003A57A4" w:rsidRDefault="003770BA" w:rsidP="009B4E9F">
            <w:pPr>
              <w:widowControl/>
              <w:jc w:val="right"/>
            </w:pPr>
          </w:p>
        </w:tc>
      </w:tr>
      <w:tr w:rsidR="003770BA" w:rsidRPr="003A57A4" w14:paraId="7BABDCBE" w14:textId="77777777" w:rsidTr="0030098D">
        <w:trPr>
          <w:trHeight w:hRule="exact" w:val="312"/>
          <w:jc w:val="center"/>
        </w:trPr>
        <w:tc>
          <w:tcPr>
            <w:tcW w:w="2977" w:type="dxa"/>
            <w:shd w:val="clear" w:color="auto" w:fill="auto"/>
            <w:hideMark/>
          </w:tcPr>
          <w:p w14:paraId="4BBCC578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063E3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4C664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30FD879E" w14:textId="77777777" w:rsidTr="0030098D">
        <w:trPr>
          <w:trHeight w:hRule="exact" w:val="312"/>
          <w:jc w:val="center"/>
        </w:trPr>
        <w:tc>
          <w:tcPr>
            <w:tcW w:w="2977" w:type="dxa"/>
            <w:shd w:val="clear" w:color="auto" w:fill="auto"/>
          </w:tcPr>
          <w:p w14:paraId="0B404CE1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1FDEC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72AB0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37B85977" w14:textId="77777777" w:rsidTr="0030098D">
        <w:trPr>
          <w:trHeight w:hRule="exact" w:val="312"/>
          <w:jc w:val="center"/>
        </w:trPr>
        <w:tc>
          <w:tcPr>
            <w:tcW w:w="2977" w:type="dxa"/>
            <w:shd w:val="clear" w:color="auto" w:fill="auto"/>
          </w:tcPr>
          <w:p w14:paraId="09487E89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B01D8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1.37 (1.33, 1.40)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29E86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3770BA" w:rsidRPr="003A57A4" w14:paraId="486A58A2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4CFB74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76715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2.14 (2.04, 2.25)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A7795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3770BA" w:rsidRPr="003A57A4" w14:paraId="457862BA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71FF6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1E36F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EBC3E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7D2886B6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06000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F9F18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70CF3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30F450FE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4FC6A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43192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1.36 (1.30, 1.42)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E7753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3770BA" w:rsidRPr="003A57A4" w14:paraId="702F39FB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D3EFB3" w14:textId="40CB4BB6" w:rsidR="003770BA" w:rsidRPr="003A57A4" w:rsidRDefault="00E41089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>
              <w:rPr>
                <w:rFonts w:eastAsia="等线" w:hint="eastAsia"/>
                <w:bCs/>
                <w:color w:val="000000"/>
              </w:rPr>
              <w:t>f</w:t>
            </w:r>
            <w:r w:rsidR="003770BA" w:rsidRPr="003A57A4">
              <w:rPr>
                <w:rFonts w:eastAsia="等线"/>
                <w:bCs/>
                <w:color w:val="000000"/>
              </w:rPr>
              <w:t>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F6E30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2.41 (2.21, 2.62)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2D7D7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3770BA" w:rsidRPr="003A57A4" w14:paraId="7A7FC09F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03B15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779DB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AAF9D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30B6EBF6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D8282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47AB0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37406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351E86D7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717C7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81E35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1.20 (1.09, 1.31)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BCD44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3770BA" w:rsidRPr="003A57A4" w14:paraId="27B28449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7B77A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6A733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1.23 (1.06, 1.42)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92E50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0.006</w:t>
            </w:r>
          </w:p>
        </w:tc>
      </w:tr>
      <w:tr w:rsidR="003770BA" w:rsidRPr="003A57A4" w14:paraId="1DE988EE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689BA77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C327D1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DB6CCC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166CE653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336DC7E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B592F0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D2A766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513E1C26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ACCB1C7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9CCFEE7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1.12 (1.02, 1.23)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5BB510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0.015</w:t>
            </w:r>
          </w:p>
        </w:tc>
      </w:tr>
      <w:tr w:rsidR="003770BA" w:rsidRPr="003A57A4" w14:paraId="772AC875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6CAC8E0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C8928DE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1.40 (1.20, 1.63)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4F1B146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&lt;0.0001</w:t>
            </w:r>
          </w:p>
        </w:tc>
      </w:tr>
      <w:tr w:rsidR="003770BA" w:rsidRPr="003A57A4" w14:paraId="2BB18F8D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F591E6D" w14:textId="77777777" w:rsidR="003770BA" w:rsidRPr="003A57A4" w:rsidRDefault="003770BA" w:rsidP="00E4108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A57A4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F1010E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C25E8A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59ECF62B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5DCEFA2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7E20AC5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C3F724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3770BA" w:rsidRPr="003A57A4" w14:paraId="52D2B3F9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</w:tcPr>
          <w:p w14:paraId="72ACC482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  <w:noWrap/>
          </w:tcPr>
          <w:p w14:paraId="68FB96DA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0.89 (0.71, 1.12)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</w:tcPr>
          <w:p w14:paraId="16D70B21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0.32</w:t>
            </w:r>
          </w:p>
        </w:tc>
      </w:tr>
      <w:tr w:rsidR="003770BA" w:rsidRPr="003A57A4" w14:paraId="4CE69A3B" w14:textId="77777777" w:rsidTr="0030098D">
        <w:trPr>
          <w:trHeight w:hRule="exact" w:val="312"/>
          <w:jc w:val="center"/>
        </w:trPr>
        <w:tc>
          <w:tcPr>
            <w:tcW w:w="2977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</w:tcPr>
          <w:p w14:paraId="784F4021" w14:textId="77777777" w:rsidR="003770BA" w:rsidRPr="003A57A4" w:rsidRDefault="003770BA" w:rsidP="00E4108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A57A4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694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</w:tcPr>
          <w:p w14:paraId="135C28AE" w14:textId="77777777" w:rsidR="003770BA" w:rsidRPr="003A57A4" w:rsidRDefault="003770BA" w:rsidP="00FF48E2">
            <w:pPr>
              <w:widowControl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1.03 (0.73, 1.45)</w:t>
            </w:r>
          </w:p>
        </w:tc>
        <w:tc>
          <w:tcPr>
            <w:tcW w:w="1276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</w:tcPr>
          <w:p w14:paraId="519143E5" w14:textId="77777777" w:rsidR="003770BA" w:rsidRPr="003A57A4" w:rsidRDefault="003770BA" w:rsidP="009B4E9F">
            <w:pPr>
              <w:widowControl/>
              <w:jc w:val="right"/>
              <w:rPr>
                <w:rFonts w:eastAsia="等线"/>
                <w:color w:val="000000"/>
              </w:rPr>
            </w:pPr>
            <w:r w:rsidRPr="003A57A4">
              <w:rPr>
                <w:rFonts w:eastAsia="等线"/>
                <w:color w:val="000000"/>
              </w:rPr>
              <w:t>0.855</w:t>
            </w:r>
          </w:p>
        </w:tc>
      </w:tr>
    </w:tbl>
    <w:p w14:paraId="45B7B4CE" w14:textId="77777777" w:rsidR="003770BA" w:rsidRPr="003770BA" w:rsidRDefault="003770BA" w:rsidP="003770BA">
      <w:pPr>
        <w:jc w:val="left"/>
      </w:pPr>
    </w:p>
    <w:p w14:paraId="6229F560" w14:textId="33A027D7" w:rsidR="003770BA" w:rsidRPr="00EB573D" w:rsidRDefault="003770BA" w:rsidP="003770BA">
      <w:pPr>
        <w:widowControl/>
        <w:jc w:val="left"/>
      </w:pPr>
      <w:r w:rsidRPr="003A57A4">
        <w:t>Notes: Models adjusted for age, sex, ethnicity, BMI, years of education, smoking status, moderate alcohol intake, high-level physical activity, total household income,</w:t>
      </w:r>
      <w:r w:rsidRPr="003A57A4">
        <w:rPr>
          <w:rFonts w:hint="eastAsia"/>
        </w:rPr>
        <w:t xml:space="preserve"> </w:t>
      </w:r>
      <w:r w:rsidRPr="003A57A4">
        <w:t>and employment status. Estimates of accelerated biological ag</w:t>
      </w:r>
      <w:r>
        <w:t>ing</w:t>
      </w:r>
      <w:r w:rsidRPr="003A57A4">
        <w:t xml:space="preserve"> was demonstrated per SD increase</w:t>
      </w:r>
      <w:r>
        <w:rPr>
          <w:rFonts w:ascii="宋体" w:eastAsia="宋体" w:hAnsi="宋体" w:cs="宋体" w:hint="eastAsia"/>
        </w:rPr>
        <w:t>.</w:t>
      </w:r>
      <w:r w:rsidRPr="003A57A4">
        <w:br w:type="page"/>
      </w:r>
    </w:p>
    <w:p w14:paraId="2102ECF7" w14:textId="77777777" w:rsidR="00574F6F" w:rsidRDefault="00574F6F" w:rsidP="00574F6F">
      <w:pPr>
        <w:keepNext/>
        <w:keepLines/>
        <w:spacing w:before="100" w:beforeAutospacing="1" w:line="360" w:lineRule="auto"/>
        <w:outlineLvl w:val="0"/>
        <w:rPr>
          <w:rFonts w:eastAsia="宋体"/>
          <w:b/>
          <w:bCs/>
          <w:kern w:val="44"/>
        </w:rPr>
        <w:sectPr w:rsidR="00574F6F" w:rsidSect="00574F6F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2F9FB6D5" w14:textId="75844C2C" w:rsidR="00574F6F" w:rsidRPr="0095353C" w:rsidRDefault="00574F6F" w:rsidP="00574F6F">
      <w:pPr>
        <w:keepNext/>
        <w:keepLines/>
        <w:spacing w:before="100" w:beforeAutospacing="1" w:line="360" w:lineRule="auto"/>
        <w:outlineLvl w:val="0"/>
        <w:rPr>
          <w:rFonts w:eastAsia="宋体"/>
          <w:b/>
          <w:bCs/>
          <w:kern w:val="44"/>
          <w:vertAlign w:val="superscript"/>
        </w:rPr>
      </w:pPr>
      <w:bookmarkStart w:id="12" w:name="_Toc128495571"/>
      <w:r w:rsidRPr="0095353C">
        <w:rPr>
          <w:rFonts w:eastAsia="宋体"/>
          <w:b/>
          <w:bCs/>
          <w:kern w:val="44"/>
        </w:rPr>
        <w:lastRenderedPageBreak/>
        <w:t>Table S</w:t>
      </w:r>
      <w:r w:rsidR="00E41089">
        <w:rPr>
          <w:rFonts w:eastAsia="宋体"/>
          <w:b/>
          <w:bCs/>
          <w:kern w:val="44"/>
        </w:rPr>
        <w:t>10</w:t>
      </w:r>
      <w:r w:rsidRPr="0095353C">
        <w:rPr>
          <w:rFonts w:eastAsia="宋体"/>
          <w:b/>
          <w:bCs/>
          <w:kern w:val="44"/>
        </w:rPr>
        <w:t xml:space="preserve"> </w:t>
      </w:r>
      <w:r w:rsidRPr="0095353C">
        <w:rPr>
          <w:bCs/>
          <w:kern w:val="44"/>
        </w:rPr>
        <w:t>Associations of</w:t>
      </w:r>
      <w:r w:rsidRPr="0095353C">
        <w:rPr>
          <w:b/>
          <w:bCs/>
          <w:kern w:val="44"/>
        </w:rPr>
        <w:t xml:space="preserve"> </w:t>
      </w:r>
      <w:r w:rsidRPr="0095353C">
        <w:rPr>
          <w:bCs/>
          <w:kern w:val="44"/>
        </w:rPr>
        <w:t xml:space="preserve">the accelerated biological aging with the trajectories of cardiometabolic multimorbidity </w:t>
      </w:r>
      <w:r w:rsidRPr="0095353C">
        <w:rPr>
          <w:rFonts w:eastAsia="宋体"/>
          <w:bCs/>
          <w:kern w:val="44"/>
        </w:rPr>
        <w:t>of pattern A</w:t>
      </w:r>
      <w:r w:rsidRPr="0095353C">
        <w:rPr>
          <w:bCs/>
          <w:kern w:val="44"/>
        </w:rPr>
        <w:t xml:space="preserve"> using multi-state model </w:t>
      </w:r>
      <w:r w:rsidRPr="0095353C">
        <w:rPr>
          <w:rFonts w:eastAsia="宋体"/>
          <w:bCs/>
          <w:kern w:val="44"/>
        </w:rPr>
        <w:t>by the age of the onset of first cardiometabolic disease.</w:t>
      </w:r>
      <w:bookmarkEnd w:id="12"/>
    </w:p>
    <w:tbl>
      <w:tblPr>
        <w:tblStyle w:val="a7"/>
        <w:tblW w:w="1332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119"/>
        <w:gridCol w:w="1134"/>
        <w:gridCol w:w="2976"/>
        <w:gridCol w:w="1701"/>
        <w:gridCol w:w="1418"/>
      </w:tblGrid>
      <w:tr w:rsidR="00574F6F" w:rsidRPr="0095353C" w14:paraId="57C8A2C5" w14:textId="77777777" w:rsidTr="00BB228A">
        <w:trPr>
          <w:trHeight w:hRule="exact" w:val="510"/>
        </w:trPr>
        <w:tc>
          <w:tcPr>
            <w:tcW w:w="2977" w:type="dxa"/>
            <w:vMerge w:val="restart"/>
            <w:tcBorders>
              <w:top w:val="thinThickSmallGap" w:sz="12" w:space="0" w:color="auto"/>
            </w:tcBorders>
            <w:vAlign w:val="center"/>
          </w:tcPr>
          <w:p w14:paraId="1D35DFEC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b/>
              </w:rPr>
            </w:pPr>
            <w:r w:rsidRPr="0095353C">
              <w:rPr>
                <w:b/>
                <w:bCs/>
              </w:rPr>
              <w:t>Characteristic</w:t>
            </w:r>
          </w:p>
        </w:tc>
        <w:tc>
          <w:tcPr>
            <w:tcW w:w="8930" w:type="dxa"/>
            <w:gridSpan w:val="4"/>
            <w:tcBorders>
              <w:top w:val="thinThickSmallGap" w:sz="12" w:space="0" w:color="auto"/>
              <w:bottom w:val="single" w:sz="8" w:space="0" w:color="auto"/>
            </w:tcBorders>
            <w:vAlign w:val="center"/>
          </w:tcPr>
          <w:p w14:paraId="36DC32B5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  <w:r w:rsidRPr="0095353C">
              <w:rPr>
                <w:rFonts w:eastAsia="等线"/>
                <w:b/>
                <w:color w:val="000000"/>
              </w:rPr>
              <w:t>Age of FCMD onset</w:t>
            </w:r>
          </w:p>
        </w:tc>
        <w:tc>
          <w:tcPr>
            <w:tcW w:w="1418" w:type="dxa"/>
            <w:tcBorders>
              <w:top w:val="thinThickSmallGap" w:sz="12" w:space="0" w:color="auto"/>
              <w:bottom w:val="single" w:sz="8" w:space="0" w:color="auto"/>
            </w:tcBorders>
          </w:tcPr>
          <w:p w14:paraId="389218A7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</w:p>
        </w:tc>
      </w:tr>
      <w:tr w:rsidR="00574F6F" w:rsidRPr="0095353C" w14:paraId="5B266B8A" w14:textId="77777777" w:rsidTr="00BB228A">
        <w:trPr>
          <w:trHeight w:hRule="exact" w:val="510"/>
        </w:trPr>
        <w:tc>
          <w:tcPr>
            <w:tcW w:w="2977" w:type="dxa"/>
            <w:vMerge/>
            <w:vAlign w:val="center"/>
          </w:tcPr>
          <w:p w14:paraId="4719532E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b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198EFF7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  <w:r w:rsidRPr="0095353C">
              <w:rPr>
                <w:b/>
              </w:rPr>
              <w:t>&lt;60 years</w:t>
            </w:r>
          </w:p>
        </w:tc>
        <w:tc>
          <w:tcPr>
            <w:tcW w:w="467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3AB1EB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b/>
                <w:color w:val="000000"/>
              </w:rPr>
            </w:pPr>
            <w:r w:rsidRPr="0095353C">
              <w:rPr>
                <w:b/>
              </w:rPr>
              <w:t>≥60 years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</w:tcBorders>
            <w:vAlign w:val="center"/>
          </w:tcPr>
          <w:p w14:paraId="0DC86063" w14:textId="77777777" w:rsidR="00574F6F" w:rsidRPr="0095353C" w:rsidRDefault="00574F6F" w:rsidP="00BB228A">
            <w:pPr>
              <w:spacing w:line="360" w:lineRule="auto"/>
              <w:jc w:val="center"/>
              <w:rPr>
                <w:b/>
              </w:rPr>
            </w:pPr>
            <w:r w:rsidRPr="0095353C">
              <w:rPr>
                <w:b/>
                <w:bCs/>
                <w:i/>
              </w:rPr>
              <w:t>p</w:t>
            </w:r>
            <w:r w:rsidRPr="0095353C">
              <w:rPr>
                <w:b/>
                <w:bCs/>
              </w:rPr>
              <w:t>-values of interaction</w:t>
            </w:r>
          </w:p>
        </w:tc>
      </w:tr>
      <w:tr w:rsidR="00574F6F" w:rsidRPr="0095353C" w14:paraId="3C7873E4" w14:textId="77777777" w:rsidTr="00BB228A">
        <w:trPr>
          <w:trHeight w:hRule="exact" w:val="510"/>
        </w:trPr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6BF86219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</w:p>
        </w:tc>
        <w:tc>
          <w:tcPr>
            <w:tcW w:w="31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D85889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95353C">
              <w:rPr>
                <w:b/>
                <w:bCs/>
              </w:rPr>
              <w:t>HR (95%CI)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C95890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b/>
                <w:bCs/>
                <w:i/>
              </w:rPr>
            </w:pPr>
            <w:r w:rsidRPr="0095353C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95353C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574928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i/>
                <w:color w:val="000000"/>
              </w:rPr>
            </w:pPr>
            <w:r w:rsidRPr="0095353C">
              <w:rPr>
                <w:b/>
                <w:bCs/>
              </w:rPr>
              <w:t>HR (95%CI)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9E49E4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b/>
                <w:bCs/>
                <w:i/>
              </w:rPr>
            </w:pPr>
            <w:r w:rsidRPr="0095353C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95353C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1418" w:type="dxa"/>
            <w:vMerge/>
            <w:tcBorders>
              <w:bottom w:val="single" w:sz="8" w:space="0" w:color="auto"/>
            </w:tcBorders>
          </w:tcPr>
          <w:p w14:paraId="158578D0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b/>
                <w:bCs/>
                <w:i/>
              </w:rPr>
            </w:pPr>
          </w:p>
        </w:tc>
      </w:tr>
      <w:tr w:rsidR="00574F6F" w:rsidRPr="0095353C" w14:paraId="7BE0A11C" w14:textId="77777777" w:rsidTr="00BB228A">
        <w:trPr>
          <w:trHeight w:hRule="exact" w:val="510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7402D1BC" w14:textId="4DCB09AE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95353C">
              <w:rPr>
                <w:b/>
                <w:bCs/>
                <w:color w:val="000000"/>
              </w:rPr>
              <w:t>KDM‐</w:t>
            </w:r>
            <w:r w:rsidR="00B97394">
              <w:rPr>
                <w:b/>
                <w:bCs/>
                <w:color w:val="000000"/>
              </w:rPr>
              <w:t>BA</w:t>
            </w:r>
            <w:r w:rsidRPr="0095353C">
              <w:rPr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3119" w:type="dxa"/>
            <w:tcBorders>
              <w:top w:val="single" w:sz="8" w:space="0" w:color="auto"/>
            </w:tcBorders>
            <w:vAlign w:val="center"/>
          </w:tcPr>
          <w:p w14:paraId="2B350652" w14:textId="77777777" w:rsidR="00574F6F" w:rsidRPr="00CD0866" w:rsidRDefault="00574F6F" w:rsidP="00BB228A">
            <w:pPr>
              <w:widowControl/>
              <w:jc w:val="center"/>
              <w:rPr>
                <w:color w:val="000000"/>
              </w:rPr>
            </w:pPr>
            <w:r w:rsidRPr="00CD0866">
              <w:rPr>
                <w:color w:val="000000"/>
              </w:rPr>
              <w:t xml:space="preserve">1.2116 </w:t>
            </w:r>
            <w:r w:rsidRPr="0095353C">
              <w:rPr>
                <w:color w:val="000000"/>
              </w:rPr>
              <w:t>(</w:t>
            </w:r>
            <w:r w:rsidRPr="00CD0866">
              <w:rPr>
                <w:color w:val="000000"/>
              </w:rPr>
              <w:t>1.0790</w:t>
            </w:r>
            <w:r w:rsidRPr="0095353C">
              <w:rPr>
                <w:color w:val="000000"/>
              </w:rPr>
              <w:t xml:space="preserve">, </w:t>
            </w:r>
            <w:r w:rsidRPr="00CD0866">
              <w:rPr>
                <w:color w:val="000000"/>
              </w:rPr>
              <w:t>1.361</w:t>
            </w:r>
            <w:r>
              <w:rPr>
                <w:color w:val="000000"/>
              </w:rPr>
              <w:t>)</w:t>
            </w:r>
          </w:p>
          <w:p w14:paraId="2C40365B" w14:textId="77777777" w:rsidR="00574F6F" w:rsidRPr="0095353C" w:rsidRDefault="00574F6F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CD0866">
              <w:rPr>
                <w:color w:val="000000"/>
              </w:rPr>
              <w:t>a</w:t>
            </w:r>
            <w:r w:rsidRPr="0095353C">
              <w:rPr>
                <w:color w:val="000000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36720E3C" w14:textId="77777777" w:rsidR="00574F6F" w:rsidRPr="0095353C" w:rsidRDefault="00574F6F" w:rsidP="00BA67A3">
            <w:pPr>
              <w:widowControl/>
              <w:spacing w:line="360" w:lineRule="auto"/>
              <w:jc w:val="right"/>
            </w:pPr>
            <w:r w:rsidRPr="00CD0866">
              <w:rPr>
                <w:color w:val="000000" w:themeColor="text1"/>
              </w:rPr>
              <w:t>0.001</w:t>
            </w:r>
          </w:p>
        </w:tc>
        <w:tc>
          <w:tcPr>
            <w:tcW w:w="2976" w:type="dxa"/>
            <w:tcBorders>
              <w:top w:val="single" w:sz="8" w:space="0" w:color="auto"/>
            </w:tcBorders>
            <w:vAlign w:val="center"/>
          </w:tcPr>
          <w:p w14:paraId="5098F115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CE354C">
              <w:rPr>
                <w:color w:val="000000"/>
              </w:rPr>
              <w:t>1.1029</w:t>
            </w:r>
            <w:r w:rsidRPr="0095353C">
              <w:rPr>
                <w:color w:val="000000"/>
              </w:rPr>
              <w:t xml:space="preserve"> (</w:t>
            </w:r>
            <w:r w:rsidRPr="00CE354C">
              <w:rPr>
                <w:color w:val="000000"/>
              </w:rPr>
              <w:t>1.0344</w:t>
            </w:r>
            <w:r w:rsidRPr="0095353C">
              <w:rPr>
                <w:color w:val="000000"/>
              </w:rPr>
              <w:t xml:space="preserve">, </w:t>
            </w:r>
            <w:r w:rsidRPr="00CE354C">
              <w:rPr>
                <w:color w:val="000000"/>
              </w:rPr>
              <w:t>1.1758</w:t>
            </w:r>
            <w:r w:rsidRPr="0095353C">
              <w:rPr>
                <w:color w:val="000000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166591F1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CE354C">
              <w:rPr>
                <w:color w:val="000000"/>
              </w:rPr>
              <w:t>0.002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519C7FD3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95353C">
              <w:rPr>
                <w:color w:val="000000"/>
              </w:rPr>
              <w:t>0.99</w:t>
            </w:r>
          </w:p>
        </w:tc>
      </w:tr>
      <w:tr w:rsidR="00574F6F" w:rsidRPr="0095353C" w14:paraId="0CFA7420" w14:textId="77777777" w:rsidTr="00BB228A">
        <w:trPr>
          <w:trHeight w:hRule="exact" w:val="510"/>
        </w:trPr>
        <w:tc>
          <w:tcPr>
            <w:tcW w:w="2977" w:type="dxa"/>
            <w:vAlign w:val="center"/>
          </w:tcPr>
          <w:p w14:paraId="739198BE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95353C">
              <w:rPr>
                <w:b/>
                <w:bCs/>
                <w:color w:val="000000"/>
              </w:rPr>
              <w:t>PhenoAge acceleration</w:t>
            </w:r>
          </w:p>
        </w:tc>
        <w:tc>
          <w:tcPr>
            <w:tcW w:w="3119" w:type="dxa"/>
            <w:vAlign w:val="center"/>
          </w:tcPr>
          <w:p w14:paraId="339DAEAE" w14:textId="77777777" w:rsidR="00574F6F" w:rsidRPr="0095353C" w:rsidRDefault="00574F6F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CD0866">
              <w:rPr>
                <w:color w:val="000000"/>
              </w:rPr>
              <w:t xml:space="preserve">1.1960 </w:t>
            </w:r>
            <w:r w:rsidRPr="0095353C">
              <w:rPr>
                <w:color w:val="000000"/>
              </w:rPr>
              <w:t>(</w:t>
            </w:r>
            <w:r w:rsidRPr="00CD0866">
              <w:rPr>
                <w:color w:val="000000"/>
              </w:rPr>
              <w:t>1.1274</w:t>
            </w:r>
            <w:r w:rsidRPr="0095353C">
              <w:rPr>
                <w:color w:val="000000"/>
              </w:rPr>
              <w:t xml:space="preserve">, </w:t>
            </w:r>
            <w:r w:rsidRPr="00CD0866">
              <w:rPr>
                <w:color w:val="000000"/>
              </w:rPr>
              <w:t>1.269</w:t>
            </w:r>
            <w:r w:rsidRPr="0095353C">
              <w:rPr>
                <w:color w:val="000000"/>
              </w:rPr>
              <w:t>)</w:t>
            </w:r>
          </w:p>
        </w:tc>
        <w:tc>
          <w:tcPr>
            <w:tcW w:w="1134" w:type="dxa"/>
            <w:vAlign w:val="center"/>
          </w:tcPr>
          <w:p w14:paraId="43431437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95353C">
              <w:rPr>
                <w:color w:val="000000" w:themeColor="text1"/>
              </w:rPr>
              <w:t>&lt;0.0001</w:t>
            </w:r>
          </w:p>
        </w:tc>
        <w:tc>
          <w:tcPr>
            <w:tcW w:w="2976" w:type="dxa"/>
            <w:vAlign w:val="center"/>
          </w:tcPr>
          <w:p w14:paraId="7F6B54FF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等线"/>
                <w:color w:val="000000"/>
              </w:rPr>
            </w:pPr>
            <w:r w:rsidRPr="00CE354C">
              <w:rPr>
                <w:color w:val="000000"/>
              </w:rPr>
              <w:t>1.1470</w:t>
            </w:r>
            <w:r w:rsidRPr="0095353C">
              <w:rPr>
                <w:color w:val="000000"/>
              </w:rPr>
              <w:t xml:space="preserve"> (</w:t>
            </w:r>
            <w:r w:rsidRPr="00CE354C">
              <w:rPr>
                <w:color w:val="000000"/>
              </w:rPr>
              <w:t>1.1056</w:t>
            </w:r>
            <w:r w:rsidRPr="0095353C">
              <w:rPr>
                <w:color w:val="000000"/>
              </w:rPr>
              <w:t xml:space="preserve">, </w:t>
            </w:r>
            <w:r w:rsidRPr="00CE354C">
              <w:rPr>
                <w:color w:val="000000"/>
              </w:rPr>
              <w:t>1.1900</w:t>
            </w:r>
            <w:r w:rsidRPr="0095353C">
              <w:rPr>
                <w:color w:val="000000"/>
              </w:rPr>
              <w:t>)</w:t>
            </w:r>
          </w:p>
        </w:tc>
        <w:tc>
          <w:tcPr>
            <w:tcW w:w="1701" w:type="dxa"/>
            <w:vAlign w:val="center"/>
          </w:tcPr>
          <w:p w14:paraId="53A8C4BB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95353C">
              <w:rPr>
                <w:color w:val="000000" w:themeColor="text1"/>
              </w:rPr>
              <w:t>&lt;0.0001</w:t>
            </w:r>
          </w:p>
        </w:tc>
        <w:tc>
          <w:tcPr>
            <w:tcW w:w="1418" w:type="dxa"/>
            <w:vAlign w:val="center"/>
          </w:tcPr>
          <w:p w14:paraId="0C900AC9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95353C">
              <w:rPr>
                <w:color w:val="000000"/>
              </w:rPr>
              <w:t>0.31</w:t>
            </w:r>
          </w:p>
        </w:tc>
      </w:tr>
      <w:tr w:rsidR="00574F6F" w:rsidRPr="0095353C" w14:paraId="53A08C35" w14:textId="77777777" w:rsidTr="00BB228A">
        <w:trPr>
          <w:trHeight w:hRule="exact" w:val="510"/>
        </w:trPr>
        <w:tc>
          <w:tcPr>
            <w:tcW w:w="2977" w:type="dxa"/>
            <w:vAlign w:val="center"/>
          </w:tcPr>
          <w:p w14:paraId="7F459E74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95353C">
              <w:rPr>
                <w:b/>
                <w:bCs/>
                <w:color w:val="000000"/>
              </w:rPr>
              <w:t>Frailty status</w:t>
            </w:r>
          </w:p>
        </w:tc>
        <w:tc>
          <w:tcPr>
            <w:tcW w:w="3119" w:type="dxa"/>
            <w:vAlign w:val="center"/>
          </w:tcPr>
          <w:p w14:paraId="2CDCB623" w14:textId="77777777" w:rsidR="00574F6F" w:rsidRPr="0095353C" w:rsidRDefault="00574F6F" w:rsidP="00BB228A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vAlign w:val="center"/>
          </w:tcPr>
          <w:p w14:paraId="2A442912" w14:textId="77777777" w:rsidR="00574F6F" w:rsidRPr="0095353C" w:rsidRDefault="00574F6F" w:rsidP="00BA67A3">
            <w:pPr>
              <w:widowControl/>
              <w:spacing w:line="360" w:lineRule="auto"/>
              <w:jc w:val="right"/>
            </w:pPr>
          </w:p>
        </w:tc>
        <w:tc>
          <w:tcPr>
            <w:tcW w:w="2976" w:type="dxa"/>
            <w:vAlign w:val="center"/>
          </w:tcPr>
          <w:p w14:paraId="13E84E8A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</w:p>
        </w:tc>
        <w:tc>
          <w:tcPr>
            <w:tcW w:w="1701" w:type="dxa"/>
            <w:vAlign w:val="center"/>
          </w:tcPr>
          <w:p w14:paraId="5219C40C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418" w:type="dxa"/>
            <w:vAlign w:val="center"/>
          </w:tcPr>
          <w:p w14:paraId="4182D7E0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</w:p>
        </w:tc>
      </w:tr>
      <w:tr w:rsidR="00574F6F" w:rsidRPr="0095353C" w14:paraId="1EEC32D8" w14:textId="77777777" w:rsidTr="00BB228A">
        <w:trPr>
          <w:trHeight w:hRule="exact" w:val="510"/>
        </w:trPr>
        <w:tc>
          <w:tcPr>
            <w:tcW w:w="2977" w:type="dxa"/>
            <w:vAlign w:val="center"/>
          </w:tcPr>
          <w:p w14:paraId="512FB34E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95353C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3119" w:type="dxa"/>
            <w:vAlign w:val="center"/>
          </w:tcPr>
          <w:p w14:paraId="2DFEA050" w14:textId="77777777" w:rsidR="00574F6F" w:rsidRPr="0095353C" w:rsidRDefault="00574F6F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95353C">
              <w:rPr>
                <w:color w:val="000000"/>
              </w:rPr>
              <w:t>Ref.</w:t>
            </w:r>
          </w:p>
        </w:tc>
        <w:tc>
          <w:tcPr>
            <w:tcW w:w="1134" w:type="dxa"/>
            <w:vAlign w:val="center"/>
          </w:tcPr>
          <w:p w14:paraId="1C58E2E6" w14:textId="77777777" w:rsidR="00574F6F" w:rsidRPr="0095353C" w:rsidRDefault="00574F6F" w:rsidP="00BA67A3">
            <w:pPr>
              <w:widowControl/>
              <w:spacing w:line="360" w:lineRule="auto"/>
              <w:jc w:val="right"/>
            </w:pPr>
          </w:p>
        </w:tc>
        <w:tc>
          <w:tcPr>
            <w:tcW w:w="2976" w:type="dxa"/>
            <w:vAlign w:val="center"/>
          </w:tcPr>
          <w:p w14:paraId="1905501F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</w:p>
        </w:tc>
        <w:tc>
          <w:tcPr>
            <w:tcW w:w="1701" w:type="dxa"/>
            <w:vAlign w:val="center"/>
          </w:tcPr>
          <w:p w14:paraId="7BDF826F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418" w:type="dxa"/>
            <w:vAlign w:val="center"/>
          </w:tcPr>
          <w:p w14:paraId="489BDFF9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</w:p>
        </w:tc>
      </w:tr>
      <w:tr w:rsidR="00574F6F" w:rsidRPr="0095353C" w14:paraId="49D25506" w14:textId="77777777" w:rsidTr="00BB228A">
        <w:trPr>
          <w:trHeight w:hRule="exact" w:val="510"/>
        </w:trPr>
        <w:tc>
          <w:tcPr>
            <w:tcW w:w="2977" w:type="dxa"/>
            <w:vAlign w:val="center"/>
          </w:tcPr>
          <w:p w14:paraId="666744B6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宋体"/>
                <w:bCs/>
                <w:color w:val="000000" w:themeColor="text1"/>
                <w:kern w:val="24"/>
              </w:rPr>
            </w:pPr>
            <w:r w:rsidRPr="0095353C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3119" w:type="dxa"/>
            <w:vAlign w:val="center"/>
          </w:tcPr>
          <w:p w14:paraId="22C3D575" w14:textId="77777777" w:rsidR="00574F6F" w:rsidRPr="0095353C" w:rsidRDefault="00574F6F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CE354C">
              <w:rPr>
                <w:color w:val="000000"/>
              </w:rPr>
              <w:t>1.6001</w:t>
            </w:r>
            <w:r w:rsidRPr="0095353C">
              <w:rPr>
                <w:color w:val="000000"/>
              </w:rPr>
              <w:t xml:space="preserve"> (</w:t>
            </w:r>
            <w:r w:rsidRPr="00CE354C">
              <w:rPr>
                <w:color w:val="000000"/>
              </w:rPr>
              <w:t>1.3158</w:t>
            </w:r>
            <w:r w:rsidRPr="0095353C">
              <w:rPr>
                <w:color w:val="000000"/>
              </w:rPr>
              <w:t xml:space="preserve">, </w:t>
            </w:r>
            <w:r w:rsidRPr="00CE354C">
              <w:rPr>
                <w:color w:val="000000"/>
              </w:rPr>
              <w:t>1.9458</w:t>
            </w:r>
            <w:r w:rsidRPr="0095353C">
              <w:rPr>
                <w:color w:val="000000"/>
              </w:rPr>
              <w:t>)</w:t>
            </w:r>
          </w:p>
        </w:tc>
        <w:tc>
          <w:tcPr>
            <w:tcW w:w="1134" w:type="dxa"/>
            <w:vAlign w:val="center"/>
          </w:tcPr>
          <w:p w14:paraId="4DE0AD17" w14:textId="77777777" w:rsidR="00574F6F" w:rsidRPr="0095353C" w:rsidRDefault="00574F6F" w:rsidP="00BA67A3">
            <w:pPr>
              <w:widowControl/>
              <w:spacing w:line="360" w:lineRule="auto"/>
              <w:jc w:val="right"/>
            </w:pPr>
            <w:r w:rsidRPr="0095353C">
              <w:rPr>
                <w:color w:val="000000" w:themeColor="text1"/>
              </w:rPr>
              <w:t>&lt;0.0001</w:t>
            </w:r>
          </w:p>
        </w:tc>
        <w:tc>
          <w:tcPr>
            <w:tcW w:w="2976" w:type="dxa"/>
            <w:vAlign w:val="center"/>
          </w:tcPr>
          <w:p w14:paraId="3F5D1F0D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CE354C">
              <w:rPr>
                <w:color w:val="000000" w:themeColor="text1"/>
              </w:rPr>
              <w:t>1.2183</w:t>
            </w:r>
            <w:r w:rsidRPr="0095353C">
              <w:rPr>
                <w:color w:val="000000" w:themeColor="text1"/>
              </w:rPr>
              <w:t xml:space="preserve"> (</w:t>
            </w:r>
            <w:r w:rsidRPr="00CE354C">
              <w:rPr>
                <w:color w:val="000000" w:themeColor="text1"/>
              </w:rPr>
              <w:t>1.1012</w:t>
            </w:r>
            <w:r w:rsidRPr="0095353C">
              <w:rPr>
                <w:color w:val="000000" w:themeColor="text1"/>
              </w:rPr>
              <w:t>,</w:t>
            </w:r>
            <w:r>
              <w:t xml:space="preserve"> </w:t>
            </w:r>
            <w:r w:rsidRPr="00CE354C">
              <w:rPr>
                <w:color w:val="000000" w:themeColor="text1"/>
              </w:rPr>
              <w:t>1.3479</w:t>
            </w:r>
            <w:r w:rsidRPr="0095353C">
              <w:rPr>
                <w:color w:val="000000" w:themeColor="text1"/>
              </w:rPr>
              <w:t>)</w:t>
            </w:r>
          </w:p>
        </w:tc>
        <w:tc>
          <w:tcPr>
            <w:tcW w:w="1701" w:type="dxa"/>
            <w:vAlign w:val="center"/>
          </w:tcPr>
          <w:p w14:paraId="727D0B70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宋体"/>
              </w:rPr>
            </w:pPr>
            <w:r w:rsidRPr="0095353C">
              <w:rPr>
                <w:color w:val="000000" w:themeColor="text1"/>
              </w:rPr>
              <w:t>0.000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418" w:type="dxa"/>
            <w:vAlign w:val="center"/>
          </w:tcPr>
          <w:p w14:paraId="422CC019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95353C">
              <w:rPr>
                <w:color w:val="000000"/>
              </w:rPr>
              <w:t>0.0</w:t>
            </w:r>
            <w:r>
              <w:rPr>
                <w:color w:val="000000"/>
              </w:rPr>
              <w:t>7</w:t>
            </w:r>
          </w:p>
        </w:tc>
      </w:tr>
      <w:tr w:rsidR="00574F6F" w:rsidRPr="0095353C" w14:paraId="54732CC3" w14:textId="77777777" w:rsidTr="00BB228A">
        <w:trPr>
          <w:trHeight w:hRule="exact" w:val="510"/>
        </w:trPr>
        <w:tc>
          <w:tcPr>
            <w:tcW w:w="2977" w:type="dxa"/>
            <w:tcBorders>
              <w:bottom w:val="single" w:sz="8" w:space="0" w:color="auto"/>
            </w:tcBorders>
            <w:vAlign w:val="center"/>
          </w:tcPr>
          <w:p w14:paraId="2514AE22" w14:textId="77777777" w:rsidR="00574F6F" w:rsidRPr="0095353C" w:rsidRDefault="00574F6F" w:rsidP="00BB228A">
            <w:pPr>
              <w:widowControl/>
              <w:spacing w:line="360" w:lineRule="auto"/>
              <w:jc w:val="center"/>
              <w:rPr>
                <w:rFonts w:eastAsia="宋体"/>
                <w:bCs/>
                <w:color w:val="000000" w:themeColor="text1"/>
                <w:kern w:val="24"/>
              </w:rPr>
            </w:pPr>
            <w:r w:rsidRPr="0095353C">
              <w:rPr>
                <w:color w:val="000000"/>
                <w:kern w:val="24"/>
              </w:rPr>
              <w:t>frail</w:t>
            </w:r>
          </w:p>
        </w:tc>
        <w:tc>
          <w:tcPr>
            <w:tcW w:w="3119" w:type="dxa"/>
            <w:tcBorders>
              <w:bottom w:val="single" w:sz="8" w:space="0" w:color="auto"/>
            </w:tcBorders>
            <w:vAlign w:val="center"/>
          </w:tcPr>
          <w:p w14:paraId="256917DC" w14:textId="77777777" w:rsidR="00574F6F" w:rsidRPr="0095353C" w:rsidRDefault="00574F6F" w:rsidP="00BB228A">
            <w:pPr>
              <w:widowControl/>
              <w:jc w:val="center"/>
              <w:rPr>
                <w:rFonts w:eastAsia="等线"/>
                <w:color w:val="000000"/>
              </w:rPr>
            </w:pPr>
            <w:r w:rsidRPr="00CE354C">
              <w:rPr>
                <w:color w:val="000000"/>
              </w:rPr>
              <w:t>1.6356</w:t>
            </w:r>
            <w:r w:rsidRPr="0095353C">
              <w:rPr>
                <w:color w:val="000000"/>
              </w:rPr>
              <w:t xml:space="preserve"> (</w:t>
            </w:r>
            <w:r w:rsidRPr="00CE354C">
              <w:rPr>
                <w:color w:val="000000"/>
              </w:rPr>
              <w:t>1.2162</w:t>
            </w:r>
            <w:r w:rsidRPr="0095353C">
              <w:rPr>
                <w:color w:val="000000"/>
              </w:rPr>
              <w:t xml:space="preserve">, </w:t>
            </w:r>
            <w:r w:rsidRPr="00CE354C">
              <w:rPr>
                <w:color w:val="000000"/>
              </w:rPr>
              <w:t>2.1997</w:t>
            </w:r>
            <w:r w:rsidRPr="0095353C">
              <w:rPr>
                <w:color w:val="000000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4BC50DAA" w14:textId="77777777" w:rsidR="00574F6F" w:rsidRPr="0095353C" w:rsidRDefault="00574F6F" w:rsidP="00BA67A3">
            <w:pPr>
              <w:widowControl/>
              <w:spacing w:line="360" w:lineRule="auto"/>
              <w:jc w:val="right"/>
            </w:pPr>
            <w:r w:rsidRPr="00CD0866">
              <w:rPr>
                <w:color w:val="000000" w:themeColor="text1"/>
              </w:rPr>
              <w:t>0.001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vAlign w:val="center"/>
          </w:tcPr>
          <w:p w14:paraId="61AA1C2E" w14:textId="77777777" w:rsidR="00574F6F" w:rsidRPr="0095353C" w:rsidRDefault="00574F6F" w:rsidP="00BB228A">
            <w:pPr>
              <w:widowControl/>
              <w:spacing w:line="360" w:lineRule="auto"/>
              <w:jc w:val="center"/>
            </w:pPr>
            <w:r w:rsidRPr="00CE354C">
              <w:rPr>
                <w:color w:val="000000" w:themeColor="text1"/>
              </w:rPr>
              <w:t>1.3653</w:t>
            </w:r>
            <w:r w:rsidRPr="0095353C">
              <w:rPr>
                <w:color w:val="000000" w:themeColor="text1"/>
              </w:rPr>
              <w:t xml:space="preserve"> (</w:t>
            </w:r>
            <w:r w:rsidRPr="00CE354C">
              <w:rPr>
                <w:color w:val="000000" w:themeColor="text1"/>
              </w:rPr>
              <w:t>1.1607</w:t>
            </w:r>
            <w:r w:rsidRPr="0095353C">
              <w:rPr>
                <w:color w:val="000000" w:themeColor="text1"/>
              </w:rPr>
              <w:t>,</w:t>
            </w:r>
            <w:r>
              <w:t xml:space="preserve"> </w:t>
            </w:r>
            <w:r w:rsidRPr="00CE354C">
              <w:rPr>
                <w:color w:val="000000" w:themeColor="text1"/>
              </w:rPr>
              <w:t>1.6060</w:t>
            </w:r>
            <w:r w:rsidRPr="0095353C">
              <w:rPr>
                <w:color w:val="000000" w:themeColor="text1"/>
              </w:rPr>
              <w:t>)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608005A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宋体"/>
              </w:rPr>
            </w:pPr>
            <w:r w:rsidRPr="0095353C">
              <w:rPr>
                <w:color w:val="000000" w:themeColor="text1"/>
              </w:rPr>
              <w:t>0.000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0C026F44" w14:textId="77777777" w:rsidR="00574F6F" w:rsidRPr="0095353C" w:rsidRDefault="00574F6F" w:rsidP="00BA67A3">
            <w:pPr>
              <w:widowControl/>
              <w:spacing w:line="360" w:lineRule="auto"/>
              <w:jc w:val="right"/>
              <w:rPr>
                <w:rFonts w:eastAsia="等线"/>
                <w:color w:val="000000"/>
              </w:rPr>
            </w:pPr>
            <w:r w:rsidRPr="0095353C">
              <w:rPr>
                <w:color w:val="000000"/>
              </w:rPr>
              <w:t>0.96</w:t>
            </w:r>
          </w:p>
        </w:tc>
      </w:tr>
    </w:tbl>
    <w:p w14:paraId="6189235B" w14:textId="77777777" w:rsidR="00574F6F" w:rsidRDefault="00574F6F" w:rsidP="00574F6F">
      <w:pPr>
        <w:spacing w:line="360" w:lineRule="auto"/>
        <w:jc w:val="left"/>
      </w:pPr>
      <w:r w:rsidRPr="0095353C">
        <w:t xml:space="preserve">Notes: Models adjusted for age, sex, ethnicity, BMI, years of education, smoking status, moderate alcohol intake, high-level physical activity, total household income, and employment status. Estimates were demonstrated per one SD increase. Interaction </w:t>
      </w:r>
      <w:r w:rsidRPr="0095353C">
        <w:rPr>
          <w:i/>
        </w:rPr>
        <w:t>p</w:t>
      </w:r>
      <w:r w:rsidRPr="0095353C">
        <w:t xml:space="preserve">-values were retrieved from models with the interaction term of age group and accelerated biological aging </w:t>
      </w:r>
      <w:r w:rsidRPr="0095353C">
        <w:rPr>
          <w:rFonts w:eastAsia="宋体"/>
        </w:rPr>
        <w:t>/frailty status</w:t>
      </w:r>
      <w:r w:rsidRPr="0095353C">
        <w:t>.</w:t>
      </w:r>
    </w:p>
    <w:p w14:paraId="068A7646" w14:textId="77777777" w:rsidR="00574F6F" w:rsidRDefault="00574F6F" w:rsidP="00574F6F">
      <w:pPr>
        <w:pStyle w:val="1"/>
        <w:rPr>
          <w:szCs w:val="24"/>
        </w:rPr>
        <w:sectPr w:rsidR="00574F6F" w:rsidSect="00574F6F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rPr>
          <w:szCs w:val="24"/>
        </w:rPr>
        <w:br w:type="page"/>
      </w:r>
    </w:p>
    <w:p w14:paraId="165CC820" w14:textId="15A59EB1" w:rsidR="003770BA" w:rsidRPr="00D045E4" w:rsidRDefault="003770BA" w:rsidP="00574F6F">
      <w:pPr>
        <w:pStyle w:val="1"/>
        <w:rPr>
          <w:b w:val="0"/>
          <w:szCs w:val="24"/>
        </w:rPr>
      </w:pPr>
      <w:bookmarkStart w:id="13" w:name="_Toc128495572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>able S</w:t>
      </w:r>
      <w:r w:rsidR="00E41089">
        <w:rPr>
          <w:szCs w:val="24"/>
        </w:rPr>
        <w:t>11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 xml:space="preserve">Associations of the accelerated biological aging with the trajectories of cardiometabolic multimorbidity </w:t>
      </w:r>
      <w:r w:rsidRPr="003A57A4">
        <w:rPr>
          <w:rFonts w:eastAsia="宋体"/>
          <w:b w:val="0"/>
          <w:szCs w:val="24"/>
        </w:rPr>
        <w:t>of pattern A</w:t>
      </w:r>
      <w:r w:rsidRPr="003A57A4">
        <w:rPr>
          <w:b w:val="0"/>
          <w:szCs w:val="24"/>
        </w:rPr>
        <w:t xml:space="preserve"> using multi-state model</w:t>
      </w:r>
      <w:r>
        <w:rPr>
          <w:b w:val="0"/>
          <w:szCs w:val="24"/>
        </w:rPr>
        <w:t>, stratified by smoking status.</w:t>
      </w:r>
      <w:bookmarkEnd w:id="13"/>
    </w:p>
    <w:tbl>
      <w:tblPr>
        <w:tblW w:w="11057" w:type="dxa"/>
        <w:jc w:val="center"/>
        <w:tblLayout w:type="fixed"/>
        <w:tblLook w:val="04A0" w:firstRow="1" w:lastRow="0" w:firstColumn="1" w:lastColumn="0" w:noHBand="0" w:noVBand="1"/>
      </w:tblPr>
      <w:tblGrid>
        <w:gridCol w:w="2757"/>
        <w:gridCol w:w="2235"/>
        <w:gridCol w:w="1321"/>
        <w:gridCol w:w="1909"/>
        <w:gridCol w:w="1276"/>
        <w:gridCol w:w="1559"/>
      </w:tblGrid>
      <w:tr w:rsidR="000E121A" w:rsidRPr="0016202F" w14:paraId="5BEDC5A8" w14:textId="6EB7FF49" w:rsidTr="00D60AFA">
        <w:trPr>
          <w:trHeight w:hRule="exact" w:val="393"/>
          <w:jc w:val="center"/>
        </w:trPr>
        <w:tc>
          <w:tcPr>
            <w:tcW w:w="2757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07635DE" w14:textId="77777777" w:rsidR="000E121A" w:rsidRPr="0016202F" w:rsidRDefault="000E121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3556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0CEEBF" w14:textId="0C9D24E3" w:rsidR="000E121A" w:rsidRPr="0016202F" w:rsidRDefault="000E121A" w:rsidP="000E121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Never-smoking</w:t>
            </w:r>
          </w:p>
        </w:tc>
        <w:tc>
          <w:tcPr>
            <w:tcW w:w="3185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</w:tcPr>
          <w:p w14:paraId="064338FC" w14:textId="20BFD927" w:rsidR="000E121A" w:rsidRPr="0016202F" w:rsidRDefault="000E121A" w:rsidP="000E121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Ever-smoking</w:t>
            </w:r>
          </w:p>
        </w:tc>
        <w:tc>
          <w:tcPr>
            <w:tcW w:w="1559" w:type="dxa"/>
            <w:vMerge w:val="restart"/>
            <w:tcBorders>
              <w:top w:val="thinThickSmallGap" w:sz="12" w:space="0" w:color="auto"/>
              <w:left w:val="nil"/>
              <w:right w:val="nil"/>
            </w:tcBorders>
            <w:vAlign w:val="bottom"/>
          </w:tcPr>
          <w:p w14:paraId="23C97FF1" w14:textId="33FBFD48" w:rsidR="000E121A" w:rsidRPr="0016202F" w:rsidRDefault="000E121A" w:rsidP="00EA110E">
            <w:pPr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16202F">
              <w:rPr>
                <w:rFonts w:eastAsia="等线"/>
                <w:b/>
                <w:bCs/>
                <w:i/>
                <w:color w:val="000000"/>
              </w:rPr>
              <w:t>p-interaction</w:t>
            </w:r>
          </w:p>
        </w:tc>
      </w:tr>
      <w:tr w:rsidR="004771CA" w:rsidRPr="0016202F" w14:paraId="1B3D4C87" w14:textId="043E141A" w:rsidTr="00A31CF0">
        <w:trPr>
          <w:trHeight w:hRule="exact" w:val="479"/>
          <w:jc w:val="center"/>
        </w:trPr>
        <w:tc>
          <w:tcPr>
            <w:tcW w:w="275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C49B04" w14:textId="77777777" w:rsidR="004771CA" w:rsidRPr="0016202F" w:rsidRDefault="004771C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07BD240" w14:textId="77777777" w:rsidR="004771CA" w:rsidRPr="0016202F" w:rsidRDefault="004771C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3DCD5F" w14:textId="77777777" w:rsidR="004771CA" w:rsidRPr="0016202F" w:rsidRDefault="004771CA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16202F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16202F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2FC937A" w14:textId="77777777" w:rsidR="004771CA" w:rsidRPr="0016202F" w:rsidRDefault="004771C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EB25A40" w14:textId="77777777" w:rsidR="004771CA" w:rsidRPr="0016202F" w:rsidRDefault="004771CA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16202F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16202F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155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C95CADD" w14:textId="070DB596" w:rsidR="004771CA" w:rsidRPr="0016202F" w:rsidRDefault="004771CA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</w:p>
        </w:tc>
      </w:tr>
      <w:tr w:rsidR="00FF48E2" w:rsidRPr="0016202F" w14:paraId="70143AE7" w14:textId="79945A92" w:rsidTr="00FF48E2">
        <w:trPr>
          <w:trHeight w:hRule="exact" w:val="312"/>
          <w:jc w:val="center"/>
        </w:trPr>
        <w:tc>
          <w:tcPr>
            <w:tcW w:w="27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D9383" w14:textId="2C557C83" w:rsidR="00FF48E2" w:rsidRPr="0016202F" w:rsidRDefault="00FF48E2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KDM‐</w:t>
            </w:r>
            <w:r w:rsidR="00B97394">
              <w:rPr>
                <w:rFonts w:eastAsia="等线"/>
                <w:b/>
                <w:bCs/>
                <w:color w:val="000000"/>
              </w:rPr>
              <w:t>BA</w:t>
            </w:r>
            <w:r w:rsidRPr="0016202F">
              <w:rPr>
                <w:rFonts w:eastAsia="等线"/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0D278" w14:textId="77777777" w:rsidR="00FF48E2" w:rsidRPr="0016202F" w:rsidRDefault="00FF48E2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3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7232E" w14:textId="77777777" w:rsidR="00FF48E2" w:rsidRPr="0016202F" w:rsidRDefault="00FF48E2" w:rsidP="00FF48E2">
            <w:pPr>
              <w:widowControl/>
            </w:pPr>
          </w:p>
        </w:tc>
        <w:tc>
          <w:tcPr>
            <w:tcW w:w="19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E2D7087" w14:textId="77777777" w:rsidR="00FF48E2" w:rsidRPr="0016202F" w:rsidRDefault="00FF48E2" w:rsidP="00FF48E2">
            <w:pPr>
              <w:widowControl/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42DC90" w14:textId="77777777" w:rsidR="00FF48E2" w:rsidRPr="0016202F" w:rsidRDefault="00FF48E2" w:rsidP="00FF48E2">
            <w:pPr>
              <w:widowControl/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B638E85" w14:textId="77777777" w:rsidR="00FF48E2" w:rsidRPr="0016202F" w:rsidRDefault="00FF48E2" w:rsidP="00FF48E2">
            <w:pPr>
              <w:widowControl/>
            </w:pPr>
          </w:p>
        </w:tc>
      </w:tr>
      <w:tr w:rsidR="00FD33A2" w:rsidRPr="0016202F" w14:paraId="1B265D2B" w14:textId="455F6B58" w:rsidTr="004771CA">
        <w:trPr>
          <w:trHeight w:hRule="exact" w:val="312"/>
          <w:jc w:val="center"/>
        </w:trPr>
        <w:tc>
          <w:tcPr>
            <w:tcW w:w="27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24B1C5" w14:textId="77777777" w:rsidR="00FD33A2" w:rsidRPr="0016202F" w:rsidRDefault="00FD33A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A42A" w14:textId="77777777" w:rsidR="00FD33A2" w:rsidRPr="0016202F" w:rsidRDefault="00FD33A2" w:rsidP="00FD33A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1.26 (1.22, 1.30)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B1AE" w14:textId="77777777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F328E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1.24 (1.22, 1.27)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36353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5DF70" w14:textId="545CC6DE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0.134</w:t>
            </w:r>
          </w:p>
        </w:tc>
      </w:tr>
      <w:tr w:rsidR="00FD33A2" w:rsidRPr="0016202F" w14:paraId="59CDFB20" w14:textId="0E79CF0A" w:rsidTr="004771CA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0F152" w14:textId="77777777" w:rsidR="00FD33A2" w:rsidRPr="0016202F" w:rsidRDefault="00FD33A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A131" w14:textId="77777777" w:rsidR="00FD33A2" w:rsidRPr="0016202F" w:rsidRDefault="00FD33A2" w:rsidP="00FD33A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1.39 (1.31, 1.46)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BCCE" w14:textId="77777777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1E2CE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1.55 (1.49, 1.61)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6ECFA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87624" w14:textId="49AFF9B1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0.015</w:t>
            </w:r>
          </w:p>
        </w:tc>
      </w:tr>
      <w:tr w:rsidR="00FD33A2" w:rsidRPr="0016202F" w14:paraId="1A10F09C" w14:textId="49A9362B" w:rsidTr="004771CA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7DF54" w14:textId="77777777" w:rsidR="00FD33A2" w:rsidRPr="0016202F" w:rsidRDefault="00FD33A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7826" w14:textId="77777777" w:rsidR="00FD33A2" w:rsidRPr="0016202F" w:rsidRDefault="00FD33A2" w:rsidP="00FD33A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1.17 (1.07, 1.29)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3374" w14:textId="77777777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FC754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1.17 (1.09, 1.25)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EA15B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FE975" w14:textId="5ECD6A2B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0.815</w:t>
            </w:r>
          </w:p>
        </w:tc>
      </w:tr>
      <w:tr w:rsidR="00FD33A2" w:rsidRPr="0016202F" w14:paraId="00F73C8F" w14:textId="5AFC258A" w:rsidTr="004771CA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EB4E44" w14:textId="77777777" w:rsidR="00FD33A2" w:rsidRPr="0016202F" w:rsidRDefault="00FD33A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4604" w14:textId="77777777" w:rsidR="00FD33A2" w:rsidRPr="0016202F" w:rsidRDefault="00FD33A2" w:rsidP="00FD33A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1.24 (1.11, 1.38)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8F3F3" w14:textId="77777777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38BB7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1.29 (1.20, 1.39)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3CE8A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8F8AD" w14:textId="7EE34A76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0.238</w:t>
            </w:r>
          </w:p>
        </w:tc>
      </w:tr>
      <w:tr w:rsidR="00FD33A2" w:rsidRPr="0016202F" w14:paraId="4AD227AE" w14:textId="22A8BAA6" w:rsidTr="004771CA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7DAE4CF" w14:textId="77777777" w:rsidR="00FD33A2" w:rsidRPr="0016202F" w:rsidRDefault="00FD33A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AF25" w14:textId="77777777" w:rsidR="00FD33A2" w:rsidRPr="0016202F" w:rsidRDefault="00FD33A2" w:rsidP="00FD33A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1.70 (1.28, 2.26)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EA87" w14:textId="77777777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93B8E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1.33 (1.13, 1.55)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BE96" w14:textId="77777777" w:rsidR="00FD33A2" w:rsidRPr="0016202F" w:rsidRDefault="00FD33A2" w:rsidP="00FD33A2">
            <w:pPr>
              <w:widowControl/>
            </w:pPr>
            <w:r w:rsidRPr="0016202F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D35D1" w14:textId="269F78CA" w:rsidR="00FD33A2" w:rsidRPr="0016202F" w:rsidRDefault="00FD33A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0.342</w:t>
            </w:r>
          </w:p>
        </w:tc>
      </w:tr>
      <w:tr w:rsidR="00FF48E2" w:rsidRPr="0016202F" w14:paraId="07D9DA00" w14:textId="1BD65FA8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917F9" w14:textId="77777777" w:rsidR="00FF48E2" w:rsidRPr="0016202F" w:rsidRDefault="00FF48E2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PhenoAge acceleration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9A7FD" w14:textId="77777777" w:rsidR="00FF48E2" w:rsidRPr="0016202F" w:rsidRDefault="00FF48E2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E6A8D" w14:textId="77777777" w:rsidR="00FF48E2" w:rsidRPr="0016202F" w:rsidRDefault="00FF48E2" w:rsidP="00561C48">
            <w:pPr>
              <w:widowControl/>
              <w:jc w:val="right"/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2CEA94AA" w14:textId="77777777" w:rsidR="00FF48E2" w:rsidRPr="0016202F" w:rsidRDefault="00FF48E2" w:rsidP="00FF48E2">
            <w:pPr>
              <w:widowControl/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5617BF" w14:textId="77777777" w:rsidR="00FF48E2" w:rsidRPr="0016202F" w:rsidRDefault="00FF48E2" w:rsidP="00FF48E2">
            <w:pPr>
              <w:widowControl/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206383" w14:textId="77777777" w:rsidR="00FF48E2" w:rsidRPr="0016202F" w:rsidRDefault="00FF48E2" w:rsidP="00561C48">
            <w:pPr>
              <w:widowControl/>
              <w:jc w:val="right"/>
            </w:pPr>
          </w:p>
        </w:tc>
      </w:tr>
      <w:tr w:rsidR="0037079B" w:rsidRPr="0016202F" w14:paraId="5A2E17B1" w14:textId="179643E7" w:rsidTr="00A852B4">
        <w:trPr>
          <w:trHeight w:hRule="exact" w:val="312"/>
          <w:jc w:val="center"/>
        </w:trPr>
        <w:tc>
          <w:tcPr>
            <w:tcW w:w="27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CDCC9" w14:textId="77777777" w:rsidR="0037079B" w:rsidRPr="0016202F" w:rsidRDefault="0037079B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D9FE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1.22 (1.20, 1.24)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D058" w14:textId="77777777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EAF8A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1.28 (1.26, 1.30)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1065E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7A7F1" w14:textId="0FFB0EBD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0.006</w:t>
            </w:r>
          </w:p>
        </w:tc>
      </w:tr>
      <w:tr w:rsidR="0037079B" w:rsidRPr="0016202F" w14:paraId="405378FA" w14:textId="72B2BD23" w:rsidTr="00A852B4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FCF72" w14:textId="77777777" w:rsidR="0037079B" w:rsidRPr="0016202F" w:rsidRDefault="0037079B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22B4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1.36 (1.33, 1.39)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2883" w14:textId="77777777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4EA41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1.42 (1.39, 1.44)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B9017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ED9D5" w14:textId="2D7118D7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0.195</w:t>
            </w:r>
          </w:p>
        </w:tc>
      </w:tr>
      <w:tr w:rsidR="0037079B" w:rsidRPr="0016202F" w14:paraId="68CA007A" w14:textId="2AC78C6F" w:rsidTr="00A852B4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4F89E" w14:textId="77777777" w:rsidR="0037079B" w:rsidRPr="0016202F" w:rsidRDefault="0037079B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B186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1.14 (1.09, 1.20)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1946" w14:textId="77777777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38A16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1.18 (1.13, 1.23)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57157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33FD0" w14:textId="66D2C213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0.624</w:t>
            </w:r>
          </w:p>
        </w:tc>
      </w:tr>
      <w:tr w:rsidR="0037079B" w:rsidRPr="0016202F" w14:paraId="23385077" w14:textId="2E93DEF6" w:rsidTr="00A852B4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13B69" w14:textId="77777777" w:rsidR="0037079B" w:rsidRPr="0016202F" w:rsidRDefault="0037079B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04FD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1.18 (1.11, 1.25)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0937" w14:textId="77777777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382BB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1.26 (1.22, 1.31)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B4024" w14:textId="77777777" w:rsidR="0037079B" w:rsidRPr="0016202F" w:rsidRDefault="0037079B" w:rsidP="0037079B">
            <w:pPr>
              <w:widowControl/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D5962" w14:textId="3E6C482A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0.086</w:t>
            </w:r>
          </w:p>
        </w:tc>
      </w:tr>
      <w:tr w:rsidR="0037079B" w:rsidRPr="0016202F" w14:paraId="214BFD6F" w14:textId="3BBAF286" w:rsidTr="00A852B4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2739F3A" w14:textId="77777777" w:rsidR="0037079B" w:rsidRPr="0016202F" w:rsidRDefault="0037079B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3E2C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1.40 (1.22, 1.61)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1079" w14:textId="77777777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AE0C6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1.22 (1.12, 1.32)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DFE93" w14:textId="77777777" w:rsidR="0037079B" w:rsidRPr="0016202F" w:rsidRDefault="0037079B" w:rsidP="0037079B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6C424" w14:textId="5B19575C" w:rsidR="0037079B" w:rsidRPr="0016202F" w:rsidRDefault="0037079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0.066</w:t>
            </w:r>
          </w:p>
        </w:tc>
      </w:tr>
      <w:tr w:rsidR="00FF48E2" w:rsidRPr="0016202F" w14:paraId="536CB751" w14:textId="4ECF5B2A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B464F5B" w14:textId="77777777" w:rsidR="00FF48E2" w:rsidRPr="0016202F" w:rsidRDefault="00FF48E2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F5390" w14:textId="77777777" w:rsidR="00FF48E2" w:rsidRPr="0016202F" w:rsidRDefault="00FF48E2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59EBF" w14:textId="77777777" w:rsidR="00FF48E2" w:rsidRPr="0016202F" w:rsidRDefault="00FF48E2" w:rsidP="00561C48">
            <w:pPr>
              <w:widowControl/>
              <w:jc w:val="right"/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777BA49" w14:textId="77777777" w:rsidR="00FF48E2" w:rsidRPr="0016202F" w:rsidRDefault="00FF48E2" w:rsidP="00FF48E2">
            <w:pPr>
              <w:widowControl/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326580" w14:textId="77777777" w:rsidR="00FF48E2" w:rsidRPr="0016202F" w:rsidRDefault="00FF48E2" w:rsidP="00FF48E2">
            <w:pPr>
              <w:widowControl/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E93C0B" w14:textId="77777777" w:rsidR="00FF48E2" w:rsidRPr="0016202F" w:rsidRDefault="00FF48E2" w:rsidP="00561C48">
            <w:pPr>
              <w:widowControl/>
              <w:jc w:val="right"/>
            </w:pPr>
          </w:p>
        </w:tc>
      </w:tr>
      <w:tr w:rsidR="00FF48E2" w:rsidRPr="0016202F" w14:paraId="3950F776" w14:textId="25B1270C" w:rsidTr="00FF48E2">
        <w:trPr>
          <w:trHeight w:hRule="exact" w:val="312"/>
          <w:jc w:val="center"/>
        </w:trPr>
        <w:tc>
          <w:tcPr>
            <w:tcW w:w="2757" w:type="dxa"/>
            <w:shd w:val="clear" w:color="auto" w:fill="auto"/>
            <w:hideMark/>
          </w:tcPr>
          <w:p w14:paraId="0CC173C6" w14:textId="77777777" w:rsidR="00FF48E2" w:rsidRPr="0016202F" w:rsidRDefault="00FF48E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32222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15CD3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612E8D6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7B3FF1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833C1EA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2ADD2825" w14:textId="14A2FD96" w:rsidTr="00FF48E2">
        <w:trPr>
          <w:trHeight w:hRule="exact" w:val="312"/>
          <w:jc w:val="center"/>
        </w:trPr>
        <w:tc>
          <w:tcPr>
            <w:tcW w:w="2757" w:type="dxa"/>
            <w:shd w:val="clear" w:color="auto" w:fill="auto"/>
          </w:tcPr>
          <w:p w14:paraId="72324DD2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056F8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52E4D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D7E2161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D3652C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BE71339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2ABC26D1" w14:textId="7AD9403B" w:rsidTr="00FF48E2">
        <w:trPr>
          <w:trHeight w:hRule="exact" w:val="312"/>
          <w:jc w:val="center"/>
        </w:trPr>
        <w:tc>
          <w:tcPr>
            <w:tcW w:w="2757" w:type="dxa"/>
            <w:shd w:val="clear" w:color="auto" w:fill="auto"/>
          </w:tcPr>
          <w:p w14:paraId="0159E125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F09C7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1.42 (1.36, 1.47)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7001E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C68C5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1.44 (1.39, 1.49)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C40BB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D43146" w14:textId="77777777" w:rsidR="005735DB" w:rsidRPr="0016202F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0.83</w:t>
            </w:r>
          </w:p>
          <w:p w14:paraId="7B81FF0E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2D7F911A" w14:textId="4522C461" w:rsidTr="00FF48E2">
        <w:trPr>
          <w:trHeight w:hRule="exact" w:val="312"/>
          <w:jc w:val="center"/>
        </w:trPr>
        <w:tc>
          <w:tcPr>
            <w:tcW w:w="275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F29F473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38F0E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2.36 (2.19, 2.54)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FD87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1FE09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2.26 (2.12, 2.40)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B5885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E54A742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0.152</w:t>
            </w:r>
          </w:p>
          <w:p w14:paraId="61D4A6A9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31072744" w14:textId="360A910A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E616C" w14:textId="77777777" w:rsidR="00FF48E2" w:rsidRPr="0016202F" w:rsidRDefault="00FF48E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C30F3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E7D0C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425FF3A0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12244A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E6AF8D6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346C75EC" w14:textId="78D8F92A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A2342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786B9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848D7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353F2D95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C47FEC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6DBAEC7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02F448FB" w14:textId="24CCDF23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4BBDF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82B63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1.30 (1.21, 1.39)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5327B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E7764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1.45 (1.36, 1.54)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727F3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3DB739D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0.054</w:t>
            </w:r>
          </w:p>
          <w:p w14:paraId="62990932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721EB215" w14:textId="2402A7F2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08565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6715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2.16 (1.86, 2.50)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1770E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13989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2.64 (2.37, 2.95)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93AB9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B6C0CB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0.065</w:t>
            </w:r>
          </w:p>
          <w:p w14:paraId="14F1AE28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7D489B91" w14:textId="16B2F3B3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2B89B" w14:textId="77777777" w:rsidR="00FF48E2" w:rsidRPr="0016202F" w:rsidRDefault="00FF48E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0D837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3A1E1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5A25FDCB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863267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3BD239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3778D711" w14:textId="13FCB764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4F725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A2ED1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2E2BD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</w:tcPr>
          <w:p w14:paraId="27B14C32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C4E458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143345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3618538F" w14:textId="5EFFC3E4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F6B83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C4D3D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1.30 (1.13, 1.51)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C1665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3F67C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1.29 (1.15, 1.44)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3CC0F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B2E5F18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0.614</w:t>
            </w:r>
          </w:p>
          <w:p w14:paraId="150AFC44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03AD9AE0" w14:textId="617C6889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A754E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321CD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1.27 (1.00, 1.61)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4A7F6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0.048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C7730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1.51 (1.26, 1.80)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538B6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114A31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0.536</w:t>
            </w:r>
          </w:p>
          <w:p w14:paraId="7CC33392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5BAFDA21" w14:textId="679E6624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61B477C" w14:textId="77777777" w:rsidR="00FF48E2" w:rsidRPr="0016202F" w:rsidRDefault="00FF48E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2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923E28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6763C4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</w:tcPr>
          <w:p w14:paraId="716B2ADF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7589098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42C167E4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25DB1373" w14:textId="10BB767D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45005B3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F7521D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15CADA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</w:tcPr>
          <w:p w14:paraId="6A13B607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113B2A86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02BD5907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1B4C9975" w14:textId="350D1D30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085E22A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4258BA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1.18 (1.01, 1.39)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528787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0.036</w:t>
            </w: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  <w:vAlign w:val="center"/>
          </w:tcPr>
          <w:p w14:paraId="7826031B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1.14 (1.02, 1.29)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552246F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0.024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246BB09D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0.716</w:t>
            </w:r>
          </w:p>
          <w:p w14:paraId="53258465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074E4FA7" w14:textId="6154EBE2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4A7DCE4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D20A4C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1.46 (1.11, 1.91)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E1B591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0.006</w:t>
            </w: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  <w:vAlign w:val="center"/>
          </w:tcPr>
          <w:p w14:paraId="77FF38BD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1.51 (1.25, 1.82)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1530AC4A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21F20570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0.812</w:t>
            </w:r>
          </w:p>
          <w:p w14:paraId="11EA2B19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777BBA61" w14:textId="5F842A6F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252790E" w14:textId="77777777" w:rsidR="00FF48E2" w:rsidRPr="0016202F" w:rsidRDefault="00FF48E2" w:rsidP="004E3F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6202F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2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FB018E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77548B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</w:tcPr>
          <w:p w14:paraId="64F31590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C8F1093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6C5CC1AF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58901DED" w14:textId="3D7F3CDA" w:rsidTr="00FF48E2">
        <w:trPr>
          <w:trHeight w:hRule="exact" w:val="312"/>
          <w:jc w:val="center"/>
        </w:trPr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0AA196A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9DF336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Ref.</w:t>
            </w:r>
          </w:p>
        </w:tc>
        <w:tc>
          <w:tcPr>
            <w:tcW w:w="132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885A8C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</w:tcPr>
          <w:p w14:paraId="3006977C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7EE35BC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554E4EC9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765375A8" w14:textId="38315BD2" w:rsidTr="00FF48E2">
        <w:trPr>
          <w:trHeight w:hRule="exact" w:val="312"/>
          <w:jc w:val="center"/>
        </w:trPr>
        <w:tc>
          <w:tcPr>
            <w:tcW w:w="2757" w:type="dxa"/>
            <w:tcBorders>
              <w:left w:val="nil"/>
              <w:right w:val="nil"/>
            </w:tcBorders>
            <w:shd w:val="clear" w:color="auto" w:fill="auto"/>
          </w:tcPr>
          <w:p w14:paraId="2BD8E284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3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76BE7D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0.80 (0.51, 1.24)</w:t>
            </w:r>
          </w:p>
        </w:tc>
        <w:tc>
          <w:tcPr>
            <w:tcW w:w="132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76A7C2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0.32</w:t>
            </w:r>
          </w:p>
        </w:tc>
        <w:tc>
          <w:tcPr>
            <w:tcW w:w="1909" w:type="dxa"/>
            <w:tcBorders>
              <w:left w:val="nil"/>
              <w:right w:val="nil"/>
            </w:tcBorders>
            <w:vAlign w:val="center"/>
          </w:tcPr>
          <w:p w14:paraId="7B0EC252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0.82 (0.63, 1.08)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041C5F2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0.163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14A754E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0.945</w:t>
            </w:r>
          </w:p>
          <w:p w14:paraId="589C6938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FF48E2" w:rsidRPr="0016202F" w14:paraId="5CB13456" w14:textId="037D72B2" w:rsidTr="00FF48E2">
        <w:trPr>
          <w:trHeight w:hRule="exact" w:val="312"/>
          <w:jc w:val="center"/>
        </w:trPr>
        <w:tc>
          <w:tcPr>
            <w:tcW w:w="2757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</w:tcPr>
          <w:p w14:paraId="7AD59654" w14:textId="77777777" w:rsidR="00FF48E2" w:rsidRPr="0016202F" w:rsidRDefault="00FF48E2" w:rsidP="004E3F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6202F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35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F51D1B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0.66 (0.31, 1.40)</w:t>
            </w:r>
          </w:p>
        </w:tc>
        <w:tc>
          <w:tcPr>
            <w:tcW w:w="1321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6A9A1B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0.279</w:t>
            </w:r>
          </w:p>
        </w:tc>
        <w:tc>
          <w:tcPr>
            <w:tcW w:w="1909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30A6DD0B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0.94 (0.63, 1.39)</w:t>
            </w:r>
          </w:p>
        </w:tc>
        <w:tc>
          <w:tcPr>
            <w:tcW w:w="1276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0C7AC3AB" w14:textId="77777777" w:rsidR="00FF48E2" w:rsidRPr="0016202F" w:rsidRDefault="00FF48E2" w:rsidP="00FF48E2">
            <w:pPr>
              <w:widowControl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0.743</w:t>
            </w:r>
          </w:p>
        </w:tc>
        <w:tc>
          <w:tcPr>
            <w:tcW w:w="1559" w:type="dxa"/>
            <w:tcBorders>
              <w:left w:val="nil"/>
              <w:bottom w:val="thinThickSmallGap" w:sz="12" w:space="0" w:color="auto"/>
              <w:right w:val="nil"/>
            </w:tcBorders>
          </w:tcPr>
          <w:p w14:paraId="5DA231B4" w14:textId="77777777" w:rsidR="00560192" w:rsidRPr="0016202F" w:rsidRDefault="00560192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6202F">
              <w:rPr>
                <w:rFonts w:eastAsia="等线"/>
                <w:color w:val="000000"/>
              </w:rPr>
              <w:t>0.451</w:t>
            </w:r>
          </w:p>
          <w:p w14:paraId="7EA5D8F9" w14:textId="77777777" w:rsidR="00FF48E2" w:rsidRPr="0016202F" w:rsidRDefault="00FF48E2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</w:tbl>
    <w:p w14:paraId="2E4AB9CA" w14:textId="3BC0E697" w:rsidR="003770BA" w:rsidRPr="003770BA" w:rsidRDefault="003770BA" w:rsidP="003770BA">
      <w:pPr>
        <w:widowControl/>
        <w:jc w:val="left"/>
      </w:pPr>
      <w:r w:rsidRPr="003A57A4">
        <w:t>Notes: Models adjusted for age, sex, ethnicity, BMI, years of education, moderate alcohol intake, high-level physical activity, total household income,</w:t>
      </w:r>
      <w:r w:rsidRPr="003A57A4">
        <w:rPr>
          <w:rFonts w:hint="eastAsia"/>
        </w:rPr>
        <w:t xml:space="preserve"> </w:t>
      </w:r>
      <w:r w:rsidRPr="003A57A4">
        <w:t>and employment status. Estimates of accelerated biological ag</w:t>
      </w:r>
      <w:r>
        <w:t>ing</w:t>
      </w:r>
      <w:r w:rsidRPr="003A57A4">
        <w:t xml:space="preserve"> was demonstrated per SD increase</w:t>
      </w:r>
      <w:r>
        <w:rPr>
          <w:rFonts w:ascii="宋体" w:eastAsia="宋体" w:hAnsi="宋体" w:cs="宋体" w:hint="eastAsia"/>
        </w:rPr>
        <w:t>.</w:t>
      </w:r>
      <w:r w:rsidRPr="003770BA">
        <w:t xml:space="preserve"> </w:t>
      </w:r>
      <w:r w:rsidRPr="003A57A4">
        <w:br w:type="page"/>
      </w:r>
    </w:p>
    <w:p w14:paraId="6A690293" w14:textId="7372513C" w:rsidR="003770BA" w:rsidRPr="00D045E4" w:rsidRDefault="003770BA" w:rsidP="003770BA">
      <w:pPr>
        <w:pStyle w:val="1"/>
        <w:rPr>
          <w:b w:val="0"/>
          <w:szCs w:val="24"/>
        </w:rPr>
      </w:pPr>
      <w:bookmarkStart w:id="14" w:name="_Toc128495573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>able S</w:t>
      </w:r>
      <w:r w:rsidR="006070E3">
        <w:rPr>
          <w:szCs w:val="24"/>
        </w:rPr>
        <w:t>1</w:t>
      </w:r>
      <w:r w:rsidR="00E41089">
        <w:rPr>
          <w:szCs w:val="24"/>
        </w:rPr>
        <w:t>2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 xml:space="preserve">Associations of the accelerated biological aging with the trajectories of cardiometabolic multimorbidity </w:t>
      </w:r>
      <w:r w:rsidRPr="003A57A4">
        <w:rPr>
          <w:rFonts w:eastAsia="宋体"/>
          <w:b w:val="0"/>
          <w:szCs w:val="24"/>
        </w:rPr>
        <w:t>of pattern A</w:t>
      </w:r>
      <w:r w:rsidRPr="003A57A4">
        <w:rPr>
          <w:b w:val="0"/>
          <w:szCs w:val="24"/>
        </w:rPr>
        <w:t xml:space="preserve"> using multi-state model</w:t>
      </w:r>
      <w:r>
        <w:rPr>
          <w:b w:val="0"/>
          <w:szCs w:val="24"/>
        </w:rPr>
        <w:t>, stratified by alcohol drinking status.</w:t>
      </w:r>
      <w:bookmarkEnd w:id="14"/>
    </w:p>
    <w:tbl>
      <w:tblPr>
        <w:tblW w:w="10915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2268"/>
        <w:gridCol w:w="1134"/>
        <w:gridCol w:w="2268"/>
        <w:gridCol w:w="1134"/>
        <w:gridCol w:w="1559"/>
      </w:tblGrid>
      <w:tr w:rsidR="000E121A" w:rsidRPr="001C5ADE" w14:paraId="1EA83164" w14:textId="735D9CBF" w:rsidTr="00A31CF0">
        <w:trPr>
          <w:trHeight w:hRule="exact" w:val="390"/>
          <w:jc w:val="center"/>
        </w:trPr>
        <w:tc>
          <w:tcPr>
            <w:tcW w:w="2552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994BA7C" w14:textId="77777777" w:rsidR="000E121A" w:rsidRPr="001C5ADE" w:rsidRDefault="000E121A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3402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13B2F7" w14:textId="4566325F" w:rsidR="000E121A" w:rsidRPr="001C5ADE" w:rsidRDefault="000E121A" w:rsidP="000E121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High alcohol intake</w:t>
            </w:r>
          </w:p>
        </w:tc>
        <w:tc>
          <w:tcPr>
            <w:tcW w:w="3402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</w:tcPr>
          <w:p w14:paraId="2FDBCF30" w14:textId="1702FDD5" w:rsidR="000E121A" w:rsidRPr="001C5ADE" w:rsidRDefault="000E121A" w:rsidP="000E121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Low alcohol intake</w:t>
            </w:r>
          </w:p>
        </w:tc>
        <w:tc>
          <w:tcPr>
            <w:tcW w:w="1559" w:type="dxa"/>
            <w:vMerge w:val="restart"/>
            <w:tcBorders>
              <w:top w:val="thinThickSmallGap" w:sz="12" w:space="0" w:color="auto"/>
              <w:left w:val="nil"/>
              <w:right w:val="nil"/>
            </w:tcBorders>
            <w:vAlign w:val="bottom"/>
          </w:tcPr>
          <w:p w14:paraId="69533542" w14:textId="37EEEA7E" w:rsidR="000E121A" w:rsidRPr="001C5ADE" w:rsidRDefault="000E121A" w:rsidP="001C5ADE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1C5ADE">
              <w:rPr>
                <w:rFonts w:eastAsia="等线"/>
                <w:b/>
                <w:bCs/>
                <w:i/>
                <w:color w:val="000000"/>
              </w:rPr>
              <w:t>p-interaction</w:t>
            </w:r>
          </w:p>
        </w:tc>
      </w:tr>
      <w:tr w:rsidR="0042602B" w:rsidRPr="001C5ADE" w14:paraId="19CCB2C4" w14:textId="382F1824" w:rsidTr="00A31CF0">
        <w:trPr>
          <w:trHeight w:hRule="exact" w:val="312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57B91B6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91B86D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15D081C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1C5ADE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1C5ADE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90D0431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366CCD5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1C5ADE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1C5ADE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155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01BDFDE4" w14:textId="77777777" w:rsidR="0042602B" w:rsidRPr="001C5ADE" w:rsidRDefault="0042602B" w:rsidP="001C5ADE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</w:p>
        </w:tc>
      </w:tr>
      <w:tr w:rsidR="0042602B" w:rsidRPr="001C5ADE" w14:paraId="33A926F4" w14:textId="70C1BB03" w:rsidTr="0042602B">
        <w:trPr>
          <w:trHeight w:hRule="exact" w:val="312"/>
          <w:jc w:val="center"/>
        </w:trPr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2C332" w14:textId="35515275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KDM‐</w:t>
            </w:r>
            <w:r w:rsidR="00B97394">
              <w:rPr>
                <w:rFonts w:eastAsia="等线"/>
                <w:b/>
                <w:bCs/>
                <w:color w:val="000000"/>
              </w:rPr>
              <w:t>BA</w:t>
            </w:r>
            <w:r w:rsidRPr="001C5ADE">
              <w:rPr>
                <w:rFonts w:eastAsia="等线"/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745A1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723FB" w14:textId="77777777" w:rsidR="0042602B" w:rsidRPr="001C5ADE" w:rsidRDefault="0042602B" w:rsidP="0042602B">
            <w:pPr>
              <w:widowControl/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4AC1CA4" w14:textId="77777777" w:rsidR="0042602B" w:rsidRPr="001C5ADE" w:rsidRDefault="0042602B" w:rsidP="0042602B">
            <w:pPr>
              <w:widowControl/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D38BDB" w14:textId="77777777" w:rsidR="0042602B" w:rsidRPr="001C5ADE" w:rsidRDefault="0042602B" w:rsidP="0042602B">
            <w:pPr>
              <w:widowControl/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3306238" w14:textId="77777777" w:rsidR="0042602B" w:rsidRPr="001C5ADE" w:rsidRDefault="0042602B" w:rsidP="001C5ADE">
            <w:pPr>
              <w:widowControl/>
              <w:jc w:val="center"/>
            </w:pPr>
          </w:p>
        </w:tc>
      </w:tr>
      <w:tr w:rsidR="00E02B40" w:rsidRPr="001C5ADE" w14:paraId="5E5AD54D" w14:textId="0234E021" w:rsidTr="00A852B4">
        <w:trPr>
          <w:trHeight w:hRule="exact" w:val="312"/>
          <w:jc w:val="center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822AC" w14:textId="77777777" w:rsidR="00E02B40" w:rsidRPr="001C5ADE" w:rsidRDefault="00E02B40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1DFE" w14:textId="77777777" w:rsidR="00E02B40" w:rsidRPr="001C5ADE" w:rsidRDefault="00E02B40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1.24 (1.21, 1.27)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5658" w14:textId="77777777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B22DE" w14:textId="77777777" w:rsidR="00E02B40" w:rsidRPr="001C5ADE" w:rsidRDefault="00E02B40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1.24 (1.21, 1.27)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581A2" w14:textId="77777777" w:rsidR="00E02B40" w:rsidRPr="001C5ADE" w:rsidRDefault="00E02B40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7070A" w14:textId="2329C46B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</w:tr>
      <w:tr w:rsidR="00E02B40" w:rsidRPr="001C5ADE" w14:paraId="051A0B5B" w14:textId="7425D530" w:rsidTr="00A852B4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B5E6AE" w14:textId="77777777" w:rsidR="00E02B40" w:rsidRPr="001C5ADE" w:rsidRDefault="00E02B40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76C8" w14:textId="77777777" w:rsidR="00E02B40" w:rsidRPr="001C5ADE" w:rsidRDefault="00E02B40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1.43 (1.37, 1.50)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9AC4" w14:textId="77777777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A2F4F" w14:textId="77777777" w:rsidR="00E02B40" w:rsidRPr="001C5ADE" w:rsidRDefault="00E02B40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1.48 (1.41, 1.55)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5EF4B" w14:textId="77777777" w:rsidR="00E02B40" w:rsidRPr="001C5ADE" w:rsidRDefault="00E02B40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07903" w14:textId="146104F5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0.273</w:t>
            </w:r>
          </w:p>
        </w:tc>
      </w:tr>
      <w:tr w:rsidR="00E02B40" w:rsidRPr="001C5ADE" w14:paraId="1F5E4BE2" w14:textId="77DF5B8D" w:rsidTr="00A852B4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26651" w14:textId="77777777" w:rsidR="00E02B40" w:rsidRPr="001C5ADE" w:rsidRDefault="00E02B40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1D79" w14:textId="77777777" w:rsidR="00E02B40" w:rsidRPr="001C5ADE" w:rsidRDefault="00E02B40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1.15 (1.07, 1.23)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81F3" w14:textId="77777777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D1CB3" w14:textId="77777777" w:rsidR="00E02B40" w:rsidRPr="001C5ADE" w:rsidRDefault="00E02B40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1.17 (1.08, 1.28)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2B533" w14:textId="77777777" w:rsidR="00E02B40" w:rsidRPr="001C5ADE" w:rsidRDefault="00E02B40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82CE7" w14:textId="6907D470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0.951</w:t>
            </w:r>
          </w:p>
        </w:tc>
      </w:tr>
      <w:tr w:rsidR="00E02B40" w:rsidRPr="001C5ADE" w14:paraId="6DE2F238" w14:textId="706F7D58" w:rsidTr="00A852B4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1D538" w14:textId="77777777" w:rsidR="00E02B40" w:rsidRPr="001C5ADE" w:rsidRDefault="00E02B40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C76C" w14:textId="77777777" w:rsidR="00E02B40" w:rsidRPr="001C5ADE" w:rsidRDefault="00E02B40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1.26 (1.17, 1.36)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3A4C" w14:textId="77777777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15B0F" w14:textId="77777777" w:rsidR="00E02B40" w:rsidRPr="001C5ADE" w:rsidRDefault="00E02B40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1.21 (1.10, 1.33)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F4C67" w14:textId="77777777" w:rsidR="00E02B40" w:rsidRPr="001C5ADE" w:rsidRDefault="00E02B40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89A99" w14:textId="6C6DB7AF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0.96</w:t>
            </w:r>
          </w:p>
        </w:tc>
      </w:tr>
      <w:tr w:rsidR="00E02B40" w:rsidRPr="001C5ADE" w14:paraId="04BE9192" w14:textId="30BF9C5A" w:rsidTr="00A852B4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6733047" w14:textId="77777777" w:rsidR="00E02B40" w:rsidRPr="001C5ADE" w:rsidRDefault="00E02B40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D6DA" w14:textId="77777777" w:rsidR="00E02B40" w:rsidRPr="001C5ADE" w:rsidRDefault="00E02B40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1.44 (1.21, 1.71)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58D8" w14:textId="77777777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6FC76" w14:textId="77777777" w:rsidR="00E02B40" w:rsidRPr="001C5ADE" w:rsidRDefault="00E02B40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1.29 (1.03, 1.62)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FF1DD" w14:textId="77777777" w:rsidR="00E02B40" w:rsidRPr="001C5ADE" w:rsidRDefault="00E02B40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0.026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DE816" w14:textId="482C9D19" w:rsidR="00E02B40" w:rsidRPr="001C5ADE" w:rsidRDefault="00E02B40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0.66</w:t>
            </w:r>
          </w:p>
        </w:tc>
      </w:tr>
      <w:tr w:rsidR="0042602B" w:rsidRPr="001C5ADE" w14:paraId="3A4EDE4A" w14:textId="791D6F7A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32FD6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PhenoAge acceleration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ED526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3D351" w14:textId="77777777" w:rsidR="0042602B" w:rsidRPr="001C5ADE" w:rsidRDefault="0042602B" w:rsidP="000C1333">
            <w:pPr>
              <w:widowControl/>
              <w:jc w:val="right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3EB354" w14:textId="77777777" w:rsidR="0042602B" w:rsidRPr="001C5ADE" w:rsidRDefault="0042602B" w:rsidP="00E4327D">
            <w:pPr>
              <w:widowControl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725C62" w14:textId="77777777" w:rsidR="0042602B" w:rsidRPr="001C5ADE" w:rsidRDefault="0042602B" w:rsidP="000C1333">
            <w:pPr>
              <w:widowControl/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94A9334" w14:textId="77777777" w:rsidR="0042602B" w:rsidRPr="001C5ADE" w:rsidRDefault="0042602B" w:rsidP="000C1333">
            <w:pPr>
              <w:widowControl/>
              <w:jc w:val="right"/>
            </w:pPr>
          </w:p>
        </w:tc>
      </w:tr>
      <w:tr w:rsidR="0042602B" w:rsidRPr="001C5ADE" w14:paraId="049DE0A2" w14:textId="3CFE23B5" w:rsidTr="0042602B">
        <w:trPr>
          <w:trHeight w:hRule="exact" w:val="312"/>
          <w:jc w:val="center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B289AE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DF62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1.27 (1.25, 1.29)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802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731EE" w14:textId="77777777" w:rsidR="0042602B" w:rsidRPr="001C5ADE" w:rsidRDefault="0042602B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1.22 (1.20, 1.24)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36886" w14:textId="77777777" w:rsidR="0042602B" w:rsidRPr="001C5ADE" w:rsidRDefault="0042602B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CAD4B" w14:textId="66452880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0.002</w:t>
            </w:r>
          </w:p>
        </w:tc>
      </w:tr>
      <w:tr w:rsidR="0042602B" w:rsidRPr="001C5ADE" w14:paraId="0E98C4C4" w14:textId="07810E96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BF5562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62B9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1.40 (1.37, 1.43)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300A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AF1DB" w14:textId="77777777" w:rsidR="0042602B" w:rsidRPr="001C5ADE" w:rsidRDefault="0042602B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1.36 (1.33, 1.39)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D5313" w14:textId="77777777" w:rsidR="0042602B" w:rsidRPr="001C5ADE" w:rsidRDefault="0042602B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9392D" w14:textId="062FAF9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0.174</w:t>
            </w:r>
          </w:p>
        </w:tc>
      </w:tr>
      <w:tr w:rsidR="0042602B" w:rsidRPr="001C5ADE" w14:paraId="32AE808E" w14:textId="4BB36563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143E9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F7AB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1.16 (1.11, 1.21)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338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DF57F" w14:textId="77777777" w:rsidR="0042602B" w:rsidRPr="001C5ADE" w:rsidRDefault="0042602B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1.16 (1.10, 1.21)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FE41A" w14:textId="77777777" w:rsidR="0042602B" w:rsidRPr="001C5ADE" w:rsidRDefault="0042602B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5727D" w14:textId="6E6FD559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0.972</w:t>
            </w:r>
          </w:p>
        </w:tc>
      </w:tr>
      <w:tr w:rsidR="0042602B" w:rsidRPr="001C5ADE" w14:paraId="788063F6" w14:textId="4F45F1FC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868985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AD87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1.22 (1.17, 1.28)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D16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D79EB" w14:textId="77777777" w:rsidR="0042602B" w:rsidRPr="001C5ADE" w:rsidRDefault="0042602B" w:rsidP="00E4327D">
            <w:pPr>
              <w:widowControl/>
              <w:jc w:val="center"/>
            </w:pPr>
            <w:r w:rsidRPr="001C5ADE">
              <w:rPr>
                <w:rFonts w:eastAsia="等线"/>
                <w:color w:val="000000"/>
              </w:rPr>
              <w:t>1.20 (1.14, 1.26)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AFEDE" w14:textId="77777777" w:rsidR="0042602B" w:rsidRPr="001C5ADE" w:rsidRDefault="0042602B" w:rsidP="000C1333">
            <w:pPr>
              <w:widowControl/>
              <w:jc w:val="right"/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142D0" w14:textId="5358989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0.417</w:t>
            </w:r>
          </w:p>
        </w:tc>
      </w:tr>
      <w:tr w:rsidR="0042602B" w:rsidRPr="001C5ADE" w14:paraId="3F4F4F05" w14:textId="334CFF7A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087C1FC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D6DC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1.27 (1.16, 1.39)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889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809ED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1.23 (1.09, 1.39)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1AE7A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1C3F6" w14:textId="08E2AA02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0.761</w:t>
            </w:r>
          </w:p>
        </w:tc>
      </w:tr>
      <w:tr w:rsidR="0042602B" w:rsidRPr="001C5ADE" w14:paraId="239D6168" w14:textId="74F789A2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0973E58" w14:textId="77777777" w:rsidR="0042602B" w:rsidRPr="001C5ADE" w:rsidRDefault="0042602B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F9368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6C3AB" w14:textId="77777777" w:rsidR="0042602B" w:rsidRPr="001C5ADE" w:rsidRDefault="0042602B" w:rsidP="000C1333">
            <w:pPr>
              <w:widowControl/>
              <w:jc w:val="right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8D2428" w14:textId="77777777" w:rsidR="0042602B" w:rsidRPr="001C5ADE" w:rsidRDefault="0042602B" w:rsidP="00E4327D">
            <w:pPr>
              <w:widowControl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B0CC61" w14:textId="77777777" w:rsidR="0042602B" w:rsidRPr="001C5ADE" w:rsidRDefault="0042602B" w:rsidP="000C1333">
            <w:pPr>
              <w:widowControl/>
              <w:jc w:val="right"/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6800D0" w14:textId="77777777" w:rsidR="0042602B" w:rsidRPr="001C5ADE" w:rsidRDefault="0042602B" w:rsidP="000C1333">
            <w:pPr>
              <w:widowControl/>
              <w:jc w:val="right"/>
            </w:pPr>
          </w:p>
        </w:tc>
      </w:tr>
      <w:tr w:rsidR="0042602B" w:rsidRPr="001C5ADE" w14:paraId="2EBF7409" w14:textId="4BF41A3B" w:rsidTr="0042602B">
        <w:trPr>
          <w:trHeight w:hRule="exact" w:val="312"/>
          <w:jc w:val="center"/>
        </w:trPr>
        <w:tc>
          <w:tcPr>
            <w:tcW w:w="2552" w:type="dxa"/>
            <w:shd w:val="clear" w:color="auto" w:fill="auto"/>
            <w:hideMark/>
          </w:tcPr>
          <w:p w14:paraId="67AEA726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F4AE0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846B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DBCF3E8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E5CB91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E9F2E2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73F67282" w14:textId="6BB9D359" w:rsidTr="0042602B">
        <w:trPr>
          <w:trHeight w:hRule="exact" w:val="312"/>
          <w:jc w:val="center"/>
        </w:trPr>
        <w:tc>
          <w:tcPr>
            <w:tcW w:w="2552" w:type="dxa"/>
            <w:shd w:val="clear" w:color="auto" w:fill="auto"/>
          </w:tcPr>
          <w:p w14:paraId="01D34894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3F7EF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Ref.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B5F1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79B1ED1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F9F34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2EDE70E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5B47C163" w14:textId="0BC5E951" w:rsidTr="0042602B">
        <w:trPr>
          <w:trHeight w:hRule="exact" w:val="312"/>
          <w:jc w:val="center"/>
        </w:trPr>
        <w:tc>
          <w:tcPr>
            <w:tcW w:w="2552" w:type="dxa"/>
            <w:shd w:val="clear" w:color="auto" w:fill="auto"/>
          </w:tcPr>
          <w:p w14:paraId="5093DA44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9320D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1.46 (1.40, 1.51)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2044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ACC52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1.37 (1.32, 1.43)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D2601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5E1B0D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0.005</w:t>
            </w:r>
          </w:p>
          <w:p w14:paraId="42948B1D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4E20B151" w14:textId="57A9A456" w:rsidTr="0042602B">
        <w:trPr>
          <w:trHeight w:hRule="exact" w:val="312"/>
          <w:jc w:val="center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AD2E8AD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51C66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2.29 (2.15, 2.44)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F501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076CB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2.17 (2.01, 2.35)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A2DEC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4761A46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0.033</w:t>
            </w:r>
          </w:p>
          <w:p w14:paraId="2212580D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1D439A2D" w14:textId="34C8B846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F508F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25983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0CF14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7851FF5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27F73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3522F3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088FC9FD" w14:textId="52E95BDE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E75BB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7686B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Ref.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D906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EC9E72F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B6C42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D763128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337B64AD" w14:textId="1A48BFBF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49CC5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EEB56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1.36 (1.27, 1.44)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71DCE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F4054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1.36 (1.27, 1.46)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39DDA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79122A2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0.999</w:t>
            </w:r>
          </w:p>
          <w:p w14:paraId="73F0D1A8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2839E1DE" w14:textId="78A820F9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D20855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6634B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2.36 (2.11, 2.63)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C19D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87F5C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2.28 (1.97, 2.63)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ACAFA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1F3B51C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0.516</w:t>
            </w:r>
          </w:p>
          <w:p w14:paraId="6505F5E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142C38BB" w14:textId="30B78C17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9ABDAA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B0F8D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08A88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30F7C6B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24D5D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861AC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0B5D60CE" w14:textId="0FBE4EFD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91B10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02E29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Ref.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7A7FF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5D4B7F5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A1EF13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2E8FBB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0FA5D58C" w14:textId="0F0D0049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77B75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7E8F4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1.22 (1.08, 1.38)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D458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F2FFA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1.37 (1.20, 1.56)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054E6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751481A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0.26</w:t>
            </w:r>
          </w:p>
          <w:p w14:paraId="00D0A67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40096F6B" w14:textId="5F8F1B0A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E151A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C7DF5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1.47 (1.23, 1.75)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8EEFA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4D7E6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1.18 (0.92, 1.52)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B355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0.191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374646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0.079</w:t>
            </w:r>
          </w:p>
          <w:p w14:paraId="100D397C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5DD1C235" w14:textId="666309BC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504338A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39FC8A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9A17F1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66956246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BE7FC96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00795A4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5D2A4274" w14:textId="4A88F543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314628A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152891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Ref.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C213BF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6E7C74C1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797FF4F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0335F046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690C2DA7" w14:textId="474F5FB5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944444B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FCB728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1.17 (1.03, 1.33)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0B3F11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0.019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767F383A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1.10 (0.96, 1.26)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099D0D19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0.177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7F466FE5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0.567</w:t>
            </w:r>
          </w:p>
          <w:p w14:paraId="4B177806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5CF77D89" w14:textId="5E6463C8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3405B01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EFE817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1.47 (1.21, 1.79)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A7931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23C1F5C7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1.30 (1.00, 1.70)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14:paraId="62FE9DC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48D2170E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0.357</w:t>
            </w:r>
          </w:p>
          <w:p w14:paraId="4C54D52F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77B47458" w14:textId="6D834AA2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D97CAFC" w14:textId="77777777" w:rsidR="0042602B" w:rsidRPr="001C5ADE" w:rsidRDefault="0042602B" w:rsidP="003943F9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1C5ADE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52F3B2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5BDED1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5F7FA1A9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E69B0E7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60D30B88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436892E1" w14:textId="1B6E42CA" w:rsidTr="0042602B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0E0396C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07BBFA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Ref.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C3343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2FB63BDB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D23044A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700505D0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33933A41" w14:textId="0BBCF2E1" w:rsidTr="0042602B">
        <w:trPr>
          <w:trHeight w:hRule="exact" w:val="312"/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1DD78F4B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A0E3A5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0.91 (0.66, 1.23)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4A220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0.528</w:t>
            </w:r>
          </w:p>
        </w:tc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6B07844F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0.69 (0.48, 0.99)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1A6BC5E2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0.045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5D13B828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0.225</w:t>
            </w:r>
          </w:p>
          <w:p w14:paraId="6ABE4E0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42602B" w:rsidRPr="001C5ADE" w14:paraId="15CAD983" w14:textId="21C3FD12" w:rsidTr="0042602B">
        <w:trPr>
          <w:trHeight w:hRule="exact" w:val="312"/>
          <w:jc w:val="center"/>
        </w:trPr>
        <w:tc>
          <w:tcPr>
            <w:tcW w:w="2552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</w:tcPr>
          <w:p w14:paraId="322EB092" w14:textId="77777777" w:rsidR="0042602B" w:rsidRPr="001C5ADE" w:rsidRDefault="0042602B" w:rsidP="003943F9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1C5ADE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268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38AC87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0.86 (0.56, 1.33)</w:t>
            </w:r>
          </w:p>
        </w:tc>
        <w:tc>
          <w:tcPr>
            <w:tcW w:w="1134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D3F8891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0.506</w:t>
            </w:r>
          </w:p>
        </w:tc>
        <w:tc>
          <w:tcPr>
            <w:tcW w:w="2268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1966EE22" w14:textId="77777777" w:rsidR="0042602B" w:rsidRPr="001C5ADE" w:rsidRDefault="0042602B" w:rsidP="00E4327D">
            <w:pPr>
              <w:widowControl/>
              <w:jc w:val="center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0.88 (0.47, 1.66)</w:t>
            </w:r>
          </w:p>
        </w:tc>
        <w:tc>
          <w:tcPr>
            <w:tcW w:w="1134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1CCA3E75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0.701</w:t>
            </w:r>
          </w:p>
        </w:tc>
        <w:tc>
          <w:tcPr>
            <w:tcW w:w="1559" w:type="dxa"/>
            <w:tcBorders>
              <w:left w:val="nil"/>
              <w:bottom w:val="thinThickSmallGap" w:sz="12" w:space="0" w:color="auto"/>
              <w:right w:val="nil"/>
            </w:tcBorders>
          </w:tcPr>
          <w:p w14:paraId="5B18EF5D" w14:textId="77777777" w:rsidR="0042602B" w:rsidRPr="001C5ADE" w:rsidRDefault="0042602B" w:rsidP="000C1333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1C5ADE">
              <w:rPr>
                <w:rFonts w:eastAsia="等线"/>
                <w:color w:val="000000"/>
              </w:rPr>
              <w:t>0.781</w:t>
            </w:r>
          </w:p>
          <w:p w14:paraId="76D05A8D" w14:textId="77777777" w:rsidR="0042602B" w:rsidRPr="001C5ADE" w:rsidRDefault="0042602B" w:rsidP="000C1333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</w:tbl>
    <w:p w14:paraId="06E00B9F" w14:textId="3E6EBE5B" w:rsidR="003770BA" w:rsidRPr="003770BA" w:rsidRDefault="003770BA" w:rsidP="003770BA">
      <w:pPr>
        <w:widowControl/>
        <w:jc w:val="left"/>
      </w:pPr>
      <w:r w:rsidRPr="003A57A4">
        <w:t>Notes: Models adjusted for age, sex, ethnicity, BMI, years of education, smoking status, high-level physical activity, total household income,</w:t>
      </w:r>
      <w:r w:rsidRPr="003A57A4">
        <w:rPr>
          <w:rFonts w:hint="eastAsia"/>
        </w:rPr>
        <w:t xml:space="preserve"> </w:t>
      </w:r>
      <w:r w:rsidRPr="003A57A4">
        <w:t>and employment status. Estimates of accelerated biological ag</w:t>
      </w:r>
      <w:r>
        <w:t>ing</w:t>
      </w:r>
      <w:r w:rsidRPr="003A57A4">
        <w:t xml:space="preserve"> was demonstrated per SD increase</w:t>
      </w:r>
      <w:r>
        <w:rPr>
          <w:rFonts w:ascii="宋体" w:eastAsia="宋体" w:hAnsi="宋体" w:cs="宋体" w:hint="eastAsia"/>
        </w:rPr>
        <w:t>.</w:t>
      </w:r>
      <w:r w:rsidRPr="003770BA">
        <w:t xml:space="preserve"> </w:t>
      </w:r>
      <w:r w:rsidRPr="003A57A4">
        <w:br w:type="page"/>
      </w:r>
    </w:p>
    <w:p w14:paraId="6510D37A" w14:textId="2EF674A1" w:rsidR="003770BA" w:rsidRPr="00D045E4" w:rsidRDefault="003770BA" w:rsidP="003770BA">
      <w:pPr>
        <w:pStyle w:val="1"/>
        <w:rPr>
          <w:b w:val="0"/>
          <w:szCs w:val="24"/>
        </w:rPr>
      </w:pPr>
      <w:bookmarkStart w:id="15" w:name="_Toc128495574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>able S</w:t>
      </w:r>
      <w:r w:rsidR="005D0701">
        <w:rPr>
          <w:szCs w:val="24"/>
        </w:rPr>
        <w:t>1</w:t>
      </w:r>
      <w:r w:rsidR="00E41089">
        <w:rPr>
          <w:szCs w:val="24"/>
        </w:rPr>
        <w:t>3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 xml:space="preserve">Associations of the accelerated biological aging with the trajectories of cardiometabolic multimorbidity </w:t>
      </w:r>
      <w:r w:rsidRPr="003A57A4">
        <w:rPr>
          <w:rFonts w:eastAsia="宋体"/>
          <w:b w:val="0"/>
          <w:szCs w:val="24"/>
        </w:rPr>
        <w:t>of pattern A</w:t>
      </w:r>
      <w:r w:rsidRPr="003A57A4">
        <w:rPr>
          <w:b w:val="0"/>
          <w:szCs w:val="24"/>
        </w:rPr>
        <w:t xml:space="preserve"> using multi-state model</w:t>
      </w:r>
      <w:r>
        <w:rPr>
          <w:b w:val="0"/>
          <w:szCs w:val="24"/>
        </w:rPr>
        <w:t>, stratified by physical activity.</w:t>
      </w:r>
      <w:bookmarkEnd w:id="15"/>
    </w:p>
    <w:tbl>
      <w:tblPr>
        <w:tblW w:w="10915" w:type="dxa"/>
        <w:jc w:val="center"/>
        <w:tblLook w:val="04A0" w:firstRow="1" w:lastRow="0" w:firstColumn="1" w:lastColumn="0" w:noHBand="0" w:noVBand="1"/>
      </w:tblPr>
      <w:tblGrid>
        <w:gridCol w:w="2552"/>
        <w:gridCol w:w="2126"/>
        <w:gridCol w:w="1276"/>
        <w:gridCol w:w="283"/>
        <w:gridCol w:w="2268"/>
        <w:gridCol w:w="1113"/>
        <w:gridCol w:w="1297"/>
      </w:tblGrid>
      <w:tr w:rsidR="000E121A" w:rsidRPr="003F7A08" w14:paraId="71F427A8" w14:textId="694986D3" w:rsidTr="00D60AFA">
        <w:trPr>
          <w:trHeight w:hRule="exact" w:val="376"/>
          <w:jc w:val="center"/>
        </w:trPr>
        <w:tc>
          <w:tcPr>
            <w:tcW w:w="2552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18DEEFF" w14:textId="77777777" w:rsidR="000E121A" w:rsidRPr="003F7A08" w:rsidRDefault="000E121A" w:rsidP="0042602B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3402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28A5D9" w14:textId="4015D82F" w:rsidR="000E121A" w:rsidRPr="003F7A08" w:rsidRDefault="000E121A" w:rsidP="0042602B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High-level physical activity</w:t>
            </w:r>
          </w:p>
        </w:tc>
        <w:tc>
          <w:tcPr>
            <w:tcW w:w="3664" w:type="dxa"/>
            <w:gridSpan w:val="3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</w:tcPr>
          <w:p w14:paraId="65EDE196" w14:textId="0349EE4E" w:rsidR="000E121A" w:rsidRPr="003F7A08" w:rsidRDefault="000E121A" w:rsidP="0042602B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Low-level physical</w:t>
            </w:r>
            <w:r>
              <w:rPr>
                <w:rFonts w:eastAsia="等线"/>
                <w:b/>
                <w:bCs/>
                <w:color w:val="000000"/>
              </w:rPr>
              <w:t xml:space="preserve"> </w:t>
            </w:r>
            <w:r w:rsidRPr="003F7A08">
              <w:rPr>
                <w:rFonts w:eastAsia="等线"/>
                <w:b/>
                <w:bCs/>
                <w:color w:val="000000"/>
              </w:rPr>
              <w:t>activity</w:t>
            </w:r>
          </w:p>
        </w:tc>
        <w:tc>
          <w:tcPr>
            <w:tcW w:w="1297" w:type="dxa"/>
            <w:vMerge w:val="restart"/>
            <w:tcBorders>
              <w:top w:val="thinThickSmallGap" w:sz="12" w:space="0" w:color="auto"/>
              <w:left w:val="nil"/>
              <w:right w:val="nil"/>
            </w:tcBorders>
            <w:vAlign w:val="center"/>
          </w:tcPr>
          <w:p w14:paraId="44C62E36" w14:textId="7816CF87" w:rsidR="000E121A" w:rsidRPr="003F7A08" w:rsidRDefault="000E121A" w:rsidP="003F7A08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i/>
                <w:color w:val="000000"/>
              </w:rPr>
              <w:t>p-interaction</w:t>
            </w:r>
          </w:p>
        </w:tc>
      </w:tr>
      <w:tr w:rsidR="0042602B" w:rsidRPr="003F7A08" w14:paraId="7A9B4B5A" w14:textId="01E79421" w:rsidTr="00A31CF0">
        <w:trPr>
          <w:trHeight w:hRule="exact" w:val="431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A25503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A42D07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6056AF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F7A08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FEA5C34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CE00E8F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F7A08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1297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2C2A668B" w14:textId="77777777" w:rsidR="0042602B" w:rsidRPr="003F7A08" w:rsidRDefault="0042602B" w:rsidP="003F7A08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</w:p>
        </w:tc>
      </w:tr>
      <w:tr w:rsidR="0079749A" w:rsidRPr="003F7A08" w14:paraId="4D34AAFA" w14:textId="71ACB0F2" w:rsidTr="000E121A">
        <w:trPr>
          <w:trHeight w:hRule="exact" w:val="312"/>
          <w:jc w:val="center"/>
        </w:trPr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6BFDF" w14:textId="19022402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KDM‐</w:t>
            </w:r>
            <w:r w:rsidR="00B97394">
              <w:rPr>
                <w:rFonts w:eastAsia="等线"/>
                <w:b/>
                <w:bCs/>
                <w:color w:val="000000"/>
              </w:rPr>
              <w:t>BA</w:t>
            </w:r>
            <w:r w:rsidRPr="003F7A08">
              <w:rPr>
                <w:rFonts w:eastAsia="等线"/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B915F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4CEAA" w14:textId="77777777" w:rsidR="005735DB" w:rsidRPr="003F7A08" w:rsidRDefault="005735DB" w:rsidP="00FF48E2">
            <w:pPr>
              <w:widowControl/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B9931D6" w14:textId="77777777" w:rsidR="005735DB" w:rsidRPr="003F7A08" w:rsidRDefault="005735DB" w:rsidP="00FF48E2">
            <w:pPr>
              <w:widowControl/>
            </w:pPr>
          </w:p>
        </w:tc>
        <w:tc>
          <w:tcPr>
            <w:tcW w:w="111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F19D607" w14:textId="77777777" w:rsidR="005735DB" w:rsidRPr="003F7A08" w:rsidRDefault="005735DB" w:rsidP="00FF48E2">
            <w:pPr>
              <w:widowControl/>
            </w:pPr>
          </w:p>
        </w:tc>
        <w:tc>
          <w:tcPr>
            <w:tcW w:w="129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90D2B94" w14:textId="77777777" w:rsidR="005735DB" w:rsidRPr="003F7A08" w:rsidRDefault="005735DB" w:rsidP="003F7A08">
            <w:pPr>
              <w:widowControl/>
              <w:jc w:val="center"/>
            </w:pPr>
          </w:p>
        </w:tc>
      </w:tr>
      <w:tr w:rsidR="003F7A08" w:rsidRPr="003F7A08" w14:paraId="1891A6B9" w14:textId="594D8363" w:rsidTr="000E121A">
        <w:trPr>
          <w:trHeight w:hRule="exact" w:val="312"/>
          <w:jc w:val="center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9009F7" w14:textId="77777777" w:rsidR="003F7A08" w:rsidRPr="003F7A08" w:rsidRDefault="003F7A08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3E11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1.22 (1.19, 1.26)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FD67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E0920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1.24 (1.21, 1.27)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0C6A6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656C4" w14:textId="16223C64" w:rsidR="003F7A08" w:rsidRPr="003F7A08" w:rsidRDefault="003F7A08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0.284</w:t>
            </w:r>
          </w:p>
        </w:tc>
      </w:tr>
      <w:tr w:rsidR="003F7A08" w:rsidRPr="003F7A08" w14:paraId="1F5940ED" w14:textId="272B62F7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B5C793" w14:textId="77777777" w:rsidR="003F7A08" w:rsidRPr="003F7A08" w:rsidRDefault="003F7A08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0701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1.53 (1.45, 1.61)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7879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57BE5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1.42 (1.36, 1.48)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ED409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05554" w14:textId="3A73835F" w:rsidR="003F7A08" w:rsidRPr="003F7A08" w:rsidRDefault="003F7A08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0.002</w:t>
            </w:r>
          </w:p>
        </w:tc>
      </w:tr>
      <w:tr w:rsidR="003F7A08" w:rsidRPr="003F7A08" w14:paraId="257A7E37" w14:textId="445648D0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C8DE7" w14:textId="77777777" w:rsidR="003F7A08" w:rsidRPr="003F7A08" w:rsidRDefault="003F7A08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AD88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1.12 (1.03, 1.22)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39B6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4C5E6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1.19 (1.11, 1.28)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8C6AD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43079" w14:textId="7C83B271" w:rsidR="003F7A08" w:rsidRPr="003F7A08" w:rsidRDefault="003F7A08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0.832</w:t>
            </w:r>
          </w:p>
        </w:tc>
      </w:tr>
      <w:tr w:rsidR="003F7A08" w:rsidRPr="003F7A08" w14:paraId="0D666709" w14:textId="163474CA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8D3A1" w14:textId="77777777" w:rsidR="003F7A08" w:rsidRPr="003F7A08" w:rsidRDefault="003F7A08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A48C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1.26 (1.14, 1.38)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7FA0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0534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1.24 (1.14, 1.34)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15AD5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13342" w14:textId="63619E92" w:rsidR="003F7A08" w:rsidRPr="003F7A08" w:rsidRDefault="003F7A08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0.463</w:t>
            </w:r>
          </w:p>
        </w:tc>
      </w:tr>
      <w:tr w:rsidR="003F7A08" w:rsidRPr="003F7A08" w14:paraId="73FFD7A3" w14:textId="12C86EEE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C8B8CF4" w14:textId="77777777" w:rsidR="003F7A08" w:rsidRPr="003F7A08" w:rsidRDefault="003F7A08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2777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1.62 (1.32, 1.99)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A3E6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D73B6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1.23 (1.02, 1.48)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D0B86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0.032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44EFE" w14:textId="330D3B41" w:rsidR="003F7A08" w:rsidRPr="003F7A08" w:rsidRDefault="003F7A08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0.006</w:t>
            </w:r>
          </w:p>
        </w:tc>
      </w:tr>
      <w:tr w:rsidR="0079749A" w:rsidRPr="003F7A08" w14:paraId="7C7CCBDE" w14:textId="73673864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07EC1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PhenoAge acceleration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B7360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60BBB" w14:textId="77777777" w:rsidR="005735DB" w:rsidRPr="003F7A08" w:rsidRDefault="005735DB" w:rsidP="00561C48">
            <w:pPr>
              <w:widowControl/>
              <w:jc w:val="right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50CE752" w14:textId="77777777" w:rsidR="005735DB" w:rsidRPr="003F7A08" w:rsidRDefault="005735DB" w:rsidP="00FF48E2">
            <w:pPr>
              <w:widowControl/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B12D4DB" w14:textId="77777777" w:rsidR="005735DB" w:rsidRPr="003F7A08" w:rsidRDefault="005735DB" w:rsidP="00FF48E2">
            <w:pPr>
              <w:widowControl/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9EB5787" w14:textId="77777777" w:rsidR="005735DB" w:rsidRPr="003F7A08" w:rsidRDefault="005735DB" w:rsidP="003F7A08">
            <w:pPr>
              <w:widowControl/>
              <w:jc w:val="center"/>
            </w:pPr>
          </w:p>
        </w:tc>
      </w:tr>
      <w:tr w:rsidR="00EF21C9" w:rsidRPr="003F7A08" w14:paraId="4A92D282" w14:textId="3489B1FB" w:rsidTr="000E121A">
        <w:trPr>
          <w:trHeight w:hRule="exact" w:val="312"/>
          <w:jc w:val="center"/>
        </w:trPr>
        <w:tc>
          <w:tcPr>
            <w:tcW w:w="25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A5FC95" w14:textId="77777777" w:rsidR="00EF21C9" w:rsidRPr="003F7A08" w:rsidRDefault="00EF21C9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C090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1.27 (1.25, 1.29)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2562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E0EF8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1.23 (1.22, 1.25)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12F5D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DBF28" w14:textId="00A9AD2D" w:rsidR="00EF21C9" w:rsidRPr="003F7A08" w:rsidRDefault="00EF21C9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0.267</w:t>
            </w:r>
          </w:p>
        </w:tc>
      </w:tr>
      <w:tr w:rsidR="00EF21C9" w:rsidRPr="003F7A08" w14:paraId="0533DF81" w14:textId="701B1441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2A941" w14:textId="77777777" w:rsidR="00EF21C9" w:rsidRPr="003F7A08" w:rsidRDefault="00EF21C9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0F42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1.44 (1.41, 1.47)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3F81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2FA3F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1.35 (1.32, 1.37)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7408C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500B1" w14:textId="08653D0A" w:rsidR="00EF21C9" w:rsidRPr="003F7A08" w:rsidRDefault="00EF21C9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0.015</w:t>
            </w:r>
          </w:p>
        </w:tc>
      </w:tr>
      <w:tr w:rsidR="00EF21C9" w:rsidRPr="003F7A08" w14:paraId="64BC43B6" w14:textId="4158628A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20486" w14:textId="77777777" w:rsidR="00EF21C9" w:rsidRPr="003F7A08" w:rsidRDefault="00EF21C9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460B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1.13 (1.08, 1.19)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0B21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7EA00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1.18 (1.13, 1.23)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8C2F7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9129C" w14:textId="2EE36A1F" w:rsidR="00EF21C9" w:rsidRPr="003F7A08" w:rsidRDefault="00EF21C9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0.055</w:t>
            </w:r>
          </w:p>
        </w:tc>
      </w:tr>
      <w:tr w:rsidR="00EF21C9" w:rsidRPr="003F7A08" w14:paraId="77BD4C92" w14:textId="1ADBD9A5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E8FFC" w14:textId="77777777" w:rsidR="00EF21C9" w:rsidRPr="003F7A08" w:rsidRDefault="00EF21C9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7B7C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1.25 (1.19, 1.32)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FBB9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49A1C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1.19 (1.14, 1.24)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8FCF7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942DD" w14:textId="656B0329" w:rsidR="00EF21C9" w:rsidRPr="003F7A08" w:rsidRDefault="00EF21C9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0.714</w:t>
            </w:r>
          </w:p>
        </w:tc>
      </w:tr>
      <w:tr w:rsidR="00EF21C9" w:rsidRPr="003F7A08" w14:paraId="6A355318" w14:textId="52C713C4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42F69C3" w14:textId="77777777" w:rsidR="00EF21C9" w:rsidRPr="003F7A08" w:rsidRDefault="00EF21C9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26E6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1.40 (1.24, 1.59)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FCDB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212FC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1.19 (1.08, 1.30)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F1494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E2D3B" w14:textId="5565208F" w:rsidR="00EF21C9" w:rsidRPr="003F7A08" w:rsidRDefault="00EF21C9" w:rsidP="003F7A08">
            <w:pPr>
              <w:widowControl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0.038</w:t>
            </w:r>
          </w:p>
        </w:tc>
      </w:tr>
      <w:tr w:rsidR="0079749A" w:rsidRPr="003F7A08" w14:paraId="381A49B3" w14:textId="642A00E8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C1BE0D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4B5A4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921E7" w14:textId="77777777" w:rsidR="005735DB" w:rsidRPr="003F7A08" w:rsidRDefault="005735DB" w:rsidP="00561C48">
            <w:pPr>
              <w:widowControl/>
              <w:jc w:val="right"/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6F68624" w14:textId="77777777" w:rsidR="005735DB" w:rsidRPr="003F7A08" w:rsidRDefault="005735DB" w:rsidP="00FF48E2">
            <w:pPr>
              <w:widowControl/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A84EA38" w14:textId="77777777" w:rsidR="005735DB" w:rsidRPr="003F7A08" w:rsidRDefault="005735DB" w:rsidP="00FF48E2">
            <w:pPr>
              <w:widowControl/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3A71A145" w14:textId="77777777" w:rsidR="005735DB" w:rsidRPr="003F7A08" w:rsidRDefault="005735DB" w:rsidP="003F7A08">
            <w:pPr>
              <w:widowControl/>
              <w:jc w:val="center"/>
            </w:pPr>
          </w:p>
        </w:tc>
      </w:tr>
      <w:tr w:rsidR="0079749A" w:rsidRPr="003F7A08" w14:paraId="563FD073" w14:textId="34449781" w:rsidTr="000E121A">
        <w:trPr>
          <w:trHeight w:hRule="exact" w:val="312"/>
          <w:jc w:val="center"/>
        </w:trPr>
        <w:tc>
          <w:tcPr>
            <w:tcW w:w="2552" w:type="dxa"/>
            <w:shd w:val="clear" w:color="auto" w:fill="auto"/>
            <w:hideMark/>
          </w:tcPr>
          <w:p w14:paraId="638A2C52" w14:textId="77777777" w:rsidR="005735DB" w:rsidRPr="003F7A08" w:rsidRDefault="005735DB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32CE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DFE45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C075E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E7915A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674F59F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37A00ADA" w14:textId="0FFFB2BA" w:rsidTr="000E121A">
        <w:trPr>
          <w:trHeight w:hRule="exact" w:val="312"/>
          <w:jc w:val="center"/>
        </w:trPr>
        <w:tc>
          <w:tcPr>
            <w:tcW w:w="2552" w:type="dxa"/>
            <w:shd w:val="clear" w:color="auto" w:fill="auto"/>
          </w:tcPr>
          <w:p w14:paraId="692CBB7E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1CA4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B040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1B562F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6A29E4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F783481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5D445FFC" w14:textId="218315C7" w:rsidTr="000E121A">
        <w:trPr>
          <w:trHeight w:hRule="exact" w:val="312"/>
          <w:jc w:val="center"/>
        </w:trPr>
        <w:tc>
          <w:tcPr>
            <w:tcW w:w="2552" w:type="dxa"/>
            <w:shd w:val="clear" w:color="auto" w:fill="auto"/>
          </w:tcPr>
          <w:p w14:paraId="11CD11FC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79A4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1.40 (1.33, 1.47)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69CA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4FDCC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1.42 (1.37, 1.46)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97C5A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3C3D46ED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0.124</w:t>
            </w:r>
          </w:p>
          <w:p w14:paraId="3CE72FC3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5BFB725F" w14:textId="0C2015B9" w:rsidTr="000E121A">
        <w:trPr>
          <w:trHeight w:hRule="exact" w:val="312"/>
          <w:jc w:val="center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2337D7" w14:textId="1CE2867B" w:rsidR="005735DB" w:rsidRPr="003F7A08" w:rsidRDefault="00CC2B35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>
              <w:rPr>
                <w:rFonts w:eastAsia="等线"/>
                <w:bCs/>
                <w:color w:val="000000"/>
              </w:rPr>
              <w:t>f</w:t>
            </w:r>
            <w:r w:rsidR="005735DB" w:rsidRPr="003F7A08">
              <w:rPr>
                <w:rFonts w:eastAsia="等线"/>
                <w:bCs/>
                <w:color w:val="000000"/>
              </w:rPr>
              <w:t>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1FF2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2.21 (2.06, 2.37)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68962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14500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2.31 (2.15, 2.48)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0E70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6F9BCF44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0.008</w:t>
            </w:r>
          </w:p>
          <w:p w14:paraId="45EE116E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7EAC56F6" w14:textId="591F7DC7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F9242" w14:textId="77777777" w:rsidR="005735DB" w:rsidRPr="003F7A08" w:rsidRDefault="005735DB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ACF7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5A168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2BDEDD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B595F5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28292CD0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31381930" w14:textId="4EA8E228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115F3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03EB6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AF6B5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87563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6704763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3FF8F405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6E60F2A8" w14:textId="4CB63557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B0DEB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1D52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1.41 (1.30, 1.53)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F86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8934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1.34 (1.27, 1.42)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81C4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4BD97049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0.413</w:t>
            </w:r>
          </w:p>
          <w:p w14:paraId="05291610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72693FE1" w14:textId="144013EB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9F957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3E11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2.52 (2.23, 2.84)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D0C9C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98ED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2.07 (1.80, 2.39)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ABE7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9B7E87A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0.044</w:t>
            </w:r>
          </w:p>
          <w:p w14:paraId="7948E95F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1CA6E7F4" w14:textId="7D2DDAE4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48F7A" w14:textId="77777777" w:rsidR="005735DB" w:rsidRPr="003F7A08" w:rsidRDefault="005735DB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1152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59792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9A46F3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444B6D2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633366EB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5BFF8F1E" w14:textId="46003C95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D485E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E17FC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B1694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BE2B8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C985B9D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1220F999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557095EF" w14:textId="1614116A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2601D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E402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1.30 (1.11, 1.52)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00FAE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65530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1.28 (1.15, 1.43)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ED72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7A563200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0.804</w:t>
            </w:r>
          </w:p>
          <w:p w14:paraId="1AECD724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63DEFBEA" w14:textId="0B064C6F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4D674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3F7C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1.30 (1.05, 1.60)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6879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D231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1.52 (1.24, 1.87)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91F9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14:paraId="546890A7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0.325</w:t>
            </w:r>
          </w:p>
          <w:p w14:paraId="0BAEF553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615ABE59" w14:textId="52063111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C732216" w14:textId="77777777" w:rsidR="005735DB" w:rsidRPr="003F7A08" w:rsidRDefault="005735DB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EF9D4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718D3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543BB2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26F429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</w:tcPr>
          <w:p w14:paraId="529530B1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41A0E576" w14:textId="4079D622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1454335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30312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DA8A66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2FC2DB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6F739ED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</w:tcPr>
          <w:p w14:paraId="1D18BC68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7F4EF0E9" w14:textId="5900A464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48FAD6B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FCBBA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1.15 (0.97, 1.37)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B726E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0.105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355CE2E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1.14 (1.02, 1.28)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vAlign w:val="center"/>
          </w:tcPr>
          <w:p w14:paraId="4778C5F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0.022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</w:tcPr>
          <w:p w14:paraId="3C976DC9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0.923</w:t>
            </w:r>
          </w:p>
          <w:p w14:paraId="08AF7C87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2DF788D9" w14:textId="4F49059C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27D2198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7E7CF0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1.54 (1.23, 1.92)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8BF04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538DE5FA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1.28 (1.01, 1.62)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vAlign w:val="center"/>
          </w:tcPr>
          <w:p w14:paraId="05BC9046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0.044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</w:tcPr>
          <w:p w14:paraId="42109A38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0.286</w:t>
            </w:r>
          </w:p>
          <w:p w14:paraId="3F68FED9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10DAAF47" w14:textId="3A05A81E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C49C83F" w14:textId="77777777" w:rsidR="005735DB" w:rsidRPr="003F7A08" w:rsidRDefault="005735DB" w:rsidP="00CC2B35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93E37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8935A1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4BDB113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E305FD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</w:tcPr>
          <w:p w14:paraId="060F6636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6D3D79DF" w14:textId="17D0DAE5" w:rsidTr="000E121A">
        <w:trPr>
          <w:trHeight w:hRule="exact" w:val="312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082F24A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95BCE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7CB05A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43863CA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0FD1588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</w:tcPr>
          <w:p w14:paraId="426A3C49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3DBB3B46" w14:textId="0097A619" w:rsidTr="000E121A">
        <w:trPr>
          <w:trHeight w:hRule="exact" w:val="312"/>
          <w:jc w:val="center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</w:tcPr>
          <w:p w14:paraId="6A794982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05F6D6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0.78 (0.53, 1.16)</w:t>
            </w:r>
          </w:p>
        </w:tc>
        <w:tc>
          <w:tcPr>
            <w:tcW w:w="1559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DB5E2F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0.225</w:t>
            </w:r>
          </w:p>
        </w:tc>
        <w:tc>
          <w:tcPr>
            <w:tcW w:w="2268" w:type="dxa"/>
            <w:tcBorders>
              <w:left w:val="nil"/>
              <w:right w:val="nil"/>
            </w:tcBorders>
            <w:vAlign w:val="center"/>
          </w:tcPr>
          <w:p w14:paraId="37B9273D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0.83 (0.62, 1.11)</w:t>
            </w:r>
          </w:p>
        </w:tc>
        <w:tc>
          <w:tcPr>
            <w:tcW w:w="1113" w:type="dxa"/>
            <w:tcBorders>
              <w:left w:val="nil"/>
              <w:right w:val="nil"/>
            </w:tcBorders>
            <w:vAlign w:val="center"/>
          </w:tcPr>
          <w:p w14:paraId="552313CB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0.208</w:t>
            </w:r>
          </w:p>
        </w:tc>
        <w:tc>
          <w:tcPr>
            <w:tcW w:w="1297" w:type="dxa"/>
            <w:tcBorders>
              <w:left w:val="nil"/>
              <w:right w:val="nil"/>
            </w:tcBorders>
          </w:tcPr>
          <w:p w14:paraId="646EFB71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0.891</w:t>
            </w:r>
          </w:p>
          <w:p w14:paraId="54CBBDEF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  <w:tr w:rsidR="0079749A" w:rsidRPr="003F7A08" w14:paraId="3525612B" w14:textId="27426427" w:rsidTr="000E121A">
        <w:trPr>
          <w:trHeight w:hRule="exact" w:val="273"/>
          <w:jc w:val="center"/>
        </w:trPr>
        <w:tc>
          <w:tcPr>
            <w:tcW w:w="2552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</w:tcPr>
          <w:p w14:paraId="52DDAED1" w14:textId="77777777" w:rsidR="005735DB" w:rsidRPr="003F7A08" w:rsidRDefault="005735DB" w:rsidP="00CC2B35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2126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D885F3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0.79 (0.48, 1.30)</w:t>
            </w:r>
          </w:p>
        </w:tc>
        <w:tc>
          <w:tcPr>
            <w:tcW w:w="1559" w:type="dxa"/>
            <w:gridSpan w:val="2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3B9B246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0.349</w:t>
            </w:r>
          </w:p>
        </w:tc>
        <w:tc>
          <w:tcPr>
            <w:tcW w:w="2268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55F8F37B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0.88 (0.52, 1.50)</w:t>
            </w:r>
          </w:p>
        </w:tc>
        <w:tc>
          <w:tcPr>
            <w:tcW w:w="1113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4AA19D8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0.647</w:t>
            </w:r>
          </w:p>
        </w:tc>
        <w:tc>
          <w:tcPr>
            <w:tcW w:w="1297" w:type="dxa"/>
            <w:tcBorders>
              <w:left w:val="nil"/>
              <w:bottom w:val="thinThickSmallGap" w:sz="12" w:space="0" w:color="auto"/>
              <w:right w:val="nil"/>
            </w:tcBorders>
          </w:tcPr>
          <w:p w14:paraId="7F4A25F9" w14:textId="77777777" w:rsidR="005735DB" w:rsidRPr="003F7A08" w:rsidRDefault="005735DB" w:rsidP="003F7A08">
            <w:pPr>
              <w:widowControl/>
              <w:spacing w:after="0" w:line="240" w:lineRule="auto"/>
              <w:jc w:val="center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0.844</w:t>
            </w:r>
          </w:p>
          <w:p w14:paraId="3908E171" w14:textId="77777777" w:rsidR="005735DB" w:rsidRPr="003F7A08" w:rsidRDefault="005735DB" w:rsidP="003F7A08">
            <w:pPr>
              <w:widowControl/>
              <w:jc w:val="center"/>
              <w:rPr>
                <w:rFonts w:eastAsia="等线"/>
                <w:color w:val="000000"/>
              </w:rPr>
            </w:pPr>
          </w:p>
        </w:tc>
      </w:tr>
    </w:tbl>
    <w:p w14:paraId="7FA64F22" w14:textId="4D4B0935" w:rsidR="003770BA" w:rsidRPr="003770BA" w:rsidRDefault="003770BA" w:rsidP="003770BA">
      <w:pPr>
        <w:widowControl/>
        <w:jc w:val="left"/>
      </w:pPr>
      <w:r w:rsidRPr="003A57A4">
        <w:t>Notes: Models adjusted for age, sex, ethnicity, BMI, years of education, smoking status, moderate alcohol intake, total household income,</w:t>
      </w:r>
      <w:r w:rsidRPr="003A57A4">
        <w:rPr>
          <w:rFonts w:hint="eastAsia"/>
        </w:rPr>
        <w:t xml:space="preserve"> </w:t>
      </w:r>
      <w:r w:rsidRPr="003A57A4">
        <w:t>and employment status. Estimates of accelerated biological ag</w:t>
      </w:r>
      <w:r>
        <w:t>ing</w:t>
      </w:r>
      <w:r w:rsidRPr="003A57A4">
        <w:t xml:space="preserve"> was demonstrated per SD increase</w:t>
      </w:r>
      <w:r>
        <w:rPr>
          <w:rFonts w:ascii="宋体" w:eastAsia="宋体" w:hAnsi="宋体" w:cs="宋体" w:hint="eastAsia"/>
        </w:rPr>
        <w:t>.</w:t>
      </w:r>
      <w:r w:rsidRPr="003770BA">
        <w:t xml:space="preserve"> </w:t>
      </w:r>
      <w:r w:rsidRPr="003A57A4">
        <w:br w:type="page"/>
      </w:r>
    </w:p>
    <w:p w14:paraId="5EAD311F" w14:textId="504B5668" w:rsidR="003770BA" w:rsidRPr="00D045E4" w:rsidRDefault="003770BA" w:rsidP="003770BA">
      <w:pPr>
        <w:pStyle w:val="1"/>
        <w:rPr>
          <w:b w:val="0"/>
          <w:szCs w:val="24"/>
        </w:rPr>
      </w:pPr>
      <w:bookmarkStart w:id="16" w:name="_Toc128495575"/>
      <w:r w:rsidRPr="003A57A4">
        <w:rPr>
          <w:rFonts w:hint="eastAsia"/>
          <w:szCs w:val="24"/>
        </w:rPr>
        <w:lastRenderedPageBreak/>
        <w:t>T</w:t>
      </w:r>
      <w:r w:rsidRPr="003A57A4">
        <w:rPr>
          <w:szCs w:val="24"/>
        </w:rPr>
        <w:t>able S</w:t>
      </w:r>
      <w:r w:rsidR="005D0701">
        <w:rPr>
          <w:szCs w:val="24"/>
        </w:rPr>
        <w:t>1</w:t>
      </w:r>
      <w:r w:rsidR="00E41089">
        <w:rPr>
          <w:szCs w:val="24"/>
        </w:rPr>
        <w:t>4</w:t>
      </w:r>
      <w:r w:rsidRPr="003A57A4">
        <w:rPr>
          <w:szCs w:val="24"/>
        </w:rPr>
        <w:t xml:space="preserve"> </w:t>
      </w:r>
      <w:r w:rsidRPr="003A57A4">
        <w:rPr>
          <w:b w:val="0"/>
          <w:szCs w:val="24"/>
        </w:rPr>
        <w:t xml:space="preserve">Associations of the accelerated biological aging with the trajectories of cardiometabolic multimorbidity </w:t>
      </w:r>
      <w:r w:rsidRPr="003A57A4">
        <w:rPr>
          <w:rFonts w:eastAsia="宋体"/>
          <w:b w:val="0"/>
          <w:szCs w:val="24"/>
        </w:rPr>
        <w:t>of pattern A</w:t>
      </w:r>
      <w:r w:rsidRPr="003A57A4">
        <w:rPr>
          <w:b w:val="0"/>
          <w:szCs w:val="24"/>
        </w:rPr>
        <w:t xml:space="preserve"> using multi-state model</w:t>
      </w:r>
      <w:r>
        <w:rPr>
          <w:b w:val="0"/>
          <w:szCs w:val="24"/>
        </w:rPr>
        <w:t>, stratified by sex.</w:t>
      </w:r>
      <w:bookmarkEnd w:id="16"/>
    </w:p>
    <w:tbl>
      <w:tblPr>
        <w:tblW w:w="10773" w:type="dxa"/>
        <w:jc w:val="center"/>
        <w:tblLook w:val="04A0" w:firstRow="1" w:lastRow="0" w:firstColumn="1" w:lastColumn="0" w:noHBand="0" w:noVBand="1"/>
      </w:tblPr>
      <w:tblGrid>
        <w:gridCol w:w="2705"/>
        <w:gridCol w:w="1973"/>
        <w:gridCol w:w="1276"/>
        <w:gridCol w:w="2081"/>
        <w:gridCol w:w="1129"/>
        <w:gridCol w:w="1609"/>
      </w:tblGrid>
      <w:tr w:rsidR="000E121A" w:rsidRPr="003F7A08" w14:paraId="1C1EF5A5" w14:textId="57CB1B4E" w:rsidTr="00A31CF0">
        <w:trPr>
          <w:trHeight w:hRule="exact" w:val="369"/>
          <w:jc w:val="center"/>
        </w:trPr>
        <w:tc>
          <w:tcPr>
            <w:tcW w:w="2705" w:type="dxa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424881" w14:textId="77777777" w:rsidR="000E121A" w:rsidRPr="003F7A08" w:rsidRDefault="000E121A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3249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43A489" w14:textId="7EE05716" w:rsidR="000E121A" w:rsidRPr="003F7A08" w:rsidRDefault="000E121A" w:rsidP="000E121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Male</w:t>
            </w:r>
          </w:p>
        </w:tc>
        <w:tc>
          <w:tcPr>
            <w:tcW w:w="3210" w:type="dxa"/>
            <w:gridSpan w:val="2"/>
            <w:tcBorders>
              <w:top w:val="thinThickSmallGap" w:sz="12" w:space="0" w:color="auto"/>
              <w:left w:val="nil"/>
              <w:bottom w:val="single" w:sz="4" w:space="0" w:color="auto"/>
              <w:right w:val="nil"/>
            </w:tcBorders>
          </w:tcPr>
          <w:p w14:paraId="0A2A8437" w14:textId="0125D1CA" w:rsidR="000E121A" w:rsidRPr="003F7A08" w:rsidRDefault="000E121A" w:rsidP="000E121A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Female</w:t>
            </w:r>
          </w:p>
        </w:tc>
        <w:tc>
          <w:tcPr>
            <w:tcW w:w="1609" w:type="dxa"/>
            <w:vMerge w:val="restart"/>
            <w:tcBorders>
              <w:top w:val="thinThickSmallGap" w:sz="12" w:space="0" w:color="auto"/>
              <w:left w:val="nil"/>
              <w:right w:val="nil"/>
            </w:tcBorders>
            <w:vAlign w:val="center"/>
          </w:tcPr>
          <w:p w14:paraId="25E35C8C" w14:textId="3122E834" w:rsidR="000E121A" w:rsidRPr="003F7A08" w:rsidRDefault="000E121A" w:rsidP="003F7A08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  <w:r>
              <w:rPr>
                <w:rFonts w:eastAsia="等线"/>
                <w:b/>
                <w:bCs/>
                <w:i/>
                <w:color w:val="000000"/>
              </w:rPr>
              <w:t>p-</w:t>
            </w:r>
            <w:r>
              <w:rPr>
                <w:rFonts w:eastAsia="等线" w:hint="eastAsia"/>
                <w:b/>
                <w:bCs/>
                <w:i/>
                <w:color w:val="000000"/>
              </w:rPr>
              <w:t>interaction</w:t>
            </w:r>
          </w:p>
        </w:tc>
      </w:tr>
      <w:tr w:rsidR="0042602B" w:rsidRPr="003F7A08" w14:paraId="5091A22F" w14:textId="1E623F34" w:rsidTr="00A31CF0">
        <w:trPr>
          <w:trHeight w:hRule="exact" w:val="474"/>
          <w:jc w:val="center"/>
        </w:trPr>
        <w:tc>
          <w:tcPr>
            <w:tcW w:w="270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AC26F3D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326F1F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DDCAAE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F7A08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7CB56DEB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HR (95%CI)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746C21C" w14:textId="77777777" w:rsidR="0042602B" w:rsidRPr="003F7A08" w:rsidRDefault="0042602B" w:rsidP="00FF48E2">
            <w:pPr>
              <w:widowControl/>
              <w:rPr>
                <w:rFonts w:eastAsia="等线"/>
                <w:b/>
                <w:bCs/>
                <w:i/>
                <w:color w:val="000000"/>
              </w:rPr>
            </w:pPr>
            <w:r w:rsidRPr="003F7A08">
              <w:rPr>
                <w:rFonts w:eastAsia="等线"/>
                <w:b/>
                <w:bCs/>
                <w:i/>
                <w:color w:val="000000"/>
              </w:rPr>
              <w:t>p-</w:t>
            </w:r>
            <w:r w:rsidRPr="003F7A08">
              <w:rPr>
                <w:rFonts w:eastAsia="等线"/>
                <w:b/>
                <w:bCs/>
                <w:color w:val="000000"/>
              </w:rPr>
              <w:t>values</w:t>
            </w:r>
          </w:p>
        </w:tc>
        <w:tc>
          <w:tcPr>
            <w:tcW w:w="160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3A1F6749" w14:textId="77777777" w:rsidR="0042602B" w:rsidRPr="003F7A08" w:rsidRDefault="0042602B" w:rsidP="003F7A08">
            <w:pPr>
              <w:widowControl/>
              <w:jc w:val="center"/>
              <w:rPr>
                <w:rFonts w:eastAsia="等线"/>
                <w:b/>
                <w:bCs/>
                <w:i/>
                <w:color w:val="000000"/>
              </w:rPr>
            </w:pPr>
          </w:p>
        </w:tc>
      </w:tr>
      <w:tr w:rsidR="0079749A" w:rsidRPr="003F7A08" w14:paraId="144118D2" w14:textId="61CA3A9A" w:rsidTr="003F7A08">
        <w:trPr>
          <w:trHeight w:hRule="exact" w:val="312"/>
          <w:jc w:val="center"/>
        </w:trPr>
        <w:tc>
          <w:tcPr>
            <w:tcW w:w="27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7C222" w14:textId="7D0C0EE3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KDM‐</w:t>
            </w:r>
            <w:r w:rsidR="00B97394">
              <w:rPr>
                <w:rFonts w:eastAsia="等线"/>
                <w:b/>
                <w:bCs/>
                <w:color w:val="000000"/>
              </w:rPr>
              <w:t>BA</w:t>
            </w:r>
            <w:r w:rsidRPr="003F7A08">
              <w:rPr>
                <w:rFonts w:eastAsia="等线"/>
                <w:b/>
                <w:bCs/>
                <w:color w:val="000000"/>
              </w:rPr>
              <w:t xml:space="preserve"> acceleration</w:t>
            </w:r>
          </w:p>
        </w:tc>
        <w:tc>
          <w:tcPr>
            <w:tcW w:w="19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F831F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5FDFA" w14:textId="77777777" w:rsidR="005735DB" w:rsidRPr="003F7A08" w:rsidRDefault="005735DB" w:rsidP="00FF48E2">
            <w:pPr>
              <w:widowControl/>
            </w:pPr>
          </w:p>
        </w:tc>
        <w:tc>
          <w:tcPr>
            <w:tcW w:w="208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A2D1EC3" w14:textId="77777777" w:rsidR="005735DB" w:rsidRPr="003F7A08" w:rsidRDefault="005735DB" w:rsidP="00FF48E2">
            <w:pPr>
              <w:widowControl/>
            </w:pP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01E87E" w14:textId="77777777" w:rsidR="005735DB" w:rsidRPr="003F7A08" w:rsidRDefault="005735DB" w:rsidP="00FF48E2">
            <w:pPr>
              <w:widowControl/>
            </w:pPr>
          </w:p>
        </w:tc>
        <w:tc>
          <w:tcPr>
            <w:tcW w:w="16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637130B" w14:textId="77777777" w:rsidR="005735DB" w:rsidRPr="003F7A08" w:rsidRDefault="005735DB" w:rsidP="003F7A08">
            <w:pPr>
              <w:widowControl/>
              <w:jc w:val="center"/>
            </w:pPr>
          </w:p>
        </w:tc>
      </w:tr>
      <w:tr w:rsidR="003F7A08" w:rsidRPr="003F7A08" w14:paraId="1669E41B" w14:textId="29E25275" w:rsidTr="003F7A08">
        <w:trPr>
          <w:trHeight w:hRule="exact" w:val="312"/>
          <w:jc w:val="center"/>
        </w:trPr>
        <w:tc>
          <w:tcPr>
            <w:tcW w:w="27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61EB43" w14:textId="77777777" w:rsidR="003F7A08" w:rsidRPr="003F7A08" w:rsidRDefault="003F7A08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1AF1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1.16 (1.13, 1.18)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72D4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322B5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1.19 (1.17, 1.21)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73E9D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21497" w14:textId="44E45E87" w:rsidR="003F7A08" w:rsidRPr="003F7A08" w:rsidRDefault="003F7A08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</w:tr>
      <w:tr w:rsidR="003F7A08" w:rsidRPr="003F7A08" w14:paraId="1020CE69" w14:textId="1B5CC6A4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095D4" w14:textId="77777777" w:rsidR="003F7A08" w:rsidRPr="003F7A08" w:rsidRDefault="003F7A08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E4CB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1.16 (1.12, 1.19)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2679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ECAEB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1.36 (1.32, 1.40)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B86D8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D36A0" w14:textId="080B2FB9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0.002</w:t>
            </w:r>
          </w:p>
        </w:tc>
      </w:tr>
      <w:tr w:rsidR="003F7A08" w:rsidRPr="003F7A08" w14:paraId="365944B1" w14:textId="3465890B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9B3FA0" w14:textId="77777777" w:rsidR="003F7A08" w:rsidRPr="003F7A08" w:rsidRDefault="003F7A08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C0C8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1.18 (1.11, 1.26)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8276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DBF7D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1.10 (1.05, 1.15)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7D0FC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73A92" w14:textId="3032750B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0.003</w:t>
            </w:r>
          </w:p>
        </w:tc>
      </w:tr>
      <w:tr w:rsidR="003F7A08" w:rsidRPr="003F7A08" w14:paraId="6E0D56F2" w14:textId="659EC921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ACF86B" w14:textId="77777777" w:rsidR="003F7A08" w:rsidRPr="003F7A08" w:rsidRDefault="003F7A08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EA9A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1.14 (1.07, 1.22)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E599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AD548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1.18 (1.12, 1.24)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4F590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6EBE1" w14:textId="1AC1009D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0.041</w:t>
            </w:r>
          </w:p>
        </w:tc>
      </w:tr>
      <w:tr w:rsidR="003F7A08" w:rsidRPr="003F7A08" w14:paraId="6427F888" w14:textId="13E3D801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0CD869E" w14:textId="77777777" w:rsidR="003F7A08" w:rsidRPr="003F7A08" w:rsidRDefault="003F7A08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02E3" w14:textId="77777777" w:rsidR="003F7A08" w:rsidRPr="003F7A08" w:rsidRDefault="003F7A08" w:rsidP="003F7A08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1.27 (1.08, 1.49)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8DBD" w14:textId="77777777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0.004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B6C3F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1.28 (1.14, 1.45)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46588" w14:textId="77777777" w:rsidR="003F7A08" w:rsidRPr="003F7A08" w:rsidRDefault="003F7A08" w:rsidP="003F7A08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259DC" w14:textId="794143CD" w:rsidR="003F7A08" w:rsidRPr="003F7A08" w:rsidRDefault="003F7A08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0.051</w:t>
            </w:r>
          </w:p>
        </w:tc>
      </w:tr>
      <w:tr w:rsidR="0079749A" w:rsidRPr="003F7A08" w14:paraId="30FEB3EF" w14:textId="549E08F0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66959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PhenoAge acceleration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46369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67229" w14:textId="77777777" w:rsidR="005735DB" w:rsidRPr="003F7A08" w:rsidRDefault="005735DB" w:rsidP="00561C48">
            <w:pPr>
              <w:widowControl/>
              <w:jc w:val="right"/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43665F84" w14:textId="77777777" w:rsidR="005735DB" w:rsidRPr="003F7A08" w:rsidRDefault="005735DB" w:rsidP="00FF48E2">
            <w:pPr>
              <w:widowControl/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496B35E0" w14:textId="77777777" w:rsidR="005735DB" w:rsidRPr="003F7A08" w:rsidRDefault="005735DB" w:rsidP="00FF48E2">
            <w:pPr>
              <w:widowControl/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4DC9CBFC" w14:textId="77777777" w:rsidR="005735DB" w:rsidRPr="003F7A08" w:rsidRDefault="005735DB" w:rsidP="00561C48">
            <w:pPr>
              <w:widowControl/>
              <w:jc w:val="right"/>
            </w:pPr>
          </w:p>
        </w:tc>
      </w:tr>
      <w:tr w:rsidR="00EF21C9" w:rsidRPr="003F7A08" w14:paraId="328AD987" w14:textId="51A3527F" w:rsidTr="003F7A08">
        <w:trPr>
          <w:trHeight w:hRule="exact" w:val="312"/>
          <w:jc w:val="center"/>
        </w:trPr>
        <w:tc>
          <w:tcPr>
            <w:tcW w:w="27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99E55" w14:textId="77777777" w:rsidR="00EF21C9" w:rsidRPr="003F7A08" w:rsidRDefault="00EF21C9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F9CC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1.28 (1.26, 1.31)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D590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FAF9C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1.22 (1.21, 1.24)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0B349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0A4B6" w14:textId="5FCFB2BA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</w:tr>
      <w:tr w:rsidR="00EF21C9" w:rsidRPr="003F7A08" w14:paraId="506474F5" w14:textId="0ADB940A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7DA00" w14:textId="77777777" w:rsidR="00EF21C9" w:rsidRPr="003F7A08" w:rsidRDefault="00EF21C9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F030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1.34 (1.31, 1.38)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5881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0F21B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1.39 (1.36, 1.41)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4B3DA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B06C6" w14:textId="3E086103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&lt;0.001</w:t>
            </w:r>
          </w:p>
        </w:tc>
      </w:tr>
      <w:tr w:rsidR="00EF21C9" w:rsidRPr="003F7A08" w14:paraId="0F21D58E" w14:textId="1BCF8F52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7AEC6" w14:textId="77777777" w:rsidR="00EF21C9" w:rsidRPr="003F7A08" w:rsidRDefault="00EF21C9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BE9E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1.22 (1.15, 1.29)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8153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F2366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1.14 (1.10, 1.18)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DB626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9ED29" w14:textId="627E88F4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0.562</w:t>
            </w:r>
          </w:p>
        </w:tc>
      </w:tr>
      <w:tr w:rsidR="00EF21C9" w:rsidRPr="003F7A08" w14:paraId="24978685" w14:textId="6BCBE7BD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A64E8" w14:textId="77777777" w:rsidR="00EF21C9" w:rsidRPr="003F7A08" w:rsidRDefault="00EF21C9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D439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1.15 (1.08, 1.22)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7488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A7FD7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1.24 (1.19, 1.29)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72D75" w14:textId="77777777" w:rsidR="00EF21C9" w:rsidRPr="003F7A08" w:rsidRDefault="00EF21C9" w:rsidP="00EF21C9">
            <w:pPr>
              <w:widowControl/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3BCE" w14:textId="2B58E2D1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0.012</w:t>
            </w:r>
          </w:p>
        </w:tc>
      </w:tr>
      <w:tr w:rsidR="00EF21C9" w:rsidRPr="003F7A08" w14:paraId="076EA6F3" w14:textId="20B10C8E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4106BD0" w14:textId="77777777" w:rsidR="00EF21C9" w:rsidRPr="003F7A08" w:rsidRDefault="00EF21C9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000C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1.22 (1.08, 1.38)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C55F" w14:textId="77777777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38E67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1.26 (1.16, 1.38)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AC46E" w14:textId="77777777" w:rsidR="00EF21C9" w:rsidRPr="003F7A08" w:rsidRDefault="00EF21C9" w:rsidP="00EF21C9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B5856" w14:textId="0C022E2A" w:rsidR="00EF21C9" w:rsidRPr="003F7A08" w:rsidRDefault="00EF21C9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0.547</w:t>
            </w:r>
          </w:p>
        </w:tc>
      </w:tr>
      <w:tr w:rsidR="0079749A" w:rsidRPr="003F7A08" w14:paraId="2F9E095A" w14:textId="56B8B049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077CD6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Frailty status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CFF4D" w14:textId="77777777" w:rsidR="005735DB" w:rsidRPr="003F7A08" w:rsidRDefault="005735DB" w:rsidP="00FF48E2">
            <w:pPr>
              <w:widowControl/>
              <w:rPr>
                <w:rFonts w:eastAsia="等线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AF37C" w14:textId="77777777" w:rsidR="005735DB" w:rsidRPr="003F7A08" w:rsidRDefault="005735DB" w:rsidP="00561C48">
            <w:pPr>
              <w:widowControl/>
              <w:jc w:val="right"/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158B8C9A" w14:textId="77777777" w:rsidR="005735DB" w:rsidRPr="003F7A08" w:rsidRDefault="005735DB" w:rsidP="00FF48E2">
            <w:pPr>
              <w:widowControl/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259DBE66" w14:textId="77777777" w:rsidR="005735DB" w:rsidRPr="003F7A08" w:rsidRDefault="005735DB" w:rsidP="00FF48E2">
            <w:pPr>
              <w:widowControl/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064FC095" w14:textId="77777777" w:rsidR="005735DB" w:rsidRPr="003F7A08" w:rsidRDefault="005735DB" w:rsidP="00561C48">
            <w:pPr>
              <w:widowControl/>
              <w:jc w:val="right"/>
            </w:pPr>
          </w:p>
        </w:tc>
      </w:tr>
      <w:tr w:rsidR="0079749A" w:rsidRPr="003F7A08" w14:paraId="25581596" w14:textId="3C9BC25C" w:rsidTr="003F7A08">
        <w:trPr>
          <w:trHeight w:hRule="exact" w:val="312"/>
          <w:jc w:val="center"/>
        </w:trPr>
        <w:tc>
          <w:tcPr>
            <w:tcW w:w="2705" w:type="dxa"/>
            <w:shd w:val="clear" w:color="auto" w:fill="auto"/>
            <w:hideMark/>
          </w:tcPr>
          <w:p w14:paraId="5CD9814F" w14:textId="77777777" w:rsidR="005735DB" w:rsidRPr="003F7A08" w:rsidRDefault="005735DB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Baseline→FCMD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295B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60AB5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4385A64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7949F56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3E7C200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3C163C1C" w14:textId="3AE5C03A" w:rsidTr="003F7A08">
        <w:trPr>
          <w:trHeight w:hRule="exact" w:val="312"/>
          <w:jc w:val="center"/>
        </w:trPr>
        <w:tc>
          <w:tcPr>
            <w:tcW w:w="2705" w:type="dxa"/>
            <w:shd w:val="clear" w:color="auto" w:fill="auto"/>
          </w:tcPr>
          <w:p w14:paraId="3F40D291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ACB8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00058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08DA102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0AB70E1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1B0C4B7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0846A42B" w14:textId="41B6BD69" w:rsidTr="003F7A08">
        <w:trPr>
          <w:trHeight w:hRule="exact" w:val="312"/>
          <w:jc w:val="center"/>
        </w:trPr>
        <w:tc>
          <w:tcPr>
            <w:tcW w:w="2705" w:type="dxa"/>
            <w:shd w:val="clear" w:color="auto" w:fill="auto"/>
          </w:tcPr>
          <w:p w14:paraId="3C0CC5E1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1C0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1.47 (1.41, 1.54)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144B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4FA9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1.39 (1.35, 1.44)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E4700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6762B0CC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0.025</w:t>
            </w:r>
          </w:p>
          <w:p w14:paraId="1A8D480D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04A00FDB" w14:textId="3911EB92" w:rsidTr="003F7A08">
        <w:trPr>
          <w:trHeight w:hRule="exact" w:val="312"/>
          <w:jc w:val="center"/>
        </w:trPr>
        <w:tc>
          <w:tcPr>
            <w:tcW w:w="270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914BEF2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DFBAB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2.47 (2.30, 2.65)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C99FA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BD0E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2.07 (1.94, 2.22)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A19E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5C69D35D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  <w:p w14:paraId="7F87198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528925C9" w14:textId="7CEA3F0E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CF7BD" w14:textId="77777777" w:rsidR="005735DB" w:rsidRPr="003F7A08" w:rsidRDefault="005735DB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Baseline→Death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8C376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F496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7FEEDAF6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9530F9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4181EA28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68EF92BD" w14:textId="3000D3EE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B7060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3035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4132C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2C904E6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71CDA4D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2ACF0B4F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73AEE339" w14:textId="63F191DD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D4389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C7AB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1.28 (1.19, 1.37)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D05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1CF6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1.42 (1.34, 1.51)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DAF6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27CF9BB2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0.009</w:t>
            </w:r>
          </w:p>
          <w:p w14:paraId="4575C605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237F2B0E" w14:textId="523A7586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4FF5A0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EBCFC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2.17 (1.91, 2.46)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502CA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C0F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2.48 (2.20, 2.81)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EDB4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7B68A1CB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0.025</w:t>
            </w:r>
          </w:p>
          <w:p w14:paraId="27BB690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151E768F" w14:textId="5BB7FE3D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A38004" w14:textId="77777777" w:rsidR="005735DB" w:rsidRPr="003F7A08" w:rsidRDefault="005735DB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FCMD→CMM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301AD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43D17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51785CEB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1917AB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3CA150D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4480B252" w14:textId="13A60F8F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713E1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286F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07E9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</w:tcPr>
          <w:p w14:paraId="7485E81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50255D7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64AFAC2D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112269CD" w14:textId="426D2246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45BDD2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FE67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1.12 (0.94, 1.34)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8965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0.202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CECF6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1.34 (1.21, 1.49)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B734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05AE0992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0.049</w:t>
            </w:r>
          </w:p>
          <w:p w14:paraId="6FC8AEC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6B99F8E1" w14:textId="00E69A03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418C60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333D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1.13 (0.89, 1.45)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88768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0.312</w:t>
            </w:r>
          </w:p>
        </w:tc>
        <w:tc>
          <w:tcPr>
            <w:tcW w:w="20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FABD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1.55 (1.30, 1.85)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8277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</w:tcPr>
          <w:p w14:paraId="0DD1BC0D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0.013</w:t>
            </w:r>
          </w:p>
          <w:p w14:paraId="29AF06BC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224EA2F7" w14:textId="3AA22321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CEDADED" w14:textId="77777777" w:rsidR="005735DB" w:rsidRPr="003F7A08" w:rsidRDefault="005735DB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FCMD→Death</w:t>
            </w:r>
          </w:p>
        </w:tc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361D0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03D39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right w:val="nil"/>
            </w:tcBorders>
          </w:tcPr>
          <w:p w14:paraId="25D9C12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</w:tcPr>
          <w:p w14:paraId="2DD3682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</w:tcPr>
          <w:p w14:paraId="792A7D3E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391F5726" w14:textId="6E13AA5B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DCEA390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65B03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2707B3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right w:val="nil"/>
            </w:tcBorders>
          </w:tcPr>
          <w:p w14:paraId="3F5F3B50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</w:tcPr>
          <w:p w14:paraId="43734B5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</w:tcPr>
          <w:p w14:paraId="037B689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0D607E2E" w14:textId="30670766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25F2C44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31EFEB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1.01 (0.85, 1.20)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CDBB3A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0.872</w:t>
            </w:r>
          </w:p>
        </w:tc>
        <w:tc>
          <w:tcPr>
            <w:tcW w:w="2081" w:type="dxa"/>
            <w:tcBorders>
              <w:top w:val="nil"/>
              <w:left w:val="nil"/>
              <w:right w:val="nil"/>
            </w:tcBorders>
            <w:vAlign w:val="center"/>
          </w:tcPr>
          <w:p w14:paraId="45947B0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1.20 (1.07, 1.34)</w:t>
            </w: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  <w:vAlign w:val="center"/>
          </w:tcPr>
          <w:p w14:paraId="6C40CF60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0.002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</w:tcPr>
          <w:p w14:paraId="1EDED63A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0.06</w:t>
            </w:r>
          </w:p>
          <w:p w14:paraId="7B93988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7DBA7EEC" w14:textId="684FC0B8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9D55831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A53375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1.18 (0.91, 1.52)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B3D950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0.208</w:t>
            </w:r>
          </w:p>
        </w:tc>
        <w:tc>
          <w:tcPr>
            <w:tcW w:w="2081" w:type="dxa"/>
            <w:tcBorders>
              <w:top w:val="nil"/>
              <w:left w:val="nil"/>
              <w:right w:val="nil"/>
            </w:tcBorders>
            <w:vAlign w:val="center"/>
          </w:tcPr>
          <w:p w14:paraId="52A48251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1.60 (1.32, 1.95)</w:t>
            </w: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  <w:vAlign w:val="center"/>
          </w:tcPr>
          <w:p w14:paraId="0C28365F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&lt;0.0001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</w:tcPr>
          <w:p w14:paraId="6422DE23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0.009</w:t>
            </w:r>
          </w:p>
          <w:p w14:paraId="56A143E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4D7BBE7A" w14:textId="03B71F29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6A42E93" w14:textId="77777777" w:rsidR="005735DB" w:rsidRPr="003F7A08" w:rsidRDefault="005735DB" w:rsidP="00F23B47">
            <w:pPr>
              <w:widowControl/>
              <w:ind w:firstLineChars="100" w:firstLine="240"/>
              <w:rPr>
                <w:rFonts w:eastAsia="等线"/>
                <w:b/>
                <w:bCs/>
                <w:color w:val="000000"/>
              </w:rPr>
            </w:pPr>
            <w:r w:rsidRPr="003F7A08">
              <w:rPr>
                <w:rFonts w:eastAsia="等线"/>
                <w:b/>
                <w:bCs/>
                <w:color w:val="000000"/>
              </w:rPr>
              <w:t>CMM→Death</w:t>
            </w:r>
          </w:p>
        </w:tc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9BAD93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5E90B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right w:val="nil"/>
            </w:tcBorders>
          </w:tcPr>
          <w:p w14:paraId="04E335D9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</w:tcPr>
          <w:p w14:paraId="1B956621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</w:tcPr>
          <w:p w14:paraId="23330F62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7C759592" w14:textId="78E1F1DF" w:rsidTr="003F7A08">
        <w:trPr>
          <w:trHeight w:hRule="exact" w:val="312"/>
          <w:jc w:val="center"/>
        </w:trPr>
        <w:tc>
          <w:tcPr>
            <w:tcW w:w="270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F473AE5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non-frail</w:t>
            </w:r>
          </w:p>
        </w:tc>
        <w:tc>
          <w:tcPr>
            <w:tcW w:w="197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AB1E3D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Ref.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B3C2BB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  <w:tc>
          <w:tcPr>
            <w:tcW w:w="2081" w:type="dxa"/>
            <w:tcBorders>
              <w:top w:val="nil"/>
              <w:left w:val="nil"/>
              <w:right w:val="nil"/>
            </w:tcBorders>
          </w:tcPr>
          <w:p w14:paraId="48425F18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</w:tcPr>
          <w:p w14:paraId="3546E96C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</w:tcPr>
          <w:p w14:paraId="0F08FEF6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53BEDCF6" w14:textId="6729DC16" w:rsidTr="003F7A08">
        <w:trPr>
          <w:trHeight w:hRule="exact" w:val="312"/>
          <w:jc w:val="center"/>
        </w:trPr>
        <w:tc>
          <w:tcPr>
            <w:tcW w:w="2705" w:type="dxa"/>
            <w:tcBorders>
              <w:left w:val="nil"/>
              <w:right w:val="nil"/>
            </w:tcBorders>
            <w:shd w:val="clear" w:color="auto" w:fill="auto"/>
          </w:tcPr>
          <w:p w14:paraId="45F7EADD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pre-frail</w:t>
            </w:r>
          </w:p>
        </w:tc>
        <w:tc>
          <w:tcPr>
            <w:tcW w:w="197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F9FE9E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0.79 (0.49, 1.27)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A9E789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0.328</w:t>
            </w:r>
          </w:p>
        </w:tc>
        <w:tc>
          <w:tcPr>
            <w:tcW w:w="2081" w:type="dxa"/>
            <w:tcBorders>
              <w:left w:val="nil"/>
              <w:right w:val="nil"/>
            </w:tcBorders>
            <w:vAlign w:val="center"/>
          </w:tcPr>
          <w:p w14:paraId="20246171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0.82 (0.62, 1.07)</w:t>
            </w:r>
          </w:p>
        </w:tc>
        <w:tc>
          <w:tcPr>
            <w:tcW w:w="1129" w:type="dxa"/>
            <w:tcBorders>
              <w:left w:val="nil"/>
              <w:right w:val="nil"/>
            </w:tcBorders>
            <w:vAlign w:val="center"/>
          </w:tcPr>
          <w:p w14:paraId="2EBAEA6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0.139</w:t>
            </w:r>
          </w:p>
        </w:tc>
        <w:tc>
          <w:tcPr>
            <w:tcW w:w="1609" w:type="dxa"/>
            <w:tcBorders>
              <w:left w:val="nil"/>
              <w:right w:val="nil"/>
            </w:tcBorders>
          </w:tcPr>
          <w:p w14:paraId="348E3859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0.958</w:t>
            </w:r>
          </w:p>
          <w:p w14:paraId="4BED2516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  <w:tr w:rsidR="0079749A" w:rsidRPr="003F7A08" w14:paraId="40A01E55" w14:textId="63B4A8D0" w:rsidTr="003F7A08">
        <w:trPr>
          <w:trHeight w:hRule="exact" w:val="312"/>
          <w:jc w:val="center"/>
        </w:trPr>
        <w:tc>
          <w:tcPr>
            <w:tcW w:w="2705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</w:tcPr>
          <w:p w14:paraId="5C2FB304" w14:textId="77777777" w:rsidR="005735DB" w:rsidRPr="003F7A08" w:rsidRDefault="005735DB" w:rsidP="00F23B47">
            <w:pPr>
              <w:widowControl/>
              <w:ind w:firstLineChars="150" w:firstLine="360"/>
              <w:rPr>
                <w:rFonts w:eastAsia="等线"/>
                <w:bCs/>
                <w:color w:val="000000"/>
              </w:rPr>
            </w:pPr>
            <w:r w:rsidRPr="003F7A08">
              <w:rPr>
                <w:rFonts w:eastAsia="等线"/>
                <w:bCs/>
                <w:color w:val="000000"/>
              </w:rPr>
              <w:t>frail</w:t>
            </w:r>
          </w:p>
        </w:tc>
        <w:tc>
          <w:tcPr>
            <w:tcW w:w="1973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F37EA4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0.78 (0.41, 1.49)</w:t>
            </w:r>
          </w:p>
        </w:tc>
        <w:tc>
          <w:tcPr>
            <w:tcW w:w="1276" w:type="dxa"/>
            <w:tcBorders>
              <w:left w:val="nil"/>
              <w:bottom w:val="thinThickSmallGap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44E196C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0.456</w:t>
            </w:r>
          </w:p>
        </w:tc>
        <w:tc>
          <w:tcPr>
            <w:tcW w:w="2081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1331EE6C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0.92 (0.61, 1.41)</w:t>
            </w:r>
          </w:p>
        </w:tc>
        <w:tc>
          <w:tcPr>
            <w:tcW w:w="1129" w:type="dxa"/>
            <w:tcBorders>
              <w:left w:val="nil"/>
              <w:bottom w:val="thinThickSmallGap" w:sz="12" w:space="0" w:color="auto"/>
              <w:right w:val="nil"/>
            </w:tcBorders>
            <w:vAlign w:val="center"/>
          </w:tcPr>
          <w:p w14:paraId="7D9462D2" w14:textId="77777777" w:rsidR="005735DB" w:rsidRPr="003F7A08" w:rsidRDefault="005735DB" w:rsidP="00FF48E2">
            <w:pPr>
              <w:widowControl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0.715</w:t>
            </w:r>
          </w:p>
        </w:tc>
        <w:tc>
          <w:tcPr>
            <w:tcW w:w="1609" w:type="dxa"/>
            <w:tcBorders>
              <w:left w:val="nil"/>
              <w:bottom w:val="thinThickSmallGap" w:sz="12" w:space="0" w:color="auto"/>
              <w:right w:val="nil"/>
            </w:tcBorders>
          </w:tcPr>
          <w:p w14:paraId="21CACEAC" w14:textId="77777777" w:rsidR="005735DB" w:rsidRPr="003F7A08" w:rsidRDefault="005735DB" w:rsidP="00561C48">
            <w:pPr>
              <w:widowControl/>
              <w:spacing w:after="0" w:line="240" w:lineRule="auto"/>
              <w:jc w:val="right"/>
              <w:rPr>
                <w:rFonts w:eastAsia="等线"/>
                <w:color w:val="000000"/>
              </w:rPr>
            </w:pPr>
            <w:r w:rsidRPr="003F7A08">
              <w:rPr>
                <w:rFonts w:eastAsia="等线"/>
                <w:color w:val="000000"/>
              </w:rPr>
              <w:t>0.673</w:t>
            </w:r>
          </w:p>
          <w:p w14:paraId="24BD1C04" w14:textId="77777777" w:rsidR="005735DB" w:rsidRPr="003F7A08" w:rsidRDefault="005735DB" w:rsidP="00561C48">
            <w:pPr>
              <w:widowControl/>
              <w:jc w:val="right"/>
              <w:rPr>
                <w:rFonts w:eastAsia="等线"/>
                <w:color w:val="000000"/>
              </w:rPr>
            </w:pPr>
          </w:p>
        </w:tc>
      </w:tr>
    </w:tbl>
    <w:p w14:paraId="12A45267" w14:textId="61901291" w:rsidR="003770BA" w:rsidRPr="003D1C7B" w:rsidRDefault="003770BA" w:rsidP="003770BA">
      <w:pPr>
        <w:widowControl/>
        <w:jc w:val="left"/>
      </w:pPr>
      <w:r w:rsidRPr="003A57A4">
        <w:t>Notes: Models adjusted for age, sex, ethnicity, BMI, years of education, smoking status, moderate alcohol intake, high-level physical activity, total household income,</w:t>
      </w:r>
      <w:r w:rsidRPr="003A57A4">
        <w:rPr>
          <w:rFonts w:hint="eastAsia"/>
        </w:rPr>
        <w:t xml:space="preserve"> </w:t>
      </w:r>
      <w:r w:rsidRPr="003A57A4">
        <w:t>and employment status. Estimates of accelerated biological ag</w:t>
      </w:r>
      <w:r>
        <w:t>ing</w:t>
      </w:r>
      <w:r w:rsidRPr="003A57A4">
        <w:t xml:space="preserve"> was demonstrated per SD increase</w:t>
      </w:r>
      <w:r>
        <w:rPr>
          <w:rFonts w:ascii="宋体" w:eastAsia="宋体" w:hAnsi="宋体" w:cs="宋体" w:hint="eastAsia"/>
        </w:rPr>
        <w:t>.</w:t>
      </w:r>
      <w:r w:rsidR="0030098D" w:rsidRPr="0030098D">
        <w:t xml:space="preserve"> </w:t>
      </w:r>
      <w:r w:rsidR="0030098D" w:rsidRPr="003A57A4">
        <w:br w:type="page"/>
      </w:r>
    </w:p>
    <w:p w14:paraId="7A8DD2B3" w14:textId="77E6D628" w:rsidR="00EC3D48" w:rsidRPr="00242BF8" w:rsidRDefault="00EC3D48" w:rsidP="00EC3D48">
      <w:pPr>
        <w:sectPr w:rsidR="00EC3D48" w:rsidRPr="00242BF8" w:rsidSect="00574F6F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626E580F" w14:textId="77777777" w:rsidR="00181C12" w:rsidRPr="003770BA" w:rsidRDefault="00181C12" w:rsidP="003770BA"/>
    <w:p w14:paraId="56518D7B" w14:textId="6F81ADB8" w:rsidR="00AD7F53" w:rsidRDefault="00AD7F53" w:rsidP="00AD7F53">
      <w:pPr>
        <w:widowControl/>
        <w:spacing w:line="360" w:lineRule="auto"/>
        <w:jc w:val="center"/>
        <w:rPr>
          <w:b/>
        </w:rPr>
      </w:pPr>
      <w:r>
        <w:rPr>
          <w:noProof/>
        </w:rPr>
        <w:drawing>
          <wp:inline distT="0" distB="0" distL="0" distR="0" wp14:anchorId="4B0E272D" wp14:editId="5E8CC8D5">
            <wp:extent cx="4655820" cy="36347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53" t="6173" r="18120" b="12045"/>
                    <a:stretch/>
                  </pic:blipFill>
                  <pic:spPr bwMode="auto">
                    <a:xfrm>
                      <a:off x="0" y="0"/>
                      <a:ext cx="4657337" cy="363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2D5A5" w14:textId="3DC970DD" w:rsidR="00AD7F53" w:rsidRDefault="00AD7F53" w:rsidP="00AD7F53">
      <w:pPr>
        <w:widowControl/>
        <w:spacing w:line="360" w:lineRule="auto"/>
        <w:jc w:val="left"/>
      </w:pPr>
      <w:r w:rsidRPr="00B629B8">
        <w:rPr>
          <w:b/>
        </w:rPr>
        <w:t xml:space="preserve">Figure S1 </w:t>
      </w:r>
      <w:r w:rsidRPr="00B629B8">
        <w:t>Flowchart of participant selection</w:t>
      </w:r>
      <w:r w:rsidR="003C21E2">
        <w:t>.</w:t>
      </w:r>
    </w:p>
    <w:p w14:paraId="3225B207" w14:textId="77777777" w:rsidR="00AD7F53" w:rsidRDefault="00AD7F53">
      <w:pPr>
        <w:widowControl/>
        <w:spacing w:after="0" w:line="240" w:lineRule="auto"/>
        <w:jc w:val="left"/>
      </w:pPr>
      <w:r>
        <w:br w:type="page"/>
      </w:r>
    </w:p>
    <w:p w14:paraId="47A78A90" w14:textId="77777777" w:rsidR="00AD7F53" w:rsidRDefault="00AD7F53" w:rsidP="00AD7F53">
      <w:pPr>
        <w:widowControl/>
        <w:spacing w:line="360" w:lineRule="auto"/>
        <w:jc w:val="left"/>
        <w:sectPr w:rsidR="00AD7F53" w:rsidSect="00574F6F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7908370" w14:textId="4BD1B8B3" w:rsidR="00AD7F53" w:rsidRPr="00B629B8" w:rsidRDefault="00AD7F53" w:rsidP="00AD7F53">
      <w:pPr>
        <w:widowControl/>
        <w:spacing w:line="360" w:lineRule="auto"/>
        <w:jc w:val="left"/>
      </w:pPr>
      <w:r>
        <w:rPr>
          <w:noProof/>
        </w:rPr>
        <w:lastRenderedPageBreak/>
        <w:drawing>
          <wp:inline distT="0" distB="0" distL="0" distR="0" wp14:anchorId="1067EE09" wp14:editId="05B9AA10">
            <wp:extent cx="5166360" cy="51663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516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AEB90" w14:textId="5FA7A748" w:rsidR="00AD7F53" w:rsidRDefault="00AD7F53" w:rsidP="00AD7F53">
      <w:pPr>
        <w:spacing w:line="360" w:lineRule="auto"/>
        <w:jc w:val="left"/>
        <w:rPr>
          <w:rFonts w:eastAsia="宋体"/>
        </w:rPr>
      </w:pPr>
      <w:r w:rsidRPr="00B629B8">
        <w:rPr>
          <w:rFonts w:eastAsia="宋体"/>
          <w:b/>
        </w:rPr>
        <w:t>Figure S2</w:t>
      </w:r>
      <w:r>
        <w:rPr>
          <w:rFonts w:eastAsia="宋体"/>
          <w:b/>
        </w:rPr>
        <w:t xml:space="preserve"> (A)</w:t>
      </w:r>
      <w:r w:rsidRPr="00B629B8">
        <w:rPr>
          <w:rFonts w:eastAsia="宋体"/>
        </w:rPr>
        <w:t xml:space="preserve"> Associations of </w:t>
      </w:r>
      <w:r w:rsidRPr="00B629B8">
        <w:t>the accelerated biological aging</w:t>
      </w:r>
      <w:r w:rsidRPr="00B629B8">
        <w:rPr>
          <w:rFonts w:eastAsia="宋体"/>
        </w:rPr>
        <w:t xml:space="preserve"> with the risks of first cardiometabolic disease, cardiometabolic multimorbidity, and death after the first cardiometabolic disease of pattern B using multi-state model</w:t>
      </w:r>
      <w:r w:rsidR="003C21E2">
        <w:rPr>
          <w:rFonts w:eastAsia="宋体"/>
        </w:rPr>
        <w:t>.</w:t>
      </w:r>
    </w:p>
    <w:p w14:paraId="3278F534" w14:textId="77777777" w:rsidR="00AD7F53" w:rsidRDefault="00AD7F53">
      <w:pPr>
        <w:widowControl/>
        <w:spacing w:after="0" w:line="240" w:lineRule="auto"/>
        <w:jc w:val="left"/>
        <w:rPr>
          <w:rFonts w:eastAsia="宋体"/>
        </w:rPr>
      </w:pPr>
      <w:r>
        <w:rPr>
          <w:rFonts w:eastAsia="宋体"/>
        </w:rPr>
        <w:br w:type="page"/>
      </w:r>
    </w:p>
    <w:p w14:paraId="3E6ABFB4" w14:textId="18402ADD" w:rsidR="00AD7F53" w:rsidRDefault="00AD7F53" w:rsidP="00AD7F53">
      <w:pPr>
        <w:spacing w:line="360" w:lineRule="auto"/>
        <w:jc w:val="left"/>
        <w:rPr>
          <w:rFonts w:eastAsia="宋体"/>
        </w:rPr>
      </w:pPr>
      <w:r>
        <w:rPr>
          <w:noProof/>
        </w:rPr>
        <w:lastRenderedPageBreak/>
        <w:drawing>
          <wp:inline distT="0" distB="0" distL="0" distR="0" wp14:anchorId="74A4FC5C" wp14:editId="59701476">
            <wp:extent cx="4610100" cy="7683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356" cy="7685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919FA" w14:textId="0DBB25D9" w:rsidR="00AD7F53" w:rsidRPr="00AD7F53" w:rsidRDefault="00AD7F53" w:rsidP="00AD7F53">
      <w:pPr>
        <w:spacing w:line="360" w:lineRule="auto"/>
        <w:jc w:val="left"/>
        <w:rPr>
          <w:rFonts w:eastAsia="宋体"/>
        </w:rPr>
      </w:pPr>
      <w:r w:rsidRPr="00B629B8">
        <w:rPr>
          <w:rFonts w:eastAsia="宋体"/>
          <w:b/>
        </w:rPr>
        <w:t>Figure S2</w:t>
      </w:r>
      <w:r>
        <w:rPr>
          <w:rFonts w:eastAsia="宋体"/>
          <w:b/>
        </w:rPr>
        <w:t xml:space="preserve"> (B)</w:t>
      </w:r>
      <w:r w:rsidRPr="00B629B8">
        <w:rPr>
          <w:rFonts w:eastAsia="宋体"/>
        </w:rPr>
        <w:t xml:space="preserve"> Associations of </w:t>
      </w:r>
      <w:r w:rsidRPr="00B629B8">
        <w:t>the accelerated biological aging</w:t>
      </w:r>
      <w:r w:rsidRPr="00B629B8">
        <w:rPr>
          <w:rFonts w:eastAsia="宋体"/>
        </w:rPr>
        <w:t xml:space="preserve"> with the risks of first cardiometabolic disease, cardiometabolic multimorbidity, and death after the first cardiometabolic disease of pattern B using multi-state model</w:t>
      </w:r>
      <w:r w:rsidR="003C21E2">
        <w:rPr>
          <w:rFonts w:eastAsia="宋体"/>
        </w:rPr>
        <w:t>.</w:t>
      </w:r>
    </w:p>
    <w:p w14:paraId="32D2B030" w14:textId="77777777" w:rsidR="009B17D8" w:rsidRDefault="009B17D8" w:rsidP="00AD7F53">
      <w:pPr>
        <w:spacing w:line="360" w:lineRule="auto"/>
        <w:jc w:val="left"/>
        <w:rPr>
          <w:rFonts w:eastAsia="宋体"/>
          <w:b/>
        </w:rPr>
        <w:sectPr w:rsidR="009B17D8" w:rsidSect="00574F6F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75CB27E" w14:textId="754DE188" w:rsidR="00AD7F53" w:rsidRPr="00AD7F53" w:rsidRDefault="00AD7F53" w:rsidP="00AD7F53">
      <w:pPr>
        <w:spacing w:line="360" w:lineRule="auto"/>
        <w:jc w:val="center"/>
        <w:rPr>
          <w:rFonts w:eastAsia="宋体"/>
          <w:b/>
        </w:rPr>
      </w:pPr>
      <w:r>
        <w:rPr>
          <w:noProof/>
        </w:rPr>
        <w:lastRenderedPageBreak/>
        <w:drawing>
          <wp:inline distT="0" distB="0" distL="0" distR="0" wp14:anchorId="4B3A168A" wp14:editId="56324F7C">
            <wp:extent cx="8542020" cy="427101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2020" cy="427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FEBDE" w14:textId="187CBA09" w:rsidR="00AD7F53" w:rsidRDefault="00AD7F53" w:rsidP="00AD7F53">
      <w:pPr>
        <w:spacing w:line="240" w:lineRule="auto"/>
        <w:jc w:val="left"/>
        <w:rPr>
          <w:rFonts w:eastAsia="宋体"/>
        </w:rPr>
      </w:pPr>
      <w:r w:rsidRPr="00B629B8">
        <w:rPr>
          <w:rFonts w:eastAsia="宋体"/>
          <w:b/>
        </w:rPr>
        <w:t>Figure S3</w:t>
      </w:r>
      <w:r w:rsidRPr="00B629B8">
        <w:rPr>
          <w:rFonts w:eastAsia="宋体"/>
        </w:rPr>
        <w:t xml:space="preserve"> </w:t>
      </w:r>
      <w:r>
        <w:rPr>
          <w:rFonts w:eastAsia="宋体"/>
        </w:rPr>
        <w:t>Dose-response</w:t>
      </w:r>
      <w:r w:rsidRPr="00B629B8">
        <w:rPr>
          <w:rFonts w:eastAsia="宋体"/>
        </w:rPr>
        <w:t xml:space="preserve"> curves (smoothed by RCS function with three knots of frailty and</w:t>
      </w:r>
      <w:r w:rsidRPr="00B629B8">
        <w:t xml:space="preserve"> the accelerated biological aging</w:t>
      </w:r>
      <w:r w:rsidRPr="00B629B8">
        <w:rPr>
          <w:rFonts w:eastAsia="宋体"/>
        </w:rPr>
        <w:t xml:space="preserve"> with the transition from baseline to FCMD and from FCMD to CMM of pattern A</w:t>
      </w:r>
      <w:r w:rsidR="003C21E2">
        <w:rPr>
          <w:rFonts w:eastAsia="宋体"/>
        </w:rPr>
        <w:t>.</w:t>
      </w:r>
    </w:p>
    <w:p w14:paraId="3A5749B5" w14:textId="1BBBC682" w:rsidR="00482CC5" w:rsidRPr="00AD7F53" w:rsidRDefault="00AD7F53" w:rsidP="00AD7F53">
      <w:pPr>
        <w:spacing w:line="240" w:lineRule="auto"/>
        <w:jc w:val="left"/>
        <w:rPr>
          <w:rFonts w:eastAsia="宋体"/>
        </w:rPr>
      </w:pPr>
      <w:r w:rsidRPr="00B629B8">
        <w:rPr>
          <w:rFonts w:eastAsia="宋体"/>
        </w:rPr>
        <w:t>Solid lines: point estimates; Shadows: 95% confidence limits</w:t>
      </w:r>
      <w:r w:rsidR="003C21E2">
        <w:rPr>
          <w:rFonts w:eastAsia="宋体"/>
        </w:rPr>
        <w:t>.</w:t>
      </w:r>
    </w:p>
    <w:sectPr w:rsidR="00482CC5" w:rsidRPr="00AD7F53" w:rsidSect="009B17D8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A9ED65" w16cex:dateUtc="2023-03-01T07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0A4464" w14:textId="77777777" w:rsidR="00D80637" w:rsidRDefault="00D80637" w:rsidP="004A0456">
      <w:pPr>
        <w:spacing w:after="0" w:line="240" w:lineRule="auto"/>
      </w:pPr>
      <w:r>
        <w:separator/>
      </w:r>
    </w:p>
  </w:endnote>
  <w:endnote w:type="continuationSeparator" w:id="0">
    <w:p w14:paraId="07A7ABC3" w14:textId="77777777" w:rsidR="00D80637" w:rsidRDefault="00D80637" w:rsidP="004A04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A14CDD" w14:textId="77777777" w:rsidR="00D80637" w:rsidRDefault="00D80637" w:rsidP="004A0456">
      <w:pPr>
        <w:spacing w:after="0" w:line="240" w:lineRule="auto"/>
      </w:pPr>
      <w:r>
        <w:separator/>
      </w:r>
    </w:p>
  </w:footnote>
  <w:footnote w:type="continuationSeparator" w:id="0">
    <w:p w14:paraId="32CE72E3" w14:textId="77777777" w:rsidR="00D80637" w:rsidRDefault="00D80637" w:rsidP="004A04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1MTUxMTEzNjezNDFV0lEKTi0uzszPAykwNqkFAKBk4OctAAAA"/>
  </w:docVars>
  <w:rsids>
    <w:rsidRoot w:val="00A52974"/>
    <w:rsid w:val="000003C0"/>
    <w:rsid w:val="00001470"/>
    <w:rsid w:val="00005277"/>
    <w:rsid w:val="00005FB1"/>
    <w:rsid w:val="00022E86"/>
    <w:rsid w:val="00025751"/>
    <w:rsid w:val="00027F78"/>
    <w:rsid w:val="000327D5"/>
    <w:rsid w:val="0004247F"/>
    <w:rsid w:val="0005348E"/>
    <w:rsid w:val="00065DB9"/>
    <w:rsid w:val="0008449E"/>
    <w:rsid w:val="00086C8E"/>
    <w:rsid w:val="00090EE3"/>
    <w:rsid w:val="000B12AD"/>
    <w:rsid w:val="000B4C1E"/>
    <w:rsid w:val="000B635E"/>
    <w:rsid w:val="000C1333"/>
    <w:rsid w:val="000C1BAE"/>
    <w:rsid w:val="000C42AF"/>
    <w:rsid w:val="000E121A"/>
    <w:rsid w:val="000E4880"/>
    <w:rsid w:val="00101BF9"/>
    <w:rsid w:val="00113E42"/>
    <w:rsid w:val="001172F8"/>
    <w:rsid w:val="00125E87"/>
    <w:rsid w:val="00141509"/>
    <w:rsid w:val="00152EAF"/>
    <w:rsid w:val="00160DE3"/>
    <w:rsid w:val="0016202F"/>
    <w:rsid w:val="00181C12"/>
    <w:rsid w:val="001A3B97"/>
    <w:rsid w:val="001A6FE1"/>
    <w:rsid w:val="001C2208"/>
    <w:rsid w:val="001C5ADE"/>
    <w:rsid w:val="001E4089"/>
    <w:rsid w:val="001E54DD"/>
    <w:rsid w:val="001E77B4"/>
    <w:rsid w:val="001F532F"/>
    <w:rsid w:val="001F56BC"/>
    <w:rsid w:val="00203A31"/>
    <w:rsid w:val="00233B49"/>
    <w:rsid w:val="002400B4"/>
    <w:rsid w:val="00242BF8"/>
    <w:rsid w:val="0026171E"/>
    <w:rsid w:val="00262D55"/>
    <w:rsid w:val="002641C1"/>
    <w:rsid w:val="0027785B"/>
    <w:rsid w:val="002820D7"/>
    <w:rsid w:val="002A5EA1"/>
    <w:rsid w:val="002B2D3F"/>
    <w:rsid w:val="002C2458"/>
    <w:rsid w:val="002D03B5"/>
    <w:rsid w:val="002F6F5B"/>
    <w:rsid w:val="0030098D"/>
    <w:rsid w:val="00302B34"/>
    <w:rsid w:val="003109FD"/>
    <w:rsid w:val="00323238"/>
    <w:rsid w:val="00327BAD"/>
    <w:rsid w:val="00336D8E"/>
    <w:rsid w:val="00351C16"/>
    <w:rsid w:val="00364257"/>
    <w:rsid w:val="0037079B"/>
    <w:rsid w:val="00372209"/>
    <w:rsid w:val="0037452A"/>
    <w:rsid w:val="00374B51"/>
    <w:rsid w:val="003770BA"/>
    <w:rsid w:val="00386FE3"/>
    <w:rsid w:val="003943F9"/>
    <w:rsid w:val="003A57A4"/>
    <w:rsid w:val="003C21E2"/>
    <w:rsid w:val="003D1C7B"/>
    <w:rsid w:val="003D34EF"/>
    <w:rsid w:val="003D6644"/>
    <w:rsid w:val="003E058B"/>
    <w:rsid w:val="003E2978"/>
    <w:rsid w:val="003E6D48"/>
    <w:rsid w:val="003F5DBA"/>
    <w:rsid w:val="003F7A08"/>
    <w:rsid w:val="00401F71"/>
    <w:rsid w:val="0042602B"/>
    <w:rsid w:val="00437241"/>
    <w:rsid w:val="00444B6C"/>
    <w:rsid w:val="004623CE"/>
    <w:rsid w:val="00467C6F"/>
    <w:rsid w:val="0047030E"/>
    <w:rsid w:val="004742DC"/>
    <w:rsid w:val="004771CA"/>
    <w:rsid w:val="004812FB"/>
    <w:rsid w:val="00482CC5"/>
    <w:rsid w:val="0048358D"/>
    <w:rsid w:val="004A0456"/>
    <w:rsid w:val="004A0D81"/>
    <w:rsid w:val="004A6F0A"/>
    <w:rsid w:val="004A79AB"/>
    <w:rsid w:val="004B450D"/>
    <w:rsid w:val="004B6CFC"/>
    <w:rsid w:val="004C1C96"/>
    <w:rsid w:val="004C5B83"/>
    <w:rsid w:val="004D05C6"/>
    <w:rsid w:val="004D289D"/>
    <w:rsid w:val="004E30EF"/>
    <w:rsid w:val="004E38AD"/>
    <w:rsid w:val="004E3F35"/>
    <w:rsid w:val="004E5870"/>
    <w:rsid w:val="004E6AD9"/>
    <w:rsid w:val="004E7048"/>
    <w:rsid w:val="00514C0E"/>
    <w:rsid w:val="00515373"/>
    <w:rsid w:val="005168F7"/>
    <w:rsid w:val="00537C2F"/>
    <w:rsid w:val="00552C4C"/>
    <w:rsid w:val="00560192"/>
    <w:rsid w:val="0056052D"/>
    <w:rsid w:val="00561C48"/>
    <w:rsid w:val="00572957"/>
    <w:rsid w:val="005735DB"/>
    <w:rsid w:val="00574BD8"/>
    <w:rsid w:val="00574F6F"/>
    <w:rsid w:val="00586549"/>
    <w:rsid w:val="00586CA7"/>
    <w:rsid w:val="005905F7"/>
    <w:rsid w:val="00594A73"/>
    <w:rsid w:val="005A4990"/>
    <w:rsid w:val="005B1764"/>
    <w:rsid w:val="005D0701"/>
    <w:rsid w:val="005E4074"/>
    <w:rsid w:val="005F22D2"/>
    <w:rsid w:val="005F6827"/>
    <w:rsid w:val="006052E6"/>
    <w:rsid w:val="006070E3"/>
    <w:rsid w:val="00610691"/>
    <w:rsid w:val="0061419E"/>
    <w:rsid w:val="00614A21"/>
    <w:rsid w:val="006231B5"/>
    <w:rsid w:val="006319F9"/>
    <w:rsid w:val="00636592"/>
    <w:rsid w:val="00640816"/>
    <w:rsid w:val="00642296"/>
    <w:rsid w:val="00680DD6"/>
    <w:rsid w:val="006849EE"/>
    <w:rsid w:val="0068519A"/>
    <w:rsid w:val="00694B13"/>
    <w:rsid w:val="006A1AD0"/>
    <w:rsid w:val="006A5F99"/>
    <w:rsid w:val="006B549D"/>
    <w:rsid w:val="006C0DD8"/>
    <w:rsid w:val="006C4137"/>
    <w:rsid w:val="006D7E80"/>
    <w:rsid w:val="006E393C"/>
    <w:rsid w:val="00722E40"/>
    <w:rsid w:val="00740A94"/>
    <w:rsid w:val="007526A1"/>
    <w:rsid w:val="00760A33"/>
    <w:rsid w:val="007750F5"/>
    <w:rsid w:val="00781BA8"/>
    <w:rsid w:val="007958A9"/>
    <w:rsid w:val="0079749A"/>
    <w:rsid w:val="007B2FBD"/>
    <w:rsid w:val="007C0FD9"/>
    <w:rsid w:val="007D26E0"/>
    <w:rsid w:val="007E02C0"/>
    <w:rsid w:val="007F0D9B"/>
    <w:rsid w:val="007F419A"/>
    <w:rsid w:val="007F42F1"/>
    <w:rsid w:val="00824913"/>
    <w:rsid w:val="00844B5F"/>
    <w:rsid w:val="00870E28"/>
    <w:rsid w:val="00871AEA"/>
    <w:rsid w:val="008935BB"/>
    <w:rsid w:val="008B1DBB"/>
    <w:rsid w:val="008D60A4"/>
    <w:rsid w:val="008F59D0"/>
    <w:rsid w:val="009153B2"/>
    <w:rsid w:val="00920762"/>
    <w:rsid w:val="00925524"/>
    <w:rsid w:val="00936098"/>
    <w:rsid w:val="00936734"/>
    <w:rsid w:val="00946DA5"/>
    <w:rsid w:val="009560B5"/>
    <w:rsid w:val="00956BDF"/>
    <w:rsid w:val="00961311"/>
    <w:rsid w:val="00971B14"/>
    <w:rsid w:val="00983189"/>
    <w:rsid w:val="009A5382"/>
    <w:rsid w:val="009B17D8"/>
    <w:rsid w:val="009B4E9F"/>
    <w:rsid w:val="009C332B"/>
    <w:rsid w:val="009C4D99"/>
    <w:rsid w:val="009C6350"/>
    <w:rsid w:val="009F21FB"/>
    <w:rsid w:val="00A236E1"/>
    <w:rsid w:val="00A30064"/>
    <w:rsid w:val="00A31CF0"/>
    <w:rsid w:val="00A33E2A"/>
    <w:rsid w:val="00A359DB"/>
    <w:rsid w:val="00A52974"/>
    <w:rsid w:val="00A667BE"/>
    <w:rsid w:val="00A670C3"/>
    <w:rsid w:val="00A7338A"/>
    <w:rsid w:val="00A74300"/>
    <w:rsid w:val="00A76B68"/>
    <w:rsid w:val="00A80083"/>
    <w:rsid w:val="00A84734"/>
    <w:rsid w:val="00A852B4"/>
    <w:rsid w:val="00A976F3"/>
    <w:rsid w:val="00AA06A0"/>
    <w:rsid w:val="00AB1739"/>
    <w:rsid w:val="00AB3BD5"/>
    <w:rsid w:val="00AD3C9B"/>
    <w:rsid w:val="00AD7F53"/>
    <w:rsid w:val="00AE4E5A"/>
    <w:rsid w:val="00AF7A1E"/>
    <w:rsid w:val="00B17876"/>
    <w:rsid w:val="00B32FE1"/>
    <w:rsid w:val="00B34290"/>
    <w:rsid w:val="00B50BDD"/>
    <w:rsid w:val="00B6328B"/>
    <w:rsid w:val="00B67180"/>
    <w:rsid w:val="00B80037"/>
    <w:rsid w:val="00B97394"/>
    <w:rsid w:val="00BA2250"/>
    <w:rsid w:val="00BA67A3"/>
    <w:rsid w:val="00BB228A"/>
    <w:rsid w:val="00BB69DC"/>
    <w:rsid w:val="00BD4512"/>
    <w:rsid w:val="00BF1392"/>
    <w:rsid w:val="00BF6F0E"/>
    <w:rsid w:val="00C06E99"/>
    <w:rsid w:val="00C10FE1"/>
    <w:rsid w:val="00C22807"/>
    <w:rsid w:val="00C3780C"/>
    <w:rsid w:val="00C41738"/>
    <w:rsid w:val="00C713E7"/>
    <w:rsid w:val="00C75799"/>
    <w:rsid w:val="00C803DF"/>
    <w:rsid w:val="00C8281F"/>
    <w:rsid w:val="00CB0E65"/>
    <w:rsid w:val="00CB4E25"/>
    <w:rsid w:val="00CB5728"/>
    <w:rsid w:val="00CB7D79"/>
    <w:rsid w:val="00CC2B35"/>
    <w:rsid w:val="00CD1BAC"/>
    <w:rsid w:val="00CE7A2E"/>
    <w:rsid w:val="00CE7ED7"/>
    <w:rsid w:val="00CF31F7"/>
    <w:rsid w:val="00CF6DF4"/>
    <w:rsid w:val="00D045E4"/>
    <w:rsid w:val="00D20FBC"/>
    <w:rsid w:val="00D51569"/>
    <w:rsid w:val="00D57F7F"/>
    <w:rsid w:val="00D60AFA"/>
    <w:rsid w:val="00D60FF0"/>
    <w:rsid w:val="00D733A2"/>
    <w:rsid w:val="00D80637"/>
    <w:rsid w:val="00D82615"/>
    <w:rsid w:val="00D85934"/>
    <w:rsid w:val="00D95973"/>
    <w:rsid w:val="00D96FF1"/>
    <w:rsid w:val="00DB69E0"/>
    <w:rsid w:val="00DC2DCF"/>
    <w:rsid w:val="00DC3A50"/>
    <w:rsid w:val="00DC4FDA"/>
    <w:rsid w:val="00DE2E5C"/>
    <w:rsid w:val="00DF4989"/>
    <w:rsid w:val="00E001E5"/>
    <w:rsid w:val="00E00616"/>
    <w:rsid w:val="00E02B40"/>
    <w:rsid w:val="00E03919"/>
    <w:rsid w:val="00E14CF3"/>
    <w:rsid w:val="00E35714"/>
    <w:rsid w:val="00E41089"/>
    <w:rsid w:val="00E4327D"/>
    <w:rsid w:val="00E47596"/>
    <w:rsid w:val="00E54BED"/>
    <w:rsid w:val="00E6176E"/>
    <w:rsid w:val="00E754F0"/>
    <w:rsid w:val="00E92515"/>
    <w:rsid w:val="00E933AF"/>
    <w:rsid w:val="00E94B86"/>
    <w:rsid w:val="00EA110E"/>
    <w:rsid w:val="00EB573D"/>
    <w:rsid w:val="00EC3D48"/>
    <w:rsid w:val="00ED111F"/>
    <w:rsid w:val="00EE69C1"/>
    <w:rsid w:val="00EF21C9"/>
    <w:rsid w:val="00EF2C31"/>
    <w:rsid w:val="00F0163A"/>
    <w:rsid w:val="00F12C87"/>
    <w:rsid w:val="00F22225"/>
    <w:rsid w:val="00F23B47"/>
    <w:rsid w:val="00F50562"/>
    <w:rsid w:val="00F66164"/>
    <w:rsid w:val="00F66A26"/>
    <w:rsid w:val="00F72EF5"/>
    <w:rsid w:val="00F758E1"/>
    <w:rsid w:val="00FC7FE9"/>
    <w:rsid w:val="00FD33A2"/>
    <w:rsid w:val="00FD5649"/>
    <w:rsid w:val="00FD6945"/>
    <w:rsid w:val="00FD7190"/>
    <w:rsid w:val="00FF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076F2"/>
  <w15:chartTrackingRefBased/>
  <w15:docId w15:val="{A051FDED-EA08-42CB-8819-5A02AD06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0456"/>
    <w:pPr>
      <w:widowControl w:val="0"/>
      <w:spacing w:after="160" w:line="259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4A0456"/>
    <w:pPr>
      <w:keepNext/>
      <w:keepLines/>
      <w:spacing w:before="100" w:beforeAutospacing="1" w:after="0" w:line="360" w:lineRule="auto"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04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04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0456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045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A0456"/>
    <w:rPr>
      <w:rFonts w:ascii="Times New Roman" w:eastAsia="Times New Roman" w:hAnsi="Times New Roman"/>
      <w:b/>
      <w:bCs/>
      <w:kern w:val="44"/>
      <w:sz w:val="24"/>
      <w:szCs w:val="44"/>
    </w:rPr>
  </w:style>
  <w:style w:type="table" w:styleId="a7">
    <w:name w:val="Table Grid"/>
    <w:basedOn w:val="a1"/>
    <w:uiPriority w:val="39"/>
    <w:rsid w:val="004A04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AB3BD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AB3BD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AB3BD5"/>
    <w:rPr>
      <w:rFonts w:eastAsia="Times New Roman"/>
      <w:kern w:val="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B3BD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AB3BD5"/>
    <w:rPr>
      <w:rFonts w:eastAsia="Times New Roman"/>
      <w:b/>
      <w:bCs/>
      <w:kern w:val="0"/>
    </w:rPr>
  </w:style>
  <w:style w:type="paragraph" w:styleId="ad">
    <w:name w:val="Balloon Text"/>
    <w:basedOn w:val="a"/>
    <w:link w:val="ae"/>
    <w:uiPriority w:val="99"/>
    <w:semiHidden/>
    <w:unhideWhenUsed/>
    <w:rsid w:val="00AB3BD5"/>
    <w:pPr>
      <w:spacing w:after="0"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B3BD5"/>
    <w:rPr>
      <w:rFonts w:eastAsia="Times New Roman"/>
      <w:kern w:val="0"/>
      <w:sz w:val="18"/>
      <w:szCs w:val="18"/>
    </w:rPr>
  </w:style>
  <w:style w:type="table" w:customStyle="1" w:styleId="Tabelraster11">
    <w:name w:val="Tabelraster11"/>
    <w:basedOn w:val="a1"/>
    <w:uiPriority w:val="39"/>
    <w:rsid w:val="001F532F"/>
    <w:rPr>
      <w:rFonts w:ascii="Segoe UI" w:eastAsia="Times New Roman" w:hAnsi="Segoe UI"/>
      <w:sz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sid w:val="009153B2"/>
    <w:rPr>
      <w:b/>
      <w:bCs/>
    </w:rPr>
  </w:style>
  <w:style w:type="paragraph" w:styleId="TOC">
    <w:name w:val="TOC Heading"/>
    <w:basedOn w:val="1"/>
    <w:next w:val="a"/>
    <w:uiPriority w:val="39"/>
    <w:unhideWhenUsed/>
    <w:qFormat/>
    <w:rsid w:val="00EF2C31"/>
    <w:pPr>
      <w:widowControl/>
      <w:spacing w:before="240" w:beforeAutospacing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EF2C31"/>
    <w:pPr>
      <w:widowControl/>
      <w:spacing w:after="100"/>
      <w:ind w:left="220"/>
      <w:jc w:val="left"/>
    </w:pPr>
    <w:rPr>
      <w:rFonts w:asciiTheme="minorHAnsi" w:hAnsiTheme="minorHAnsi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EF2C31"/>
    <w:pPr>
      <w:widowControl/>
      <w:spacing w:after="100"/>
      <w:jc w:val="left"/>
    </w:pPr>
    <w:rPr>
      <w:rFonts w:asciiTheme="minorHAnsi" w:hAnsiTheme="minorHAnsi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EF2C31"/>
    <w:pPr>
      <w:widowControl/>
      <w:spacing w:after="100"/>
      <w:ind w:left="440"/>
      <w:jc w:val="left"/>
    </w:pPr>
    <w:rPr>
      <w:rFonts w:asciiTheme="minorHAnsi" w:hAnsiTheme="minorHAnsi"/>
      <w:sz w:val="22"/>
      <w:szCs w:val="22"/>
    </w:rPr>
  </w:style>
  <w:style w:type="character" w:styleId="af0">
    <w:name w:val="Hyperlink"/>
    <w:basedOn w:val="a0"/>
    <w:uiPriority w:val="99"/>
    <w:unhideWhenUsed/>
    <w:rsid w:val="00EF2C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D53CB-F0C7-44D1-A56E-56E23C9E2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2969</TotalTime>
  <Pages>22</Pages>
  <Words>3908</Words>
  <Characters>22276</Characters>
  <Application>Microsoft Office Word</Application>
  <DocSecurity>0</DocSecurity>
  <Lines>185</Lines>
  <Paragraphs>52</Paragraphs>
  <ScaleCrop>false</ScaleCrop>
  <Company/>
  <LinksUpToDate>false</LinksUpToDate>
  <CharactersWithSpaces>26132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姜玫婕</dc:creator>
  <cp:keywords/>
  <dc:description/>
  <cp:lastModifiedBy>姜玫婕</cp:lastModifiedBy>
  <cp:revision>191</cp:revision>
  <dcterms:created xsi:type="dcterms:W3CDTF">2022-08-21T08:50:00Z</dcterms:created>
  <dcterms:modified xsi:type="dcterms:W3CDTF">2023-03-19T10:16:00Z</dcterms:modified>
</cp:coreProperties>
</file>