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pPr w:leftFromText="180" w:rightFromText="180" w:vertAnchor="page" w:horzAnchor="margin" w:tblpX="108" w:tblpY="2291"/>
        <w:tblW w:w="9148" w:type="dxa"/>
        <w:tblLayout w:type="fixed"/>
        <w:tblLook w:val="04A0"/>
      </w:tblPr>
      <w:tblGrid>
        <w:gridCol w:w="5054"/>
        <w:gridCol w:w="1705"/>
        <w:gridCol w:w="2389"/>
      </w:tblGrid>
      <w:tr w:rsidR="00DD4A34" w:rsidRPr="00577EE3" w:rsidTr="00DD4A34">
        <w:trPr>
          <w:trHeight w:val="666"/>
        </w:trPr>
        <w:tc>
          <w:tcPr>
            <w:tcW w:w="5054" w:type="dxa"/>
          </w:tcPr>
          <w:p w:rsidR="00DD4A34" w:rsidRPr="00577EE3" w:rsidRDefault="00DD4A34" w:rsidP="00DD4A3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77EE3">
              <w:rPr>
                <w:rFonts w:ascii="Times New Roman" w:hAnsi="Times New Roman" w:cs="Times New Roman"/>
                <w:sz w:val="20"/>
                <w:szCs w:val="20"/>
              </w:rPr>
              <w:t xml:space="preserve">BNIP3 </w:t>
            </w:r>
            <w:proofErr w:type="spellStart"/>
            <w:r w:rsidRPr="00577EE3">
              <w:rPr>
                <w:rFonts w:ascii="Times New Roman" w:hAnsi="Times New Roman" w:cs="Times New Roman"/>
                <w:sz w:val="20"/>
                <w:szCs w:val="20"/>
              </w:rPr>
              <w:t>CpG</w:t>
            </w:r>
            <w:proofErr w:type="spellEnd"/>
            <w:r w:rsidRPr="00577EE3">
              <w:rPr>
                <w:rFonts w:ascii="Times New Roman" w:hAnsi="Times New Roman" w:cs="Times New Roman"/>
                <w:sz w:val="20"/>
                <w:szCs w:val="20"/>
              </w:rPr>
              <w:t xml:space="preserve"> genotype</w:t>
            </w:r>
          </w:p>
          <w:p w:rsidR="00DD4A34" w:rsidRPr="00577EE3" w:rsidRDefault="00DD4A34" w:rsidP="00DD4A34">
            <w:pPr>
              <w:autoSpaceDE w:val="0"/>
              <w:autoSpaceDN w:val="0"/>
              <w:adjustRightInd w:val="0"/>
              <w:ind w:hanging="56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D4A34" w:rsidRPr="00577EE3" w:rsidRDefault="00DD4A34" w:rsidP="00DD4A3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77EE3">
              <w:rPr>
                <w:rFonts w:ascii="Times New Roman" w:hAnsi="Times New Roman" w:cs="Times New Roman"/>
                <w:sz w:val="20"/>
                <w:szCs w:val="20"/>
              </w:rPr>
              <w:t>Methylated allele            Unmethylated allele</w:t>
            </w:r>
          </w:p>
        </w:tc>
        <w:tc>
          <w:tcPr>
            <w:tcW w:w="1705" w:type="dxa"/>
          </w:tcPr>
          <w:p w:rsidR="00DD4A34" w:rsidRPr="00577EE3" w:rsidRDefault="00DD4A34" w:rsidP="00DD4A3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77EE3">
              <w:rPr>
                <w:rFonts w:ascii="Times New Roman" w:hAnsi="Times New Roman" w:cs="Times New Roman"/>
                <w:sz w:val="20"/>
                <w:szCs w:val="20"/>
              </w:rPr>
              <w:t>GBC tissues</w:t>
            </w:r>
          </w:p>
        </w:tc>
        <w:tc>
          <w:tcPr>
            <w:tcW w:w="2389" w:type="dxa"/>
          </w:tcPr>
          <w:p w:rsidR="00DD4A34" w:rsidRPr="00577EE3" w:rsidRDefault="00DD4A34" w:rsidP="00DD4A3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77EE3">
              <w:rPr>
                <w:rFonts w:ascii="Times New Roman" w:hAnsi="Times New Roman" w:cs="Times New Roman"/>
                <w:sz w:val="20"/>
                <w:szCs w:val="20"/>
              </w:rPr>
              <w:t>Gallstone tissues</w:t>
            </w:r>
          </w:p>
        </w:tc>
      </w:tr>
      <w:tr w:rsidR="00DD4A34" w:rsidRPr="00577EE3" w:rsidTr="001C6498">
        <w:trPr>
          <w:trHeight w:val="287"/>
        </w:trPr>
        <w:tc>
          <w:tcPr>
            <w:tcW w:w="5054" w:type="dxa"/>
          </w:tcPr>
          <w:p w:rsidR="00DD4A34" w:rsidRPr="00577EE3" w:rsidRDefault="00DD4A34" w:rsidP="00DD4A34">
            <w:pPr>
              <w:tabs>
                <w:tab w:val="center" w:pos="1622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77EE3">
              <w:rPr>
                <w:rFonts w:ascii="Times New Roman" w:hAnsi="Times New Roman" w:cs="Times New Roman"/>
                <w:sz w:val="20"/>
                <w:szCs w:val="20"/>
              </w:rPr>
              <w:t>+</w:t>
            </w:r>
            <w:r w:rsidRPr="00577EE3">
              <w:rPr>
                <w:rFonts w:ascii="Times New Roman" w:hAnsi="Times New Roman" w:cs="Times New Roman"/>
                <w:sz w:val="20"/>
                <w:szCs w:val="20"/>
              </w:rPr>
              <w:tab/>
              <w:t xml:space="preserve">                                         +</w:t>
            </w:r>
          </w:p>
        </w:tc>
        <w:tc>
          <w:tcPr>
            <w:tcW w:w="1705" w:type="dxa"/>
          </w:tcPr>
          <w:p w:rsidR="00DD4A34" w:rsidRPr="00577EE3" w:rsidRDefault="00DD4A34" w:rsidP="00DD4A3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77EE3">
              <w:rPr>
                <w:rFonts w:ascii="Times New Roman" w:hAnsi="Times New Roman" w:cs="Times New Roman"/>
                <w:sz w:val="20"/>
                <w:szCs w:val="20"/>
              </w:rPr>
              <w:t>48</w:t>
            </w:r>
          </w:p>
        </w:tc>
        <w:tc>
          <w:tcPr>
            <w:tcW w:w="2389" w:type="dxa"/>
          </w:tcPr>
          <w:p w:rsidR="00DD4A34" w:rsidRPr="00577EE3" w:rsidRDefault="00DD4A34" w:rsidP="00DD4A3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77EE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DD4A34" w:rsidRPr="00577EE3" w:rsidTr="001C6498">
        <w:trPr>
          <w:trHeight w:val="262"/>
        </w:trPr>
        <w:tc>
          <w:tcPr>
            <w:tcW w:w="5054" w:type="dxa"/>
          </w:tcPr>
          <w:p w:rsidR="00DD4A34" w:rsidRPr="00577EE3" w:rsidRDefault="00DD4A34" w:rsidP="00DD4A3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77EE3">
              <w:rPr>
                <w:rFonts w:ascii="Times New Roman" w:hAnsi="Times New Roman" w:cs="Times New Roman"/>
                <w:sz w:val="20"/>
                <w:szCs w:val="20"/>
              </w:rPr>
              <w:t xml:space="preserve">+                                           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˗</w:t>
            </w:r>
          </w:p>
        </w:tc>
        <w:tc>
          <w:tcPr>
            <w:tcW w:w="1705" w:type="dxa"/>
          </w:tcPr>
          <w:p w:rsidR="00DD4A34" w:rsidRPr="00577EE3" w:rsidRDefault="00DD4A34" w:rsidP="00DD4A3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77EE3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2389" w:type="dxa"/>
          </w:tcPr>
          <w:p w:rsidR="00DD4A34" w:rsidRPr="00577EE3" w:rsidRDefault="00DD4A34" w:rsidP="00DD4A3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77EE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DD4A34" w:rsidRPr="00577EE3" w:rsidTr="001C6498">
        <w:trPr>
          <w:trHeight w:val="281"/>
        </w:trPr>
        <w:tc>
          <w:tcPr>
            <w:tcW w:w="5054" w:type="dxa"/>
          </w:tcPr>
          <w:p w:rsidR="00DD4A34" w:rsidRPr="004409FD" w:rsidRDefault="00DD4A34" w:rsidP="00DD4A3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43300">
              <w:rPr>
                <w:rFonts w:ascii="Arial Unicode MS" w:eastAsia="Arial Unicode MS" w:hAnsi="Arial Unicode MS" w:cs="Arial Unicode MS" w:hint="eastAsia"/>
                <w:sz w:val="20"/>
                <w:szCs w:val="20"/>
              </w:rPr>
              <w:t>˗</w:t>
            </w:r>
            <w:r w:rsidRPr="004409FD"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                    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</w:t>
            </w:r>
            <w:r w:rsidRPr="004409FD">
              <w:rPr>
                <w:rFonts w:ascii="Times New Roman" w:hAnsi="Times New Roman" w:cs="Times New Roman"/>
                <w:sz w:val="20"/>
                <w:szCs w:val="20"/>
              </w:rPr>
              <w:t xml:space="preserve"> +  </w:t>
            </w:r>
          </w:p>
        </w:tc>
        <w:tc>
          <w:tcPr>
            <w:tcW w:w="1705" w:type="dxa"/>
          </w:tcPr>
          <w:p w:rsidR="00DD4A34" w:rsidRPr="00577EE3" w:rsidRDefault="00DD4A34" w:rsidP="00DD4A3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77EE3"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2389" w:type="dxa"/>
          </w:tcPr>
          <w:p w:rsidR="00DD4A34" w:rsidRPr="00577EE3" w:rsidRDefault="00DD4A34" w:rsidP="00DD4A3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77EE3"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</w:tr>
      <w:tr w:rsidR="00DD4A34" w:rsidRPr="00577EE3" w:rsidTr="001C6498">
        <w:trPr>
          <w:trHeight w:val="272"/>
        </w:trPr>
        <w:tc>
          <w:tcPr>
            <w:tcW w:w="5054" w:type="dxa"/>
          </w:tcPr>
          <w:p w:rsidR="00DD4A34" w:rsidRPr="00A106CB" w:rsidRDefault="00DD4A34" w:rsidP="00A106C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106CB">
              <w:rPr>
                <w:rFonts w:ascii="Times New Roman" w:hAnsi="Times New Roman" w:cs="Times New Roman"/>
                <w:sz w:val="20"/>
                <w:szCs w:val="20"/>
              </w:rPr>
              <w:t xml:space="preserve">Total </w:t>
            </w:r>
          </w:p>
        </w:tc>
        <w:tc>
          <w:tcPr>
            <w:tcW w:w="1705" w:type="dxa"/>
          </w:tcPr>
          <w:p w:rsidR="00DD4A34" w:rsidRPr="00577EE3" w:rsidRDefault="00DD4A34" w:rsidP="00DD4A3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77EE3">
              <w:rPr>
                <w:rFonts w:ascii="Times New Roman" w:hAnsi="Times New Roman" w:cs="Times New Roman"/>
                <w:sz w:val="20"/>
                <w:szCs w:val="20"/>
              </w:rPr>
              <w:t>84</w:t>
            </w:r>
          </w:p>
        </w:tc>
        <w:tc>
          <w:tcPr>
            <w:tcW w:w="2389" w:type="dxa"/>
          </w:tcPr>
          <w:p w:rsidR="00DD4A34" w:rsidRPr="00577EE3" w:rsidRDefault="00DD4A34" w:rsidP="00DD4A3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77EE3"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</w:tr>
    </w:tbl>
    <w:p w:rsidR="00C25FB3" w:rsidRPr="00577EE3" w:rsidRDefault="008413B7" w:rsidP="00936D61">
      <w:pPr>
        <w:autoSpaceDE w:val="0"/>
        <w:autoSpaceDN w:val="0"/>
        <w:adjustRightInd w:val="0"/>
        <w:spacing w:after="0" w:line="240" w:lineRule="auto"/>
        <w:ind w:right="-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 w:rsidRPr="00A106CB">
        <w:rPr>
          <w:rFonts w:ascii="Times New Roman" w:hAnsi="Times New Roman" w:cs="Times New Roman"/>
          <w:b/>
          <w:bCs/>
          <w:sz w:val="20"/>
          <w:szCs w:val="20"/>
        </w:rPr>
        <w:t>Supplementary Table 3</w:t>
      </w:r>
      <w:r w:rsidRPr="00577EE3">
        <w:rPr>
          <w:rFonts w:ascii="Times New Roman" w:hAnsi="Times New Roman" w:cs="Times New Roman"/>
          <w:sz w:val="20"/>
          <w:szCs w:val="20"/>
        </w:rPr>
        <w:t xml:space="preserve"> </w:t>
      </w:r>
      <w:r w:rsidR="00C25FB3" w:rsidRPr="00577EE3">
        <w:rPr>
          <w:rFonts w:ascii="Times New Roman" w:hAnsi="Times New Roman" w:cs="Times New Roman"/>
          <w:sz w:val="20"/>
          <w:szCs w:val="20"/>
        </w:rPr>
        <w:t>Presence of methylated and unmethylated BNIP3 alleles in 84 Gallbladder cancer and 29 Gallstone tissue samples.</w:t>
      </w:r>
      <w:proofErr w:type="gramEnd"/>
    </w:p>
    <w:p w:rsidR="003E5157" w:rsidRDefault="00A106CB"/>
    <w:sectPr w:rsidR="003E5157" w:rsidSect="00936D61">
      <w:pgSz w:w="11906" w:h="16838"/>
      <w:pgMar w:top="1440" w:right="1841" w:bottom="1440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-Roman">
    <w:altName w:val="Arial Unicode MS"/>
    <w:panose1 w:val="00000000000000000000"/>
    <w:charset w:val="00"/>
    <w:family w:val="roman"/>
    <w:notTrueType/>
    <w:pitch w:val="default"/>
    <w:sig w:usb0="00000001" w:usb1="09060000" w:usb2="00000010" w:usb3="00000000" w:csb0="0008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2977D37"/>
    <w:multiLevelType w:val="hybridMultilevel"/>
    <w:tmpl w:val="A198F57C"/>
    <w:lvl w:ilvl="0" w:tplc="101A1E16">
      <w:start w:val="97"/>
      <w:numFmt w:val="bullet"/>
      <w:lvlText w:val="-"/>
      <w:lvlJc w:val="left"/>
      <w:pPr>
        <w:ind w:left="360" w:hanging="360"/>
      </w:pPr>
      <w:rPr>
        <w:rFonts w:ascii="Times-Roman" w:eastAsiaTheme="minorHAnsi" w:hAnsi="Times-Roman" w:cs="Times-Roman" w:hint="default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584E40"/>
    <w:rsid w:val="001A2BED"/>
    <w:rsid w:val="001C5D1E"/>
    <w:rsid w:val="001C6498"/>
    <w:rsid w:val="00243300"/>
    <w:rsid w:val="00340FE0"/>
    <w:rsid w:val="004409FD"/>
    <w:rsid w:val="004F096E"/>
    <w:rsid w:val="00543394"/>
    <w:rsid w:val="00577EE3"/>
    <w:rsid w:val="00584E40"/>
    <w:rsid w:val="0074157C"/>
    <w:rsid w:val="007A71EF"/>
    <w:rsid w:val="008413B7"/>
    <w:rsid w:val="009073BE"/>
    <w:rsid w:val="00936D61"/>
    <w:rsid w:val="00A106CB"/>
    <w:rsid w:val="00B37F83"/>
    <w:rsid w:val="00C25FB3"/>
    <w:rsid w:val="00CD2236"/>
    <w:rsid w:val="00D96DFF"/>
    <w:rsid w:val="00DD4A34"/>
    <w:rsid w:val="00EB48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84E4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84E4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584E4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271</TotalTime>
  <Pages>1</Pages>
  <Words>63</Words>
  <Characters>360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13</cp:revision>
  <dcterms:created xsi:type="dcterms:W3CDTF">2020-04-27T17:22:00Z</dcterms:created>
  <dcterms:modified xsi:type="dcterms:W3CDTF">2021-02-23T07:47:00Z</dcterms:modified>
</cp:coreProperties>
</file>