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0C7" w:rsidRPr="00FF1D82" w:rsidRDefault="004F30C7" w:rsidP="004F30C7">
      <w:pPr>
        <w:spacing w:after="0"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1D82">
        <w:rPr>
          <w:rFonts w:ascii="Times New Roman" w:hAnsi="Times New Roman" w:cs="Times New Roman"/>
          <w:b/>
          <w:sz w:val="28"/>
          <w:szCs w:val="28"/>
        </w:rPr>
        <w:t>Photophysical, antioxidant, antibacterial and NBO, LOL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Pr="00FF1D8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ELF</w:t>
      </w:r>
      <w:r w:rsidRPr="00FF1D8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analysis of </w:t>
      </w:r>
      <w:r w:rsidRPr="00FF1D82">
        <w:rPr>
          <w:rFonts w:ascii="Times New Roman" w:hAnsi="Times New Roman" w:cs="Times New Roman"/>
          <w:b/>
          <w:sz w:val="28"/>
          <w:szCs w:val="28"/>
        </w:rPr>
        <w:t>alkyl</w:t>
      </w:r>
      <w:r>
        <w:rPr>
          <w:rFonts w:ascii="Times New Roman" w:hAnsi="Times New Roman" w:cs="Times New Roman"/>
          <w:b/>
          <w:sz w:val="28"/>
          <w:szCs w:val="28"/>
        </w:rPr>
        <w:t xml:space="preserve"> groups substituted calix[4]</w:t>
      </w:r>
      <w:r w:rsidRPr="00FF1D82">
        <w:rPr>
          <w:rFonts w:ascii="Times New Roman" w:hAnsi="Times New Roman" w:cs="Times New Roman"/>
          <w:b/>
          <w:sz w:val="28"/>
          <w:szCs w:val="28"/>
        </w:rPr>
        <w:t xml:space="preserve">resorcinarenes </w:t>
      </w:r>
    </w:p>
    <w:p w:rsidR="008F1AA6" w:rsidRDefault="008F1AA6" w:rsidP="008F1AA6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Sathiyaseelan Kasi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.  Antony Muthu Prabhu Albert 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*</w:t>
      </w:r>
    </w:p>
    <w:p w:rsidR="004F30C7" w:rsidRPr="00197BC8" w:rsidRDefault="004F30C7" w:rsidP="004F30C7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97BC8">
        <w:rPr>
          <w:rFonts w:ascii="Times New Roman" w:hAnsi="Times New Roman" w:cs="Times New Roman"/>
          <w:sz w:val="24"/>
          <w:szCs w:val="24"/>
        </w:rPr>
        <w:t>Research Scholar, Register Number: 19212022031004, Research Department of Chemistry, Aditanar College of Arts and Science, Tiruchendur – 628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7BC8">
        <w:rPr>
          <w:rFonts w:ascii="Times New Roman" w:hAnsi="Times New Roman" w:cs="Times New Roman"/>
          <w:sz w:val="24"/>
          <w:szCs w:val="24"/>
        </w:rPr>
        <w:t>216. Affiliated to Manonmaniam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7BC8">
        <w:rPr>
          <w:rFonts w:ascii="Times New Roman" w:hAnsi="Times New Roman" w:cs="Times New Roman"/>
          <w:sz w:val="24"/>
          <w:szCs w:val="24"/>
        </w:rPr>
        <w:t>Sundaranar University, Abishekapatti, Tirunelv</w:t>
      </w:r>
      <w:r>
        <w:rPr>
          <w:rFonts w:ascii="Times New Roman" w:hAnsi="Times New Roman" w:cs="Times New Roman"/>
          <w:sz w:val="24"/>
          <w:szCs w:val="24"/>
        </w:rPr>
        <w:t>eli, Tamilnadu – 627 012, India</w:t>
      </w:r>
    </w:p>
    <w:p w:rsidR="004F30C7" w:rsidRPr="00197BC8" w:rsidRDefault="004F30C7" w:rsidP="004F30C7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97BC8">
        <w:rPr>
          <w:rFonts w:ascii="Times New Roman" w:hAnsi="Times New Roman" w:cs="Times New Roman"/>
          <w:sz w:val="24"/>
          <w:szCs w:val="24"/>
        </w:rPr>
        <w:t>Department of PG Chemistry, Aditanar College of Arts and Science, Tiruchendur – 628</w:t>
      </w:r>
      <w:r>
        <w:rPr>
          <w:rFonts w:ascii="Times New Roman" w:hAnsi="Times New Roman" w:cs="Times New Roman"/>
          <w:sz w:val="24"/>
          <w:szCs w:val="24"/>
        </w:rPr>
        <w:t xml:space="preserve"> 216</w:t>
      </w:r>
      <w:r w:rsidR="00DE237A">
        <w:rPr>
          <w:rFonts w:ascii="Times New Roman" w:hAnsi="Times New Roman" w:cs="Times New Roman"/>
          <w:sz w:val="24"/>
          <w:szCs w:val="24"/>
        </w:rPr>
        <w:t>, Tamilnadu, India</w:t>
      </w:r>
    </w:p>
    <w:p w:rsidR="004F30C7" w:rsidRPr="00197BC8" w:rsidRDefault="004F30C7" w:rsidP="004F30C7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7BC8">
        <w:rPr>
          <w:rFonts w:ascii="Times New Roman" w:hAnsi="Times New Roman" w:cs="Times New Roman"/>
          <w:sz w:val="24"/>
          <w:szCs w:val="24"/>
        </w:rPr>
        <w:t>Corresponding author : antonyphdchem@yahoo.com</w:t>
      </w:r>
    </w:p>
    <w:p w:rsidR="00F43D78" w:rsidRDefault="00F43D78" w:rsidP="004F30C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43D78" w:rsidRPr="006B7923" w:rsidRDefault="00F43D78" w:rsidP="00F43D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7923">
        <w:rPr>
          <w:rFonts w:ascii="Times New Roman" w:hAnsi="Times New Roman" w:cs="Times New Roman"/>
          <w:b/>
          <w:sz w:val="28"/>
          <w:szCs w:val="28"/>
        </w:rPr>
        <w:t>Supplementary materials</w:t>
      </w:r>
    </w:p>
    <w:p w:rsidR="00F43D78" w:rsidRDefault="00F43D78" w:rsidP="00F43D78">
      <w:pPr>
        <w:rPr>
          <w:rFonts w:ascii="Times New Roman" w:hAnsi="Times New Roman" w:cs="Times New Roman"/>
          <w:sz w:val="24"/>
          <w:szCs w:val="24"/>
        </w:rPr>
      </w:pPr>
    </w:p>
    <w:p w:rsidR="00092D41" w:rsidRDefault="00092D41" w:rsidP="00F43D78">
      <w:pPr>
        <w:rPr>
          <w:rFonts w:ascii="Times New Roman" w:hAnsi="Times New Roman" w:cs="Times New Roman"/>
          <w:sz w:val="24"/>
          <w:szCs w:val="24"/>
        </w:rPr>
      </w:pPr>
    </w:p>
    <w:p w:rsidR="00092D41" w:rsidRDefault="00092D41" w:rsidP="00F43D78">
      <w:pPr>
        <w:rPr>
          <w:rFonts w:ascii="Times New Roman" w:hAnsi="Times New Roman" w:cs="Times New Roman"/>
          <w:sz w:val="24"/>
          <w:szCs w:val="24"/>
        </w:rPr>
      </w:pPr>
    </w:p>
    <w:p w:rsidR="00092D41" w:rsidRDefault="00092D41" w:rsidP="00F43D78">
      <w:pPr>
        <w:rPr>
          <w:rFonts w:ascii="Times New Roman" w:hAnsi="Times New Roman" w:cs="Times New Roman"/>
          <w:sz w:val="24"/>
          <w:szCs w:val="24"/>
        </w:rPr>
      </w:pPr>
    </w:p>
    <w:p w:rsidR="00092D41" w:rsidRDefault="00092D41" w:rsidP="00F43D78">
      <w:pPr>
        <w:rPr>
          <w:rFonts w:ascii="Times New Roman" w:hAnsi="Times New Roman" w:cs="Times New Roman"/>
          <w:sz w:val="24"/>
          <w:szCs w:val="24"/>
        </w:rPr>
      </w:pPr>
    </w:p>
    <w:p w:rsidR="00092D41" w:rsidRDefault="00092D41" w:rsidP="00F43D78">
      <w:pPr>
        <w:rPr>
          <w:rFonts w:ascii="Times New Roman" w:hAnsi="Times New Roman" w:cs="Times New Roman"/>
          <w:sz w:val="24"/>
          <w:szCs w:val="24"/>
        </w:rPr>
      </w:pPr>
    </w:p>
    <w:p w:rsidR="00092D41" w:rsidRDefault="00092D41" w:rsidP="00F43D78">
      <w:pPr>
        <w:rPr>
          <w:rFonts w:ascii="Times New Roman" w:hAnsi="Times New Roman" w:cs="Times New Roman"/>
          <w:sz w:val="24"/>
          <w:szCs w:val="24"/>
        </w:rPr>
      </w:pPr>
    </w:p>
    <w:p w:rsidR="00092D41" w:rsidRDefault="00092D41" w:rsidP="00F43D78">
      <w:pPr>
        <w:rPr>
          <w:rFonts w:ascii="Times New Roman" w:hAnsi="Times New Roman" w:cs="Times New Roman"/>
          <w:sz w:val="24"/>
          <w:szCs w:val="24"/>
        </w:rPr>
      </w:pPr>
    </w:p>
    <w:p w:rsidR="00092D41" w:rsidRDefault="00092D41" w:rsidP="00F43D78">
      <w:pPr>
        <w:rPr>
          <w:rFonts w:ascii="Times New Roman" w:hAnsi="Times New Roman" w:cs="Times New Roman"/>
          <w:sz w:val="24"/>
          <w:szCs w:val="24"/>
        </w:rPr>
      </w:pPr>
    </w:p>
    <w:p w:rsidR="00092D41" w:rsidRDefault="00092D41" w:rsidP="00F43D78">
      <w:pPr>
        <w:rPr>
          <w:rFonts w:ascii="Times New Roman" w:hAnsi="Times New Roman" w:cs="Times New Roman"/>
          <w:sz w:val="24"/>
          <w:szCs w:val="24"/>
        </w:rPr>
      </w:pPr>
    </w:p>
    <w:p w:rsidR="00092D41" w:rsidRDefault="00092D41" w:rsidP="00F43D78">
      <w:pPr>
        <w:rPr>
          <w:rFonts w:ascii="Times New Roman" w:hAnsi="Times New Roman" w:cs="Times New Roman"/>
          <w:sz w:val="24"/>
          <w:szCs w:val="24"/>
        </w:rPr>
      </w:pPr>
    </w:p>
    <w:p w:rsidR="00092D41" w:rsidRDefault="00092D41" w:rsidP="00F43D78">
      <w:pPr>
        <w:rPr>
          <w:rFonts w:ascii="Times New Roman" w:hAnsi="Times New Roman" w:cs="Times New Roman"/>
          <w:sz w:val="24"/>
          <w:szCs w:val="24"/>
        </w:rPr>
      </w:pPr>
    </w:p>
    <w:p w:rsidR="00092D41" w:rsidRDefault="00092D41" w:rsidP="00F43D78">
      <w:pPr>
        <w:rPr>
          <w:rFonts w:ascii="Times New Roman" w:hAnsi="Times New Roman" w:cs="Times New Roman"/>
          <w:sz w:val="24"/>
          <w:szCs w:val="24"/>
        </w:rPr>
      </w:pPr>
    </w:p>
    <w:p w:rsidR="00092D41" w:rsidRDefault="00092D41" w:rsidP="00F43D78">
      <w:pPr>
        <w:rPr>
          <w:rFonts w:ascii="Times New Roman" w:hAnsi="Times New Roman" w:cs="Times New Roman"/>
          <w:sz w:val="24"/>
          <w:szCs w:val="24"/>
        </w:rPr>
      </w:pPr>
    </w:p>
    <w:p w:rsidR="00092D41" w:rsidRDefault="00092D41" w:rsidP="00F43D78">
      <w:pPr>
        <w:rPr>
          <w:rFonts w:ascii="Times New Roman" w:hAnsi="Times New Roman" w:cs="Times New Roman"/>
          <w:sz w:val="24"/>
          <w:szCs w:val="24"/>
        </w:rPr>
      </w:pPr>
    </w:p>
    <w:p w:rsidR="00092D41" w:rsidRDefault="00092D41" w:rsidP="00F43D78">
      <w:pPr>
        <w:rPr>
          <w:rFonts w:ascii="Times New Roman" w:hAnsi="Times New Roman" w:cs="Times New Roman"/>
          <w:sz w:val="24"/>
          <w:szCs w:val="24"/>
        </w:rPr>
      </w:pPr>
    </w:p>
    <w:p w:rsidR="00092D41" w:rsidRDefault="00092D41" w:rsidP="0077416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32145" cy="4803140"/>
            <wp:effectExtent l="19050" t="0" r="1905" b="0"/>
            <wp:docPr id="1" name="Picture 0" descr="FTI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TIR.ti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80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2D41" w:rsidRDefault="00092D41" w:rsidP="00F43D78">
      <w:pPr>
        <w:rPr>
          <w:rFonts w:ascii="Times New Roman" w:hAnsi="Times New Roman" w:cs="Times New Roman"/>
          <w:sz w:val="24"/>
          <w:szCs w:val="24"/>
        </w:rPr>
      </w:pPr>
      <w:r w:rsidRPr="00774160">
        <w:rPr>
          <w:rFonts w:ascii="Times New Roman" w:hAnsi="Times New Roman" w:cs="Times New Roman"/>
          <w:b/>
          <w:sz w:val="24"/>
          <w:szCs w:val="24"/>
        </w:rPr>
        <w:t>Figure S1.</w:t>
      </w:r>
      <w:r>
        <w:rPr>
          <w:rFonts w:ascii="Times New Roman" w:hAnsi="Times New Roman" w:cs="Times New Roman"/>
          <w:sz w:val="24"/>
          <w:szCs w:val="24"/>
        </w:rPr>
        <w:t xml:space="preserve"> FTIR spectrum of four C4RAs </w:t>
      </w:r>
      <w:r w:rsidR="00774160">
        <w:rPr>
          <w:rFonts w:ascii="Times New Roman" w:hAnsi="Times New Roman" w:cs="Times New Roman"/>
          <w:sz w:val="24"/>
          <w:szCs w:val="24"/>
        </w:rPr>
        <w:t>by KBr pellet method</w:t>
      </w:r>
    </w:p>
    <w:p w:rsidR="00774160" w:rsidRDefault="00774160" w:rsidP="00F43D78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F43D78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F43D78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F43D78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F43D78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F43D78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F43D78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F43D78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F43D78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F43D78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F43D78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77416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41403" cy="2191109"/>
            <wp:effectExtent l="19050" t="0" r="1797" b="0"/>
            <wp:docPr id="2" name="Picture 1" descr="C4RA 1H-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4RA 1H-NMR.t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5721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50029" cy="2190903"/>
            <wp:effectExtent l="19050" t="0" r="0" b="0"/>
            <wp:docPr id="3" name="Picture 2" descr="CMC4RA 1H-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MC4RA 1H-NMR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4619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4160" w:rsidRDefault="00774160" w:rsidP="0077416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40133" cy="2191109"/>
            <wp:effectExtent l="19050" t="0" r="3067" b="0"/>
            <wp:docPr id="4" name="Picture 3" descr="CEC4RA 1H-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C4RA 1H-NMR.t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4449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50029" cy="2191109"/>
            <wp:effectExtent l="19050" t="0" r="0" b="0"/>
            <wp:docPr id="5" name="Picture 4" descr="CPrC4RA 1H-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PrC4RA 1H-NMR.ti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4360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4160" w:rsidRDefault="00774160" w:rsidP="007741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S2.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H-NMR spectrum of four C4RAs</w:t>
      </w:r>
    </w:p>
    <w:p w:rsidR="00774160" w:rsidRDefault="00774160" w:rsidP="00774160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774160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774160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774160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774160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774160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774160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774160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774160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774160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774160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774160">
      <w:pPr>
        <w:rPr>
          <w:rFonts w:ascii="Times New Roman" w:hAnsi="Times New Roman" w:cs="Times New Roman"/>
          <w:sz w:val="24"/>
          <w:szCs w:val="24"/>
        </w:rPr>
      </w:pPr>
    </w:p>
    <w:p w:rsidR="00774160" w:rsidRDefault="00774160" w:rsidP="00FD271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41403" cy="2189637"/>
            <wp:effectExtent l="19050" t="0" r="1797" b="0"/>
            <wp:docPr id="6" name="Picture 5" descr="C4RA 13C-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4RA 13C-NMR.ti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47566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41403" cy="2190698"/>
            <wp:effectExtent l="19050" t="0" r="1797" b="0"/>
            <wp:docPr id="7" name="Picture 6" descr="CMC4RA 13C-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MC4RA 13C-NMR.tif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6236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4160" w:rsidRDefault="00774160" w:rsidP="00FD271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40133" cy="2190910"/>
            <wp:effectExtent l="19050" t="0" r="3067" b="0"/>
            <wp:docPr id="8" name="Picture 7" descr="CEC4RA 13C-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C4RA 13C-NMR.tif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44698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40133" cy="2191109"/>
            <wp:effectExtent l="19050" t="0" r="3067" b="0"/>
            <wp:docPr id="9" name="Picture 8" descr="CPrC4RA 13C-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PrC4RA 13C-NMR.tif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4449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4160" w:rsidRDefault="00774160" w:rsidP="007741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S3.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C-NMR spectrum of four C4RAs</w:t>
      </w:r>
    </w:p>
    <w:p w:rsidR="00FD2719" w:rsidRDefault="00FD2719" w:rsidP="00774160">
      <w:pPr>
        <w:rPr>
          <w:rFonts w:ascii="Times New Roman" w:hAnsi="Times New Roman" w:cs="Times New Roman"/>
          <w:sz w:val="24"/>
          <w:szCs w:val="24"/>
        </w:rPr>
      </w:pPr>
    </w:p>
    <w:p w:rsidR="00FD2719" w:rsidRDefault="00FD2719" w:rsidP="00774160">
      <w:pPr>
        <w:rPr>
          <w:rFonts w:ascii="Times New Roman" w:hAnsi="Times New Roman" w:cs="Times New Roman"/>
          <w:sz w:val="24"/>
          <w:szCs w:val="24"/>
        </w:rPr>
      </w:pPr>
    </w:p>
    <w:p w:rsidR="00FD2719" w:rsidRDefault="00FD2719" w:rsidP="00774160">
      <w:pPr>
        <w:rPr>
          <w:rFonts w:ascii="Times New Roman" w:hAnsi="Times New Roman" w:cs="Times New Roman"/>
          <w:sz w:val="24"/>
          <w:szCs w:val="24"/>
        </w:rPr>
      </w:pPr>
    </w:p>
    <w:p w:rsidR="00FD2719" w:rsidRDefault="00FD2719" w:rsidP="00774160">
      <w:pPr>
        <w:rPr>
          <w:rFonts w:ascii="Times New Roman" w:hAnsi="Times New Roman" w:cs="Times New Roman"/>
          <w:sz w:val="24"/>
          <w:szCs w:val="24"/>
        </w:rPr>
      </w:pPr>
    </w:p>
    <w:p w:rsidR="00FD2719" w:rsidRDefault="00FD2719" w:rsidP="00774160">
      <w:pPr>
        <w:rPr>
          <w:rFonts w:ascii="Times New Roman" w:hAnsi="Times New Roman" w:cs="Times New Roman"/>
          <w:sz w:val="24"/>
          <w:szCs w:val="24"/>
        </w:rPr>
      </w:pPr>
    </w:p>
    <w:p w:rsidR="00FD2719" w:rsidRDefault="00FD2719" w:rsidP="00774160">
      <w:pPr>
        <w:rPr>
          <w:rFonts w:ascii="Times New Roman" w:hAnsi="Times New Roman" w:cs="Times New Roman"/>
          <w:sz w:val="24"/>
          <w:szCs w:val="24"/>
        </w:rPr>
      </w:pPr>
    </w:p>
    <w:p w:rsidR="00FD2719" w:rsidRDefault="00FD2719" w:rsidP="00774160">
      <w:pPr>
        <w:rPr>
          <w:rFonts w:ascii="Times New Roman" w:hAnsi="Times New Roman" w:cs="Times New Roman"/>
          <w:sz w:val="24"/>
          <w:szCs w:val="24"/>
        </w:rPr>
      </w:pPr>
    </w:p>
    <w:p w:rsidR="00FD2719" w:rsidRDefault="00FD2719" w:rsidP="00774160">
      <w:pPr>
        <w:rPr>
          <w:rFonts w:ascii="Times New Roman" w:hAnsi="Times New Roman" w:cs="Times New Roman"/>
          <w:sz w:val="24"/>
          <w:szCs w:val="24"/>
        </w:rPr>
      </w:pPr>
    </w:p>
    <w:p w:rsidR="00FD2719" w:rsidRDefault="00FD2719" w:rsidP="00774160">
      <w:pPr>
        <w:rPr>
          <w:rFonts w:ascii="Times New Roman" w:hAnsi="Times New Roman" w:cs="Times New Roman"/>
          <w:sz w:val="24"/>
          <w:szCs w:val="24"/>
        </w:rPr>
      </w:pPr>
    </w:p>
    <w:p w:rsidR="00FD2719" w:rsidRDefault="00FD2719" w:rsidP="00774160">
      <w:pPr>
        <w:rPr>
          <w:rFonts w:ascii="Times New Roman" w:hAnsi="Times New Roman" w:cs="Times New Roman"/>
          <w:sz w:val="24"/>
          <w:szCs w:val="24"/>
        </w:rPr>
      </w:pPr>
    </w:p>
    <w:p w:rsidR="00FD2719" w:rsidRDefault="00FD2719" w:rsidP="00774160">
      <w:pPr>
        <w:rPr>
          <w:rFonts w:ascii="Times New Roman" w:hAnsi="Times New Roman" w:cs="Times New Roman"/>
          <w:sz w:val="24"/>
          <w:szCs w:val="24"/>
        </w:rPr>
      </w:pPr>
    </w:p>
    <w:p w:rsidR="00FD2719" w:rsidRDefault="00FD2719" w:rsidP="00774160">
      <w:pPr>
        <w:rPr>
          <w:rFonts w:ascii="Times New Roman" w:hAnsi="Times New Roman" w:cs="Times New Roman"/>
          <w:sz w:val="24"/>
          <w:szCs w:val="24"/>
        </w:rPr>
      </w:pPr>
    </w:p>
    <w:p w:rsidR="00FD2719" w:rsidRDefault="00FD2719" w:rsidP="005641D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84535" cy="2190904"/>
            <wp:effectExtent l="19050" t="0" r="0" b="0"/>
            <wp:docPr id="10" name="Picture 9" descr="C4RA mas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4RA mass.tif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9182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84535" cy="2191110"/>
            <wp:effectExtent l="19050" t="0" r="0" b="0"/>
            <wp:docPr id="11" name="Picture 10" descr="CMC4RA mas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MC4RA mass.tif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8919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2719" w:rsidRDefault="00FD2719" w:rsidP="005641D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84535" cy="2189721"/>
            <wp:effectExtent l="19050" t="0" r="0" b="0"/>
            <wp:docPr id="12" name="Picture 11" descr="CEC4RA mas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C4RA mass.tif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0689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84534" cy="2191109"/>
            <wp:effectExtent l="19050" t="0" r="0" b="0"/>
            <wp:docPr id="13" name="Picture 12" descr="CPrC4RA mas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PrC4RA mass.tif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8920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2719" w:rsidRDefault="00FD2719" w:rsidP="00FD27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S4. </w:t>
      </w:r>
      <w:r>
        <w:rPr>
          <w:rFonts w:ascii="Times New Roman" w:hAnsi="Times New Roman" w:cs="Times New Roman"/>
          <w:sz w:val="24"/>
          <w:szCs w:val="24"/>
        </w:rPr>
        <w:t>ESI-mass spectrum of four C4RAs</w:t>
      </w:r>
    </w:p>
    <w:p w:rsidR="005641D8" w:rsidRDefault="005641D8" w:rsidP="00FD2719">
      <w:pPr>
        <w:rPr>
          <w:rFonts w:ascii="Times New Roman" w:hAnsi="Times New Roman" w:cs="Times New Roman"/>
          <w:sz w:val="24"/>
          <w:szCs w:val="24"/>
        </w:rPr>
      </w:pPr>
    </w:p>
    <w:p w:rsidR="005641D8" w:rsidRDefault="005641D8" w:rsidP="00FD2719">
      <w:pPr>
        <w:rPr>
          <w:rFonts w:ascii="Times New Roman" w:hAnsi="Times New Roman" w:cs="Times New Roman"/>
          <w:sz w:val="24"/>
          <w:szCs w:val="24"/>
        </w:rPr>
      </w:pPr>
    </w:p>
    <w:p w:rsidR="005641D8" w:rsidRDefault="005641D8" w:rsidP="00FD2719">
      <w:pPr>
        <w:rPr>
          <w:rFonts w:ascii="Times New Roman" w:hAnsi="Times New Roman" w:cs="Times New Roman"/>
          <w:sz w:val="24"/>
          <w:szCs w:val="24"/>
        </w:rPr>
      </w:pPr>
    </w:p>
    <w:p w:rsidR="005641D8" w:rsidRDefault="005641D8" w:rsidP="00FD2719">
      <w:pPr>
        <w:rPr>
          <w:rFonts w:ascii="Times New Roman" w:hAnsi="Times New Roman" w:cs="Times New Roman"/>
          <w:sz w:val="24"/>
          <w:szCs w:val="24"/>
        </w:rPr>
      </w:pPr>
    </w:p>
    <w:p w:rsidR="005641D8" w:rsidRDefault="005641D8" w:rsidP="00FD2719">
      <w:pPr>
        <w:rPr>
          <w:rFonts w:ascii="Times New Roman" w:hAnsi="Times New Roman" w:cs="Times New Roman"/>
          <w:sz w:val="24"/>
          <w:szCs w:val="24"/>
        </w:rPr>
      </w:pPr>
    </w:p>
    <w:p w:rsidR="005641D8" w:rsidRDefault="005641D8" w:rsidP="00FD2719">
      <w:pPr>
        <w:rPr>
          <w:rFonts w:ascii="Times New Roman" w:hAnsi="Times New Roman" w:cs="Times New Roman"/>
          <w:sz w:val="24"/>
          <w:szCs w:val="24"/>
        </w:rPr>
      </w:pPr>
    </w:p>
    <w:p w:rsidR="005641D8" w:rsidRDefault="005641D8" w:rsidP="00FD2719">
      <w:pPr>
        <w:rPr>
          <w:rFonts w:ascii="Times New Roman" w:hAnsi="Times New Roman" w:cs="Times New Roman"/>
          <w:sz w:val="24"/>
          <w:szCs w:val="24"/>
        </w:rPr>
      </w:pPr>
    </w:p>
    <w:p w:rsidR="005641D8" w:rsidRDefault="005641D8" w:rsidP="00FD2719">
      <w:pPr>
        <w:rPr>
          <w:rFonts w:ascii="Times New Roman" w:hAnsi="Times New Roman" w:cs="Times New Roman"/>
          <w:sz w:val="24"/>
          <w:szCs w:val="24"/>
        </w:rPr>
      </w:pPr>
    </w:p>
    <w:p w:rsidR="005641D8" w:rsidRDefault="005641D8" w:rsidP="00FD2719">
      <w:pPr>
        <w:rPr>
          <w:rFonts w:ascii="Times New Roman" w:hAnsi="Times New Roman" w:cs="Times New Roman"/>
          <w:sz w:val="24"/>
          <w:szCs w:val="24"/>
        </w:rPr>
      </w:pPr>
    </w:p>
    <w:p w:rsidR="005641D8" w:rsidRDefault="005641D8" w:rsidP="00FD2719">
      <w:pPr>
        <w:rPr>
          <w:rFonts w:ascii="Times New Roman" w:hAnsi="Times New Roman" w:cs="Times New Roman"/>
          <w:sz w:val="24"/>
          <w:szCs w:val="24"/>
        </w:rPr>
      </w:pPr>
    </w:p>
    <w:p w:rsidR="005641D8" w:rsidRDefault="005641D8" w:rsidP="00FD2719">
      <w:pPr>
        <w:rPr>
          <w:rFonts w:ascii="Times New Roman" w:hAnsi="Times New Roman" w:cs="Times New Roman"/>
          <w:sz w:val="24"/>
          <w:szCs w:val="24"/>
        </w:rPr>
      </w:pPr>
    </w:p>
    <w:p w:rsidR="005641D8" w:rsidRDefault="005641D8" w:rsidP="00FD2719">
      <w:pPr>
        <w:rPr>
          <w:rFonts w:ascii="Times New Roman" w:hAnsi="Times New Roman" w:cs="Times New Roman"/>
          <w:sz w:val="24"/>
          <w:szCs w:val="24"/>
        </w:rPr>
      </w:pPr>
    </w:p>
    <w:p w:rsidR="005641D8" w:rsidRPr="00691F66" w:rsidRDefault="005641D8" w:rsidP="005641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S1</w:t>
      </w:r>
      <w:r w:rsidRPr="00691F66">
        <w:rPr>
          <w:rFonts w:ascii="Times New Roman" w:hAnsi="Times New Roman" w:cs="Times New Roman"/>
          <w:b/>
          <w:sz w:val="24"/>
          <w:szCs w:val="24"/>
        </w:rPr>
        <w:t>.</w:t>
      </w:r>
      <w:r w:rsidRPr="00691F66">
        <w:rPr>
          <w:rFonts w:ascii="Times New Roman" w:hAnsi="Times New Roman" w:cs="Times New Roman"/>
          <w:sz w:val="24"/>
          <w:szCs w:val="24"/>
        </w:rPr>
        <w:t xml:space="preserve"> Mulliken</w:t>
      </w:r>
      <w:r>
        <w:rPr>
          <w:rFonts w:ascii="Times New Roman" w:hAnsi="Times New Roman" w:cs="Times New Roman"/>
          <w:sz w:val="24"/>
          <w:szCs w:val="24"/>
        </w:rPr>
        <w:t xml:space="preserve"> atomic</w:t>
      </w:r>
      <w:r w:rsidRPr="00691F66">
        <w:rPr>
          <w:rFonts w:ascii="Times New Roman" w:hAnsi="Times New Roman" w:cs="Times New Roman"/>
          <w:sz w:val="24"/>
          <w:szCs w:val="24"/>
        </w:rPr>
        <w:t xml:space="preserve"> charge of </w:t>
      </w:r>
      <w:r>
        <w:rPr>
          <w:rFonts w:ascii="Times New Roman" w:hAnsi="Times New Roman" w:cs="Times New Roman"/>
          <w:sz w:val="24"/>
          <w:szCs w:val="24"/>
        </w:rPr>
        <w:t>compound 3a</w:t>
      </w:r>
      <w:r w:rsidR="006B7923">
        <w:rPr>
          <w:rFonts w:ascii="Times New Roman" w:hAnsi="Times New Roman" w:cs="Times New Roman"/>
          <w:sz w:val="24"/>
          <w:szCs w:val="24"/>
        </w:rPr>
        <w:t xml:space="preserve"> by DFT B3LYP </w:t>
      </w:r>
      <w:r w:rsidRPr="00691F66">
        <w:rPr>
          <w:rFonts w:ascii="Times New Roman" w:hAnsi="Times New Roman" w:cs="Times New Roman"/>
          <w:sz w:val="24"/>
          <w:szCs w:val="24"/>
        </w:rPr>
        <w:t>6-311G method</w:t>
      </w:r>
    </w:p>
    <w:tbl>
      <w:tblPr>
        <w:tblW w:w="7730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0"/>
        <w:gridCol w:w="1596"/>
        <w:gridCol w:w="976"/>
        <w:gridCol w:w="1596"/>
        <w:gridCol w:w="976"/>
        <w:gridCol w:w="1596"/>
      </w:tblGrid>
      <w:tr w:rsidR="005641D8" w:rsidRPr="00691F66" w:rsidTr="00A856B6">
        <w:trPr>
          <w:trHeight w:val="300"/>
          <w:jc w:val="center"/>
        </w:trPr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Atom</w:t>
            </w:r>
          </w:p>
        </w:tc>
        <w:tc>
          <w:tcPr>
            <w:tcW w:w="15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Charge (a.u.)</w:t>
            </w:r>
          </w:p>
        </w:tc>
        <w:tc>
          <w:tcPr>
            <w:tcW w:w="97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Atom</w:t>
            </w:r>
          </w:p>
        </w:tc>
        <w:tc>
          <w:tcPr>
            <w:tcW w:w="159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Charge (a.u.)</w:t>
            </w:r>
          </w:p>
        </w:tc>
        <w:tc>
          <w:tcPr>
            <w:tcW w:w="97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Atom</w:t>
            </w:r>
          </w:p>
        </w:tc>
        <w:tc>
          <w:tcPr>
            <w:tcW w:w="159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Charge (a.u.)</w:t>
            </w:r>
          </w:p>
        </w:tc>
      </w:tr>
      <w:tr w:rsidR="005641D8" w:rsidRPr="00691F66" w:rsidTr="001B2960">
        <w:trPr>
          <w:trHeight w:val="300"/>
          <w:jc w:val="center"/>
        </w:trPr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1H   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0.1414</w:t>
            </w:r>
          </w:p>
        </w:tc>
        <w:tc>
          <w:tcPr>
            <w:tcW w:w="976" w:type="dxa"/>
            <w:tcBorders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21C   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0.3019</w:t>
            </w:r>
          </w:p>
        </w:tc>
        <w:tc>
          <w:tcPr>
            <w:tcW w:w="976" w:type="dxa"/>
            <w:tcBorders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41O  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-0.6202</w:t>
            </w:r>
          </w:p>
        </w:tc>
      </w:tr>
      <w:tr w:rsidR="005641D8" w:rsidRPr="00691F66" w:rsidTr="001B2960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2C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-0.1167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22C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0.2387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42H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0.3925</w:t>
            </w:r>
          </w:p>
        </w:tc>
      </w:tr>
      <w:tr w:rsidR="005641D8" w:rsidRPr="00691F66" w:rsidTr="001B2960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23C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-0.6714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43H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0.1546</w:t>
            </w:r>
          </w:p>
        </w:tc>
      </w:tr>
      <w:tr w:rsidR="005641D8" w:rsidRPr="00691F66" w:rsidTr="001B2960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4C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0.0996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24C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0.1047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44O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-0.6803</w:t>
            </w:r>
          </w:p>
        </w:tc>
      </w:tr>
      <w:tr w:rsidR="005641D8" w:rsidRPr="00691F66" w:rsidTr="001B2960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0.1169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25C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0.2883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45H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0.3998</w:t>
            </w:r>
          </w:p>
        </w:tc>
      </w:tr>
      <w:tr w:rsidR="005641D8" w:rsidRPr="00691F66" w:rsidTr="001B2960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0.2387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-0.1014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46O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-0.6804</w:t>
            </w:r>
          </w:p>
        </w:tc>
      </w:tr>
      <w:tr w:rsidR="005641D8" w:rsidRPr="00691F66" w:rsidTr="001B2960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27C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0.2883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47H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0.3998</w:t>
            </w:r>
          </w:p>
        </w:tc>
      </w:tr>
      <w:tr w:rsidR="005641D8" w:rsidRPr="00691F66" w:rsidTr="001B2960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-0.6676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28C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-0.1796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48H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0.1633</w:t>
            </w:r>
          </w:p>
        </w:tc>
      </w:tr>
      <w:tr w:rsidR="005641D8" w:rsidRPr="00691F66" w:rsidTr="001B2960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0.1126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29C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0.1047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49O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-0.6202</w:t>
            </w:r>
          </w:p>
        </w:tc>
      </w:tr>
      <w:tr w:rsidR="005641D8" w:rsidRPr="00691F66" w:rsidTr="001B2960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10C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-0.6715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50H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0.3926</w:t>
            </w:r>
          </w:p>
        </w:tc>
      </w:tr>
      <w:tr w:rsidR="005641D8" w:rsidRPr="00691F66" w:rsidTr="001B2960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11C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-0.1358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31C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-0.6676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51O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-0.6806</w:t>
            </w:r>
          </w:p>
        </w:tc>
      </w:tr>
      <w:tr w:rsidR="005641D8" w:rsidRPr="00691F66" w:rsidTr="001B2960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32H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52H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0.3994</w:t>
            </w:r>
          </w:p>
        </w:tc>
      </w:tr>
      <w:tr w:rsidR="005641D8" w:rsidRPr="00691F66" w:rsidTr="001B2960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13C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-0.1794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33H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53H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0.2138</w:t>
            </w:r>
          </w:p>
        </w:tc>
      </w:tr>
      <w:tr w:rsidR="005641D8" w:rsidRPr="00691F66" w:rsidTr="001B2960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34O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-0.6220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54H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0.2138</w:t>
            </w:r>
          </w:p>
        </w:tc>
      </w:tr>
      <w:tr w:rsidR="005641D8" w:rsidRPr="00691F66" w:rsidTr="001B2960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0.1263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35H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0.3890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55H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0.2185</w:t>
            </w:r>
          </w:p>
        </w:tc>
      </w:tr>
      <w:tr w:rsidR="005641D8" w:rsidRPr="00691F66" w:rsidTr="001B2960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36O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-0.6220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56H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0.2185</w:t>
            </w:r>
          </w:p>
        </w:tc>
      </w:tr>
      <w:tr w:rsidR="005641D8" w:rsidRPr="00691F66" w:rsidTr="001B2960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17C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37H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0.3890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57H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0.2068</w:t>
            </w:r>
          </w:p>
        </w:tc>
      </w:tr>
      <w:tr w:rsidR="005641D8" w:rsidRPr="00691F66" w:rsidTr="001B2960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38H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58H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0.1957</w:t>
            </w:r>
          </w:p>
        </w:tc>
      </w:tr>
      <w:tr w:rsidR="005641D8" w:rsidRPr="00691F66" w:rsidTr="001B2960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19C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0.1169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39O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-0.6806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59H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0.1957</w:t>
            </w:r>
          </w:p>
        </w:tc>
      </w:tr>
      <w:tr w:rsidR="005641D8" w:rsidRPr="00691F66" w:rsidTr="001B2960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20C   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0.0996</w:t>
            </w:r>
          </w:p>
        </w:tc>
        <w:tc>
          <w:tcPr>
            <w:tcW w:w="976" w:type="dxa"/>
            <w:tcBorders>
              <w:top w:val="nil"/>
              <w:left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40H   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0.3994</w:t>
            </w:r>
          </w:p>
        </w:tc>
        <w:tc>
          <w:tcPr>
            <w:tcW w:w="976" w:type="dxa"/>
            <w:tcBorders>
              <w:top w:val="nil"/>
              <w:left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60H   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0.2068</w:t>
            </w:r>
          </w:p>
        </w:tc>
      </w:tr>
    </w:tbl>
    <w:p w:rsidR="005641D8" w:rsidRPr="00691F66" w:rsidRDefault="005641D8" w:rsidP="005641D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Pr="00691F66" w:rsidRDefault="005641D8" w:rsidP="005641D8">
      <w:pPr>
        <w:rPr>
          <w:rFonts w:ascii="Times New Roman" w:hAnsi="Times New Roman" w:cs="Times New Roman"/>
          <w:sz w:val="24"/>
          <w:szCs w:val="24"/>
        </w:rPr>
      </w:pPr>
      <w:r w:rsidRPr="00691F66">
        <w:rPr>
          <w:rFonts w:ascii="Times New Roman" w:hAnsi="Times New Roman" w:cs="Times New Roman"/>
          <w:b/>
          <w:sz w:val="24"/>
          <w:szCs w:val="24"/>
        </w:rPr>
        <w:t>Tab</w:t>
      </w:r>
      <w:r>
        <w:rPr>
          <w:rFonts w:ascii="Times New Roman" w:hAnsi="Times New Roman" w:cs="Times New Roman"/>
          <w:b/>
          <w:sz w:val="24"/>
          <w:szCs w:val="24"/>
        </w:rPr>
        <w:t>le S2</w:t>
      </w:r>
      <w:r w:rsidRPr="00691F66">
        <w:rPr>
          <w:rFonts w:ascii="Times New Roman" w:hAnsi="Times New Roman" w:cs="Times New Roman"/>
          <w:b/>
          <w:sz w:val="24"/>
          <w:szCs w:val="24"/>
        </w:rPr>
        <w:t>.</w:t>
      </w:r>
      <w:r w:rsidRPr="00691F66">
        <w:rPr>
          <w:rFonts w:ascii="Times New Roman" w:hAnsi="Times New Roman" w:cs="Times New Roman"/>
          <w:sz w:val="24"/>
          <w:szCs w:val="24"/>
        </w:rPr>
        <w:t xml:space="preserve"> Mulliken</w:t>
      </w:r>
      <w:r>
        <w:rPr>
          <w:rFonts w:ascii="Times New Roman" w:hAnsi="Times New Roman" w:cs="Times New Roman"/>
          <w:sz w:val="24"/>
          <w:szCs w:val="24"/>
        </w:rPr>
        <w:t xml:space="preserve"> atomic</w:t>
      </w:r>
      <w:r w:rsidRPr="00691F66">
        <w:rPr>
          <w:rFonts w:ascii="Times New Roman" w:hAnsi="Times New Roman" w:cs="Times New Roman"/>
          <w:sz w:val="24"/>
          <w:szCs w:val="24"/>
        </w:rPr>
        <w:t xml:space="preserve"> charge of </w:t>
      </w:r>
      <w:r>
        <w:rPr>
          <w:rFonts w:ascii="Times New Roman" w:hAnsi="Times New Roman" w:cs="Times New Roman"/>
          <w:sz w:val="24"/>
          <w:szCs w:val="24"/>
        </w:rPr>
        <w:t>compound 3b</w:t>
      </w:r>
      <w:r w:rsidRPr="00691F66">
        <w:rPr>
          <w:rFonts w:ascii="Times New Roman" w:hAnsi="Times New Roman" w:cs="Times New Roman"/>
          <w:sz w:val="24"/>
          <w:szCs w:val="24"/>
        </w:rPr>
        <w:t xml:space="preserve"> by </w:t>
      </w:r>
      <w:r w:rsidR="006B7923">
        <w:rPr>
          <w:rFonts w:ascii="Times New Roman" w:hAnsi="Times New Roman" w:cs="Times New Roman"/>
          <w:sz w:val="24"/>
          <w:szCs w:val="24"/>
        </w:rPr>
        <w:t xml:space="preserve">DFT B3LYP 6-311G </w:t>
      </w:r>
      <w:r w:rsidRPr="00691F66">
        <w:rPr>
          <w:rFonts w:ascii="Times New Roman" w:hAnsi="Times New Roman" w:cs="Times New Roman"/>
          <w:sz w:val="24"/>
          <w:szCs w:val="24"/>
        </w:rPr>
        <w:t>method</w:t>
      </w:r>
    </w:p>
    <w:tbl>
      <w:tblPr>
        <w:tblW w:w="7591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7"/>
        <w:gridCol w:w="1596"/>
        <w:gridCol w:w="883"/>
        <w:gridCol w:w="1596"/>
        <w:gridCol w:w="883"/>
        <w:gridCol w:w="1596"/>
      </w:tblGrid>
      <w:tr w:rsidR="005641D8" w:rsidRPr="00691F66" w:rsidTr="00CA3627">
        <w:trPr>
          <w:trHeight w:val="323"/>
          <w:jc w:val="center"/>
        </w:trPr>
        <w:tc>
          <w:tcPr>
            <w:tcW w:w="103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Atom</w:t>
            </w:r>
          </w:p>
        </w:tc>
        <w:tc>
          <w:tcPr>
            <w:tcW w:w="15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Charge (a.u.)</w:t>
            </w:r>
          </w:p>
        </w:tc>
        <w:tc>
          <w:tcPr>
            <w:tcW w:w="883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Atom</w:t>
            </w:r>
          </w:p>
        </w:tc>
        <w:tc>
          <w:tcPr>
            <w:tcW w:w="159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Charge (a.u.)</w:t>
            </w:r>
          </w:p>
        </w:tc>
        <w:tc>
          <w:tcPr>
            <w:tcW w:w="883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Atom</w:t>
            </w:r>
          </w:p>
        </w:tc>
        <w:tc>
          <w:tcPr>
            <w:tcW w:w="159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Charge (a.u.)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1H    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0.1783</w:t>
            </w:r>
          </w:p>
        </w:tc>
        <w:tc>
          <w:tcPr>
            <w:tcW w:w="883" w:type="dxa"/>
            <w:tcBorders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25C   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0.3033</w:t>
            </w:r>
          </w:p>
        </w:tc>
        <w:tc>
          <w:tcPr>
            <w:tcW w:w="883" w:type="dxa"/>
            <w:tcBorders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49O   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-0.6422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2C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-0.2028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-0.1964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50H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0.3686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-0.2126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27C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0.3033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51O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-0.6274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4C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0.0812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28C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-0.2403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52H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0.3781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0.0640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29C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53H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0.2152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6C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0.2732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-0.4128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54H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0.2152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7C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0.2947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31C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-0.4095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55H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0.2182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8C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-0.4095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32H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0.1963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56H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0.2182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0.0628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33H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0.1972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57C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-0.5198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C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0.2637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34O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-0.6449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58H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0.1955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-0.2092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35H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0.3651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59H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0.2069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0.2637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36O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-0.6449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0.1834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13C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-0.1796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37H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0.3651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61C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-0.5181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14C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0.0628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38H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0.1843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62H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0.1745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0.1603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39O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-0.6274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63H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0.1906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0.1783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40H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0.3781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64H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0.2021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17C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-0.2028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41O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-0.6422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65C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-0.5181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-0.2126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42H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0.3685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66H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0.1906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0.0640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43H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0.1680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67H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0.1746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20C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0.0812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44O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-0.6252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0.2021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21C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0.2947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45H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0.3796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69C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-0.5198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22C 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0.2732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46O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-0.6252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70H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0.1956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23C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-0.4128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47H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0.3796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71H   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0.1834</w:t>
            </w:r>
          </w:p>
        </w:tc>
      </w:tr>
      <w:tr w:rsidR="005641D8" w:rsidRPr="00691F66" w:rsidTr="005700F8">
        <w:trPr>
          <w:trHeight w:val="300"/>
          <w:jc w:val="center"/>
        </w:trPr>
        <w:tc>
          <w:tcPr>
            <w:tcW w:w="10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24C  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0.0831</w:t>
            </w:r>
          </w:p>
        </w:tc>
        <w:tc>
          <w:tcPr>
            <w:tcW w:w="883" w:type="dxa"/>
            <w:tcBorders>
              <w:top w:val="nil"/>
              <w:left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48H   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0.1843</w:t>
            </w:r>
          </w:p>
        </w:tc>
        <w:tc>
          <w:tcPr>
            <w:tcW w:w="883" w:type="dxa"/>
            <w:tcBorders>
              <w:top w:val="nil"/>
              <w:left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72H    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0.2069</w:t>
            </w:r>
          </w:p>
        </w:tc>
      </w:tr>
    </w:tbl>
    <w:p w:rsidR="005641D8" w:rsidRDefault="005641D8" w:rsidP="005641D8">
      <w:pPr>
        <w:rPr>
          <w:rFonts w:ascii="Times New Roman" w:hAnsi="Times New Roman" w:cs="Times New Roman"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Pr="00691F66" w:rsidRDefault="005641D8" w:rsidP="005641D8">
      <w:pPr>
        <w:rPr>
          <w:rFonts w:ascii="Times New Roman" w:hAnsi="Times New Roman" w:cs="Times New Roman"/>
          <w:sz w:val="24"/>
          <w:szCs w:val="24"/>
        </w:rPr>
      </w:pPr>
      <w:r w:rsidRPr="00691F66">
        <w:rPr>
          <w:rFonts w:ascii="Times New Roman" w:hAnsi="Times New Roman" w:cs="Times New Roman"/>
          <w:b/>
          <w:sz w:val="24"/>
          <w:szCs w:val="24"/>
        </w:rPr>
        <w:t>Ta</w:t>
      </w:r>
      <w:r>
        <w:rPr>
          <w:rFonts w:ascii="Times New Roman" w:hAnsi="Times New Roman" w:cs="Times New Roman"/>
          <w:b/>
          <w:sz w:val="24"/>
          <w:szCs w:val="24"/>
        </w:rPr>
        <w:t>ble S3</w:t>
      </w:r>
      <w:r w:rsidRPr="00691F66">
        <w:rPr>
          <w:rFonts w:ascii="Times New Roman" w:hAnsi="Times New Roman" w:cs="Times New Roman"/>
          <w:b/>
          <w:sz w:val="24"/>
          <w:szCs w:val="24"/>
        </w:rPr>
        <w:t>.</w:t>
      </w:r>
      <w:r w:rsidRPr="00691F66">
        <w:rPr>
          <w:rFonts w:ascii="Times New Roman" w:hAnsi="Times New Roman" w:cs="Times New Roman"/>
          <w:sz w:val="24"/>
          <w:szCs w:val="24"/>
        </w:rPr>
        <w:t xml:space="preserve"> Mulliken </w:t>
      </w:r>
      <w:r>
        <w:rPr>
          <w:rFonts w:ascii="Times New Roman" w:hAnsi="Times New Roman" w:cs="Times New Roman"/>
          <w:sz w:val="24"/>
          <w:szCs w:val="24"/>
        </w:rPr>
        <w:t>atomic</w:t>
      </w:r>
      <w:r w:rsidRPr="00691F66">
        <w:rPr>
          <w:rFonts w:ascii="Times New Roman" w:hAnsi="Times New Roman" w:cs="Times New Roman"/>
          <w:sz w:val="24"/>
          <w:szCs w:val="24"/>
        </w:rPr>
        <w:t xml:space="preserve"> charge of </w:t>
      </w:r>
      <w:r>
        <w:rPr>
          <w:rFonts w:ascii="Times New Roman" w:hAnsi="Times New Roman" w:cs="Times New Roman"/>
          <w:sz w:val="24"/>
          <w:szCs w:val="24"/>
        </w:rPr>
        <w:t>compound 3c</w:t>
      </w:r>
      <w:r w:rsidRPr="00691F66">
        <w:rPr>
          <w:rFonts w:ascii="Times New Roman" w:hAnsi="Times New Roman" w:cs="Times New Roman"/>
          <w:sz w:val="24"/>
          <w:szCs w:val="24"/>
        </w:rPr>
        <w:t xml:space="preserve"> by </w:t>
      </w:r>
      <w:r w:rsidR="006B7923">
        <w:rPr>
          <w:rFonts w:ascii="Times New Roman" w:hAnsi="Times New Roman" w:cs="Times New Roman"/>
          <w:sz w:val="24"/>
          <w:szCs w:val="24"/>
        </w:rPr>
        <w:t xml:space="preserve">DFT B3LYP 6-311G </w:t>
      </w:r>
      <w:r w:rsidRPr="00691F66">
        <w:rPr>
          <w:rFonts w:ascii="Times New Roman" w:hAnsi="Times New Roman" w:cs="Times New Roman"/>
          <w:sz w:val="24"/>
          <w:szCs w:val="24"/>
        </w:rPr>
        <w:t>method</w:t>
      </w:r>
    </w:p>
    <w:tbl>
      <w:tblPr>
        <w:tblW w:w="801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0"/>
        <w:gridCol w:w="1690"/>
        <w:gridCol w:w="976"/>
        <w:gridCol w:w="1690"/>
        <w:gridCol w:w="976"/>
        <w:gridCol w:w="1690"/>
      </w:tblGrid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Atom</w:t>
            </w:r>
          </w:p>
        </w:tc>
        <w:tc>
          <w:tcPr>
            <w:tcW w:w="169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Charge (a.u.)</w:t>
            </w:r>
          </w:p>
        </w:tc>
        <w:tc>
          <w:tcPr>
            <w:tcW w:w="97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Atom</w:t>
            </w:r>
          </w:p>
        </w:tc>
        <w:tc>
          <w:tcPr>
            <w:tcW w:w="1690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Charge (a.u.)</w:t>
            </w:r>
          </w:p>
        </w:tc>
        <w:tc>
          <w:tcPr>
            <w:tcW w:w="97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Atom</w:t>
            </w:r>
          </w:p>
        </w:tc>
        <w:tc>
          <w:tcPr>
            <w:tcW w:w="1690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Charge (a.u.)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1H    </w:t>
            </w:r>
          </w:p>
        </w:tc>
        <w:tc>
          <w:tcPr>
            <w:tcW w:w="16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0.1441</w:t>
            </w:r>
          </w:p>
        </w:tc>
        <w:tc>
          <w:tcPr>
            <w:tcW w:w="976" w:type="dxa"/>
            <w:tcBorders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29C    </w:t>
            </w:r>
          </w:p>
        </w:tc>
        <w:tc>
          <w:tcPr>
            <w:tcW w:w="1690" w:type="dxa"/>
            <w:tcBorders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0.3193</w:t>
            </w:r>
          </w:p>
        </w:tc>
        <w:tc>
          <w:tcPr>
            <w:tcW w:w="976" w:type="dxa"/>
            <w:tcBorders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57C  </w:t>
            </w:r>
          </w:p>
        </w:tc>
        <w:tc>
          <w:tcPr>
            <w:tcW w:w="1690" w:type="dxa"/>
            <w:tcBorders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-0.3151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2C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-0.1955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30C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-0.2039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58H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0.1853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3C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-0.2008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31C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59H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0.1819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0.1274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32C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-0.5035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-0.3177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5C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33H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0.2055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61H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0.1843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-0.5013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62C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-0.3182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7C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0.3275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35H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63H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0.1725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8C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36H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64H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0.1834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0.1952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37O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-0.6166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65C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-0.3155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10C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38H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0.3875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66H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0.1676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39O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-0.6184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67H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0.1843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-0.2126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0.3887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-0.5084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13C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41H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69H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0.1786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14C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42O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-0.6923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70H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0.1708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15C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0.1453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43H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71H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0.1603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0.1289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44O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-0.6168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72C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-0.5052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0.1441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45H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73H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0.1729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46H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74H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0.1637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-0.2022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47O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-0.6930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75H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0.1943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0.1485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48H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76C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-0.5060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0.1259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49O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-0.6956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77H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0.1572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22C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50H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0.4020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78H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0.1967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23C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51H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79H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0.1677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24C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-0.5058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52O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-0.6150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80H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0.1869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25H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53H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81C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-0.5078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26C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54O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-0.6952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82H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0.1761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27C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55H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83H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0.1761</w:t>
            </w:r>
          </w:p>
        </w:tc>
      </w:tr>
      <w:tr w:rsidR="005641D8" w:rsidRPr="00691F66" w:rsidTr="008A65B6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28C   </w:t>
            </w:r>
          </w:p>
        </w:tc>
        <w:tc>
          <w:tcPr>
            <w:tcW w:w="16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-0.1825</w:t>
            </w:r>
          </w:p>
        </w:tc>
        <w:tc>
          <w:tcPr>
            <w:tcW w:w="976" w:type="dxa"/>
            <w:tcBorders>
              <w:top w:val="nil"/>
              <w:left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56H   </w:t>
            </w:r>
          </w:p>
        </w:tc>
        <w:tc>
          <w:tcPr>
            <w:tcW w:w="1690" w:type="dxa"/>
            <w:tcBorders>
              <w:top w:val="nil"/>
              <w:left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0.1951</w:t>
            </w:r>
          </w:p>
        </w:tc>
        <w:tc>
          <w:tcPr>
            <w:tcW w:w="976" w:type="dxa"/>
            <w:tcBorders>
              <w:top w:val="nil"/>
              <w:left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84H    </w:t>
            </w:r>
          </w:p>
        </w:tc>
        <w:tc>
          <w:tcPr>
            <w:tcW w:w="1690" w:type="dxa"/>
            <w:tcBorders>
              <w:top w:val="nil"/>
              <w:left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0.1669</w:t>
            </w:r>
          </w:p>
        </w:tc>
      </w:tr>
    </w:tbl>
    <w:p w:rsidR="005641D8" w:rsidRPr="00691F66" w:rsidRDefault="005641D8" w:rsidP="005641D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641D8" w:rsidRPr="00691F66" w:rsidRDefault="005641D8" w:rsidP="005641D8">
      <w:pPr>
        <w:rPr>
          <w:rFonts w:ascii="Times New Roman" w:hAnsi="Times New Roman" w:cs="Times New Roman"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Default="005641D8" w:rsidP="005641D8">
      <w:pPr>
        <w:rPr>
          <w:rFonts w:ascii="Times New Roman" w:hAnsi="Times New Roman" w:cs="Times New Roman"/>
          <w:b/>
          <w:sz w:val="24"/>
          <w:szCs w:val="24"/>
        </w:rPr>
      </w:pPr>
    </w:p>
    <w:p w:rsidR="005641D8" w:rsidRPr="00691F66" w:rsidRDefault="005641D8" w:rsidP="005641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S4</w:t>
      </w:r>
      <w:r w:rsidRPr="00691F66">
        <w:rPr>
          <w:rFonts w:ascii="Times New Roman" w:hAnsi="Times New Roman" w:cs="Times New Roman"/>
          <w:b/>
          <w:sz w:val="24"/>
          <w:szCs w:val="24"/>
        </w:rPr>
        <w:t>.</w:t>
      </w:r>
      <w:r w:rsidRPr="00691F66">
        <w:rPr>
          <w:rFonts w:ascii="Times New Roman" w:hAnsi="Times New Roman" w:cs="Times New Roman"/>
          <w:sz w:val="24"/>
          <w:szCs w:val="24"/>
        </w:rPr>
        <w:t xml:space="preserve"> Mulliken </w:t>
      </w:r>
      <w:r>
        <w:rPr>
          <w:rFonts w:ascii="Times New Roman" w:hAnsi="Times New Roman" w:cs="Times New Roman"/>
          <w:sz w:val="24"/>
          <w:szCs w:val="24"/>
        </w:rPr>
        <w:t xml:space="preserve">atomic </w:t>
      </w:r>
      <w:r w:rsidRPr="00691F66">
        <w:rPr>
          <w:rFonts w:ascii="Times New Roman" w:hAnsi="Times New Roman" w:cs="Times New Roman"/>
          <w:sz w:val="24"/>
          <w:szCs w:val="24"/>
        </w:rPr>
        <w:t xml:space="preserve">charge of </w:t>
      </w:r>
      <w:r>
        <w:rPr>
          <w:rFonts w:ascii="Times New Roman" w:hAnsi="Times New Roman" w:cs="Times New Roman"/>
          <w:sz w:val="24"/>
          <w:szCs w:val="24"/>
        </w:rPr>
        <w:t>compound 3d</w:t>
      </w:r>
      <w:r w:rsidRPr="00691F66">
        <w:rPr>
          <w:rFonts w:ascii="Times New Roman" w:hAnsi="Times New Roman" w:cs="Times New Roman"/>
          <w:sz w:val="24"/>
          <w:szCs w:val="24"/>
        </w:rPr>
        <w:t xml:space="preserve"> by </w:t>
      </w:r>
      <w:r w:rsidR="006B7923">
        <w:rPr>
          <w:rFonts w:ascii="Times New Roman" w:hAnsi="Times New Roman" w:cs="Times New Roman"/>
          <w:sz w:val="24"/>
          <w:szCs w:val="24"/>
        </w:rPr>
        <w:t xml:space="preserve">DFT B3LYP 6-311G </w:t>
      </w:r>
      <w:r w:rsidRPr="00691F66">
        <w:rPr>
          <w:rFonts w:ascii="Times New Roman" w:hAnsi="Times New Roman" w:cs="Times New Roman"/>
          <w:sz w:val="24"/>
          <w:szCs w:val="24"/>
        </w:rPr>
        <w:t>method</w:t>
      </w:r>
    </w:p>
    <w:tbl>
      <w:tblPr>
        <w:tblW w:w="7909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0"/>
        <w:gridCol w:w="1690"/>
        <w:gridCol w:w="976"/>
        <w:gridCol w:w="1690"/>
        <w:gridCol w:w="976"/>
        <w:gridCol w:w="1587"/>
      </w:tblGrid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Atom</w:t>
            </w:r>
          </w:p>
        </w:tc>
        <w:tc>
          <w:tcPr>
            <w:tcW w:w="169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Charge (a.u.)</w:t>
            </w:r>
          </w:p>
        </w:tc>
        <w:tc>
          <w:tcPr>
            <w:tcW w:w="97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Atom</w:t>
            </w:r>
          </w:p>
        </w:tc>
        <w:tc>
          <w:tcPr>
            <w:tcW w:w="1690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Charge (a.u.)</w:t>
            </w:r>
          </w:p>
        </w:tc>
        <w:tc>
          <w:tcPr>
            <w:tcW w:w="97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Atom</w:t>
            </w:r>
          </w:p>
        </w:tc>
        <w:tc>
          <w:tcPr>
            <w:tcW w:w="1587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Charge (a.u.)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1H    </w:t>
            </w:r>
          </w:p>
        </w:tc>
        <w:tc>
          <w:tcPr>
            <w:tcW w:w="16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0.1416</w:t>
            </w:r>
          </w:p>
        </w:tc>
        <w:tc>
          <w:tcPr>
            <w:tcW w:w="976" w:type="dxa"/>
            <w:tcBorders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33H    </w:t>
            </w:r>
          </w:p>
        </w:tc>
        <w:tc>
          <w:tcPr>
            <w:tcW w:w="1690" w:type="dxa"/>
            <w:tcBorders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0.2066</w:t>
            </w:r>
          </w:p>
        </w:tc>
        <w:tc>
          <w:tcPr>
            <w:tcW w:w="976" w:type="dxa"/>
            <w:tcBorders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65C   </w:t>
            </w:r>
          </w:p>
        </w:tc>
        <w:tc>
          <w:tcPr>
            <w:tcW w:w="1587" w:type="dxa"/>
            <w:tcBorders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-0.2906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-0.2107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-0.5131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66H 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0.1628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-0.1986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35H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0.1585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67H 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0.1795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4C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0.1382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36H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68C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-0.3357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5C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0.1494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37O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-0.6164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69H 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0.1775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38H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0.3875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70H 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0.1580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0.3265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39O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-0.6184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71C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-0.3520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-0.5097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0.3887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72H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0.1724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0.1947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41H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73H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0.1620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42O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-0.6936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74C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-0.3322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11C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0.2596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43H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75H 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0.1552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-0.2107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44O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-0.6207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76H 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0.1956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13C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45H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77H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0.1814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46H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78C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-0.3364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15C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47O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-0.6928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79H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0.1747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0.1286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48H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80H 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0.1644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0.1439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49O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-0.6962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81C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-0.5102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18C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-0.1980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50H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82H 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0.1806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-0.2025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51H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83H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0.1661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20C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52O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-0.6146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84H 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0.1965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21C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0.1283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53H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85C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-0.517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22C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54O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-0.6962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86H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0.1637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55H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87H 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0.1694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24C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-0.5184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56H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0.1949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88H 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0.1768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25H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0.2053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57C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-0.2891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89C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-0.5155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26C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58H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90H 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0.1675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27C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59H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0.1768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91H 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0.1719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28C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-0.2907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92H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0.1710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29C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0.3166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61H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93C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-0.5153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62C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-0.3014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94H 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0.1723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31C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63H    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95H  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0.1714</w:t>
            </w:r>
          </w:p>
        </w:tc>
      </w:tr>
      <w:tr w:rsidR="005641D8" w:rsidRPr="00691F66" w:rsidTr="00503CF2">
        <w:trPr>
          <w:trHeight w:val="300"/>
          <w:jc w:val="center"/>
        </w:trPr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32C  </w:t>
            </w:r>
          </w:p>
        </w:tc>
        <w:tc>
          <w:tcPr>
            <w:tcW w:w="16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-0.4944</w:t>
            </w:r>
          </w:p>
        </w:tc>
        <w:tc>
          <w:tcPr>
            <w:tcW w:w="976" w:type="dxa"/>
            <w:tcBorders>
              <w:top w:val="nil"/>
              <w:left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64H   </w:t>
            </w:r>
          </w:p>
        </w:tc>
        <w:tc>
          <w:tcPr>
            <w:tcW w:w="1690" w:type="dxa"/>
            <w:tcBorders>
              <w:top w:val="nil"/>
              <w:left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0.1779</w:t>
            </w:r>
          </w:p>
        </w:tc>
        <w:tc>
          <w:tcPr>
            <w:tcW w:w="976" w:type="dxa"/>
            <w:tcBorders>
              <w:top w:val="nil"/>
              <w:left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96H  </w:t>
            </w:r>
          </w:p>
        </w:tc>
        <w:tc>
          <w:tcPr>
            <w:tcW w:w="1587" w:type="dxa"/>
            <w:tcBorders>
              <w:top w:val="nil"/>
              <w:left w:val="nil"/>
              <w:right w:val="nil"/>
            </w:tcBorders>
            <w:vAlign w:val="bottom"/>
          </w:tcPr>
          <w:p w:rsidR="005641D8" w:rsidRPr="00691F66" w:rsidRDefault="005641D8" w:rsidP="006003C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91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0.1742</w:t>
            </w:r>
          </w:p>
        </w:tc>
      </w:tr>
    </w:tbl>
    <w:p w:rsidR="005641D8" w:rsidRPr="00691F66" w:rsidRDefault="005641D8" w:rsidP="005641D8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641D8" w:rsidRDefault="005641D8" w:rsidP="00FD2719">
      <w:pPr>
        <w:rPr>
          <w:rFonts w:ascii="Times New Roman" w:hAnsi="Times New Roman" w:cs="Times New Roman"/>
          <w:sz w:val="24"/>
          <w:szCs w:val="24"/>
        </w:rPr>
      </w:pPr>
    </w:p>
    <w:p w:rsidR="00FA3662" w:rsidRDefault="00FA3662" w:rsidP="00FD2719">
      <w:pPr>
        <w:rPr>
          <w:rFonts w:ascii="Times New Roman" w:hAnsi="Times New Roman" w:cs="Times New Roman"/>
          <w:sz w:val="24"/>
          <w:szCs w:val="24"/>
        </w:rPr>
      </w:pPr>
    </w:p>
    <w:p w:rsidR="00FA3662" w:rsidRDefault="00FA3662" w:rsidP="00FD2719">
      <w:pPr>
        <w:rPr>
          <w:rFonts w:ascii="Times New Roman" w:hAnsi="Times New Roman" w:cs="Times New Roman"/>
          <w:sz w:val="24"/>
          <w:szCs w:val="24"/>
        </w:rPr>
      </w:pPr>
    </w:p>
    <w:p w:rsidR="00FA3662" w:rsidRDefault="00FA3662" w:rsidP="00FD2719">
      <w:pPr>
        <w:rPr>
          <w:rFonts w:ascii="Times New Roman" w:hAnsi="Times New Roman" w:cs="Times New Roman"/>
          <w:sz w:val="24"/>
          <w:szCs w:val="24"/>
        </w:rPr>
      </w:pPr>
    </w:p>
    <w:p w:rsidR="00FA3662" w:rsidRDefault="00FA3662" w:rsidP="00FD2719">
      <w:pPr>
        <w:rPr>
          <w:rFonts w:ascii="Times New Roman" w:hAnsi="Times New Roman" w:cs="Times New Roman"/>
          <w:sz w:val="24"/>
          <w:szCs w:val="24"/>
        </w:rPr>
      </w:pPr>
    </w:p>
    <w:p w:rsidR="00FA3662" w:rsidRDefault="00FA3662" w:rsidP="00FD2719">
      <w:pPr>
        <w:rPr>
          <w:rFonts w:ascii="Times New Roman" w:hAnsi="Times New Roman" w:cs="Times New Roman"/>
          <w:sz w:val="24"/>
          <w:szCs w:val="24"/>
        </w:rPr>
        <w:sectPr w:rsidR="00FA3662" w:rsidSect="004F30C7">
          <w:pgSz w:w="11907" w:h="16839" w:code="9"/>
          <w:pgMar w:top="1440" w:right="1440" w:bottom="1440" w:left="1440" w:header="720" w:footer="720" w:gutter="0"/>
          <w:cols w:space="720"/>
          <w:docGrid w:linePitch="360"/>
        </w:sectPr>
      </w:pPr>
    </w:p>
    <w:p w:rsidR="00FA3662" w:rsidRDefault="00FA3662" w:rsidP="00FA366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S5</w:t>
      </w:r>
      <w:r w:rsidRPr="004971C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Donor-acceptor interactions and stabilization energies 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(2)</w:t>
      </w:r>
      <w:r>
        <w:rPr>
          <w:rFonts w:ascii="Times New Roman" w:hAnsi="Times New Roman" w:cs="Times New Roman"/>
          <w:sz w:val="24"/>
          <w:szCs w:val="24"/>
        </w:rPr>
        <w:t xml:space="preserve"> (kcal/mol) of four C</w:t>
      </w:r>
      <w:r w:rsidR="008869B7">
        <w:rPr>
          <w:rFonts w:ascii="Times New Roman" w:hAnsi="Times New Roman" w:cs="Times New Roman"/>
          <w:sz w:val="24"/>
          <w:szCs w:val="24"/>
        </w:rPr>
        <w:t>4RAs</w:t>
      </w:r>
      <w:r w:rsidR="006B7923">
        <w:rPr>
          <w:rFonts w:ascii="Times New Roman" w:hAnsi="Times New Roman" w:cs="Times New Roman"/>
          <w:sz w:val="24"/>
          <w:szCs w:val="24"/>
        </w:rPr>
        <w:t xml:space="preserve"> by DFT B3LYP 6-311G method</w:t>
      </w:r>
    </w:p>
    <w:tbl>
      <w:tblPr>
        <w:tblStyle w:val="TableGrid"/>
        <w:tblW w:w="15952" w:type="dxa"/>
        <w:jc w:val="center"/>
        <w:tblInd w:w="-252" w:type="dxa"/>
        <w:tblLayout w:type="fixed"/>
        <w:tblLook w:val="04A0"/>
      </w:tblPr>
      <w:tblGrid>
        <w:gridCol w:w="1309"/>
        <w:gridCol w:w="1424"/>
        <w:gridCol w:w="1165"/>
        <w:gridCol w:w="1473"/>
        <w:gridCol w:w="1442"/>
        <w:gridCol w:w="1134"/>
        <w:gridCol w:w="1473"/>
        <w:gridCol w:w="1467"/>
        <w:gridCol w:w="1127"/>
        <w:gridCol w:w="1362"/>
        <w:gridCol w:w="1406"/>
        <w:gridCol w:w="1170"/>
      </w:tblGrid>
      <w:tr w:rsidR="00FA3662" w:rsidRPr="008D554B" w:rsidTr="001E2F16">
        <w:trPr>
          <w:trHeight w:val="135"/>
          <w:jc w:val="center"/>
        </w:trPr>
        <w:tc>
          <w:tcPr>
            <w:tcW w:w="3898" w:type="dxa"/>
            <w:gridSpan w:val="3"/>
            <w:tcBorders>
              <w:left w:val="nil"/>
              <w:bottom w:val="single" w:sz="4" w:space="0" w:color="000000" w:themeColor="text1"/>
              <w:right w:val="nil"/>
            </w:tcBorders>
          </w:tcPr>
          <w:p w:rsidR="00FA3662" w:rsidRPr="008D554B" w:rsidRDefault="00FA3662" w:rsidP="00FA36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3a</w:t>
            </w:r>
          </w:p>
        </w:tc>
        <w:tc>
          <w:tcPr>
            <w:tcW w:w="4049" w:type="dxa"/>
            <w:gridSpan w:val="3"/>
            <w:tcBorders>
              <w:left w:val="nil"/>
              <w:bottom w:val="single" w:sz="4" w:space="0" w:color="000000" w:themeColor="text1"/>
              <w:right w:val="nil"/>
            </w:tcBorders>
          </w:tcPr>
          <w:p w:rsidR="00FA3662" w:rsidRPr="008D554B" w:rsidRDefault="00FA3662" w:rsidP="00FA36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3b</w:t>
            </w:r>
          </w:p>
        </w:tc>
        <w:tc>
          <w:tcPr>
            <w:tcW w:w="4067" w:type="dxa"/>
            <w:gridSpan w:val="3"/>
            <w:tcBorders>
              <w:left w:val="nil"/>
              <w:bottom w:val="single" w:sz="4" w:space="0" w:color="000000" w:themeColor="text1"/>
              <w:right w:val="nil"/>
            </w:tcBorders>
          </w:tcPr>
          <w:p w:rsidR="00FA3662" w:rsidRPr="008D554B" w:rsidRDefault="00FA3662" w:rsidP="00FA36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3c</w:t>
            </w:r>
          </w:p>
        </w:tc>
        <w:tc>
          <w:tcPr>
            <w:tcW w:w="3938" w:type="dxa"/>
            <w:gridSpan w:val="3"/>
            <w:tcBorders>
              <w:left w:val="nil"/>
              <w:bottom w:val="single" w:sz="4" w:space="0" w:color="000000" w:themeColor="text1"/>
              <w:right w:val="nil"/>
            </w:tcBorders>
          </w:tcPr>
          <w:p w:rsidR="00FA3662" w:rsidRPr="008D554B" w:rsidRDefault="00FA3662" w:rsidP="00FA36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3d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FA3662" w:rsidRPr="008D554B" w:rsidRDefault="00FA3662" w:rsidP="006003C9">
            <w:pPr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  <w:t>Donor</w:t>
            </w:r>
          </w:p>
        </w:tc>
        <w:tc>
          <w:tcPr>
            <w:tcW w:w="1424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FA3662" w:rsidRPr="008D554B" w:rsidRDefault="00FA3662" w:rsidP="006003C9">
            <w:pPr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  <w:t>Acceptor</w:t>
            </w:r>
          </w:p>
        </w:tc>
        <w:tc>
          <w:tcPr>
            <w:tcW w:w="116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b/>
                <w:sz w:val="20"/>
                <w:szCs w:val="20"/>
              </w:rPr>
              <w:t>E</w:t>
            </w:r>
            <w:r w:rsidRPr="008D554B">
              <w:rPr>
                <w:rFonts w:ascii="Times New Roman" w:eastAsia="AdvP4DF60E" w:hAnsi="Times New Roman" w:cs="Times New Roman"/>
                <w:b/>
                <w:sz w:val="20"/>
                <w:szCs w:val="20"/>
                <w:vertAlign w:val="superscript"/>
              </w:rPr>
              <w:t xml:space="preserve">(2) </w:t>
            </w:r>
            <w:r w:rsidRPr="008D554B"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  <w:t>(Kcal/mol)</w:t>
            </w:r>
          </w:p>
        </w:tc>
        <w:tc>
          <w:tcPr>
            <w:tcW w:w="147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FA3662" w:rsidRPr="008D554B" w:rsidRDefault="00FA3662" w:rsidP="006003C9">
            <w:pPr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  <w:t>Donor</w:t>
            </w:r>
          </w:p>
        </w:tc>
        <w:tc>
          <w:tcPr>
            <w:tcW w:w="144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FA3662" w:rsidRPr="008D554B" w:rsidRDefault="00FA3662" w:rsidP="006003C9">
            <w:pPr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  <w:t>Acceptor</w:t>
            </w:r>
          </w:p>
        </w:tc>
        <w:tc>
          <w:tcPr>
            <w:tcW w:w="1134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b/>
                <w:sz w:val="20"/>
                <w:szCs w:val="20"/>
              </w:rPr>
              <w:t>E</w:t>
            </w:r>
            <w:r w:rsidRPr="008D554B">
              <w:rPr>
                <w:rFonts w:ascii="Times New Roman" w:eastAsia="AdvP4DF60E" w:hAnsi="Times New Roman" w:cs="Times New Roman"/>
                <w:b/>
                <w:sz w:val="20"/>
                <w:szCs w:val="20"/>
                <w:vertAlign w:val="superscript"/>
              </w:rPr>
              <w:t xml:space="preserve">(2) </w:t>
            </w:r>
            <w:r w:rsidRPr="008D554B"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  <w:t>(Kcal/mol)</w:t>
            </w:r>
          </w:p>
        </w:tc>
        <w:tc>
          <w:tcPr>
            <w:tcW w:w="147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FA3662" w:rsidRPr="008D554B" w:rsidRDefault="00FA3662" w:rsidP="006003C9">
            <w:pPr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  <w:t>Donor</w:t>
            </w:r>
          </w:p>
        </w:tc>
        <w:tc>
          <w:tcPr>
            <w:tcW w:w="1467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FA3662" w:rsidRPr="008D554B" w:rsidRDefault="00FA3662" w:rsidP="006003C9">
            <w:pPr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  <w:t>Acceptor</w:t>
            </w:r>
          </w:p>
        </w:tc>
        <w:tc>
          <w:tcPr>
            <w:tcW w:w="1127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b/>
                <w:sz w:val="20"/>
                <w:szCs w:val="20"/>
              </w:rPr>
              <w:t>E</w:t>
            </w:r>
            <w:r w:rsidRPr="008D554B">
              <w:rPr>
                <w:rFonts w:ascii="Times New Roman" w:eastAsia="AdvP4DF60E" w:hAnsi="Times New Roman" w:cs="Times New Roman"/>
                <w:b/>
                <w:sz w:val="20"/>
                <w:szCs w:val="20"/>
                <w:vertAlign w:val="superscript"/>
              </w:rPr>
              <w:t xml:space="preserve">(2) </w:t>
            </w:r>
            <w:r w:rsidRPr="008D554B"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  <w:t>(Kcal/mol)</w:t>
            </w:r>
          </w:p>
        </w:tc>
        <w:tc>
          <w:tcPr>
            <w:tcW w:w="136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FA3662" w:rsidRPr="008D554B" w:rsidRDefault="00FA3662" w:rsidP="006003C9">
            <w:pPr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  <w:t>Donor</w:t>
            </w:r>
          </w:p>
        </w:tc>
        <w:tc>
          <w:tcPr>
            <w:tcW w:w="1406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FA3662" w:rsidRPr="008D554B" w:rsidRDefault="00FA3662" w:rsidP="006003C9">
            <w:pPr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  <w:t>Acceptor</w:t>
            </w:r>
          </w:p>
        </w:tc>
        <w:tc>
          <w:tcPr>
            <w:tcW w:w="117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b/>
                <w:sz w:val="20"/>
                <w:szCs w:val="20"/>
              </w:rPr>
              <w:t>E</w:t>
            </w:r>
            <w:r w:rsidRPr="008D554B">
              <w:rPr>
                <w:rFonts w:ascii="Times New Roman" w:eastAsia="AdvP4DF60E" w:hAnsi="Times New Roman" w:cs="Times New Roman"/>
                <w:b/>
                <w:sz w:val="20"/>
                <w:szCs w:val="20"/>
                <w:vertAlign w:val="superscript"/>
              </w:rPr>
              <w:t xml:space="preserve">(2) </w:t>
            </w:r>
            <w:r w:rsidRPr="008D554B"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  <w:t>(Kcal/mol)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π(C2-C4)</w:t>
            </w:r>
          </w:p>
        </w:tc>
        <w:tc>
          <w:tcPr>
            <w:tcW w:w="1424" w:type="dxa"/>
            <w:tcBorders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π*(C3-C7)           </w:t>
            </w:r>
          </w:p>
        </w:tc>
        <w:tc>
          <w:tcPr>
            <w:tcW w:w="1165" w:type="dxa"/>
            <w:tcBorders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24.90    </w:t>
            </w:r>
          </w:p>
        </w:tc>
        <w:tc>
          <w:tcPr>
            <w:tcW w:w="1473" w:type="dxa"/>
            <w:tcBorders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π(C2-C4)     </w:t>
            </w:r>
          </w:p>
        </w:tc>
        <w:tc>
          <w:tcPr>
            <w:tcW w:w="1442" w:type="dxa"/>
            <w:tcBorders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π*(C3-C7)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24.94</w:t>
            </w:r>
          </w:p>
        </w:tc>
        <w:tc>
          <w:tcPr>
            <w:tcW w:w="1473" w:type="dxa"/>
            <w:tcBorders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π(C2-C4)</w:t>
            </w:r>
          </w:p>
        </w:tc>
        <w:tc>
          <w:tcPr>
            <w:tcW w:w="1467" w:type="dxa"/>
            <w:tcBorders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π*(C3-C7)           </w:t>
            </w:r>
          </w:p>
        </w:tc>
        <w:tc>
          <w:tcPr>
            <w:tcW w:w="1127" w:type="dxa"/>
            <w:tcBorders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25.43    </w:t>
            </w:r>
          </w:p>
        </w:tc>
        <w:tc>
          <w:tcPr>
            <w:tcW w:w="1362" w:type="dxa"/>
            <w:tcBorders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  (C2-C4)</w:t>
            </w:r>
          </w:p>
        </w:tc>
        <w:tc>
          <w:tcPr>
            <w:tcW w:w="1406" w:type="dxa"/>
            <w:tcBorders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π*(C3-C7)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25.18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π(C2-C4)          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π*(C5-C6)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18.01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π(C2-C4)                  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π*(C5-C6)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17.86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 (C2-C4)   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π*(C5-C6)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17.75 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π(C2-C4)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π*(C5-C6)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17.74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π(C3-C7) 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π*(C2-C4)             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17.26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π(C3-C7)            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π*(C2-C4)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17.03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π(C3-C7)     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π*(C2-C4)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17.39 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π(C3-C7)   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π*(C2-C4)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17.49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π(C3-C7)      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π*(C5-C6)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22.16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π(C3-C7)    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π*(C5-C6)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22.31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π(C3-C7)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π*(C5-C6)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22.04 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 (C3-C7)      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π*(C5-C6)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21.96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π(C5-C6)      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π*(C2-C4)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21.99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π(C5-C6)                 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π*(C2-C4)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22.04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π(C5-C6)  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 *(C2-C4)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21.79 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 (C5-C6)    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π*(C2- C4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21.73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π(C5-C6)              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π*(C3-C7)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17.33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π(C5- C6)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π*(C3-C7)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17.52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π(C5-C6)     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π*(C3-C7)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17.39 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 (C5-C6)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π*(C3-C7)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17.48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π(C9-C12) 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π*(C10-C13)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16.93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π(C9-C11)              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π*(C10-C14)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16.50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π(C10-C13)     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π(C11-C14)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16.96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π(C10-C13)      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π*(C11-C14)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16.99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π(C9-C12)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π*(C11-C14)            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22.99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π(C9-C11)       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π*(C12-C 13)         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23.31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π(C10-C13)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π*(C12-C15)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22.68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 (C10-C13)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π*(C12-C15)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22.66    </w:t>
            </w:r>
          </w:p>
        </w:tc>
      </w:tr>
      <w:tr w:rsidR="00FA3662" w:rsidRPr="008D554B" w:rsidTr="001E2F16">
        <w:trPr>
          <w:trHeight w:val="197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π(C10-C13)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π*(C9-C12)         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24.15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π(C10-C14)                  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π*(C9-C11)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22.98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π(C11-C14)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π*(C10-C13)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24.07 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π(C11-C14)      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π*(C10-C13)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24.04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π(C10-C13)     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π*(C11-C14)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19.03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π(C10-C14)               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π*(C12-C13)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17.16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π(C11-C14)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π*(C12-C15)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19.20 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π(C11-C14)                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π*(C12-C15)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19.21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π(C11-C14) 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π*(C9-C12)         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16.57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π(C12-C13)                 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π*(C9-C11)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18.81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π(C12-C15)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π*(C10-C13)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16.31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π(C12-C15)     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π*(C10-C13)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16.36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π(C11-C14)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π*(C10-C13)        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23.33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π(C12-C13)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π*(C10-C14)         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24.26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π(C12-C15)     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π*(C11-C14)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23.67 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π(C12-C15)      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π*(C11-C14)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23.68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π(C17-C20)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π*(C18-C21)         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24.90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π(C17-C20)                 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π*(C18-C21)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24.94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π(C18-C21)     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π*(C19-C22)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25.48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π(C18-C21)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π*(C19-C22)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25.44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π(C17-C20)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π*(C19-C22)         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18.01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π(C17-C20)                 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π*(C19-C22)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17.86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π(C18-C21)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π*(C20-C23)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17.68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π(C18-C21)      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π*(C20-C23)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17.73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π(C18-C21)           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π*(C17-C20)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17.26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π(C18-C21)                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π*(C17-C20)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17.03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π(C19-C22)   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π*(C18-C21)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17.37 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π(C19-C22)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π*(C18-C21)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17.39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π(C18-C21)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π*(C19-C22)         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22.16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π(C18-C21)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π*(C19-C22)         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22.31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π(C19-C22)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π*(C20-C23)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21.97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π(19-C22)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π*(C20-C23)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21.94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π(C19-C  22)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π*(C17-C20)         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21.99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π(C19-C22)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π*(C17-C20)         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22.04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π(C20-C23)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π*(C18-C21)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21.92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π(C20-C23)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 *(C18-C21)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21.87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π(C19-C22)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π*(C18-C21)         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17.33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π(C19-C22)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π*(C18-C21)         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17.52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π(C20-C23)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π*(C19-C22)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17.55 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π(C20-C23)  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π*(C19-C22)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17.55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π(C24-C26)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π*(C25-C29         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19.83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π(C24-C27)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π*(C25-C28)         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18.96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π(C26-C 29)  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π*(C27-C30)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18.84 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π(C26 - C29)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π*(C27-C30)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18.88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π(C24-C26)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π*(C27-C28)           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26.87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π(C24-C27)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π*(C26-C29)         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20.95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π(C26-C29)     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π*(C28-C31)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20.62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π(C26-C29)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π*(C28-C31)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20.58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π(C25-C29)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 *(C24-C26)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20.97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π(C25-C28)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π*(C24-C27)         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21.76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π(C27-C30)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π*(C26-C29)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21.42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 (C27-C30)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π*(C26-C29)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21.36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π(C25-C29)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π*(C27-C28)      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18.83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π(C25-C28)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π*(C26-C29)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15.80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π(C27-C30)     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π*(C28-C31)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16.16 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π(C27-C30)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π*(C28-C31)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16.18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π(C27-C28)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π*(C24-C26)         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16.07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π(C26-C29)          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π*(C24-C27)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19.66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π(C28-C31)     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π*(C26-C29)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19.56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 (C28-C31) 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π*(C26-C29)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19.57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π(C27-C28)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π*(C25-C29)         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21.62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π(C26-C29)                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π*(C25-C28)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27.00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π(C28-C31)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π*(C27-C30)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27.54 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 (C28-C31)      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π*(C27-C30)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27.45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LP(O34)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π*(C10-C13)         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25.13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LP(O34)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π*(C10-C14)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23.96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LP(O37)             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π*(C11-C14)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23.50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 LP(O37)     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π*(C11-C14)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23.21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 (O36)      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π*(C9-C12)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25.39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LP(O36)     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π*(C12-C13)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23.57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LP(O39)               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π*(C10-C13)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24.17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 LP(O39)               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π*(C10-C13)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23.86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LP(O39)   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π*(C3-C7)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24.86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LP(O39)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π*(C3-C7)         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24.52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LP(O42)             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π*(C3-C7)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23.77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 (O42)                          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π*(O39-H40)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.83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LP(O41)        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π*(C5-C6)         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25.90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LP(O41)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π*(C5-C6)            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24.54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LP(O44)                        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π*(C5-C6)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24.71 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LP(O42)     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π*(C3-C7)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23.68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LP(O44)       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π*(C25-C29)         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23.54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LP(O44)                  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π*(C25-C28)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25.17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LP(O47)             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π*(C27-C30)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24.43 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LP(O44)  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π*(C5-C6)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25.03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LP(O46)       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π*(C27-C28)         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25.56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LP(O46)                         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π*(C24-C27)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23.32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LP(O49)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π*(C26-C29)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22.92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LP(O47)  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π*(C27-C30)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24.29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LP(O49)       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π*(C19-C22)         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25.90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LP(O49)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π*(C19-C22)         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24.54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LP(O52)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π*(C20-C23)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24.66 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 (O49)    .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π*(C26-C29)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22.91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LP(O51)               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π*(C</w:t>
            </w: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C21)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24.86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 (O51)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π*(C18-C21)         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24.52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LP(O54)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π*(C19-C22) 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23.83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LP(O52)             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π*(C20-C23)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24.78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π*(C3-C7)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π*(C2-C4)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202.64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π*(C3-C7)      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π*(C2-C4)        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207.99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π*(C3-C7) 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π*(C2-C4)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205.40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LP (O54)                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π*(C19-C22)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23.82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π*(C3-C7)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π*(C5-C6)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276.85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π*(C3-C7)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π*(C5-C6)        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288.83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π*(C3-C7)     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π*(C5-C6)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258.49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π*(C3-C7)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π*(C2-C4)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213.79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π*(C18-C21)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π*(C17-C20)    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202.64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π*(C18-C21)      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π*(C17-C20)        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207.99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π*(C19-C22)    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π*(C18-C21)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207.23 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π*(C3-C7)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π*(C5-C6)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255.08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π*(C18-C21)      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π*(C19-C22)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276.85  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π*(C18-C21)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π*(C19-C22)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288.83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π*(C19-C22)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π*(C20-C23)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242.93   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π*(C19-C22) 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π*(C20-C23)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242.83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π*(C27-C28)                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π*(C24-C26)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120.05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π*(C25-C28)                  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π*(C24-C27)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164.39 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π*(C27- C30)       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π*(C26-C29)         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152.51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π*(C27-C30)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π*(C26-C29)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152.95    </w:t>
            </w:r>
          </w:p>
        </w:tc>
      </w:tr>
      <w:tr w:rsidR="00FA3662" w:rsidRPr="008D554B" w:rsidTr="001E2F16">
        <w:trPr>
          <w:trHeight w:val="135"/>
          <w:jc w:val="center"/>
        </w:trPr>
        <w:tc>
          <w:tcPr>
            <w:tcW w:w="1309" w:type="dxa"/>
            <w:tcBorders>
              <w:top w:val="nil"/>
              <w:left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π*(C27-C28)</w:t>
            </w:r>
          </w:p>
        </w:tc>
        <w:tc>
          <w:tcPr>
            <w:tcW w:w="1424" w:type="dxa"/>
            <w:tcBorders>
              <w:top w:val="nil"/>
              <w:left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π*(C25-C29)</w:t>
            </w:r>
          </w:p>
        </w:tc>
        <w:tc>
          <w:tcPr>
            <w:tcW w:w="1165" w:type="dxa"/>
            <w:tcBorders>
              <w:top w:val="nil"/>
              <w:left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161.40 </w:t>
            </w:r>
          </w:p>
        </w:tc>
        <w:tc>
          <w:tcPr>
            <w:tcW w:w="1473" w:type="dxa"/>
            <w:tcBorders>
              <w:top w:val="nil"/>
              <w:left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π*(C25-C28)</w:t>
            </w:r>
          </w:p>
        </w:tc>
        <w:tc>
          <w:tcPr>
            <w:tcW w:w="1442" w:type="dxa"/>
            <w:tcBorders>
              <w:top w:val="nil"/>
              <w:left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π*(C26-C29)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>119.93</w:t>
            </w:r>
          </w:p>
        </w:tc>
        <w:tc>
          <w:tcPr>
            <w:tcW w:w="1473" w:type="dxa"/>
            <w:tcBorders>
              <w:top w:val="nil"/>
              <w:left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π*(C27-C30)        </w:t>
            </w:r>
          </w:p>
        </w:tc>
        <w:tc>
          <w:tcPr>
            <w:tcW w:w="1467" w:type="dxa"/>
            <w:tcBorders>
              <w:top w:val="nil"/>
              <w:left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π*(C28-C31)          </w:t>
            </w:r>
          </w:p>
        </w:tc>
        <w:tc>
          <w:tcPr>
            <w:tcW w:w="1127" w:type="dxa"/>
            <w:tcBorders>
              <w:top w:val="nil"/>
              <w:left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118.73    </w:t>
            </w:r>
          </w:p>
        </w:tc>
        <w:tc>
          <w:tcPr>
            <w:tcW w:w="1362" w:type="dxa"/>
            <w:tcBorders>
              <w:top w:val="nil"/>
              <w:left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π*(C27-C30) </w:t>
            </w:r>
          </w:p>
        </w:tc>
        <w:tc>
          <w:tcPr>
            <w:tcW w:w="1406" w:type="dxa"/>
            <w:tcBorders>
              <w:top w:val="nil"/>
              <w:left w:val="nil"/>
              <w:right w:val="nil"/>
            </w:tcBorders>
          </w:tcPr>
          <w:p w:rsidR="00FA3662" w:rsidRPr="008D554B" w:rsidRDefault="00FA3662" w:rsidP="006003C9">
            <w:pPr>
              <w:jc w:val="both"/>
              <w:rPr>
                <w:rFonts w:ascii="Times New Roman" w:eastAsia="AdvP4DF60E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π*(C28-C31)          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:rsidR="00FA3662" w:rsidRPr="008D554B" w:rsidRDefault="00FA3662" w:rsidP="006003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554B">
              <w:rPr>
                <w:rFonts w:ascii="Times New Roman" w:hAnsi="Times New Roman" w:cs="Times New Roman"/>
                <w:sz w:val="20"/>
                <w:szCs w:val="20"/>
              </w:rPr>
              <w:t xml:space="preserve">118.73    </w:t>
            </w:r>
          </w:p>
        </w:tc>
      </w:tr>
    </w:tbl>
    <w:p w:rsidR="00FA3662" w:rsidRDefault="00FA3662" w:rsidP="00FD2719">
      <w:pPr>
        <w:rPr>
          <w:rFonts w:ascii="Times New Roman" w:hAnsi="Times New Roman" w:cs="Times New Roman"/>
          <w:sz w:val="24"/>
          <w:szCs w:val="24"/>
        </w:rPr>
      </w:pPr>
    </w:p>
    <w:sectPr w:rsidR="00FA3662" w:rsidSect="00FA3662">
      <w:pgSz w:w="16839" w:h="11907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P4DF60E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seFELayout/>
  </w:compat>
  <w:rsids>
    <w:rsidRoot w:val="004F30C7"/>
    <w:rsid w:val="00092D41"/>
    <w:rsid w:val="000E62BB"/>
    <w:rsid w:val="001B2960"/>
    <w:rsid w:val="001E2F16"/>
    <w:rsid w:val="003502CE"/>
    <w:rsid w:val="004F30C7"/>
    <w:rsid w:val="00503CF2"/>
    <w:rsid w:val="005641D8"/>
    <w:rsid w:val="005700F8"/>
    <w:rsid w:val="006B7923"/>
    <w:rsid w:val="00774160"/>
    <w:rsid w:val="008869B7"/>
    <w:rsid w:val="008A65B6"/>
    <w:rsid w:val="008F1AA6"/>
    <w:rsid w:val="00970F15"/>
    <w:rsid w:val="00A856B6"/>
    <w:rsid w:val="00BE6D91"/>
    <w:rsid w:val="00CA3627"/>
    <w:rsid w:val="00DE237A"/>
    <w:rsid w:val="00F43D78"/>
    <w:rsid w:val="00FA3662"/>
    <w:rsid w:val="00FD27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62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2D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2D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A366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97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17" Type="http://schemas.openxmlformats.org/officeDocument/2006/relationships/image" Target="media/image13.tiff"/><Relationship Id="rId2" Type="http://schemas.openxmlformats.org/officeDocument/2006/relationships/styles" Target="styles.xml"/><Relationship Id="rId16" Type="http://schemas.openxmlformats.org/officeDocument/2006/relationships/image" Target="media/image12.tiff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image" Target="media/image11.tiff"/><Relationship Id="rId10" Type="http://schemas.openxmlformats.org/officeDocument/2006/relationships/image" Target="media/image6.tif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210D9B-0F8D-4F10-B39D-1B57975FE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11</Pages>
  <Words>1973</Words>
  <Characters>11248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19</cp:revision>
  <dcterms:created xsi:type="dcterms:W3CDTF">2023-03-17T16:42:00Z</dcterms:created>
  <dcterms:modified xsi:type="dcterms:W3CDTF">2023-03-20T09:24:00Z</dcterms:modified>
</cp:coreProperties>
</file>