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F467E" w14:textId="77777777" w:rsidR="00574C59" w:rsidRPr="00574C59" w:rsidRDefault="00574C59" w:rsidP="00574C59">
      <w:pPr>
        <w:spacing w:line="48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_Toc19049269"/>
      <w:r w:rsidRPr="00574C5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SUPPLEMENTS </w:t>
      </w:r>
    </w:p>
    <w:p w14:paraId="05F41C0C" w14:textId="77777777" w:rsidR="009B7836" w:rsidRPr="00F70412" w:rsidRDefault="009B7836" w:rsidP="009B7836">
      <w:pPr>
        <w:spacing w:after="0"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6F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Exploring the Microbial Diversity and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Characterization of </w:t>
      </w:r>
      <w:proofErr w:type="spellStart"/>
      <w:r w:rsidRPr="00596F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Cellulase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and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Hemicellulase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Genes in Goat Rumen</w:t>
      </w:r>
      <w:r w:rsidRPr="00596FE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A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Metagenomic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Approach</w:t>
      </w:r>
    </w:p>
    <w:p w14:paraId="00E4BD2F" w14:textId="77777777" w:rsidR="009B7836" w:rsidRPr="00F70412" w:rsidRDefault="009B7836" w:rsidP="009B78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70412">
        <w:rPr>
          <w:rFonts w:ascii="Times New Roman" w:hAnsi="Times New Roman" w:cs="Times New Roman"/>
          <w:sz w:val="24"/>
          <w:szCs w:val="24"/>
        </w:rPr>
        <w:t>Santosh Thapa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Pr="00F704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0412">
        <w:rPr>
          <w:rFonts w:ascii="Times New Roman" w:hAnsi="Times New Roman" w:cs="Times New Roman"/>
          <w:sz w:val="24"/>
          <w:szCs w:val="24"/>
        </w:rPr>
        <w:t>Suping</w:t>
      </w:r>
      <w:proofErr w:type="spellEnd"/>
      <w:r w:rsidRPr="00F70412">
        <w:rPr>
          <w:rFonts w:ascii="Times New Roman" w:hAnsi="Times New Roman" w:cs="Times New Roman"/>
          <w:sz w:val="24"/>
          <w:szCs w:val="24"/>
        </w:rPr>
        <w:t xml:space="preserve"> Zhou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70412">
        <w:rPr>
          <w:rFonts w:ascii="Times New Roman" w:hAnsi="Times New Roman" w:cs="Times New Roman"/>
          <w:sz w:val="24"/>
          <w:szCs w:val="24"/>
        </w:rPr>
        <w:t>, Joshua OHair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70412">
        <w:rPr>
          <w:rFonts w:ascii="Times New Roman" w:hAnsi="Times New Roman" w:cs="Times New Roman"/>
          <w:sz w:val="24"/>
          <w:szCs w:val="24"/>
        </w:rPr>
        <w:t xml:space="preserve">, </w:t>
      </w:r>
      <w:r w:rsidRPr="002703F6">
        <w:rPr>
          <w:rFonts w:ascii="Times New Roman" w:hAnsi="Times New Roman" w:cs="Times New Roman"/>
          <w:sz w:val="24"/>
          <w:szCs w:val="24"/>
        </w:rPr>
        <w:t>Kamal Al Nasr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70412">
        <w:rPr>
          <w:rFonts w:ascii="Times New Roman" w:hAnsi="Times New Roman" w:cs="Times New Roman"/>
          <w:sz w:val="24"/>
          <w:szCs w:val="24"/>
        </w:rPr>
        <w:t>Alexander Ropelewski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F70412">
        <w:rPr>
          <w:rFonts w:ascii="Times New Roman" w:hAnsi="Times New Roman" w:cs="Times New Roman"/>
          <w:sz w:val="24"/>
          <w:szCs w:val="24"/>
        </w:rPr>
        <w:t>, Hui Li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14:paraId="623A7479" w14:textId="77777777" w:rsidR="009B7836" w:rsidRPr="00F70412" w:rsidRDefault="009B7836" w:rsidP="009B7836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0412">
        <w:rPr>
          <w:rFonts w:ascii="Times New Roman" w:hAnsi="Times New Roman" w:cs="Times New Roman"/>
          <w:sz w:val="24"/>
          <w:szCs w:val="24"/>
        </w:rPr>
        <w:t>Department of Agricultural and Environmental Sciences, College of Agriculture, Tennessee State University, 3500 John A. Merritt Blvd, Nashville, TN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F70412">
        <w:rPr>
          <w:rFonts w:ascii="Times New Roman" w:hAnsi="Times New Roman" w:cs="Times New Roman"/>
          <w:sz w:val="24"/>
          <w:szCs w:val="24"/>
        </w:rPr>
        <w:t xml:space="preserve"> 37209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</w:p>
    <w:p w14:paraId="77933795" w14:textId="77777777" w:rsidR="009B7836" w:rsidRPr="00F70412" w:rsidRDefault="009B7836" w:rsidP="009B783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Vanderbilt University Medical Center, 2215 Garland Ave, Nashville, TN, USA 37232 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65C85938" w14:textId="77777777" w:rsidR="009B7836" w:rsidRDefault="009B7836" w:rsidP="009B7836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0412">
        <w:rPr>
          <w:rFonts w:ascii="Times New Roman" w:hAnsi="Times New Roman" w:cs="Times New Roman"/>
          <w:sz w:val="24"/>
          <w:szCs w:val="24"/>
        </w:rPr>
        <w:t>Department of Biological Sciences, College of Life &amp; Physical Sciences, Tennessee State University, 3500 John A. Merritt Blvd, Nashville, TN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F70412">
        <w:rPr>
          <w:rFonts w:ascii="Times New Roman" w:hAnsi="Times New Roman" w:cs="Times New Roman"/>
          <w:sz w:val="24"/>
          <w:szCs w:val="24"/>
        </w:rPr>
        <w:t xml:space="preserve"> 37209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</w:p>
    <w:p w14:paraId="5213B08E" w14:textId="77777777" w:rsidR="009B7836" w:rsidRPr="00F70412" w:rsidRDefault="009B7836" w:rsidP="009B7836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0412">
        <w:rPr>
          <w:rFonts w:ascii="Times New Roman" w:hAnsi="Times New Roman" w:cs="Times New Roman"/>
          <w:sz w:val="24"/>
          <w:szCs w:val="24"/>
        </w:rPr>
        <w:t xml:space="preserve">Department of </w:t>
      </w:r>
      <w:r>
        <w:rPr>
          <w:rFonts w:ascii="Times New Roman" w:hAnsi="Times New Roman" w:cs="Times New Roman"/>
          <w:sz w:val="24"/>
          <w:szCs w:val="24"/>
        </w:rPr>
        <w:t>Computer</w:t>
      </w:r>
      <w:r w:rsidRPr="00F70412">
        <w:rPr>
          <w:rFonts w:ascii="Times New Roman" w:hAnsi="Times New Roman" w:cs="Times New Roman"/>
          <w:sz w:val="24"/>
          <w:szCs w:val="24"/>
        </w:rPr>
        <w:t xml:space="preserve"> Sciences, College of </w:t>
      </w:r>
      <w:r>
        <w:rPr>
          <w:rFonts w:ascii="Times New Roman" w:hAnsi="Times New Roman" w:cs="Times New Roman"/>
          <w:sz w:val="24"/>
          <w:szCs w:val="24"/>
        </w:rPr>
        <w:t>Engineering</w:t>
      </w:r>
      <w:r w:rsidRPr="00F70412">
        <w:rPr>
          <w:rFonts w:ascii="Times New Roman" w:hAnsi="Times New Roman" w:cs="Times New Roman"/>
          <w:sz w:val="24"/>
          <w:szCs w:val="24"/>
        </w:rPr>
        <w:t>, Tennessee State University, 3500 John A. Merritt Blvd, Nashville, TN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F70412">
        <w:rPr>
          <w:rFonts w:ascii="Times New Roman" w:hAnsi="Times New Roman" w:cs="Times New Roman"/>
          <w:sz w:val="24"/>
          <w:szCs w:val="24"/>
        </w:rPr>
        <w:t xml:space="preserve"> 37209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5869110D" w14:textId="77777777" w:rsidR="009B7836" w:rsidRPr="00F70412" w:rsidRDefault="009B7836" w:rsidP="009B7836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0412">
        <w:rPr>
          <w:rFonts w:ascii="Times New Roman" w:hAnsi="Times New Roman" w:cs="Times New Roman"/>
          <w:sz w:val="24"/>
          <w:szCs w:val="24"/>
        </w:rPr>
        <w:t>Pittsburgh Supercomputing Center, 300 S. Craig Street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70412">
        <w:rPr>
          <w:rFonts w:ascii="Times New Roman" w:hAnsi="Times New Roman" w:cs="Times New Roman"/>
          <w:sz w:val="24"/>
          <w:szCs w:val="24"/>
        </w:rPr>
        <w:t xml:space="preserve"> Pittsburgh, PA</w:t>
      </w:r>
      <w:r>
        <w:rPr>
          <w:rFonts w:ascii="Times New Roman" w:hAnsi="Times New Roman" w:cs="Times New Roman"/>
          <w:sz w:val="24"/>
          <w:szCs w:val="24"/>
        </w:rPr>
        <w:t>, USA</w:t>
      </w:r>
      <w:r w:rsidRPr="00F70412">
        <w:rPr>
          <w:rFonts w:ascii="Times New Roman" w:hAnsi="Times New Roman" w:cs="Times New Roman"/>
          <w:sz w:val="24"/>
          <w:szCs w:val="24"/>
        </w:rPr>
        <w:t xml:space="preserve"> 15213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51BFF4EA" w14:textId="77777777" w:rsidR="009B7836" w:rsidRPr="00F70412" w:rsidRDefault="009B7836" w:rsidP="009B7836">
      <w:pPr>
        <w:spacing w:after="0"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4C23A301" w14:textId="77777777" w:rsidR="009B7836" w:rsidRPr="00F70412" w:rsidRDefault="009B7836" w:rsidP="009B7836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Corresponding author</w:t>
      </w:r>
      <w:r w:rsidRPr="00F70412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E-mail: </w:t>
      </w:r>
      <w:hyperlink r:id="rId5" w:history="1">
        <w:r w:rsidRPr="00961D8A">
          <w:rPr>
            <w:rStyle w:val="Hyperlink"/>
            <w:rFonts w:ascii="Times New Roman" w:hAnsi="Times New Roman" w:cs="Times New Roman"/>
            <w:sz w:val="24"/>
            <w:szCs w:val="24"/>
          </w:rPr>
          <w:t>hli@tnstate.edu</w:t>
        </w:r>
      </w:hyperlink>
    </w:p>
    <w:p w14:paraId="3284871C" w14:textId="77777777" w:rsidR="00574C59" w:rsidRDefault="00574C59" w:rsidP="00574C59">
      <w:pPr>
        <w:spacing w:line="480" w:lineRule="auto"/>
        <w:rPr>
          <w:rFonts w:ascii="Times New Roman" w:eastAsia="TimesNewRoman" w:hAnsi="Times New Roman" w:cs="Times New Roman"/>
          <w:b/>
          <w:color w:val="000000" w:themeColor="text1"/>
          <w:kern w:val="2"/>
          <w:sz w:val="24"/>
          <w:szCs w:val="24"/>
          <w:lang w:eastAsia="zh-CN"/>
        </w:rPr>
      </w:pPr>
      <w:bookmarkStart w:id="1" w:name="_GoBack"/>
      <w:bookmarkEnd w:id="1"/>
    </w:p>
    <w:p w14:paraId="213FFAEA" w14:textId="77777777" w:rsidR="00545F3E" w:rsidRDefault="00545F3E" w:rsidP="00574C59">
      <w:pPr>
        <w:spacing w:line="480" w:lineRule="auto"/>
        <w:rPr>
          <w:rFonts w:ascii="Times New Roman" w:eastAsia="TimesNewRoman" w:hAnsi="Times New Roman" w:cs="Times New Roman"/>
          <w:b/>
          <w:color w:val="000000" w:themeColor="text1"/>
          <w:kern w:val="2"/>
          <w:sz w:val="24"/>
          <w:szCs w:val="24"/>
          <w:lang w:eastAsia="zh-CN"/>
        </w:rPr>
      </w:pPr>
    </w:p>
    <w:p w14:paraId="2E89B043" w14:textId="77777777" w:rsidR="00545F3E" w:rsidRDefault="00545F3E" w:rsidP="00574C59">
      <w:pPr>
        <w:spacing w:line="480" w:lineRule="auto"/>
        <w:rPr>
          <w:rFonts w:ascii="Times New Roman" w:eastAsia="TimesNewRoman" w:hAnsi="Times New Roman" w:cs="Times New Roman"/>
          <w:b/>
          <w:color w:val="000000" w:themeColor="text1"/>
          <w:kern w:val="2"/>
          <w:sz w:val="24"/>
          <w:szCs w:val="24"/>
          <w:lang w:eastAsia="zh-CN"/>
        </w:rPr>
      </w:pPr>
    </w:p>
    <w:p w14:paraId="733BB83A" w14:textId="77777777" w:rsidR="00545F3E" w:rsidRDefault="00545F3E" w:rsidP="00574C59">
      <w:pPr>
        <w:spacing w:line="480" w:lineRule="auto"/>
        <w:rPr>
          <w:rFonts w:ascii="Times New Roman" w:eastAsia="TimesNewRoman" w:hAnsi="Times New Roman" w:cs="Times New Roman"/>
          <w:b/>
          <w:color w:val="000000" w:themeColor="text1"/>
          <w:kern w:val="2"/>
          <w:sz w:val="24"/>
          <w:szCs w:val="24"/>
          <w:lang w:eastAsia="zh-CN"/>
        </w:rPr>
      </w:pPr>
    </w:p>
    <w:p w14:paraId="55178A9F" w14:textId="77777777" w:rsidR="00545F3E" w:rsidRDefault="00545F3E" w:rsidP="00574C59">
      <w:pPr>
        <w:spacing w:line="480" w:lineRule="auto"/>
        <w:rPr>
          <w:rFonts w:ascii="Times New Roman" w:eastAsia="TimesNewRoman" w:hAnsi="Times New Roman" w:cs="Times New Roman"/>
          <w:b/>
          <w:color w:val="000000" w:themeColor="text1"/>
          <w:kern w:val="2"/>
          <w:sz w:val="24"/>
          <w:szCs w:val="24"/>
          <w:lang w:eastAsia="zh-CN"/>
        </w:rPr>
      </w:pPr>
    </w:p>
    <w:p w14:paraId="032DD1DA" w14:textId="77777777" w:rsidR="00545F3E" w:rsidRDefault="00545F3E" w:rsidP="00574C59">
      <w:pPr>
        <w:spacing w:line="480" w:lineRule="auto"/>
        <w:rPr>
          <w:rFonts w:ascii="Times New Roman" w:eastAsia="TimesNewRoman" w:hAnsi="Times New Roman" w:cs="Times New Roman"/>
          <w:b/>
          <w:color w:val="000000" w:themeColor="text1"/>
          <w:kern w:val="2"/>
          <w:sz w:val="24"/>
          <w:szCs w:val="24"/>
          <w:lang w:eastAsia="zh-CN"/>
        </w:rPr>
      </w:pPr>
    </w:p>
    <w:p w14:paraId="0FD854BE" w14:textId="77777777" w:rsidR="00574C59" w:rsidRDefault="00574C59" w:rsidP="00574C59">
      <w:pPr>
        <w:spacing w:line="480" w:lineRule="auto"/>
        <w:rPr>
          <w:rFonts w:ascii="Times New Roman" w:eastAsia="TimesNewRoman" w:hAnsi="Times New Roman" w:cs="Times New Roman"/>
          <w:b/>
          <w:color w:val="000000" w:themeColor="text1"/>
          <w:kern w:val="2"/>
          <w:sz w:val="24"/>
          <w:szCs w:val="24"/>
          <w:lang w:eastAsia="zh-CN"/>
        </w:rPr>
      </w:pPr>
      <w:r w:rsidRPr="00574C59">
        <w:rPr>
          <w:rFonts w:ascii="Times New Roman" w:eastAsia="TimesNewRoman" w:hAnsi="Times New Roman" w:cs="Times New Roman"/>
          <w:b/>
          <w:color w:val="000000" w:themeColor="text1"/>
          <w:kern w:val="2"/>
          <w:sz w:val="24"/>
          <w:szCs w:val="24"/>
          <w:lang w:eastAsia="zh-CN"/>
        </w:rPr>
        <w:lastRenderedPageBreak/>
        <w:t>Table of contents</w:t>
      </w:r>
    </w:p>
    <w:p w14:paraId="7937A782" w14:textId="77777777" w:rsidR="00574C59" w:rsidRPr="002B323F" w:rsidRDefault="00574C59" w:rsidP="00574C59">
      <w:pPr>
        <w:spacing w:line="480" w:lineRule="auto"/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</w:pPr>
      <w:r w:rsidRPr="002B323F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>Table S1.</w:t>
      </w:r>
      <w:r w:rsidR="002B323F" w:rsidRPr="002B323F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 </w:t>
      </w:r>
      <w:r w:rsidR="002B323F" w:rsidRPr="002B323F">
        <w:rPr>
          <w:rFonts w:ascii="Times New Roman" w:hAnsi="Times New Roman" w:cs="Times New Roman"/>
          <w:iCs/>
          <w:sz w:val="24"/>
          <w:szCs w:val="24"/>
        </w:rPr>
        <w:t>Primers</w:t>
      </w:r>
      <w:r w:rsidR="002B323F" w:rsidRPr="002B323F">
        <w:rPr>
          <w:rFonts w:ascii="Times New Roman" w:hAnsi="Times New Roman" w:cs="Times New Roman"/>
          <w:sz w:val="24"/>
          <w:szCs w:val="24"/>
        </w:rPr>
        <w:t xml:space="preserve"> </w:t>
      </w:r>
      <w:r w:rsidR="002B323F" w:rsidRPr="002B323F">
        <w:rPr>
          <w:rFonts w:ascii="Times New Roman" w:hAnsi="Times New Roman" w:cs="Times New Roman"/>
          <w:iCs/>
          <w:sz w:val="24"/>
          <w:szCs w:val="24"/>
        </w:rPr>
        <w:t>for gene cloning from goat rumen bacterial DNA</w:t>
      </w:r>
      <w:r w:rsidR="002B323F">
        <w:rPr>
          <w:rFonts w:ascii="Times New Roman" w:hAnsi="Times New Roman" w:cs="Times New Roman"/>
          <w:iCs/>
          <w:sz w:val="24"/>
          <w:szCs w:val="24"/>
        </w:rPr>
        <w:t>.</w:t>
      </w:r>
    </w:p>
    <w:p w14:paraId="672216B1" w14:textId="77777777" w:rsidR="00574C59" w:rsidRPr="00545F3E" w:rsidRDefault="00574C59" w:rsidP="00574C59">
      <w:pPr>
        <w:spacing w:line="480" w:lineRule="auto"/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</w:pPr>
      <w:r w:rsidRPr="00545F3E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>Table S2.</w:t>
      </w:r>
      <w:r w:rsidR="002B323F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 </w:t>
      </w:r>
      <w:r w:rsidR="002B323F">
        <w:rPr>
          <w:rFonts w:ascii="Times New Roman" w:hAnsi="Times New Roman" w:cs="Times New Roman"/>
          <w:sz w:val="24"/>
          <w:szCs w:val="24"/>
        </w:rPr>
        <w:t xml:space="preserve">Gene counts of </w:t>
      </w:r>
      <w:proofErr w:type="spellStart"/>
      <w:r w:rsidR="002B323F">
        <w:rPr>
          <w:rFonts w:ascii="Times New Roman" w:hAnsi="Times New Roman" w:cs="Times New Roman"/>
          <w:sz w:val="24"/>
          <w:szCs w:val="24"/>
        </w:rPr>
        <w:t>CAZymes</w:t>
      </w:r>
      <w:proofErr w:type="spellEnd"/>
      <w:r w:rsidR="002B323F">
        <w:rPr>
          <w:rFonts w:ascii="Times New Roman" w:hAnsi="Times New Roman" w:cs="Times New Roman"/>
          <w:sz w:val="24"/>
          <w:szCs w:val="24"/>
        </w:rPr>
        <w:t xml:space="preserve"> annotated by DOE-JGI pipelines.</w:t>
      </w:r>
    </w:p>
    <w:p w14:paraId="21CD76DE" w14:textId="77777777" w:rsidR="00574C59" w:rsidRPr="002B323F" w:rsidRDefault="00574C59" w:rsidP="00574C59">
      <w:pPr>
        <w:spacing w:line="480" w:lineRule="auto"/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</w:pPr>
      <w:r w:rsidRPr="002B323F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>Table S3</w:t>
      </w:r>
      <w:r w:rsidR="002B323F" w:rsidRPr="002B323F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. </w:t>
      </w:r>
      <w:proofErr w:type="spellStart"/>
      <w:r w:rsidR="002B323F" w:rsidRPr="002B323F">
        <w:rPr>
          <w:rFonts w:ascii="Times New Roman" w:hAnsi="Times New Roman" w:cs="Times New Roman"/>
          <w:iCs/>
          <w:sz w:val="24"/>
          <w:szCs w:val="24"/>
        </w:rPr>
        <w:t>Cellulase</w:t>
      </w:r>
      <w:proofErr w:type="spellEnd"/>
      <w:r w:rsidR="002B323F" w:rsidRPr="002B323F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proofErr w:type="spellStart"/>
      <w:r w:rsidR="002B323F" w:rsidRPr="002B323F">
        <w:rPr>
          <w:rFonts w:ascii="Times New Roman" w:hAnsi="Times New Roman" w:cs="Times New Roman"/>
          <w:iCs/>
          <w:sz w:val="24"/>
          <w:szCs w:val="24"/>
        </w:rPr>
        <w:t>hemicellulase</w:t>
      </w:r>
      <w:proofErr w:type="spellEnd"/>
      <w:r w:rsidR="002B323F" w:rsidRPr="002B323F">
        <w:rPr>
          <w:rFonts w:ascii="Times New Roman" w:hAnsi="Times New Roman" w:cs="Times New Roman"/>
          <w:iCs/>
          <w:sz w:val="24"/>
          <w:szCs w:val="24"/>
        </w:rPr>
        <w:t xml:space="preserve"> genes</w:t>
      </w:r>
      <w:r w:rsidR="002B323F" w:rsidRPr="002B323F">
        <w:rPr>
          <w:rFonts w:ascii="Times New Roman" w:hAnsi="Times New Roman" w:cs="Times New Roman"/>
          <w:sz w:val="24"/>
          <w:szCs w:val="24"/>
        </w:rPr>
        <w:t xml:space="preserve"> deposited into NCBI database </w:t>
      </w:r>
      <w:r w:rsidR="002B323F" w:rsidRPr="002B323F">
        <w:rPr>
          <w:rFonts w:ascii="Times New Roman" w:hAnsi="Times New Roman" w:cs="Times New Roman"/>
          <w:iCs/>
          <w:sz w:val="24"/>
          <w:szCs w:val="24"/>
        </w:rPr>
        <w:t xml:space="preserve">with </w:t>
      </w:r>
      <w:r w:rsidR="002B323F" w:rsidRPr="002B323F">
        <w:rPr>
          <w:rFonts w:ascii="Times New Roman" w:hAnsi="Times New Roman" w:cs="Times New Roman"/>
          <w:sz w:val="24"/>
          <w:szCs w:val="24"/>
        </w:rPr>
        <w:t xml:space="preserve">accession </w:t>
      </w:r>
      <w:r w:rsidR="002B323F" w:rsidRPr="002B323F">
        <w:rPr>
          <w:rFonts w:ascii="Times New Roman" w:hAnsi="Times New Roman" w:cs="Times New Roman"/>
          <w:iCs/>
          <w:sz w:val="24"/>
          <w:szCs w:val="24"/>
        </w:rPr>
        <w:t>n</w:t>
      </w:r>
      <w:r w:rsidR="002B323F" w:rsidRPr="002B323F">
        <w:rPr>
          <w:rFonts w:ascii="Times New Roman" w:hAnsi="Times New Roman" w:cs="Times New Roman"/>
          <w:sz w:val="24"/>
          <w:szCs w:val="24"/>
        </w:rPr>
        <w:t>umber.</w:t>
      </w:r>
    </w:p>
    <w:p w14:paraId="6255F212" w14:textId="77777777" w:rsidR="00574C59" w:rsidRPr="00545F3E" w:rsidRDefault="00574C59" w:rsidP="00574C59">
      <w:pPr>
        <w:spacing w:line="480" w:lineRule="auto"/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</w:pPr>
      <w:r w:rsidRPr="00545F3E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>Figure S1</w:t>
      </w:r>
      <w:r w:rsidR="002B323F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. </w:t>
      </w:r>
      <w:r w:rsidR="002B323F" w:rsidRPr="002B323F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SDS-PAGE analysis of the recombinant proteins. (+) are crude extract of IPTG induced Endoglucanase A (left) around 38kDa and endo 1, 4 beta </w:t>
      </w:r>
      <w:proofErr w:type="spellStart"/>
      <w:r w:rsidR="002B323F" w:rsidRPr="002B323F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>xylanase</w:t>
      </w:r>
      <w:proofErr w:type="spellEnd"/>
      <w:r w:rsidR="002B323F" w:rsidRPr="002B323F">
        <w:rPr>
          <w:rFonts w:ascii="Times New Roman" w:eastAsia="TimesNewRoman" w:hAnsi="Times New Roman" w:cs="Times New Roman"/>
          <w:color w:val="000000" w:themeColor="text1"/>
          <w:kern w:val="2"/>
          <w:sz w:val="24"/>
          <w:szCs w:val="24"/>
          <w:lang w:eastAsia="zh-CN"/>
        </w:rPr>
        <w:t xml:space="preserve"> (right) around 37kD; (-) are an IPTG induced crude extract of an empty vector (negative control).</w:t>
      </w:r>
    </w:p>
    <w:p w14:paraId="16348B10" w14:textId="77777777" w:rsidR="00574C59" w:rsidRDefault="00574C59" w:rsidP="00A60D39">
      <w:pPr>
        <w:pStyle w:val="Caption"/>
        <w:keepNext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78C79537" w14:textId="77777777" w:rsidR="00A60D39" w:rsidRPr="00B307AE" w:rsidRDefault="00A60D39" w:rsidP="004A685B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Table </w:t>
      </w:r>
      <w:r w:rsidR="00574C59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S1</w:t>
      </w:r>
      <w:r w:rsidR="009621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4A685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Primers</w:t>
      </w:r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bookmarkEnd w:id="0"/>
      <w:r w:rsidR="004A685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for gene cloning from goat rumen bacterial DNA</w:t>
      </w:r>
      <w:r w:rsidR="002B323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W w:w="937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538"/>
        <w:gridCol w:w="542"/>
        <w:gridCol w:w="3652"/>
        <w:gridCol w:w="3638"/>
      </w:tblGrid>
      <w:tr w:rsidR="004A685B" w:rsidRPr="008F623A" w14:paraId="065154E1" w14:textId="77777777" w:rsidTr="00F5411A">
        <w:trPr>
          <w:trHeight w:val="449"/>
        </w:trPr>
        <w:tc>
          <w:tcPr>
            <w:tcW w:w="1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B445DC" w14:textId="77777777" w:rsidR="004A685B" w:rsidRPr="008F623A" w:rsidRDefault="004A685B" w:rsidP="00F5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Gene Name</w:t>
            </w:r>
          </w:p>
        </w:tc>
        <w:tc>
          <w:tcPr>
            <w:tcW w:w="41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E8CB88" w14:textId="77777777" w:rsidR="004A685B" w:rsidRPr="008F623A" w:rsidRDefault="004A685B" w:rsidP="00F5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Forward Primer Sequence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D50C9B" w14:textId="77777777" w:rsidR="004A685B" w:rsidRPr="008F623A" w:rsidRDefault="004A685B" w:rsidP="00F541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Reverse Primer Sequence</w:t>
            </w:r>
          </w:p>
        </w:tc>
      </w:tr>
      <w:tr w:rsidR="004A685B" w:rsidRPr="008F623A" w14:paraId="4800CD47" w14:textId="77777777" w:rsidTr="00F5411A">
        <w:trPr>
          <w:trHeight w:hRule="exact" w:val="504"/>
        </w:trPr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31E28C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Endoglucanase A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CD1883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CACCATGCAAGCACAAAGTTTTGAAAC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32129D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GTAGAAAGTGATGATGCCATTATTCTT</w:t>
            </w:r>
          </w:p>
        </w:tc>
      </w:tr>
      <w:tr w:rsidR="004A685B" w:rsidRPr="008F623A" w14:paraId="5967E0D2" w14:textId="77777777" w:rsidTr="00F5411A">
        <w:trPr>
          <w:trHeight w:hRule="exact" w:val="504"/>
        </w:trPr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FF821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Endoglucanase D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6EF3F1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CACCATGAACGAACCAAGTCTTGCA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9111E1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ATTGGCGCAAACACCGTA</w:t>
            </w:r>
          </w:p>
        </w:tc>
      </w:tr>
      <w:tr w:rsidR="004A685B" w:rsidRPr="008F623A" w14:paraId="2525731D" w14:textId="77777777" w:rsidTr="00F5411A">
        <w:trPr>
          <w:trHeight w:hRule="exact" w:val="504"/>
        </w:trPr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28C16B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Endoglucanase E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90D348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CACCATGAGGATCAACTGGATGAGAA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06277B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TCGCACGACGATCTTTCTTCCA</w:t>
            </w:r>
          </w:p>
        </w:tc>
      </w:tr>
      <w:tr w:rsidR="004A685B" w:rsidRPr="008F623A" w14:paraId="6307C077" w14:textId="77777777" w:rsidTr="00F5411A">
        <w:trPr>
          <w:trHeight w:hRule="exact" w:val="504"/>
        </w:trPr>
        <w:tc>
          <w:tcPr>
            <w:tcW w:w="20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BDDE07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Endo-1,6-beta-</w:t>
            </w:r>
            <w:r w:rsidRPr="008F623A">
              <w:rPr>
                <w:rFonts w:ascii="Times New Roman" w:eastAsia="Times New Roman" w:hAnsi="Times New Roman" w:cs="Times New Roman"/>
                <w:color w:val="000000"/>
              </w:rPr>
              <w:t xml:space="preserve">D </w:t>
            </w:r>
            <w:proofErr w:type="spellStart"/>
            <w:r w:rsidRPr="008F623A">
              <w:rPr>
                <w:rFonts w:ascii="Times New Roman" w:eastAsia="Times New Roman" w:hAnsi="Times New Roman" w:cs="Times New Roman"/>
                <w:color w:val="000000"/>
              </w:rPr>
              <w:t>glucanase</w:t>
            </w:r>
            <w:proofErr w:type="spellEnd"/>
          </w:p>
        </w:tc>
        <w:tc>
          <w:tcPr>
            <w:tcW w:w="365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FB78C1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CACCATGAAAATGGGGGAGAACGG</w:t>
            </w:r>
          </w:p>
        </w:tc>
        <w:tc>
          <w:tcPr>
            <w:tcW w:w="363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543F28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GTAGATTTCCTTGTCCGGTGC</w:t>
            </w:r>
          </w:p>
        </w:tc>
      </w:tr>
      <w:tr w:rsidR="004A685B" w:rsidRPr="008F623A" w14:paraId="5C20B559" w14:textId="77777777" w:rsidTr="00F5411A">
        <w:trPr>
          <w:trHeight w:hRule="exact" w:val="74"/>
        </w:trPr>
        <w:tc>
          <w:tcPr>
            <w:tcW w:w="2080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6F7464" w14:textId="77777777" w:rsidR="004A685B" w:rsidRPr="008F623A" w:rsidRDefault="004A685B" w:rsidP="00F54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DD0EE07" w14:textId="77777777" w:rsidR="004A685B" w:rsidRPr="008F623A" w:rsidRDefault="004A685B" w:rsidP="00F54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3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486A3F" w14:textId="77777777" w:rsidR="004A685B" w:rsidRPr="008F623A" w:rsidRDefault="004A685B" w:rsidP="00F54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685B" w:rsidRPr="008F623A" w14:paraId="59B6AD4B" w14:textId="77777777" w:rsidTr="00F5411A">
        <w:trPr>
          <w:trHeight w:hRule="exact" w:val="504"/>
        </w:trPr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D9F597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β-glucosidase A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AF8F06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CACCATGACCTTCCCGGTCAACTTC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0ECC0C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TTTACGCGTTACATTGATTTCTTCC</w:t>
            </w:r>
          </w:p>
        </w:tc>
      </w:tr>
      <w:tr w:rsidR="004A685B" w:rsidRPr="008F623A" w14:paraId="5540A762" w14:textId="77777777" w:rsidTr="00F5411A">
        <w:trPr>
          <w:trHeight w:hRule="exact" w:val="504"/>
        </w:trPr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22F448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Β-</w:t>
            </w:r>
            <w:proofErr w:type="spellStart"/>
            <w:r w:rsidRPr="008F623A">
              <w:rPr>
                <w:rFonts w:ascii="Times New Roman" w:eastAsia="Times New Roman" w:hAnsi="Times New Roman" w:cs="Times New Roman"/>
                <w:color w:val="000000"/>
              </w:rPr>
              <w:t>xylosidase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02466B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CACCATGCGGGAGTATCTGCCC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547606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CATCCGGGCCGTCAGGATA</w:t>
            </w:r>
          </w:p>
        </w:tc>
      </w:tr>
      <w:tr w:rsidR="004A685B" w:rsidRPr="008F623A" w14:paraId="31527CE8" w14:textId="77777777" w:rsidTr="00F5411A">
        <w:trPr>
          <w:trHeight w:hRule="exact" w:val="504"/>
        </w:trPr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624753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β_galactosidase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570422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CACCATGTTGACGAATGGCAAAGG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46630C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CAGGTAGATAGGTCTCCGGTTCA</w:t>
            </w:r>
          </w:p>
        </w:tc>
      </w:tr>
      <w:tr w:rsidR="004A685B" w:rsidRPr="008F623A" w14:paraId="011B924D" w14:textId="77777777" w:rsidTr="00F5411A">
        <w:trPr>
          <w:trHeight w:hRule="exact" w:val="504"/>
        </w:trPr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8E96F0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α-</w:t>
            </w:r>
            <w:proofErr w:type="spellStart"/>
            <w:r w:rsidRPr="008F623A">
              <w:rPr>
                <w:rFonts w:ascii="Times New Roman" w:eastAsia="Times New Roman" w:hAnsi="Times New Roman" w:cs="Times New Roman"/>
                <w:color w:val="000000"/>
              </w:rPr>
              <w:t>arabinopyranosidase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415A0B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CACCATGCTCCCTAAAAGCTACAGC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281E34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GAGGAAATCATCGTCACCGC</w:t>
            </w:r>
          </w:p>
        </w:tc>
      </w:tr>
      <w:tr w:rsidR="004A685B" w:rsidRPr="008F623A" w14:paraId="78B002C8" w14:textId="77777777" w:rsidTr="00F5411A">
        <w:trPr>
          <w:trHeight w:hRule="exact" w:val="504"/>
        </w:trPr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C84C8C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F623A">
              <w:rPr>
                <w:rFonts w:ascii="Times New Roman" w:eastAsia="Times New Roman" w:hAnsi="Times New Roman" w:cs="Times New Roman"/>
                <w:color w:val="000000"/>
              </w:rPr>
              <w:t>Xylulose</w:t>
            </w:r>
            <w:proofErr w:type="spellEnd"/>
            <w:r w:rsidRPr="008F623A">
              <w:rPr>
                <w:rFonts w:ascii="Times New Roman" w:eastAsia="Times New Roman" w:hAnsi="Times New Roman" w:cs="Times New Roman"/>
                <w:color w:val="000000"/>
              </w:rPr>
              <w:t xml:space="preserve"> kinase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2D4FA8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CACCATGTGGTGGGACAATGCC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55B93C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CAGTTTTGCTGCCGTAAAGTTAC</w:t>
            </w:r>
          </w:p>
        </w:tc>
      </w:tr>
      <w:tr w:rsidR="004A685B" w:rsidRPr="008F623A" w14:paraId="01BF6BA7" w14:textId="77777777" w:rsidTr="00F5411A">
        <w:trPr>
          <w:trHeight w:hRule="exact" w:val="504"/>
        </w:trPr>
        <w:tc>
          <w:tcPr>
            <w:tcW w:w="2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679BDC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Endo-1,4-beta </w:t>
            </w:r>
            <w:proofErr w:type="spellStart"/>
            <w:r w:rsidRPr="008F623A">
              <w:rPr>
                <w:rFonts w:ascii="Times New Roman" w:eastAsia="Times New Roman" w:hAnsi="Times New Roman" w:cs="Times New Roman"/>
                <w:color w:val="000000"/>
              </w:rPr>
              <w:t>xylanase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D2FB4D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CACCATGAAGGACGTCCAGATCTACATTG</w:t>
            </w:r>
          </w:p>
        </w:tc>
        <w:tc>
          <w:tcPr>
            <w:tcW w:w="3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FF6B2D" w14:textId="77777777" w:rsidR="004A685B" w:rsidRPr="008F623A" w:rsidRDefault="004A685B" w:rsidP="00F541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F623A">
              <w:rPr>
                <w:rFonts w:ascii="Times New Roman" w:eastAsia="Times New Roman" w:hAnsi="Times New Roman" w:cs="Times New Roman"/>
                <w:color w:val="000000"/>
              </w:rPr>
              <w:t>CTCGGCTACCGGAAGTATCTCA</w:t>
            </w:r>
          </w:p>
        </w:tc>
      </w:tr>
    </w:tbl>
    <w:p w14:paraId="27919207" w14:textId="77777777" w:rsidR="004A685B" w:rsidRDefault="004A685B" w:rsidP="00A60D39">
      <w:pPr>
        <w:rPr>
          <w:rFonts w:ascii="Times New Roman" w:hAnsi="Times New Roman" w:cs="Times New Roman"/>
        </w:rPr>
      </w:pPr>
    </w:p>
    <w:p w14:paraId="169BDE68" w14:textId="77777777" w:rsidR="004A685B" w:rsidRPr="00962151" w:rsidRDefault="00962151" w:rsidP="00A60D39">
      <w:pPr>
        <w:rPr>
          <w:rFonts w:ascii="Times New Roman" w:hAnsi="Times New Roman" w:cs="Times New Roman"/>
          <w:sz w:val="24"/>
          <w:szCs w:val="24"/>
        </w:rPr>
      </w:pPr>
      <w:r w:rsidRPr="00962151">
        <w:rPr>
          <w:rFonts w:ascii="Times New Roman" w:hAnsi="Times New Roman" w:cs="Times New Roman"/>
          <w:sz w:val="24"/>
          <w:szCs w:val="24"/>
        </w:rPr>
        <w:t>Table S2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62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Gene counts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CAZymes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annotated by DOE-JGI pipelines</w:t>
      </w:r>
      <w:r w:rsidR="002B323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8280" w:type="dxa"/>
        <w:tblLook w:val="04A0" w:firstRow="1" w:lastRow="0" w:firstColumn="1" w:lastColumn="0" w:noHBand="0" w:noVBand="1"/>
      </w:tblPr>
      <w:tblGrid>
        <w:gridCol w:w="1750"/>
        <w:gridCol w:w="4640"/>
        <w:gridCol w:w="1890"/>
      </w:tblGrid>
      <w:tr w:rsidR="00A60D39" w:rsidRPr="00A60D39" w14:paraId="7E554264" w14:textId="77777777" w:rsidTr="00962151">
        <w:trPr>
          <w:trHeight w:val="360"/>
        </w:trPr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FE750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COG ID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9D65C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COG Name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B14948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Gene Count</w:t>
            </w:r>
          </w:p>
        </w:tc>
      </w:tr>
      <w:tr w:rsidR="00A60D39" w:rsidRPr="00A60D39" w14:paraId="7E7AF8D6" w14:textId="77777777" w:rsidTr="00962151">
        <w:trPr>
          <w:trHeight w:val="360"/>
        </w:trPr>
        <w:tc>
          <w:tcPr>
            <w:tcW w:w="82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049E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Cellulose Degradation</w:t>
            </w:r>
          </w:p>
        </w:tc>
      </w:tr>
      <w:tr w:rsidR="00A60D39" w:rsidRPr="00A60D39" w14:paraId="2462DE79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28F8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COG3405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9C6B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Endo-1,4-beta-D-glucanase-Y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850B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347</w:t>
            </w:r>
          </w:p>
        </w:tc>
      </w:tr>
      <w:tr w:rsidR="00A60D39" w:rsidRPr="00A60D39" w14:paraId="6322E46F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9BE0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COG5309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CB00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Exo-beta-1,3-glucanase,GH17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84C2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</w:tr>
      <w:tr w:rsidR="00A60D39" w:rsidRPr="00A60D39" w14:paraId="4F3C4D1F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6DFC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COG5498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3976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Endoglucanase Acf2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2055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58</w:t>
            </w:r>
          </w:p>
        </w:tc>
      </w:tr>
      <w:tr w:rsidR="00A60D39" w:rsidRPr="00A60D39" w14:paraId="3B5C8E3F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7BD9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COG2273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08A7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Beta-</w:t>
            </w:r>
            <w:proofErr w:type="spellStart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glucanase</w:t>
            </w:r>
            <w:proofErr w:type="spellEnd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GH16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B9D3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607</w:t>
            </w:r>
          </w:p>
        </w:tc>
      </w:tr>
      <w:tr w:rsidR="00A60D39" w:rsidRPr="00A60D39" w14:paraId="3BA21CF7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E260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COG5297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59DD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Cellulase</w:t>
            </w:r>
            <w:proofErr w:type="spellEnd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cellobiase</w:t>
            </w:r>
            <w:proofErr w:type="spellEnd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CelA1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36B8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26</w:t>
            </w:r>
          </w:p>
        </w:tc>
      </w:tr>
      <w:tr w:rsidR="00A60D39" w:rsidRPr="00A60D39" w14:paraId="6BE506CE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E0DC4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COG2723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2F078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Beta-glucosidase/6-phosphobeta-glucosidase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00463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1579</w:t>
            </w:r>
          </w:p>
        </w:tc>
      </w:tr>
      <w:tr w:rsidR="00A60D39" w:rsidRPr="00A60D39" w14:paraId="406CAC01" w14:textId="77777777" w:rsidTr="00962151">
        <w:trPr>
          <w:trHeight w:val="360"/>
        </w:trPr>
        <w:tc>
          <w:tcPr>
            <w:tcW w:w="82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F98E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Hemicellulose Degradation</w:t>
            </w:r>
          </w:p>
        </w:tc>
      </w:tr>
      <w:tr w:rsidR="00A60D39" w:rsidRPr="00A60D39" w14:paraId="1A9342F6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8007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COG3867 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41F9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Arabinogalactan endo-1,4-betagalactosidase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28E20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1634</w:t>
            </w:r>
          </w:p>
        </w:tc>
      </w:tr>
      <w:tr w:rsidR="00A60D39" w:rsidRPr="00A60D39" w14:paraId="6D2D0AFF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9FFA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COG3534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EDAC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Alpha-L-</w:t>
            </w:r>
            <w:proofErr w:type="spellStart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arabinofuranosidase</w:t>
            </w:r>
            <w:proofErr w:type="spellEnd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ADA4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3115</w:t>
            </w:r>
          </w:p>
        </w:tc>
      </w:tr>
      <w:tr w:rsidR="00A60D39" w:rsidRPr="00A60D39" w14:paraId="40E9B25D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CF19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COG3693 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DE35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Endo-1,4-beta-xylanase, GH35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4EED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1753</w:t>
            </w:r>
          </w:p>
        </w:tc>
      </w:tr>
      <w:tr w:rsidR="00A60D39" w:rsidRPr="00A60D39" w14:paraId="11541AE4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7293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COG3664/3507</w:t>
            </w: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549C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Beta </w:t>
            </w:r>
            <w:proofErr w:type="spellStart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xylosidase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AB07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4475</w:t>
            </w:r>
          </w:p>
        </w:tc>
      </w:tr>
      <w:tr w:rsidR="00A60D39" w:rsidRPr="00A60D39" w14:paraId="16413504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4D4E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COG3940 </w:t>
            </w:r>
          </w:p>
        </w:tc>
        <w:tc>
          <w:tcPr>
            <w:tcW w:w="4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972F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Beta-</w:t>
            </w:r>
            <w:proofErr w:type="spellStart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xylosidase</w:t>
            </w:r>
            <w:proofErr w:type="spellEnd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GH43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A47D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266</w:t>
            </w:r>
          </w:p>
        </w:tc>
      </w:tr>
      <w:tr w:rsidR="00A60D39" w:rsidRPr="00A60D39" w14:paraId="5BC3D0E1" w14:textId="77777777" w:rsidTr="00962151">
        <w:trPr>
          <w:trHeight w:val="360"/>
        </w:trPr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B999E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COG3250 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120F6" w14:textId="77777777" w:rsidR="00A60D39" w:rsidRPr="00962151" w:rsidRDefault="00A60D39" w:rsidP="00A60D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Beta-galactosidase/</w:t>
            </w:r>
            <w:proofErr w:type="spellStart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betaglucuronidase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A39B0" w14:textId="77777777" w:rsidR="00A60D39" w:rsidRPr="00962151" w:rsidRDefault="00A60D39" w:rsidP="00A60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10920</w:t>
            </w:r>
          </w:p>
        </w:tc>
      </w:tr>
    </w:tbl>
    <w:p w14:paraId="02312D92" w14:textId="77777777" w:rsidR="00084CD5" w:rsidRDefault="00084CD5"/>
    <w:p w14:paraId="33ADE7BF" w14:textId="77777777" w:rsidR="00962151" w:rsidRDefault="00A60D39" w:rsidP="00962151">
      <w:pPr>
        <w:pStyle w:val="Caption"/>
        <w:keepNext/>
      </w:pPr>
      <w:bookmarkStart w:id="2" w:name="_Toc19049271"/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Table </w:t>
      </w:r>
      <w:r w:rsidR="009621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S3</w:t>
      </w:r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proofErr w:type="spellStart"/>
      <w:r w:rsidR="009621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Cellulase</w:t>
      </w:r>
      <w:proofErr w:type="spellEnd"/>
      <w:r w:rsidR="009621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</w:t>
      </w:r>
      <w:proofErr w:type="spellStart"/>
      <w:r w:rsidR="009621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hemicellulase</w:t>
      </w:r>
      <w:proofErr w:type="spellEnd"/>
      <w:r w:rsidR="009621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genes</w:t>
      </w:r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deposited into NCBI database </w:t>
      </w:r>
      <w:r w:rsidR="009621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with </w:t>
      </w:r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accession </w:t>
      </w:r>
      <w:r w:rsidR="0096215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n</w:t>
      </w:r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umber.</w:t>
      </w:r>
      <w:bookmarkEnd w:id="2"/>
    </w:p>
    <w:tbl>
      <w:tblPr>
        <w:tblW w:w="6930" w:type="dxa"/>
        <w:tblLook w:val="04A0" w:firstRow="1" w:lastRow="0" w:firstColumn="1" w:lastColumn="0" w:noHBand="0" w:noVBand="1"/>
      </w:tblPr>
      <w:tblGrid>
        <w:gridCol w:w="760"/>
        <w:gridCol w:w="3020"/>
        <w:gridCol w:w="3150"/>
      </w:tblGrid>
      <w:tr w:rsidR="00962151" w:rsidRPr="00962151" w14:paraId="5E7388A2" w14:textId="77777777" w:rsidTr="00962151">
        <w:trPr>
          <w:trHeight w:hRule="exact" w:val="504"/>
        </w:trPr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A05C96" w14:textId="77777777" w:rsidR="00962151" w:rsidRPr="00962151" w:rsidRDefault="00962151" w:rsidP="00962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CBAEF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Gene Name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6C57DD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NCBI Accession Number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zh-CN"/>
              </w:rPr>
              <w:t>#</w:t>
            </w:r>
          </w:p>
        </w:tc>
      </w:tr>
      <w:tr w:rsidR="00962151" w:rsidRPr="00962151" w14:paraId="10EB842B" w14:textId="77777777" w:rsidTr="00962151">
        <w:trPr>
          <w:trHeight w:hRule="exact" w:val="504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9668" w14:textId="77777777" w:rsidR="00962151" w:rsidRPr="00962151" w:rsidRDefault="00962151" w:rsidP="00962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1.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  <w:t xml:space="preserve">     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FC84E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Endo 1, 4 beta </w:t>
            </w:r>
            <w:proofErr w:type="spellStart"/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xylanase</w:t>
            </w:r>
            <w:proofErr w:type="spellEnd"/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43ED6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KP851788</w:t>
            </w:r>
          </w:p>
        </w:tc>
      </w:tr>
      <w:tr w:rsidR="00962151" w:rsidRPr="00962151" w14:paraId="0F7BF022" w14:textId="77777777" w:rsidTr="00962151">
        <w:trPr>
          <w:trHeight w:hRule="exact" w:val="504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A12CE" w14:textId="77777777" w:rsidR="00962151" w:rsidRPr="00962151" w:rsidRDefault="00962151" w:rsidP="00962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  <w:t xml:space="preserve">     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0309D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Endoglucanase A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5F7B0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KP851789</w:t>
            </w:r>
          </w:p>
        </w:tc>
      </w:tr>
      <w:tr w:rsidR="00962151" w:rsidRPr="00962151" w14:paraId="2D6F0D49" w14:textId="77777777" w:rsidTr="00962151">
        <w:trPr>
          <w:trHeight w:hRule="exact" w:val="504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0FFC" w14:textId="77777777" w:rsidR="00962151" w:rsidRPr="00962151" w:rsidRDefault="00962151" w:rsidP="00962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  <w:t xml:space="preserve">     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A02E6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Beta-glucosidase A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E0EEA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KP851790</w:t>
            </w:r>
          </w:p>
        </w:tc>
      </w:tr>
      <w:tr w:rsidR="00962151" w:rsidRPr="00962151" w14:paraId="0D36F61D" w14:textId="77777777" w:rsidTr="00962151">
        <w:trPr>
          <w:trHeight w:hRule="exact" w:val="504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D810A" w14:textId="77777777" w:rsidR="00962151" w:rsidRPr="00962151" w:rsidRDefault="00962151" w:rsidP="00962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  <w:t xml:space="preserve">     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C161A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Endo-1,6-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beta-D-glucanase</w:t>
            </w:r>
          </w:p>
        </w:tc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8C97F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KP851791</w:t>
            </w:r>
          </w:p>
        </w:tc>
      </w:tr>
      <w:tr w:rsidR="00962151" w:rsidRPr="00962151" w14:paraId="0B8BB79E" w14:textId="77777777" w:rsidTr="00962151">
        <w:trPr>
          <w:trHeight w:hRule="exact" w:val="504"/>
        </w:trPr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8C7C72" w14:textId="77777777" w:rsidR="00962151" w:rsidRPr="00962151" w:rsidRDefault="00962151" w:rsidP="009621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zh-CN"/>
              </w:rPr>
              <w:t xml:space="preserve">     </w:t>
            </w: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8EE6F2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Endoglucanase 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3EC156" w14:textId="77777777" w:rsidR="00962151" w:rsidRPr="00962151" w:rsidRDefault="00962151" w:rsidP="00962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962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KP851792</w:t>
            </w:r>
          </w:p>
        </w:tc>
      </w:tr>
    </w:tbl>
    <w:p w14:paraId="0A0FE4CB" w14:textId="77777777" w:rsidR="00962151" w:rsidRDefault="00962151">
      <w:pPr>
        <w:rPr>
          <w:rFonts w:ascii="Times New Roman" w:hAnsi="Times New Roman" w:cs="Times New Roman"/>
        </w:rPr>
      </w:pPr>
      <w:r w:rsidRPr="00962151">
        <w:rPr>
          <w:rFonts w:ascii="Times New Roman" w:hAnsi="Times New Roman" w:cs="Times New Roman"/>
        </w:rPr>
        <w:t xml:space="preserve">Note: The five genes </w:t>
      </w:r>
      <w:proofErr w:type="gramStart"/>
      <w:r w:rsidRPr="00962151">
        <w:rPr>
          <w:rFonts w:ascii="Times New Roman" w:hAnsi="Times New Roman" w:cs="Times New Roman"/>
        </w:rPr>
        <w:t>were cloned</w:t>
      </w:r>
      <w:proofErr w:type="gramEnd"/>
      <w:r w:rsidRPr="00962151">
        <w:rPr>
          <w:rFonts w:ascii="Times New Roman" w:hAnsi="Times New Roman" w:cs="Times New Roman"/>
        </w:rPr>
        <w:t xml:space="preserve"> into E. coli Top10. </w:t>
      </w:r>
      <w:proofErr w:type="gramStart"/>
      <w:r w:rsidRPr="00962151">
        <w:rPr>
          <w:rFonts w:ascii="Times New Roman" w:hAnsi="Times New Roman" w:cs="Times New Roman"/>
        </w:rPr>
        <w:t>Gene sequences were conf</w:t>
      </w:r>
      <w:r>
        <w:rPr>
          <w:rFonts w:ascii="Times New Roman" w:hAnsi="Times New Roman" w:cs="Times New Roman"/>
        </w:rPr>
        <w:t>irmed by Sanger sequencing of plasmid extraction</w:t>
      </w:r>
      <w:proofErr w:type="gramEnd"/>
      <w:r>
        <w:rPr>
          <w:rFonts w:ascii="Times New Roman" w:hAnsi="Times New Roman" w:cs="Times New Roman"/>
        </w:rPr>
        <w:t>.</w:t>
      </w:r>
    </w:p>
    <w:p w14:paraId="1EC902A9" w14:textId="77777777" w:rsidR="002B323F" w:rsidRPr="00962151" w:rsidRDefault="002B323F">
      <w:pPr>
        <w:rPr>
          <w:rFonts w:ascii="Times New Roman" w:hAnsi="Times New Roman" w:cs="Times New Roman"/>
        </w:rPr>
      </w:pPr>
    </w:p>
    <w:p w14:paraId="2077C8BD" w14:textId="77777777" w:rsidR="00962151" w:rsidRDefault="009B7836">
      <w:r>
        <w:lastRenderedPageBreak/>
        <w:pict w14:anchorId="0797DE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5pt;height:252pt">
            <v:imagedata r:id="rId6" o:title="Figure S1" croptop="2534f" cropbottom="2713f" cropleft="7372f" cropright="8304f"/>
          </v:shape>
        </w:pict>
      </w:r>
    </w:p>
    <w:p w14:paraId="5EFEE355" w14:textId="77777777" w:rsidR="00A60D39" w:rsidRPr="002B323F" w:rsidRDefault="00A60D39" w:rsidP="002B323F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3" w:name="_Toc19049235"/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Figure </w:t>
      </w:r>
      <w:r w:rsidR="00381A8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S1.</w:t>
      </w:r>
      <w:r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SDS-PAGE analysis of the </w:t>
      </w:r>
      <w:r w:rsidR="00381A8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recombinant proteins. </w:t>
      </w:r>
      <w:bookmarkStart w:id="4" w:name="_Toc19049236"/>
      <w:r w:rsidR="002B323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(+) are c</w:t>
      </w:r>
      <w:r w:rsidR="002B323F"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rude extract of IPTG induced Endoglucanase A </w:t>
      </w:r>
      <w:r w:rsidR="002B323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(left)</w:t>
      </w:r>
      <w:r w:rsidR="002B323F"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around 38kDa</w:t>
      </w:r>
      <w:r w:rsidR="002B323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and endo 1, 4 beta </w:t>
      </w:r>
      <w:proofErr w:type="spellStart"/>
      <w:r w:rsidR="002B323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xylanase</w:t>
      </w:r>
      <w:proofErr w:type="spellEnd"/>
      <w:r w:rsidR="002B323F"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2B323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(right) </w:t>
      </w:r>
      <w:r w:rsidR="002B323F"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around 37kD; </w:t>
      </w:r>
      <w:r w:rsidR="002B323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(-) are</w:t>
      </w:r>
      <w:r w:rsidR="002B323F" w:rsidRPr="00B307A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an IPTG induced crude extract of an empty vector (negative control)</w:t>
      </w:r>
      <w:bookmarkEnd w:id="4"/>
      <w:r w:rsidR="002B323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bookmarkEnd w:id="3"/>
    </w:p>
    <w:sectPr w:rsidR="00A60D39" w:rsidRPr="002B32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14B84"/>
    <w:multiLevelType w:val="hybridMultilevel"/>
    <w:tmpl w:val="94AAD026"/>
    <w:lvl w:ilvl="0" w:tplc="4AF8A39E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E952CBB"/>
    <w:multiLevelType w:val="hybridMultilevel"/>
    <w:tmpl w:val="A2401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C7FDA"/>
    <w:multiLevelType w:val="multilevel"/>
    <w:tmpl w:val="65CE1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C457CC8"/>
    <w:multiLevelType w:val="hybridMultilevel"/>
    <w:tmpl w:val="F6D25714"/>
    <w:lvl w:ilvl="0" w:tplc="B64880C2">
      <w:start w:val="1"/>
      <w:numFmt w:val="lowerLetter"/>
      <w:lvlText w:val="(%1)"/>
      <w:lvlJc w:val="left"/>
      <w:pPr>
        <w:ind w:left="2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39"/>
    <w:rsid w:val="00084CD5"/>
    <w:rsid w:val="002B323F"/>
    <w:rsid w:val="00381A8F"/>
    <w:rsid w:val="004A685B"/>
    <w:rsid w:val="00545F3E"/>
    <w:rsid w:val="00574C59"/>
    <w:rsid w:val="006361EC"/>
    <w:rsid w:val="008C415C"/>
    <w:rsid w:val="00962151"/>
    <w:rsid w:val="009B7836"/>
    <w:rsid w:val="00A6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8B7B1"/>
  <w15:chartTrackingRefBased/>
  <w15:docId w15:val="{5CFE13BF-92AB-4AA7-932B-8FD36F4A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D39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0D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60D3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A60D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4C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hli@tnstat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Tennessee State University</Company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 Hui (hli)</dc:creator>
  <cp:keywords/>
  <dc:description/>
  <cp:lastModifiedBy>Li, Hui (hli)</cp:lastModifiedBy>
  <cp:revision>6</cp:revision>
  <dcterms:created xsi:type="dcterms:W3CDTF">2023-03-16T21:10:00Z</dcterms:created>
  <dcterms:modified xsi:type="dcterms:W3CDTF">2023-03-20T19:18:00Z</dcterms:modified>
</cp:coreProperties>
</file>