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6A7" w:rsidRDefault="00B426A7" w:rsidP="00B426A7">
      <w:pPr>
        <w:spacing w:line="48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B87E8A">
        <w:rPr>
          <w:rFonts w:ascii="Times New Roman" w:eastAsia="Times New Roman" w:hAnsi="Times New Roman" w:cs="Times New Roman"/>
          <w:color w:val="222222"/>
        </w:rPr>
        <w:t>‘’Additional file 2’’. Docx. Nutrient intakes category by CWC attendance</w:t>
      </w:r>
      <w:r>
        <w:rPr>
          <w:rFonts w:ascii="Times New Roman" w:eastAsia="Times New Roman" w:hAnsi="Times New Roman" w:cs="Times New Roman"/>
          <w:color w:val="222222"/>
        </w:rPr>
        <w:t xml:space="preserve">. </w:t>
      </w:r>
      <w:r w:rsidRPr="00B87E8A">
        <w:rPr>
          <w:rFonts w:ascii="Times New Roman" w:eastAsia="Times New Roman" w:hAnsi="Times New Roman" w:cs="Times New Roman"/>
          <w:color w:val="222222"/>
        </w:rPr>
        <w:t xml:space="preserve">This is a table that presents </w:t>
      </w:r>
      <w:r>
        <w:rPr>
          <w:rFonts w:ascii="Times New Roman" w:eastAsia="Times New Roman" w:hAnsi="Times New Roman" w:cs="Times New Roman"/>
          <w:color w:val="222222"/>
        </w:rPr>
        <w:t xml:space="preserve">data on the consumption category (adequate or inadequate) among those who missed and those who did not miss.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Nutrient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Total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Did not miss 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Missed 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P-value 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Total calories 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88(62.4)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31(47.0)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57(76.0)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&lt;0.001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53(37.6)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35(43.0)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18(24.0)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Protein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13(9.2)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4(6.1)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9(12.0)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0.257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128(90.8)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62(93.9)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66(88.0)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Carbohydrate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63(44.7)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21(31.8)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42(56.0)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0.006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78(55.3)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45(68.2)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33(44.0)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Iron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83(58.9)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29(43.9)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54(72.0)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0.001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58(41.1)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37(56.1)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21(28.0)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Vitamin A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104(73.8)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42(63.6)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62(82.7)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0.013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37(26.2)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24(36.4)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13(17.3)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Vitamin C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34(24.1)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16(24.2)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18(24.0)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1.000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107(75.9)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50(75.8)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57(76.0)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Vitamin E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109(77.3)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47(71.2)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62(82.7)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0.113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lastRenderedPageBreak/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32(22.7)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19(28.8)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13(17.3)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Vitamin B6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34(24.1)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8(12.1)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26(34.7)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0.003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107(75.9)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58(87.9)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49(65.3)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Folate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55(39.0)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13(19.7)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42(56.0)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&lt;0.001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86(61.0)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53(80.3)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33(44.0)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Vitamin B12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23(16.3)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5(7.6)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18(24.0)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0.011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118(83.7)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61(92.4)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57(76.0)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Calcium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139(98.6)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64(97.0)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75(100)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0.217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2(1.4)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2(3.0)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0(0)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Potassium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134(95.0)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60(90.6)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74(98.7)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0.051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7(5.0)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6(9.1)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1(1.3)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Zinc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44(31.2)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15(22.7)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29(38.7)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0.047</w:t>
            </w: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97(68.8)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1(77.3)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46(61.3)</w:t>
            </w: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51400C" w:rsidTr="0051400C"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Dietary diversity </w:t>
            </w: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3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04" w:type="dxa"/>
          </w:tcPr>
          <w:p w:rsidR="0051400C" w:rsidRPr="00427544" w:rsidRDefault="0051400C" w:rsidP="0051400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D0FF2" w:rsidTr="0051400C">
        <w:tc>
          <w:tcPr>
            <w:tcW w:w="1803" w:type="dxa"/>
          </w:tcPr>
          <w:p w:rsidR="00FD0FF2" w:rsidRPr="00427544" w:rsidRDefault="00FD0FF2" w:rsidP="00FD0FF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803" w:type="dxa"/>
          </w:tcPr>
          <w:p w:rsidR="00FD0FF2" w:rsidRPr="00427544" w:rsidRDefault="00FD0FF2" w:rsidP="00FD0FF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141(100)</w:t>
            </w:r>
          </w:p>
        </w:tc>
        <w:tc>
          <w:tcPr>
            <w:tcW w:w="1803" w:type="dxa"/>
          </w:tcPr>
          <w:p w:rsidR="00FD0FF2" w:rsidRPr="00427544" w:rsidRDefault="00FD0FF2" w:rsidP="00FD0FF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66(100)</w:t>
            </w:r>
          </w:p>
        </w:tc>
        <w:tc>
          <w:tcPr>
            <w:tcW w:w="1803" w:type="dxa"/>
          </w:tcPr>
          <w:p w:rsidR="00FD0FF2" w:rsidRPr="00427544" w:rsidRDefault="00FD0FF2" w:rsidP="00FD0FF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75(100)</w:t>
            </w:r>
          </w:p>
        </w:tc>
        <w:tc>
          <w:tcPr>
            <w:tcW w:w="1804" w:type="dxa"/>
          </w:tcPr>
          <w:p w:rsidR="00FD0FF2" w:rsidRPr="00427544" w:rsidRDefault="00FD0FF2" w:rsidP="00FD0FF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-</w:t>
            </w:r>
          </w:p>
        </w:tc>
      </w:tr>
    </w:tbl>
    <w:p w:rsidR="004825A5" w:rsidRDefault="004825A5"/>
    <w:sectPr w:rsidR="004825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A7"/>
    <w:rsid w:val="004825A5"/>
    <w:rsid w:val="0051400C"/>
    <w:rsid w:val="00B426A7"/>
    <w:rsid w:val="00FD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822B577-3FA8-9A42-96D2-61E8E5EB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6A7"/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4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nagyapong29@gmail.com</dc:creator>
  <cp:keywords/>
  <dc:description/>
  <cp:lastModifiedBy>nagyapong29@gmail.com</cp:lastModifiedBy>
  <cp:revision>4</cp:revision>
  <dcterms:created xsi:type="dcterms:W3CDTF">2023-03-23T13:58:00Z</dcterms:created>
  <dcterms:modified xsi:type="dcterms:W3CDTF">2023-03-23T14:07:00Z</dcterms:modified>
</cp:coreProperties>
</file>