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E2EDD" w14:textId="77777777" w:rsidR="004845D8" w:rsidRPr="004845D8" w:rsidRDefault="004845D8" w:rsidP="004845D8">
      <w:pPr>
        <w:widowControl/>
        <w:jc w:val="left"/>
        <w:rPr>
          <w:rFonts w:ascii="Times New Roman" w:eastAsia="MS Mincho" w:hAnsi="Times New Roman" w:cs="Times New Roman"/>
          <w:kern w:val="0"/>
          <w:sz w:val="32"/>
          <w:szCs w:val="32"/>
          <w:lang w:eastAsia="ja-JP"/>
        </w:rPr>
      </w:pPr>
      <w:bookmarkStart w:id="0" w:name="OLE_LINK5"/>
      <w:bookmarkStart w:id="1" w:name="_Hlk63013111"/>
      <w:r w:rsidRPr="004845D8">
        <w:rPr>
          <w:rFonts w:ascii="Times New Roman" w:eastAsia="MS Mincho" w:hAnsi="Times New Roman" w:cs="Times New Roman"/>
          <w:kern w:val="0"/>
          <w:sz w:val="32"/>
          <w:szCs w:val="32"/>
          <w:lang w:eastAsia="ja-JP"/>
        </w:rPr>
        <w:t xml:space="preserve">Supporting Information </w:t>
      </w:r>
    </w:p>
    <w:bookmarkEnd w:id="0"/>
    <w:p w14:paraId="1D2FC581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73CEA">
        <w:rPr>
          <w:rFonts w:ascii="Times New Roman" w:eastAsia="宋体" w:hAnsi="Times New Roman" w:cs="Times New Roman"/>
          <w:b/>
          <w:bCs/>
          <w:sz w:val="24"/>
          <w:szCs w:val="24"/>
        </w:rPr>
        <w:t>Citric acid cross-linked regenerated</w:t>
      </w:r>
      <w:r w:rsidRPr="00D73CE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D73CEA">
        <w:rPr>
          <w:rFonts w:ascii="Times New Roman" w:eastAsia="宋体" w:hAnsi="Times New Roman" w:cs="Times New Roman"/>
          <w:b/>
          <w:bCs/>
          <w:sz w:val="24"/>
          <w:szCs w:val="24"/>
        </w:rPr>
        <w:t>bacterial cellulose</w:t>
      </w:r>
      <w:r w:rsidRPr="00D73CE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D73CEA">
        <w:rPr>
          <w:rFonts w:ascii="Times New Roman" w:eastAsia="宋体" w:hAnsi="Times New Roman" w:cs="Times New Roman"/>
          <w:b/>
          <w:bCs/>
          <w:sz w:val="24"/>
          <w:szCs w:val="24"/>
        </w:rPr>
        <w:t>as biodegradable and biocompatible film</w:t>
      </w:r>
      <w:r w:rsidRPr="00D73CE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D73CEA">
        <w:rPr>
          <w:rFonts w:ascii="Times New Roman" w:eastAsia="宋体" w:hAnsi="Times New Roman" w:cs="Times New Roman"/>
          <w:b/>
          <w:bCs/>
          <w:sz w:val="24"/>
          <w:szCs w:val="24"/>
        </w:rPr>
        <w:t>for</w:t>
      </w:r>
      <w:r w:rsidRPr="00D73CE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73CE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food packaging </w:t>
      </w:r>
    </w:p>
    <w:p w14:paraId="4CB897FD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0ABB29A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proofErr w:type="spellStart"/>
      <w:r w:rsidRPr="00D73CEA">
        <w:rPr>
          <w:rFonts w:ascii="Times New Roman" w:eastAsia="宋体" w:hAnsi="Times New Roman" w:cs="Times New Roman"/>
          <w:bCs/>
          <w:sz w:val="24"/>
          <w:szCs w:val="24"/>
        </w:rPr>
        <w:t>Qingqing</w:t>
      </w:r>
      <w:proofErr w:type="spellEnd"/>
      <w:r w:rsidRPr="00D73CEA">
        <w:rPr>
          <w:rFonts w:ascii="Times New Roman" w:eastAsia="宋体" w:hAnsi="Times New Roman" w:cs="Times New Roman"/>
          <w:bCs/>
          <w:sz w:val="24"/>
          <w:szCs w:val="24"/>
        </w:rPr>
        <w:t xml:space="preserve"> Yu</w:t>
      </w:r>
      <w:r w:rsidRPr="00D73CE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D73CEA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proofErr w:type="spellStart"/>
      <w:r w:rsidRPr="00D73CEA">
        <w:rPr>
          <w:rFonts w:ascii="Times New Roman" w:eastAsia="宋体" w:hAnsi="Times New Roman" w:cs="Times New Roman"/>
          <w:bCs/>
          <w:sz w:val="24"/>
          <w:szCs w:val="24"/>
        </w:rPr>
        <w:t>Luyu</w:t>
      </w:r>
      <w:proofErr w:type="spellEnd"/>
      <w:r w:rsidRPr="00D73CEA">
        <w:rPr>
          <w:rFonts w:ascii="Times New Roman" w:eastAsia="宋体" w:hAnsi="Times New Roman" w:cs="Times New Roman"/>
          <w:bCs/>
          <w:sz w:val="24"/>
          <w:szCs w:val="24"/>
        </w:rPr>
        <w:t xml:space="preserve"> Yang</w:t>
      </w:r>
      <w:r w:rsidRPr="00D73CE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D73CEA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proofErr w:type="spellStart"/>
      <w:r w:rsidRPr="00D73CEA">
        <w:rPr>
          <w:rFonts w:ascii="Times New Roman" w:eastAsia="宋体" w:hAnsi="Times New Roman" w:cs="Times New Roman"/>
          <w:bCs/>
          <w:sz w:val="24"/>
          <w:szCs w:val="24"/>
        </w:rPr>
        <w:t>Shujun</w:t>
      </w:r>
      <w:proofErr w:type="spellEnd"/>
      <w:r w:rsidRPr="00D73CEA">
        <w:rPr>
          <w:rFonts w:ascii="Times New Roman" w:eastAsia="宋体" w:hAnsi="Times New Roman" w:cs="Times New Roman"/>
          <w:bCs/>
          <w:sz w:val="24"/>
          <w:szCs w:val="24"/>
        </w:rPr>
        <w:t xml:space="preserve"> Wang</w:t>
      </w:r>
      <w:r w:rsidRPr="00D73CE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2</w:t>
      </w:r>
      <w:r w:rsidRPr="00D73CEA">
        <w:rPr>
          <w:rFonts w:ascii="Times New Roman" w:eastAsia="宋体" w:hAnsi="Times New Roman" w:cs="Times New Roman"/>
          <w:bCs/>
          <w:sz w:val="24"/>
          <w:szCs w:val="24"/>
        </w:rPr>
        <w:t>, Lei Zhang</w:t>
      </w:r>
      <w:r w:rsidRPr="00D73CE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D73CEA">
        <w:rPr>
          <w:rFonts w:ascii="Times New Roman" w:eastAsia="宋体" w:hAnsi="Times New Roman" w:cs="Times New Roman"/>
          <w:bCs/>
          <w:sz w:val="24"/>
          <w:szCs w:val="24"/>
        </w:rPr>
        <w:t>*, and Dongping Sun</w:t>
      </w:r>
      <w:r w:rsidRPr="00D73CE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D73CEA">
        <w:rPr>
          <w:rFonts w:ascii="Times New Roman" w:eastAsia="宋体" w:hAnsi="Times New Roman" w:cs="Times New Roman"/>
          <w:bCs/>
          <w:sz w:val="24"/>
          <w:szCs w:val="24"/>
        </w:rPr>
        <w:t>*</w:t>
      </w:r>
    </w:p>
    <w:p w14:paraId="35EFBB27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8EB8EA6" w14:textId="77777777" w:rsidR="00D73CEA" w:rsidRPr="00D73CEA" w:rsidRDefault="00D73CEA" w:rsidP="00D73CEA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D73CEA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1</w:t>
      </w:r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Institute of </w:t>
      </w:r>
      <w:proofErr w:type="spellStart"/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>Chemicobiology</w:t>
      </w:r>
      <w:proofErr w:type="spellEnd"/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and Functional Materials, </w:t>
      </w:r>
      <w:bookmarkStart w:id="2" w:name="OLE_LINK45"/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>School of Chemistry and Chemical Engineering,</w:t>
      </w:r>
      <w:bookmarkEnd w:id="2"/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Nanjing University of Science and Technology, 200 Xiao Ling Wei, Nanjing 210094, China.</w:t>
      </w:r>
    </w:p>
    <w:p w14:paraId="0FCC5B16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D73CEA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2</w:t>
      </w:r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Department of Blood Transfusion, </w:t>
      </w:r>
      <w:proofErr w:type="spellStart"/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>Jinling</w:t>
      </w:r>
      <w:proofErr w:type="spellEnd"/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Hospital,</w:t>
      </w:r>
      <w:r w:rsidRPr="00D73CEA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</w:t>
      </w:r>
      <w:r w:rsidRPr="00D73CEA">
        <w:rPr>
          <w:rFonts w:ascii="Times New Roman" w:eastAsia="宋体" w:hAnsi="Times New Roman" w:cs="Times New Roman"/>
          <w:i/>
          <w:iCs/>
          <w:sz w:val="24"/>
          <w:szCs w:val="24"/>
        </w:rPr>
        <w:t>Nanjing University School of Medicine, Nanjing 210002, China</w:t>
      </w:r>
    </w:p>
    <w:p w14:paraId="2DCF1A3C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D2E2EF5" w14:textId="77777777" w:rsidR="00D73CEA" w:rsidRPr="00D73CEA" w:rsidRDefault="00D73CEA" w:rsidP="00D73CE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FCC71ED" w14:textId="77777777" w:rsidR="00D73CEA" w:rsidRPr="00D73CEA" w:rsidRDefault="00D73CEA" w:rsidP="00D73CEA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73CEA">
        <w:rPr>
          <w:rFonts w:ascii="Times New Roman" w:eastAsia="宋体" w:hAnsi="Times New Roman" w:cs="Times New Roman"/>
          <w:bCs/>
          <w:i/>
          <w:sz w:val="24"/>
          <w:szCs w:val="24"/>
        </w:rPr>
        <w:t>*</w:t>
      </w:r>
      <w:r w:rsidRPr="00D73CEA">
        <w:rPr>
          <w:rFonts w:ascii="Times New Roman" w:eastAsia="宋体" w:hAnsi="Times New Roman" w:cs="Times New Roman"/>
          <w:sz w:val="24"/>
          <w:szCs w:val="24"/>
        </w:rPr>
        <w:t xml:space="preserve">Corresponding author, E-mail: </w:t>
      </w:r>
    </w:p>
    <w:p w14:paraId="113B73EE" w14:textId="77777777" w:rsidR="00D73CEA" w:rsidRPr="00D73CEA" w:rsidRDefault="00D73CEA" w:rsidP="00D73CEA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73CEA">
        <w:rPr>
          <w:rFonts w:ascii="Times New Roman" w:eastAsia="宋体" w:hAnsi="Times New Roman" w:cs="Times New Roman"/>
          <w:sz w:val="24"/>
          <w:szCs w:val="24"/>
        </w:rPr>
        <w:t>leizhang@njust.edu.cn (Lei Zhang);</w:t>
      </w:r>
    </w:p>
    <w:p w14:paraId="30DB3B6B" w14:textId="77777777" w:rsidR="00D73CEA" w:rsidRPr="00D73CEA" w:rsidRDefault="00D73CEA" w:rsidP="00D73CEA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73CEA">
        <w:rPr>
          <w:rFonts w:ascii="Times New Roman" w:eastAsia="宋体" w:hAnsi="Times New Roman" w:cs="Times New Roman"/>
          <w:sz w:val="24"/>
          <w:szCs w:val="24"/>
        </w:rPr>
        <w:t>sundpe301@163.com (Dongping Sun).</w:t>
      </w:r>
    </w:p>
    <w:p w14:paraId="3AF8B2FF" w14:textId="6583360F" w:rsidR="00D73CEA" w:rsidRDefault="00D73CEA" w:rsidP="00D73CEA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73CEA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5796E630" w14:textId="77777777" w:rsidR="004845D8" w:rsidRPr="004845D8" w:rsidRDefault="004845D8" w:rsidP="004845D8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bookmarkEnd w:id="1"/>
    <w:p w14:paraId="607D1568" w14:textId="3519BC24" w:rsidR="002A13E4" w:rsidRDefault="00861B9E" w:rsidP="00861B9E">
      <w:pPr>
        <w:ind w:firstLineChars="900" w:firstLine="1890"/>
      </w:pPr>
      <w:r>
        <w:rPr>
          <w:noProof/>
        </w:rPr>
        <w:drawing>
          <wp:inline distT="0" distB="0" distL="0" distR="0" wp14:anchorId="5D099A9B" wp14:editId="713C65C9">
            <wp:extent cx="2656278" cy="236720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729" cy="237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595E4" w14:textId="3B778D4F" w:rsidR="00185AFD" w:rsidRDefault="00185AFD" w:rsidP="00861B9E">
      <w:pPr>
        <w:rPr>
          <w:rFonts w:ascii="Times New Roman" w:hAnsi="Times New Roman" w:cs="Times New Roman"/>
          <w:sz w:val="24"/>
          <w:szCs w:val="24"/>
        </w:rPr>
      </w:pPr>
      <w:r w:rsidRPr="00AA527C">
        <w:rPr>
          <w:rFonts w:ascii="Times New Roman" w:hAnsi="Times New Roman" w:cs="Times New Roman"/>
          <w:sz w:val="24"/>
          <w:szCs w:val="24"/>
        </w:rPr>
        <w:t>Fig</w:t>
      </w:r>
      <w:r w:rsidR="00CB668E" w:rsidRPr="00AA527C">
        <w:rPr>
          <w:rFonts w:ascii="Times New Roman" w:hAnsi="Times New Roman" w:cs="Times New Roman"/>
          <w:sz w:val="24"/>
          <w:szCs w:val="24"/>
        </w:rPr>
        <w:t>.</w:t>
      </w:r>
      <w:r w:rsidR="00624459"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Pr="00AA527C">
        <w:rPr>
          <w:rFonts w:ascii="Times New Roman" w:hAnsi="Times New Roman" w:cs="Times New Roman"/>
          <w:sz w:val="24"/>
          <w:szCs w:val="24"/>
        </w:rPr>
        <w:t>S1</w:t>
      </w:r>
      <w:r w:rsidR="00624459" w:rsidRPr="00AA527C">
        <w:rPr>
          <w:rFonts w:ascii="Times New Roman" w:hAnsi="Times New Roman" w:cs="Times New Roman"/>
          <w:sz w:val="24"/>
          <w:szCs w:val="24"/>
        </w:rPr>
        <w:t>.</w:t>
      </w:r>
      <w:r w:rsidR="002A13E4"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="00861B9E" w:rsidRPr="00AA527C">
        <w:rPr>
          <w:rFonts w:ascii="Times New Roman" w:hAnsi="Times New Roman" w:cs="Times New Roman"/>
          <w:sz w:val="24"/>
          <w:szCs w:val="24"/>
        </w:rPr>
        <w:t>XPS spectrogram of CA</w:t>
      </w:r>
      <w:r w:rsidR="00861B9E" w:rsidRPr="00AA527C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861B9E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861B9E" w:rsidRPr="00AA527C">
        <w:rPr>
          <w:rFonts w:ascii="Times New Roman" w:hAnsi="Times New Roman" w:cs="Times New Roman" w:hint="eastAsia"/>
          <w:sz w:val="24"/>
          <w:szCs w:val="24"/>
        </w:rPr>
        <w:t>-</w:t>
      </w:r>
      <w:r w:rsidR="00861B9E" w:rsidRPr="00AA527C">
        <w:rPr>
          <w:rFonts w:ascii="Times New Roman" w:hAnsi="Times New Roman" w:cs="Times New Roman"/>
          <w:sz w:val="24"/>
          <w:szCs w:val="24"/>
        </w:rPr>
        <w:t>RC</w:t>
      </w:r>
      <w:r w:rsidR="00861B9E">
        <w:rPr>
          <w:rFonts w:ascii="Times New Roman" w:hAnsi="Times New Roman" w:cs="Times New Roman"/>
          <w:sz w:val="24"/>
          <w:szCs w:val="24"/>
        </w:rPr>
        <w:t>.</w:t>
      </w:r>
    </w:p>
    <w:p w14:paraId="7474F5AD" w14:textId="4601DB51" w:rsidR="00013D06" w:rsidRDefault="00013D06" w:rsidP="00861B9E">
      <w:pPr>
        <w:rPr>
          <w:rFonts w:ascii="Times New Roman" w:hAnsi="Times New Roman" w:cs="Times New Roman"/>
          <w:sz w:val="24"/>
          <w:szCs w:val="24"/>
        </w:rPr>
      </w:pPr>
    </w:p>
    <w:p w14:paraId="50479ACD" w14:textId="77777777" w:rsidR="00013D06" w:rsidRPr="00861B9E" w:rsidRDefault="00013D06" w:rsidP="00861B9E">
      <w:pPr>
        <w:rPr>
          <w:rFonts w:ascii="Times New Roman" w:hAnsi="Times New Roman" w:cs="Times New Roman"/>
          <w:sz w:val="24"/>
          <w:szCs w:val="24"/>
        </w:rPr>
      </w:pPr>
    </w:p>
    <w:p w14:paraId="5E51FD37" w14:textId="5CD0C766" w:rsidR="00EB558F" w:rsidRDefault="00861B9E" w:rsidP="00185AFD">
      <w:r>
        <w:rPr>
          <w:rFonts w:hint="eastAsia"/>
        </w:rPr>
        <w:t xml:space="preserve"> </w:t>
      </w:r>
      <w:r>
        <w:t xml:space="preserve">             </w:t>
      </w:r>
      <w:r>
        <w:rPr>
          <w:noProof/>
        </w:rPr>
        <w:drawing>
          <wp:inline distT="0" distB="0" distL="0" distR="0" wp14:anchorId="7EB145AE" wp14:editId="4861D4ED">
            <wp:extent cx="3692106" cy="2688616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629" cy="26926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EA66D4" w14:textId="74E45D5B" w:rsidR="00013D06" w:rsidRDefault="00185AFD" w:rsidP="00185AFD">
      <w:pPr>
        <w:rPr>
          <w:rFonts w:ascii="Times New Roman" w:hAnsi="Times New Roman" w:cs="Times New Roman"/>
          <w:sz w:val="24"/>
          <w:szCs w:val="24"/>
        </w:rPr>
      </w:pPr>
      <w:r w:rsidRPr="00AA527C">
        <w:rPr>
          <w:rFonts w:ascii="Times New Roman" w:hAnsi="Times New Roman" w:cs="Times New Roman"/>
          <w:sz w:val="24"/>
          <w:szCs w:val="24"/>
        </w:rPr>
        <w:t>Fig</w:t>
      </w:r>
      <w:r w:rsidR="00CB668E" w:rsidRPr="00AA527C">
        <w:rPr>
          <w:rFonts w:ascii="Times New Roman" w:hAnsi="Times New Roman" w:cs="Times New Roman"/>
          <w:sz w:val="24"/>
          <w:szCs w:val="24"/>
        </w:rPr>
        <w:t>.</w:t>
      </w:r>
      <w:r w:rsidR="00624459"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Pr="00AA527C">
        <w:rPr>
          <w:rFonts w:ascii="Times New Roman" w:hAnsi="Times New Roman" w:cs="Times New Roman"/>
          <w:sz w:val="24"/>
          <w:szCs w:val="24"/>
        </w:rPr>
        <w:t>S2</w:t>
      </w:r>
      <w:r w:rsidR="00624459" w:rsidRPr="00AA527C">
        <w:rPr>
          <w:rFonts w:ascii="Times New Roman" w:hAnsi="Times New Roman" w:cs="Times New Roman"/>
          <w:sz w:val="24"/>
          <w:szCs w:val="24"/>
        </w:rPr>
        <w:t>.</w:t>
      </w:r>
      <w:r w:rsidR="002A13E4"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="00861B9E" w:rsidRPr="00AA527C">
        <w:rPr>
          <w:rFonts w:ascii="Times New Roman" w:hAnsi="Times New Roman" w:cs="Times New Roman"/>
          <w:sz w:val="24"/>
          <w:szCs w:val="24"/>
        </w:rPr>
        <w:t>SEM image of the surface of the RC</w:t>
      </w:r>
      <w:r w:rsidR="00F451BC">
        <w:rPr>
          <w:rFonts w:ascii="Times New Roman" w:hAnsi="Times New Roman" w:cs="Times New Roman" w:hint="eastAsia"/>
          <w:sz w:val="24"/>
          <w:szCs w:val="24"/>
        </w:rPr>
        <w:t>,</w:t>
      </w:r>
      <w:r w:rsidR="00F451BC">
        <w:rPr>
          <w:rFonts w:ascii="Times New Roman" w:hAnsi="Times New Roman" w:cs="Times New Roman"/>
          <w:sz w:val="24"/>
          <w:szCs w:val="24"/>
        </w:rPr>
        <w:t xml:space="preserve"> </w:t>
      </w:r>
      <w:r w:rsidR="00861B9E" w:rsidRPr="00AA527C">
        <w:rPr>
          <w:rFonts w:ascii="Times New Roman" w:hAnsi="Times New Roman" w:cs="Times New Roman"/>
          <w:sz w:val="24"/>
          <w:szCs w:val="24"/>
        </w:rPr>
        <w:t>CA</w:t>
      </w:r>
      <w:r w:rsidR="00861B9E" w:rsidRPr="00AA527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861B9E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861B9E" w:rsidRPr="00AA527C">
        <w:rPr>
          <w:rFonts w:ascii="Times New Roman" w:hAnsi="Times New Roman" w:cs="Times New Roman"/>
          <w:sz w:val="24"/>
          <w:szCs w:val="24"/>
        </w:rPr>
        <w:t>-RC</w:t>
      </w:r>
      <w:r w:rsidR="00F451BC">
        <w:rPr>
          <w:rFonts w:ascii="Times New Roman" w:hAnsi="Times New Roman" w:cs="Times New Roman" w:hint="eastAsia"/>
          <w:sz w:val="24"/>
          <w:szCs w:val="24"/>
        </w:rPr>
        <w:t>,</w:t>
      </w:r>
      <w:r w:rsidR="00F451BC">
        <w:rPr>
          <w:rFonts w:ascii="Times New Roman" w:hAnsi="Times New Roman" w:cs="Times New Roman"/>
          <w:sz w:val="24"/>
          <w:szCs w:val="24"/>
        </w:rPr>
        <w:t xml:space="preserve"> </w:t>
      </w:r>
      <w:r w:rsidR="00861B9E" w:rsidRPr="00AA527C">
        <w:rPr>
          <w:rFonts w:ascii="Times New Roman" w:hAnsi="Times New Roman" w:cs="Times New Roman"/>
          <w:sz w:val="24"/>
          <w:szCs w:val="24"/>
        </w:rPr>
        <w:t>CA</w:t>
      </w:r>
      <w:r w:rsidR="00861B9E" w:rsidRPr="00AA527C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861B9E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861B9E" w:rsidRPr="00AA527C">
        <w:rPr>
          <w:rFonts w:ascii="Times New Roman" w:hAnsi="Times New Roman" w:cs="Times New Roman"/>
          <w:sz w:val="24"/>
          <w:szCs w:val="24"/>
        </w:rPr>
        <w:t>-RC</w:t>
      </w:r>
      <w:r w:rsidR="00F451BC">
        <w:rPr>
          <w:rFonts w:ascii="Times New Roman" w:hAnsi="Times New Roman" w:cs="Times New Roman" w:hint="eastAsia"/>
          <w:sz w:val="24"/>
          <w:szCs w:val="24"/>
        </w:rPr>
        <w:t>,</w:t>
      </w:r>
      <w:r w:rsidR="00013D06">
        <w:rPr>
          <w:rFonts w:ascii="Times New Roman" w:hAnsi="Times New Roman" w:cs="Times New Roman"/>
          <w:sz w:val="24"/>
          <w:szCs w:val="24"/>
        </w:rPr>
        <w:t xml:space="preserve"> </w:t>
      </w:r>
      <w:r w:rsidR="00861B9E" w:rsidRPr="00AA527C">
        <w:rPr>
          <w:rFonts w:ascii="Times New Roman" w:hAnsi="Times New Roman" w:cs="Times New Roman"/>
          <w:sz w:val="24"/>
          <w:szCs w:val="24"/>
        </w:rPr>
        <w:t>CA</w:t>
      </w:r>
      <w:r w:rsidR="00861B9E" w:rsidRPr="00AA527C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861B9E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861B9E" w:rsidRPr="00AA527C">
        <w:rPr>
          <w:rFonts w:ascii="Times New Roman" w:hAnsi="Times New Roman" w:cs="Times New Roman"/>
          <w:sz w:val="24"/>
          <w:szCs w:val="24"/>
        </w:rPr>
        <w:t>-RC</w:t>
      </w:r>
      <w:r w:rsidR="00F451BC">
        <w:rPr>
          <w:rFonts w:ascii="Times New Roman" w:hAnsi="Times New Roman" w:cs="Times New Roman" w:hint="eastAsia"/>
          <w:sz w:val="24"/>
          <w:szCs w:val="24"/>
        </w:rPr>
        <w:t>,</w:t>
      </w:r>
      <w:r w:rsidR="00F451BC">
        <w:rPr>
          <w:rFonts w:ascii="Times New Roman" w:hAnsi="Times New Roman" w:cs="Times New Roman"/>
          <w:sz w:val="24"/>
          <w:szCs w:val="24"/>
        </w:rPr>
        <w:t xml:space="preserve"> and </w:t>
      </w:r>
      <w:r w:rsidR="00861B9E" w:rsidRPr="00AA527C">
        <w:rPr>
          <w:rFonts w:ascii="Times New Roman" w:hAnsi="Times New Roman" w:cs="Times New Roman"/>
          <w:sz w:val="24"/>
          <w:szCs w:val="24"/>
        </w:rPr>
        <w:t>CA</w:t>
      </w:r>
      <w:r w:rsidR="00861B9E" w:rsidRPr="00AA527C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861B9E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861B9E" w:rsidRPr="00AA527C">
        <w:rPr>
          <w:rFonts w:ascii="Times New Roman" w:hAnsi="Times New Roman" w:cs="Times New Roman"/>
          <w:sz w:val="24"/>
          <w:szCs w:val="24"/>
        </w:rPr>
        <w:t>-RC</w:t>
      </w:r>
      <w:r w:rsidR="00013D06">
        <w:rPr>
          <w:rFonts w:ascii="Times New Roman" w:hAnsi="Times New Roman" w:cs="Times New Roman"/>
          <w:sz w:val="24"/>
          <w:szCs w:val="24"/>
        </w:rPr>
        <w:t>.</w:t>
      </w:r>
    </w:p>
    <w:p w14:paraId="77DE5960" w14:textId="77777777" w:rsidR="000E3F4F" w:rsidRPr="00861B9E" w:rsidRDefault="000E3F4F" w:rsidP="00185AFD">
      <w:pPr>
        <w:rPr>
          <w:rFonts w:ascii="Times New Roman" w:hAnsi="Times New Roman" w:cs="Times New Roman"/>
          <w:sz w:val="24"/>
          <w:szCs w:val="24"/>
        </w:rPr>
      </w:pPr>
    </w:p>
    <w:p w14:paraId="632A3162" w14:textId="4D39E564" w:rsidR="00DB4428" w:rsidRPr="00DB4428" w:rsidRDefault="00B62926" w:rsidP="00DB4428">
      <w:pPr>
        <w:ind w:firstLineChars="1000" w:firstLine="2100"/>
      </w:pPr>
      <w:r>
        <w:rPr>
          <w:rFonts w:hint="eastAsia"/>
          <w:noProof/>
        </w:rPr>
        <w:lastRenderedPageBreak/>
        <w:drawing>
          <wp:inline distT="0" distB="0" distL="0" distR="0" wp14:anchorId="7CFD689D" wp14:editId="6F57E3DB">
            <wp:extent cx="2553419" cy="240770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2399" cy="243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E232E" w14:textId="2F398897" w:rsidR="000E3F4F" w:rsidRDefault="000E3F4F" w:rsidP="00DB4428">
      <w:pPr>
        <w:jc w:val="left"/>
        <w:rPr>
          <w:rFonts w:ascii="Times New Roman" w:hAnsi="Times New Roman" w:cs="Times New Roman"/>
          <w:sz w:val="24"/>
          <w:szCs w:val="24"/>
        </w:rPr>
      </w:pPr>
      <w:r w:rsidRPr="00AA527C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A527C">
        <w:rPr>
          <w:rFonts w:ascii="Times New Roman" w:hAnsi="Times New Roman" w:cs="Times New Roman"/>
          <w:sz w:val="24"/>
          <w:szCs w:val="24"/>
        </w:rPr>
        <w:t>.</w:t>
      </w:r>
      <w:r w:rsidR="00DB4428">
        <w:rPr>
          <w:rFonts w:ascii="Times New Roman" w:hAnsi="Times New Roman" w:cs="Times New Roman"/>
          <w:sz w:val="24"/>
          <w:szCs w:val="24"/>
        </w:rPr>
        <w:t xml:space="preserve"> </w:t>
      </w:r>
      <w:r w:rsidR="00DB4428" w:rsidRPr="00DB4428">
        <w:rPr>
          <w:rFonts w:ascii="Times New Roman" w:hAnsi="Times New Roman" w:cs="Times New Roman"/>
          <w:sz w:val="24"/>
          <w:szCs w:val="24"/>
        </w:rPr>
        <w:t>Comparing the degradation time of CA</w:t>
      </w:r>
      <w:r w:rsidR="00DB4428" w:rsidRPr="00601802">
        <w:rPr>
          <w:rFonts w:ascii="Times New Roman" w:hAnsi="Times New Roman" w:cs="Times New Roman"/>
          <w:sz w:val="24"/>
          <w:szCs w:val="24"/>
          <w:vertAlign w:val="subscript"/>
        </w:rPr>
        <w:t>15%</w:t>
      </w:r>
      <w:r w:rsidR="00DB4428" w:rsidRPr="00DB4428">
        <w:rPr>
          <w:rFonts w:ascii="Times New Roman" w:hAnsi="Times New Roman" w:cs="Times New Roman"/>
          <w:sz w:val="24"/>
          <w:szCs w:val="24"/>
        </w:rPr>
        <w:t>-RC and other degradable</w:t>
      </w:r>
      <w:r w:rsidR="00DB4428">
        <w:rPr>
          <w:rFonts w:ascii="Times New Roman" w:hAnsi="Times New Roman" w:cs="Times New Roman"/>
          <w:sz w:val="24"/>
          <w:szCs w:val="24"/>
        </w:rPr>
        <w:t xml:space="preserve"> </w:t>
      </w:r>
      <w:r w:rsidR="00DB4428" w:rsidRPr="00DB4428">
        <w:rPr>
          <w:rFonts w:ascii="Times New Roman" w:hAnsi="Times New Roman" w:cs="Times New Roman"/>
          <w:sz w:val="24"/>
          <w:szCs w:val="24"/>
        </w:rPr>
        <w:t>materials previously reported.</w:t>
      </w:r>
    </w:p>
    <w:p w14:paraId="5E298C7A" w14:textId="64B56413" w:rsidR="00DB4428" w:rsidRDefault="00DB4428" w:rsidP="00DB4428">
      <w:pPr>
        <w:ind w:left="3120" w:hangingChars="1300" w:hanging="3120"/>
        <w:rPr>
          <w:rFonts w:ascii="Times New Roman" w:hAnsi="Times New Roman" w:cs="Times New Roman"/>
          <w:sz w:val="24"/>
          <w:szCs w:val="24"/>
        </w:rPr>
      </w:pPr>
    </w:p>
    <w:p w14:paraId="1DCD2730" w14:textId="77777777" w:rsidR="00DB4428" w:rsidRPr="000E3F4F" w:rsidRDefault="00DB4428" w:rsidP="00DB4428">
      <w:pPr>
        <w:ind w:left="3120" w:hangingChars="1300" w:hanging="3120"/>
        <w:rPr>
          <w:rFonts w:ascii="Times New Roman" w:hAnsi="Times New Roman" w:cs="Times New Roman"/>
          <w:sz w:val="24"/>
          <w:szCs w:val="24"/>
        </w:rPr>
      </w:pPr>
    </w:p>
    <w:p w14:paraId="67B7F722" w14:textId="37AB1551" w:rsidR="007A6A5E" w:rsidRPr="00AA527C" w:rsidRDefault="007A6A5E" w:rsidP="00AA527C">
      <w:pPr>
        <w:ind w:firstLineChars="1000" w:firstLine="2100"/>
      </w:pPr>
      <w:r w:rsidRPr="00185AFD">
        <w:rPr>
          <w:noProof/>
        </w:rPr>
        <w:drawing>
          <wp:inline distT="0" distB="0" distL="0" distR="0" wp14:anchorId="395DA4C9" wp14:editId="1F63D218">
            <wp:extent cx="2230899" cy="1932598"/>
            <wp:effectExtent l="0" t="0" r="0" b="0"/>
            <wp:docPr id="15" name="图片 5" descr="65ec59ef750bf0e40b8403f0a7cf4a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65ec59ef750bf0e40b8403f0a7cf4a9(1)"/>
                    <pic:cNvPicPr>
                      <a:picLocks noChangeAspect="1"/>
                    </pic:cNvPicPr>
                  </pic:nvPicPr>
                  <pic:blipFill>
                    <a:blip r:embed="rId10"/>
                    <a:srcRect l="11156" r="7576" b="4336"/>
                    <a:stretch>
                      <a:fillRect/>
                    </a:stretch>
                  </pic:blipFill>
                  <pic:spPr>
                    <a:xfrm>
                      <a:off x="0" y="0"/>
                      <a:ext cx="2254365" cy="1952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675A4" w14:textId="72014872" w:rsidR="00242370" w:rsidRDefault="00242370" w:rsidP="00185AFD">
      <w:pPr>
        <w:rPr>
          <w:rFonts w:ascii="Times New Roman" w:hAnsi="Times New Roman" w:cs="Times New Roman"/>
          <w:sz w:val="24"/>
          <w:szCs w:val="24"/>
        </w:rPr>
      </w:pPr>
      <w:r w:rsidRPr="00AA527C">
        <w:rPr>
          <w:rFonts w:ascii="Times New Roman" w:hAnsi="Times New Roman" w:cs="Times New Roman" w:hint="eastAsia"/>
          <w:sz w:val="24"/>
          <w:szCs w:val="24"/>
        </w:rPr>
        <w:t>F</w:t>
      </w:r>
      <w:r w:rsidRPr="00AA527C">
        <w:rPr>
          <w:rFonts w:ascii="Times New Roman" w:hAnsi="Times New Roman" w:cs="Times New Roman"/>
          <w:sz w:val="24"/>
          <w:szCs w:val="24"/>
        </w:rPr>
        <w:t>ig</w:t>
      </w:r>
      <w:r w:rsidR="00CB668E" w:rsidRPr="00AA527C">
        <w:rPr>
          <w:rFonts w:ascii="Times New Roman" w:hAnsi="Times New Roman" w:cs="Times New Roman"/>
          <w:sz w:val="24"/>
          <w:szCs w:val="24"/>
        </w:rPr>
        <w:t>.</w:t>
      </w:r>
      <w:r w:rsidR="00624459"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Pr="00AA527C">
        <w:rPr>
          <w:rFonts w:ascii="Times New Roman" w:hAnsi="Times New Roman" w:cs="Times New Roman"/>
          <w:sz w:val="24"/>
          <w:szCs w:val="24"/>
        </w:rPr>
        <w:t>S4</w:t>
      </w:r>
      <w:r w:rsidR="00624459" w:rsidRPr="00AA527C">
        <w:rPr>
          <w:rFonts w:ascii="Times New Roman" w:hAnsi="Times New Roman" w:cs="Times New Roman"/>
          <w:sz w:val="24"/>
          <w:szCs w:val="24"/>
        </w:rPr>
        <w:t>.</w:t>
      </w:r>
      <w:r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="000E3F4F">
        <w:rPr>
          <w:rFonts w:ascii="Times New Roman" w:hAnsi="Times New Roman" w:cs="Times New Roman"/>
          <w:sz w:val="24"/>
          <w:szCs w:val="24"/>
        </w:rPr>
        <w:t>C</w:t>
      </w:r>
      <w:r w:rsidR="000E3F4F" w:rsidRPr="00861B9E">
        <w:rPr>
          <w:rFonts w:ascii="Times New Roman" w:hAnsi="Times New Roman" w:cs="Times New Roman"/>
          <w:sz w:val="24"/>
          <w:szCs w:val="24"/>
        </w:rPr>
        <w:t>ombustion experiment</w:t>
      </w:r>
      <w:r w:rsidR="000E3F4F">
        <w:rPr>
          <w:rFonts w:ascii="Times New Roman" w:hAnsi="Times New Roman" w:cs="Times New Roman"/>
          <w:sz w:val="24"/>
          <w:szCs w:val="24"/>
        </w:rPr>
        <w:t xml:space="preserve"> </w:t>
      </w:r>
      <w:r w:rsidR="000E3F4F">
        <w:rPr>
          <w:rFonts w:ascii="Times New Roman" w:hAnsi="Times New Roman" w:cs="Times New Roman" w:hint="eastAsia"/>
          <w:sz w:val="24"/>
          <w:szCs w:val="24"/>
        </w:rPr>
        <w:t>of</w:t>
      </w:r>
      <w:r w:rsidR="000E3F4F">
        <w:rPr>
          <w:rFonts w:ascii="Times New Roman" w:hAnsi="Times New Roman" w:cs="Times New Roman"/>
          <w:sz w:val="24"/>
          <w:szCs w:val="24"/>
        </w:rPr>
        <w:t xml:space="preserve"> </w:t>
      </w:r>
      <w:r w:rsidR="000E3F4F" w:rsidRPr="00AA527C">
        <w:rPr>
          <w:rFonts w:ascii="Times New Roman" w:hAnsi="Times New Roman" w:cs="Times New Roman"/>
          <w:sz w:val="24"/>
          <w:szCs w:val="24"/>
        </w:rPr>
        <w:t>CA</w:t>
      </w:r>
      <w:r w:rsidR="000E3F4F" w:rsidRPr="00AA527C">
        <w:rPr>
          <w:rFonts w:ascii="Times New Roman" w:hAnsi="Times New Roman" w:cs="Times New Roman"/>
          <w:sz w:val="24"/>
          <w:szCs w:val="24"/>
          <w:vertAlign w:val="subscript"/>
        </w:rPr>
        <w:t>15%</w:t>
      </w:r>
      <w:r w:rsidR="000E3F4F" w:rsidRPr="00AA527C">
        <w:rPr>
          <w:rFonts w:ascii="Times New Roman" w:hAnsi="Times New Roman" w:cs="Times New Roman" w:hint="eastAsia"/>
          <w:sz w:val="24"/>
          <w:szCs w:val="24"/>
        </w:rPr>
        <w:t>-</w:t>
      </w:r>
      <w:r w:rsidR="000E3F4F" w:rsidRPr="00AA527C">
        <w:rPr>
          <w:rFonts w:ascii="Times New Roman" w:hAnsi="Times New Roman" w:cs="Times New Roman"/>
          <w:sz w:val="24"/>
          <w:szCs w:val="24"/>
        </w:rPr>
        <w:t>RC</w:t>
      </w:r>
      <w:r w:rsidR="000E3F4F" w:rsidRPr="00861B9E">
        <w:rPr>
          <w:rFonts w:ascii="Times New Roman" w:hAnsi="Times New Roman" w:cs="Times New Roman"/>
          <w:sz w:val="24"/>
          <w:szCs w:val="24"/>
        </w:rPr>
        <w:t xml:space="preserve"> </w:t>
      </w:r>
      <w:r w:rsidR="000E3F4F">
        <w:rPr>
          <w:rFonts w:ascii="Times New Roman" w:hAnsi="Times New Roman" w:cs="Times New Roman"/>
          <w:sz w:val="24"/>
          <w:szCs w:val="24"/>
        </w:rPr>
        <w:t>shows it is ignitable.</w:t>
      </w:r>
    </w:p>
    <w:p w14:paraId="3645335A" w14:textId="17CFD9F1" w:rsidR="00864089" w:rsidRDefault="00864089" w:rsidP="00185AFD">
      <w:pPr>
        <w:rPr>
          <w:rFonts w:ascii="Times New Roman" w:hAnsi="Times New Roman" w:cs="Times New Roman"/>
          <w:sz w:val="24"/>
          <w:szCs w:val="24"/>
        </w:rPr>
      </w:pPr>
    </w:p>
    <w:p w14:paraId="17EB8D8C" w14:textId="308C0D34" w:rsidR="00864089" w:rsidRDefault="00864089" w:rsidP="00185A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 w:rsidR="003C161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CE708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7088">
        <w:rPr>
          <w:rFonts w:ascii="Times New Roman" w:hAnsi="Times New Roman" w:cs="Times New Roman"/>
          <w:sz w:val="24"/>
          <w:szCs w:val="24"/>
        </w:rPr>
        <w:t xml:space="preserve">The </w:t>
      </w:r>
      <w:r w:rsidR="00CE7088" w:rsidRPr="00CE7088">
        <w:rPr>
          <w:rFonts w:ascii="Times New Roman" w:hAnsi="Times New Roman" w:cs="Times New Roman"/>
          <w:sz w:val="24"/>
          <w:szCs w:val="24"/>
        </w:rPr>
        <w:t>O</w:t>
      </w:r>
      <w:r w:rsidR="00CE7088" w:rsidRPr="00CE708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E7088" w:rsidRPr="00CE7088">
        <w:rPr>
          <w:rFonts w:ascii="Times New Roman" w:hAnsi="Times New Roman" w:cs="Times New Roman"/>
          <w:sz w:val="24"/>
          <w:szCs w:val="24"/>
        </w:rPr>
        <w:t xml:space="preserve"> permeability</w:t>
      </w:r>
      <w:r w:rsidR="00CE7088">
        <w:rPr>
          <w:rFonts w:ascii="Times New Roman" w:hAnsi="Times New Roman" w:cs="Times New Roman"/>
          <w:sz w:val="24"/>
          <w:szCs w:val="24"/>
        </w:rPr>
        <w:t xml:space="preserve"> and w</w:t>
      </w:r>
      <w:r w:rsidR="00CE7088" w:rsidRPr="00CE7088">
        <w:rPr>
          <w:rFonts w:ascii="Times New Roman" w:hAnsi="Times New Roman" w:cs="Times New Roman"/>
          <w:sz w:val="24"/>
          <w:szCs w:val="24"/>
        </w:rPr>
        <w:t>ater vapor permeability</w:t>
      </w:r>
      <w:r w:rsidR="00CE7088">
        <w:rPr>
          <w:rFonts w:ascii="Times New Roman" w:hAnsi="Times New Roman" w:cs="Times New Roman"/>
          <w:sz w:val="24"/>
          <w:szCs w:val="24"/>
        </w:rPr>
        <w:t xml:space="preserve"> of RC</w:t>
      </w:r>
      <w:r w:rsidR="00CE7088">
        <w:rPr>
          <w:rFonts w:ascii="Times New Roman" w:hAnsi="Times New Roman" w:cs="Times New Roman" w:hint="eastAsia"/>
          <w:sz w:val="24"/>
          <w:szCs w:val="24"/>
        </w:rPr>
        <w:t>,</w:t>
      </w:r>
      <w:r w:rsidR="00D35223">
        <w:rPr>
          <w:rFonts w:ascii="Times New Roman" w:hAnsi="Times New Roman" w:cs="Times New Roman"/>
          <w:sz w:val="24"/>
          <w:szCs w:val="24"/>
        </w:rPr>
        <w:t xml:space="preserve"> </w:t>
      </w:r>
      <w:r w:rsidR="00CE7088" w:rsidRPr="00AA527C">
        <w:rPr>
          <w:rFonts w:ascii="Times New Roman" w:hAnsi="Times New Roman" w:cs="Times New Roman"/>
          <w:sz w:val="24"/>
          <w:szCs w:val="24"/>
        </w:rPr>
        <w:t>CA</w:t>
      </w:r>
      <w:r w:rsidR="00CE7088" w:rsidRPr="00AA527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CE7088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CE7088" w:rsidRPr="00AA527C">
        <w:rPr>
          <w:rFonts w:ascii="Times New Roman" w:hAnsi="Times New Roman" w:cs="Times New Roman"/>
          <w:sz w:val="24"/>
          <w:szCs w:val="24"/>
        </w:rPr>
        <w:t>-RC</w:t>
      </w:r>
      <w:r w:rsidR="00CE7088">
        <w:rPr>
          <w:rFonts w:ascii="Times New Roman" w:hAnsi="Times New Roman" w:cs="Times New Roman" w:hint="eastAsia"/>
          <w:sz w:val="24"/>
          <w:szCs w:val="24"/>
        </w:rPr>
        <w:t>,</w:t>
      </w:r>
      <w:r w:rsidR="00D35223">
        <w:rPr>
          <w:rFonts w:ascii="Times New Roman" w:hAnsi="Times New Roman" w:cs="Times New Roman"/>
          <w:sz w:val="24"/>
          <w:szCs w:val="24"/>
        </w:rPr>
        <w:t xml:space="preserve"> </w:t>
      </w:r>
      <w:r w:rsidR="00CE7088" w:rsidRPr="00AA527C">
        <w:rPr>
          <w:rFonts w:ascii="Times New Roman" w:hAnsi="Times New Roman" w:cs="Times New Roman"/>
          <w:sz w:val="24"/>
          <w:szCs w:val="24"/>
        </w:rPr>
        <w:t>CA</w:t>
      </w:r>
      <w:r w:rsidR="00CE7088" w:rsidRPr="00AA527C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CE7088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CE7088" w:rsidRPr="00AA527C">
        <w:rPr>
          <w:rFonts w:ascii="Times New Roman" w:hAnsi="Times New Roman" w:cs="Times New Roman"/>
          <w:sz w:val="24"/>
          <w:szCs w:val="24"/>
        </w:rPr>
        <w:t>-RC</w:t>
      </w:r>
      <w:r w:rsidR="00CE7088">
        <w:rPr>
          <w:rFonts w:ascii="Times New Roman" w:hAnsi="Times New Roman" w:cs="Times New Roman" w:hint="eastAsia"/>
          <w:sz w:val="24"/>
          <w:szCs w:val="24"/>
        </w:rPr>
        <w:t>,</w:t>
      </w:r>
      <w:r w:rsidR="00CE7088">
        <w:rPr>
          <w:rFonts w:ascii="Times New Roman" w:hAnsi="Times New Roman" w:cs="Times New Roman"/>
          <w:sz w:val="24"/>
          <w:szCs w:val="24"/>
        </w:rPr>
        <w:t xml:space="preserve"> </w:t>
      </w:r>
      <w:r w:rsidR="00CE7088" w:rsidRPr="00AA527C">
        <w:rPr>
          <w:rFonts w:ascii="Times New Roman" w:hAnsi="Times New Roman" w:cs="Times New Roman"/>
          <w:sz w:val="24"/>
          <w:szCs w:val="24"/>
        </w:rPr>
        <w:t>CA</w:t>
      </w:r>
      <w:r w:rsidR="00CE7088" w:rsidRPr="00AA527C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CE7088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CE7088" w:rsidRPr="00AA527C">
        <w:rPr>
          <w:rFonts w:ascii="Times New Roman" w:hAnsi="Times New Roman" w:cs="Times New Roman"/>
          <w:sz w:val="24"/>
          <w:szCs w:val="24"/>
        </w:rPr>
        <w:t>-RC</w:t>
      </w:r>
      <w:r w:rsidR="00CE7088">
        <w:rPr>
          <w:rFonts w:ascii="Times New Roman" w:hAnsi="Times New Roman" w:cs="Times New Roman" w:hint="eastAsia"/>
          <w:sz w:val="24"/>
          <w:szCs w:val="24"/>
        </w:rPr>
        <w:t>,</w:t>
      </w:r>
      <w:r w:rsidR="00CE7088">
        <w:rPr>
          <w:rFonts w:ascii="Times New Roman" w:hAnsi="Times New Roman" w:cs="Times New Roman"/>
          <w:sz w:val="24"/>
          <w:szCs w:val="24"/>
        </w:rPr>
        <w:t xml:space="preserve"> and </w:t>
      </w:r>
      <w:r w:rsidR="00CE7088" w:rsidRPr="00AA527C">
        <w:rPr>
          <w:rFonts w:ascii="Times New Roman" w:hAnsi="Times New Roman" w:cs="Times New Roman"/>
          <w:sz w:val="24"/>
          <w:szCs w:val="24"/>
        </w:rPr>
        <w:t>CA</w:t>
      </w:r>
      <w:r w:rsidR="00CE7088" w:rsidRPr="00AA527C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CE7088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CE7088" w:rsidRPr="00AA527C">
        <w:rPr>
          <w:rFonts w:ascii="Times New Roman" w:hAnsi="Times New Roman" w:cs="Times New Roman"/>
          <w:sz w:val="24"/>
          <w:szCs w:val="24"/>
        </w:rPr>
        <w:t>-RC</w:t>
      </w:r>
      <w:r w:rsidR="00CE7088">
        <w:rPr>
          <w:rFonts w:ascii="Times New Roman" w:hAnsi="Times New Roman" w:cs="Times New Roman"/>
          <w:sz w:val="24"/>
          <w:szCs w:val="24"/>
        </w:rPr>
        <w:t>.</w:t>
      </w:r>
    </w:p>
    <w:p w14:paraId="298E776D" w14:textId="77777777" w:rsidR="00CE7088" w:rsidRPr="00CE7088" w:rsidRDefault="00CE7088" w:rsidP="00185AF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865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6"/>
        <w:gridCol w:w="1152"/>
        <w:gridCol w:w="1527"/>
        <w:gridCol w:w="1528"/>
        <w:gridCol w:w="1407"/>
        <w:gridCol w:w="1418"/>
      </w:tblGrid>
      <w:tr w:rsidR="00CE7088" w14:paraId="5D726231" w14:textId="77777777" w:rsidTr="003C1619">
        <w:trPr>
          <w:trHeight w:val="631"/>
        </w:trPr>
        <w:tc>
          <w:tcPr>
            <w:tcW w:w="1626" w:type="dxa"/>
            <w:tcBorders>
              <w:top w:val="single" w:sz="12" w:space="0" w:color="auto"/>
              <w:bottom w:val="single" w:sz="6" w:space="0" w:color="auto"/>
            </w:tcBorders>
          </w:tcPr>
          <w:p w14:paraId="39F9BD14" w14:textId="77777777" w:rsidR="00CE7088" w:rsidRPr="00CE7088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088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6" w:space="0" w:color="auto"/>
            </w:tcBorders>
          </w:tcPr>
          <w:p w14:paraId="3CD7778A" w14:textId="77777777" w:rsidR="00CE7088" w:rsidRPr="0093207A" w:rsidRDefault="00CE7088" w:rsidP="00CE7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RC</w:t>
            </w:r>
          </w:p>
        </w:tc>
        <w:tc>
          <w:tcPr>
            <w:tcW w:w="1527" w:type="dxa"/>
            <w:tcBorders>
              <w:top w:val="single" w:sz="12" w:space="0" w:color="auto"/>
              <w:bottom w:val="single" w:sz="6" w:space="0" w:color="auto"/>
            </w:tcBorders>
          </w:tcPr>
          <w:p w14:paraId="3111C9B7" w14:textId="13162FA5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30"/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93207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5%</w:t>
            </w: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-RC</w:t>
            </w:r>
            <w:bookmarkEnd w:id="3"/>
          </w:p>
        </w:tc>
        <w:tc>
          <w:tcPr>
            <w:tcW w:w="1528" w:type="dxa"/>
            <w:tcBorders>
              <w:top w:val="single" w:sz="12" w:space="0" w:color="auto"/>
              <w:bottom w:val="single" w:sz="6" w:space="0" w:color="auto"/>
            </w:tcBorders>
          </w:tcPr>
          <w:p w14:paraId="1274507E" w14:textId="77777777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93207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10%</w:t>
            </w: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-RC</w:t>
            </w:r>
          </w:p>
        </w:tc>
        <w:tc>
          <w:tcPr>
            <w:tcW w:w="1407" w:type="dxa"/>
            <w:tcBorders>
              <w:top w:val="single" w:sz="12" w:space="0" w:color="auto"/>
              <w:bottom w:val="single" w:sz="6" w:space="0" w:color="auto"/>
            </w:tcBorders>
          </w:tcPr>
          <w:p w14:paraId="1340B18A" w14:textId="77777777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93207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15%</w:t>
            </w: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-RC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33E7C4B7" w14:textId="07E344EF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93207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20%</w:t>
            </w:r>
            <w:r w:rsidRPr="0093207A">
              <w:rPr>
                <w:rFonts w:ascii="Times New Roman" w:hAnsi="Times New Roman" w:cs="Times New Roman"/>
                <w:sz w:val="24"/>
                <w:szCs w:val="24"/>
              </w:rPr>
              <w:t>-RC</w:t>
            </w:r>
            <w:r w:rsidR="003C161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E7088" w14:paraId="27F2E778" w14:textId="77777777" w:rsidTr="003C1619">
        <w:trPr>
          <w:trHeight w:val="1502"/>
        </w:trPr>
        <w:tc>
          <w:tcPr>
            <w:tcW w:w="1626" w:type="dxa"/>
            <w:tcBorders>
              <w:top w:val="single" w:sz="6" w:space="0" w:color="auto"/>
            </w:tcBorders>
          </w:tcPr>
          <w:p w14:paraId="082DD71C" w14:textId="593681C3" w:rsidR="00CE7088" w:rsidRPr="00CE7088" w:rsidRDefault="00CE7088" w:rsidP="001D5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08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CE708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E7088">
              <w:rPr>
                <w:rFonts w:ascii="Times New Roman" w:hAnsi="Times New Roman" w:cs="Times New Roman"/>
                <w:sz w:val="24"/>
                <w:szCs w:val="24"/>
              </w:rPr>
              <w:t xml:space="preserve"> permeability (m</w:t>
            </w:r>
            <w:r w:rsidR="0091230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D564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E708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91230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CE708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70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D564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CE708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564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1230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12306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proofErr w:type="gramEnd"/>
            <w:r w:rsidRPr="00CE70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2" w:type="dxa"/>
            <w:tcBorders>
              <w:top w:val="single" w:sz="6" w:space="0" w:color="auto"/>
            </w:tcBorders>
          </w:tcPr>
          <w:p w14:paraId="61A1F076" w14:textId="74775166" w:rsidR="00CE7088" w:rsidRPr="0093207A" w:rsidRDefault="00CE7088" w:rsidP="009B52EE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  <w:p w14:paraId="1C92CDEA" w14:textId="77777777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6" w:space="0" w:color="auto"/>
            </w:tcBorders>
          </w:tcPr>
          <w:p w14:paraId="46F244D4" w14:textId="38CA9DB0" w:rsidR="00CE7088" w:rsidRPr="0093207A" w:rsidRDefault="00912306" w:rsidP="0086408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</w:t>
            </w:r>
            <w:r w:rsidR="00CE7088" w:rsidRPr="0093207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E-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="00CE7088" w:rsidRPr="0093207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  <w:p w14:paraId="5747430B" w14:textId="77777777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  <w:tcBorders>
              <w:top w:val="single" w:sz="6" w:space="0" w:color="auto"/>
            </w:tcBorders>
          </w:tcPr>
          <w:p w14:paraId="63E3E884" w14:textId="5BFE78FB" w:rsidR="00CE7088" w:rsidRPr="0093207A" w:rsidRDefault="00912306" w:rsidP="0086408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1.29</w:t>
            </w:r>
            <w:r w:rsidR="00CE7088" w:rsidRPr="0093207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E-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</w:t>
            </w:r>
          </w:p>
          <w:p w14:paraId="395C02E5" w14:textId="77777777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6" w:space="0" w:color="auto"/>
            </w:tcBorders>
          </w:tcPr>
          <w:p w14:paraId="19E7D719" w14:textId="5DEC59F6" w:rsidR="00CE7088" w:rsidRPr="0093207A" w:rsidRDefault="00912306" w:rsidP="00864089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2.13</w:t>
            </w:r>
            <w:r w:rsidR="00CE7088" w:rsidRPr="0093207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E-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="00171B3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  <w:p w14:paraId="6E338DA1" w14:textId="77777777" w:rsidR="00CE7088" w:rsidRPr="0093207A" w:rsidRDefault="00CE7088" w:rsidP="00864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</w:tcPr>
          <w:p w14:paraId="42C8AF1E" w14:textId="77777777" w:rsidR="00CE7088" w:rsidRPr="0093207A" w:rsidRDefault="00CE7088" w:rsidP="00CC0E1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088" w14:paraId="049F564C" w14:textId="77777777" w:rsidTr="003C1619">
        <w:trPr>
          <w:trHeight w:val="1159"/>
        </w:trPr>
        <w:tc>
          <w:tcPr>
            <w:tcW w:w="1626" w:type="dxa"/>
          </w:tcPr>
          <w:p w14:paraId="2CA6AAB4" w14:textId="190A9DB6" w:rsidR="00CE7088" w:rsidRPr="00CE7088" w:rsidRDefault="00D35223" w:rsidP="009B5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CE7088" w:rsidRPr="00CE7088">
              <w:rPr>
                <w:rFonts w:ascii="Times New Roman" w:hAnsi="Times New Roman" w:cs="Times New Roman"/>
                <w:sz w:val="24"/>
                <w:szCs w:val="24"/>
              </w:rPr>
              <w:t>ater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7088" w:rsidRPr="00CE7088">
              <w:rPr>
                <w:rFonts w:ascii="Times New Roman" w:hAnsi="Times New Roman" w:cs="Times New Roman"/>
                <w:sz w:val="24"/>
                <w:szCs w:val="24"/>
              </w:rPr>
              <w:t>vapor permeability (g</w:t>
            </w:r>
            <w:r w:rsidR="001D31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7088" w:rsidRPr="00CE708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1D311E" w:rsidRPr="001D31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CE7088" w:rsidRPr="00CE70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1D31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7088" w:rsidRPr="00CE7088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="001D311E" w:rsidRPr="001D31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="00CE70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2" w:type="dxa"/>
          </w:tcPr>
          <w:p w14:paraId="10EF9981" w14:textId="719342D9" w:rsidR="00CE7088" w:rsidRPr="0093207A" w:rsidRDefault="00D564BB" w:rsidP="009B5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1698</w:t>
            </w:r>
          </w:p>
        </w:tc>
        <w:tc>
          <w:tcPr>
            <w:tcW w:w="1527" w:type="dxa"/>
          </w:tcPr>
          <w:p w14:paraId="52E0A2BC" w14:textId="678BE346" w:rsidR="00CE7088" w:rsidRPr="0093207A" w:rsidRDefault="00D564BB" w:rsidP="009B5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1630</w:t>
            </w:r>
          </w:p>
        </w:tc>
        <w:tc>
          <w:tcPr>
            <w:tcW w:w="1528" w:type="dxa"/>
          </w:tcPr>
          <w:p w14:paraId="0ECFDAF8" w14:textId="730996BF" w:rsidR="00CE7088" w:rsidRPr="0093207A" w:rsidRDefault="00D564BB" w:rsidP="009B5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1624</w:t>
            </w:r>
          </w:p>
        </w:tc>
        <w:tc>
          <w:tcPr>
            <w:tcW w:w="1407" w:type="dxa"/>
          </w:tcPr>
          <w:p w14:paraId="5710194F" w14:textId="496E8797" w:rsidR="00CE7088" w:rsidRPr="0093207A" w:rsidRDefault="00D564BB" w:rsidP="009B5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1687</w:t>
            </w:r>
          </w:p>
        </w:tc>
        <w:tc>
          <w:tcPr>
            <w:tcW w:w="1418" w:type="dxa"/>
          </w:tcPr>
          <w:p w14:paraId="1FA7D4E7" w14:textId="26A6EE57" w:rsidR="00CE7088" w:rsidRPr="0093207A" w:rsidRDefault="00D564BB" w:rsidP="009B5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1646</w:t>
            </w:r>
          </w:p>
        </w:tc>
      </w:tr>
    </w:tbl>
    <w:p w14:paraId="33400482" w14:textId="692A5F7C" w:rsidR="00864089" w:rsidRPr="003C1619" w:rsidRDefault="003C1619" w:rsidP="003C1619">
      <w:pPr>
        <w:pStyle w:val="a8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7088">
        <w:rPr>
          <w:rFonts w:ascii="Times New Roman" w:hAnsi="Times New Roman" w:cs="Times New Roman"/>
          <w:sz w:val="24"/>
          <w:szCs w:val="24"/>
        </w:rPr>
        <w:t>O</w:t>
      </w:r>
      <w:r w:rsidRPr="00CE708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E7088">
        <w:rPr>
          <w:rFonts w:ascii="Times New Roman" w:hAnsi="Times New Roman" w:cs="Times New Roman"/>
          <w:sz w:val="24"/>
          <w:szCs w:val="24"/>
        </w:rPr>
        <w:t xml:space="preserve"> permeability</w:t>
      </w:r>
      <w:r w:rsidRPr="009320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877961">
        <w:rPr>
          <w:rFonts w:ascii="Times New Roman" w:hAnsi="Times New Roman" w:cs="Times New Roman"/>
          <w:sz w:val="24"/>
          <w:szCs w:val="24"/>
        </w:rPr>
        <w:t xml:space="preserve">RC and </w:t>
      </w:r>
      <w:r w:rsidRPr="0093207A">
        <w:rPr>
          <w:rFonts w:ascii="Times New Roman" w:hAnsi="Times New Roman" w:cs="Times New Roman"/>
          <w:sz w:val="24"/>
          <w:szCs w:val="24"/>
        </w:rPr>
        <w:t>CA</w:t>
      </w:r>
      <w:r w:rsidRPr="0093207A">
        <w:rPr>
          <w:rFonts w:ascii="Times New Roman" w:hAnsi="Times New Roman" w:cs="Times New Roman"/>
          <w:sz w:val="24"/>
          <w:szCs w:val="24"/>
          <w:vertAlign w:val="subscript"/>
        </w:rPr>
        <w:t>20%</w:t>
      </w:r>
      <w:r w:rsidRPr="0093207A">
        <w:rPr>
          <w:rFonts w:ascii="Times New Roman" w:hAnsi="Times New Roman" w:cs="Times New Roman"/>
          <w:sz w:val="24"/>
          <w:szCs w:val="24"/>
        </w:rPr>
        <w:t>-RC</w:t>
      </w:r>
      <w:r>
        <w:rPr>
          <w:rFonts w:ascii="Times New Roman" w:hAnsi="Times New Roman" w:cs="Times New Roman"/>
          <w:sz w:val="24"/>
          <w:szCs w:val="24"/>
        </w:rPr>
        <w:t xml:space="preserve"> sample was not successful due to the </w:t>
      </w:r>
      <w:r w:rsidR="00877961" w:rsidRPr="00877961">
        <w:rPr>
          <w:rFonts w:ascii="Times New Roman" w:eastAsia="宋体" w:hAnsi="Times New Roman" w:cs="Times New Roman"/>
          <w:sz w:val="24"/>
          <w:szCs w:val="24"/>
        </w:rPr>
        <w:t>smallest tensile strain</w:t>
      </w:r>
      <w:r w:rsidR="00877961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997F778" w14:textId="77777777" w:rsidR="00013D06" w:rsidRPr="00AA527C" w:rsidRDefault="00013D06" w:rsidP="00185AFD">
      <w:pPr>
        <w:rPr>
          <w:rFonts w:ascii="Times New Roman" w:hAnsi="Times New Roman" w:cs="Times New Roman"/>
          <w:sz w:val="24"/>
          <w:szCs w:val="24"/>
        </w:rPr>
      </w:pPr>
    </w:p>
    <w:p w14:paraId="7DE12DE0" w14:textId="2C66B8AB" w:rsidR="00242370" w:rsidRPr="00242370" w:rsidRDefault="00B62926" w:rsidP="007A6A5E">
      <w:pPr>
        <w:ind w:firstLineChars="800" w:firstLine="16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BC74418" wp14:editId="128D3610">
            <wp:extent cx="2893889" cy="2294627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078" cy="2305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69650" w14:textId="4CD9E393" w:rsidR="00AA527C" w:rsidRDefault="00185AFD" w:rsidP="00AA527C">
      <w:pPr>
        <w:rPr>
          <w:rFonts w:ascii="Times New Roman" w:hAnsi="Times New Roman" w:cs="Times New Roman"/>
          <w:sz w:val="24"/>
          <w:szCs w:val="24"/>
        </w:rPr>
      </w:pPr>
      <w:bookmarkStart w:id="4" w:name="OLE_LINK1"/>
      <w:bookmarkStart w:id="5" w:name="OLE_LINK2"/>
      <w:r w:rsidRPr="00AA527C">
        <w:rPr>
          <w:rFonts w:ascii="Times New Roman" w:hAnsi="Times New Roman" w:cs="Times New Roman"/>
          <w:sz w:val="24"/>
          <w:szCs w:val="24"/>
        </w:rPr>
        <w:t>Fig</w:t>
      </w:r>
      <w:r w:rsidR="00CB668E" w:rsidRPr="00AA527C">
        <w:rPr>
          <w:rFonts w:ascii="Times New Roman" w:hAnsi="Times New Roman" w:cs="Times New Roman"/>
          <w:sz w:val="24"/>
          <w:szCs w:val="24"/>
        </w:rPr>
        <w:t>.</w:t>
      </w:r>
      <w:r w:rsidR="00624459" w:rsidRPr="00AA527C">
        <w:rPr>
          <w:rFonts w:ascii="Times New Roman" w:hAnsi="Times New Roman" w:cs="Times New Roman"/>
          <w:sz w:val="24"/>
          <w:szCs w:val="24"/>
        </w:rPr>
        <w:t xml:space="preserve"> </w:t>
      </w:r>
      <w:r w:rsidRPr="00AA527C">
        <w:rPr>
          <w:rFonts w:ascii="Times New Roman" w:hAnsi="Times New Roman" w:cs="Times New Roman"/>
          <w:sz w:val="24"/>
          <w:szCs w:val="24"/>
        </w:rPr>
        <w:t>S</w:t>
      </w:r>
      <w:r w:rsidR="00391A71" w:rsidRPr="00AA527C">
        <w:rPr>
          <w:rFonts w:ascii="Times New Roman" w:hAnsi="Times New Roman" w:cs="Times New Roman"/>
          <w:sz w:val="24"/>
          <w:szCs w:val="24"/>
        </w:rPr>
        <w:t>5</w:t>
      </w:r>
      <w:r w:rsidR="00624459" w:rsidRPr="00AA527C">
        <w:rPr>
          <w:rFonts w:ascii="Times New Roman" w:hAnsi="Times New Roman" w:cs="Times New Roman"/>
          <w:sz w:val="24"/>
          <w:szCs w:val="24"/>
        </w:rPr>
        <w:t>.</w:t>
      </w:r>
      <w:r w:rsidR="002A13E4" w:rsidRPr="00AA527C">
        <w:rPr>
          <w:rFonts w:ascii="Times New Roman" w:hAnsi="Times New Roman" w:cs="Times New Roman"/>
          <w:sz w:val="24"/>
          <w:szCs w:val="24"/>
        </w:rPr>
        <w:t xml:space="preserve"> Stress - strain curve of </w:t>
      </w:r>
      <w:bookmarkEnd w:id="4"/>
      <w:bookmarkEnd w:id="5"/>
      <w:r w:rsidR="004F5514" w:rsidRPr="00AA527C">
        <w:rPr>
          <w:rFonts w:ascii="Times New Roman" w:hAnsi="Times New Roman" w:cs="Times New Roman"/>
          <w:sz w:val="24"/>
          <w:szCs w:val="24"/>
        </w:rPr>
        <w:t>CA</w:t>
      </w:r>
      <w:r w:rsidR="004F5514" w:rsidRPr="00AA527C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AA527C" w:rsidRPr="00AA527C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4F5514" w:rsidRPr="00AA527C">
        <w:rPr>
          <w:rFonts w:ascii="Times New Roman" w:hAnsi="Times New Roman" w:cs="Times New Roman" w:hint="eastAsia"/>
          <w:sz w:val="24"/>
          <w:szCs w:val="24"/>
        </w:rPr>
        <w:t>-</w:t>
      </w:r>
      <w:r w:rsidR="004F5514" w:rsidRPr="00AA527C">
        <w:rPr>
          <w:rFonts w:ascii="Times New Roman" w:hAnsi="Times New Roman" w:cs="Times New Roman"/>
          <w:sz w:val="24"/>
          <w:szCs w:val="24"/>
        </w:rPr>
        <w:t>RC</w:t>
      </w:r>
      <w:r w:rsidR="00AA527C">
        <w:rPr>
          <w:rFonts w:ascii="Times New Roman" w:hAnsi="Times New Roman" w:cs="Times New Roman"/>
          <w:sz w:val="24"/>
          <w:szCs w:val="24"/>
        </w:rPr>
        <w:t>.</w:t>
      </w:r>
      <w:r w:rsidR="00AA527C" w:rsidRPr="00AA52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F5E60D" w14:textId="77777777" w:rsidR="00013D06" w:rsidRDefault="00013D06" w:rsidP="00AA527C">
      <w:pPr>
        <w:rPr>
          <w:rFonts w:ascii="Times New Roman" w:hAnsi="Times New Roman" w:cs="Times New Roman"/>
          <w:sz w:val="24"/>
          <w:szCs w:val="24"/>
        </w:rPr>
      </w:pPr>
    </w:p>
    <w:p w14:paraId="3FAC2A34" w14:textId="621FA18F" w:rsidR="00AA527C" w:rsidRDefault="00AA527C" w:rsidP="007A6A5E">
      <w:pPr>
        <w:ind w:firstLineChars="1000" w:firstLine="2100"/>
        <w:rPr>
          <w:rFonts w:ascii="Times New Roman" w:hAnsi="Times New Roman" w:cs="Times New Roman"/>
          <w:sz w:val="24"/>
          <w:szCs w:val="24"/>
        </w:rPr>
      </w:pPr>
      <w:r w:rsidRPr="00185AFD">
        <w:rPr>
          <w:noProof/>
        </w:rPr>
        <w:drawing>
          <wp:inline distT="0" distB="0" distL="0" distR="0" wp14:anchorId="7284063D" wp14:editId="039E7403">
            <wp:extent cx="2620587" cy="2432649"/>
            <wp:effectExtent l="0" t="0" r="8890" b="6350"/>
            <wp:docPr id="7" name="图片 6" descr="fc13d77fa3ab5c4f732c7fc30ca5f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fc13d77fa3ab5c4f732c7fc30ca5fe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6255" cy="243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5D26C" w14:textId="357DB524" w:rsidR="00F451BC" w:rsidRPr="000E3F4F" w:rsidRDefault="00AA527C" w:rsidP="00602B35">
      <w:pPr>
        <w:rPr>
          <w:rFonts w:ascii="Times New Roman" w:hAnsi="Times New Roman" w:cs="Times New Roman"/>
          <w:sz w:val="24"/>
          <w:szCs w:val="24"/>
        </w:rPr>
      </w:pPr>
      <w:r w:rsidRPr="00AA527C">
        <w:rPr>
          <w:rFonts w:ascii="Times New Roman" w:hAnsi="Times New Roman" w:cs="Times New Roman"/>
          <w:sz w:val="24"/>
          <w:szCs w:val="24"/>
        </w:rPr>
        <w:t xml:space="preserve">Fig. S6. </w:t>
      </w:r>
      <w:r w:rsidR="000E3F4F" w:rsidRPr="00AA527C">
        <w:rPr>
          <w:rFonts w:ascii="Times New Roman" w:hAnsi="Times New Roman" w:cs="Times New Roman"/>
          <w:sz w:val="24"/>
          <w:szCs w:val="24"/>
        </w:rPr>
        <w:t>CA</w:t>
      </w:r>
      <w:r w:rsidR="000E3F4F" w:rsidRPr="00AA527C">
        <w:rPr>
          <w:rFonts w:ascii="Times New Roman" w:hAnsi="Times New Roman" w:cs="Times New Roman"/>
          <w:sz w:val="24"/>
          <w:szCs w:val="24"/>
          <w:vertAlign w:val="subscript"/>
        </w:rPr>
        <w:t>15%</w:t>
      </w:r>
      <w:r w:rsidR="000E3F4F" w:rsidRPr="00AA527C">
        <w:rPr>
          <w:rFonts w:ascii="Times New Roman" w:hAnsi="Times New Roman" w:cs="Times New Roman" w:hint="eastAsia"/>
          <w:sz w:val="24"/>
          <w:szCs w:val="24"/>
        </w:rPr>
        <w:t>-</w:t>
      </w:r>
      <w:r w:rsidR="000E3F4F" w:rsidRPr="00AA527C">
        <w:rPr>
          <w:rFonts w:ascii="Times New Roman" w:hAnsi="Times New Roman" w:cs="Times New Roman"/>
          <w:sz w:val="24"/>
          <w:szCs w:val="24"/>
        </w:rPr>
        <w:t xml:space="preserve">RC </w:t>
      </w:r>
      <w:r w:rsidR="000E3F4F">
        <w:rPr>
          <w:rFonts w:ascii="Times New Roman" w:hAnsi="Times New Roman" w:cs="Times New Roman"/>
          <w:sz w:val="24"/>
          <w:szCs w:val="24"/>
        </w:rPr>
        <w:t>can be used to make a w</w:t>
      </w:r>
      <w:r w:rsidR="000E3F4F" w:rsidRPr="00AA527C">
        <w:rPr>
          <w:rFonts w:ascii="Times New Roman" w:hAnsi="Times New Roman" w:cs="Times New Roman"/>
          <w:sz w:val="24"/>
          <w:szCs w:val="24"/>
        </w:rPr>
        <w:t>ater balloon</w:t>
      </w:r>
      <w:r w:rsidR="000E3F4F">
        <w:rPr>
          <w:rFonts w:ascii="Times New Roman" w:hAnsi="Times New Roman" w:cs="Times New Roman"/>
          <w:sz w:val="24"/>
          <w:szCs w:val="24"/>
        </w:rPr>
        <w:t xml:space="preserve"> without any water leakage.</w:t>
      </w:r>
    </w:p>
    <w:p w14:paraId="41CA334C" w14:textId="541E94D7" w:rsidR="00AA527C" w:rsidRDefault="00AA527C" w:rsidP="00AA527C">
      <w:pPr>
        <w:rPr>
          <w:rFonts w:ascii="Times New Roman" w:hAnsi="Times New Roman" w:cs="Times New Roman"/>
          <w:sz w:val="24"/>
          <w:szCs w:val="24"/>
        </w:rPr>
      </w:pPr>
    </w:p>
    <w:p w14:paraId="1C26A795" w14:textId="77777777" w:rsidR="00013D06" w:rsidRDefault="00013D06" w:rsidP="00AA527C">
      <w:pPr>
        <w:rPr>
          <w:rFonts w:ascii="Times New Roman" w:hAnsi="Times New Roman" w:cs="Times New Roman"/>
          <w:sz w:val="24"/>
          <w:szCs w:val="24"/>
        </w:rPr>
      </w:pPr>
    </w:p>
    <w:p w14:paraId="71E6571F" w14:textId="5A862B58" w:rsidR="00013D06" w:rsidRDefault="00013D06" w:rsidP="00013D06">
      <w:pPr>
        <w:ind w:firstLineChars="400" w:firstLine="9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39A7D5" wp14:editId="5EA956C7">
            <wp:extent cx="3509244" cy="28984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06"/>
                    <a:stretch/>
                  </pic:blipFill>
                  <pic:spPr bwMode="auto">
                    <a:xfrm>
                      <a:off x="0" y="0"/>
                      <a:ext cx="3510960" cy="28998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3B855" w14:textId="37D225C6" w:rsidR="00013D06" w:rsidRPr="00F451BC" w:rsidRDefault="00013D06" w:rsidP="00013D06">
      <w:pPr>
        <w:rPr>
          <w:rFonts w:ascii="Times New Roman" w:hAnsi="Times New Roman" w:cs="Times New Roman"/>
          <w:sz w:val="24"/>
          <w:szCs w:val="24"/>
        </w:rPr>
      </w:pPr>
      <w:r w:rsidRPr="00AA527C">
        <w:rPr>
          <w:rFonts w:ascii="Times New Roman" w:hAnsi="Times New Roman" w:cs="Times New Roman"/>
          <w:sz w:val="24"/>
          <w:szCs w:val="24"/>
        </w:rPr>
        <w:t>Fig. S</w:t>
      </w:r>
      <w:r w:rsidR="00601802">
        <w:rPr>
          <w:rFonts w:ascii="Times New Roman" w:hAnsi="Times New Roman" w:cs="Times New Roman"/>
          <w:sz w:val="24"/>
          <w:szCs w:val="24"/>
        </w:rPr>
        <w:t>7</w:t>
      </w:r>
      <w:r w:rsidRPr="00AA527C">
        <w:rPr>
          <w:rFonts w:ascii="Times New Roman" w:hAnsi="Times New Roman" w:cs="Times New Roman"/>
          <w:sz w:val="24"/>
          <w:szCs w:val="24"/>
        </w:rPr>
        <w:t>.</w:t>
      </w:r>
      <w:r w:rsidRPr="00013D06">
        <w:t xml:space="preserve"> </w:t>
      </w:r>
      <w:r w:rsidR="000E3F4F" w:rsidRPr="00013D06">
        <w:rPr>
          <w:rFonts w:ascii="Times New Roman" w:hAnsi="Times New Roman" w:cs="Times New Roman"/>
          <w:sz w:val="24"/>
          <w:szCs w:val="24"/>
        </w:rPr>
        <w:t xml:space="preserve">Bar chart </w:t>
      </w:r>
      <w:r w:rsidR="000E3F4F">
        <w:rPr>
          <w:rFonts w:ascii="Times New Roman" w:hAnsi="Times New Roman" w:cs="Times New Roman"/>
          <w:sz w:val="24"/>
          <w:szCs w:val="24"/>
        </w:rPr>
        <w:t>showing the</w:t>
      </w:r>
      <w:r w:rsidR="000E3F4F" w:rsidRPr="00013D06">
        <w:rPr>
          <w:rFonts w:ascii="Times New Roman" w:hAnsi="Times New Roman" w:cs="Times New Roman"/>
          <w:sz w:val="24"/>
          <w:szCs w:val="24"/>
        </w:rPr>
        <w:t xml:space="preserve"> hemolysis rate</w:t>
      </w:r>
      <w:r w:rsidR="000E3F4F">
        <w:rPr>
          <w:rFonts w:ascii="Times New Roman" w:hAnsi="Times New Roman" w:cs="Times New Roman"/>
          <w:sz w:val="24"/>
          <w:szCs w:val="24"/>
        </w:rPr>
        <w:t xml:space="preserve">s of </w:t>
      </w:r>
      <w:r w:rsidR="000E3F4F" w:rsidRPr="00AA527C">
        <w:rPr>
          <w:rFonts w:ascii="Times New Roman" w:hAnsi="Times New Roman" w:cs="Times New Roman"/>
          <w:sz w:val="24"/>
          <w:szCs w:val="24"/>
        </w:rPr>
        <w:t>RC</w:t>
      </w:r>
      <w:r w:rsidR="000E3F4F">
        <w:rPr>
          <w:rFonts w:ascii="Times New Roman" w:hAnsi="Times New Roman" w:cs="Times New Roman" w:hint="eastAsia"/>
          <w:sz w:val="24"/>
          <w:szCs w:val="24"/>
        </w:rPr>
        <w:t>,</w:t>
      </w:r>
      <w:r w:rsidR="000E3F4F">
        <w:rPr>
          <w:rFonts w:ascii="Times New Roman" w:hAnsi="Times New Roman" w:cs="Times New Roman"/>
          <w:sz w:val="24"/>
          <w:szCs w:val="24"/>
        </w:rPr>
        <w:t xml:space="preserve"> </w:t>
      </w:r>
      <w:r w:rsidR="000E3F4F" w:rsidRPr="00AA527C">
        <w:rPr>
          <w:rFonts w:ascii="Times New Roman" w:hAnsi="Times New Roman" w:cs="Times New Roman"/>
          <w:sz w:val="24"/>
          <w:szCs w:val="24"/>
        </w:rPr>
        <w:t>CA</w:t>
      </w:r>
      <w:r w:rsidR="000E3F4F" w:rsidRPr="00AA527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0E3F4F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0E3F4F" w:rsidRPr="00AA527C">
        <w:rPr>
          <w:rFonts w:ascii="Times New Roman" w:hAnsi="Times New Roman" w:cs="Times New Roman"/>
          <w:sz w:val="24"/>
          <w:szCs w:val="24"/>
        </w:rPr>
        <w:t>-RC</w:t>
      </w:r>
      <w:r w:rsidR="000E3F4F">
        <w:rPr>
          <w:rFonts w:ascii="Times New Roman" w:hAnsi="Times New Roman" w:cs="Times New Roman" w:hint="eastAsia"/>
          <w:sz w:val="24"/>
          <w:szCs w:val="24"/>
        </w:rPr>
        <w:t>,</w:t>
      </w:r>
      <w:r w:rsidR="000E3F4F">
        <w:rPr>
          <w:rFonts w:ascii="Times New Roman" w:hAnsi="Times New Roman" w:cs="Times New Roman"/>
          <w:sz w:val="24"/>
          <w:szCs w:val="24"/>
        </w:rPr>
        <w:t xml:space="preserve"> </w:t>
      </w:r>
      <w:r w:rsidR="000E3F4F" w:rsidRPr="00AA527C">
        <w:rPr>
          <w:rFonts w:ascii="Times New Roman" w:hAnsi="Times New Roman" w:cs="Times New Roman"/>
          <w:sz w:val="24"/>
          <w:szCs w:val="24"/>
        </w:rPr>
        <w:t>CA</w:t>
      </w:r>
      <w:r w:rsidR="000E3F4F" w:rsidRPr="00AA527C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0E3F4F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0E3F4F" w:rsidRPr="00AA527C">
        <w:rPr>
          <w:rFonts w:ascii="Times New Roman" w:hAnsi="Times New Roman" w:cs="Times New Roman"/>
          <w:sz w:val="24"/>
          <w:szCs w:val="24"/>
        </w:rPr>
        <w:t>-RC</w:t>
      </w:r>
      <w:r w:rsidR="000E3F4F">
        <w:rPr>
          <w:rFonts w:ascii="Times New Roman" w:hAnsi="Times New Roman" w:cs="Times New Roman" w:hint="eastAsia"/>
          <w:sz w:val="24"/>
          <w:szCs w:val="24"/>
        </w:rPr>
        <w:t>,</w:t>
      </w:r>
      <w:r w:rsidR="000E3F4F">
        <w:rPr>
          <w:rFonts w:ascii="Times New Roman" w:hAnsi="Times New Roman" w:cs="Times New Roman"/>
          <w:sz w:val="24"/>
          <w:szCs w:val="24"/>
        </w:rPr>
        <w:t xml:space="preserve"> </w:t>
      </w:r>
      <w:r w:rsidR="000E3F4F" w:rsidRPr="00AA527C">
        <w:rPr>
          <w:rFonts w:ascii="Times New Roman" w:hAnsi="Times New Roman" w:cs="Times New Roman"/>
          <w:sz w:val="24"/>
          <w:szCs w:val="24"/>
        </w:rPr>
        <w:t>CA</w:t>
      </w:r>
      <w:r w:rsidR="000E3F4F" w:rsidRPr="00AA527C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0E3F4F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0E3F4F" w:rsidRPr="00AA527C">
        <w:rPr>
          <w:rFonts w:ascii="Times New Roman" w:hAnsi="Times New Roman" w:cs="Times New Roman"/>
          <w:sz w:val="24"/>
          <w:szCs w:val="24"/>
        </w:rPr>
        <w:t>-RC</w:t>
      </w:r>
      <w:r w:rsidR="000E3F4F">
        <w:rPr>
          <w:rFonts w:ascii="Times New Roman" w:hAnsi="Times New Roman" w:cs="Times New Roman" w:hint="eastAsia"/>
          <w:sz w:val="24"/>
          <w:szCs w:val="24"/>
        </w:rPr>
        <w:t>,</w:t>
      </w:r>
      <w:r w:rsidR="000E3F4F">
        <w:rPr>
          <w:rFonts w:ascii="Times New Roman" w:hAnsi="Times New Roman" w:cs="Times New Roman"/>
          <w:sz w:val="24"/>
          <w:szCs w:val="24"/>
        </w:rPr>
        <w:t xml:space="preserve"> and </w:t>
      </w:r>
      <w:r w:rsidR="000E3F4F" w:rsidRPr="00AA527C">
        <w:rPr>
          <w:rFonts w:ascii="Times New Roman" w:hAnsi="Times New Roman" w:cs="Times New Roman"/>
          <w:sz w:val="24"/>
          <w:szCs w:val="24"/>
        </w:rPr>
        <w:t>CA</w:t>
      </w:r>
      <w:r w:rsidR="000E3F4F" w:rsidRPr="00AA527C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0E3F4F">
        <w:rPr>
          <w:rFonts w:ascii="Times New Roman" w:hAnsi="Times New Roman" w:cs="Times New Roman"/>
          <w:sz w:val="24"/>
          <w:szCs w:val="24"/>
          <w:vertAlign w:val="subscript"/>
        </w:rPr>
        <w:t>%</w:t>
      </w:r>
      <w:r w:rsidR="000E3F4F" w:rsidRPr="00AA527C">
        <w:rPr>
          <w:rFonts w:ascii="Times New Roman" w:hAnsi="Times New Roman" w:cs="Times New Roman"/>
          <w:sz w:val="24"/>
          <w:szCs w:val="24"/>
        </w:rPr>
        <w:t>-RC</w:t>
      </w:r>
      <w:r w:rsidR="000E3F4F">
        <w:rPr>
          <w:rFonts w:ascii="Times New Roman" w:hAnsi="Times New Roman" w:cs="Times New Roman"/>
          <w:sz w:val="24"/>
          <w:szCs w:val="24"/>
        </w:rPr>
        <w:t>.</w:t>
      </w:r>
    </w:p>
    <w:sectPr w:rsidR="00013D06" w:rsidRPr="00F45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B390F" w14:textId="77777777" w:rsidR="00E502AD" w:rsidRDefault="00E502AD" w:rsidP="00185AFD">
      <w:r>
        <w:separator/>
      </w:r>
    </w:p>
  </w:endnote>
  <w:endnote w:type="continuationSeparator" w:id="0">
    <w:p w14:paraId="594E2111" w14:textId="77777777" w:rsidR="00E502AD" w:rsidRDefault="00E502AD" w:rsidP="00185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33603" w14:textId="77777777" w:rsidR="00E502AD" w:rsidRDefault="00E502AD" w:rsidP="00185AFD">
      <w:r>
        <w:separator/>
      </w:r>
    </w:p>
  </w:footnote>
  <w:footnote w:type="continuationSeparator" w:id="0">
    <w:p w14:paraId="58D95A1B" w14:textId="77777777" w:rsidR="00E502AD" w:rsidRDefault="00E502AD" w:rsidP="00185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11ACF"/>
    <w:multiLevelType w:val="hybridMultilevel"/>
    <w:tmpl w:val="1436CCF2"/>
    <w:lvl w:ilvl="0" w:tplc="C03C4BCA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16496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A6A"/>
    <w:rsid w:val="00013D06"/>
    <w:rsid w:val="000975FB"/>
    <w:rsid w:val="000D6D81"/>
    <w:rsid w:val="000E3F4F"/>
    <w:rsid w:val="00100A6A"/>
    <w:rsid w:val="00140A7B"/>
    <w:rsid w:val="00171B30"/>
    <w:rsid w:val="00185AFD"/>
    <w:rsid w:val="001D311E"/>
    <w:rsid w:val="00235522"/>
    <w:rsid w:val="00242370"/>
    <w:rsid w:val="002A13E4"/>
    <w:rsid w:val="00302A9C"/>
    <w:rsid w:val="0033324C"/>
    <w:rsid w:val="00391A71"/>
    <w:rsid w:val="003C0264"/>
    <w:rsid w:val="003C1619"/>
    <w:rsid w:val="003D716C"/>
    <w:rsid w:val="003F7E3C"/>
    <w:rsid w:val="004845D8"/>
    <w:rsid w:val="00496B95"/>
    <w:rsid w:val="004F5514"/>
    <w:rsid w:val="00544240"/>
    <w:rsid w:val="00591BC1"/>
    <w:rsid w:val="00601802"/>
    <w:rsid w:val="00602B35"/>
    <w:rsid w:val="00624459"/>
    <w:rsid w:val="00700450"/>
    <w:rsid w:val="007A6A5E"/>
    <w:rsid w:val="0081264B"/>
    <w:rsid w:val="00861B9E"/>
    <w:rsid w:val="00864089"/>
    <w:rsid w:val="00871575"/>
    <w:rsid w:val="00877961"/>
    <w:rsid w:val="009071E5"/>
    <w:rsid w:val="00912306"/>
    <w:rsid w:val="00923B36"/>
    <w:rsid w:val="00950C5E"/>
    <w:rsid w:val="009B52EE"/>
    <w:rsid w:val="009D648E"/>
    <w:rsid w:val="00A54817"/>
    <w:rsid w:val="00A66921"/>
    <w:rsid w:val="00AA527C"/>
    <w:rsid w:val="00AC4257"/>
    <w:rsid w:val="00AF5D0F"/>
    <w:rsid w:val="00AF609F"/>
    <w:rsid w:val="00B62926"/>
    <w:rsid w:val="00B70186"/>
    <w:rsid w:val="00C741BE"/>
    <w:rsid w:val="00CB668E"/>
    <w:rsid w:val="00CC0E17"/>
    <w:rsid w:val="00CE7088"/>
    <w:rsid w:val="00D35223"/>
    <w:rsid w:val="00D41F49"/>
    <w:rsid w:val="00D46712"/>
    <w:rsid w:val="00D564BB"/>
    <w:rsid w:val="00D73CEA"/>
    <w:rsid w:val="00D77884"/>
    <w:rsid w:val="00D96351"/>
    <w:rsid w:val="00DB4428"/>
    <w:rsid w:val="00DD0837"/>
    <w:rsid w:val="00E502AD"/>
    <w:rsid w:val="00E81567"/>
    <w:rsid w:val="00EA7D49"/>
    <w:rsid w:val="00EB1A4D"/>
    <w:rsid w:val="00EB558F"/>
    <w:rsid w:val="00F05940"/>
    <w:rsid w:val="00F26BD8"/>
    <w:rsid w:val="00F35CF7"/>
    <w:rsid w:val="00F4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CD286"/>
  <w15:chartTrackingRefBased/>
  <w15:docId w15:val="{47658CAE-BB8E-4422-9658-E6641A072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A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AFD"/>
    <w:rPr>
      <w:sz w:val="18"/>
      <w:szCs w:val="18"/>
    </w:rPr>
  </w:style>
  <w:style w:type="table" w:styleId="a7">
    <w:name w:val="Table Grid"/>
    <w:basedOn w:val="a1"/>
    <w:uiPriority w:val="39"/>
    <w:rsid w:val="008640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C1619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3C1619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C1619"/>
    <w:rPr>
      <w:rFonts w:ascii="宋体" w:eastAsia="宋体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D311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D311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D31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1D311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D311E"/>
    <w:rPr>
      <w:b/>
      <w:bCs/>
    </w:rPr>
  </w:style>
  <w:style w:type="paragraph" w:styleId="af0">
    <w:name w:val="Revision"/>
    <w:hidden/>
    <w:uiPriority w:val="99"/>
    <w:semiHidden/>
    <w:rsid w:val="00871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7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青青</dc:creator>
  <cp:keywords/>
  <dc:description/>
  <cp:lastModifiedBy>余 青青</cp:lastModifiedBy>
  <cp:revision>4</cp:revision>
  <dcterms:created xsi:type="dcterms:W3CDTF">2023-03-14T12:48:00Z</dcterms:created>
  <dcterms:modified xsi:type="dcterms:W3CDTF">2023-03-15T04:53:00Z</dcterms:modified>
</cp:coreProperties>
</file>