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EE5DF4" w14:textId="5163ED1C" w:rsidR="00B51BCD" w:rsidRPr="006C48C0" w:rsidRDefault="00344BCB" w:rsidP="006C48C0">
      <w:pPr>
        <w:widowControl/>
        <w:spacing w:line="360" w:lineRule="auto"/>
        <w:jc w:val="center"/>
        <w:rPr>
          <w:rFonts w:ascii="Times New Roman" w:eastAsia="Times New Roman" w:hAnsi="Times New Roman" w:cs="Times New Roman"/>
          <w:b/>
          <w:kern w:val="21"/>
          <w:sz w:val="24"/>
          <w:szCs w:val="24"/>
          <w:lang w:eastAsia="en-US"/>
        </w:rPr>
      </w:pPr>
      <w:bookmarkStart w:id="0" w:name="_Hlk114223162"/>
      <w:bookmarkStart w:id="1" w:name="_Toc453407663"/>
      <w:bookmarkEnd w:id="0"/>
      <w:r w:rsidRPr="00394197">
        <w:rPr>
          <w:rFonts w:ascii="Times New Roman" w:eastAsia="Times New Roman" w:hAnsi="Times New Roman" w:cs="Times New Roman"/>
          <w:b/>
          <w:kern w:val="21"/>
          <w:sz w:val="36"/>
          <w:szCs w:val="36"/>
          <w:lang w:eastAsia="en-US"/>
        </w:rPr>
        <w:t>SUPPLEMENTARY INFORMATION</w:t>
      </w:r>
    </w:p>
    <w:p w14:paraId="509725EB" w14:textId="6DAD3BC1" w:rsidR="00B51BCD" w:rsidRPr="006C48C0" w:rsidRDefault="009E71D8" w:rsidP="00FD30B1">
      <w:pPr>
        <w:widowControl/>
        <w:spacing w:beforeLines="100" w:before="312" w:line="360" w:lineRule="auto"/>
        <w:jc w:val="center"/>
        <w:rPr>
          <w:rFonts w:ascii="Times New Roman" w:eastAsia="宋体" w:hAnsi="Times New Roman" w:cs="Times New Roman"/>
          <w:b/>
          <w:kern w:val="0"/>
          <w:sz w:val="24"/>
          <w:szCs w:val="24"/>
        </w:rPr>
      </w:pPr>
      <w:r w:rsidRPr="009E71D8">
        <w:rPr>
          <w:rFonts w:ascii="Times New Roman" w:hAnsi="Times New Roman" w:cs="Times New Roman"/>
          <w:b/>
          <w:color w:val="000000" w:themeColor="text1"/>
          <w:sz w:val="24"/>
          <w:szCs w:val="24"/>
        </w:rPr>
        <w:t>Growth of single-crystal imine-linked covalent organic frameworks in water using amphiphilic amino-acid derivatives</w:t>
      </w:r>
    </w:p>
    <w:p w14:paraId="4AA70D98" w14:textId="6BCA49F0"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vertAlign w:val="superscript"/>
        </w:rPr>
      </w:pPr>
      <w:r w:rsidRPr="009E71D8">
        <w:rPr>
          <w:rFonts w:ascii="Times New Roman" w:hAnsi="Times New Roman" w:cs="Times New Roman" w:hint="eastAsia"/>
          <w:bCs/>
          <w:i/>
          <w:iCs/>
          <w:color w:val="000000" w:themeColor="text1"/>
          <w:sz w:val="24"/>
          <w:szCs w:val="24"/>
        </w:rPr>
        <w:t>Zhipeng</w:t>
      </w:r>
      <w:r w:rsidRPr="009E71D8">
        <w:rPr>
          <w:rFonts w:ascii="Times New Roman" w:hAnsi="Times New Roman" w:cs="Times New Roman"/>
          <w:bCs/>
          <w:i/>
          <w:iCs/>
          <w:color w:val="000000" w:themeColor="text1"/>
          <w:sz w:val="24"/>
          <w:szCs w:val="24"/>
        </w:rPr>
        <w:t xml:space="preserve"> </w:t>
      </w:r>
      <w:r w:rsidRPr="009E71D8">
        <w:rPr>
          <w:rFonts w:ascii="Times New Roman" w:hAnsi="Times New Roman" w:cs="Times New Roman" w:hint="eastAsia"/>
          <w:bCs/>
          <w:i/>
          <w:iCs/>
          <w:color w:val="000000" w:themeColor="text1"/>
          <w:sz w:val="24"/>
          <w:szCs w:val="24"/>
        </w:rPr>
        <w:t>Z</w:t>
      </w:r>
      <w:r w:rsidRPr="009E71D8">
        <w:rPr>
          <w:rFonts w:ascii="Times New Roman" w:hAnsi="Times New Roman" w:cs="Times New Roman"/>
          <w:bCs/>
          <w:i/>
          <w:iCs/>
          <w:color w:val="000000" w:themeColor="text1"/>
          <w:sz w:val="24"/>
          <w:szCs w:val="24"/>
        </w:rPr>
        <w:t>h</w:t>
      </w:r>
      <w:r w:rsidRPr="009E71D8">
        <w:rPr>
          <w:rFonts w:ascii="Times New Roman" w:hAnsi="Times New Roman" w:cs="Times New Roman" w:hint="eastAsia"/>
          <w:bCs/>
          <w:i/>
          <w:iCs/>
          <w:color w:val="000000" w:themeColor="text1"/>
          <w:sz w:val="24"/>
          <w:szCs w:val="24"/>
        </w:rPr>
        <w:t>ou</w:t>
      </w:r>
      <w:r w:rsidRPr="009E71D8">
        <w:rPr>
          <w:rFonts w:ascii="Times New Roman" w:hAnsi="Times New Roman" w:cs="Times New Roman"/>
          <w:bCs/>
          <w:i/>
          <w:iCs/>
          <w:color w:val="000000" w:themeColor="text1"/>
          <w:sz w:val="24"/>
          <w:szCs w:val="24"/>
          <w:vertAlign w:val="superscript"/>
        </w:rPr>
        <w:t>1</w:t>
      </w:r>
      <w:r w:rsidRPr="009E71D8">
        <w:rPr>
          <w:rFonts w:ascii="Times New Roman" w:hAnsi="Times New Roman" w:cs="Times New Roman" w:hint="eastAsia"/>
          <w:bCs/>
          <w:i/>
          <w:iCs/>
          <w:color w:val="000000" w:themeColor="text1"/>
          <w:sz w:val="24"/>
          <w:szCs w:val="24"/>
          <w:vertAlign w:val="superscript"/>
        </w:rPr>
        <w:t>,11</w:t>
      </w:r>
      <w:r w:rsidRPr="009E71D8">
        <w:rPr>
          <w:rFonts w:ascii="Times New Roman" w:hAnsi="Times New Roman" w:cs="Times New Roman" w:hint="eastAsia"/>
          <w:bCs/>
          <w:i/>
          <w:iCs/>
          <w:color w:val="000000" w:themeColor="text1"/>
          <w:sz w:val="24"/>
          <w:szCs w:val="24"/>
        </w:rPr>
        <w:t>,</w:t>
      </w:r>
      <w:r w:rsidRPr="009E71D8">
        <w:rPr>
          <w:rFonts w:ascii="Times New Roman" w:hAnsi="Times New Roman" w:cs="Times New Roman"/>
          <w:bCs/>
          <w:i/>
          <w:iCs/>
          <w:color w:val="000000" w:themeColor="text1"/>
          <w:sz w:val="24"/>
          <w:szCs w:val="24"/>
        </w:rPr>
        <w:t xml:space="preserve"> Lei Zhang</w:t>
      </w:r>
      <w:r w:rsidRPr="009E71D8">
        <w:rPr>
          <w:rFonts w:ascii="Times New Roman" w:hAnsi="Times New Roman" w:cs="Times New Roman"/>
          <w:bCs/>
          <w:i/>
          <w:iCs/>
          <w:color w:val="000000" w:themeColor="text1"/>
          <w:sz w:val="24"/>
          <w:szCs w:val="24"/>
          <w:vertAlign w:val="superscript"/>
        </w:rPr>
        <w:t>2,</w:t>
      </w:r>
      <w:r w:rsidRPr="009E71D8">
        <w:rPr>
          <w:rFonts w:ascii="Times New Roman" w:hAnsi="Times New Roman" w:cs="Times New Roman" w:hint="eastAsia"/>
          <w:bCs/>
          <w:i/>
          <w:iCs/>
          <w:color w:val="000000" w:themeColor="text1"/>
          <w:sz w:val="24"/>
          <w:szCs w:val="24"/>
          <w:vertAlign w:val="superscript"/>
        </w:rPr>
        <w:t>11</w:t>
      </w:r>
      <w:r w:rsidRPr="009E71D8">
        <w:rPr>
          <w:rFonts w:ascii="Times New Roman" w:hAnsi="Times New Roman" w:cs="Times New Roman"/>
          <w:bCs/>
          <w:i/>
          <w:iCs/>
          <w:color w:val="000000" w:themeColor="text1"/>
          <w:sz w:val="24"/>
          <w:szCs w:val="24"/>
        </w:rPr>
        <w:t xml:space="preserve">, </w:t>
      </w:r>
      <w:r w:rsidRPr="009E71D8">
        <w:rPr>
          <w:rFonts w:ascii="Times New Roman" w:hAnsi="Times New Roman" w:cs="Times New Roman" w:hint="eastAsia"/>
          <w:bCs/>
          <w:i/>
          <w:iCs/>
          <w:color w:val="000000" w:themeColor="text1"/>
          <w:sz w:val="24"/>
          <w:szCs w:val="24"/>
        </w:rPr>
        <w:t>Yonghang Yang</w:t>
      </w:r>
      <w:r w:rsidRPr="009E71D8">
        <w:rPr>
          <w:rFonts w:ascii="Times New Roman" w:hAnsi="Times New Roman" w:cs="Times New Roman" w:hint="eastAsia"/>
          <w:bCs/>
          <w:i/>
          <w:iCs/>
          <w:color w:val="000000" w:themeColor="text1"/>
          <w:sz w:val="24"/>
          <w:szCs w:val="24"/>
          <w:vertAlign w:val="superscript"/>
        </w:rPr>
        <w:t>1</w:t>
      </w:r>
      <w:r w:rsidRPr="009E71D8">
        <w:rPr>
          <w:rFonts w:ascii="Times New Roman" w:hAnsi="Times New Roman" w:cs="Times New Roman" w:hint="eastAsia"/>
          <w:bCs/>
          <w:i/>
          <w:iCs/>
          <w:color w:val="000000" w:themeColor="text1"/>
          <w:sz w:val="24"/>
          <w:szCs w:val="24"/>
        </w:rPr>
        <w:t xml:space="preserve">, </w:t>
      </w:r>
      <w:r w:rsidRPr="009E71D8">
        <w:rPr>
          <w:rFonts w:ascii="Times New Roman" w:hAnsi="Times New Roman" w:cs="Times New Roman"/>
          <w:bCs/>
          <w:i/>
          <w:iCs/>
          <w:color w:val="000000" w:themeColor="text1"/>
          <w:sz w:val="24"/>
          <w:szCs w:val="24"/>
        </w:rPr>
        <w:t>Iñigo J. Vitorica-Yrezabal</w:t>
      </w:r>
      <w:r w:rsidRPr="009E71D8">
        <w:rPr>
          <w:rFonts w:ascii="Times New Roman" w:hAnsi="Times New Roman" w:cs="Times New Roman" w:hint="eastAsia"/>
          <w:bCs/>
          <w:i/>
          <w:iCs/>
          <w:color w:val="000000" w:themeColor="text1"/>
          <w:sz w:val="24"/>
          <w:szCs w:val="24"/>
          <w:vertAlign w:val="superscript"/>
        </w:rPr>
        <w:t>3</w:t>
      </w:r>
      <w:r w:rsidRPr="009E71D8">
        <w:rPr>
          <w:rFonts w:ascii="Times New Roman" w:hAnsi="Times New Roman" w:cs="Times New Roman" w:hint="eastAsia"/>
          <w:bCs/>
          <w:i/>
          <w:iCs/>
          <w:color w:val="000000" w:themeColor="text1"/>
          <w:sz w:val="24"/>
          <w:szCs w:val="24"/>
        </w:rPr>
        <w:t xml:space="preserve">, </w:t>
      </w:r>
      <w:r w:rsidRPr="009E71D8">
        <w:rPr>
          <w:rFonts w:ascii="Times New Roman" w:hAnsi="Times New Roman" w:cs="Times New Roman"/>
          <w:bCs/>
          <w:i/>
          <w:iCs/>
          <w:color w:val="000000" w:themeColor="text1"/>
          <w:sz w:val="24"/>
          <w:szCs w:val="24"/>
        </w:rPr>
        <w:t>Honglei Wang</w:t>
      </w:r>
      <w:r w:rsidRPr="009E71D8">
        <w:rPr>
          <w:rFonts w:ascii="Times New Roman" w:hAnsi="Times New Roman" w:cs="Times New Roman"/>
          <w:bCs/>
          <w:i/>
          <w:iCs/>
          <w:color w:val="000000" w:themeColor="text1"/>
          <w:sz w:val="24"/>
          <w:szCs w:val="24"/>
          <w:vertAlign w:val="superscript"/>
        </w:rPr>
        <w:t>1</w:t>
      </w:r>
      <w:r w:rsidRPr="009E71D8">
        <w:rPr>
          <w:rFonts w:ascii="Times New Roman" w:hAnsi="Times New Roman" w:cs="Times New Roman"/>
          <w:bCs/>
          <w:i/>
          <w:iCs/>
          <w:color w:val="000000" w:themeColor="text1"/>
          <w:sz w:val="24"/>
          <w:szCs w:val="24"/>
        </w:rPr>
        <w:t>, Fanglin Tan</w:t>
      </w:r>
      <w:r w:rsidRPr="009E71D8">
        <w:rPr>
          <w:rFonts w:ascii="Times New Roman" w:hAnsi="Times New Roman" w:cs="Times New Roman"/>
          <w:bCs/>
          <w:i/>
          <w:iCs/>
          <w:color w:val="000000" w:themeColor="text1"/>
          <w:sz w:val="24"/>
          <w:szCs w:val="24"/>
          <w:vertAlign w:val="superscript"/>
        </w:rPr>
        <w:t>1</w:t>
      </w:r>
      <w:r w:rsidRPr="009E71D8">
        <w:rPr>
          <w:rFonts w:ascii="Times New Roman" w:hAnsi="Times New Roman" w:cs="Times New Roman"/>
          <w:bCs/>
          <w:i/>
          <w:iCs/>
          <w:color w:val="000000" w:themeColor="text1"/>
          <w:sz w:val="24"/>
          <w:szCs w:val="24"/>
        </w:rPr>
        <w:t xml:space="preserve">, Li </w:t>
      </w:r>
      <w:r w:rsidRPr="009E71D8">
        <w:rPr>
          <w:rFonts w:ascii="Times New Roman" w:hAnsi="Times New Roman" w:cs="Times New Roman" w:hint="eastAsia"/>
          <w:bCs/>
          <w:i/>
          <w:iCs/>
          <w:color w:val="000000" w:themeColor="text1"/>
          <w:sz w:val="24"/>
          <w:szCs w:val="24"/>
        </w:rPr>
        <w:t>G</w:t>
      </w:r>
      <w:r w:rsidRPr="009E71D8">
        <w:rPr>
          <w:rFonts w:ascii="Times New Roman" w:hAnsi="Times New Roman" w:cs="Times New Roman"/>
          <w:bCs/>
          <w:i/>
          <w:iCs/>
          <w:color w:val="000000" w:themeColor="text1"/>
          <w:sz w:val="24"/>
          <w:szCs w:val="24"/>
        </w:rPr>
        <w:t>ong</w:t>
      </w:r>
      <w:r w:rsidRPr="009E71D8">
        <w:rPr>
          <w:rFonts w:ascii="Times New Roman" w:hAnsi="Times New Roman" w:cs="Times New Roman" w:hint="eastAsia"/>
          <w:bCs/>
          <w:i/>
          <w:iCs/>
          <w:color w:val="000000" w:themeColor="text1"/>
          <w:sz w:val="24"/>
          <w:szCs w:val="24"/>
          <w:vertAlign w:val="superscript"/>
        </w:rPr>
        <w:t>4</w:t>
      </w:r>
      <w:r w:rsidRPr="009E71D8">
        <w:rPr>
          <w:rFonts w:ascii="Times New Roman" w:hAnsi="Times New Roman" w:cs="Times New Roman"/>
          <w:bCs/>
          <w:i/>
          <w:iCs/>
          <w:color w:val="000000" w:themeColor="text1"/>
          <w:sz w:val="24"/>
          <w:szCs w:val="24"/>
        </w:rPr>
        <w:t>, Yuyao Li</w:t>
      </w:r>
      <w:r w:rsidRPr="009E71D8">
        <w:rPr>
          <w:rFonts w:ascii="Times New Roman" w:hAnsi="Times New Roman" w:cs="Times New Roman"/>
          <w:bCs/>
          <w:i/>
          <w:iCs/>
          <w:color w:val="000000" w:themeColor="text1"/>
          <w:sz w:val="24"/>
          <w:szCs w:val="24"/>
          <w:vertAlign w:val="superscript"/>
        </w:rPr>
        <w:t>1</w:t>
      </w:r>
      <w:r w:rsidRPr="009E71D8">
        <w:rPr>
          <w:rFonts w:ascii="Times New Roman" w:hAnsi="Times New Roman" w:cs="Times New Roman"/>
          <w:bCs/>
          <w:i/>
          <w:iCs/>
          <w:color w:val="000000" w:themeColor="text1"/>
          <w:sz w:val="24"/>
          <w:szCs w:val="24"/>
        </w:rPr>
        <w:t>, Pohua Chen</w:t>
      </w:r>
      <w:r w:rsidRPr="009E71D8">
        <w:rPr>
          <w:rFonts w:ascii="Times New Roman" w:hAnsi="Times New Roman" w:cs="Times New Roman"/>
          <w:bCs/>
          <w:i/>
          <w:iCs/>
          <w:color w:val="000000" w:themeColor="text1"/>
          <w:sz w:val="24"/>
          <w:szCs w:val="24"/>
          <w:vertAlign w:val="superscript"/>
        </w:rPr>
        <w:t>2</w:t>
      </w:r>
      <w:r w:rsidRPr="009E71D8">
        <w:rPr>
          <w:rFonts w:ascii="Times New Roman" w:hAnsi="Times New Roman" w:cs="Times New Roman"/>
          <w:bCs/>
          <w:i/>
          <w:iCs/>
          <w:color w:val="000000" w:themeColor="text1"/>
          <w:sz w:val="24"/>
          <w:szCs w:val="24"/>
        </w:rPr>
        <w:t xml:space="preserve">, </w:t>
      </w:r>
      <w:r w:rsidRPr="009E71D8">
        <w:rPr>
          <w:rFonts w:ascii="Times New Roman" w:hAnsi="Times New Roman" w:cs="Times New Roman" w:hint="eastAsia"/>
          <w:bCs/>
          <w:i/>
          <w:iCs/>
          <w:color w:val="000000" w:themeColor="text1"/>
          <w:sz w:val="24"/>
          <w:szCs w:val="24"/>
        </w:rPr>
        <w:t>Xin</w:t>
      </w:r>
      <w:r w:rsidRPr="009E71D8">
        <w:rPr>
          <w:rFonts w:ascii="Times New Roman" w:hAnsi="Times New Roman" w:cs="Times New Roman"/>
          <w:bCs/>
          <w:i/>
          <w:iCs/>
          <w:color w:val="000000" w:themeColor="text1"/>
          <w:sz w:val="24"/>
          <w:szCs w:val="24"/>
        </w:rPr>
        <w:t xml:space="preserve"> Dong</w:t>
      </w:r>
      <w:r w:rsidRPr="009E71D8">
        <w:rPr>
          <w:rFonts w:ascii="Times New Roman" w:hAnsi="Times New Roman" w:cs="Times New Roman"/>
          <w:bCs/>
          <w:i/>
          <w:iCs/>
          <w:color w:val="000000" w:themeColor="text1"/>
          <w:sz w:val="24"/>
          <w:szCs w:val="24"/>
          <w:vertAlign w:val="superscript"/>
        </w:rPr>
        <w:t>1</w:t>
      </w:r>
      <w:r w:rsidRPr="009E71D8">
        <w:rPr>
          <w:rFonts w:ascii="Times New Roman" w:hAnsi="Times New Roman" w:cs="Times New Roman"/>
          <w:bCs/>
          <w:i/>
          <w:iCs/>
          <w:color w:val="000000" w:themeColor="text1"/>
          <w:sz w:val="24"/>
          <w:szCs w:val="24"/>
        </w:rPr>
        <w:t>, Zihao Liang</w:t>
      </w:r>
      <w:r w:rsidRPr="009E71D8">
        <w:rPr>
          <w:rFonts w:ascii="Times New Roman" w:hAnsi="Times New Roman" w:cs="Times New Roman"/>
          <w:bCs/>
          <w:i/>
          <w:iCs/>
          <w:color w:val="000000" w:themeColor="text1"/>
          <w:sz w:val="24"/>
          <w:szCs w:val="24"/>
          <w:vertAlign w:val="superscript"/>
        </w:rPr>
        <w:t>1</w:t>
      </w:r>
      <w:r w:rsidRPr="009E71D8">
        <w:rPr>
          <w:rFonts w:ascii="Times New Roman" w:hAnsi="Times New Roman" w:cs="Times New Roman"/>
          <w:bCs/>
          <w:i/>
          <w:iCs/>
          <w:color w:val="000000" w:themeColor="text1"/>
          <w:sz w:val="24"/>
          <w:szCs w:val="24"/>
        </w:rPr>
        <w:t>, Jing Yang</w:t>
      </w:r>
      <w:r w:rsidRPr="009E71D8">
        <w:rPr>
          <w:rFonts w:ascii="Times New Roman" w:hAnsi="Times New Roman" w:cs="Times New Roman" w:hint="eastAsia"/>
          <w:bCs/>
          <w:i/>
          <w:iCs/>
          <w:color w:val="000000" w:themeColor="text1"/>
          <w:sz w:val="24"/>
          <w:szCs w:val="24"/>
          <w:vertAlign w:val="superscript"/>
        </w:rPr>
        <w:t>5</w:t>
      </w:r>
      <w:r w:rsidRPr="009E71D8">
        <w:rPr>
          <w:rFonts w:ascii="Times New Roman" w:hAnsi="Times New Roman" w:cs="Times New Roman"/>
          <w:bCs/>
          <w:i/>
          <w:iCs/>
          <w:color w:val="000000" w:themeColor="text1"/>
          <w:sz w:val="24"/>
          <w:szCs w:val="24"/>
        </w:rPr>
        <w:t>,</w:t>
      </w:r>
      <w:r w:rsidRPr="009E71D8">
        <w:rPr>
          <w:rFonts w:ascii="Times New Roman" w:hAnsi="Times New Roman" w:cs="Times New Roman" w:hint="eastAsia"/>
          <w:bCs/>
          <w:i/>
          <w:iCs/>
          <w:color w:val="000000" w:themeColor="text1"/>
          <w:sz w:val="24"/>
          <w:szCs w:val="24"/>
        </w:rPr>
        <w:t xml:space="preserve"> Chao</w:t>
      </w:r>
      <w:r w:rsidRPr="009E71D8">
        <w:rPr>
          <w:rFonts w:ascii="Times New Roman" w:hAnsi="Times New Roman" w:cs="Times New Roman"/>
          <w:bCs/>
          <w:i/>
          <w:iCs/>
          <w:color w:val="000000" w:themeColor="text1"/>
          <w:sz w:val="24"/>
          <w:szCs w:val="24"/>
        </w:rPr>
        <w:t xml:space="preserve"> </w:t>
      </w:r>
      <w:r w:rsidRPr="009E71D8">
        <w:rPr>
          <w:rFonts w:ascii="Times New Roman" w:hAnsi="Times New Roman" w:cs="Times New Roman" w:hint="eastAsia"/>
          <w:bCs/>
          <w:i/>
          <w:iCs/>
          <w:color w:val="000000" w:themeColor="text1"/>
          <w:sz w:val="24"/>
          <w:szCs w:val="24"/>
        </w:rPr>
        <w:t>Wang</w:t>
      </w:r>
      <w:r w:rsidRPr="009E71D8">
        <w:rPr>
          <w:rFonts w:ascii="Times New Roman" w:hAnsi="Times New Roman" w:cs="Times New Roman" w:hint="eastAsia"/>
          <w:bCs/>
          <w:i/>
          <w:iCs/>
          <w:color w:val="000000" w:themeColor="text1"/>
          <w:sz w:val="24"/>
          <w:szCs w:val="24"/>
          <w:vertAlign w:val="superscript"/>
        </w:rPr>
        <w:t>6</w:t>
      </w:r>
      <w:r w:rsidRPr="009E71D8">
        <w:rPr>
          <w:rFonts w:ascii="Times New Roman" w:hAnsi="Times New Roman" w:cs="Times New Roman" w:hint="eastAsia"/>
          <w:bCs/>
          <w:i/>
          <w:iCs/>
          <w:color w:val="000000" w:themeColor="text1"/>
          <w:sz w:val="24"/>
          <w:szCs w:val="24"/>
        </w:rPr>
        <w:t>,</w:t>
      </w:r>
      <w:r w:rsidRPr="009E71D8">
        <w:rPr>
          <w:rFonts w:ascii="Times New Roman" w:hAnsi="Times New Roman" w:cs="Times New Roman"/>
          <w:bCs/>
          <w:i/>
          <w:iCs/>
          <w:color w:val="000000" w:themeColor="text1"/>
          <w:sz w:val="24"/>
          <w:szCs w:val="24"/>
        </w:rPr>
        <w:t xml:space="preserve"> Yuexian Hong</w:t>
      </w:r>
      <w:r w:rsidRPr="009E71D8">
        <w:rPr>
          <w:rFonts w:ascii="Times New Roman" w:hAnsi="Times New Roman" w:cs="Times New Roman" w:hint="eastAsia"/>
          <w:bCs/>
          <w:i/>
          <w:iCs/>
          <w:color w:val="000000" w:themeColor="text1"/>
          <w:sz w:val="24"/>
          <w:szCs w:val="24"/>
          <w:vertAlign w:val="superscript"/>
        </w:rPr>
        <w:t>1</w:t>
      </w:r>
      <w:r w:rsidRPr="009E71D8">
        <w:rPr>
          <w:rFonts w:ascii="Times New Roman" w:hAnsi="Times New Roman" w:cs="Times New Roman"/>
          <w:bCs/>
          <w:i/>
          <w:iCs/>
          <w:color w:val="000000" w:themeColor="text1"/>
          <w:sz w:val="24"/>
          <w:szCs w:val="24"/>
        </w:rPr>
        <w:t>, Yi Qiu</w:t>
      </w:r>
      <w:r w:rsidRPr="009E71D8">
        <w:rPr>
          <w:rFonts w:ascii="Times New Roman" w:hAnsi="Times New Roman" w:cs="Times New Roman"/>
          <w:bCs/>
          <w:i/>
          <w:iCs/>
          <w:color w:val="000000" w:themeColor="text1"/>
          <w:sz w:val="24"/>
          <w:szCs w:val="24"/>
          <w:vertAlign w:val="superscript"/>
        </w:rPr>
        <w:t>2</w:t>
      </w:r>
      <w:r w:rsidRPr="009E71D8">
        <w:rPr>
          <w:rFonts w:ascii="Times New Roman" w:hAnsi="Times New Roman" w:cs="Times New Roman"/>
          <w:bCs/>
          <w:i/>
          <w:iCs/>
          <w:color w:val="000000" w:themeColor="text1"/>
          <w:sz w:val="24"/>
          <w:szCs w:val="24"/>
        </w:rPr>
        <w:t>, Armin Gölzhäuser</w:t>
      </w:r>
      <w:r w:rsidRPr="009E71D8">
        <w:rPr>
          <w:rFonts w:ascii="Times New Roman" w:hAnsi="Times New Roman" w:cs="Times New Roman" w:hint="eastAsia"/>
          <w:bCs/>
          <w:i/>
          <w:iCs/>
          <w:color w:val="000000" w:themeColor="text1"/>
          <w:sz w:val="24"/>
          <w:szCs w:val="24"/>
          <w:vertAlign w:val="superscript"/>
        </w:rPr>
        <w:t>7</w:t>
      </w:r>
      <w:r w:rsidRPr="009E71D8">
        <w:rPr>
          <w:rFonts w:ascii="Times New Roman" w:hAnsi="Times New Roman" w:cs="Times New Roman"/>
          <w:bCs/>
          <w:i/>
          <w:iCs/>
          <w:color w:val="000000" w:themeColor="text1"/>
          <w:sz w:val="24"/>
          <w:szCs w:val="24"/>
        </w:rPr>
        <w:t>,</w:t>
      </w:r>
      <w:r w:rsidRPr="009E71D8">
        <w:rPr>
          <w:rFonts w:ascii="Times New Roman" w:hAnsi="Times New Roman" w:cs="Times New Roman" w:hint="eastAsia"/>
          <w:bCs/>
          <w:i/>
          <w:iCs/>
          <w:color w:val="000000" w:themeColor="text1"/>
          <w:sz w:val="24"/>
          <w:szCs w:val="24"/>
        </w:rPr>
        <w:t xml:space="preserve"> </w:t>
      </w:r>
      <w:r w:rsidRPr="009E71D8">
        <w:rPr>
          <w:rFonts w:ascii="Times New Roman" w:hAnsi="Times New Roman" w:cs="Times New Roman"/>
          <w:bCs/>
          <w:i/>
          <w:iCs/>
          <w:color w:val="000000" w:themeColor="text1"/>
          <w:sz w:val="24"/>
          <w:szCs w:val="24"/>
        </w:rPr>
        <w:t>Xudong Chen</w:t>
      </w:r>
      <w:r w:rsidRPr="009E71D8">
        <w:rPr>
          <w:rFonts w:ascii="Times New Roman" w:hAnsi="Times New Roman" w:cs="Times New Roman" w:hint="eastAsia"/>
          <w:bCs/>
          <w:i/>
          <w:iCs/>
          <w:color w:val="000000" w:themeColor="text1"/>
          <w:sz w:val="24"/>
          <w:szCs w:val="24"/>
          <w:vertAlign w:val="superscript"/>
        </w:rPr>
        <w:t>1,8,9</w:t>
      </w:r>
      <w:r w:rsidRPr="009E71D8">
        <w:rPr>
          <w:rFonts w:ascii="Times New Roman" w:hAnsi="Times New Roman" w:cs="Times New Roman"/>
          <w:bCs/>
          <w:i/>
          <w:iCs/>
          <w:color w:val="000000" w:themeColor="text1"/>
          <w:sz w:val="24"/>
          <w:szCs w:val="24"/>
        </w:rPr>
        <w:t>,  Haoyuan Qi</w:t>
      </w:r>
      <w:r w:rsidRPr="009E71D8">
        <w:rPr>
          <w:rFonts w:ascii="Times New Roman" w:hAnsi="Times New Roman" w:cs="Times New Roman" w:hint="eastAsia"/>
          <w:bCs/>
          <w:i/>
          <w:iCs/>
          <w:color w:val="000000" w:themeColor="text1"/>
          <w:sz w:val="24"/>
          <w:szCs w:val="24"/>
          <w:vertAlign w:val="superscript"/>
        </w:rPr>
        <w:t>10</w:t>
      </w:r>
      <w:r w:rsidRPr="009E71D8">
        <w:rPr>
          <w:rFonts w:ascii="Times New Roman" w:hAnsi="Times New Roman" w:cs="Times New Roman"/>
          <w:bCs/>
          <w:i/>
          <w:iCs/>
          <w:color w:val="000000" w:themeColor="text1"/>
          <w:sz w:val="24"/>
          <w:szCs w:val="24"/>
        </w:rPr>
        <w:t xml:space="preserve">, </w:t>
      </w:r>
      <w:r w:rsidRPr="009E71D8">
        <w:rPr>
          <w:rFonts w:ascii="Times New Roman" w:hAnsi="Times New Roman" w:cs="Times New Roman" w:hint="eastAsia"/>
          <w:bCs/>
          <w:i/>
          <w:iCs/>
          <w:color w:val="000000" w:themeColor="text1"/>
          <w:sz w:val="24"/>
          <w:szCs w:val="24"/>
        </w:rPr>
        <w:t>Sihai</w:t>
      </w:r>
      <w:r w:rsidRPr="009E71D8">
        <w:rPr>
          <w:rFonts w:ascii="Times New Roman" w:hAnsi="Times New Roman" w:cs="Times New Roman"/>
          <w:bCs/>
          <w:i/>
          <w:iCs/>
          <w:color w:val="000000" w:themeColor="text1"/>
          <w:sz w:val="24"/>
          <w:szCs w:val="24"/>
        </w:rPr>
        <w:t xml:space="preserve"> </w:t>
      </w:r>
      <w:r w:rsidRPr="009E71D8">
        <w:rPr>
          <w:rFonts w:ascii="Times New Roman" w:hAnsi="Times New Roman" w:cs="Times New Roman" w:hint="eastAsia"/>
          <w:bCs/>
          <w:i/>
          <w:iCs/>
          <w:color w:val="000000" w:themeColor="text1"/>
          <w:sz w:val="24"/>
          <w:szCs w:val="24"/>
        </w:rPr>
        <w:t>Yang</w:t>
      </w:r>
      <w:r w:rsidRPr="009E71D8">
        <w:rPr>
          <w:rFonts w:ascii="Times New Roman" w:hAnsi="Times New Roman" w:cs="Times New Roman" w:hint="eastAsia"/>
          <w:bCs/>
          <w:i/>
          <w:iCs/>
          <w:color w:val="000000" w:themeColor="text1"/>
          <w:sz w:val="24"/>
          <w:szCs w:val="24"/>
          <w:vertAlign w:val="superscript"/>
        </w:rPr>
        <w:t>3</w:t>
      </w:r>
      <w:r w:rsidRPr="009E71D8">
        <w:rPr>
          <w:rFonts w:ascii="Times New Roman" w:hAnsi="Times New Roman" w:cs="Times New Roman" w:hint="eastAsia"/>
          <w:bCs/>
          <w:i/>
          <w:iCs/>
          <w:color w:val="000000" w:themeColor="text1"/>
          <w:sz w:val="24"/>
          <w:szCs w:val="24"/>
        </w:rPr>
        <w:t xml:space="preserve">, </w:t>
      </w:r>
      <w:r w:rsidRPr="009E71D8">
        <w:rPr>
          <w:rFonts w:ascii="Times New Roman" w:hAnsi="Times New Roman" w:cs="Times New Roman"/>
          <w:bCs/>
          <w:i/>
          <w:iCs/>
          <w:color w:val="000000" w:themeColor="text1"/>
          <w:sz w:val="24"/>
          <w:szCs w:val="24"/>
        </w:rPr>
        <w:t>Wei Liu</w:t>
      </w:r>
      <w:r w:rsidRPr="009E71D8">
        <w:rPr>
          <w:rFonts w:ascii="Times New Roman" w:hAnsi="Times New Roman" w:cs="Times New Roman" w:hint="eastAsia"/>
          <w:bCs/>
          <w:i/>
          <w:iCs/>
          <w:color w:val="000000" w:themeColor="text1"/>
          <w:sz w:val="24"/>
          <w:szCs w:val="24"/>
          <w:vertAlign w:val="superscript"/>
        </w:rPr>
        <w:t>5,9</w:t>
      </w:r>
      <w:hyperlink r:id="rId9" w:history="1">
        <w:r w:rsidRPr="009E71D8">
          <w:rPr>
            <w:rStyle w:val="a9"/>
            <w:rFonts w:ascii="Times New Roman" w:hAnsi="Times New Roman" w:cs="Times New Roman"/>
            <w:bCs/>
            <w:i/>
            <w:iCs/>
            <w:sz w:val="24"/>
            <w:szCs w:val="24"/>
            <w:vertAlign w:val="superscript"/>
          </w:rPr>
          <w:sym w:font="Wingdings" w:char="F02A"/>
        </w:r>
      </w:hyperlink>
      <w:r w:rsidRPr="009E71D8">
        <w:rPr>
          <w:rFonts w:ascii="Times New Roman" w:hAnsi="Times New Roman" w:cs="Times New Roman"/>
          <w:bCs/>
          <w:i/>
          <w:iCs/>
          <w:color w:val="000000" w:themeColor="text1"/>
          <w:sz w:val="24"/>
          <w:szCs w:val="24"/>
        </w:rPr>
        <w:t>, Junliang Sun</w:t>
      </w:r>
      <w:r w:rsidRPr="009E71D8">
        <w:rPr>
          <w:rFonts w:ascii="Times New Roman" w:hAnsi="Times New Roman" w:cs="Times New Roman"/>
          <w:bCs/>
          <w:i/>
          <w:iCs/>
          <w:color w:val="000000" w:themeColor="text1"/>
          <w:sz w:val="24"/>
          <w:szCs w:val="24"/>
          <w:vertAlign w:val="superscript"/>
        </w:rPr>
        <w:t>2</w:t>
      </w:r>
      <w:hyperlink r:id="rId10" w:history="1">
        <w:r w:rsidRPr="009E71D8">
          <w:rPr>
            <w:rStyle w:val="a9"/>
            <w:rFonts w:ascii="Times New Roman" w:hAnsi="Times New Roman" w:cs="Times New Roman"/>
            <w:bCs/>
            <w:i/>
            <w:iCs/>
            <w:sz w:val="24"/>
            <w:szCs w:val="24"/>
            <w:vertAlign w:val="superscript"/>
          </w:rPr>
          <w:sym w:font="Wingdings" w:char="F02A"/>
        </w:r>
      </w:hyperlink>
      <w:r w:rsidRPr="009E71D8">
        <w:rPr>
          <w:rFonts w:ascii="Times New Roman" w:hAnsi="Times New Roman" w:cs="Times New Roman"/>
          <w:bCs/>
          <w:i/>
          <w:iCs/>
          <w:color w:val="000000" w:themeColor="text1"/>
          <w:sz w:val="24"/>
          <w:szCs w:val="24"/>
        </w:rPr>
        <w:t xml:space="preserve"> &amp; Zhikun Zheng</w:t>
      </w:r>
      <w:r w:rsidRPr="009E71D8">
        <w:rPr>
          <w:rFonts w:ascii="Times New Roman" w:hAnsi="Times New Roman" w:cs="Times New Roman"/>
          <w:bCs/>
          <w:i/>
          <w:iCs/>
          <w:color w:val="000000" w:themeColor="text1"/>
          <w:sz w:val="24"/>
          <w:szCs w:val="24"/>
          <w:vertAlign w:val="superscript"/>
        </w:rPr>
        <w:t>1</w:t>
      </w:r>
      <w:r w:rsidRPr="009E71D8">
        <w:rPr>
          <w:rFonts w:ascii="Times New Roman" w:hAnsi="Times New Roman" w:cs="Times New Roman" w:hint="eastAsia"/>
          <w:bCs/>
          <w:i/>
          <w:iCs/>
          <w:color w:val="000000" w:themeColor="text1"/>
          <w:sz w:val="24"/>
          <w:szCs w:val="24"/>
          <w:vertAlign w:val="superscript"/>
        </w:rPr>
        <w:t>,8,9</w:t>
      </w:r>
      <w:hyperlink r:id="rId11" w:history="1">
        <w:r w:rsidRPr="009E71D8">
          <w:rPr>
            <w:rStyle w:val="a9"/>
            <w:rFonts w:ascii="Times New Roman" w:hAnsi="Times New Roman" w:cs="Times New Roman"/>
            <w:bCs/>
            <w:i/>
            <w:iCs/>
            <w:sz w:val="24"/>
            <w:szCs w:val="24"/>
            <w:vertAlign w:val="superscript"/>
          </w:rPr>
          <w:sym w:font="Wingdings" w:char="F02A"/>
        </w:r>
      </w:hyperlink>
      <w:bookmarkStart w:id="2" w:name="_GoBack"/>
      <w:bookmarkEnd w:id="2"/>
    </w:p>
    <w:p w14:paraId="05C15A10" w14:textId="77777777"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rPr>
      </w:pPr>
      <w:r w:rsidRPr="009E71D8">
        <w:rPr>
          <w:rFonts w:ascii="Times New Roman" w:hAnsi="Times New Roman" w:cs="Times New Roman"/>
          <w:bCs/>
          <w:i/>
          <w:iCs/>
          <w:color w:val="000000" w:themeColor="text1"/>
          <w:sz w:val="24"/>
          <w:szCs w:val="24"/>
          <w:vertAlign w:val="superscript"/>
        </w:rPr>
        <w:t>1</w:t>
      </w:r>
      <w:r w:rsidRPr="009E71D8">
        <w:rPr>
          <w:rFonts w:ascii="Times New Roman" w:hAnsi="Times New Roman" w:cs="Times New Roman"/>
          <w:bCs/>
          <w:i/>
          <w:iCs/>
          <w:color w:val="000000" w:themeColor="text1"/>
          <w:sz w:val="24"/>
          <w:szCs w:val="24"/>
        </w:rPr>
        <w:t>Key Laboratory for Polymeric Composite and Functional Materials of Ministry of Education, School of Chemistry,</w:t>
      </w:r>
      <w:r w:rsidRPr="009E71D8">
        <w:rPr>
          <w:rFonts w:ascii="Times New Roman" w:hAnsi="Times New Roman" w:cs="Times New Roman" w:hint="eastAsia"/>
          <w:bCs/>
          <w:i/>
          <w:iCs/>
          <w:color w:val="000000" w:themeColor="text1"/>
          <w:sz w:val="24"/>
          <w:szCs w:val="24"/>
        </w:rPr>
        <w:t xml:space="preserve"> and State Key </w:t>
      </w:r>
      <w:r w:rsidRPr="009E71D8">
        <w:rPr>
          <w:rFonts w:ascii="Times New Roman" w:hAnsi="Times New Roman" w:cs="Times New Roman"/>
          <w:bCs/>
          <w:i/>
          <w:iCs/>
          <w:color w:val="000000" w:themeColor="text1"/>
          <w:sz w:val="24"/>
          <w:szCs w:val="24"/>
        </w:rPr>
        <w:t>Laboratory</w:t>
      </w:r>
      <w:r w:rsidRPr="009E71D8">
        <w:rPr>
          <w:rFonts w:ascii="Times New Roman" w:hAnsi="Times New Roman" w:cs="Times New Roman" w:hint="eastAsia"/>
          <w:bCs/>
          <w:i/>
          <w:iCs/>
          <w:color w:val="000000" w:themeColor="text1"/>
          <w:sz w:val="24"/>
          <w:szCs w:val="24"/>
        </w:rPr>
        <w:t xml:space="preserve"> of Optoelectronic Materials and Technologies,</w:t>
      </w:r>
      <w:r w:rsidRPr="009E71D8">
        <w:rPr>
          <w:rFonts w:ascii="Times New Roman" w:hAnsi="Times New Roman" w:cs="Times New Roman"/>
          <w:bCs/>
          <w:i/>
          <w:iCs/>
          <w:color w:val="000000" w:themeColor="text1"/>
          <w:sz w:val="24"/>
          <w:szCs w:val="24"/>
        </w:rPr>
        <w:t xml:space="preserve"> Sun Yat-sen University, Guangzhou, China.</w:t>
      </w:r>
    </w:p>
    <w:p w14:paraId="65A8C31E" w14:textId="77777777"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rPr>
      </w:pPr>
      <w:r w:rsidRPr="009E71D8">
        <w:rPr>
          <w:rFonts w:ascii="Times New Roman" w:hAnsi="Times New Roman" w:cs="Times New Roman"/>
          <w:bCs/>
          <w:i/>
          <w:iCs/>
          <w:color w:val="000000" w:themeColor="text1"/>
          <w:sz w:val="24"/>
          <w:szCs w:val="24"/>
          <w:vertAlign w:val="superscript"/>
        </w:rPr>
        <w:t>2</w:t>
      </w:r>
      <w:r w:rsidRPr="009E71D8">
        <w:rPr>
          <w:rFonts w:ascii="Times New Roman" w:hAnsi="Times New Roman" w:cs="Times New Roman"/>
          <w:bCs/>
          <w:i/>
          <w:iCs/>
          <w:color w:val="000000" w:themeColor="text1"/>
          <w:sz w:val="24"/>
          <w:szCs w:val="24"/>
        </w:rPr>
        <w:t>College of Chemistry and Molecular Engineering, Beijing National Laboratory for Molecular Sciences Peking University, Beijing, China.</w:t>
      </w:r>
    </w:p>
    <w:p w14:paraId="165255A7" w14:textId="77777777"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rPr>
      </w:pPr>
      <w:r w:rsidRPr="009E71D8">
        <w:rPr>
          <w:rFonts w:ascii="Times New Roman" w:hAnsi="Times New Roman" w:cs="Times New Roman" w:hint="eastAsia"/>
          <w:bCs/>
          <w:i/>
          <w:iCs/>
          <w:color w:val="000000" w:themeColor="text1"/>
          <w:sz w:val="24"/>
          <w:szCs w:val="24"/>
          <w:vertAlign w:val="superscript"/>
        </w:rPr>
        <w:t>3</w:t>
      </w:r>
      <w:r w:rsidRPr="009E71D8">
        <w:rPr>
          <w:rFonts w:ascii="Times New Roman" w:hAnsi="Times New Roman" w:cs="Times New Roman"/>
          <w:bCs/>
          <w:i/>
          <w:iCs/>
          <w:color w:val="000000" w:themeColor="text1"/>
          <w:sz w:val="24"/>
          <w:szCs w:val="24"/>
        </w:rPr>
        <w:t xml:space="preserve"> Department of Chemistry and Photon Science Institute, The University of Manchester, Manchester, UK.</w:t>
      </w:r>
    </w:p>
    <w:p w14:paraId="6FACB5E4" w14:textId="77777777"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rPr>
      </w:pPr>
      <w:r w:rsidRPr="009E71D8">
        <w:rPr>
          <w:rFonts w:ascii="Times New Roman" w:hAnsi="Times New Roman" w:cs="Times New Roman" w:hint="eastAsia"/>
          <w:bCs/>
          <w:i/>
          <w:iCs/>
          <w:color w:val="000000" w:themeColor="text1"/>
          <w:sz w:val="24"/>
          <w:szCs w:val="24"/>
          <w:vertAlign w:val="superscript"/>
        </w:rPr>
        <w:t>4</w:t>
      </w:r>
      <w:r w:rsidRPr="009E71D8">
        <w:rPr>
          <w:rFonts w:ascii="Times New Roman" w:hAnsi="Times New Roman" w:cs="Times New Roman"/>
          <w:bCs/>
          <w:i/>
          <w:iCs/>
          <w:color w:val="000000" w:themeColor="text1"/>
          <w:sz w:val="24"/>
          <w:szCs w:val="24"/>
        </w:rPr>
        <w:t>Instrumental Analysis Research Center, Sun Yat-sen University, Guangzhou, China.</w:t>
      </w:r>
    </w:p>
    <w:p w14:paraId="4FCADDF1" w14:textId="77777777"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rPr>
      </w:pPr>
      <w:r w:rsidRPr="009E71D8">
        <w:rPr>
          <w:rFonts w:ascii="Times New Roman" w:hAnsi="Times New Roman" w:cs="Times New Roman" w:hint="eastAsia"/>
          <w:bCs/>
          <w:i/>
          <w:iCs/>
          <w:color w:val="000000" w:themeColor="text1"/>
          <w:sz w:val="24"/>
          <w:szCs w:val="24"/>
          <w:vertAlign w:val="superscript"/>
        </w:rPr>
        <w:t>5</w:t>
      </w:r>
      <w:r w:rsidRPr="009E71D8">
        <w:rPr>
          <w:rFonts w:ascii="Times New Roman" w:hAnsi="Times New Roman" w:cs="Times New Roman"/>
          <w:bCs/>
          <w:i/>
          <w:iCs/>
          <w:color w:val="000000" w:themeColor="text1"/>
          <w:sz w:val="24"/>
          <w:szCs w:val="24"/>
        </w:rPr>
        <w:t>Key Laboratory of Low-Carbon Chemistry &amp; Energy Conservation of Guangdong Province, Key Laboratory for Polymeric Composite and Functional Materials of Ministry of Education, School of Materials Science and Engineering, and State Key Laboratory of Optoelectronic Materials and Technologies, Sun Yat-sen University, Guangzhou, China.</w:t>
      </w:r>
    </w:p>
    <w:p w14:paraId="34B158F8" w14:textId="77777777"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rPr>
      </w:pPr>
      <w:r w:rsidRPr="009E71D8">
        <w:rPr>
          <w:rFonts w:ascii="Times New Roman" w:hAnsi="Times New Roman" w:cs="Times New Roman" w:hint="eastAsia"/>
          <w:bCs/>
          <w:i/>
          <w:iCs/>
          <w:color w:val="000000" w:themeColor="text1"/>
          <w:sz w:val="24"/>
          <w:szCs w:val="24"/>
          <w:vertAlign w:val="superscript"/>
        </w:rPr>
        <w:t>6</w:t>
      </w:r>
      <w:r w:rsidRPr="009E71D8">
        <w:rPr>
          <w:rFonts w:ascii="Times New Roman" w:hAnsi="Times New Roman" w:cs="Times New Roman"/>
          <w:bCs/>
          <w:i/>
          <w:iCs/>
          <w:color w:val="000000" w:themeColor="text1"/>
          <w:sz w:val="24"/>
          <w:szCs w:val="24"/>
        </w:rPr>
        <w:t>MOE Key Laboratory of Bioinorganic and Synthetic Chemistry, School of Chemistry, Sun Yat-Sen University, Guangzhou, China.</w:t>
      </w:r>
    </w:p>
    <w:p w14:paraId="12AEE396" w14:textId="77777777"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rPr>
      </w:pPr>
      <w:r w:rsidRPr="009E71D8">
        <w:rPr>
          <w:rFonts w:ascii="Times New Roman" w:hAnsi="Times New Roman" w:cs="Times New Roman" w:hint="eastAsia"/>
          <w:bCs/>
          <w:i/>
          <w:iCs/>
          <w:color w:val="000000" w:themeColor="text1"/>
          <w:sz w:val="24"/>
          <w:szCs w:val="24"/>
          <w:vertAlign w:val="superscript"/>
        </w:rPr>
        <w:lastRenderedPageBreak/>
        <w:t>7</w:t>
      </w:r>
      <w:r w:rsidRPr="009E71D8">
        <w:rPr>
          <w:rFonts w:ascii="Times New Roman" w:hAnsi="Times New Roman" w:cs="Times New Roman"/>
          <w:bCs/>
          <w:i/>
          <w:iCs/>
          <w:color w:val="000000" w:themeColor="text1"/>
          <w:sz w:val="24"/>
          <w:szCs w:val="24"/>
        </w:rPr>
        <w:t>Faculty of Physics, Bielefeld University, Bielefeld, Germany.</w:t>
      </w:r>
    </w:p>
    <w:p w14:paraId="5A5D9B87" w14:textId="77777777"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rPr>
      </w:pPr>
      <w:r w:rsidRPr="009E71D8">
        <w:rPr>
          <w:rFonts w:ascii="Times New Roman" w:hAnsi="Times New Roman" w:cs="Times New Roman" w:hint="eastAsia"/>
          <w:bCs/>
          <w:i/>
          <w:iCs/>
          <w:color w:val="000000" w:themeColor="text1"/>
          <w:sz w:val="24"/>
          <w:szCs w:val="24"/>
          <w:vertAlign w:val="superscript"/>
        </w:rPr>
        <w:t>8</w:t>
      </w:r>
      <w:r w:rsidRPr="009E71D8">
        <w:rPr>
          <w:rFonts w:ascii="Times New Roman" w:hAnsi="Times New Roman" w:cs="Times New Roman"/>
          <w:bCs/>
          <w:i/>
          <w:iCs/>
          <w:color w:val="000000" w:themeColor="text1"/>
          <w:sz w:val="24"/>
          <w:szCs w:val="24"/>
        </w:rPr>
        <w:t>School of Chemical Engineering and Light Industry, Guangdong University of Technology, Guangzhou 510006, P. R. China</w:t>
      </w:r>
    </w:p>
    <w:p w14:paraId="5424600F" w14:textId="77777777"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vertAlign w:val="superscript"/>
        </w:rPr>
      </w:pPr>
      <w:r w:rsidRPr="009E71D8">
        <w:rPr>
          <w:rFonts w:ascii="Times New Roman" w:hAnsi="Times New Roman" w:cs="Times New Roman"/>
          <w:bCs/>
          <w:i/>
          <w:iCs/>
          <w:color w:val="000000" w:themeColor="text1"/>
          <w:sz w:val="24"/>
          <w:szCs w:val="24"/>
          <w:vertAlign w:val="superscript"/>
        </w:rPr>
        <w:t>9</w:t>
      </w:r>
      <w:r w:rsidRPr="009E71D8">
        <w:rPr>
          <w:rFonts w:ascii="Times New Roman" w:hAnsi="Times New Roman" w:cs="Times New Roman" w:hint="eastAsia"/>
          <w:bCs/>
          <w:i/>
          <w:iCs/>
          <w:color w:val="000000" w:themeColor="text1"/>
          <w:sz w:val="24"/>
          <w:szCs w:val="24"/>
          <w:vertAlign w:val="superscript"/>
        </w:rPr>
        <w:t xml:space="preserve"> </w:t>
      </w:r>
      <w:r w:rsidRPr="009E71D8">
        <w:rPr>
          <w:rFonts w:ascii="Times New Roman" w:hAnsi="Times New Roman" w:cs="Times New Roman"/>
          <w:bCs/>
          <w:i/>
          <w:iCs/>
          <w:color w:val="000000" w:themeColor="text1"/>
          <w:sz w:val="24"/>
          <w:szCs w:val="24"/>
        </w:rPr>
        <w:t>Jieyang Branch of Chemistry and Chemical Engineering Guangdong Laboratory, Jieyang, Guangdong 515200, China</w:t>
      </w:r>
    </w:p>
    <w:p w14:paraId="12860D5F" w14:textId="77777777"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rPr>
      </w:pPr>
      <w:r w:rsidRPr="009E71D8">
        <w:rPr>
          <w:rFonts w:ascii="Times New Roman" w:hAnsi="Times New Roman" w:cs="Times New Roman" w:hint="eastAsia"/>
          <w:bCs/>
          <w:i/>
          <w:iCs/>
          <w:color w:val="000000" w:themeColor="text1"/>
          <w:sz w:val="24"/>
          <w:szCs w:val="24"/>
          <w:vertAlign w:val="superscript"/>
        </w:rPr>
        <w:t>10</w:t>
      </w:r>
      <w:r w:rsidRPr="009E71D8">
        <w:rPr>
          <w:rFonts w:ascii="Times New Roman" w:hAnsi="Times New Roman" w:cs="Times New Roman"/>
          <w:bCs/>
          <w:i/>
          <w:iCs/>
          <w:color w:val="000000" w:themeColor="text1"/>
          <w:sz w:val="24"/>
          <w:szCs w:val="24"/>
        </w:rPr>
        <w:t>Central Facility of Electron Microscopy, Electron Microscopy Group of Materials Science, Universität Ulm, Ulm, Germany.</w:t>
      </w:r>
    </w:p>
    <w:p w14:paraId="3BBBBAE5" w14:textId="77777777" w:rsidR="009E71D8" w:rsidRPr="009E71D8" w:rsidRDefault="009E71D8" w:rsidP="009E71D8">
      <w:pPr>
        <w:widowControl/>
        <w:spacing w:beforeLines="100" w:before="312" w:line="360" w:lineRule="auto"/>
        <w:jc w:val="center"/>
        <w:rPr>
          <w:rFonts w:ascii="Times New Roman" w:hAnsi="Times New Roman" w:cs="Times New Roman"/>
          <w:bCs/>
          <w:i/>
          <w:iCs/>
          <w:color w:val="000000" w:themeColor="text1"/>
          <w:sz w:val="24"/>
          <w:szCs w:val="24"/>
        </w:rPr>
      </w:pPr>
      <w:r w:rsidRPr="009E71D8">
        <w:rPr>
          <w:rFonts w:ascii="Times New Roman" w:hAnsi="Times New Roman" w:cs="Times New Roman" w:hint="eastAsia"/>
          <w:bCs/>
          <w:i/>
          <w:iCs/>
          <w:color w:val="000000" w:themeColor="text1"/>
          <w:sz w:val="24"/>
          <w:szCs w:val="24"/>
          <w:vertAlign w:val="superscript"/>
        </w:rPr>
        <w:t>11</w:t>
      </w:r>
      <w:r w:rsidRPr="009E71D8">
        <w:rPr>
          <w:rFonts w:ascii="Times New Roman" w:hAnsi="Times New Roman" w:cs="Times New Roman"/>
          <w:bCs/>
          <w:i/>
          <w:iCs/>
          <w:color w:val="000000" w:themeColor="text1"/>
          <w:sz w:val="24"/>
          <w:szCs w:val="24"/>
        </w:rPr>
        <w:t>These authors contributed equally to this work.</w:t>
      </w:r>
    </w:p>
    <w:p w14:paraId="3D522AFC" w14:textId="6F3D0B83" w:rsidR="005B1CCC" w:rsidRPr="006C48C0" w:rsidRDefault="009E71D8" w:rsidP="002D4C22">
      <w:pPr>
        <w:adjustRightInd w:val="0"/>
        <w:snapToGrid w:val="0"/>
        <w:spacing w:line="360" w:lineRule="auto"/>
        <w:jc w:val="center"/>
        <w:rPr>
          <w:rFonts w:ascii="Times New Roman" w:eastAsia="宋体" w:hAnsi="Times New Roman" w:cs="Times New Roman"/>
          <w:i/>
          <w:kern w:val="0"/>
          <w:sz w:val="24"/>
          <w:szCs w:val="24"/>
        </w:rPr>
      </w:pPr>
      <w:r w:rsidRPr="009E71D8">
        <w:rPr>
          <w:rFonts w:ascii="Times New Roman" w:hAnsi="Times New Roman" w:cs="Times New Roman"/>
          <w:bCs/>
          <w:i/>
          <w:iCs/>
          <w:color w:val="000000" w:themeColor="text1"/>
          <w:sz w:val="24"/>
          <w:szCs w:val="24"/>
          <w:vertAlign w:val="superscript"/>
        </w:rPr>
        <w:sym w:font="Wingdings" w:char="F02A"/>
      </w:r>
      <w:r w:rsidRPr="009E71D8">
        <w:rPr>
          <w:rFonts w:ascii="Times New Roman" w:hAnsi="Times New Roman" w:cs="Times New Roman"/>
          <w:bCs/>
          <w:i/>
          <w:iCs/>
          <w:color w:val="000000" w:themeColor="text1"/>
          <w:sz w:val="24"/>
          <w:szCs w:val="24"/>
        </w:rPr>
        <w:t xml:space="preserve">email: </w:t>
      </w:r>
      <w:hyperlink r:id="rId12" w:history="1">
        <w:r w:rsidRPr="009E71D8">
          <w:rPr>
            <w:rStyle w:val="a9"/>
            <w:rFonts w:ascii="Times New Roman" w:hAnsi="Times New Roman" w:cs="Times New Roman"/>
            <w:bCs/>
            <w:i/>
            <w:iCs/>
            <w:sz w:val="24"/>
            <w:szCs w:val="24"/>
          </w:rPr>
          <w:t>liuw226@mail.sysu.edu.cn</w:t>
        </w:r>
      </w:hyperlink>
      <w:r w:rsidRPr="009E71D8">
        <w:rPr>
          <w:rFonts w:ascii="Times New Roman" w:hAnsi="Times New Roman" w:cs="Times New Roman" w:hint="eastAsia"/>
          <w:bCs/>
          <w:i/>
          <w:iCs/>
          <w:color w:val="000000" w:themeColor="text1"/>
          <w:sz w:val="24"/>
          <w:szCs w:val="24"/>
        </w:rPr>
        <w:t>;</w:t>
      </w:r>
      <w:r w:rsidRPr="009E71D8">
        <w:rPr>
          <w:rFonts w:ascii="Times New Roman" w:hAnsi="Times New Roman" w:cs="Times New Roman"/>
          <w:bCs/>
          <w:i/>
          <w:iCs/>
          <w:color w:val="000000" w:themeColor="text1"/>
          <w:sz w:val="24"/>
          <w:szCs w:val="24"/>
        </w:rPr>
        <w:t xml:space="preserve"> </w:t>
      </w:r>
      <w:hyperlink r:id="rId13" w:history="1">
        <w:r w:rsidRPr="009E71D8">
          <w:rPr>
            <w:rStyle w:val="a9"/>
            <w:rFonts w:ascii="Times New Roman" w:hAnsi="Times New Roman" w:cs="Times New Roman"/>
            <w:bCs/>
            <w:i/>
            <w:iCs/>
            <w:sz w:val="24"/>
            <w:szCs w:val="24"/>
          </w:rPr>
          <w:t>junliang.sun@pku.edu.cn</w:t>
        </w:r>
      </w:hyperlink>
      <w:r w:rsidRPr="009E71D8">
        <w:rPr>
          <w:rFonts w:ascii="Times New Roman" w:hAnsi="Times New Roman" w:cs="Times New Roman"/>
          <w:bCs/>
          <w:i/>
          <w:iCs/>
          <w:color w:val="000000" w:themeColor="text1"/>
          <w:sz w:val="24"/>
          <w:szCs w:val="24"/>
        </w:rPr>
        <w:t xml:space="preserve">; </w:t>
      </w:r>
      <w:hyperlink r:id="rId14" w:history="1">
        <w:r w:rsidRPr="009E71D8">
          <w:rPr>
            <w:rStyle w:val="a9"/>
            <w:rFonts w:ascii="Times New Roman" w:hAnsi="Times New Roman" w:cs="Times New Roman"/>
            <w:bCs/>
            <w:i/>
            <w:iCs/>
            <w:sz w:val="24"/>
            <w:szCs w:val="24"/>
          </w:rPr>
          <w:t>zhengzhikun@mail.sysu.edu.cn</w:t>
        </w:r>
      </w:hyperlink>
      <w:r w:rsidR="005B1CCC" w:rsidRPr="006C48C0">
        <w:rPr>
          <w:rFonts w:ascii="Times New Roman" w:eastAsia="宋体" w:hAnsi="Times New Roman" w:cs="Times New Roman"/>
          <w:i/>
          <w:kern w:val="0"/>
          <w:sz w:val="24"/>
          <w:szCs w:val="24"/>
        </w:rPr>
        <w:br w:type="page"/>
      </w:r>
    </w:p>
    <w:p w14:paraId="713CAD9D" w14:textId="57CD95E1" w:rsidR="00420A35" w:rsidRPr="00EA1D3C" w:rsidRDefault="00420A35" w:rsidP="0039313D">
      <w:pPr>
        <w:pStyle w:val="10"/>
        <w:rPr>
          <w:rStyle w:val="a9"/>
          <w:b w:val="0"/>
          <w:bCs w:val="0"/>
          <w:noProof/>
          <w:sz w:val="36"/>
          <w:szCs w:val="36"/>
        </w:rPr>
      </w:pPr>
      <w:bookmarkStart w:id="3" w:name="_Toc51847249"/>
      <w:bookmarkEnd w:id="1"/>
      <w:r w:rsidRPr="00EA1D3C">
        <w:t>Table of Contents</w:t>
      </w:r>
    </w:p>
    <w:p w14:paraId="23C236E8" w14:textId="5A70F992" w:rsidR="00325A7E" w:rsidRPr="006C48C0" w:rsidRDefault="00325A7E" w:rsidP="006C48C0">
      <w:pPr>
        <w:pStyle w:val="SMSubheading"/>
        <w:spacing w:line="360" w:lineRule="auto"/>
        <w:rPr>
          <w:bCs/>
          <w:szCs w:val="24"/>
          <w:u w:val="none"/>
        </w:rPr>
      </w:pPr>
      <w:r w:rsidRPr="006C48C0">
        <w:rPr>
          <w:b/>
          <w:bCs/>
          <w:szCs w:val="24"/>
          <w:u w:val="none"/>
        </w:rPr>
        <w:t>Materials and Methods</w:t>
      </w:r>
    </w:p>
    <w:p w14:paraId="126FF6D8" w14:textId="70995996" w:rsidR="003832D8" w:rsidRDefault="00325A7E" w:rsidP="003832D8">
      <w:pPr>
        <w:pStyle w:val="SMText"/>
        <w:spacing w:line="360" w:lineRule="auto"/>
        <w:ind w:firstLine="0"/>
        <w:rPr>
          <w:szCs w:val="24"/>
        </w:rPr>
      </w:pPr>
      <w:r w:rsidRPr="006C48C0">
        <w:rPr>
          <w:b/>
          <w:bCs/>
          <w:szCs w:val="24"/>
        </w:rPr>
        <w:t>Section 1. Synthesis procedures</w:t>
      </w:r>
      <w:r w:rsidR="003832D8" w:rsidRPr="003832D8">
        <w:rPr>
          <w:szCs w:val="24"/>
        </w:rPr>
        <w:t xml:space="preserve"> </w:t>
      </w:r>
    </w:p>
    <w:p w14:paraId="76ED11FB" w14:textId="2B963ACC" w:rsidR="003832D8" w:rsidRDefault="003832D8" w:rsidP="003832D8">
      <w:pPr>
        <w:pStyle w:val="SMText"/>
        <w:spacing w:line="360" w:lineRule="auto"/>
        <w:ind w:firstLineChars="299" w:firstLine="718"/>
        <w:rPr>
          <w:szCs w:val="24"/>
        </w:rPr>
      </w:pPr>
      <w:r w:rsidRPr="006C48C0">
        <w:rPr>
          <w:szCs w:val="24"/>
        </w:rPr>
        <w:t xml:space="preserve">Section </w:t>
      </w:r>
      <w:r w:rsidR="007E0FAD">
        <w:rPr>
          <w:szCs w:val="24"/>
        </w:rPr>
        <w:t>1</w:t>
      </w:r>
      <w:r w:rsidRPr="006C48C0">
        <w:rPr>
          <w:szCs w:val="24"/>
        </w:rPr>
        <w:t xml:space="preserve">.1 </w:t>
      </w:r>
      <w:r w:rsidRPr="003832D8">
        <w:rPr>
          <w:szCs w:val="24"/>
        </w:rPr>
        <w:t xml:space="preserve">Synthesis procedures of amino acid derivatives </w:t>
      </w:r>
    </w:p>
    <w:p w14:paraId="7FD7B182" w14:textId="53DDE21A" w:rsidR="003832D8" w:rsidRDefault="003832D8" w:rsidP="003832D8">
      <w:pPr>
        <w:pStyle w:val="SMText"/>
        <w:spacing w:line="360" w:lineRule="auto"/>
        <w:ind w:firstLineChars="299" w:firstLine="718"/>
        <w:rPr>
          <w:szCs w:val="24"/>
        </w:rPr>
      </w:pPr>
      <w:r w:rsidRPr="005A75CE">
        <w:rPr>
          <w:szCs w:val="24"/>
        </w:rPr>
        <w:t xml:space="preserve">Section </w:t>
      </w:r>
      <w:r w:rsidR="007E0FAD">
        <w:rPr>
          <w:szCs w:val="24"/>
        </w:rPr>
        <w:t>1</w:t>
      </w:r>
      <w:r w:rsidRPr="005A75CE">
        <w:rPr>
          <w:szCs w:val="24"/>
        </w:rPr>
        <w:t xml:space="preserve">.2 </w:t>
      </w:r>
      <w:r w:rsidRPr="000D42E8">
        <w:rPr>
          <w:szCs w:val="24"/>
        </w:rPr>
        <w:t xml:space="preserve">Solvothermal </w:t>
      </w:r>
      <w:r>
        <w:rPr>
          <w:szCs w:val="24"/>
        </w:rPr>
        <w:t>s</w:t>
      </w:r>
      <w:r w:rsidRPr="005A75CE">
        <w:rPr>
          <w:szCs w:val="24"/>
        </w:rPr>
        <w:t xml:space="preserve">ynthesis of </w:t>
      </w:r>
      <w:r w:rsidRPr="00BC3DDD">
        <w:rPr>
          <w:szCs w:val="24"/>
        </w:rPr>
        <w:t>isoreticular COFs</w:t>
      </w:r>
      <w:r w:rsidRPr="006C48C0">
        <w:rPr>
          <w:szCs w:val="24"/>
        </w:rPr>
        <w:t xml:space="preserve"> </w:t>
      </w:r>
    </w:p>
    <w:p w14:paraId="5C0A1EFA" w14:textId="372F6DCF" w:rsidR="003832D8" w:rsidRDefault="003832D8" w:rsidP="003832D8">
      <w:pPr>
        <w:pStyle w:val="SMText"/>
        <w:spacing w:line="360" w:lineRule="auto"/>
        <w:ind w:firstLineChars="299" w:firstLine="718"/>
        <w:rPr>
          <w:szCs w:val="24"/>
        </w:rPr>
      </w:pPr>
      <w:r w:rsidRPr="005A75CE">
        <w:rPr>
          <w:szCs w:val="24"/>
        </w:rPr>
        <w:t xml:space="preserve">Section </w:t>
      </w:r>
      <w:r w:rsidR="007E0FAD">
        <w:rPr>
          <w:szCs w:val="24"/>
        </w:rPr>
        <w:t>1</w:t>
      </w:r>
      <w:r w:rsidRPr="005A75CE">
        <w:rPr>
          <w:szCs w:val="24"/>
        </w:rPr>
        <w:t>.</w:t>
      </w:r>
      <w:r>
        <w:rPr>
          <w:szCs w:val="24"/>
        </w:rPr>
        <w:t>3</w:t>
      </w:r>
      <w:r w:rsidRPr="005A75CE">
        <w:rPr>
          <w:szCs w:val="24"/>
        </w:rPr>
        <w:t xml:space="preserve"> </w:t>
      </w:r>
      <w:r w:rsidRPr="006C48C0">
        <w:rPr>
          <w:szCs w:val="24"/>
        </w:rPr>
        <w:t>Synthesis and procedures analysis of single-crystal COFs</w:t>
      </w:r>
    </w:p>
    <w:p w14:paraId="497D41D8" w14:textId="6EE6C630" w:rsidR="00325A7E" w:rsidRPr="006C48C0" w:rsidRDefault="00325A7E" w:rsidP="006C48C0">
      <w:pPr>
        <w:pStyle w:val="SMText"/>
        <w:spacing w:line="360" w:lineRule="auto"/>
        <w:ind w:firstLine="0"/>
        <w:rPr>
          <w:b/>
          <w:bCs/>
          <w:szCs w:val="24"/>
        </w:rPr>
      </w:pPr>
      <w:r w:rsidRPr="006C48C0">
        <w:rPr>
          <w:b/>
          <w:bCs/>
          <w:szCs w:val="24"/>
        </w:rPr>
        <w:t xml:space="preserve">Section 2. </w:t>
      </w:r>
      <w:r w:rsidR="003832D8">
        <w:rPr>
          <w:b/>
          <w:bCs/>
          <w:szCs w:val="24"/>
        </w:rPr>
        <w:t>S</w:t>
      </w:r>
      <w:r w:rsidR="003832D8" w:rsidRPr="006C48C0">
        <w:rPr>
          <w:b/>
          <w:bCs/>
          <w:szCs w:val="24"/>
        </w:rPr>
        <w:t>ingle</w:t>
      </w:r>
      <w:r w:rsidR="003832D8" w:rsidRPr="006C48C0">
        <w:rPr>
          <w:b/>
          <w:bCs/>
          <w:szCs w:val="24"/>
          <w:lang w:eastAsia="zh-CN"/>
        </w:rPr>
        <w:t>-</w:t>
      </w:r>
      <w:r w:rsidR="003832D8" w:rsidRPr="006C48C0">
        <w:rPr>
          <w:b/>
          <w:bCs/>
          <w:szCs w:val="24"/>
        </w:rPr>
        <w:t xml:space="preserve">crystal XRD </w:t>
      </w:r>
      <w:r w:rsidR="003832D8">
        <w:rPr>
          <w:b/>
          <w:bCs/>
          <w:szCs w:val="24"/>
        </w:rPr>
        <w:t xml:space="preserve">and </w:t>
      </w:r>
      <w:r w:rsidR="003832D8" w:rsidRPr="006C48C0">
        <w:rPr>
          <w:b/>
          <w:bCs/>
          <w:szCs w:val="24"/>
        </w:rPr>
        <w:t>cRED analysis</w:t>
      </w:r>
    </w:p>
    <w:p w14:paraId="62C435B5" w14:textId="1E717985" w:rsidR="00325A7E" w:rsidRPr="006C48C0" w:rsidRDefault="00325A7E" w:rsidP="006C48C0">
      <w:pPr>
        <w:pStyle w:val="SMText"/>
        <w:spacing w:line="360" w:lineRule="auto"/>
        <w:ind w:firstLine="0"/>
        <w:rPr>
          <w:b/>
          <w:bCs/>
          <w:szCs w:val="24"/>
        </w:rPr>
      </w:pPr>
      <w:r w:rsidRPr="006C48C0">
        <w:rPr>
          <w:b/>
          <w:bCs/>
          <w:szCs w:val="24"/>
        </w:rPr>
        <w:t xml:space="preserve">Section 3. </w:t>
      </w:r>
      <w:r w:rsidR="003832D8" w:rsidRPr="006C48C0">
        <w:rPr>
          <w:b/>
          <w:bCs/>
          <w:szCs w:val="24"/>
        </w:rPr>
        <w:t>Powder XRD analysis</w:t>
      </w:r>
    </w:p>
    <w:p w14:paraId="1C4D3B45" w14:textId="5B0D2214" w:rsidR="00325A7E" w:rsidRPr="006C48C0" w:rsidRDefault="00325A7E" w:rsidP="006C48C0">
      <w:pPr>
        <w:pStyle w:val="SMText"/>
        <w:spacing w:line="360" w:lineRule="auto"/>
        <w:ind w:firstLine="0"/>
        <w:rPr>
          <w:b/>
          <w:bCs/>
          <w:szCs w:val="24"/>
        </w:rPr>
      </w:pPr>
      <w:r w:rsidRPr="006C48C0">
        <w:rPr>
          <w:b/>
          <w:bCs/>
          <w:szCs w:val="24"/>
        </w:rPr>
        <w:t xml:space="preserve">Section 4. </w:t>
      </w:r>
      <w:r w:rsidR="003832D8" w:rsidRPr="006C48C0">
        <w:rPr>
          <w:b/>
          <w:bCs/>
          <w:szCs w:val="24"/>
        </w:rPr>
        <w:t>Solid-state nuclear magnetic resonance spectroscopic analysis</w:t>
      </w:r>
    </w:p>
    <w:p w14:paraId="59E789BA" w14:textId="1F849F62" w:rsidR="00325A7E" w:rsidRPr="006C48C0" w:rsidRDefault="00325A7E" w:rsidP="006C48C0">
      <w:pPr>
        <w:pStyle w:val="SMText"/>
        <w:spacing w:line="360" w:lineRule="auto"/>
        <w:ind w:firstLine="0"/>
        <w:rPr>
          <w:b/>
          <w:bCs/>
          <w:szCs w:val="24"/>
        </w:rPr>
      </w:pPr>
      <w:r w:rsidRPr="006C48C0">
        <w:rPr>
          <w:b/>
          <w:bCs/>
          <w:szCs w:val="24"/>
        </w:rPr>
        <w:t xml:space="preserve">Section 5. </w:t>
      </w:r>
      <w:r w:rsidR="003832D8" w:rsidRPr="006C48C0">
        <w:rPr>
          <w:b/>
          <w:bCs/>
          <w:szCs w:val="24"/>
        </w:rPr>
        <w:t>Fourier transform infrared spectroscopic (FT-IR) analysis</w:t>
      </w:r>
    </w:p>
    <w:p w14:paraId="229B7F3C" w14:textId="58FB216F" w:rsidR="00325A7E" w:rsidRPr="006C48C0" w:rsidRDefault="00325A7E" w:rsidP="006C48C0">
      <w:pPr>
        <w:pStyle w:val="SMText"/>
        <w:spacing w:line="360" w:lineRule="auto"/>
        <w:ind w:firstLine="0"/>
        <w:rPr>
          <w:b/>
          <w:bCs/>
          <w:szCs w:val="24"/>
        </w:rPr>
      </w:pPr>
      <w:r w:rsidRPr="006C48C0">
        <w:rPr>
          <w:b/>
          <w:bCs/>
          <w:szCs w:val="24"/>
        </w:rPr>
        <w:t xml:space="preserve">Section 6. </w:t>
      </w:r>
      <w:r w:rsidR="003832D8" w:rsidRPr="006C48C0">
        <w:rPr>
          <w:b/>
          <w:bCs/>
          <w:szCs w:val="24"/>
        </w:rPr>
        <w:t>Thermogravimetric analysis (TGA)</w:t>
      </w:r>
    </w:p>
    <w:p w14:paraId="426CF265" w14:textId="209007FB" w:rsidR="00325A7E" w:rsidRPr="006C48C0" w:rsidRDefault="00325A7E" w:rsidP="006C48C0">
      <w:pPr>
        <w:pStyle w:val="SMText"/>
        <w:spacing w:line="360" w:lineRule="auto"/>
        <w:ind w:firstLine="0"/>
        <w:rPr>
          <w:b/>
          <w:bCs/>
          <w:szCs w:val="24"/>
        </w:rPr>
      </w:pPr>
      <w:r w:rsidRPr="006C48C0">
        <w:rPr>
          <w:b/>
          <w:bCs/>
          <w:szCs w:val="24"/>
        </w:rPr>
        <w:t xml:space="preserve">Section 7. </w:t>
      </w:r>
      <w:r w:rsidR="004A7A86" w:rsidRPr="003832D8">
        <w:rPr>
          <w:b/>
          <w:bCs/>
          <w:szCs w:val="24"/>
        </w:rPr>
        <w:t>Gas absorption and desorption analysis</w:t>
      </w:r>
    </w:p>
    <w:p w14:paraId="689BDF1C" w14:textId="6F04A738" w:rsidR="00325A7E" w:rsidRPr="006C48C0" w:rsidRDefault="00325A7E" w:rsidP="006C48C0">
      <w:pPr>
        <w:pStyle w:val="SMText"/>
        <w:spacing w:line="360" w:lineRule="auto"/>
        <w:ind w:firstLine="0"/>
        <w:rPr>
          <w:b/>
          <w:bCs/>
          <w:szCs w:val="24"/>
        </w:rPr>
      </w:pPr>
      <w:r w:rsidRPr="006C48C0">
        <w:rPr>
          <w:b/>
          <w:bCs/>
          <w:szCs w:val="24"/>
        </w:rPr>
        <w:t xml:space="preserve">Section 8. </w:t>
      </w:r>
      <w:r w:rsidR="004A7A86" w:rsidRPr="006C48C0">
        <w:rPr>
          <w:b/>
          <w:bCs/>
          <w:szCs w:val="24"/>
        </w:rPr>
        <w:t>Optical microscopic pictures and SEM images of synthesis COFs</w:t>
      </w:r>
    </w:p>
    <w:p w14:paraId="65027AE6" w14:textId="5FA7B4A2" w:rsidR="00384430" w:rsidRDefault="00325A7E" w:rsidP="0039313D">
      <w:pPr>
        <w:pStyle w:val="10"/>
        <w:rPr>
          <w:sz w:val="24"/>
          <w:szCs w:val="24"/>
        </w:rPr>
      </w:pPr>
      <w:r w:rsidRPr="0039313D">
        <w:rPr>
          <w:sz w:val="24"/>
          <w:szCs w:val="24"/>
        </w:rPr>
        <w:t xml:space="preserve">Section 9. </w:t>
      </w:r>
      <w:r w:rsidR="003832D8" w:rsidRPr="00B154CE">
        <w:rPr>
          <w:sz w:val="24"/>
          <w:szCs w:val="24"/>
        </w:rPr>
        <w:t xml:space="preserve">Atomic </w:t>
      </w:r>
      <w:r w:rsidR="003832D8">
        <w:rPr>
          <w:sz w:val="24"/>
          <w:szCs w:val="24"/>
        </w:rPr>
        <w:t>f</w:t>
      </w:r>
      <w:r w:rsidR="003832D8" w:rsidRPr="00B154CE">
        <w:rPr>
          <w:sz w:val="24"/>
          <w:szCs w:val="24"/>
        </w:rPr>
        <w:t xml:space="preserve">orce </w:t>
      </w:r>
      <w:r w:rsidR="003832D8">
        <w:rPr>
          <w:sz w:val="24"/>
          <w:szCs w:val="24"/>
        </w:rPr>
        <w:t>m</w:t>
      </w:r>
      <w:r w:rsidR="003832D8" w:rsidRPr="00B154CE">
        <w:rPr>
          <w:sz w:val="24"/>
          <w:szCs w:val="24"/>
        </w:rPr>
        <w:t xml:space="preserve">icroscopy </w:t>
      </w:r>
      <w:r w:rsidR="003832D8">
        <w:rPr>
          <w:sz w:val="24"/>
          <w:szCs w:val="24"/>
        </w:rPr>
        <w:t>a</w:t>
      </w:r>
      <w:r w:rsidR="003832D8" w:rsidRPr="00B154CE">
        <w:rPr>
          <w:sz w:val="24"/>
          <w:szCs w:val="24"/>
        </w:rPr>
        <w:t>nalysis</w:t>
      </w:r>
    </w:p>
    <w:p w14:paraId="5A1BB1B7" w14:textId="353923D6" w:rsidR="00F32F3E" w:rsidRPr="006C48C0" w:rsidRDefault="00420A35" w:rsidP="006C48C0">
      <w:pPr>
        <w:widowControl/>
        <w:spacing w:line="360" w:lineRule="auto"/>
        <w:jc w:val="left"/>
        <w:rPr>
          <w:rFonts w:ascii="Times New Roman" w:hAnsi="Times New Roman" w:cs="Times New Roman"/>
          <w:b/>
          <w:bCs/>
          <w:color w:val="000000" w:themeColor="text1"/>
          <w:sz w:val="24"/>
          <w:szCs w:val="24"/>
        </w:rPr>
      </w:pPr>
      <w:r w:rsidRPr="006C48C0">
        <w:rPr>
          <w:rFonts w:ascii="Times New Roman" w:hAnsi="Times New Roman" w:cs="Times New Roman"/>
          <w:b/>
          <w:bCs/>
          <w:color w:val="000000" w:themeColor="text1"/>
          <w:sz w:val="24"/>
          <w:szCs w:val="24"/>
        </w:rPr>
        <w:br w:type="page"/>
      </w:r>
      <w:r w:rsidR="00F32F3E" w:rsidRPr="006C48C0">
        <w:rPr>
          <w:rFonts w:ascii="Times New Roman" w:hAnsi="Times New Roman" w:cs="Times New Roman"/>
          <w:b/>
          <w:bCs/>
          <w:color w:val="000000" w:themeColor="text1"/>
          <w:sz w:val="24"/>
          <w:szCs w:val="24"/>
        </w:rPr>
        <w:t>Supplementary Methods</w:t>
      </w:r>
      <w:bookmarkEnd w:id="3"/>
    </w:p>
    <w:p w14:paraId="0B278617" w14:textId="77777777" w:rsidR="00325A7E" w:rsidRPr="006C48C0" w:rsidRDefault="00325A7E" w:rsidP="006C48C0">
      <w:pPr>
        <w:pStyle w:val="SMText"/>
        <w:spacing w:line="360" w:lineRule="auto"/>
        <w:ind w:firstLine="0"/>
        <w:jc w:val="both"/>
        <w:rPr>
          <w:szCs w:val="24"/>
        </w:rPr>
      </w:pPr>
      <w:r w:rsidRPr="006C48C0">
        <w:rPr>
          <w:b/>
          <w:bCs/>
          <w:szCs w:val="24"/>
        </w:rPr>
        <w:t>Materials</w:t>
      </w:r>
    </w:p>
    <w:p w14:paraId="064FC872" w14:textId="77777777" w:rsidR="00325A7E" w:rsidRPr="006C48C0" w:rsidRDefault="00325A7E" w:rsidP="006C48C0">
      <w:pPr>
        <w:pStyle w:val="SMText"/>
        <w:spacing w:line="360" w:lineRule="auto"/>
        <w:ind w:firstLine="0"/>
        <w:jc w:val="both"/>
        <w:rPr>
          <w:szCs w:val="24"/>
        </w:rPr>
      </w:pPr>
      <w:r w:rsidRPr="006C48C0">
        <w:rPr>
          <w:szCs w:val="24"/>
        </w:rPr>
        <w:t xml:space="preserve">All solvents and reagents were used </w:t>
      </w:r>
      <w:r w:rsidRPr="006C48C0">
        <w:rPr>
          <w:szCs w:val="24"/>
          <w:lang w:eastAsia="zh-CN"/>
        </w:rPr>
        <w:t xml:space="preserve">as received </w:t>
      </w:r>
      <w:r w:rsidRPr="006C48C0">
        <w:rPr>
          <w:szCs w:val="24"/>
        </w:rPr>
        <w:t xml:space="preserve">without further purification unless otherwise specified. </w:t>
      </w:r>
      <w:r w:rsidRPr="006C48C0">
        <w:rPr>
          <w:i/>
          <w:iCs/>
          <w:szCs w:val="24"/>
        </w:rPr>
        <w:t>p</w:t>
      </w:r>
      <w:r w:rsidRPr="006C48C0">
        <w:rPr>
          <w:szCs w:val="24"/>
        </w:rPr>
        <w:t>-Toluenesulfonic acid monohydrate (purity ≥ 98%) and Tetrahydrofuran (AR, purity ≥ 99%) were purchased from Aladdin Co. Octanoylglycine (C</w:t>
      </w:r>
      <w:r w:rsidRPr="006C48C0">
        <w:rPr>
          <w:szCs w:val="24"/>
          <w:vertAlign w:val="subscript"/>
        </w:rPr>
        <w:t>8</w:t>
      </w:r>
      <w:r w:rsidRPr="006C48C0">
        <w:rPr>
          <w:szCs w:val="24"/>
        </w:rPr>
        <w:t>-GlyA</w:t>
      </w:r>
      <w:r w:rsidRPr="006C48C0">
        <w:rPr>
          <w:szCs w:val="24"/>
          <w:lang w:eastAsia="zh-CN"/>
        </w:rPr>
        <w:t xml:space="preserve">, </w:t>
      </w:r>
      <w:r w:rsidRPr="006C48C0">
        <w:rPr>
          <w:szCs w:val="24"/>
        </w:rPr>
        <w:t xml:space="preserve">purity ≥ 97%) </w:t>
      </w:r>
      <w:r w:rsidRPr="006C48C0">
        <w:rPr>
          <w:szCs w:val="24"/>
          <w:lang w:eastAsia="zh-CN"/>
        </w:rPr>
        <w:t>was</w:t>
      </w:r>
      <w:r w:rsidRPr="006C48C0">
        <w:rPr>
          <w:szCs w:val="24"/>
        </w:rPr>
        <w:t xml:space="preserve"> purchased from Shanghai Bide Pharmaceutical Technology Co., Ltd. </w:t>
      </w:r>
      <w:r w:rsidRPr="006C48C0">
        <w:rPr>
          <w:szCs w:val="24"/>
          <w:lang w:eastAsia="zh-CN"/>
        </w:rPr>
        <w:t>T</w:t>
      </w:r>
      <w:r w:rsidRPr="006C48C0">
        <w:rPr>
          <w:szCs w:val="24"/>
        </w:rPr>
        <w:t>etrakis(4-aminophenyl)methane (TAM) (purity ≥ 98%), 1, 4-phthalaldehyde (purity ≥ 98%),  2,5-dihydroxy-1,4-benzenedicarboxaldehyde (purity ≥ 98%), 2,5-dimethoxyterephthalaldehyde (purity ≥ 98%), 2,5-bis(prop-2-yn-1-yloxy)terephthalaldehyde (purity ≥ 98%), 2,5-diethoxyterephthalaldehyde (purity ≥ 98%), 2,5-dipropoxyterephthalaldehyde (purity ≥ 98%), 2,3,5,6-tetrafluoroterephthalaldehyde (purity ≥ 98%), 2,5-dichloroterephthalaldehyde (purity ≥ 98%), 2,5-dibromoterephthalaldehyde (purity ≥ 98%), 2-nitroterephthalaldehyde (purity ≥ 98%), thieno[3,2-b]thiophene-2,5-dicarboxaldehyde (purity ≥ 98%) and [1,1'-biphenyl]-4,4'-dicarbaldehyde) (purity ≥ 98%) were purchased from Jilin Chinese Academy of Sciences-Yanshen Technology Co., Ltd. Petroleum Ether (AR, Boiling Range: 35</w:t>
      </w:r>
      <w:r w:rsidRPr="006C48C0">
        <w:rPr>
          <w:szCs w:val="24"/>
        </w:rPr>
        <w:t>－</w:t>
      </w:r>
      <w:r w:rsidRPr="006C48C0">
        <w:rPr>
          <w:szCs w:val="24"/>
        </w:rPr>
        <w:t>60 ºC) were purchased from Shanghai Taitan Technology Co. Hydrochloric acid (36% ~38%), acetone (AR, purity ≥ 99%) and sodium hydroxide (AR, purity ≥ 96%) were purchased from Guangzhou Chemical reagent Co.</w:t>
      </w:r>
    </w:p>
    <w:p w14:paraId="6249938E" w14:textId="77777777" w:rsidR="00A97A75" w:rsidRPr="00A97A75" w:rsidRDefault="00325A7E" w:rsidP="00A97A75">
      <w:pPr>
        <w:spacing w:beforeLines="150" w:before="468" w:line="360" w:lineRule="auto"/>
        <w:rPr>
          <w:rFonts w:ascii="Times New Roman" w:hAnsi="Times New Roman" w:cs="Times New Roman"/>
          <w:b/>
          <w:bCs/>
          <w:sz w:val="32"/>
          <w:szCs w:val="32"/>
        </w:rPr>
      </w:pPr>
      <w:r w:rsidRPr="00A97A75">
        <w:rPr>
          <w:rFonts w:ascii="Times New Roman" w:hAnsi="Times New Roman" w:cs="Times New Roman"/>
          <w:b/>
          <w:bCs/>
          <w:sz w:val="24"/>
          <w:szCs w:val="32"/>
        </w:rPr>
        <w:t>Instrumentation and Methods</w:t>
      </w:r>
      <w:r w:rsidR="00A97A75" w:rsidRPr="00A97A75">
        <w:rPr>
          <w:rFonts w:ascii="Times New Roman" w:hAnsi="Times New Roman" w:cs="Times New Roman"/>
          <w:b/>
          <w:bCs/>
          <w:sz w:val="32"/>
          <w:szCs w:val="32"/>
        </w:rPr>
        <w:t xml:space="preserve"> </w:t>
      </w:r>
    </w:p>
    <w:p w14:paraId="6604F842" w14:textId="77E9E02A" w:rsidR="00A97A75" w:rsidRPr="006C48C0" w:rsidRDefault="00A97A75" w:rsidP="00A97A75">
      <w:pPr>
        <w:spacing w:beforeLines="50" w:before="156" w:line="360" w:lineRule="auto"/>
        <w:rPr>
          <w:rFonts w:ascii="Times New Roman" w:hAnsi="Times New Roman" w:cs="Times New Roman"/>
          <w:b/>
          <w:bCs/>
          <w:sz w:val="24"/>
          <w:szCs w:val="24"/>
        </w:rPr>
      </w:pPr>
      <w:r w:rsidRPr="006C48C0">
        <w:rPr>
          <w:rFonts w:ascii="Times New Roman" w:hAnsi="Times New Roman" w:cs="Times New Roman"/>
          <w:b/>
          <w:bCs/>
          <w:sz w:val="24"/>
          <w:szCs w:val="24"/>
        </w:rPr>
        <w:t>Single-crystal x-ray diffraction (SXRD)</w:t>
      </w:r>
    </w:p>
    <w:p w14:paraId="3DC977B5" w14:textId="19F9307D" w:rsidR="00325A7E" w:rsidRPr="006C48C0" w:rsidRDefault="00A97A75" w:rsidP="00A97A75">
      <w:pPr>
        <w:pStyle w:val="SMText"/>
        <w:spacing w:line="360" w:lineRule="auto"/>
        <w:ind w:firstLine="0"/>
        <w:jc w:val="both"/>
        <w:rPr>
          <w:b/>
          <w:bCs/>
          <w:szCs w:val="24"/>
        </w:rPr>
      </w:pPr>
      <w:r w:rsidRPr="006C48C0">
        <w:rPr>
          <w:szCs w:val="24"/>
        </w:rPr>
        <w:t>C</w:t>
      </w:r>
      <w:r w:rsidRPr="006C48C0">
        <w:rPr>
          <w:szCs w:val="24"/>
          <w:vertAlign w:val="subscript"/>
        </w:rPr>
        <w:t>16</w:t>
      </w:r>
      <w:r w:rsidRPr="006C48C0">
        <w:rPr>
          <w:szCs w:val="24"/>
        </w:rPr>
        <w:t>-</w:t>
      </w:r>
      <w:r w:rsidRPr="006C48C0">
        <w:rPr>
          <w:i/>
          <w:iCs/>
          <w:szCs w:val="24"/>
        </w:rPr>
        <w:t>L</w:t>
      </w:r>
      <w:r w:rsidRPr="006C48C0">
        <w:rPr>
          <w:szCs w:val="24"/>
        </w:rPr>
        <w:t>-</w:t>
      </w:r>
      <w:r w:rsidRPr="006C48C0">
        <w:rPr>
          <w:i/>
          <w:iCs/>
          <w:szCs w:val="24"/>
        </w:rPr>
        <w:t>t</w:t>
      </w:r>
      <w:r w:rsidRPr="006C48C0">
        <w:rPr>
          <w:szCs w:val="24"/>
        </w:rPr>
        <w:t>LeuA</w:t>
      </w:r>
      <w:r w:rsidRPr="006C48C0" w:rsidDel="00EE3BEA">
        <w:rPr>
          <w:szCs w:val="24"/>
        </w:rPr>
        <w:t xml:space="preserve"> </w:t>
      </w:r>
      <w:r w:rsidRPr="006C48C0">
        <w:rPr>
          <w:szCs w:val="24"/>
        </w:rPr>
        <w:t xml:space="preserve">SXRD data were collected at 170 K on a Bruker D8 Venture Diffractometer equipped with a GaKα IμS source and MX optic. Using Olex2, the structure was solved with the </w:t>
      </w:r>
      <w:r w:rsidRPr="006C48C0">
        <w:rPr>
          <w:i/>
          <w:iCs/>
          <w:szCs w:val="24"/>
        </w:rPr>
        <w:t>SHELXT</w:t>
      </w:r>
      <w:r w:rsidR="00E852EF">
        <w:rPr>
          <w:szCs w:val="24"/>
          <w:vertAlign w:val="superscript"/>
        </w:rPr>
        <w:t>1</w:t>
      </w:r>
      <w:r w:rsidRPr="006C48C0">
        <w:rPr>
          <w:szCs w:val="24"/>
        </w:rPr>
        <w:t xml:space="preserve"> structure solution program using Intrinsic Phasing and refined with the </w:t>
      </w:r>
      <w:r w:rsidRPr="006C48C0">
        <w:rPr>
          <w:i/>
          <w:iCs/>
          <w:szCs w:val="24"/>
        </w:rPr>
        <w:t>SHELXL</w:t>
      </w:r>
      <w:r w:rsidRPr="006C48C0">
        <w:rPr>
          <w:szCs w:val="24"/>
        </w:rPr>
        <w:t xml:space="preserve"> refinement package</w:t>
      </w:r>
      <w:r w:rsidR="00E852EF">
        <w:rPr>
          <w:szCs w:val="24"/>
          <w:vertAlign w:val="superscript"/>
        </w:rPr>
        <w:t>2</w:t>
      </w:r>
      <w:r w:rsidRPr="006C48C0">
        <w:rPr>
          <w:szCs w:val="24"/>
        </w:rPr>
        <w:t xml:space="preserve"> using Least Squares minimisation; </w:t>
      </w:r>
      <w:r>
        <w:rPr>
          <w:szCs w:val="24"/>
        </w:rPr>
        <w:t xml:space="preserve">COF-301-S and </w:t>
      </w:r>
      <w:r w:rsidRPr="006C48C0">
        <w:rPr>
          <w:szCs w:val="24"/>
        </w:rPr>
        <w:t>SYSU-9-S SXRD data reduction and analysis were both performed with the CrysAlisPro software (version 1.171.39.9f). Data sets were measured at beamline I19, Diamond Light Source, Didcot, UK using silicon double crystal monochromated synchrotron radiation (</w:t>
      </w:r>
      <w:r w:rsidRPr="006C48C0">
        <w:rPr>
          <w:i/>
          <w:szCs w:val="24"/>
        </w:rPr>
        <w:t>λ</w:t>
      </w:r>
      <w:r w:rsidRPr="006C48C0">
        <w:rPr>
          <w:szCs w:val="24"/>
        </w:rPr>
        <w:t xml:space="preserve"> = 0.6889 Å, Pilatus 2M detector). Absorption corrections, using the multi-scan method, were performed with the program of </w:t>
      </w:r>
      <w:r w:rsidRPr="006C48C0">
        <w:rPr>
          <w:i/>
          <w:iCs/>
          <w:szCs w:val="24"/>
        </w:rPr>
        <w:t>SADABS</w:t>
      </w:r>
      <w:r w:rsidR="00E852EF">
        <w:rPr>
          <w:szCs w:val="24"/>
          <w:vertAlign w:val="superscript"/>
        </w:rPr>
        <w:t>3</w:t>
      </w:r>
      <w:r w:rsidRPr="006C48C0">
        <w:rPr>
          <w:szCs w:val="24"/>
        </w:rPr>
        <w:t>. For synchrotron X-ray data, collected at Diamond Light Source (</w:t>
      </w:r>
      <w:r w:rsidRPr="006C48C0">
        <w:rPr>
          <w:i/>
          <w:szCs w:val="24"/>
        </w:rPr>
        <w:t>λ</w:t>
      </w:r>
      <w:r w:rsidRPr="006C48C0">
        <w:rPr>
          <w:szCs w:val="24"/>
        </w:rPr>
        <w:t xml:space="preserve"> = 0.6889Å), data reduction and absorption corrections were performed with </w:t>
      </w:r>
      <w:r w:rsidRPr="006C48C0">
        <w:rPr>
          <w:i/>
          <w:iCs/>
          <w:szCs w:val="24"/>
        </w:rPr>
        <w:t>xia2</w:t>
      </w:r>
      <w:r w:rsidR="00E852EF">
        <w:rPr>
          <w:szCs w:val="24"/>
          <w:vertAlign w:val="superscript"/>
        </w:rPr>
        <w:t>4</w:t>
      </w:r>
      <w:r w:rsidRPr="006C48C0">
        <w:rPr>
          <w:szCs w:val="24"/>
        </w:rPr>
        <w:t>.</w:t>
      </w:r>
    </w:p>
    <w:p w14:paraId="750240BA" w14:textId="77777777" w:rsidR="00325A7E" w:rsidRPr="006C48C0" w:rsidRDefault="00325A7E" w:rsidP="00A97A75">
      <w:pPr>
        <w:adjustRightInd w:val="0"/>
        <w:snapToGrid w:val="0"/>
        <w:spacing w:beforeLines="100" w:before="312" w:line="360" w:lineRule="auto"/>
        <w:rPr>
          <w:rFonts w:ascii="Times New Roman" w:hAnsi="Times New Roman" w:cs="Times New Roman"/>
          <w:b/>
          <w:bCs/>
          <w:sz w:val="24"/>
          <w:szCs w:val="24"/>
        </w:rPr>
      </w:pPr>
      <w:r w:rsidRPr="006C48C0">
        <w:rPr>
          <w:rFonts w:ascii="Times New Roman" w:hAnsi="Times New Roman" w:cs="Times New Roman"/>
          <w:b/>
          <w:bCs/>
          <w:sz w:val="24"/>
          <w:szCs w:val="24"/>
        </w:rPr>
        <w:t>Continuous rotation electron diffraction (cRED)</w:t>
      </w:r>
    </w:p>
    <w:p w14:paraId="535B1281" w14:textId="43C16716" w:rsidR="00325A7E" w:rsidRPr="006C48C0" w:rsidRDefault="00325A7E" w:rsidP="006C48C0">
      <w:pPr>
        <w:pStyle w:val="SMText"/>
        <w:spacing w:line="360" w:lineRule="auto"/>
        <w:ind w:firstLine="0"/>
        <w:jc w:val="both"/>
        <w:rPr>
          <w:szCs w:val="24"/>
        </w:rPr>
      </w:pPr>
      <w:r w:rsidRPr="006C48C0">
        <w:rPr>
          <w:szCs w:val="24"/>
        </w:rPr>
        <w:t xml:space="preserve">The cRED data of COF-320 were collected on a JEOL 2100-plus TEM equipped with MerlinEM direct electron detector under 200kV acceleration voltage. The COF powder was dusted onto a copper grid (R2/2, 200 mesh; QUANTIFOIL) and it was transferred to TEM with a Fischone 2550 cryo-holder. The cRED datasets were collected after the holder tip was cooled to 100K. Each frame was collected with exposure time of 2.0 s, resulting in a 1.0° wedge per frame. The collection time for one dataset was approximately 2 minutes. </w:t>
      </w:r>
    </w:p>
    <w:p w14:paraId="67E1C37D" w14:textId="77777777" w:rsidR="00325A7E" w:rsidRPr="006C48C0" w:rsidRDefault="00325A7E" w:rsidP="006C48C0">
      <w:pPr>
        <w:pStyle w:val="SMText"/>
        <w:spacing w:line="360" w:lineRule="auto"/>
        <w:ind w:firstLine="0"/>
        <w:jc w:val="both"/>
        <w:rPr>
          <w:szCs w:val="24"/>
        </w:rPr>
      </w:pPr>
      <w:r w:rsidRPr="006C48C0">
        <w:rPr>
          <w:szCs w:val="24"/>
        </w:rPr>
        <w:t>Considering the beam sensitivity of COFs, the total electron dose on sample was controlled under 10 e</w:t>
      </w:r>
      <w:r w:rsidRPr="006C48C0">
        <w:rPr>
          <w:szCs w:val="24"/>
          <w:vertAlign w:val="superscript"/>
        </w:rPr>
        <w:t>-</w:t>
      </w:r>
      <w:r w:rsidRPr="006C48C0">
        <w:rPr>
          <w:szCs w:val="24"/>
        </w:rPr>
        <w:t xml:space="preserve"> Å</w:t>
      </w:r>
      <w:r w:rsidRPr="006C48C0">
        <w:rPr>
          <w:szCs w:val="24"/>
          <w:vertAlign w:val="superscript"/>
        </w:rPr>
        <w:t>-2</w:t>
      </w:r>
      <w:r w:rsidRPr="006C48C0">
        <w:rPr>
          <w:szCs w:val="24"/>
        </w:rPr>
        <w:t xml:space="preserve"> using low-dose mode during the data collection.</w:t>
      </w:r>
    </w:p>
    <w:p w14:paraId="5B159070" w14:textId="61C4C4B2" w:rsidR="00325A7E" w:rsidRPr="006C48C0" w:rsidRDefault="00325A7E" w:rsidP="006C48C0">
      <w:pPr>
        <w:pStyle w:val="SMText"/>
        <w:spacing w:line="360" w:lineRule="auto"/>
        <w:ind w:firstLine="0"/>
        <w:jc w:val="both"/>
        <w:rPr>
          <w:szCs w:val="24"/>
          <w:lang w:eastAsia="zh-CN"/>
        </w:rPr>
      </w:pPr>
      <w:r w:rsidRPr="006C48C0">
        <w:rPr>
          <w:szCs w:val="24"/>
        </w:rPr>
        <w:t>All the data were reconstructed and visualized with program REDp</w:t>
      </w:r>
      <w:r w:rsidR="00BF27DD">
        <w:rPr>
          <w:szCs w:val="24"/>
          <w:vertAlign w:val="superscript"/>
        </w:rPr>
        <w:t>5</w:t>
      </w:r>
      <w:r w:rsidRPr="006C48C0">
        <w:rPr>
          <w:szCs w:val="24"/>
        </w:rPr>
        <w:t xml:space="preserve"> and processed using </w:t>
      </w:r>
      <w:r w:rsidRPr="006C48C0">
        <w:rPr>
          <w:i/>
          <w:iCs/>
          <w:szCs w:val="24"/>
        </w:rPr>
        <w:t>XDS</w:t>
      </w:r>
      <w:r w:rsidR="00BF27DD">
        <w:rPr>
          <w:szCs w:val="24"/>
          <w:vertAlign w:val="superscript"/>
        </w:rPr>
        <w:t>6</w:t>
      </w:r>
      <w:r w:rsidRPr="006C48C0">
        <w:rPr>
          <w:szCs w:val="24"/>
        </w:rPr>
        <w:t xml:space="preserve"> with the aid of Instamatic</w:t>
      </w:r>
      <w:r w:rsidR="00BF27DD">
        <w:rPr>
          <w:szCs w:val="24"/>
          <w:vertAlign w:val="superscript"/>
        </w:rPr>
        <w:t>7</w:t>
      </w:r>
      <w:r w:rsidRPr="006C48C0">
        <w:rPr>
          <w:szCs w:val="24"/>
        </w:rPr>
        <w:t xml:space="preserve"> for batch processing.</w:t>
      </w:r>
      <w:r w:rsidRPr="006C48C0">
        <w:rPr>
          <w:szCs w:val="24"/>
          <w:lang w:eastAsia="zh-CN"/>
        </w:rPr>
        <w:t xml:space="preserve"> The</w:t>
      </w:r>
      <w:r w:rsidRPr="006C48C0">
        <w:rPr>
          <w:szCs w:val="24"/>
        </w:rPr>
        <w:t xml:space="preserve"> </w:t>
      </w:r>
      <w:r w:rsidRPr="006C48C0">
        <w:rPr>
          <w:szCs w:val="24"/>
          <w:lang w:eastAsia="zh-CN"/>
        </w:rPr>
        <w:t>structure</w:t>
      </w:r>
      <w:r w:rsidRPr="006C48C0">
        <w:rPr>
          <w:szCs w:val="24"/>
        </w:rPr>
        <w:t xml:space="preserve"> </w:t>
      </w:r>
      <w:r w:rsidRPr="006C48C0">
        <w:rPr>
          <w:szCs w:val="24"/>
          <w:lang w:eastAsia="zh-CN"/>
        </w:rPr>
        <w:t>solution</w:t>
      </w:r>
      <w:r w:rsidRPr="006C48C0">
        <w:rPr>
          <w:szCs w:val="24"/>
        </w:rPr>
        <w:t xml:space="preserve"> </w:t>
      </w:r>
      <w:r w:rsidRPr="006C48C0">
        <w:rPr>
          <w:szCs w:val="24"/>
          <w:lang w:eastAsia="zh-CN"/>
        </w:rPr>
        <w:t>and</w:t>
      </w:r>
      <w:r w:rsidRPr="006C48C0">
        <w:rPr>
          <w:szCs w:val="24"/>
        </w:rPr>
        <w:t xml:space="preserve"> </w:t>
      </w:r>
      <w:r w:rsidRPr="006C48C0">
        <w:rPr>
          <w:szCs w:val="24"/>
          <w:lang w:eastAsia="zh-CN"/>
        </w:rPr>
        <w:t>refinement were</w:t>
      </w:r>
      <w:r w:rsidRPr="006C48C0">
        <w:rPr>
          <w:szCs w:val="24"/>
        </w:rPr>
        <w:t xml:space="preserve"> conducted with crystallographic computing system </w:t>
      </w:r>
      <w:r w:rsidRPr="006C48C0">
        <w:rPr>
          <w:i/>
          <w:szCs w:val="24"/>
        </w:rPr>
        <w:t>JANA2006</w:t>
      </w:r>
      <w:r w:rsidR="00BF27DD">
        <w:rPr>
          <w:szCs w:val="24"/>
          <w:vertAlign w:val="superscript"/>
        </w:rPr>
        <w:t>8</w:t>
      </w:r>
      <w:r w:rsidRPr="006C48C0">
        <w:rPr>
          <w:szCs w:val="24"/>
        </w:rPr>
        <w:t>. The structural models were visualized with program VESTA</w:t>
      </w:r>
      <w:r w:rsidR="00BF27DD">
        <w:rPr>
          <w:szCs w:val="24"/>
          <w:vertAlign w:val="superscript"/>
        </w:rPr>
        <w:t>9</w:t>
      </w:r>
      <w:r w:rsidRPr="006C48C0">
        <w:rPr>
          <w:szCs w:val="24"/>
        </w:rPr>
        <w:t>.</w:t>
      </w:r>
    </w:p>
    <w:p w14:paraId="4BE5AAC9" w14:textId="1C764960" w:rsidR="00325A7E" w:rsidRPr="006C48C0" w:rsidRDefault="00325A7E" w:rsidP="007021C2">
      <w:pPr>
        <w:pStyle w:val="SMText"/>
        <w:spacing w:beforeLines="100" w:before="312" w:line="360" w:lineRule="auto"/>
        <w:ind w:firstLine="0"/>
        <w:jc w:val="both"/>
        <w:rPr>
          <w:szCs w:val="24"/>
        </w:rPr>
      </w:pPr>
      <w:r w:rsidRPr="006C48C0">
        <w:rPr>
          <w:b/>
          <w:bCs/>
          <w:szCs w:val="24"/>
        </w:rPr>
        <w:t>Powder X-ray diffraction</w:t>
      </w:r>
      <w:r w:rsidRPr="006C48C0">
        <w:rPr>
          <w:szCs w:val="24"/>
        </w:rPr>
        <w:t>. Powder X-ray diffraction measurements were carried out with a PANalytical Empyrean diffractometer using monochromated Cu/Kα (</w:t>
      </w:r>
      <w:r w:rsidRPr="006C48C0">
        <w:rPr>
          <w:i/>
          <w:szCs w:val="24"/>
        </w:rPr>
        <w:t>λ</w:t>
      </w:r>
      <w:r w:rsidRPr="006C48C0">
        <w:rPr>
          <w:szCs w:val="24"/>
        </w:rPr>
        <w:t xml:space="preserve"> = 1.5406 Å) at 45 kV and 40 mA. Rietveld refinements of these experimental PXRD profiles were conducted by </w:t>
      </w:r>
      <w:r w:rsidRPr="006C48C0">
        <w:rPr>
          <w:i/>
          <w:szCs w:val="24"/>
        </w:rPr>
        <w:t>Jana2006</w:t>
      </w:r>
      <w:r w:rsidRPr="006C48C0">
        <w:rPr>
          <w:szCs w:val="24"/>
        </w:rPr>
        <w:t xml:space="preserve"> software. The crystallinity was calculated by </w:t>
      </w:r>
      <w:r w:rsidRPr="006C48C0">
        <w:rPr>
          <w:i/>
          <w:iCs/>
          <w:szCs w:val="24"/>
        </w:rPr>
        <w:t>MDI Jade 6</w:t>
      </w:r>
      <w:r w:rsidRPr="006C48C0">
        <w:rPr>
          <w:szCs w:val="24"/>
        </w:rPr>
        <w:t>.</w:t>
      </w:r>
    </w:p>
    <w:p w14:paraId="44D5C62C" w14:textId="77777777" w:rsidR="00325A7E" w:rsidRPr="006C48C0" w:rsidRDefault="00325A7E" w:rsidP="006C48C0">
      <w:pPr>
        <w:pStyle w:val="SMText"/>
        <w:spacing w:line="360" w:lineRule="auto"/>
        <w:ind w:firstLine="0"/>
        <w:jc w:val="both"/>
        <w:rPr>
          <w:szCs w:val="24"/>
        </w:rPr>
      </w:pPr>
      <w:r w:rsidRPr="006C48C0">
        <w:rPr>
          <w:b/>
          <w:szCs w:val="24"/>
          <w:lang w:eastAsia="zh-CN"/>
        </w:rPr>
        <w:t>N</w:t>
      </w:r>
      <w:r w:rsidRPr="006C48C0">
        <w:rPr>
          <w:b/>
          <w:szCs w:val="24"/>
        </w:rPr>
        <w:t>uclear magnetic resonance.</w:t>
      </w:r>
      <w:r w:rsidRPr="006C48C0">
        <w:rPr>
          <w:szCs w:val="24"/>
        </w:rPr>
        <w:t xml:space="preserve"> All the solid state nuclear magnetic resonance experiments were performed with magic angle spinning (MAS) on a Bruker Avance II 600 MHz wide-bore solid-state NMR spectrometer; Liquid NMR spectrums were recorded on a Bruker DPX 500/400 NMR spectrometer at 500/400 MHz for </w:t>
      </w:r>
      <w:r w:rsidRPr="006C48C0">
        <w:rPr>
          <w:szCs w:val="24"/>
          <w:vertAlign w:val="superscript"/>
        </w:rPr>
        <w:t>1</w:t>
      </w:r>
      <w:r w:rsidRPr="006C48C0">
        <w:rPr>
          <w:szCs w:val="24"/>
        </w:rPr>
        <w:t xml:space="preserve">H NMR, 126/101 MHz for </w:t>
      </w:r>
      <w:r w:rsidRPr="006C48C0">
        <w:rPr>
          <w:szCs w:val="24"/>
          <w:vertAlign w:val="superscript"/>
        </w:rPr>
        <w:t>13</w:t>
      </w:r>
      <w:r w:rsidRPr="006C48C0">
        <w:rPr>
          <w:szCs w:val="24"/>
        </w:rPr>
        <w:t>C NMR. CDCl</w:t>
      </w:r>
      <w:r w:rsidRPr="006C48C0">
        <w:rPr>
          <w:szCs w:val="24"/>
          <w:vertAlign w:val="subscript"/>
        </w:rPr>
        <w:t>3</w:t>
      </w:r>
      <w:r w:rsidRPr="006C48C0">
        <w:rPr>
          <w:szCs w:val="24"/>
        </w:rPr>
        <w:t xml:space="preserve"> was used as deuterated solvent. Tetramethylsilane (TMS) served as the internal standard (δ = 0.00 ppm) for </w:t>
      </w:r>
      <w:r w:rsidRPr="006C48C0">
        <w:rPr>
          <w:szCs w:val="24"/>
          <w:vertAlign w:val="superscript"/>
        </w:rPr>
        <w:t>1</w:t>
      </w:r>
      <w:r w:rsidRPr="006C48C0">
        <w:rPr>
          <w:szCs w:val="24"/>
        </w:rPr>
        <w:t xml:space="preserve">H NMR, while </w:t>
      </w:r>
      <w:r w:rsidRPr="006C48C0">
        <w:rPr>
          <w:rFonts w:eastAsia="宋体"/>
          <w:szCs w:val="24"/>
          <w:lang w:eastAsia="zh-CN"/>
        </w:rPr>
        <w:t>DMSO-</w:t>
      </w:r>
      <w:r w:rsidRPr="006C48C0">
        <w:rPr>
          <w:rFonts w:eastAsia="宋体"/>
          <w:i/>
          <w:iCs/>
          <w:szCs w:val="24"/>
          <w:lang w:eastAsia="zh-CN"/>
        </w:rPr>
        <w:t>d</w:t>
      </w:r>
      <w:r w:rsidRPr="006C48C0">
        <w:rPr>
          <w:rFonts w:eastAsia="宋体"/>
          <w:szCs w:val="24"/>
          <w:vertAlign w:val="subscript"/>
          <w:lang w:eastAsia="zh-CN"/>
        </w:rPr>
        <w:t xml:space="preserve">6 </w:t>
      </w:r>
      <w:r w:rsidRPr="006C48C0">
        <w:rPr>
          <w:rFonts w:eastAsia="宋体"/>
          <w:szCs w:val="24"/>
          <w:lang w:eastAsia="zh-CN"/>
        </w:rPr>
        <w:t>(</w:t>
      </w:r>
      <w:r w:rsidRPr="006C48C0">
        <w:rPr>
          <w:szCs w:val="24"/>
        </w:rPr>
        <w:t xml:space="preserve">δ = </w:t>
      </w:r>
      <w:r w:rsidRPr="006C48C0">
        <w:rPr>
          <w:rFonts w:eastAsia="宋体"/>
          <w:szCs w:val="24"/>
          <w:lang w:eastAsia="zh-CN"/>
        </w:rPr>
        <w:t xml:space="preserve">39.52 ppm), </w:t>
      </w:r>
      <w:r w:rsidRPr="006C48C0">
        <w:rPr>
          <w:szCs w:val="24"/>
        </w:rPr>
        <w:t>CDCl</w:t>
      </w:r>
      <w:r w:rsidRPr="006C48C0">
        <w:rPr>
          <w:szCs w:val="24"/>
          <w:vertAlign w:val="subscript"/>
        </w:rPr>
        <w:t>3</w:t>
      </w:r>
      <w:r w:rsidRPr="006C48C0">
        <w:rPr>
          <w:szCs w:val="24"/>
        </w:rPr>
        <w:t xml:space="preserve"> (δ = 77.16 ppm) as the internal standard for </w:t>
      </w:r>
      <w:r w:rsidRPr="006C48C0">
        <w:rPr>
          <w:szCs w:val="24"/>
          <w:vertAlign w:val="superscript"/>
        </w:rPr>
        <w:t>13</w:t>
      </w:r>
      <w:r w:rsidRPr="006C48C0">
        <w:rPr>
          <w:szCs w:val="24"/>
        </w:rPr>
        <w:t xml:space="preserve">C NMR. Chemical shifts are reported in ppm and coupling constants are given in Hz. Data for </w:t>
      </w:r>
      <w:r w:rsidRPr="006C48C0">
        <w:rPr>
          <w:szCs w:val="24"/>
          <w:vertAlign w:val="superscript"/>
        </w:rPr>
        <w:t>1</w:t>
      </w:r>
      <w:r w:rsidRPr="006C48C0">
        <w:rPr>
          <w:szCs w:val="24"/>
        </w:rPr>
        <w:t xml:space="preserve">H NMR, </w:t>
      </w:r>
      <w:r w:rsidRPr="006C48C0">
        <w:rPr>
          <w:szCs w:val="24"/>
          <w:vertAlign w:val="superscript"/>
        </w:rPr>
        <w:t>13</w:t>
      </w:r>
      <w:r w:rsidRPr="006C48C0">
        <w:rPr>
          <w:szCs w:val="24"/>
        </w:rPr>
        <w:t>C NMR, were recorded as follows: chemical shift (ppm), multiplicity (s, singlet; d, doublet; dd, doublet of doublets; t, triplet; q, quarter; m, multiplet; brs, broad range singlet), coupling constant (Hz), integration.</w:t>
      </w:r>
    </w:p>
    <w:p w14:paraId="58206810" w14:textId="77777777" w:rsidR="00325A7E" w:rsidRPr="006C48C0" w:rsidRDefault="00325A7E" w:rsidP="006C48C0">
      <w:pPr>
        <w:pStyle w:val="SMText"/>
        <w:spacing w:line="360" w:lineRule="auto"/>
        <w:ind w:firstLine="0"/>
        <w:jc w:val="both"/>
        <w:rPr>
          <w:szCs w:val="24"/>
        </w:rPr>
      </w:pPr>
      <w:r w:rsidRPr="006C48C0">
        <w:rPr>
          <w:b/>
          <w:bCs/>
          <w:szCs w:val="24"/>
        </w:rPr>
        <w:t>Adsorption-desorption analysis</w:t>
      </w:r>
      <w:r w:rsidRPr="006C48C0">
        <w:rPr>
          <w:szCs w:val="24"/>
        </w:rPr>
        <w:t>. The N</w:t>
      </w:r>
      <w:r w:rsidRPr="006C48C0">
        <w:rPr>
          <w:szCs w:val="24"/>
          <w:vertAlign w:val="subscript"/>
        </w:rPr>
        <w:t>2</w:t>
      </w:r>
      <w:r w:rsidRPr="006C48C0">
        <w:rPr>
          <w:szCs w:val="24"/>
        </w:rPr>
        <w:t>/CO</w:t>
      </w:r>
      <w:r w:rsidRPr="006C48C0">
        <w:rPr>
          <w:szCs w:val="24"/>
          <w:vertAlign w:val="subscript"/>
        </w:rPr>
        <w:t>2</w:t>
      </w:r>
      <w:r w:rsidRPr="006C48C0">
        <w:rPr>
          <w:szCs w:val="24"/>
        </w:rPr>
        <w:t xml:space="preserve"> adsorption-desorption experiments were conducted on a Quantachrome iQ gas sorption analyzer at 77 K/195 K/273K by using ultra-high purity N</w:t>
      </w:r>
      <w:r w:rsidRPr="006C48C0">
        <w:rPr>
          <w:szCs w:val="24"/>
          <w:vertAlign w:val="subscript"/>
        </w:rPr>
        <w:t>2</w:t>
      </w:r>
      <w:r w:rsidRPr="006C48C0">
        <w:rPr>
          <w:szCs w:val="24"/>
        </w:rPr>
        <w:t>/CO</w:t>
      </w:r>
      <w:r w:rsidRPr="006C48C0">
        <w:rPr>
          <w:szCs w:val="24"/>
          <w:vertAlign w:val="subscript"/>
        </w:rPr>
        <w:t>2</w:t>
      </w:r>
      <w:r w:rsidRPr="006C48C0">
        <w:rPr>
          <w:szCs w:val="24"/>
        </w:rPr>
        <w:t xml:space="preserve"> (99.999% purity). The samples were degassed at 120 °C for 12 h before measurements.</w:t>
      </w:r>
    </w:p>
    <w:p w14:paraId="53E4E0A0" w14:textId="75718A47" w:rsidR="00E96194" w:rsidRPr="006C48C0" w:rsidRDefault="00325A7E" w:rsidP="006C48C0">
      <w:pPr>
        <w:spacing w:line="360" w:lineRule="auto"/>
        <w:rPr>
          <w:rFonts w:ascii="Times New Roman" w:hAnsi="Times New Roman" w:cs="Times New Roman"/>
          <w:color w:val="000000" w:themeColor="text1"/>
          <w:sz w:val="24"/>
          <w:szCs w:val="24"/>
        </w:rPr>
      </w:pPr>
      <w:r w:rsidRPr="006C48C0">
        <w:rPr>
          <w:rFonts w:ascii="Times New Roman" w:hAnsi="Times New Roman" w:cs="Times New Roman"/>
          <w:b/>
          <w:bCs/>
          <w:sz w:val="24"/>
          <w:szCs w:val="24"/>
        </w:rPr>
        <w:t>Other characterization methods</w:t>
      </w:r>
      <w:r w:rsidRPr="006C48C0">
        <w:rPr>
          <w:rFonts w:ascii="Times New Roman" w:hAnsi="Times New Roman" w:cs="Times New Roman"/>
          <w:sz w:val="24"/>
          <w:szCs w:val="24"/>
        </w:rPr>
        <w:t>. The Fourier transform infrared (FT-IR) spectra were recorded with a PerkinElmer Frontier spectrometer. FT-IR spectra were obtained with an attenuated total reflection unit (ATR). Raman spectra were recorded with a Thermo Fisher DXR3xi raman imaging microscope. The transmittance values along the Y</w:t>
      </w:r>
      <w:r w:rsidRPr="006C48C0">
        <w:rPr>
          <w:rFonts w:ascii="Times New Roman" w:eastAsia="微软雅黑" w:hAnsi="Times New Roman" w:cs="Times New Roman"/>
          <w:sz w:val="24"/>
          <w:szCs w:val="24"/>
        </w:rPr>
        <w:t>-</w:t>
      </w:r>
      <w:r w:rsidRPr="006C48C0">
        <w:rPr>
          <w:rFonts w:ascii="Times New Roman" w:hAnsi="Times New Roman" w:cs="Times New Roman"/>
          <w:sz w:val="24"/>
          <w:szCs w:val="24"/>
        </w:rPr>
        <w:t xml:space="preserve">axis were normalized for comparison; The optical micrographs were recorded on an </w:t>
      </w:r>
      <w:bookmarkStart w:id="4" w:name="OLE_LINK3"/>
      <w:r w:rsidRPr="006C48C0">
        <w:rPr>
          <w:rFonts w:ascii="Times New Roman" w:hAnsi="Times New Roman" w:cs="Times New Roman"/>
          <w:sz w:val="24"/>
          <w:szCs w:val="24"/>
        </w:rPr>
        <w:t>OLYMPUS BX53M microscope</w:t>
      </w:r>
      <w:bookmarkEnd w:id="4"/>
      <w:r w:rsidRPr="006C48C0">
        <w:rPr>
          <w:rFonts w:ascii="Times New Roman" w:hAnsi="Times New Roman" w:cs="Times New Roman"/>
          <w:sz w:val="24"/>
          <w:szCs w:val="24"/>
        </w:rPr>
        <w:t xml:space="preserve"> equipped with a DP27 microscopy imaging system; High resolution mass spectrum (HRMS) data were obtained with electron spray ionization (ESI) sources on a Thermo Scientific Orbitrap Fusion Lumos Tribrid Mass Spectrometer; The TGA curve was recorded on a NETZSCH TG 209F1 Libra simultaneous thermal analyzer under nitrogen atmosphere. The sample was heated from ambient temperature to 900 °C with a heating rate of 10.0 °C min</w:t>
      </w:r>
      <w:r w:rsidRPr="006C48C0">
        <w:rPr>
          <w:rFonts w:ascii="Times New Roman" w:hAnsi="Times New Roman" w:cs="Times New Roman"/>
          <w:sz w:val="24"/>
          <w:szCs w:val="24"/>
          <w:vertAlign w:val="superscript"/>
        </w:rPr>
        <w:t>-1</w:t>
      </w:r>
      <w:r w:rsidRPr="006C48C0">
        <w:rPr>
          <w:rFonts w:ascii="Times New Roman" w:hAnsi="Times New Roman" w:cs="Times New Roman"/>
          <w:sz w:val="24"/>
          <w:szCs w:val="24"/>
        </w:rPr>
        <w:t>.</w:t>
      </w:r>
    </w:p>
    <w:p w14:paraId="2324B35A" w14:textId="77777777" w:rsidR="007021C2" w:rsidRDefault="007021C2">
      <w:pPr>
        <w:widowControl/>
        <w:jc w:val="left"/>
        <w:rPr>
          <w:rFonts w:ascii="Times New Roman" w:hAnsi="Times New Roman" w:cs="Times New Roman"/>
          <w:b/>
          <w:bCs/>
          <w:kern w:val="0"/>
          <w:sz w:val="24"/>
          <w:szCs w:val="24"/>
          <w:lang w:eastAsia="en-US"/>
        </w:rPr>
      </w:pPr>
      <w:bookmarkStart w:id="5" w:name="_Toc50714480"/>
      <w:r>
        <w:rPr>
          <w:b/>
          <w:bCs/>
          <w:szCs w:val="24"/>
        </w:rPr>
        <w:br w:type="page"/>
      </w:r>
    </w:p>
    <w:p w14:paraId="77B18FDC" w14:textId="7531523A" w:rsidR="006C48C0" w:rsidRPr="00AD5E3F" w:rsidRDefault="006C48C0" w:rsidP="006C48C0">
      <w:pPr>
        <w:pStyle w:val="SMText"/>
        <w:spacing w:line="360" w:lineRule="auto"/>
        <w:ind w:firstLine="0"/>
        <w:jc w:val="both"/>
        <w:rPr>
          <w:b/>
          <w:bCs/>
          <w:szCs w:val="24"/>
        </w:rPr>
      </w:pPr>
      <w:r w:rsidRPr="00AD5E3F">
        <w:rPr>
          <w:b/>
          <w:bCs/>
          <w:szCs w:val="24"/>
        </w:rPr>
        <w:t xml:space="preserve">Section 1. Synthesis procedures </w:t>
      </w:r>
    </w:p>
    <w:p w14:paraId="6306C6D7" w14:textId="6D55D8B8" w:rsidR="00C60198" w:rsidRPr="00AD5E3F" w:rsidRDefault="00C60198" w:rsidP="00C60198">
      <w:pPr>
        <w:pStyle w:val="SMText"/>
        <w:spacing w:beforeLines="200" w:before="624" w:line="360" w:lineRule="auto"/>
        <w:ind w:firstLine="0"/>
        <w:jc w:val="both"/>
        <w:rPr>
          <w:szCs w:val="24"/>
        </w:rPr>
      </w:pPr>
      <w:r w:rsidRPr="00AD5E3F">
        <w:rPr>
          <w:szCs w:val="24"/>
        </w:rPr>
        <w:t xml:space="preserve">Section 1.1. Synthesis procedures of </w:t>
      </w:r>
      <w:r w:rsidRPr="00AD5E3F">
        <w:rPr>
          <w:szCs w:val="24"/>
          <w:lang w:eastAsia="zh-CN"/>
        </w:rPr>
        <w:t>a</w:t>
      </w:r>
      <w:r w:rsidRPr="00AD5E3F">
        <w:rPr>
          <w:szCs w:val="24"/>
        </w:rPr>
        <w:t>mino acid derivatives</w:t>
      </w:r>
    </w:p>
    <w:p w14:paraId="71E8E700" w14:textId="2E312472" w:rsidR="006C48C0" w:rsidRPr="006C48C0" w:rsidRDefault="00C53F1A" w:rsidP="00D43311">
      <w:pPr>
        <w:pStyle w:val="SMText"/>
        <w:spacing w:beforeLines="150" w:before="468" w:line="360" w:lineRule="auto"/>
        <w:ind w:firstLine="0"/>
        <w:jc w:val="both"/>
        <w:rPr>
          <w:szCs w:val="24"/>
        </w:rPr>
      </w:pPr>
      <w:r w:rsidRPr="006C48C0">
        <w:rPr>
          <w:noProof/>
          <w:szCs w:val="24"/>
        </w:rPr>
        <w:object w:dxaOrig="13365" w:dyaOrig="2666" w14:anchorId="3FCCE7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14.85pt;height:84.6pt" o:ole="">
            <v:imagedata r:id="rId15" o:title=""/>
          </v:shape>
          <o:OLEObject Type="Embed" ProgID="ChemDraw.Document.6.0" ShapeID="_x0000_i1025" DrawAspect="Content" ObjectID="_1740207361" r:id="rId16"/>
        </w:object>
      </w:r>
    </w:p>
    <w:p w14:paraId="0EF2E36A" w14:textId="25430C0F" w:rsidR="006C48C0" w:rsidRPr="006C48C0" w:rsidRDefault="006C48C0" w:rsidP="006C48C0">
      <w:pPr>
        <w:pStyle w:val="SMText"/>
        <w:spacing w:line="360" w:lineRule="auto"/>
        <w:ind w:firstLine="0"/>
        <w:jc w:val="both"/>
        <w:rPr>
          <w:szCs w:val="24"/>
        </w:rPr>
      </w:pPr>
      <w:r w:rsidRPr="006C48C0">
        <w:rPr>
          <w:b/>
          <w:bCs/>
          <w:i/>
          <w:iCs/>
          <w:szCs w:val="24"/>
        </w:rPr>
        <w:t>General procedure A</w:t>
      </w:r>
      <w:r w:rsidRPr="006C48C0">
        <w:rPr>
          <w:szCs w:val="24"/>
        </w:rPr>
        <w:t xml:space="preserve">: Amino acid derivatives were synthesized according to a reported </w:t>
      </w:r>
      <w:r w:rsidR="00D91D1A" w:rsidRPr="006C48C0">
        <w:rPr>
          <w:szCs w:val="24"/>
        </w:rPr>
        <w:t>procedure</w:t>
      </w:r>
      <w:r w:rsidR="00D91D1A">
        <w:rPr>
          <w:szCs w:val="24"/>
          <w:vertAlign w:val="superscript"/>
        </w:rPr>
        <w:t>10</w:t>
      </w:r>
      <w:r w:rsidR="00D91D1A" w:rsidRPr="006C48C0">
        <w:rPr>
          <w:szCs w:val="24"/>
        </w:rPr>
        <w:t xml:space="preserve"> </w:t>
      </w:r>
      <w:r w:rsidRPr="006C48C0">
        <w:rPr>
          <w:szCs w:val="24"/>
        </w:rPr>
        <w:t xml:space="preserve">with some modifications. Briefly, we dissolved </w:t>
      </w:r>
      <w:r w:rsidRPr="006C48C0">
        <w:rPr>
          <w:szCs w:val="24"/>
          <w:lang w:eastAsia="zh-CN"/>
        </w:rPr>
        <w:t>a</w:t>
      </w:r>
      <w:r w:rsidRPr="006C48C0">
        <w:rPr>
          <w:szCs w:val="24"/>
        </w:rPr>
        <w:t xml:space="preserve">mino acid (0.1 mol) and sodium hydroxide (0.1 mol, 4.0 g) in a mixed solvent of acetone (80 mL) and water (120 mL), then added </w:t>
      </w:r>
      <w:r w:rsidRPr="006C48C0">
        <w:rPr>
          <w:szCs w:val="24"/>
          <w:lang w:eastAsia="zh-CN"/>
        </w:rPr>
        <w:t>a</w:t>
      </w:r>
      <w:r w:rsidRPr="006C48C0">
        <w:rPr>
          <w:szCs w:val="24"/>
        </w:rPr>
        <w:t>liphatic acid chloride (0.1 mol) and sodium hydroxide aqueous solution (0.2 mol NaOH in 30 mL of water) slowly and alternatively at 0 ℃. After two hours of stirring, the pH of the solution was adjusted to 1 with 6 mol L</w:t>
      </w:r>
      <w:r w:rsidRPr="006C48C0">
        <w:rPr>
          <w:szCs w:val="24"/>
          <w:vertAlign w:val="superscript"/>
        </w:rPr>
        <w:t>-1</w:t>
      </w:r>
      <w:r w:rsidRPr="006C48C0">
        <w:rPr>
          <w:szCs w:val="24"/>
        </w:rPr>
        <w:t xml:space="preserve"> hydrochloric acid, and then crude product was obtained by filtering. The product was </w:t>
      </w:r>
      <w:bookmarkStart w:id="6" w:name="OLE_LINK19"/>
      <w:bookmarkStart w:id="7" w:name="OLE_LINK22"/>
      <w:r w:rsidRPr="006C48C0">
        <w:rPr>
          <w:szCs w:val="24"/>
        </w:rPr>
        <w:t>washed</w:t>
      </w:r>
      <w:bookmarkEnd w:id="6"/>
      <w:bookmarkEnd w:id="7"/>
      <w:r w:rsidRPr="006C48C0">
        <w:rPr>
          <w:szCs w:val="24"/>
        </w:rPr>
        <w:t xml:space="preserve"> three times with 250 mL of petroleum ether and </w:t>
      </w:r>
      <w:r w:rsidRPr="006C48C0">
        <w:rPr>
          <w:szCs w:val="24"/>
          <w:lang w:eastAsia="zh-CN"/>
        </w:rPr>
        <w:t>a</w:t>
      </w:r>
      <w:r w:rsidRPr="006C48C0">
        <w:rPr>
          <w:szCs w:val="24"/>
        </w:rPr>
        <w:t>mino acid derivatives w</w:t>
      </w:r>
      <w:r w:rsidRPr="006C48C0">
        <w:rPr>
          <w:szCs w:val="24"/>
          <w:lang w:eastAsia="zh-CN"/>
        </w:rPr>
        <w:t>as</w:t>
      </w:r>
      <w:r w:rsidRPr="006C48C0">
        <w:rPr>
          <w:szCs w:val="24"/>
        </w:rPr>
        <w:t xml:space="preserve"> obtained </w:t>
      </w:r>
      <w:r w:rsidRPr="006C48C0">
        <w:rPr>
          <w:bCs/>
          <w:szCs w:val="24"/>
        </w:rPr>
        <w:t xml:space="preserve">as white </w:t>
      </w:r>
      <w:r w:rsidRPr="006C48C0">
        <w:rPr>
          <w:szCs w:val="24"/>
        </w:rPr>
        <w:t>solids.</w:t>
      </w:r>
    </w:p>
    <w:p w14:paraId="170B0917" w14:textId="77777777" w:rsidR="006C48C0" w:rsidRPr="006C48C0" w:rsidRDefault="006C48C0" w:rsidP="00870878">
      <w:pPr>
        <w:pStyle w:val="SMText"/>
        <w:spacing w:beforeLines="50" w:before="156" w:line="360" w:lineRule="auto"/>
        <w:ind w:firstLine="0"/>
        <w:jc w:val="both"/>
        <w:rPr>
          <w:b/>
          <w:bCs/>
          <w:szCs w:val="24"/>
          <w:lang w:eastAsia="zh-CN"/>
        </w:rPr>
      </w:pPr>
      <w:r w:rsidRPr="006C48C0">
        <w:rPr>
          <w:b/>
          <w:bCs/>
          <w:szCs w:val="24"/>
          <w:lang w:eastAsia="zh-CN"/>
        </w:rPr>
        <w:t>Decanoylglycine (C</w:t>
      </w:r>
      <w:r w:rsidRPr="006C48C0">
        <w:rPr>
          <w:b/>
          <w:bCs/>
          <w:szCs w:val="24"/>
          <w:vertAlign w:val="subscript"/>
          <w:lang w:eastAsia="zh-CN"/>
        </w:rPr>
        <w:t>10</w:t>
      </w:r>
      <w:r w:rsidRPr="006C48C0">
        <w:rPr>
          <w:b/>
          <w:bCs/>
          <w:szCs w:val="24"/>
          <w:lang w:eastAsia="zh-CN"/>
        </w:rPr>
        <w:t>-GlyA)</w:t>
      </w:r>
    </w:p>
    <w:p w14:paraId="1D6877F2" w14:textId="77777777" w:rsidR="006C48C0" w:rsidRPr="006C48C0" w:rsidRDefault="006C48C0" w:rsidP="00816FE7">
      <w:pPr>
        <w:pStyle w:val="a8"/>
        <w:spacing w:before="0" w:beforeAutospacing="0" w:after="0" w:afterAutospacing="0" w:line="360" w:lineRule="auto"/>
        <w:jc w:val="both"/>
        <w:rPr>
          <w:rFonts w:ascii="Times New Roman" w:hAnsi="Times New Roman" w:cs="Times New Roman"/>
          <w:b/>
          <w:bCs/>
        </w:rPr>
      </w:pPr>
      <w:r w:rsidRPr="006C48C0">
        <w:rPr>
          <w:rFonts w:ascii="Times New Roman" w:hAnsi="Times New Roman" w:cs="Times New Roman"/>
        </w:rPr>
        <w:t xml:space="preserve">According to </w:t>
      </w:r>
      <w:r w:rsidRPr="006C48C0">
        <w:rPr>
          <w:rFonts w:ascii="Times New Roman" w:hAnsi="Times New Roman" w:cs="Times New Roman"/>
          <w:b/>
          <w:bCs/>
          <w:i/>
          <w:iCs/>
        </w:rPr>
        <w:t>General procedure A</w:t>
      </w:r>
      <w:r w:rsidRPr="006C48C0">
        <w:rPr>
          <w:rFonts w:ascii="Times New Roman" w:hAnsi="Times New Roman" w:cs="Times New Roman"/>
        </w:rPr>
        <w:t xml:space="preserve"> decanoyl chloride (0.1 mol, 19.1 g) and glycine (0.1 mol, 7.5 g) were added. Yield: 58% (13.3 g). </w:t>
      </w:r>
      <w:r w:rsidRPr="006C48C0">
        <w:rPr>
          <w:rFonts w:ascii="Times New Roman" w:hAnsi="Times New Roman" w:cs="Times New Roman"/>
          <w:b/>
          <w:bCs/>
          <w:vertAlign w:val="superscript"/>
        </w:rPr>
        <w:t>1</w:t>
      </w:r>
      <w:r w:rsidRPr="006C48C0">
        <w:rPr>
          <w:rFonts w:ascii="Times New Roman" w:hAnsi="Times New Roman" w:cs="Times New Roman"/>
          <w:b/>
          <w:bCs/>
        </w:rPr>
        <w:t>H NMR (400 MHz, DMSO-</w:t>
      </w:r>
      <w:r w:rsidRPr="006C48C0">
        <w:rPr>
          <w:rFonts w:ascii="Times New Roman" w:hAnsi="Times New Roman" w:cs="Times New Roman"/>
          <w:b/>
          <w:bCs/>
          <w:i/>
          <w:iCs/>
        </w:rPr>
        <w:t>d</w:t>
      </w:r>
      <w:r w:rsidRPr="006C48C0">
        <w:rPr>
          <w:rFonts w:ascii="Times New Roman" w:hAnsi="Times New Roman" w:cs="Times New Roman"/>
          <w:b/>
          <w:bCs/>
          <w:vertAlign w:val="subscript"/>
        </w:rPr>
        <w:t>6</w:t>
      </w:r>
      <w:r w:rsidRPr="006C48C0">
        <w:rPr>
          <w:rFonts w:ascii="Times New Roman" w:hAnsi="Times New Roman" w:cs="Times New Roman"/>
          <w:b/>
          <w:bCs/>
        </w:rPr>
        <w:t>)</w:t>
      </w:r>
      <w:r w:rsidRPr="006C48C0">
        <w:rPr>
          <w:rFonts w:ascii="Times New Roman" w:hAnsi="Times New Roman" w:cs="Times New Roman"/>
        </w:rPr>
        <w:t xml:space="preserve"> δ 8.07 (t, </w:t>
      </w:r>
      <w:r w:rsidRPr="006C48C0">
        <w:rPr>
          <w:rFonts w:ascii="Times New Roman" w:hAnsi="Times New Roman" w:cs="Times New Roman"/>
          <w:i/>
          <w:iCs/>
        </w:rPr>
        <w:t>J</w:t>
      </w:r>
      <w:r w:rsidRPr="006C48C0">
        <w:rPr>
          <w:rFonts w:ascii="Times New Roman" w:hAnsi="Times New Roman" w:cs="Times New Roman"/>
        </w:rPr>
        <w:t xml:space="preserve"> = 5.9 Hz, 1H), 3.71 (d, </w:t>
      </w:r>
      <w:r w:rsidRPr="006C48C0">
        <w:rPr>
          <w:rFonts w:ascii="Times New Roman" w:hAnsi="Times New Roman" w:cs="Times New Roman"/>
          <w:i/>
          <w:iCs/>
        </w:rPr>
        <w:t>J</w:t>
      </w:r>
      <w:r w:rsidRPr="006C48C0">
        <w:rPr>
          <w:rFonts w:ascii="Times New Roman" w:hAnsi="Times New Roman" w:cs="Times New Roman"/>
        </w:rPr>
        <w:t xml:space="preserve"> = 5.9 Hz, 2H), 2.10 (t, </w:t>
      </w:r>
      <w:r w:rsidRPr="006C48C0">
        <w:rPr>
          <w:rFonts w:ascii="Times New Roman" w:hAnsi="Times New Roman" w:cs="Times New Roman"/>
          <w:i/>
          <w:iCs/>
        </w:rPr>
        <w:t>J</w:t>
      </w:r>
      <w:r w:rsidRPr="006C48C0">
        <w:rPr>
          <w:rFonts w:ascii="Times New Roman" w:hAnsi="Times New Roman" w:cs="Times New Roman"/>
        </w:rPr>
        <w:t xml:space="preserve"> = 7.4 Hz, 2H), 1.49 – 1.46 (m, 2H), 1.23 (s, 12H), 0.85 (t, </w:t>
      </w:r>
      <w:r w:rsidRPr="006C48C0">
        <w:rPr>
          <w:rFonts w:ascii="Times New Roman" w:hAnsi="Times New Roman" w:cs="Times New Roman"/>
          <w:i/>
          <w:iCs/>
        </w:rPr>
        <w:t>J</w:t>
      </w:r>
      <w:r w:rsidRPr="006C48C0">
        <w:rPr>
          <w:rFonts w:ascii="Times New Roman" w:hAnsi="Times New Roman" w:cs="Times New Roman"/>
        </w:rPr>
        <w:t xml:space="preserve"> = 7.6 Hz, 3H).</w:t>
      </w:r>
      <w:r w:rsidRPr="006C48C0">
        <w:rPr>
          <w:rFonts w:ascii="Times New Roman" w:hAnsi="Times New Roman" w:cs="Times New Roman"/>
          <w:b/>
          <w:bCs/>
        </w:rPr>
        <w:t xml:space="preserve">  </w:t>
      </w:r>
      <w:r w:rsidRPr="006C48C0">
        <w:rPr>
          <w:rFonts w:ascii="Times New Roman" w:hAnsi="Times New Roman" w:cs="Times New Roman"/>
          <w:b/>
          <w:bCs/>
          <w:vertAlign w:val="superscript"/>
        </w:rPr>
        <w:t>13</w:t>
      </w:r>
      <w:r w:rsidRPr="006C48C0">
        <w:rPr>
          <w:rFonts w:ascii="Times New Roman" w:hAnsi="Times New Roman" w:cs="Times New Roman"/>
          <w:b/>
          <w:bCs/>
        </w:rPr>
        <w:t xml:space="preserve">C NMR (101 MHz, DMSO) δ </w:t>
      </w:r>
      <w:r w:rsidRPr="006C48C0">
        <w:rPr>
          <w:rFonts w:ascii="Times New Roman" w:hAnsi="Times New Roman" w:cs="Times New Roman"/>
        </w:rPr>
        <w:t>173.05, 171.86, 40.97, 40.56, 40.35, 40.14, 39.93, 39.73, 39.52, 39.31, 35.53, 31.76, 29.38, 29.29, 29.14, 29.07, 25.64, 22.56, 14.38.</w:t>
      </w:r>
      <w:r w:rsidRPr="006C48C0">
        <w:rPr>
          <w:rFonts w:ascii="Times New Roman" w:hAnsi="Times New Roman" w:cs="Times New Roman"/>
          <w:b/>
          <w:bCs/>
        </w:rPr>
        <w:t xml:space="preserve"> </w:t>
      </w:r>
      <w:r w:rsidRPr="006C48C0">
        <w:rPr>
          <w:rFonts w:ascii="Times New Roman" w:hAnsi="Times New Roman" w:cs="Times New Roman"/>
          <w:b/>
          <w:bCs/>
          <w:lang w:val="pt-BR"/>
        </w:rPr>
        <w:t>HRMS (ESI)</w:t>
      </w:r>
      <w:r w:rsidRPr="006C48C0">
        <w:rPr>
          <w:rFonts w:ascii="Times New Roman" w:hAnsi="Times New Roman" w:cs="Times New Roman"/>
          <w:lang w:val="pt-BR"/>
        </w:rPr>
        <w:t xml:space="preserve"> calcd for [M-H]</w:t>
      </w:r>
      <w:r w:rsidRPr="006C48C0">
        <w:rPr>
          <w:rFonts w:ascii="Times New Roman" w:hAnsi="Times New Roman" w:cs="Times New Roman"/>
          <w:vertAlign w:val="superscript"/>
          <w:lang w:val="pt-BR"/>
        </w:rPr>
        <w:t>-</w:t>
      </w:r>
      <w:r w:rsidRPr="006C48C0">
        <w:rPr>
          <w:rFonts w:ascii="Times New Roman" w:hAnsi="Times New Roman" w:cs="Times New Roman"/>
          <w:lang w:val="pt-BR"/>
        </w:rPr>
        <w:t xml:space="preserve"> C</w:t>
      </w:r>
      <w:r w:rsidRPr="006C48C0">
        <w:rPr>
          <w:rFonts w:ascii="Times New Roman" w:hAnsi="Times New Roman" w:cs="Times New Roman"/>
          <w:vertAlign w:val="subscript"/>
          <w:lang w:val="pt-BR"/>
        </w:rPr>
        <w:t>12</w:t>
      </w:r>
      <w:r w:rsidRPr="006C48C0">
        <w:rPr>
          <w:rFonts w:ascii="Times New Roman" w:hAnsi="Times New Roman" w:cs="Times New Roman"/>
          <w:lang w:val="pt-BR"/>
        </w:rPr>
        <w:t>H</w:t>
      </w:r>
      <w:r w:rsidRPr="006C48C0">
        <w:rPr>
          <w:rFonts w:ascii="Times New Roman" w:hAnsi="Times New Roman" w:cs="Times New Roman"/>
          <w:vertAlign w:val="subscript"/>
          <w:lang w:val="pt-BR"/>
        </w:rPr>
        <w:t>22</w:t>
      </w:r>
      <w:r w:rsidRPr="006C48C0">
        <w:rPr>
          <w:rFonts w:ascii="Times New Roman" w:hAnsi="Times New Roman" w:cs="Times New Roman"/>
          <w:lang w:val="pt-BR"/>
        </w:rPr>
        <w:t>O</w:t>
      </w:r>
      <w:r w:rsidRPr="006C48C0">
        <w:rPr>
          <w:rFonts w:ascii="Times New Roman" w:hAnsi="Times New Roman" w:cs="Times New Roman"/>
          <w:vertAlign w:val="subscript"/>
          <w:lang w:val="pt-BR"/>
        </w:rPr>
        <w:t>3</w:t>
      </w:r>
      <w:r w:rsidRPr="006C48C0">
        <w:rPr>
          <w:rFonts w:ascii="Times New Roman" w:hAnsi="Times New Roman" w:cs="Times New Roman"/>
          <w:lang w:val="pt-BR"/>
        </w:rPr>
        <w:t>N</w:t>
      </w:r>
      <w:r w:rsidRPr="006C48C0">
        <w:rPr>
          <w:rFonts w:ascii="Times New Roman" w:hAnsi="Times New Roman" w:cs="Times New Roman"/>
          <w:vertAlign w:val="superscript"/>
          <w:lang w:val="pt-BR"/>
        </w:rPr>
        <w:t>-</w:t>
      </w:r>
      <w:r w:rsidRPr="006C48C0">
        <w:rPr>
          <w:rFonts w:ascii="Times New Roman" w:hAnsi="Times New Roman" w:cs="Times New Roman"/>
          <w:lang w:val="pt-BR"/>
        </w:rPr>
        <w:t>, m/z: 228.16052, found: 228.16054.</w:t>
      </w:r>
    </w:p>
    <w:p w14:paraId="4BCE486B" w14:textId="77777777" w:rsidR="006C48C0" w:rsidRPr="006C48C0" w:rsidRDefault="006C48C0" w:rsidP="00870878">
      <w:pPr>
        <w:pStyle w:val="SMText"/>
        <w:spacing w:beforeLines="50" w:before="156" w:line="360" w:lineRule="auto"/>
        <w:ind w:firstLine="0"/>
        <w:jc w:val="both"/>
        <w:rPr>
          <w:b/>
          <w:bCs/>
          <w:szCs w:val="24"/>
          <w:lang w:eastAsia="zh-CN"/>
        </w:rPr>
      </w:pPr>
      <w:r w:rsidRPr="006C48C0">
        <w:rPr>
          <w:b/>
          <w:bCs/>
          <w:szCs w:val="24"/>
          <w:lang w:eastAsia="zh-CN"/>
        </w:rPr>
        <w:t>Dodecanoylglycine (C</w:t>
      </w:r>
      <w:r w:rsidRPr="006C48C0">
        <w:rPr>
          <w:b/>
          <w:bCs/>
          <w:szCs w:val="24"/>
          <w:vertAlign w:val="subscript"/>
          <w:lang w:eastAsia="zh-CN"/>
        </w:rPr>
        <w:t>12</w:t>
      </w:r>
      <w:r w:rsidRPr="006C48C0">
        <w:rPr>
          <w:b/>
          <w:bCs/>
          <w:szCs w:val="24"/>
          <w:lang w:eastAsia="zh-CN"/>
        </w:rPr>
        <w:t>-GlyA)</w:t>
      </w:r>
    </w:p>
    <w:p w14:paraId="43BD11FA" w14:textId="77777777" w:rsidR="006C48C0" w:rsidRPr="006C48C0" w:rsidRDefault="006C48C0" w:rsidP="006C48C0">
      <w:pPr>
        <w:pStyle w:val="SMText"/>
        <w:spacing w:line="360" w:lineRule="auto"/>
        <w:ind w:firstLine="0"/>
        <w:jc w:val="both"/>
        <w:rPr>
          <w:b/>
          <w:bCs/>
          <w:szCs w:val="24"/>
          <w:lang w:eastAsia="zh-CN"/>
        </w:rPr>
      </w:pPr>
      <w:r w:rsidRPr="006C48C0">
        <w:rPr>
          <w:szCs w:val="24"/>
        </w:rPr>
        <w:t xml:space="preserve">According to </w:t>
      </w:r>
      <w:r w:rsidRPr="006C48C0">
        <w:rPr>
          <w:b/>
          <w:bCs/>
          <w:i/>
          <w:iCs/>
          <w:szCs w:val="24"/>
        </w:rPr>
        <w:t>General procedure A</w:t>
      </w:r>
      <w:r w:rsidRPr="006C48C0">
        <w:rPr>
          <w:szCs w:val="24"/>
        </w:rPr>
        <w:t xml:space="preserve"> dodecanoyl chloride (0.1 mol, 21.9 g) and glycine (0.1 mol, 7.5 g) w</w:t>
      </w:r>
      <w:r w:rsidRPr="006C48C0">
        <w:rPr>
          <w:szCs w:val="24"/>
          <w:lang w:eastAsia="zh-CN"/>
        </w:rPr>
        <w:t>ere</w:t>
      </w:r>
      <w:r w:rsidRPr="006C48C0">
        <w:rPr>
          <w:szCs w:val="24"/>
        </w:rPr>
        <w:t xml:space="preserve"> added. Yield: 52% (13.4 g). </w:t>
      </w:r>
      <w:r w:rsidRPr="006C48C0">
        <w:rPr>
          <w:b/>
          <w:bCs/>
          <w:szCs w:val="24"/>
          <w:vertAlign w:val="superscript"/>
        </w:rPr>
        <w:t>1</w:t>
      </w:r>
      <w:r w:rsidRPr="006C48C0">
        <w:rPr>
          <w:b/>
          <w:bCs/>
          <w:szCs w:val="24"/>
        </w:rPr>
        <w:t>H NMR (400 MHz, DMSO-</w:t>
      </w:r>
      <w:r w:rsidRPr="006C48C0">
        <w:rPr>
          <w:b/>
          <w:bCs/>
          <w:i/>
          <w:iCs/>
          <w:szCs w:val="24"/>
        </w:rPr>
        <w:t>d</w:t>
      </w:r>
      <w:r w:rsidRPr="006C48C0">
        <w:rPr>
          <w:b/>
          <w:bCs/>
          <w:szCs w:val="24"/>
          <w:vertAlign w:val="subscript"/>
        </w:rPr>
        <w:t>6</w:t>
      </w:r>
      <w:r w:rsidRPr="006C48C0">
        <w:rPr>
          <w:b/>
          <w:bCs/>
          <w:szCs w:val="24"/>
        </w:rPr>
        <w:t>) δ</w:t>
      </w:r>
      <w:r w:rsidRPr="006C48C0">
        <w:rPr>
          <w:szCs w:val="24"/>
        </w:rPr>
        <w:t xml:space="preserve"> 8.07 (t, </w:t>
      </w:r>
      <w:r w:rsidRPr="006C48C0">
        <w:rPr>
          <w:i/>
          <w:iCs/>
          <w:szCs w:val="24"/>
        </w:rPr>
        <w:t>J</w:t>
      </w:r>
      <w:r w:rsidRPr="006C48C0">
        <w:rPr>
          <w:szCs w:val="24"/>
        </w:rPr>
        <w:t xml:space="preserve"> = 5.9 Hz, 1H), 3.71 (d, </w:t>
      </w:r>
      <w:r w:rsidRPr="006C48C0">
        <w:rPr>
          <w:i/>
          <w:iCs/>
          <w:szCs w:val="24"/>
        </w:rPr>
        <w:t>J</w:t>
      </w:r>
      <w:r w:rsidRPr="006C48C0">
        <w:rPr>
          <w:szCs w:val="24"/>
        </w:rPr>
        <w:t xml:space="preserve"> = 5.9 Hz, 2H), 2.09 (t, </w:t>
      </w:r>
      <w:r w:rsidRPr="006C48C0">
        <w:rPr>
          <w:i/>
          <w:iCs/>
          <w:szCs w:val="24"/>
        </w:rPr>
        <w:t>J</w:t>
      </w:r>
      <w:r w:rsidRPr="006C48C0">
        <w:rPr>
          <w:szCs w:val="24"/>
        </w:rPr>
        <w:t xml:space="preserve"> = 7.4 Hz, 2H), 1.51 – 1.44 (</w:t>
      </w:r>
      <w:r w:rsidRPr="006C48C0">
        <w:rPr>
          <w:szCs w:val="24"/>
          <w:lang w:eastAsia="zh-CN"/>
        </w:rPr>
        <w:t>m</w:t>
      </w:r>
      <w:r w:rsidRPr="006C48C0">
        <w:rPr>
          <w:szCs w:val="24"/>
        </w:rPr>
        <w:t xml:space="preserve">, 2H), 1.23 (s, 14H), </w:t>
      </w:r>
      <w:r w:rsidRPr="006C48C0">
        <w:rPr>
          <w:rFonts w:eastAsia="宋体"/>
          <w:szCs w:val="24"/>
          <w:lang w:eastAsia="zh-CN"/>
        </w:rPr>
        <w:t>0.85</w:t>
      </w:r>
      <w:r w:rsidRPr="006C48C0">
        <w:rPr>
          <w:szCs w:val="24"/>
        </w:rPr>
        <w:t xml:space="preserve"> (</w:t>
      </w:r>
      <w:r w:rsidRPr="006C48C0">
        <w:rPr>
          <w:rFonts w:eastAsia="宋体"/>
          <w:szCs w:val="24"/>
          <w:lang w:eastAsia="zh-CN"/>
        </w:rPr>
        <w:t xml:space="preserve">t, </w:t>
      </w:r>
      <w:r w:rsidRPr="006C48C0">
        <w:rPr>
          <w:rFonts w:eastAsia="宋体"/>
          <w:i/>
          <w:iCs/>
          <w:szCs w:val="24"/>
          <w:lang w:eastAsia="zh-CN"/>
        </w:rPr>
        <w:t>J</w:t>
      </w:r>
      <w:r w:rsidRPr="006C48C0">
        <w:rPr>
          <w:rFonts w:eastAsia="宋体"/>
          <w:szCs w:val="24"/>
          <w:lang w:eastAsia="zh-CN"/>
        </w:rPr>
        <w:t xml:space="preserve"> = 7.4 Hz,</w:t>
      </w:r>
      <w:r w:rsidRPr="006C48C0">
        <w:rPr>
          <w:szCs w:val="24"/>
        </w:rPr>
        <w:t xml:space="preserve"> 3H).</w:t>
      </w:r>
      <w:r w:rsidRPr="006C48C0">
        <w:rPr>
          <w:rFonts w:eastAsia="宋体"/>
          <w:szCs w:val="24"/>
          <w:vertAlign w:val="superscript"/>
          <w:lang w:eastAsia="zh-CN"/>
        </w:rPr>
        <w:t xml:space="preserve"> </w:t>
      </w:r>
      <w:r w:rsidRPr="006C48C0">
        <w:rPr>
          <w:b/>
          <w:bCs/>
          <w:szCs w:val="24"/>
          <w:vertAlign w:val="superscript"/>
        </w:rPr>
        <w:t>13</w:t>
      </w:r>
      <w:r w:rsidRPr="006C48C0">
        <w:rPr>
          <w:b/>
          <w:bCs/>
          <w:szCs w:val="24"/>
        </w:rPr>
        <w:t>C NMR (101 MHz, DMSO-</w:t>
      </w:r>
      <w:r w:rsidRPr="006C48C0">
        <w:rPr>
          <w:b/>
          <w:bCs/>
          <w:i/>
          <w:iCs/>
          <w:szCs w:val="24"/>
        </w:rPr>
        <w:t>d</w:t>
      </w:r>
      <w:r w:rsidRPr="006C48C0">
        <w:rPr>
          <w:b/>
          <w:bCs/>
          <w:szCs w:val="24"/>
          <w:vertAlign w:val="subscript"/>
        </w:rPr>
        <w:t>6</w:t>
      </w:r>
      <w:r w:rsidRPr="006C48C0">
        <w:rPr>
          <w:b/>
          <w:bCs/>
          <w:szCs w:val="24"/>
        </w:rPr>
        <w:t>) δ</w:t>
      </w:r>
      <w:r w:rsidRPr="006C48C0">
        <w:rPr>
          <w:szCs w:val="24"/>
        </w:rPr>
        <w:t xml:space="preserve"> 173.04, 171.86, 40.98, 40.58, 40.37, 40.16, 39.95, 39.74, 39.53, 39.33, 35.53, 31.77, 29.50, 29.48, 29.42, 29.29, 29.19, 29.08, 25.65, 22.56, 14.39.</w:t>
      </w:r>
      <w:r w:rsidRPr="006C48C0">
        <w:rPr>
          <w:b/>
          <w:bCs/>
          <w:szCs w:val="24"/>
        </w:rPr>
        <w:t xml:space="preserve"> </w:t>
      </w:r>
      <w:r w:rsidRPr="006C48C0">
        <w:rPr>
          <w:b/>
          <w:bCs/>
          <w:szCs w:val="24"/>
          <w:lang w:val="pt-BR"/>
        </w:rPr>
        <w:t>HRMS (ESI)</w:t>
      </w:r>
      <w:r w:rsidRPr="006C48C0">
        <w:rPr>
          <w:szCs w:val="24"/>
          <w:lang w:val="pt-BR"/>
        </w:rPr>
        <w:t xml:space="preserve"> calcd for [M-H]</w:t>
      </w:r>
      <w:r w:rsidRPr="006C48C0">
        <w:rPr>
          <w:szCs w:val="24"/>
          <w:vertAlign w:val="superscript"/>
          <w:lang w:val="pt-BR"/>
        </w:rPr>
        <w:t>-</w:t>
      </w:r>
      <w:r w:rsidRPr="006C48C0">
        <w:rPr>
          <w:szCs w:val="24"/>
          <w:lang w:val="pt-BR"/>
        </w:rPr>
        <w:t xml:space="preserve"> C</w:t>
      </w:r>
      <w:r w:rsidRPr="006C48C0">
        <w:rPr>
          <w:szCs w:val="24"/>
          <w:vertAlign w:val="subscript"/>
          <w:lang w:val="pt-BR"/>
        </w:rPr>
        <w:t>14</w:t>
      </w:r>
      <w:r w:rsidRPr="006C48C0">
        <w:rPr>
          <w:szCs w:val="24"/>
          <w:lang w:val="pt-BR"/>
        </w:rPr>
        <w:t>H</w:t>
      </w:r>
      <w:r w:rsidRPr="006C48C0">
        <w:rPr>
          <w:szCs w:val="24"/>
          <w:vertAlign w:val="subscript"/>
          <w:lang w:val="pt-BR"/>
        </w:rPr>
        <w:t>26</w:t>
      </w:r>
      <w:r w:rsidRPr="006C48C0">
        <w:rPr>
          <w:szCs w:val="24"/>
          <w:lang w:val="pt-BR"/>
        </w:rPr>
        <w:t>O</w:t>
      </w:r>
      <w:r w:rsidRPr="006C48C0">
        <w:rPr>
          <w:szCs w:val="24"/>
          <w:vertAlign w:val="subscript"/>
          <w:lang w:val="pt-BR"/>
        </w:rPr>
        <w:t>3</w:t>
      </w:r>
      <w:r w:rsidRPr="006C48C0">
        <w:rPr>
          <w:szCs w:val="24"/>
          <w:lang w:val="pt-BR"/>
        </w:rPr>
        <w:t>N</w:t>
      </w:r>
      <w:r w:rsidRPr="006C48C0">
        <w:rPr>
          <w:szCs w:val="24"/>
          <w:vertAlign w:val="superscript"/>
          <w:lang w:val="pt-BR"/>
        </w:rPr>
        <w:t>-</w:t>
      </w:r>
      <w:r w:rsidRPr="006C48C0">
        <w:rPr>
          <w:szCs w:val="24"/>
          <w:lang w:val="pt-BR"/>
        </w:rPr>
        <w:t>, m/z: 256.19182, found: 256.19176.</w:t>
      </w:r>
    </w:p>
    <w:p w14:paraId="47678D3F" w14:textId="77777777" w:rsidR="006C48C0" w:rsidRPr="006C48C0" w:rsidRDefault="006C48C0" w:rsidP="00870878">
      <w:pPr>
        <w:pStyle w:val="SMText"/>
        <w:spacing w:beforeLines="50" w:before="156" w:line="360" w:lineRule="auto"/>
        <w:ind w:firstLine="0"/>
        <w:jc w:val="both"/>
        <w:rPr>
          <w:b/>
          <w:bCs/>
          <w:szCs w:val="24"/>
          <w:lang w:eastAsia="zh-CN"/>
        </w:rPr>
      </w:pPr>
      <w:r w:rsidRPr="006C48C0">
        <w:rPr>
          <w:b/>
          <w:bCs/>
          <w:szCs w:val="24"/>
          <w:lang w:eastAsia="zh-CN"/>
        </w:rPr>
        <w:t>Tetradecanoylglycine (C</w:t>
      </w:r>
      <w:r w:rsidRPr="006C48C0">
        <w:rPr>
          <w:b/>
          <w:bCs/>
          <w:szCs w:val="24"/>
          <w:vertAlign w:val="subscript"/>
          <w:lang w:eastAsia="zh-CN"/>
        </w:rPr>
        <w:t>14</w:t>
      </w:r>
      <w:r w:rsidRPr="006C48C0">
        <w:rPr>
          <w:b/>
          <w:bCs/>
          <w:szCs w:val="24"/>
          <w:lang w:eastAsia="zh-CN"/>
        </w:rPr>
        <w:t>-GlyA)</w:t>
      </w:r>
    </w:p>
    <w:p w14:paraId="6AA2732A" w14:textId="77777777" w:rsidR="006C48C0" w:rsidRPr="006C48C0" w:rsidRDefault="006C48C0" w:rsidP="006C48C0">
      <w:pPr>
        <w:pStyle w:val="SMText"/>
        <w:spacing w:line="360" w:lineRule="auto"/>
        <w:ind w:firstLine="0"/>
        <w:jc w:val="both"/>
        <w:rPr>
          <w:b/>
          <w:bCs/>
          <w:szCs w:val="24"/>
          <w:lang w:eastAsia="zh-CN"/>
        </w:rPr>
      </w:pPr>
      <w:r w:rsidRPr="006C48C0">
        <w:rPr>
          <w:szCs w:val="24"/>
        </w:rPr>
        <w:t xml:space="preserve">According to </w:t>
      </w:r>
      <w:r w:rsidRPr="006C48C0">
        <w:rPr>
          <w:b/>
          <w:bCs/>
          <w:i/>
          <w:iCs/>
          <w:szCs w:val="24"/>
        </w:rPr>
        <w:t>General procedure A</w:t>
      </w:r>
      <w:r w:rsidRPr="006C48C0">
        <w:rPr>
          <w:szCs w:val="24"/>
        </w:rPr>
        <w:t xml:space="preserve"> tetradecanoyl chloride (0.1 mol, 24.7 g) and glycine (0.1 mol, 7.5 g) w</w:t>
      </w:r>
      <w:r w:rsidRPr="006C48C0">
        <w:rPr>
          <w:szCs w:val="24"/>
          <w:lang w:eastAsia="zh-CN"/>
        </w:rPr>
        <w:t>ere</w:t>
      </w:r>
      <w:r w:rsidRPr="006C48C0">
        <w:rPr>
          <w:szCs w:val="24"/>
        </w:rPr>
        <w:t xml:space="preserve"> added. Yield: 61% (17.4 g). </w:t>
      </w:r>
      <w:r w:rsidRPr="006C48C0">
        <w:rPr>
          <w:b/>
          <w:bCs/>
          <w:szCs w:val="24"/>
          <w:vertAlign w:val="superscript"/>
        </w:rPr>
        <w:t>1</w:t>
      </w:r>
      <w:r w:rsidRPr="006C48C0">
        <w:rPr>
          <w:b/>
          <w:bCs/>
          <w:szCs w:val="24"/>
        </w:rPr>
        <w:t xml:space="preserve">H NMR (400 MHz, DMSO-d6) δ </w:t>
      </w:r>
      <w:r w:rsidRPr="006C48C0">
        <w:rPr>
          <w:szCs w:val="24"/>
        </w:rPr>
        <w:t>8.09 (</w:t>
      </w:r>
      <w:r w:rsidRPr="006C48C0">
        <w:rPr>
          <w:szCs w:val="24"/>
          <w:lang w:eastAsia="zh-CN"/>
        </w:rPr>
        <w:t>t</w:t>
      </w:r>
      <w:r w:rsidRPr="006C48C0">
        <w:rPr>
          <w:szCs w:val="24"/>
        </w:rPr>
        <w:t xml:space="preserve">, </w:t>
      </w:r>
      <w:r w:rsidRPr="006C48C0">
        <w:rPr>
          <w:i/>
          <w:iCs/>
          <w:szCs w:val="24"/>
        </w:rPr>
        <w:t>J</w:t>
      </w:r>
      <w:r w:rsidRPr="006C48C0">
        <w:rPr>
          <w:szCs w:val="24"/>
        </w:rPr>
        <w:t xml:space="preserve"> = 6.1 Hz, 1H), 3.70 (d, </w:t>
      </w:r>
      <w:r w:rsidRPr="006C48C0">
        <w:rPr>
          <w:i/>
          <w:iCs/>
          <w:szCs w:val="24"/>
        </w:rPr>
        <w:t>J</w:t>
      </w:r>
      <w:r w:rsidRPr="006C48C0">
        <w:rPr>
          <w:szCs w:val="24"/>
        </w:rPr>
        <w:t xml:space="preserve"> = 5.4 Hz, 2H), 2.09 (t, </w:t>
      </w:r>
      <w:r w:rsidRPr="006C48C0">
        <w:rPr>
          <w:i/>
          <w:iCs/>
          <w:szCs w:val="24"/>
        </w:rPr>
        <w:t>J</w:t>
      </w:r>
      <w:r w:rsidRPr="006C48C0">
        <w:rPr>
          <w:szCs w:val="24"/>
        </w:rPr>
        <w:t xml:space="preserve"> = 7.3 Hz, 2H), </w:t>
      </w:r>
      <w:bookmarkStart w:id="8" w:name="OLE_LINK2"/>
      <w:r w:rsidRPr="006C48C0">
        <w:rPr>
          <w:szCs w:val="24"/>
        </w:rPr>
        <w:t>1.49 – 1.45 (</w:t>
      </w:r>
      <w:r w:rsidRPr="006C48C0">
        <w:rPr>
          <w:szCs w:val="24"/>
          <w:lang w:eastAsia="zh-CN"/>
        </w:rPr>
        <w:t>m</w:t>
      </w:r>
      <w:r w:rsidRPr="006C48C0">
        <w:rPr>
          <w:szCs w:val="24"/>
        </w:rPr>
        <w:t>, 2H)</w:t>
      </w:r>
      <w:bookmarkEnd w:id="8"/>
      <w:r w:rsidRPr="006C48C0">
        <w:rPr>
          <w:szCs w:val="24"/>
        </w:rPr>
        <w:t xml:space="preserve">, 1.23 (s, 20H), 0.84 (t, </w:t>
      </w:r>
      <w:r w:rsidRPr="006C48C0">
        <w:rPr>
          <w:i/>
          <w:iCs/>
          <w:szCs w:val="24"/>
        </w:rPr>
        <w:t>J</w:t>
      </w:r>
      <w:r w:rsidRPr="006C48C0">
        <w:rPr>
          <w:szCs w:val="24"/>
        </w:rPr>
        <w:t xml:space="preserve"> = 6.8 Hz, 3H).</w:t>
      </w:r>
      <w:r w:rsidRPr="006C48C0">
        <w:rPr>
          <w:b/>
          <w:bCs/>
          <w:szCs w:val="24"/>
          <w:vertAlign w:val="superscript"/>
        </w:rPr>
        <w:t xml:space="preserve"> 13</w:t>
      </w:r>
      <w:r w:rsidRPr="006C48C0">
        <w:rPr>
          <w:b/>
          <w:bCs/>
          <w:szCs w:val="24"/>
        </w:rPr>
        <w:t>C NMR (101 MHz, DMSO-</w:t>
      </w:r>
      <w:r w:rsidRPr="006C48C0">
        <w:rPr>
          <w:b/>
          <w:bCs/>
          <w:i/>
          <w:iCs/>
          <w:szCs w:val="24"/>
        </w:rPr>
        <w:t>d</w:t>
      </w:r>
      <w:r w:rsidRPr="006C48C0">
        <w:rPr>
          <w:b/>
          <w:bCs/>
          <w:szCs w:val="24"/>
          <w:vertAlign w:val="subscript"/>
        </w:rPr>
        <w:t>6</w:t>
      </w:r>
      <w:r w:rsidRPr="006C48C0">
        <w:rPr>
          <w:b/>
          <w:bCs/>
          <w:szCs w:val="24"/>
        </w:rPr>
        <w:t xml:space="preserve">) δ </w:t>
      </w:r>
      <w:r w:rsidRPr="006C48C0">
        <w:rPr>
          <w:szCs w:val="24"/>
        </w:rPr>
        <w:t xml:space="preserve">172.65, 171.50, 40.58, 35.14, 31.41, 29.18, 29.14, 29.07, 28.94, 28.83, 28.72, 25.28, 22.20, 14.01. </w:t>
      </w:r>
      <w:r w:rsidRPr="006C48C0">
        <w:rPr>
          <w:b/>
          <w:bCs/>
          <w:szCs w:val="24"/>
          <w:lang w:val="pt-BR"/>
        </w:rPr>
        <w:t>HRMS (ESI)</w:t>
      </w:r>
      <w:r w:rsidRPr="006C48C0">
        <w:rPr>
          <w:szCs w:val="24"/>
          <w:lang w:val="pt-BR"/>
        </w:rPr>
        <w:t xml:space="preserve"> calcd for [M-H]</w:t>
      </w:r>
      <w:r w:rsidRPr="006C48C0">
        <w:rPr>
          <w:szCs w:val="24"/>
          <w:vertAlign w:val="superscript"/>
          <w:lang w:val="pt-BR"/>
        </w:rPr>
        <w:t>-</w:t>
      </w:r>
      <w:r w:rsidRPr="006C48C0">
        <w:rPr>
          <w:szCs w:val="24"/>
          <w:lang w:val="pt-BR"/>
        </w:rPr>
        <w:t xml:space="preserve"> C</w:t>
      </w:r>
      <w:r w:rsidRPr="006C48C0">
        <w:rPr>
          <w:szCs w:val="24"/>
          <w:vertAlign w:val="subscript"/>
          <w:lang w:val="pt-BR"/>
        </w:rPr>
        <w:t>16</w:t>
      </w:r>
      <w:r w:rsidRPr="006C48C0">
        <w:rPr>
          <w:szCs w:val="24"/>
          <w:lang w:val="pt-BR"/>
        </w:rPr>
        <w:t>H</w:t>
      </w:r>
      <w:r w:rsidRPr="006C48C0">
        <w:rPr>
          <w:szCs w:val="24"/>
          <w:vertAlign w:val="subscript"/>
          <w:lang w:val="pt-BR"/>
        </w:rPr>
        <w:t>30</w:t>
      </w:r>
      <w:r w:rsidRPr="006C48C0">
        <w:rPr>
          <w:szCs w:val="24"/>
          <w:lang w:val="pt-BR"/>
        </w:rPr>
        <w:t>O</w:t>
      </w:r>
      <w:r w:rsidRPr="006C48C0">
        <w:rPr>
          <w:szCs w:val="24"/>
          <w:vertAlign w:val="subscript"/>
          <w:lang w:val="pt-BR"/>
        </w:rPr>
        <w:t>3</w:t>
      </w:r>
      <w:r w:rsidRPr="006C48C0">
        <w:rPr>
          <w:szCs w:val="24"/>
          <w:lang w:val="pt-BR"/>
        </w:rPr>
        <w:t>N</w:t>
      </w:r>
      <w:r w:rsidRPr="006C48C0">
        <w:rPr>
          <w:szCs w:val="24"/>
          <w:vertAlign w:val="superscript"/>
          <w:lang w:val="pt-BR"/>
        </w:rPr>
        <w:t>-</w:t>
      </w:r>
      <w:r w:rsidRPr="006C48C0">
        <w:rPr>
          <w:szCs w:val="24"/>
          <w:lang w:val="pt-BR"/>
        </w:rPr>
        <w:t>, m/z: 284.22312, found: 284.22295.</w:t>
      </w:r>
    </w:p>
    <w:p w14:paraId="752904D2" w14:textId="77777777" w:rsidR="006C48C0" w:rsidRPr="006C48C0" w:rsidRDefault="006C48C0" w:rsidP="00870878">
      <w:pPr>
        <w:pStyle w:val="SMText"/>
        <w:spacing w:beforeLines="50" w:before="156" w:line="360" w:lineRule="auto"/>
        <w:ind w:firstLine="0"/>
        <w:jc w:val="both"/>
        <w:rPr>
          <w:b/>
          <w:bCs/>
          <w:szCs w:val="24"/>
          <w:lang w:eastAsia="zh-CN"/>
        </w:rPr>
      </w:pPr>
      <w:r w:rsidRPr="006C48C0">
        <w:rPr>
          <w:b/>
          <w:bCs/>
          <w:szCs w:val="24"/>
          <w:lang w:eastAsia="zh-CN"/>
        </w:rPr>
        <w:t>Palmitoylglycine (C</w:t>
      </w:r>
      <w:r w:rsidRPr="006C48C0">
        <w:rPr>
          <w:b/>
          <w:bCs/>
          <w:szCs w:val="24"/>
          <w:vertAlign w:val="subscript"/>
          <w:lang w:eastAsia="zh-CN"/>
        </w:rPr>
        <w:t>16</w:t>
      </w:r>
      <w:r w:rsidRPr="006C48C0">
        <w:rPr>
          <w:b/>
          <w:bCs/>
          <w:szCs w:val="24"/>
          <w:lang w:eastAsia="zh-CN"/>
        </w:rPr>
        <w:t>-GlyA)</w:t>
      </w:r>
    </w:p>
    <w:p w14:paraId="41AAE214" w14:textId="77777777" w:rsidR="006C48C0" w:rsidRPr="006C48C0" w:rsidRDefault="006C48C0" w:rsidP="006C48C0">
      <w:pPr>
        <w:pStyle w:val="a8"/>
        <w:adjustRightInd w:val="0"/>
        <w:snapToGrid w:val="0"/>
        <w:spacing w:before="0" w:beforeAutospacing="0" w:after="0" w:afterAutospacing="0" w:line="360" w:lineRule="auto"/>
        <w:jc w:val="both"/>
        <w:rPr>
          <w:rFonts w:ascii="Times New Roman" w:hAnsi="Times New Roman" w:cs="Times New Roman"/>
          <w:b/>
          <w:bCs/>
        </w:rPr>
      </w:pPr>
      <w:r w:rsidRPr="006C48C0">
        <w:rPr>
          <w:rFonts w:ascii="Times New Roman" w:hAnsi="Times New Roman" w:cs="Times New Roman"/>
        </w:rPr>
        <w:t xml:space="preserve">According to </w:t>
      </w:r>
      <w:r w:rsidRPr="006C48C0">
        <w:rPr>
          <w:rFonts w:ascii="Times New Roman" w:hAnsi="Times New Roman" w:cs="Times New Roman"/>
          <w:b/>
          <w:bCs/>
          <w:i/>
          <w:iCs/>
        </w:rPr>
        <w:t>General procedure A</w:t>
      </w:r>
      <w:r w:rsidRPr="006C48C0">
        <w:rPr>
          <w:rFonts w:ascii="Times New Roman" w:hAnsi="Times New Roman" w:cs="Times New Roman"/>
        </w:rPr>
        <w:t xml:space="preserve"> palmitoyl chloride (0.1 mol, 27.5 g) and glycine (0.1 mol, 7.5 g) were added. Yield: 52% (16.3 g). </w:t>
      </w:r>
      <w:r w:rsidRPr="006C48C0">
        <w:rPr>
          <w:rFonts w:ascii="Times New Roman" w:hAnsi="Times New Roman" w:cs="Times New Roman"/>
          <w:b/>
          <w:bCs/>
          <w:vertAlign w:val="superscript"/>
        </w:rPr>
        <w:t>1</w:t>
      </w:r>
      <w:r w:rsidRPr="006C48C0">
        <w:rPr>
          <w:rFonts w:ascii="Times New Roman" w:eastAsia="等线" w:hAnsi="Times New Roman" w:cs="Times New Roman"/>
          <w:b/>
          <w:bCs/>
          <w:kern w:val="2"/>
        </w:rPr>
        <w:t>H NMR (500 MHz, DMSO-</w:t>
      </w:r>
      <w:r w:rsidRPr="006C48C0">
        <w:rPr>
          <w:rFonts w:ascii="Times New Roman" w:eastAsia="等线" w:hAnsi="Times New Roman" w:cs="Times New Roman"/>
          <w:b/>
          <w:bCs/>
          <w:i/>
          <w:iCs/>
          <w:kern w:val="2"/>
        </w:rPr>
        <w:t>d</w:t>
      </w:r>
      <w:r w:rsidRPr="006C48C0">
        <w:rPr>
          <w:rFonts w:ascii="Times New Roman" w:eastAsia="等线" w:hAnsi="Times New Roman" w:cs="Times New Roman"/>
          <w:b/>
          <w:bCs/>
          <w:kern w:val="2"/>
          <w:vertAlign w:val="subscript"/>
        </w:rPr>
        <w:t>6</w:t>
      </w:r>
      <w:r w:rsidRPr="006C48C0">
        <w:rPr>
          <w:rFonts w:ascii="Times New Roman" w:eastAsia="等线" w:hAnsi="Times New Roman" w:cs="Times New Roman"/>
          <w:b/>
          <w:bCs/>
          <w:kern w:val="2"/>
        </w:rPr>
        <w:t>) δ</w:t>
      </w:r>
      <w:r w:rsidRPr="006C48C0">
        <w:rPr>
          <w:rFonts w:ascii="Times New Roman" w:eastAsia="等线" w:hAnsi="Times New Roman" w:cs="Times New Roman"/>
          <w:kern w:val="2"/>
        </w:rPr>
        <w:t xml:space="preserve"> 8.07 (t,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6.0 Hz, 1H), 3.71 (d,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5.8 Hz, 2H), 2.09 (t,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7.5 Hz, 2H), 1.50 – 1.44 (m, 2H), 1.23 (s, 24H), 0.85 (t,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6.9 Hz, 3H).</w:t>
      </w:r>
      <w:r w:rsidRPr="006C48C0">
        <w:rPr>
          <w:rFonts w:ascii="Times New Roman" w:eastAsia="等线" w:hAnsi="Times New Roman" w:cs="Times New Roman"/>
          <w:b/>
          <w:bCs/>
          <w:kern w:val="2"/>
          <w:vertAlign w:val="superscript"/>
        </w:rPr>
        <w:t>13</w:t>
      </w:r>
      <w:r w:rsidRPr="006C48C0">
        <w:rPr>
          <w:rFonts w:ascii="Times New Roman" w:eastAsia="等线" w:hAnsi="Times New Roman" w:cs="Times New Roman"/>
          <w:b/>
          <w:bCs/>
          <w:kern w:val="2"/>
        </w:rPr>
        <w:t>C NMR (126 MHz, DMSO-</w:t>
      </w:r>
      <w:r w:rsidRPr="006C48C0">
        <w:rPr>
          <w:rFonts w:ascii="Times New Roman" w:eastAsia="等线" w:hAnsi="Times New Roman" w:cs="Times New Roman"/>
          <w:b/>
          <w:bCs/>
          <w:i/>
          <w:iCs/>
          <w:kern w:val="2"/>
        </w:rPr>
        <w:t>d</w:t>
      </w:r>
      <w:r w:rsidRPr="006C48C0">
        <w:rPr>
          <w:rFonts w:ascii="Times New Roman" w:eastAsia="等线" w:hAnsi="Times New Roman" w:cs="Times New Roman"/>
          <w:b/>
          <w:bCs/>
          <w:kern w:val="2"/>
          <w:vertAlign w:val="subscript"/>
        </w:rPr>
        <w:t>6</w:t>
      </w:r>
      <w:r w:rsidRPr="006C48C0">
        <w:rPr>
          <w:rFonts w:ascii="Times New Roman" w:eastAsia="等线" w:hAnsi="Times New Roman" w:cs="Times New Roman"/>
          <w:b/>
          <w:bCs/>
          <w:kern w:val="2"/>
        </w:rPr>
        <w:t>) δ</w:t>
      </w:r>
      <w:r w:rsidRPr="006C48C0">
        <w:rPr>
          <w:rFonts w:ascii="Times New Roman" w:eastAsia="等线" w:hAnsi="Times New Roman" w:cs="Times New Roman"/>
          <w:kern w:val="2"/>
        </w:rPr>
        <w:t xml:space="preserve"> 172.50, 171.41, 40.50, 35.05, 31.29, 29.05, 29.01, 28.95, 28.81, 28.70, 28.61, 25.18, 22.09, 13.94.</w:t>
      </w:r>
      <w:r w:rsidRPr="006C48C0">
        <w:rPr>
          <w:rFonts w:ascii="Times New Roman" w:eastAsia="等线" w:hAnsi="Times New Roman" w:cs="Times New Roman"/>
          <w:b/>
          <w:bCs/>
          <w:kern w:val="2"/>
        </w:rPr>
        <w:t xml:space="preserve"> </w:t>
      </w:r>
      <w:r w:rsidRPr="006C48C0">
        <w:rPr>
          <w:rFonts w:ascii="Times New Roman" w:eastAsia="微软雅黑" w:hAnsi="Times New Roman" w:cs="Times New Roman"/>
          <w:b/>
          <w:bCs/>
          <w:kern w:val="2"/>
          <w:lang w:val="pt-BR"/>
        </w:rPr>
        <w:t>HRMS (ESI)</w:t>
      </w:r>
      <w:r w:rsidRPr="006C48C0">
        <w:rPr>
          <w:rFonts w:ascii="Times New Roman" w:eastAsia="微软雅黑" w:hAnsi="Times New Roman" w:cs="Times New Roman"/>
          <w:kern w:val="2"/>
          <w:lang w:val="pt-BR"/>
        </w:rPr>
        <w:t xml:space="preserve"> calcd for [M-H]</w:t>
      </w:r>
      <w:r w:rsidRPr="006C48C0">
        <w:rPr>
          <w:rFonts w:ascii="Times New Roman" w:eastAsia="微软雅黑" w:hAnsi="Times New Roman" w:cs="Times New Roman"/>
          <w:kern w:val="2"/>
          <w:vertAlign w:val="superscript"/>
          <w:lang w:val="pt-BR"/>
        </w:rPr>
        <w:t>-</w:t>
      </w:r>
      <w:r w:rsidRPr="006C48C0">
        <w:rPr>
          <w:rFonts w:ascii="Times New Roman" w:eastAsia="微软雅黑" w:hAnsi="Times New Roman" w:cs="Times New Roman"/>
          <w:kern w:val="2"/>
          <w:lang w:val="pt-BR"/>
        </w:rPr>
        <w:t xml:space="preserve"> C</w:t>
      </w:r>
      <w:r w:rsidRPr="006C48C0">
        <w:rPr>
          <w:rFonts w:ascii="Times New Roman" w:eastAsia="微软雅黑" w:hAnsi="Times New Roman" w:cs="Times New Roman"/>
          <w:kern w:val="2"/>
          <w:vertAlign w:val="subscript"/>
          <w:lang w:val="pt-BR"/>
        </w:rPr>
        <w:t>18</w:t>
      </w:r>
      <w:r w:rsidRPr="006C48C0">
        <w:rPr>
          <w:rFonts w:ascii="Times New Roman" w:eastAsia="微软雅黑" w:hAnsi="Times New Roman" w:cs="Times New Roman"/>
          <w:kern w:val="2"/>
          <w:lang w:val="pt-BR"/>
        </w:rPr>
        <w:t>H</w:t>
      </w:r>
      <w:r w:rsidRPr="006C48C0">
        <w:rPr>
          <w:rFonts w:ascii="Times New Roman" w:eastAsia="微软雅黑" w:hAnsi="Times New Roman" w:cs="Times New Roman"/>
          <w:kern w:val="2"/>
          <w:vertAlign w:val="subscript"/>
          <w:lang w:val="pt-BR"/>
        </w:rPr>
        <w:t>34</w:t>
      </w:r>
      <w:r w:rsidRPr="006C48C0">
        <w:rPr>
          <w:rFonts w:ascii="Times New Roman" w:eastAsia="微软雅黑" w:hAnsi="Times New Roman" w:cs="Times New Roman"/>
          <w:kern w:val="2"/>
          <w:lang w:val="pt-BR"/>
        </w:rPr>
        <w:t>O</w:t>
      </w:r>
      <w:r w:rsidRPr="006C48C0">
        <w:rPr>
          <w:rFonts w:ascii="Times New Roman" w:eastAsia="微软雅黑" w:hAnsi="Times New Roman" w:cs="Times New Roman"/>
          <w:kern w:val="2"/>
          <w:vertAlign w:val="subscript"/>
          <w:lang w:val="pt-BR"/>
        </w:rPr>
        <w:t>3</w:t>
      </w:r>
      <w:r w:rsidRPr="006C48C0">
        <w:rPr>
          <w:rFonts w:ascii="Times New Roman" w:eastAsia="微软雅黑" w:hAnsi="Times New Roman" w:cs="Times New Roman"/>
          <w:kern w:val="2"/>
          <w:lang w:val="pt-BR"/>
        </w:rPr>
        <w:t>N</w:t>
      </w:r>
      <w:r w:rsidRPr="006C48C0">
        <w:rPr>
          <w:rFonts w:ascii="Times New Roman" w:eastAsia="微软雅黑" w:hAnsi="Times New Roman" w:cs="Times New Roman"/>
          <w:kern w:val="2"/>
          <w:vertAlign w:val="superscript"/>
          <w:lang w:val="pt-BR"/>
        </w:rPr>
        <w:t>-</w:t>
      </w:r>
      <w:r w:rsidRPr="006C48C0">
        <w:rPr>
          <w:rFonts w:ascii="Times New Roman" w:eastAsia="微软雅黑" w:hAnsi="Times New Roman" w:cs="Times New Roman"/>
          <w:kern w:val="2"/>
          <w:lang w:val="pt-BR"/>
        </w:rPr>
        <w:t xml:space="preserve">, m/z: </w:t>
      </w:r>
      <w:r w:rsidRPr="006C48C0">
        <w:rPr>
          <w:rFonts w:ascii="Times New Roman" w:eastAsia="等线" w:hAnsi="Times New Roman" w:cs="Times New Roman"/>
          <w:kern w:val="2"/>
        </w:rPr>
        <w:t>312.25442</w:t>
      </w:r>
      <w:r w:rsidRPr="006C48C0">
        <w:rPr>
          <w:rFonts w:ascii="Times New Roman" w:eastAsia="微软雅黑" w:hAnsi="Times New Roman" w:cs="Times New Roman"/>
          <w:kern w:val="2"/>
          <w:lang w:val="pt-BR"/>
        </w:rPr>
        <w:t xml:space="preserve">, found: </w:t>
      </w:r>
      <w:r w:rsidRPr="006C48C0">
        <w:rPr>
          <w:rFonts w:ascii="Times New Roman" w:eastAsia="等线" w:hAnsi="Times New Roman" w:cs="Times New Roman"/>
          <w:kern w:val="2"/>
        </w:rPr>
        <w:t>312.25464</w:t>
      </w:r>
      <w:r w:rsidRPr="006C48C0">
        <w:rPr>
          <w:rFonts w:ascii="Times New Roman" w:eastAsia="微软雅黑" w:hAnsi="Times New Roman" w:cs="Times New Roman"/>
          <w:kern w:val="2"/>
          <w:lang w:val="pt-BR"/>
        </w:rPr>
        <w:t>.</w:t>
      </w:r>
    </w:p>
    <w:p w14:paraId="53AFE16C" w14:textId="77777777" w:rsidR="006C48C0" w:rsidRPr="006C48C0" w:rsidRDefault="006C48C0" w:rsidP="00870878">
      <w:pPr>
        <w:pStyle w:val="SMText"/>
        <w:spacing w:beforeLines="50" w:before="156" w:line="360" w:lineRule="auto"/>
        <w:ind w:firstLine="0"/>
        <w:jc w:val="both"/>
        <w:rPr>
          <w:b/>
          <w:bCs/>
          <w:szCs w:val="24"/>
          <w:lang w:eastAsia="zh-CN"/>
        </w:rPr>
      </w:pPr>
      <w:r w:rsidRPr="006C48C0">
        <w:rPr>
          <w:b/>
          <w:bCs/>
          <w:szCs w:val="24"/>
          <w:lang w:eastAsia="zh-CN"/>
        </w:rPr>
        <w:t>Stearoylglycine (C</w:t>
      </w:r>
      <w:r w:rsidRPr="006C48C0">
        <w:rPr>
          <w:b/>
          <w:bCs/>
          <w:szCs w:val="24"/>
          <w:vertAlign w:val="subscript"/>
          <w:lang w:eastAsia="zh-CN"/>
        </w:rPr>
        <w:t>18</w:t>
      </w:r>
      <w:r w:rsidRPr="006C48C0">
        <w:rPr>
          <w:b/>
          <w:bCs/>
          <w:szCs w:val="24"/>
          <w:lang w:eastAsia="zh-CN"/>
        </w:rPr>
        <w:t>-GlyA)</w:t>
      </w:r>
    </w:p>
    <w:p w14:paraId="1D67C301" w14:textId="77777777" w:rsidR="006C48C0" w:rsidRPr="006C48C0" w:rsidRDefault="006C48C0" w:rsidP="006C48C0">
      <w:pPr>
        <w:pStyle w:val="a8"/>
        <w:spacing w:before="0" w:beforeAutospacing="0" w:after="0" w:afterAutospacing="0" w:line="360" w:lineRule="auto"/>
        <w:jc w:val="both"/>
        <w:rPr>
          <w:rFonts w:ascii="Times New Roman" w:hAnsi="Times New Roman" w:cs="Times New Roman"/>
        </w:rPr>
      </w:pPr>
      <w:r w:rsidRPr="006C48C0">
        <w:rPr>
          <w:rFonts w:ascii="Times New Roman" w:hAnsi="Times New Roman" w:cs="Times New Roman"/>
        </w:rPr>
        <w:t xml:space="preserve">According to </w:t>
      </w:r>
      <w:r w:rsidRPr="006C48C0">
        <w:rPr>
          <w:rFonts w:ascii="Times New Roman" w:hAnsi="Times New Roman" w:cs="Times New Roman"/>
          <w:b/>
          <w:bCs/>
          <w:i/>
          <w:iCs/>
        </w:rPr>
        <w:t>General procedure A</w:t>
      </w:r>
      <w:r w:rsidRPr="006C48C0">
        <w:rPr>
          <w:rFonts w:ascii="Times New Roman" w:hAnsi="Times New Roman" w:cs="Times New Roman"/>
        </w:rPr>
        <w:t xml:space="preserve"> stearoyl chloride (0.1 mol, 30.3 g) and glycine (0.1 mol, 7.5 g) were added. Yield: 63% (21.5 g). </w:t>
      </w:r>
      <w:r w:rsidRPr="006C48C0">
        <w:rPr>
          <w:rFonts w:ascii="Times New Roman" w:hAnsi="Times New Roman" w:cs="Times New Roman"/>
          <w:vertAlign w:val="superscript"/>
        </w:rPr>
        <w:t>1</w:t>
      </w:r>
      <w:r w:rsidRPr="006C48C0">
        <w:rPr>
          <w:rFonts w:ascii="Times New Roman" w:hAnsi="Times New Roman" w:cs="Times New Roman"/>
        </w:rPr>
        <w:t>H NMR (400 MHz, DMSO-</w:t>
      </w:r>
      <w:r w:rsidRPr="006C48C0">
        <w:rPr>
          <w:rFonts w:ascii="Times New Roman" w:hAnsi="Times New Roman" w:cs="Times New Roman"/>
          <w:i/>
          <w:iCs/>
        </w:rPr>
        <w:t>d</w:t>
      </w:r>
      <w:r w:rsidRPr="006C48C0">
        <w:rPr>
          <w:rFonts w:ascii="Times New Roman" w:hAnsi="Times New Roman" w:cs="Times New Roman"/>
          <w:vertAlign w:val="subscript"/>
        </w:rPr>
        <w:t>6</w:t>
      </w:r>
      <w:r w:rsidRPr="006C48C0">
        <w:rPr>
          <w:rFonts w:ascii="Times New Roman" w:hAnsi="Times New Roman" w:cs="Times New Roman"/>
        </w:rPr>
        <w:t xml:space="preserve">) δ 8.09 (t, </w:t>
      </w:r>
      <w:r w:rsidRPr="006C48C0">
        <w:rPr>
          <w:rFonts w:ascii="Times New Roman" w:hAnsi="Times New Roman" w:cs="Times New Roman"/>
          <w:i/>
          <w:iCs/>
        </w:rPr>
        <w:t>J</w:t>
      </w:r>
      <w:r w:rsidRPr="006C48C0">
        <w:rPr>
          <w:rFonts w:ascii="Times New Roman" w:hAnsi="Times New Roman" w:cs="Times New Roman"/>
        </w:rPr>
        <w:t xml:space="preserve"> = 6.1 Hz, 1H), 3.70 (d, </w:t>
      </w:r>
      <w:r w:rsidRPr="006C48C0">
        <w:rPr>
          <w:rFonts w:ascii="Times New Roman" w:hAnsi="Times New Roman" w:cs="Times New Roman"/>
          <w:i/>
          <w:iCs/>
        </w:rPr>
        <w:t>J</w:t>
      </w:r>
      <w:r w:rsidRPr="006C48C0">
        <w:rPr>
          <w:rFonts w:ascii="Times New Roman" w:hAnsi="Times New Roman" w:cs="Times New Roman"/>
        </w:rPr>
        <w:t xml:space="preserve"> = 5.9 Hz, 2H), 2.09 (t, </w:t>
      </w:r>
      <w:r w:rsidRPr="006C48C0">
        <w:rPr>
          <w:rFonts w:ascii="Times New Roman" w:hAnsi="Times New Roman" w:cs="Times New Roman"/>
          <w:i/>
          <w:iCs/>
        </w:rPr>
        <w:t>J</w:t>
      </w:r>
      <w:r w:rsidRPr="006C48C0">
        <w:rPr>
          <w:rFonts w:ascii="Times New Roman" w:hAnsi="Times New Roman" w:cs="Times New Roman"/>
        </w:rPr>
        <w:t xml:space="preserve"> = 7.5 Hz, 2H), 1.49 – 1.45 (m, 2H), 1.23 (s, 28H), 0.84 (t, </w:t>
      </w:r>
      <w:r w:rsidRPr="006C48C0">
        <w:rPr>
          <w:rFonts w:ascii="Times New Roman" w:hAnsi="Times New Roman" w:cs="Times New Roman"/>
          <w:i/>
          <w:iCs/>
        </w:rPr>
        <w:t>J</w:t>
      </w:r>
      <w:r w:rsidRPr="006C48C0">
        <w:rPr>
          <w:rFonts w:ascii="Times New Roman" w:hAnsi="Times New Roman" w:cs="Times New Roman"/>
        </w:rPr>
        <w:t xml:space="preserve"> = 7.1 Hz, 3H). </w:t>
      </w:r>
      <w:r w:rsidRPr="006C48C0">
        <w:rPr>
          <w:rFonts w:ascii="Times New Roman" w:hAnsi="Times New Roman" w:cs="Times New Roman"/>
          <w:b/>
          <w:bCs/>
          <w:vertAlign w:val="superscript"/>
        </w:rPr>
        <w:t>13</w:t>
      </w:r>
      <w:r w:rsidRPr="006C48C0">
        <w:rPr>
          <w:rFonts w:ascii="Times New Roman" w:hAnsi="Times New Roman" w:cs="Times New Roman"/>
          <w:b/>
          <w:bCs/>
        </w:rPr>
        <w:t>C NMR (101 MHz, DMSO-</w:t>
      </w:r>
      <w:r w:rsidRPr="006C48C0">
        <w:rPr>
          <w:rFonts w:ascii="Times New Roman" w:hAnsi="Times New Roman" w:cs="Times New Roman"/>
          <w:b/>
          <w:bCs/>
          <w:i/>
          <w:iCs/>
        </w:rPr>
        <w:t>d</w:t>
      </w:r>
      <w:r w:rsidRPr="006C48C0">
        <w:rPr>
          <w:rFonts w:ascii="Times New Roman" w:hAnsi="Times New Roman" w:cs="Times New Roman"/>
          <w:b/>
          <w:bCs/>
          <w:vertAlign w:val="subscript"/>
        </w:rPr>
        <w:t>6</w:t>
      </w:r>
      <w:r w:rsidRPr="006C48C0">
        <w:rPr>
          <w:rFonts w:ascii="Times New Roman" w:hAnsi="Times New Roman" w:cs="Times New Roman"/>
          <w:b/>
          <w:bCs/>
        </w:rPr>
        <w:t xml:space="preserve">) δ </w:t>
      </w:r>
      <w:r w:rsidRPr="006C48C0">
        <w:rPr>
          <w:rFonts w:ascii="Times New Roman" w:hAnsi="Times New Roman" w:cs="Times New Roman"/>
        </w:rPr>
        <w:t xml:space="preserve">172.63, 171.49, 40.56, 35.12, 31.38, 29.13, 29.10, 29.04, 28.91, 28.80, 28.69, 25.26, 22.18, 14.00. </w:t>
      </w:r>
      <w:r w:rsidRPr="006C48C0">
        <w:rPr>
          <w:rFonts w:ascii="Times New Roman" w:hAnsi="Times New Roman" w:cs="Times New Roman"/>
          <w:b/>
          <w:bCs/>
          <w:lang w:val="pt-BR"/>
        </w:rPr>
        <w:t>HRMS (ESI)</w:t>
      </w:r>
      <w:r w:rsidRPr="006C48C0">
        <w:rPr>
          <w:rFonts w:ascii="Times New Roman" w:hAnsi="Times New Roman" w:cs="Times New Roman"/>
          <w:lang w:val="pt-BR"/>
        </w:rPr>
        <w:t xml:space="preserve"> calcd for [M-H]</w:t>
      </w:r>
      <w:r w:rsidRPr="006C48C0">
        <w:rPr>
          <w:rFonts w:ascii="Times New Roman" w:hAnsi="Times New Roman" w:cs="Times New Roman"/>
          <w:vertAlign w:val="superscript"/>
          <w:lang w:val="pt-BR"/>
        </w:rPr>
        <w:t>-</w:t>
      </w:r>
      <w:r w:rsidRPr="006C48C0">
        <w:rPr>
          <w:rFonts w:ascii="Times New Roman" w:hAnsi="Times New Roman" w:cs="Times New Roman"/>
          <w:lang w:val="pt-BR"/>
        </w:rPr>
        <w:t xml:space="preserve"> C</w:t>
      </w:r>
      <w:r w:rsidRPr="006C48C0">
        <w:rPr>
          <w:rFonts w:ascii="Times New Roman" w:hAnsi="Times New Roman" w:cs="Times New Roman"/>
          <w:vertAlign w:val="subscript"/>
          <w:lang w:val="pt-BR"/>
        </w:rPr>
        <w:t>20</w:t>
      </w:r>
      <w:r w:rsidRPr="006C48C0">
        <w:rPr>
          <w:rFonts w:ascii="Times New Roman" w:hAnsi="Times New Roman" w:cs="Times New Roman"/>
          <w:lang w:val="pt-BR"/>
        </w:rPr>
        <w:t>H</w:t>
      </w:r>
      <w:r w:rsidRPr="006C48C0">
        <w:rPr>
          <w:rFonts w:ascii="Times New Roman" w:hAnsi="Times New Roman" w:cs="Times New Roman"/>
          <w:vertAlign w:val="subscript"/>
          <w:lang w:val="pt-BR"/>
        </w:rPr>
        <w:t>38</w:t>
      </w:r>
      <w:r w:rsidRPr="006C48C0">
        <w:rPr>
          <w:rFonts w:ascii="Times New Roman" w:hAnsi="Times New Roman" w:cs="Times New Roman"/>
          <w:lang w:val="pt-BR"/>
        </w:rPr>
        <w:t>O</w:t>
      </w:r>
      <w:r w:rsidRPr="006C48C0">
        <w:rPr>
          <w:rFonts w:ascii="Times New Roman" w:hAnsi="Times New Roman" w:cs="Times New Roman"/>
          <w:vertAlign w:val="subscript"/>
          <w:lang w:val="pt-BR"/>
        </w:rPr>
        <w:t>3</w:t>
      </w:r>
      <w:r w:rsidRPr="006C48C0">
        <w:rPr>
          <w:rFonts w:ascii="Times New Roman" w:hAnsi="Times New Roman" w:cs="Times New Roman"/>
          <w:lang w:val="pt-BR"/>
        </w:rPr>
        <w:t>N</w:t>
      </w:r>
      <w:r w:rsidRPr="006C48C0">
        <w:rPr>
          <w:rFonts w:ascii="Times New Roman" w:hAnsi="Times New Roman" w:cs="Times New Roman"/>
          <w:vertAlign w:val="superscript"/>
          <w:lang w:val="pt-BR"/>
        </w:rPr>
        <w:t>-</w:t>
      </w:r>
      <w:r w:rsidRPr="006C48C0">
        <w:rPr>
          <w:rFonts w:ascii="Times New Roman" w:hAnsi="Times New Roman" w:cs="Times New Roman"/>
          <w:lang w:val="pt-BR"/>
        </w:rPr>
        <w:t>, m/z: 340.28572, found: 340.28560.</w:t>
      </w:r>
    </w:p>
    <w:p w14:paraId="30B0BDE1" w14:textId="77777777" w:rsidR="006C48C0" w:rsidRPr="006C48C0" w:rsidRDefault="006C48C0" w:rsidP="00870878">
      <w:pPr>
        <w:pStyle w:val="SMText"/>
        <w:spacing w:beforeLines="50" w:before="156" w:line="360" w:lineRule="auto"/>
        <w:ind w:firstLine="0"/>
        <w:jc w:val="both"/>
        <w:rPr>
          <w:b/>
          <w:bCs/>
          <w:szCs w:val="24"/>
          <w:lang w:eastAsia="zh-CN"/>
        </w:rPr>
      </w:pPr>
      <w:r w:rsidRPr="006C48C0">
        <w:rPr>
          <w:b/>
          <w:bCs/>
          <w:szCs w:val="24"/>
          <w:lang w:eastAsia="zh-CN"/>
        </w:rPr>
        <w:t>Palmitoyl-</w:t>
      </w:r>
      <w:r w:rsidRPr="006C48C0">
        <w:rPr>
          <w:b/>
          <w:bCs/>
          <w:i/>
          <w:iCs/>
          <w:szCs w:val="24"/>
          <w:lang w:eastAsia="zh-CN"/>
        </w:rPr>
        <w:t>L</w:t>
      </w:r>
      <w:r w:rsidRPr="006C48C0">
        <w:rPr>
          <w:b/>
          <w:bCs/>
          <w:szCs w:val="24"/>
          <w:lang w:eastAsia="zh-CN"/>
        </w:rPr>
        <w:t>-alanine (C</w:t>
      </w:r>
      <w:r w:rsidRPr="006C48C0">
        <w:rPr>
          <w:b/>
          <w:bCs/>
          <w:szCs w:val="24"/>
          <w:vertAlign w:val="subscript"/>
          <w:lang w:eastAsia="zh-CN"/>
        </w:rPr>
        <w:t>16</w:t>
      </w:r>
      <w:r w:rsidRPr="006C48C0">
        <w:rPr>
          <w:b/>
          <w:bCs/>
          <w:szCs w:val="24"/>
          <w:lang w:eastAsia="zh-CN"/>
        </w:rPr>
        <w:t>-</w:t>
      </w:r>
      <w:r w:rsidRPr="006C48C0">
        <w:rPr>
          <w:b/>
          <w:bCs/>
          <w:i/>
          <w:iCs/>
          <w:szCs w:val="24"/>
          <w:lang w:eastAsia="zh-CN"/>
        </w:rPr>
        <w:t>L</w:t>
      </w:r>
      <w:r w:rsidRPr="006C48C0">
        <w:rPr>
          <w:b/>
          <w:bCs/>
          <w:szCs w:val="24"/>
          <w:lang w:eastAsia="zh-CN"/>
        </w:rPr>
        <w:t>-AlaA)</w:t>
      </w:r>
    </w:p>
    <w:p w14:paraId="1A6319A9" w14:textId="00510794" w:rsidR="006C48C0" w:rsidRPr="006C48C0" w:rsidRDefault="006C48C0" w:rsidP="00870878">
      <w:pPr>
        <w:pStyle w:val="a8"/>
        <w:spacing w:before="0" w:beforeAutospacing="0" w:after="0" w:afterAutospacing="0" w:line="360" w:lineRule="auto"/>
        <w:jc w:val="both"/>
        <w:rPr>
          <w:rFonts w:ascii="Times New Roman" w:hAnsi="Times New Roman" w:cs="Times New Roman"/>
          <w:b/>
          <w:bCs/>
        </w:rPr>
      </w:pPr>
      <w:r w:rsidRPr="006C48C0">
        <w:rPr>
          <w:rFonts w:ascii="Times New Roman" w:hAnsi="Times New Roman" w:cs="Times New Roman"/>
        </w:rPr>
        <w:t xml:space="preserve">According to </w:t>
      </w:r>
      <w:r w:rsidRPr="006C48C0">
        <w:rPr>
          <w:rFonts w:ascii="Times New Roman" w:hAnsi="Times New Roman" w:cs="Times New Roman"/>
          <w:b/>
          <w:bCs/>
          <w:i/>
          <w:iCs/>
        </w:rPr>
        <w:t>General procedure A</w:t>
      </w:r>
      <w:r w:rsidRPr="006C48C0">
        <w:rPr>
          <w:rFonts w:ascii="Times New Roman" w:hAnsi="Times New Roman" w:cs="Times New Roman"/>
        </w:rPr>
        <w:t xml:space="preserve"> palmitoyl chloride (0.1 mol, 27.5 g) and glycine (0.1 mol, 8.9 g) were added. Yield: 54% (17.7 g). </w:t>
      </w:r>
      <w:r w:rsidRPr="006C48C0">
        <w:rPr>
          <w:rFonts w:ascii="Times New Roman" w:hAnsi="Times New Roman" w:cs="Times New Roman"/>
          <w:b/>
          <w:bCs/>
          <w:vertAlign w:val="superscript"/>
        </w:rPr>
        <w:t>1</w:t>
      </w:r>
      <w:r w:rsidRPr="006C48C0">
        <w:rPr>
          <w:rFonts w:ascii="Times New Roman" w:eastAsia="等线" w:hAnsi="Times New Roman" w:cs="Times New Roman"/>
          <w:b/>
          <w:bCs/>
          <w:kern w:val="2"/>
        </w:rPr>
        <w:t>H NMR (500 MHz, DMSO-</w:t>
      </w:r>
      <w:r w:rsidRPr="006C48C0">
        <w:rPr>
          <w:rFonts w:ascii="Times New Roman" w:eastAsia="等线" w:hAnsi="Times New Roman" w:cs="Times New Roman"/>
          <w:b/>
          <w:bCs/>
          <w:i/>
          <w:iCs/>
          <w:kern w:val="2"/>
        </w:rPr>
        <w:t>d</w:t>
      </w:r>
      <w:r w:rsidRPr="006C48C0">
        <w:rPr>
          <w:rFonts w:ascii="Times New Roman" w:eastAsia="等线" w:hAnsi="Times New Roman" w:cs="Times New Roman"/>
          <w:b/>
          <w:bCs/>
          <w:kern w:val="2"/>
          <w:vertAlign w:val="subscript"/>
        </w:rPr>
        <w:t>6</w:t>
      </w:r>
      <w:r w:rsidRPr="006C48C0">
        <w:rPr>
          <w:rFonts w:ascii="Times New Roman" w:eastAsia="等线" w:hAnsi="Times New Roman" w:cs="Times New Roman"/>
          <w:b/>
          <w:bCs/>
          <w:kern w:val="2"/>
        </w:rPr>
        <w:t>) δ</w:t>
      </w:r>
      <w:r w:rsidRPr="006C48C0">
        <w:rPr>
          <w:rFonts w:ascii="Times New Roman" w:eastAsia="等线" w:hAnsi="Times New Roman" w:cs="Times New Roman"/>
          <w:kern w:val="2"/>
        </w:rPr>
        <w:t xml:space="preserve"> 12.41 (brs, 1H), 8.04 (d,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7.5 Hz, 1H), 4.20 – 4.14 (m, 1H), 2.07 (t,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7.4 Hz, 2H), 1.49 – 1.43 (m, 2H), 1.23 (s, 27H), 0.85 (t,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6.9 Hz, 3H). </w:t>
      </w:r>
      <w:r w:rsidRPr="006C48C0">
        <w:rPr>
          <w:rFonts w:ascii="Times New Roman" w:eastAsia="等线" w:hAnsi="Times New Roman" w:cs="Times New Roman"/>
          <w:b/>
          <w:bCs/>
          <w:kern w:val="2"/>
          <w:vertAlign w:val="superscript"/>
        </w:rPr>
        <w:t>13</w:t>
      </w:r>
      <w:r w:rsidRPr="006C48C0">
        <w:rPr>
          <w:rFonts w:ascii="Times New Roman" w:eastAsia="等线" w:hAnsi="Times New Roman" w:cs="Times New Roman"/>
          <w:b/>
          <w:bCs/>
          <w:kern w:val="2"/>
        </w:rPr>
        <w:t>C NMR (126 MHz, DMSO-</w:t>
      </w:r>
      <w:r w:rsidRPr="006C48C0">
        <w:rPr>
          <w:rFonts w:ascii="Times New Roman" w:eastAsia="等线" w:hAnsi="Times New Roman" w:cs="Times New Roman"/>
          <w:b/>
          <w:bCs/>
          <w:i/>
          <w:iCs/>
          <w:kern w:val="2"/>
        </w:rPr>
        <w:t xml:space="preserve"> d</w:t>
      </w:r>
      <w:r w:rsidRPr="006C48C0">
        <w:rPr>
          <w:rFonts w:ascii="Times New Roman" w:eastAsia="等线" w:hAnsi="Times New Roman" w:cs="Times New Roman"/>
          <w:b/>
          <w:bCs/>
          <w:kern w:val="2"/>
          <w:vertAlign w:val="subscript"/>
        </w:rPr>
        <w:t>6</w:t>
      </w:r>
      <w:r w:rsidRPr="006C48C0">
        <w:rPr>
          <w:rFonts w:ascii="Times New Roman" w:eastAsia="等线" w:hAnsi="Times New Roman" w:cs="Times New Roman"/>
          <w:b/>
          <w:bCs/>
          <w:kern w:val="2"/>
        </w:rPr>
        <w:t>) δ</w:t>
      </w:r>
      <w:r w:rsidRPr="006C48C0">
        <w:rPr>
          <w:rFonts w:ascii="Times New Roman" w:eastAsia="等线" w:hAnsi="Times New Roman" w:cs="Times New Roman"/>
          <w:kern w:val="2"/>
        </w:rPr>
        <w:t xml:space="preserve">174.29, 171.94, 47.29, 34.98, 31.30, 29.06, 29.02, 28.96, 28.82, 28.71, 28.61, 25.18, 22.10, 17.20, 13.94. </w:t>
      </w:r>
      <w:r w:rsidRPr="006C48C0">
        <w:rPr>
          <w:rFonts w:ascii="Times New Roman" w:eastAsia="微软雅黑" w:hAnsi="Times New Roman" w:cs="Times New Roman"/>
          <w:b/>
          <w:bCs/>
          <w:kern w:val="2"/>
          <w:lang w:val="pt-BR"/>
        </w:rPr>
        <w:t>HRMS (ESI)</w:t>
      </w:r>
      <w:r w:rsidRPr="006C48C0">
        <w:rPr>
          <w:rFonts w:ascii="Times New Roman" w:eastAsia="微软雅黑" w:hAnsi="Times New Roman" w:cs="Times New Roman"/>
          <w:kern w:val="2"/>
          <w:lang w:val="pt-BR"/>
        </w:rPr>
        <w:t xml:space="preserve"> calcd for [M-H]</w:t>
      </w:r>
      <w:r w:rsidRPr="006C48C0">
        <w:rPr>
          <w:rFonts w:ascii="Times New Roman" w:eastAsia="微软雅黑" w:hAnsi="Times New Roman" w:cs="Times New Roman"/>
          <w:kern w:val="2"/>
          <w:vertAlign w:val="superscript"/>
          <w:lang w:val="pt-BR"/>
        </w:rPr>
        <w:t>-</w:t>
      </w:r>
      <w:r w:rsidRPr="006C48C0">
        <w:rPr>
          <w:rFonts w:ascii="Times New Roman" w:eastAsia="微软雅黑" w:hAnsi="Times New Roman" w:cs="Times New Roman"/>
          <w:kern w:val="2"/>
          <w:lang w:val="pt-BR"/>
        </w:rPr>
        <w:t xml:space="preserve"> C</w:t>
      </w:r>
      <w:r w:rsidRPr="006C48C0">
        <w:rPr>
          <w:rFonts w:ascii="Times New Roman" w:eastAsia="微软雅黑" w:hAnsi="Times New Roman" w:cs="Times New Roman"/>
          <w:kern w:val="2"/>
          <w:vertAlign w:val="subscript"/>
          <w:lang w:val="pt-BR"/>
        </w:rPr>
        <w:t>19</w:t>
      </w:r>
      <w:r w:rsidRPr="006C48C0">
        <w:rPr>
          <w:rFonts w:ascii="Times New Roman" w:eastAsia="微软雅黑" w:hAnsi="Times New Roman" w:cs="Times New Roman"/>
          <w:kern w:val="2"/>
          <w:lang w:val="pt-BR"/>
        </w:rPr>
        <w:t>H</w:t>
      </w:r>
      <w:r w:rsidRPr="006C48C0">
        <w:rPr>
          <w:rFonts w:ascii="Times New Roman" w:eastAsia="微软雅黑" w:hAnsi="Times New Roman" w:cs="Times New Roman"/>
          <w:kern w:val="2"/>
          <w:vertAlign w:val="subscript"/>
          <w:lang w:val="pt-BR"/>
        </w:rPr>
        <w:t>36</w:t>
      </w:r>
      <w:r w:rsidRPr="006C48C0">
        <w:rPr>
          <w:rFonts w:ascii="Times New Roman" w:eastAsia="微软雅黑" w:hAnsi="Times New Roman" w:cs="Times New Roman"/>
          <w:kern w:val="2"/>
          <w:lang w:val="pt-BR"/>
        </w:rPr>
        <w:t>O</w:t>
      </w:r>
      <w:r w:rsidRPr="006C48C0">
        <w:rPr>
          <w:rFonts w:ascii="Times New Roman" w:eastAsia="微软雅黑" w:hAnsi="Times New Roman" w:cs="Times New Roman"/>
          <w:kern w:val="2"/>
          <w:vertAlign w:val="subscript"/>
          <w:lang w:val="pt-BR"/>
        </w:rPr>
        <w:t>3</w:t>
      </w:r>
      <w:r w:rsidRPr="006C48C0">
        <w:rPr>
          <w:rFonts w:ascii="Times New Roman" w:eastAsia="微软雅黑" w:hAnsi="Times New Roman" w:cs="Times New Roman"/>
          <w:kern w:val="2"/>
          <w:lang w:val="pt-BR"/>
        </w:rPr>
        <w:t>N</w:t>
      </w:r>
      <w:r w:rsidRPr="006C48C0">
        <w:rPr>
          <w:rFonts w:ascii="Times New Roman" w:eastAsia="微软雅黑" w:hAnsi="Times New Roman" w:cs="Times New Roman"/>
          <w:kern w:val="2"/>
          <w:vertAlign w:val="superscript"/>
          <w:lang w:val="pt-BR"/>
        </w:rPr>
        <w:t>-</w:t>
      </w:r>
      <w:r w:rsidRPr="006C48C0">
        <w:rPr>
          <w:rFonts w:ascii="Times New Roman" w:eastAsia="微软雅黑" w:hAnsi="Times New Roman" w:cs="Times New Roman"/>
          <w:kern w:val="2"/>
          <w:lang w:val="pt-BR"/>
        </w:rPr>
        <w:t>, m/z: 326.26952, found: 326.27007.</w:t>
      </w:r>
    </w:p>
    <w:p w14:paraId="66DC2B14" w14:textId="77777777" w:rsidR="006C48C0" w:rsidRPr="006C48C0" w:rsidRDefault="006C48C0" w:rsidP="00870878">
      <w:pPr>
        <w:pStyle w:val="SMText"/>
        <w:spacing w:beforeLines="50" w:before="156" w:line="360" w:lineRule="auto"/>
        <w:ind w:firstLine="0"/>
        <w:jc w:val="both"/>
        <w:rPr>
          <w:b/>
          <w:bCs/>
          <w:szCs w:val="24"/>
          <w:lang w:eastAsia="zh-CN"/>
        </w:rPr>
      </w:pPr>
      <w:r w:rsidRPr="006C48C0">
        <w:rPr>
          <w:b/>
          <w:bCs/>
          <w:szCs w:val="24"/>
          <w:lang w:eastAsia="zh-CN"/>
        </w:rPr>
        <w:t>Palmitoyl-</w:t>
      </w:r>
      <w:r w:rsidRPr="006C48C0">
        <w:rPr>
          <w:b/>
          <w:bCs/>
          <w:i/>
          <w:iCs/>
          <w:szCs w:val="24"/>
          <w:lang w:eastAsia="zh-CN"/>
        </w:rPr>
        <w:t>L</w:t>
      </w:r>
      <w:r w:rsidRPr="006C48C0">
        <w:rPr>
          <w:b/>
          <w:bCs/>
          <w:szCs w:val="24"/>
          <w:lang w:eastAsia="zh-CN"/>
        </w:rPr>
        <w:t>-phenylalanine (C</w:t>
      </w:r>
      <w:r w:rsidRPr="006C48C0">
        <w:rPr>
          <w:b/>
          <w:bCs/>
          <w:szCs w:val="24"/>
          <w:vertAlign w:val="subscript"/>
          <w:lang w:eastAsia="zh-CN"/>
        </w:rPr>
        <w:t>16</w:t>
      </w:r>
      <w:r w:rsidRPr="006C48C0">
        <w:rPr>
          <w:b/>
          <w:bCs/>
          <w:szCs w:val="24"/>
          <w:lang w:eastAsia="zh-CN"/>
        </w:rPr>
        <w:t>-</w:t>
      </w:r>
      <w:r w:rsidRPr="006C48C0">
        <w:rPr>
          <w:b/>
          <w:bCs/>
          <w:i/>
          <w:iCs/>
          <w:szCs w:val="24"/>
          <w:lang w:eastAsia="zh-CN"/>
        </w:rPr>
        <w:t>L</w:t>
      </w:r>
      <w:r w:rsidRPr="006C48C0">
        <w:rPr>
          <w:b/>
          <w:bCs/>
          <w:szCs w:val="24"/>
          <w:lang w:eastAsia="zh-CN"/>
        </w:rPr>
        <w:t>-PhalaA)</w:t>
      </w:r>
    </w:p>
    <w:p w14:paraId="276D916F" w14:textId="77777777" w:rsidR="006C48C0" w:rsidRPr="006C48C0" w:rsidRDefault="006C48C0" w:rsidP="006C48C0">
      <w:pPr>
        <w:pStyle w:val="SMText"/>
        <w:spacing w:line="360" w:lineRule="auto"/>
        <w:ind w:firstLine="0"/>
        <w:jc w:val="both"/>
        <w:rPr>
          <w:b/>
          <w:bCs/>
          <w:szCs w:val="24"/>
          <w:lang w:eastAsia="zh-CN"/>
        </w:rPr>
      </w:pPr>
      <w:r w:rsidRPr="006C48C0">
        <w:rPr>
          <w:szCs w:val="24"/>
        </w:rPr>
        <w:t xml:space="preserve">According to </w:t>
      </w:r>
      <w:r w:rsidRPr="006C48C0">
        <w:rPr>
          <w:b/>
          <w:bCs/>
          <w:i/>
          <w:iCs/>
          <w:szCs w:val="24"/>
        </w:rPr>
        <w:t>General procedure A</w:t>
      </w:r>
      <w:r w:rsidRPr="006C48C0">
        <w:rPr>
          <w:szCs w:val="24"/>
        </w:rPr>
        <w:t xml:space="preserve"> palmitoyl chloride (0.1 mol, 27.5 g) and glycine (0.1 mol, 16.5 g) w</w:t>
      </w:r>
      <w:r w:rsidRPr="006C48C0">
        <w:rPr>
          <w:szCs w:val="24"/>
          <w:lang w:eastAsia="zh-CN"/>
        </w:rPr>
        <w:t>ere</w:t>
      </w:r>
      <w:r w:rsidRPr="006C48C0">
        <w:rPr>
          <w:szCs w:val="24"/>
        </w:rPr>
        <w:t xml:space="preserve"> added. Yield: 59% (23.8 g). </w:t>
      </w:r>
      <w:r w:rsidRPr="006C48C0">
        <w:rPr>
          <w:b/>
          <w:bCs/>
          <w:szCs w:val="24"/>
          <w:vertAlign w:val="superscript"/>
        </w:rPr>
        <w:t>1</w:t>
      </w:r>
      <w:r w:rsidRPr="006C48C0">
        <w:rPr>
          <w:rFonts w:eastAsia="等线"/>
          <w:b/>
          <w:bCs/>
          <w:kern w:val="2"/>
          <w:szCs w:val="24"/>
          <w:lang w:eastAsia="zh-CN"/>
        </w:rPr>
        <w:t>H</w:t>
      </w:r>
      <w:r w:rsidRPr="006C48C0">
        <w:rPr>
          <w:rFonts w:eastAsia="等线"/>
          <w:b/>
          <w:bCs/>
          <w:kern w:val="2"/>
          <w:szCs w:val="24"/>
        </w:rPr>
        <w:t xml:space="preserve"> NMR (500 MHz, CDCl</w:t>
      </w:r>
      <w:r w:rsidRPr="006C48C0">
        <w:rPr>
          <w:rFonts w:eastAsia="等线"/>
          <w:b/>
          <w:bCs/>
          <w:kern w:val="2"/>
          <w:szCs w:val="24"/>
          <w:vertAlign w:val="subscript"/>
        </w:rPr>
        <w:t>3</w:t>
      </w:r>
      <w:r w:rsidRPr="006C48C0">
        <w:rPr>
          <w:rFonts w:eastAsia="等线"/>
          <w:b/>
          <w:bCs/>
          <w:kern w:val="2"/>
          <w:szCs w:val="24"/>
        </w:rPr>
        <w:t>) δ</w:t>
      </w:r>
      <w:r w:rsidRPr="006C48C0">
        <w:rPr>
          <w:rFonts w:eastAsia="等线"/>
          <w:kern w:val="2"/>
          <w:szCs w:val="24"/>
        </w:rPr>
        <w:t xml:space="preserve"> 7.33 – 7.23 (m, 3H), 7.16 (d, </w:t>
      </w:r>
      <w:r w:rsidRPr="006C48C0">
        <w:rPr>
          <w:rFonts w:eastAsia="等线"/>
          <w:i/>
          <w:iCs/>
          <w:kern w:val="2"/>
          <w:szCs w:val="24"/>
        </w:rPr>
        <w:t>J</w:t>
      </w:r>
      <w:r w:rsidRPr="006C48C0">
        <w:rPr>
          <w:rFonts w:eastAsia="等线"/>
          <w:kern w:val="2"/>
          <w:szCs w:val="24"/>
        </w:rPr>
        <w:t xml:space="preserve"> = 6.9 Hz, 2H), 5.97 (d, </w:t>
      </w:r>
      <w:r w:rsidRPr="006C48C0">
        <w:rPr>
          <w:rFonts w:eastAsia="等线"/>
          <w:i/>
          <w:iCs/>
          <w:kern w:val="2"/>
          <w:szCs w:val="24"/>
        </w:rPr>
        <w:t>J</w:t>
      </w:r>
      <w:r w:rsidRPr="006C48C0">
        <w:rPr>
          <w:rFonts w:eastAsia="等线"/>
          <w:kern w:val="2"/>
          <w:szCs w:val="24"/>
        </w:rPr>
        <w:t xml:space="preserve"> = 7.5 Hz, 1H), 4.88 (q, </w:t>
      </w:r>
      <w:r w:rsidRPr="006C48C0">
        <w:rPr>
          <w:rFonts w:eastAsia="等线"/>
          <w:i/>
          <w:iCs/>
          <w:kern w:val="2"/>
          <w:szCs w:val="24"/>
        </w:rPr>
        <w:t>J</w:t>
      </w:r>
      <w:r w:rsidRPr="006C48C0">
        <w:rPr>
          <w:rFonts w:eastAsia="等线"/>
          <w:kern w:val="2"/>
          <w:szCs w:val="24"/>
        </w:rPr>
        <w:t xml:space="preserve"> = 6.0 Hz, 1H), 3.25 (dd, </w:t>
      </w:r>
      <w:r w:rsidRPr="006C48C0">
        <w:rPr>
          <w:rFonts w:eastAsia="等线"/>
          <w:i/>
          <w:iCs/>
          <w:kern w:val="2"/>
          <w:szCs w:val="24"/>
        </w:rPr>
        <w:t>J</w:t>
      </w:r>
      <w:r w:rsidRPr="006C48C0">
        <w:rPr>
          <w:rFonts w:eastAsia="等线"/>
          <w:kern w:val="2"/>
          <w:szCs w:val="24"/>
        </w:rPr>
        <w:t xml:space="preserve"> = 14.0, 5.5 Hz, 1H), 3.13 (dd, </w:t>
      </w:r>
      <w:r w:rsidRPr="006C48C0">
        <w:rPr>
          <w:rFonts w:eastAsia="等线"/>
          <w:i/>
          <w:iCs/>
          <w:kern w:val="2"/>
          <w:szCs w:val="24"/>
        </w:rPr>
        <w:t>J</w:t>
      </w:r>
      <w:r w:rsidRPr="006C48C0">
        <w:rPr>
          <w:rFonts w:eastAsia="等线"/>
          <w:kern w:val="2"/>
          <w:szCs w:val="24"/>
        </w:rPr>
        <w:t xml:space="preserve"> = 14.1, 6.3 Hz, 1H), 2.18 (td, </w:t>
      </w:r>
      <w:r w:rsidRPr="006C48C0">
        <w:rPr>
          <w:rFonts w:eastAsia="等线"/>
          <w:i/>
          <w:iCs/>
          <w:kern w:val="2"/>
          <w:szCs w:val="24"/>
        </w:rPr>
        <w:t>J</w:t>
      </w:r>
      <w:r w:rsidRPr="006C48C0">
        <w:rPr>
          <w:rFonts w:eastAsia="等线"/>
          <w:kern w:val="2"/>
          <w:szCs w:val="24"/>
        </w:rPr>
        <w:t xml:space="preserve"> = 7.4, 3.4 Hz, 2H), 1.58 – 1.53 (m, 2H), 1.25 (d, </w:t>
      </w:r>
      <w:r w:rsidRPr="006C48C0">
        <w:rPr>
          <w:rFonts w:eastAsia="等线"/>
          <w:i/>
          <w:iCs/>
          <w:kern w:val="2"/>
          <w:szCs w:val="24"/>
        </w:rPr>
        <w:t>J</w:t>
      </w:r>
      <w:r w:rsidRPr="006C48C0">
        <w:rPr>
          <w:rFonts w:eastAsia="等线"/>
          <w:kern w:val="2"/>
          <w:szCs w:val="24"/>
        </w:rPr>
        <w:t xml:space="preserve"> = 6.3 Hz, 24H), 0.88 (t, </w:t>
      </w:r>
      <w:r w:rsidRPr="006C48C0">
        <w:rPr>
          <w:rFonts w:eastAsia="等线"/>
          <w:i/>
          <w:iCs/>
          <w:kern w:val="2"/>
          <w:szCs w:val="24"/>
        </w:rPr>
        <w:t>J</w:t>
      </w:r>
      <w:r w:rsidRPr="006C48C0">
        <w:rPr>
          <w:rFonts w:eastAsia="等线"/>
          <w:kern w:val="2"/>
          <w:szCs w:val="24"/>
        </w:rPr>
        <w:t xml:space="preserve"> = 6.9 Hz, 3H). </w:t>
      </w:r>
      <w:r w:rsidRPr="006C48C0">
        <w:rPr>
          <w:rFonts w:eastAsia="等线"/>
          <w:b/>
          <w:bCs/>
          <w:kern w:val="2"/>
          <w:szCs w:val="24"/>
          <w:vertAlign w:val="superscript"/>
          <w:lang w:eastAsia="zh-CN"/>
        </w:rPr>
        <w:t>13</w:t>
      </w:r>
      <w:r w:rsidRPr="006C48C0">
        <w:rPr>
          <w:rFonts w:eastAsia="等线"/>
          <w:b/>
          <w:bCs/>
          <w:kern w:val="2"/>
          <w:szCs w:val="24"/>
          <w:lang w:eastAsia="zh-CN"/>
        </w:rPr>
        <w:t>C</w:t>
      </w:r>
      <w:r w:rsidRPr="006C48C0">
        <w:rPr>
          <w:rFonts w:eastAsia="等线"/>
          <w:b/>
          <w:bCs/>
          <w:kern w:val="2"/>
          <w:szCs w:val="24"/>
        </w:rPr>
        <w:t xml:space="preserve"> NMR (126 MHz, CDC l</w:t>
      </w:r>
      <w:r w:rsidRPr="006C48C0">
        <w:rPr>
          <w:rFonts w:eastAsia="等线"/>
          <w:b/>
          <w:bCs/>
          <w:kern w:val="2"/>
          <w:szCs w:val="24"/>
          <w:vertAlign w:val="subscript"/>
        </w:rPr>
        <w:t>3</w:t>
      </w:r>
      <w:r w:rsidRPr="006C48C0">
        <w:rPr>
          <w:rFonts w:eastAsia="等线"/>
          <w:b/>
          <w:bCs/>
          <w:kern w:val="2"/>
          <w:szCs w:val="24"/>
        </w:rPr>
        <w:t>) δ</w:t>
      </w:r>
      <w:r w:rsidRPr="006C48C0">
        <w:rPr>
          <w:rFonts w:eastAsia="等线"/>
          <w:kern w:val="2"/>
          <w:szCs w:val="24"/>
        </w:rPr>
        <w:t xml:space="preserve"> 174.55, 174.19, 135.78, 129.47, 128.81, 127.39, 53.31, 37.35, 36.58, 32.07, 29.85, 29.81, 29.78, 29.62, 29.52, 29.45, 29.29, 25.69, 22.85, 14.28. </w:t>
      </w:r>
      <w:r w:rsidRPr="006C48C0">
        <w:rPr>
          <w:rFonts w:eastAsia="微软雅黑"/>
          <w:b/>
          <w:bCs/>
          <w:kern w:val="2"/>
          <w:szCs w:val="24"/>
          <w:lang w:val="pt-BR"/>
        </w:rPr>
        <w:t>HRMS (ESI)</w:t>
      </w:r>
      <w:r w:rsidRPr="006C48C0">
        <w:rPr>
          <w:rFonts w:eastAsia="微软雅黑"/>
          <w:kern w:val="2"/>
          <w:szCs w:val="24"/>
          <w:lang w:val="pt-BR"/>
        </w:rPr>
        <w:t xml:space="preserve"> calcd for [M-H]</w:t>
      </w:r>
      <w:r w:rsidRPr="006C48C0">
        <w:rPr>
          <w:rFonts w:eastAsia="微软雅黑"/>
          <w:kern w:val="2"/>
          <w:szCs w:val="24"/>
          <w:vertAlign w:val="superscript"/>
          <w:lang w:val="pt-BR" w:eastAsia="zh-CN"/>
        </w:rPr>
        <w:t>-</w:t>
      </w:r>
      <w:r w:rsidRPr="006C48C0">
        <w:rPr>
          <w:rFonts w:eastAsia="微软雅黑"/>
          <w:kern w:val="2"/>
          <w:szCs w:val="24"/>
          <w:lang w:val="pt-BR"/>
        </w:rPr>
        <w:t xml:space="preserve"> C</w:t>
      </w:r>
      <w:r w:rsidRPr="006C48C0">
        <w:rPr>
          <w:rFonts w:eastAsia="微软雅黑"/>
          <w:kern w:val="2"/>
          <w:szCs w:val="24"/>
          <w:vertAlign w:val="subscript"/>
          <w:lang w:val="pt-BR"/>
        </w:rPr>
        <w:t>25</w:t>
      </w:r>
      <w:r w:rsidRPr="006C48C0">
        <w:rPr>
          <w:rFonts w:eastAsia="微软雅黑"/>
          <w:kern w:val="2"/>
          <w:szCs w:val="24"/>
          <w:lang w:val="pt-BR"/>
        </w:rPr>
        <w:t>H</w:t>
      </w:r>
      <w:r w:rsidRPr="006C48C0">
        <w:rPr>
          <w:rFonts w:eastAsia="微软雅黑"/>
          <w:kern w:val="2"/>
          <w:szCs w:val="24"/>
          <w:vertAlign w:val="subscript"/>
          <w:lang w:val="pt-BR"/>
        </w:rPr>
        <w:t>40</w:t>
      </w:r>
      <w:r w:rsidRPr="006C48C0">
        <w:rPr>
          <w:rFonts w:eastAsia="微软雅黑"/>
          <w:kern w:val="2"/>
          <w:szCs w:val="24"/>
          <w:lang w:val="pt-BR"/>
        </w:rPr>
        <w:t>O</w:t>
      </w:r>
      <w:r w:rsidRPr="006C48C0">
        <w:rPr>
          <w:rFonts w:eastAsia="微软雅黑"/>
          <w:kern w:val="2"/>
          <w:szCs w:val="24"/>
          <w:vertAlign w:val="subscript"/>
          <w:lang w:val="pt-BR"/>
        </w:rPr>
        <w:t>3</w:t>
      </w:r>
      <w:r w:rsidRPr="006C48C0">
        <w:rPr>
          <w:rFonts w:eastAsia="微软雅黑"/>
          <w:kern w:val="2"/>
          <w:szCs w:val="24"/>
          <w:lang w:val="pt-BR" w:eastAsia="zh-CN"/>
        </w:rPr>
        <w:t>N</w:t>
      </w:r>
      <w:r w:rsidRPr="006C48C0">
        <w:rPr>
          <w:rFonts w:eastAsia="微软雅黑"/>
          <w:kern w:val="2"/>
          <w:szCs w:val="24"/>
          <w:vertAlign w:val="superscript"/>
          <w:lang w:val="pt-BR" w:eastAsia="zh-CN"/>
        </w:rPr>
        <w:t>-</w:t>
      </w:r>
      <w:r w:rsidRPr="006C48C0">
        <w:rPr>
          <w:rFonts w:eastAsia="微软雅黑"/>
          <w:kern w:val="2"/>
          <w:szCs w:val="24"/>
          <w:lang w:val="pt-BR"/>
        </w:rPr>
        <w:t xml:space="preserve">, m/z: </w:t>
      </w:r>
      <w:r w:rsidRPr="006C48C0">
        <w:rPr>
          <w:rFonts w:eastAsia="等线"/>
          <w:kern w:val="2"/>
          <w:szCs w:val="24"/>
        </w:rPr>
        <w:t>402.30137</w:t>
      </w:r>
      <w:r w:rsidRPr="006C48C0">
        <w:rPr>
          <w:rFonts w:eastAsia="微软雅黑"/>
          <w:kern w:val="2"/>
          <w:szCs w:val="24"/>
          <w:lang w:val="pt-BR"/>
        </w:rPr>
        <w:t xml:space="preserve">, found: </w:t>
      </w:r>
      <w:r w:rsidRPr="006C48C0">
        <w:rPr>
          <w:rFonts w:eastAsia="等线"/>
          <w:kern w:val="2"/>
          <w:szCs w:val="24"/>
        </w:rPr>
        <w:t>402.30191.</w:t>
      </w:r>
    </w:p>
    <w:p w14:paraId="317109C5" w14:textId="77777777" w:rsidR="006C48C0" w:rsidRPr="006C48C0" w:rsidRDefault="006C48C0" w:rsidP="00870878">
      <w:pPr>
        <w:pStyle w:val="SMText"/>
        <w:spacing w:beforeLines="50" w:before="156" w:line="360" w:lineRule="auto"/>
        <w:ind w:firstLine="0"/>
        <w:jc w:val="both"/>
        <w:rPr>
          <w:b/>
          <w:bCs/>
          <w:szCs w:val="24"/>
          <w:lang w:eastAsia="zh-CN"/>
        </w:rPr>
      </w:pPr>
      <w:r w:rsidRPr="006C48C0">
        <w:rPr>
          <w:b/>
          <w:bCs/>
          <w:szCs w:val="24"/>
          <w:lang w:eastAsia="zh-CN"/>
        </w:rPr>
        <w:t>Palmitoyl-</w:t>
      </w:r>
      <w:r w:rsidRPr="006C48C0">
        <w:rPr>
          <w:b/>
          <w:bCs/>
          <w:i/>
          <w:iCs/>
          <w:szCs w:val="24"/>
          <w:lang w:eastAsia="zh-CN"/>
        </w:rPr>
        <w:t>L</w:t>
      </w:r>
      <w:r w:rsidRPr="006C48C0">
        <w:rPr>
          <w:b/>
          <w:bCs/>
          <w:szCs w:val="24"/>
          <w:lang w:eastAsia="zh-CN"/>
        </w:rPr>
        <w:t>-valine (C</w:t>
      </w:r>
      <w:r w:rsidRPr="006C48C0">
        <w:rPr>
          <w:b/>
          <w:bCs/>
          <w:szCs w:val="24"/>
          <w:vertAlign w:val="subscript"/>
          <w:lang w:eastAsia="zh-CN"/>
        </w:rPr>
        <w:t>16</w:t>
      </w:r>
      <w:r w:rsidRPr="006C48C0">
        <w:rPr>
          <w:b/>
          <w:bCs/>
          <w:szCs w:val="24"/>
          <w:lang w:eastAsia="zh-CN"/>
        </w:rPr>
        <w:t>-</w:t>
      </w:r>
      <w:r w:rsidRPr="006C48C0">
        <w:rPr>
          <w:b/>
          <w:bCs/>
          <w:i/>
          <w:iCs/>
          <w:szCs w:val="24"/>
          <w:lang w:eastAsia="zh-CN"/>
        </w:rPr>
        <w:t>L</w:t>
      </w:r>
      <w:r w:rsidRPr="006C48C0">
        <w:rPr>
          <w:b/>
          <w:bCs/>
          <w:szCs w:val="24"/>
          <w:lang w:eastAsia="zh-CN"/>
        </w:rPr>
        <w:t>-ValA)</w:t>
      </w:r>
    </w:p>
    <w:p w14:paraId="5890981E" w14:textId="77777777" w:rsidR="006C48C0" w:rsidRPr="006C48C0" w:rsidRDefault="006C48C0" w:rsidP="006C48C0">
      <w:pPr>
        <w:pStyle w:val="a8"/>
        <w:spacing w:before="0" w:beforeAutospacing="0" w:after="0" w:afterAutospacing="0" w:line="360" w:lineRule="auto"/>
        <w:jc w:val="both"/>
        <w:rPr>
          <w:rFonts w:ascii="Times New Roman" w:hAnsi="Times New Roman" w:cs="Times New Roman"/>
          <w:b/>
          <w:bCs/>
        </w:rPr>
      </w:pPr>
      <w:r w:rsidRPr="006C48C0">
        <w:rPr>
          <w:rFonts w:ascii="Times New Roman" w:hAnsi="Times New Roman" w:cs="Times New Roman"/>
        </w:rPr>
        <w:t xml:space="preserve">According to </w:t>
      </w:r>
      <w:r w:rsidRPr="006C48C0">
        <w:rPr>
          <w:rFonts w:ascii="Times New Roman" w:hAnsi="Times New Roman" w:cs="Times New Roman"/>
          <w:b/>
          <w:bCs/>
          <w:i/>
          <w:iCs/>
        </w:rPr>
        <w:t>General procedure A</w:t>
      </w:r>
      <w:r w:rsidRPr="006C48C0">
        <w:rPr>
          <w:rFonts w:ascii="Times New Roman" w:hAnsi="Times New Roman" w:cs="Times New Roman"/>
        </w:rPr>
        <w:t xml:space="preserve"> palmitoyl chloride (0.1 mol, 27.5 g) and glycine (0.1 mol, 11.7 g) were added. Yield: 56% (19.9 g). </w:t>
      </w:r>
      <w:r w:rsidRPr="006C48C0">
        <w:rPr>
          <w:rFonts w:ascii="Times New Roman" w:hAnsi="Times New Roman" w:cs="Times New Roman"/>
          <w:b/>
          <w:bCs/>
          <w:vertAlign w:val="superscript"/>
        </w:rPr>
        <w:t>1</w:t>
      </w:r>
      <w:r w:rsidRPr="006C48C0">
        <w:rPr>
          <w:rFonts w:ascii="Times New Roman" w:eastAsia="等线" w:hAnsi="Times New Roman" w:cs="Times New Roman"/>
          <w:b/>
          <w:bCs/>
          <w:kern w:val="2"/>
        </w:rPr>
        <w:t>H NMR (500 MHz, CDCl</w:t>
      </w:r>
      <w:r w:rsidRPr="006C48C0">
        <w:rPr>
          <w:rFonts w:ascii="Times New Roman" w:eastAsia="等线" w:hAnsi="Times New Roman" w:cs="Times New Roman"/>
          <w:b/>
          <w:bCs/>
          <w:kern w:val="2"/>
          <w:vertAlign w:val="subscript"/>
        </w:rPr>
        <w:t>3</w:t>
      </w:r>
      <w:r w:rsidRPr="006C48C0">
        <w:rPr>
          <w:rFonts w:ascii="Times New Roman" w:eastAsia="等线" w:hAnsi="Times New Roman" w:cs="Times New Roman"/>
          <w:b/>
          <w:bCs/>
          <w:kern w:val="2"/>
        </w:rPr>
        <w:t>) δ</w:t>
      </w:r>
      <w:r w:rsidRPr="006C48C0">
        <w:rPr>
          <w:rFonts w:ascii="Times New Roman" w:eastAsia="等线" w:hAnsi="Times New Roman" w:cs="Times New Roman"/>
          <w:kern w:val="2"/>
        </w:rPr>
        <w:t xml:space="preserve"> 9.39 (brs, 1H), 6.23 (d,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8.7 Hz, 1H), 4.58 (dd,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8.6, 4.8 Hz, 1H), 2.27 (t,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7.6 Hz, 2H), 2.27 – 2.19 (m, 1H), 1.66 – 1.60 (m, 2H), 1.24 (s, 24H), 0.97 (d,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6.9 Hz, 3H), 0.94 (d,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6.9 Hz, 3H), 0.87 (t, </w:t>
      </w:r>
      <w:r w:rsidRPr="006C48C0">
        <w:rPr>
          <w:rFonts w:ascii="Times New Roman" w:eastAsia="等线" w:hAnsi="Times New Roman" w:cs="Times New Roman"/>
          <w:i/>
          <w:iCs/>
          <w:kern w:val="2"/>
        </w:rPr>
        <w:t>J</w:t>
      </w:r>
      <w:r w:rsidRPr="006C48C0">
        <w:rPr>
          <w:rFonts w:ascii="Times New Roman" w:eastAsia="等线" w:hAnsi="Times New Roman" w:cs="Times New Roman"/>
          <w:kern w:val="2"/>
        </w:rPr>
        <w:t xml:space="preserve"> = 6.9 Hz, 3H). </w:t>
      </w:r>
      <w:r w:rsidRPr="006C48C0">
        <w:rPr>
          <w:rFonts w:ascii="Times New Roman" w:eastAsia="等线" w:hAnsi="Times New Roman" w:cs="Times New Roman"/>
          <w:b/>
          <w:bCs/>
          <w:kern w:val="2"/>
          <w:vertAlign w:val="superscript"/>
        </w:rPr>
        <w:t>13</w:t>
      </w:r>
      <w:r w:rsidRPr="006C48C0">
        <w:rPr>
          <w:rFonts w:ascii="Times New Roman" w:eastAsia="等线" w:hAnsi="Times New Roman" w:cs="Times New Roman"/>
          <w:b/>
          <w:bCs/>
          <w:kern w:val="2"/>
        </w:rPr>
        <w:t>C NMR (126 MHz, CDCl</w:t>
      </w:r>
      <w:r w:rsidRPr="006C48C0">
        <w:rPr>
          <w:rFonts w:ascii="Times New Roman" w:eastAsia="等线" w:hAnsi="Times New Roman" w:cs="Times New Roman"/>
          <w:b/>
          <w:bCs/>
          <w:kern w:val="2"/>
          <w:vertAlign w:val="subscript"/>
        </w:rPr>
        <w:t>3</w:t>
      </w:r>
      <w:r w:rsidRPr="006C48C0">
        <w:rPr>
          <w:rFonts w:ascii="Times New Roman" w:eastAsia="等线" w:hAnsi="Times New Roman" w:cs="Times New Roman"/>
          <w:b/>
          <w:bCs/>
          <w:kern w:val="2"/>
        </w:rPr>
        <w:t>) δ</w:t>
      </w:r>
      <w:r w:rsidRPr="006C48C0">
        <w:rPr>
          <w:rFonts w:ascii="Times New Roman" w:eastAsia="等线" w:hAnsi="Times New Roman" w:cs="Times New Roman"/>
          <w:kern w:val="2"/>
        </w:rPr>
        <w:t xml:space="preserve"> 175.38, 174.46, 57.18, 36.79, 32.06, 31.17, 29.83, 29.80, 29.76, 29.64, 29.50, 29.46, 29.37, 25.92, 22.82, 19.11, 17.82, 14.25. </w:t>
      </w:r>
      <w:r w:rsidRPr="006C48C0">
        <w:rPr>
          <w:rFonts w:ascii="Times New Roman" w:eastAsia="微软雅黑" w:hAnsi="Times New Roman" w:cs="Times New Roman"/>
          <w:b/>
          <w:bCs/>
          <w:kern w:val="2"/>
          <w:lang w:val="pt-BR"/>
        </w:rPr>
        <w:t>HRMS (ESI)</w:t>
      </w:r>
      <w:r w:rsidRPr="006C48C0">
        <w:rPr>
          <w:rFonts w:ascii="Times New Roman" w:eastAsia="微软雅黑" w:hAnsi="Times New Roman" w:cs="Times New Roman"/>
          <w:kern w:val="2"/>
          <w:lang w:val="pt-BR"/>
        </w:rPr>
        <w:t xml:space="preserve"> calcd for [M-H]</w:t>
      </w:r>
      <w:r w:rsidRPr="006C48C0">
        <w:rPr>
          <w:rFonts w:ascii="Times New Roman" w:eastAsia="微软雅黑" w:hAnsi="Times New Roman" w:cs="Times New Roman"/>
          <w:kern w:val="2"/>
          <w:vertAlign w:val="superscript"/>
          <w:lang w:val="pt-BR"/>
        </w:rPr>
        <w:t>-</w:t>
      </w:r>
      <w:r w:rsidRPr="006C48C0">
        <w:rPr>
          <w:rFonts w:ascii="Times New Roman" w:eastAsia="微软雅黑" w:hAnsi="Times New Roman" w:cs="Times New Roman"/>
          <w:kern w:val="2"/>
          <w:lang w:val="pt-BR"/>
        </w:rPr>
        <w:t xml:space="preserve"> C</w:t>
      </w:r>
      <w:r w:rsidRPr="006C48C0">
        <w:rPr>
          <w:rFonts w:ascii="Times New Roman" w:eastAsia="微软雅黑" w:hAnsi="Times New Roman" w:cs="Times New Roman"/>
          <w:kern w:val="2"/>
          <w:vertAlign w:val="subscript"/>
          <w:lang w:val="pt-BR"/>
        </w:rPr>
        <w:t>21</w:t>
      </w:r>
      <w:r w:rsidRPr="006C48C0">
        <w:rPr>
          <w:rFonts w:ascii="Times New Roman" w:eastAsia="微软雅黑" w:hAnsi="Times New Roman" w:cs="Times New Roman"/>
          <w:kern w:val="2"/>
          <w:lang w:val="pt-BR"/>
        </w:rPr>
        <w:t>H</w:t>
      </w:r>
      <w:r w:rsidRPr="006C48C0">
        <w:rPr>
          <w:rFonts w:ascii="Times New Roman" w:eastAsia="微软雅黑" w:hAnsi="Times New Roman" w:cs="Times New Roman"/>
          <w:kern w:val="2"/>
          <w:vertAlign w:val="subscript"/>
          <w:lang w:val="pt-BR"/>
        </w:rPr>
        <w:t>40</w:t>
      </w:r>
      <w:r w:rsidRPr="006C48C0">
        <w:rPr>
          <w:rFonts w:ascii="Times New Roman" w:eastAsia="微软雅黑" w:hAnsi="Times New Roman" w:cs="Times New Roman"/>
          <w:kern w:val="2"/>
          <w:lang w:val="pt-BR"/>
        </w:rPr>
        <w:t>O</w:t>
      </w:r>
      <w:r w:rsidRPr="006C48C0">
        <w:rPr>
          <w:rFonts w:ascii="Times New Roman" w:eastAsia="微软雅黑" w:hAnsi="Times New Roman" w:cs="Times New Roman"/>
          <w:kern w:val="2"/>
          <w:vertAlign w:val="subscript"/>
          <w:lang w:val="pt-BR"/>
        </w:rPr>
        <w:t>3</w:t>
      </w:r>
      <w:r w:rsidRPr="006C48C0">
        <w:rPr>
          <w:rFonts w:ascii="Times New Roman" w:eastAsia="微软雅黑" w:hAnsi="Times New Roman" w:cs="Times New Roman"/>
          <w:kern w:val="2"/>
          <w:lang w:val="pt-BR"/>
        </w:rPr>
        <w:t>N</w:t>
      </w:r>
      <w:r w:rsidRPr="006C48C0">
        <w:rPr>
          <w:rFonts w:ascii="Times New Roman" w:eastAsia="微软雅黑" w:hAnsi="Times New Roman" w:cs="Times New Roman"/>
          <w:kern w:val="2"/>
          <w:vertAlign w:val="superscript"/>
          <w:lang w:val="pt-BR"/>
        </w:rPr>
        <w:t>-</w:t>
      </w:r>
      <w:r w:rsidRPr="006C48C0">
        <w:rPr>
          <w:rFonts w:ascii="Times New Roman" w:eastAsia="微软雅黑" w:hAnsi="Times New Roman" w:cs="Times New Roman"/>
          <w:kern w:val="2"/>
          <w:lang w:val="pt-BR"/>
        </w:rPr>
        <w:t xml:space="preserve">, m/z: </w:t>
      </w:r>
      <w:r w:rsidRPr="006C48C0">
        <w:rPr>
          <w:rFonts w:ascii="Times New Roman" w:eastAsia="等线" w:hAnsi="Times New Roman" w:cs="Times New Roman"/>
          <w:kern w:val="2"/>
        </w:rPr>
        <w:t>354.30137</w:t>
      </w:r>
      <w:r w:rsidRPr="006C48C0">
        <w:rPr>
          <w:rFonts w:ascii="Times New Roman" w:eastAsia="微软雅黑" w:hAnsi="Times New Roman" w:cs="Times New Roman"/>
          <w:kern w:val="2"/>
          <w:lang w:val="pt-BR"/>
        </w:rPr>
        <w:t xml:space="preserve">, found: </w:t>
      </w:r>
      <w:r w:rsidRPr="006C48C0">
        <w:rPr>
          <w:rFonts w:ascii="Times New Roman" w:eastAsia="等线" w:hAnsi="Times New Roman" w:cs="Times New Roman"/>
          <w:kern w:val="2"/>
        </w:rPr>
        <w:t>354.30185</w:t>
      </w:r>
      <w:r w:rsidRPr="006C48C0">
        <w:rPr>
          <w:rFonts w:ascii="Times New Roman" w:eastAsia="微软雅黑" w:hAnsi="Times New Roman" w:cs="Times New Roman"/>
          <w:kern w:val="2"/>
          <w:lang w:val="pt-BR"/>
        </w:rPr>
        <w:t>.</w:t>
      </w:r>
    </w:p>
    <w:p w14:paraId="3E2890AA" w14:textId="77777777" w:rsidR="006C48C0" w:rsidRPr="006C48C0" w:rsidRDefault="006C48C0" w:rsidP="00870878">
      <w:pPr>
        <w:pStyle w:val="SMText"/>
        <w:spacing w:beforeLines="50" w:before="156" w:line="360" w:lineRule="auto"/>
        <w:ind w:firstLine="0"/>
        <w:jc w:val="both"/>
        <w:rPr>
          <w:b/>
          <w:bCs/>
          <w:szCs w:val="24"/>
          <w:lang w:eastAsia="zh-CN"/>
        </w:rPr>
      </w:pPr>
      <w:r w:rsidRPr="006C48C0">
        <w:rPr>
          <w:b/>
          <w:bCs/>
          <w:szCs w:val="24"/>
          <w:lang w:eastAsia="zh-CN"/>
        </w:rPr>
        <w:t>(S)-3,3-dimethyl-2-palmitamidobutanoic acid (C</w:t>
      </w:r>
      <w:r w:rsidRPr="006C48C0">
        <w:rPr>
          <w:b/>
          <w:bCs/>
          <w:szCs w:val="24"/>
          <w:vertAlign w:val="subscript"/>
          <w:lang w:eastAsia="zh-CN"/>
        </w:rPr>
        <w:t>16</w:t>
      </w:r>
      <w:r w:rsidRPr="006C48C0">
        <w:rPr>
          <w:b/>
          <w:bCs/>
          <w:szCs w:val="24"/>
          <w:lang w:eastAsia="zh-CN"/>
        </w:rPr>
        <w:t>-</w:t>
      </w:r>
      <w:r w:rsidRPr="006C48C0">
        <w:rPr>
          <w:b/>
          <w:bCs/>
          <w:i/>
          <w:iCs/>
          <w:szCs w:val="24"/>
          <w:lang w:eastAsia="zh-CN"/>
        </w:rPr>
        <w:t>L</w:t>
      </w:r>
      <w:r w:rsidRPr="006C48C0">
        <w:rPr>
          <w:b/>
          <w:bCs/>
          <w:szCs w:val="24"/>
          <w:lang w:eastAsia="zh-CN"/>
        </w:rPr>
        <w:t>-</w:t>
      </w:r>
      <w:r w:rsidRPr="006C48C0">
        <w:rPr>
          <w:b/>
          <w:bCs/>
          <w:i/>
          <w:iCs/>
          <w:szCs w:val="24"/>
          <w:lang w:eastAsia="zh-CN"/>
        </w:rPr>
        <w:t>t</w:t>
      </w:r>
      <w:r w:rsidRPr="006C48C0">
        <w:rPr>
          <w:b/>
          <w:bCs/>
          <w:szCs w:val="24"/>
          <w:lang w:eastAsia="zh-CN"/>
        </w:rPr>
        <w:t>LeuA)</w:t>
      </w:r>
    </w:p>
    <w:p w14:paraId="05BF58E2" w14:textId="21F3CAC4" w:rsidR="00385CD3" w:rsidRDefault="006C48C0" w:rsidP="00870878">
      <w:pPr>
        <w:spacing w:line="360" w:lineRule="auto"/>
        <w:rPr>
          <w:rFonts w:ascii="Times New Roman" w:hAnsi="Times New Roman" w:cs="Times New Roman"/>
          <w:b/>
          <w:bCs/>
          <w:kern w:val="0"/>
          <w:sz w:val="24"/>
          <w:szCs w:val="24"/>
          <w:lang w:eastAsia="en-US"/>
        </w:rPr>
      </w:pPr>
      <w:r w:rsidRPr="006C48C0">
        <w:rPr>
          <w:rFonts w:ascii="Times New Roman" w:hAnsi="Times New Roman" w:cs="Times New Roman"/>
          <w:sz w:val="24"/>
          <w:szCs w:val="24"/>
        </w:rPr>
        <w:t xml:space="preserve">According to </w:t>
      </w:r>
      <w:r w:rsidRPr="006C48C0">
        <w:rPr>
          <w:rFonts w:ascii="Times New Roman" w:hAnsi="Times New Roman" w:cs="Times New Roman"/>
          <w:b/>
          <w:bCs/>
          <w:i/>
          <w:iCs/>
          <w:sz w:val="24"/>
          <w:szCs w:val="24"/>
        </w:rPr>
        <w:t>General procedure A</w:t>
      </w:r>
      <w:r w:rsidRPr="006C48C0">
        <w:rPr>
          <w:rFonts w:ascii="Times New Roman" w:hAnsi="Times New Roman" w:cs="Times New Roman"/>
          <w:sz w:val="24"/>
          <w:szCs w:val="24"/>
        </w:rPr>
        <w:t xml:space="preserve"> palmitoyl chloride (0.1 mol, 27.5 g) and glycine (0.1 mol, 13.1 g) were added. Yield: 49% (18.1 g). </w:t>
      </w:r>
      <w:r w:rsidRPr="006C48C0">
        <w:rPr>
          <w:rFonts w:ascii="Times New Roman" w:hAnsi="Times New Roman" w:cs="Times New Roman"/>
          <w:b/>
          <w:bCs/>
          <w:sz w:val="24"/>
          <w:szCs w:val="24"/>
          <w:vertAlign w:val="superscript"/>
        </w:rPr>
        <w:t>1</w:t>
      </w:r>
      <w:r w:rsidRPr="006C48C0">
        <w:rPr>
          <w:rFonts w:ascii="Times New Roman" w:eastAsia="等线" w:hAnsi="Times New Roman" w:cs="Times New Roman"/>
          <w:b/>
          <w:bCs/>
          <w:sz w:val="24"/>
          <w:szCs w:val="24"/>
        </w:rPr>
        <w:t>H NMR (500 MHz, CDCl</w:t>
      </w:r>
      <w:r w:rsidRPr="006C48C0">
        <w:rPr>
          <w:rFonts w:ascii="Times New Roman" w:eastAsia="等线" w:hAnsi="Times New Roman" w:cs="Times New Roman"/>
          <w:b/>
          <w:bCs/>
          <w:sz w:val="24"/>
          <w:szCs w:val="24"/>
          <w:vertAlign w:val="subscript"/>
        </w:rPr>
        <w:t>3</w:t>
      </w:r>
      <w:r w:rsidRPr="006C48C0">
        <w:rPr>
          <w:rFonts w:ascii="Times New Roman" w:eastAsia="等线" w:hAnsi="Times New Roman" w:cs="Times New Roman"/>
          <w:b/>
          <w:bCs/>
          <w:sz w:val="24"/>
          <w:szCs w:val="24"/>
        </w:rPr>
        <w:t>) δ</w:t>
      </w:r>
      <w:r w:rsidRPr="006C48C0">
        <w:rPr>
          <w:rFonts w:ascii="Times New Roman" w:eastAsia="等线" w:hAnsi="Times New Roman" w:cs="Times New Roman"/>
          <w:sz w:val="24"/>
          <w:szCs w:val="24"/>
        </w:rPr>
        <w:t xml:space="preserve"> 6.18 (d, </w:t>
      </w:r>
      <w:r w:rsidRPr="006C48C0">
        <w:rPr>
          <w:rFonts w:ascii="Times New Roman" w:eastAsia="等线" w:hAnsi="Times New Roman" w:cs="Times New Roman"/>
          <w:i/>
          <w:iCs/>
          <w:sz w:val="24"/>
          <w:szCs w:val="24"/>
        </w:rPr>
        <w:t>J</w:t>
      </w:r>
      <w:r w:rsidRPr="006C48C0">
        <w:rPr>
          <w:rFonts w:ascii="Times New Roman" w:eastAsia="等线" w:hAnsi="Times New Roman" w:cs="Times New Roman"/>
          <w:sz w:val="24"/>
          <w:szCs w:val="24"/>
        </w:rPr>
        <w:t xml:space="preserve"> = 9.3 Hz, 1H), 4.51 (d, </w:t>
      </w:r>
      <w:r w:rsidRPr="006C48C0">
        <w:rPr>
          <w:rFonts w:ascii="Times New Roman" w:eastAsia="等线" w:hAnsi="Times New Roman" w:cs="Times New Roman"/>
          <w:i/>
          <w:iCs/>
          <w:sz w:val="24"/>
          <w:szCs w:val="24"/>
        </w:rPr>
        <w:t>J</w:t>
      </w:r>
      <w:r w:rsidRPr="006C48C0">
        <w:rPr>
          <w:rFonts w:ascii="Times New Roman" w:eastAsia="等线" w:hAnsi="Times New Roman" w:cs="Times New Roman"/>
          <w:sz w:val="24"/>
          <w:szCs w:val="24"/>
        </w:rPr>
        <w:t xml:space="preserve"> = 9.3 Hz, 1H), 2.26 (t, </w:t>
      </w:r>
      <w:r w:rsidRPr="006C48C0">
        <w:rPr>
          <w:rFonts w:ascii="Times New Roman" w:eastAsia="等线" w:hAnsi="Times New Roman" w:cs="Times New Roman"/>
          <w:i/>
          <w:iCs/>
          <w:sz w:val="24"/>
          <w:szCs w:val="24"/>
        </w:rPr>
        <w:t>J</w:t>
      </w:r>
      <w:r w:rsidRPr="006C48C0">
        <w:rPr>
          <w:rFonts w:ascii="Times New Roman" w:eastAsia="等线" w:hAnsi="Times New Roman" w:cs="Times New Roman"/>
          <w:sz w:val="24"/>
          <w:szCs w:val="24"/>
        </w:rPr>
        <w:t xml:space="preserve"> = 7.6 Hz, 2H), 1.66 – 1.60 (m, 2H), 1.24 (s, 24H), 1.02 (s, 9H), 0.87 (t, </w:t>
      </w:r>
      <w:r w:rsidRPr="006C48C0">
        <w:rPr>
          <w:rFonts w:ascii="Times New Roman" w:eastAsia="等线" w:hAnsi="Times New Roman" w:cs="Times New Roman"/>
          <w:i/>
          <w:iCs/>
          <w:sz w:val="24"/>
          <w:szCs w:val="24"/>
        </w:rPr>
        <w:t>J</w:t>
      </w:r>
      <w:r w:rsidRPr="006C48C0">
        <w:rPr>
          <w:rFonts w:ascii="Times New Roman" w:eastAsia="等线" w:hAnsi="Times New Roman" w:cs="Times New Roman"/>
          <w:sz w:val="24"/>
          <w:szCs w:val="24"/>
        </w:rPr>
        <w:t xml:space="preserve"> = 6.9 Hz, 3H). </w:t>
      </w:r>
      <w:r w:rsidRPr="006C48C0">
        <w:rPr>
          <w:rFonts w:ascii="Times New Roman" w:eastAsia="等线" w:hAnsi="Times New Roman" w:cs="Times New Roman"/>
          <w:b/>
          <w:bCs/>
          <w:sz w:val="24"/>
          <w:szCs w:val="24"/>
          <w:vertAlign w:val="superscript"/>
        </w:rPr>
        <w:t>13</w:t>
      </w:r>
      <w:r w:rsidRPr="006C48C0">
        <w:rPr>
          <w:rFonts w:ascii="Times New Roman" w:eastAsia="等线" w:hAnsi="Times New Roman" w:cs="Times New Roman"/>
          <w:b/>
          <w:bCs/>
          <w:sz w:val="24"/>
          <w:szCs w:val="24"/>
        </w:rPr>
        <w:t>C NMR (126 MHz, CDCl</w:t>
      </w:r>
      <w:r w:rsidRPr="006C48C0">
        <w:rPr>
          <w:rFonts w:ascii="Times New Roman" w:eastAsia="等线" w:hAnsi="Times New Roman" w:cs="Times New Roman"/>
          <w:b/>
          <w:bCs/>
          <w:sz w:val="24"/>
          <w:szCs w:val="24"/>
          <w:vertAlign w:val="subscript"/>
        </w:rPr>
        <w:t>3</w:t>
      </w:r>
      <w:r w:rsidRPr="006C48C0">
        <w:rPr>
          <w:rFonts w:ascii="Times New Roman" w:eastAsia="等线" w:hAnsi="Times New Roman" w:cs="Times New Roman"/>
          <w:b/>
          <w:bCs/>
          <w:sz w:val="24"/>
          <w:szCs w:val="24"/>
        </w:rPr>
        <w:t>) δ</w:t>
      </w:r>
      <w:r w:rsidRPr="006C48C0">
        <w:rPr>
          <w:rFonts w:ascii="Times New Roman" w:eastAsia="等线" w:hAnsi="Times New Roman" w:cs="Times New Roman"/>
          <w:sz w:val="24"/>
          <w:szCs w:val="24"/>
        </w:rPr>
        <w:t xml:space="preserve"> 174.98, 174.03, 60.09, 36.90, 34.69, 32.07, 29.84, 29.80, 29.76, 29.64, 29.51, 29.45, 29.40, 26.72, 25.89, 22.84, 14.26. </w:t>
      </w:r>
      <w:r w:rsidRPr="006C48C0">
        <w:rPr>
          <w:rFonts w:ascii="Times New Roman" w:eastAsia="微软雅黑" w:hAnsi="Times New Roman" w:cs="Times New Roman"/>
          <w:b/>
          <w:bCs/>
          <w:sz w:val="24"/>
          <w:szCs w:val="24"/>
          <w:lang w:val="pt-BR"/>
        </w:rPr>
        <w:t>HRMS (ESI)</w:t>
      </w:r>
      <w:r w:rsidRPr="006C48C0">
        <w:rPr>
          <w:rFonts w:ascii="Times New Roman" w:eastAsia="微软雅黑" w:hAnsi="Times New Roman" w:cs="Times New Roman"/>
          <w:sz w:val="24"/>
          <w:szCs w:val="24"/>
          <w:lang w:val="pt-BR"/>
        </w:rPr>
        <w:t xml:space="preserve"> calcd for [M-H]</w:t>
      </w:r>
      <w:r w:rsidRPr="006C48C0">
        <w:rPr>
          <w:rFonts w:ascii="Times New Roman" w:eastAsia="微软雅黑" w:hAnsi="Times New Roman" w:cs="Times New Roman"/>
          <w:sz w:val="24"/>
          <w:szCs w:val="24"/>
          <w:vertAlign w:val="superscript"/>
          <w:lang w:val="pt-BR"/>
        </w:rPr>
        <w:t>-</w:t>
      </w:r>
      <w:r w:rsidRPr="006C48C0">
        <w:rPr>
          <w:rFonts w:ascii="Times New Roman" w:eastAsia="微软雅黑" w:hAnsi="Times New Roman" w:cs="Times New Roman"/>
          <w:sz w:val="24"/>
          <w:szCs w:val="24"/>
          <w:lang w:val="pt-BR"/>
        </w:rPr>
        <w:t xml:space="preserve"> C</w:t>
      </w:r>
      <w:r w:rsidRPr="006C48C0">
        <w:rPr>
          <w:rFonts w:ascii="Times New Roman" w:eastAsia="微软雅黑" w:hAnsi="Times New Roman" w:cs="Times New Roman"/>
          <w:sz w:val="24"/>
          <w:szCs w:val="24"/>
          <w:vertAlign w:val="subscript"/>
          <w:lang w:val="pt-BR"/>
        </w:rPr>
        <w:t>22</w:t>
      </w:r>
      <w:r w:rsidRPr="006C48C0">
        <w:rPr>
          <w:rFonts w:ascii="Times New Roman" w:eastAsia="微软雅黑" w:hAnsi="Times New Roman" w:cs="Times New Roman"/>
          <w:sz w:val="24"/>
          <w:szCs w:val="24"/>
          <w:lang w:val="pt-BR"/>
        </w:rPr>
        <w:t>H</w:t>
      </w:r>
      <w:r w:rsidRPr="006C48C0">
        <w:rPr>
          <w:rFonts w:ascii="Times New Roman" w:eastAsia="微软雅黑" w:hAnsi="Times New Roman" w:cs="Times New Roman"/>
          <w:sz w:val="24"/>
          <w:szCs w:val="24"/>
          <w:vertAlign w:val="subscript"/>
          <w:lang w:val="pt-BR"/>
        </w:rPr>
        <w:t>42</w:t>
      </w:r>
      <w:r w:rsidRPr="006C48C0">
        <w:rPr>
          <w:rFonts w:ascii="Times New Roman" w:eastAsia="微软雅黑" w:hAnsi="Times New Roman" w:cs="Times New Roman"/>
          <w:sz w:val="24"/>
          <w:szCs w:val="24"/>
          <w:lang w:val="pt-BR"/>
        </w:rPr>
        <w:t>O</w:t>
      </w:r>
      <w:r w:rsidRPr="006C48C0">
        <w:rPr>
          <w:rFonts w:ascii="Times New Roman" w:eastAsia="微软雅黑" w:hAnsi="Times New Roman" w:cs="Times New Roman"/>
          <w:sz w:val="24"/>
          <w:szCs w:val="24"/>
          <w:vertAlign w:val="subscript"/>
          <w:lang w:val="pt-BR"/>
        </w:rPr>
        <w:t>3</w:t>
      </w:r>
      <w:r w:rsidRPr="006C48C0">
        <w:rPr>
          <w:rFonts w:ascii="Times New Roman" w:eastAsia="微软雅黑" w:hAnsi="Times New Roman" w:cs="Times New Roman"/>
          <w:sz w:val="24"/>
          <w:szCs w:val="24"/>
          <w:lang w:val="pt-BR"/>
        </w:rPr>
        <w:t>N</w:t>
      </w:r>
      <w:r w:rsidRPr="006C48C0">
        <w:rPr>
          <w:rFonts w:ascii="Times New Roman" w:eastAsia="微软雅黑" w:hAnsi="Times New Roman" w:cs="Times New Roman"/>
          <w:sz w:val="24"/>
          <w:szCs w:val="24"/>
          <w:vertAlign w:val="superscript"/>
          <w:lang w:val="pt-BR"/>
        </w:rPr>
        <w:t>-</w:t>
      </w:r>
      <w:r w:rsidRPr="006C48C0">
        <w:rPr>
          <w:rFonts w:ascii="Times New Roman" w:eastAsia="微软雅黑" w:hAnsi="Times New Roman" w:cs="Times New Roman"/>
          <w:sz w:val="24"/>
          <w:szCs w:val="24"/>
          <w:lang w:val="pt-BR"/>
        </w:rPr>
        <w:t xml:space="preserve">, m/z: </w:t>
      </w:r>
      <w:r w:rsidRPr="006C48C0">
        <w:rPr>
          <w:rFonts w:ascii="Times New Roman" w:eastAsia="等线" w:hAnsi="Times New Roman" w:cs="Times New Roman"/>
          <w:sz w:val="24"/>
          <w:szCs w:val="24"/>
        </w:rPr>
        <w:t>368.31702</w:t>
      </w:r>
      <w:r w:rsidRPr="006C48C0">
        <w:rPr>
          <w:rFonts w:ascii="Times New Roman" w:eastAsia="微软雅黑" w:hAnsi="Times New Roman" w:cs="Times New Roman"/>
          <w:sz w:val="24"/>
          <w:szCs w:val="24"/>
          <w:lang w:val="pt-BR"/>
        </w:rPr>
        <w:t xml:space="preserve">, found: </w:t>
      </w:r>
      <w:r w:rsidRPr="006C48C0">
        <w:rPr>
          <w:rFonts w:ascii="Times New Roman" w:eastAsia="等线" w:hAnsi="Times New Roman" w:cs="Times New Roman"/>
          <w:sz w:val="24"/>
          <w:szCs w:val="24"/>
        </w:rPr>
        <w:t>368.31754.</w:t>
      </w:r>
      <w:r w:rsidR="00385CD3">
        <w:rPr>
          <w:b/>
          <w:bCs/>
          <w:szCs w:val="24"/>
        </w:rPr>
        <w:br w:type="page"/>
      </w:r>
    </w:p>
    <w:p w14:paraId="592DACA1" w14:textId="1C8A48E9" w:rsidR="006C48C0" w:rsidRPr="00AD5E3F" w:rsidRDefault="006C48C0" w:rsidP="006C48C0">
      <w:pPr>
        <w:pStyle w:val="SMText"/>
        <w:spacing w:line="360" w:lineRule="auto"/>
        <w:ind w:firstLine="0"/>
        <w:jc w:val="both"/>
        <w:rPr>
          <w:szCs w:val="24"/>
        </w:rPr>
      </w:pPr>
      <w:r w:rsidRPr="00AD5E3F">
        <w:rPr>
          <w:szCs w:val="24"/>
        </w:rPr>
        <w:t xml:space="preserve">Section </w:t>
      </w:r>
      <w:r w:rsidR="00C60198" w:rsidRPr="00AD5E3F">
        <w:rPr>
          <w:szCs w:val="24"/>
        </w:rPr>
        <w:t>1.</w:t>
      </w:r>
      <w:r w:rsidRPr="00AD5E3F">
        <w:rPr>
          <w:szCs w:val="24"/>
        </w:rPr>
        <w:t xml:space="preserve">2 </w:t>
      </w:r>
      <w:r w:rsidR="00C60198" w:rsidRPr="00AD5E3F">
        <w:rPr>
          <w:szCs w:val="24"/>
        </w:rPr>
        <w:t>Solvothermal synthesis of isoreticular COFs</w:t>
      </w:r>
    </w:p>
    <w:p w14:paraId="29DD35A6" w14:textId="171BA40D" w:rsidR="003C6CBA" w:rsidRPr="006B1C31" w:rsidRDefault="00324FE7" w:rsidP="003C6CBA">
      <w:pPr>
        <w:pStyle w:val="SMText"/>
        <w:spacing w:beforeLines="50" w:before="156" w:line="360" w:lineRule="auto"/>
        <w:ind w:firstLine="0"/>
        <w:jc w:val="both"/>
        <w:rPr>
          <w:szCs w:val="24"/>
        </w:rPr>
      </w:pPr>
      <w:r>
        <w:rPr>
          <w:rFonts w:hint="eastAsia"/>
          <w:szCs w:val="24"/>
          <w:lang w:eastAsia="zh-CN"/>
        </w:rPr>
        <w:t>W</w:t>
      </w:r>
      <w:r w:rsidRPr="006B1C31">
        <w:rPr>
          <w:rFonts w:hint="eastAsia"/>
          <w:szCs w:val="24"/>
        </w:rPr>
        <w:t xml:space="preserve">e </w:t>
      </w:r>
      <w:r w:rsidR="003C6CBA" w:rsidRPr="006B1C31">
        <w:rPr>
          <w:rFonts w:hint="eastAsia"/>
          <w:szCs w:val="24"/>
        </w:rPr>
        <w:t>repeated the synthesis of single-crystal COF-300</w:t>
      </w:r>
      <w:r w:rsidR="003C6CBA" w:rsidRPr="006B1C31">
        <w:rPr>
          <w:szCs w:val="24"/>
          <w:vertAlign w:val="superscript"/>
        </w:rPr>
        <w:t>11</w:t>
      </w:r>
      <w:r w:rsidR="003C6CBA" w:rsidRPr="006B1C31">
        <w:rPr>
          <w:rFonts w:hint="eastAsia"/>
          <w:szCs w:val="24"/>
        </w:rPr>
        <w:t xml:space="preserve">, and tried all means to synthesize the isoreticular COFs in the manuscript. As can be seen from </w:t>
      </w:r>
      <w:r w:rsidR="003C6CBA" w:rsidRPr="006B1C31">
        <w:rPr>
          <w:szCs w:val="24"/>
        </w:rPr>
        <w:t>Supplementary Fig. 1</w:t>
      </w:r>
      <w:r w:rsidR="003C6CBA" w:rsidRPr="006B1C31">
        <w:rPr>
          <w:rFonts w:hint="eastAsia"/>
          <w:szCs w:val="24"/>
        </w:rPr>
        <w:t xml:space="preserve">a, single-crystal COF-300 was obtained. On the other hand, none of the other isoreticular COFs could be obtained, as </w:t>
      </w:r>
      <w:r w:rsidR="003C6CBA" w:rsidRPr="006B1C31">
        <w:rPr>
          <w:szCs w:val="24"/>
        </w:rPr>
        <w:t>exemplified</w:t>
      </w:r>
      <w:r w:rsidR="003C6CBA" w:rsidRPr="006B1C31">
        <w:rPr>
          <w:rFonts w:hint="eastAsia"/>
          <w:szCs w:val="24"/>
        </w:rPr>
        <w:t xml:space="preserve"> by COF-301 and SYSU-8</w:t>
      </w:r>
      <w:r w:rsidR="003C6CBA" w:rsidRPr="006B1C31">
        <w:rPr>
          <w:szCs w:val="24"/>
        </w:rPr>
        <w:t>/9 (Supplementary Fig. 1b, c, d)</w:t>
      </w:r>
      <w:r w:rsidR="003C6CBA" w:rsidRPr="006B1C31">
        <w:rPr>
          <w:rFonts w:hint="eastAsia"/>
          <w:szCs w:val="24"/>
        </w:rPr>
        <w:t>. T</w:t>
      </w:r>
      <w:r w:rsidR="003C6CBA" w:rsidRPr="006B1C31">
        <w:rPr>
          <w:szCs w:val="24"/>
        </w:rPr>
        <w:t>h</w:t>
      </w:r>
      <w:r w:rsidR="003C6CBA" w:rsidRPr="006B1C31">
        <w:rPr>
          <w:rFonts w:hint="eastAsia"/>
          <w:szCs w:val="24"/>
        </w:rPr>
        <w:t xml:space="preserve">is is not unexpected, since monomers with such </w:t>
      </w:r>
      <w:r w:rsidR="003C6CBA" w:rsidRPr="006B1C31">
        <w:rPr>
          <w:szCs w:val="24"/>
        </w:rPr>
        <w:t>functional</w:t>
      </w:r>
      <w:r w:rsidR="003C6CBA" w:rsidRPr="006B1C31">
        <w:rPr>
          <w:rFonts w:hint="eastAsia"/>
          <w:szCs w:val="24"/>
        </w:rPr>
        <w:t xml:space="preserve"> groups cannot match the reactivity of their modulator</w:t>
      </w:r>
      <w:r w:rsidR="003C6CBA" w:rsidRPr="006B1C31">
        <w:rPr>
          <w:szCs w:val="24"/>
          <w:vertAlign w:val="superscript"/>
        </w:rPr>
        <w:t>11</w:t>
      </w:r>
      <w:r w:rsidR="003C6CBA" w:rsidRPr="006B1C31">
        <w:rPr>
          <w:rFonts w:hint="eastAsia"/>
          <w:szCs w:val="24"/>
        </w:rPr>
        <w:t xml:space="preserve"> (aniline).</w:t>
      </w:r>
    </w:p>
    <w:p w14:paraId="265FE305" w14:textId="77777777" w:rsidR="003C6CBA" w:rsidRPr="006B1C31" w:rsidRDefault="003C6CBA" w:rsidP="003C6CBA">
      <w:pPr>
        <w:spacing w:line="360" w:lineRule="auto"/>
        <w:jc w:val="center"/>
        <w:rPr>
          <w:rFonts w:ascii="Times New Roman" w:hAnsi="Times New Roman" w:cs="Times New Roman"/>
          <w:sz w:val="24"/>
          <w:szCs w:val="24"/>
        </w:rPr>
      </w:pPr>
      <w:r w:rsidRPr="006B1C31">
        <w:rPr>
          <w:rFonts w:ascii="Times New Roman" w:hAnsi="Times New Roman" w:cs="Times New Roman"/>
          <w:noProof/>
          <w:sz w:val="24"/>
          <w:szCs w:val="24"/>
        </w:rPr>
        <w:drawing>
          <wp:inline distT="0" distB="0" distL="0" distR="0" wp14:anchorId="38A4DD22" wp14:editId="27C42A09">
            <wp:extent cx="4680000" cy="2738921"/>
            <wp:effectExtent l="0" t="0" r="6350" b="4445"/>
            <wp:docPr id="23" name="图片 2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BB56EBF5-613F-4C54-80A1-0B53014E74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BB56EBF5-613F-4C54-80A1-0B53014E7462}"/>
                        </a:ext>
                      </a:extLst>
                    </pic:cNvPr>
                    <pic:cNvPicPr>
                      <a:picLocks noChangeAspect="1"/>
                    </pic:cNvPicPr>
                  </pic:nvPicPr>
                  <pic:blipFill>
                    <a:blip r:embed="rId17"/>
                    <a:stretch>
                      <a:fillRect/>
                    </a:stretch>
                  </pic:blipFill>
                  <pic:spPr>
                    <a:xfrm>
                      <a:off x="0" y="0"/>
                      <a:ext cx="4680000" cy="2738921"/>
                    </a:xfrm>
                    <a:prstGeom prst="rect">
                      <a:avLst/>
                    </a:prstGeom>
                  </pic:spPr>
                </pic:pic>
              </a:graphicData>
            </a:graphic>
          </wp:inline>
        </w:drawing>
      </w:r>
    </w:p>
    <w:p w14:paraId="4794F5C2" w14:textId="77777777" w:rsidR="003C6CBA" w:rsidRDefault="003C6CBA" w:rsidP="003C6CBA">
      <w:pPr>
        <w:pStyle w:val="af9"/>
        <w:keepNext/>
        <w:spacing w:line="360" w:lineRule="auto"/>
        <w:ind w:left="0"/>
        <w:outlineLvl w:val="0"/>
        <w:rPr>
          <w:szCs w:val="24"/>
        </w:rPr>
      </w:pPr>
      <w:r w:rsidRPr="006B1C31">
        <w:rPr>
          <w:b/>
          <w:bCs/>
        </w:rPr>
        <w:t xml:space="preserve">Supplementary </w:t>
      </w:r>
      <w:r w:rsidRPr="006B1C31">
        <w:rPr>
          <w:b/>
          <w:bCs/>
          <w:szCs w:val="24"/>
        </w:rPr>
        <w:t>Fig. 1.</w:t>
      </w:r>
      <w:r w:rsidRPr="006B1C31">
        <w:rPr>
          <w:szCs w:val="24"/>
        </w:rPr>
        <w:t xml:space="preserve"> Solvothermal synthesis of COF-300</w:t>
      </w:r>
      <w:r w:rsidRPr="006B1C31">
        <w:rPr>
          <w:rFonts w:hint="eastAsia"/>
          <w:szCs w:val="24"/>
        </w:rPr>
        <w:t>/</w:t>
      </w:r>
      <w:r w:rsidRPr="006B1C31">
        <w:rPr>
          <w:szCs w:val="24"/>
        </w:rPr>
        <w:t>301 and SYSU-8/9.</w:t>
      </w:r>
    </w:p>
    <w:p w14:paraId="37DE9843" w14:textId="6E55A230" w:rsidR="006C48C0" w:rsidRPr="006C48C0" w:rsidRDefault="006C48C0" w:rsidP="00EF01AB">
      <w:pPr>
        <w:pStyle w:val="SMcaption"/>
        <w:spacing w:line="360" w:lineRule="auto"/>
        <w:jc w:val="both"/>
        <w:rPr>
          <w:b/>
          <w:bCs/>
          <w:szCs w:val="24"/>
        </w:rPr>
      </w:pPr>
      <w:r w:rsidRPr="006C48C0">
        <w:rPr>
          <w:b/>
          <w:bCs/>
          <w:szCs w:val="24"/>
        </w:rPr>
        <w:br w:type="page"/>
      </w:r>
    </w:p>
    <w:p w14:paraId="03B70686" w14:textId="4C2E7822" w:rsidR="006C48C0" w:rsidRPr="00AD5E3F" w:rsidRDefault="006C48C0" w:rsidP="005A75CE">
      <w:pPr>
        <w:rPr>
          <w:rFonts w:ascii="Times New Roman" w:hAnsi="Times New Roman" w:cs="Times New Roman"/>
          <w:sz w:val="24"/>
          <w:szCs w:val="24"/>
        </w:rPr>
      </w:pPr>
      <w:r w:rsidRPr="00AD5E3F">
        <w:rPr>
          <w:rFonts w:ascii="Times New Roman" w:hAnsi="Times New Roman" w:cs="Times New Roman"/>
          <w:sz w:val="24"/>
          <w:szCs w:val="24"/>
        </w:rPr>
        <w:t xml:space="preserve">Section </w:t>
      </w:r>
      <w:r w:rsidR="00C60198" w:rsidRPr="00AD5E3F">
        <w:rPr>
          <w:rFonts w:ascii="Times New Roman" w:hAnsi="Times New Roman" w:cs="Times New Roman"/>
          <w:sz w:val="24"/>
          <w:szCs w:val="24"/>
        </w:rPr>
        <w:t>1.3</w:t>
      </w:r>
      <w:r w:rsidRPr="00AD5E3F">
        <w:rPr>
          <w:rFonts w:ascii="Times New Roman" w:hAnsi="Times New Roman" w:cs="Times New Roman"/>
          <w:sz w:val="24"/>
          <w:szCs w:val="24"/>
        </w:rPr>
        <w:t xml:space="preserve"> </w:t>
      </w:r>
      <w:r w:rsidR="003C6CBA" w:rsidRPr="00AD5E3F">
        <w:rPr>
          <w:rFonts w:ascii="Times New Roman" w:hAnsi="Times New Roman" w:cs="Times New Roman"/>
          <w:sz w:val="24"/>
          <w:szCs w:val="24"/>
        </w:rPr>
        <w:t>Synthesis and procedures analysis of single-crystal COFs</w:t>
      </w:r>
    </w:p>
    <w:p w14:paraId="0FC76C87" w14:textId="37950039" w:rsidR="00A87DCA" w:rsidRPr="00360961" w:rsidRDefault="00A87DCA" w:rsidP="00A87DCA">
      <w:pPr>
        <w:pStyle w:val="SMcaption"/>
        <w:spacing w:beforeLines="150" w:before="468" w:line="360" w:lineRule="auto"/>
        <w:jc w:val="both"/>
        <w:rPr>
          <w:bCs/>
          <w:szCs w:val="24"/>
          <w:lang w:eastAsia="zh-CN"/>
        </w:rPr>
      </w:pPr>
      <w:r w:rsidRPr="006C48C0">
        <w:rPr>
          <w:b/>
          <w:bCs/>
          <w:szCs w:val="24"/>
        </w:rPr>
        <w:t>Synthesis procedures</w:t>
      </w:r>
      <w:r w:rsidRPr="006C48C0">
        <w:rPr>
          <w:b/>
          <w:bCs/>
          <w:szCs w:val="24"/>
          <w:lang w:eastAsia="zh-CN"/>
        </w:rPr>
        <w:t xml:space="preserve"> of COF-30</w:t>
      </w:r>
      <w:r>
        <w:rPr>
          <w:b/>
          <w:bCs/>
          <w:szCs w:val="24"/>
          <w:lang w:eastAsia="zh-CN"/>
        </w:rPr>
        <w:t>1</w:t>
      </w:r>
      <w:r w:rsidRPr="006C48C0">
        <w:rPr>
          <w:b/>
          <w:bCs/>
          <w:szCs w:val="24"/>
          <w:lang w:eastAsia="zh-CN"/>
        </w:rPr>
        <w:t xml:space="preserve"> </w:t>
      </w:r>
      <w:r w:rsidR="00360961">
        <w:rPr>
          <w:b/>
          <w:bCs/>
          <w:szCs w:val="24"/>
          <w:lang w:eastAsia="zh-CN"/>
        </w:rPr>
        <w:t>(</w:t>
      </w:r>
      <w:r w:rsidR="00360961" w:rsidRPr="00360961">
        <w:rPr>
          <w:b/>
          <w:bCs/>
          <w:szCs w:val="24"/>
          <w:lang w:eastAsia="zh-CN"/>
        </w:rPr>
        <w:t>concentration</w:t>
      </w:r>
      <w:r w:rsidR="00360961">
        <w:rPr>
          <w:b/>
          <w:bCs/>
          <w:szCs w:val="24"/>
          <w:lang w:eastAsia="zh-CN"/>
        </w:rPr>
        <w:t xml:space="preserve"> 0.</w:t>
      </w:r>
      <w:r w:rsidR="00B30E2B">
        <w:rPr>
          <w:b/>
          <w:bCs/>
          <w:szCs w:val="24"/>
          <w:lang w:eastAsia="zh-CN"/>
        </w:rPr>
        <w:t>0</w:t>
      </w:r>
      <w:r w:rsidR="00360961">
        <w:rPr>
          <w:b/>
          <w:bCs/>
          <w:szCs w:val="24"/>
          <w:lang w:eastAsia="zh-CN"/>
        </w:rPr>
        <w:t>05 mmol</w:t>
      </w:r>
      <w:r w:rsidR="00360961" w:rsidRPr="00360961">
        <w:rPr>
          <w:rFonts w:hint="eastAsia"/>
          <w:b/>
          <w:bCs/>
          <w:szCs w:val="24"/>
          <w:lang w:eastAsia="zh-CN"/>
        </w:rPr>
        <w:t xml:space="preserve"> L</w:t>
      </w:r>
      <w:r w:rsidR="00360961" w:rsidRPr="00360961">
        <w:rPr>
          <w:rFonts w:hint="eastAsia"/>
          <w:b/>
          <w:bCs/>
          <w:szCs w:val="24"/>
          <w:vertAlign w:val="superscript"/>
          <w:lang w:eastAsia="zh-CN"/>
        </w:rPr>
        <w:t>-1</w:t>
      </w:r>
      <w:r w:rsidR="00360961">
        <w:rPr>
          <w:b/>
          <w:bCs/>
          <w:szCs w:val="24"/>
          <w:lang w:eastAsia="zh-CN"/>
        </w:rPr>
        <w:t>)</w:t>
      </w:r>
    </w:p>
    <w:p w14:paraId="58DE8246" w14:textId="3CC525C7" w:rsidR="00A87DCA" w:rsidRDefault="00A87DCA" w:rsidP="00D24B86">
      <w:pPr>
        <w:pStyle w:val="SMcaption"/>
        <w:spacing w:line="360" w:lineRule="auto"/>
        <w:jc w:val="both"/>
        <w:rPr>
          <w:szCs w:val="24"/>
        </w:rPr>
      </w:pPr>
      <w:r w:rsidRPr="00F74CA8">
        <w:rPr>
          <w:rFonts w:hint="eastAsia"/>
          <w:bCs/>
          <w:szCs w:val="24"/>
          <w:lang w:eastAsia="zh-CN"/>
        </w:rPr>
        <w:t xml:space="preserve">To grow the single-crystal COFs, we dissolved </w:t>
      </w:r>
      <w:r w:rsidRPr="00F74CA8">
        <w:rPr>
          <w:bCs/>
          <w:szCs w:val="24"/>
          <w:lang w:eastAsia="zh-CN"/>
        </w:rPr>
        <w:t>0.</w:t>
      </w:r>
      <w:r w:rsidRPr="00F74CA8">
        <w:rPr>
          <w:rFonts w:hint="eastAsia"/>
          <w:bCs/>
          <w:szCs w:val="24"/>
          <w:lang w:eastAsia="zh-CN"/>
        </w:rPr>
        <w:t xml:space="preserve">1 mmol </w:t>
      </w:r>
      <w:r w:rsidRPr="00F74CA8">
        <w:rPr>
          <w:rFonts w:hint="eastAsia"/>
          <w:szCs w:val="24"/>
          <w:lang w:eastAsia="zh-CN"/>
        </w:rPr>
        <w:t>C</w:t>
      </w:r>
      <w:r w:rsidRPr="00F74CA8">
        <w:rPr>
          <w:rFonts w:hint="eastAsia"/>
          <w:szCs w:val="24"/>
          <w:vertAlign w:val="subscript"/>
          <w:lang w:eastAsia="zh-CN"/>
        </w:rPr>
        <w:t>16</w:t>
      </w:r>
      <w:r w:rsidRPr="00F74CA8">
        <w:rPr>
          <w:rFonts w:hint="eastAsia"/>
          <w:szCs w:val="24"/>
          <w:lang w:eastAsia="zh-CN"/>
        </w:rPr>
        <w:t xml:space="preserve">-GlyA </w:t>
      </w:r>
      <w:r w:rsidR="00702702">
        <w:rPr>
          <w:szCs w:val="24"/>
          <w:lang w:eastAsia="zh-CN"/>
        </w:rPr>
        <w:t xml:space="preserve">(31 mg) </w:t>
      </w:r>
      <w:r w:rsidRPr="00F74CA8">
        <w:rPr>
          <w:rFonts w:hint="eastAsia"/>
          <w:szCs w:val="24"/>
          <w:lang w:eastAsia="zh-CN"/>
        </w:rPr>
        <w:t xml:space="preserve">and 0.1 mmol sodium hydroxide in </w:t>
      </w:r>
      <w:r w:rsidR="005613F0">
        <w:rPr>
          <w:szCs w:val="24"/>
          <w:lang w:eastAsia="zh-CN"/>
        </w:rPr>
        <w:t xml:space="preserve">10 </w:t>
      </w:r>
      <w:r w:rsidRPr="00F74CA8">
        <w:rPr>
          <w:rFonts w:hint="eastAsia"/>
          <w:szCs w:val="24"/>
          <w:lang w:eastAsia="zh-CN"/>
        </w:rPr>
        <w:t xml:space="preserve">L of </w:t>
      </w:r>
      <w:r w:rsidRPr="00F74CA8">
        <w:rPr>
          <w:szCs w:val="24"/>
          <w:lang w:eastAsia="zh-CN"/>
        </w:rPr>
        <w:t>water</w:t>
      </w:r>
      <w:r>
        <w:rPr>
          <w:rFonts w:hint="eastAsia"/>
          <w:szCs w:val="24"/>
          <w:lang w:eastAsia="zh-CN"/>
        </w:rPr>
        <w:t xml:space="preserve"> </w:t>
      </w:r>
      <w:r w:rsidRPr="00DF51FF">
        <w:rPr>
          <w:szCs w:val="24"/>
          <w:lang w:eastAsia="zh-CN"/>
        </w:rPr>
        <w:t xml:space="preserve">at 50 </w:t>
      </w:r>
      <w:r w:rsidRPr="00DF51FF">
        <w:rPr>
          <w:rFonts w:eastAsia="宋体"/>
          <w:szCs w:val="24"/>
          <w:lang w:eastAsia="zh-CN"/>
        </w:rPr>
        <w:t>℃</w:t>
      </w:r>
      <w:r>
        <w:rPr>
          <w:rFonts w:eastAsia="宋体" w:hint="eastAsia"/>
          <w:szCs w:val="24"/>
          <w:lang w:eastAsia="zh-CN"/>
        </w:rPr>
        <w:t xml:space="preserve"> under ambient conditions</w:t>
      </w:r>
      <w:r w:rsidRPr="00DF51FF">
        <w:rPr>
          <w:szCs w:val="24"/>
          <w:lang w:eastAsia="zh-CN"/>
        </w:rPr>
        <w:t>.</w:t>
      </w:r>
      <w:r w:rsidRPr="00F74CA8">
        <w:rPr>
          <w:rFonts w:hint="eastAsia"/>
          <w:szCs w:val="24"/>
          <w:lang w:eastAsia="zh-CN"/>
        </w:rPr>
        <w:t xml:space="preserve"> </w:t>
      </w:r>
      <w:r>
        <w:rPr>
          <w:rFonts w:hint="eastAsia"/>
          <w:szCs w:val="24"/>
          <w:lang w:eastAsia="zh-CN"/>
        </w:rPr>
        <w:t>The solution was stirred</w:t>
      </w:r>
      <w:r w:rsidRPr="00F74CA8">
        <w:rPr>
          <w:szCs w:val="24"/>
          <w:lang w:eastAsia="zh-CN"/>
        </w:rPr>
        <w:t xml:space="preserve"> for 10 minutes to obtain an emulsion</w:t>
      </w:r>
      <w:r w:rsidRPr="00F74CA8">
        <w:rPr>
          <w:rFonts w:hint="eastAsia"/>
          <w:szCs w:val="24"/>
          <w:lang w:eastAsia="zh-CN"/>
        </w:rPr>
        <w:t>, then 0.05 mmol</w:t>
      </w:r>
      <w:r w:rsidRPr="00F74CA8">
        <w:rPr>
          <w:szCs w:val="24"/>
          <w:lang w:eastAsia="zh-CN"/>
        </w:rPr>
        <w:t xml:space="preserve"> (linker-A</w:t>
      </w:r>
      <w:r w:rsidR="00702702">
        <w:rPr>
          <w:szCs w:val="24"/>
          <w:lang w:eastAsia="zh-CN"/>
        </w:rPr>
        <w:t>, 8.3 mg</w:t>
      </w:r>
      <w:r w:rsidRPr="00F74CA8">
        <w:rPr>
          <w:szCs w:val="24"/>
          <w:lang w:eastAsia="zh-CN"/>
        </w:rPr>
        <w:t xml:space="preserve">) </w:t>
      </w:r>
      <w:r w:rsidRPr="00F74CA8">
        <w:rPr>
          <w:rFonts w:hint="eastAsia"/>
          <w:szCs w:val="24"/>
          <w:lang w:eastAsia="zh-CN"/>
        </w:rPr>
        <w:t>was added and stirred</w:t>
      </w:r>
      <w:r w:rsidRPr="00F74CA8">
        <w:rPr>
          <w:szCs w:val="24"/>
          <w:lang w:eastAsia="zh-CN"/>
        </w:rPr>
        <w:t xml:space="preserve">. </w:t>
      </w:r>
      <w:r>
        <w:rPr>
          <w:szCs w:val="24"/>
          <w:lang w:eastAsia="zh-CN"/>
        </w:rPr>
        <w:t>Subsequently</w:t>
      </w:r>
      <w:r>
        <w:rPr>
          <w:rFonts w:hint="eastAsia"/>
          <w:szCs w:val="24"/>
          <w:lang w:eastAsia="zh-CN"/>
        </w:rPr>
        <w:t>,</w:t>
      </w:r>
      <w:r w:rsidRPr="00F74CA8">
        <w:rPr>
          <w:rFonts w:hint="eastAsia"/>
          <w:szCs w:val="24"/>
          <w:lang w:eastAsia="zh-CN"/>
        </w:rPr>
        <w:t xml:space="preserve"> </w:t>
      </w:r>
      <w:r w:rsidRPr="00F74CA8">
        <w:rPr>
          <w:szCs w:val="24"/>
        </w:rPr>
        <w:t xml:space="preserve">a solution of </w:t>
      </w:r>
      <w:r w:rsidRPr="00F74CA8">
        <w:rPr>
          <w:rFonts w:hint="eastAsia"/>
          <w:szCs w:val="24"/>
          <w:lang w:eastAsia="zh-CN"/>
        </w:rPr>
        <w:t>t</w:t>
      </w:r>
      <w:r w:rsidRPr="00F74CA8">
        <w:rPr>
          <w:szCs w:val="24"/>
        </w:rPr>
        <w:t xml:space="preserve">etrakis(4-aminophenyl)methane (TAM, 9.5 mg, 0.025 mmol) in 0.2 </w:t>
      </w:r>
      <w:r w:rsidRPr="00F74CA8">
        <w:rPr>
          <w:rFonts w:hint="eastAsia"/>
          <w:szCs w:val="24"/>
          <w:lang w:eastAsia="zh-CN"/>
        </w:rPr>
        <w:t>mol L</w:t>
      </w:r>
      <w:r w:rsidRPr="00F74CA8">
        <w:rPr>
          <w:rFonts w:hint="eastAsia"/>
          <w:szCs w:val="24"/>
          <w:vertAlign w:val="superscript"/>
          <w:lang w:eastAsia="zh-CN"/>
        </w:rPr>
        <w:t>-1</w:t>
      </w:r>
      <w:r w:rsidRPr="00F74CA8">
        <w:rPr>
          <w:szCs w:val="24"/>
        </w:rPr>
        <w:t xml:space="preserve"> acid (PTSA 1.5 mL) was added, </w:t>
      </w:r>
      <w:r w:rsidRPr="00F74CA8">
        <w:rPr>
          <w:rFonts w:hint="eastAsia"/>
          <w:szCs w:val="24"/>
          <w:lang w:eastAsia="zh-CN"/>
        </w:rPr>
        <w:t xml:space="preserve"> stirred for 5 minutes</w:t>
      </w:r>
      <w:r w:rsidRPr="00F74CA8">
        <w:rPr>
          <w:szCs w:val="24"/>
        </w:rPr>
        <w:t>.</w:t>
      </w:r>
      <w:r w:rsidRPr="00F74CA8">
        <w:rPr>
          <w:rFonts w:hint="eastAsia"/>
          <w:szCs w:val="24"/>
          <w:lang w:eastAsia="zh-CN"/>
        </w:rPr>
        <w:t xml:space="preserve"> </w:t>
      </w:r>
      <w:r w:rsidRPr="00F74CA8">
        <w:rPr>
          <w:szCs w:val="24"/>
          <w:lang w:eastAsia="zh-CN"/>
        </w:rPr>
        <w:t xml:space="preserve">After the completion of the reaction, the product was collected by centrifugation and washed three times with water and tetrahydrofuran. Further </w:t>
      </w:r>
      <w:r w:rsidRPr="00F74CA8">
        <w:rPr>
          <w:rFonts w:hint="eastAsia"/>
          <w:szCs w:val="24"/>
          <w:lang w:eastAsia="zh-CN"/>
        </w:rPr>
        <w:t>purification</w:t>
      </w:r>
      <w:r w:rsidRPr="00F74CA8">
        <w:rPr>
          <w:szCs w:val="24"/>
        </w:rPr>
        <w:t xml:space="preserve"> of COFs was carried out by immers</w:t>
      </w:r>
      <w:r w:rsidRPr="00F74CA8">
        <w:rPr>
          <w:rFonts w:hint="eastAsia"/>
          <w:szCs w:val="24"/>
          <w:lang w:eastAsia="zh-CN"/>
        </w:rPr>
        <w:t>ing</w:t>
      </w:r>
      <w:r w:rsidRPr="00F74CA8">
        <w:rPr>
          <w:szCs w:val="24"/>
        </w:rPr>
        <w:t xml:space="preserve"> in </w:t>
      </w:r>
      <w:r w:rsidRPr="00F74CA8">
        <w:rPr>
          <w:rFonts w:hint="eastAsia"/>
          <w:szCs w:val="24"/>
          <w:lang w:eastAsia="zh-CN"/>
        </w:rPr>
        <w:t>t</w:t>
      </w:r>
      <w:r w:rsidRPr="00F74CA8">
        <w:rPr>
          <w:szCs w:val="24"/>
        </w:rPr>
        <w:t>etrahydrofuran</w:t>
      </w:r>
      <w:r w:rsidRPr="00F74CA8" w:rsidDel="005470CC">
        <w:rPr>
          <w:szCs w:val="24"/>
        </w:rPr>
        <w:t xml:space="preserve"> </w:t>
      </w:r>
      <w:r w:rsidRPr="00F74CA8">
        <w:rPr>
          <w:szCs w:val="24"/>
        </w:rPr>
        <w:t xml:space="preserve">for 24 </w:t>
      </w:r>
      <w:r w:rsidRPr="00F74CA8">
        <w:rPr>
          <w:rFonts w:hint="eastAsia"/>
          <w:szCs w:val="24"/>
          <w:lang w:eastAsia="zh-CN"/>
        </w:rPr>
        <w:t>hours</w:t>
      </w:r>
      <w:r w:rsidRPr="00F74CA8">
        <w:rPr>
          <w:szCs w:val="24"/>
        </w:rPr>
        <w:t>, dr</w:t>
      </w:r>
      <w:r w:rsidRPr="00F74CA8">
        <w:rPr>
          <w:rFonts w:hint="eastAsia"/>
          <w:szCs w:val="24"/>
          <w:lang w:eastAsia="zh-CN"/>
        </w:rPr>
        <w:t>ied</w:t>
      </w:r>
      <w:r w:rsidRPr="00F74CA8">
        <w:rPr>
          <w:szCs w:val="24"/>
        </w:rPr>
        <w:t xml:space="preserve"> at ambient temperature for 12 </w:t>
      </w:r>
      <w:r w:rsidRPr="00F74CA8">
        <w:rPr>
          <w:rFonts w:hint="eastAsia"/>
          <w:szCs w:val="24"/>
          <w:lang w:eastAsia="zh-CN"/>
        </w:rPr>
        <w:t>hours</w:t>
      </w:r>
      <w:r w:rsidRPr="00F74CA8">
        <w:rPr>
          <w:szCs w:val="24"/>
        </w:rPr>
        <w:t xml:space="preserve"> and 100 ℃ for 12 </w:t>
      </w:r>
      <w:r w:rsidRPr="00F74CA8">
        <w:rPr>
          <w:rFonts w:hint="eastAsia"/>
          <w:szCs w:val="24"/>
          <w:lang w:eastAsia="zh-CN"/>
        </w:rPr>
        <w:t>hours</w:t>
      </w:r>
      <w:r w:rsidRPr="00F74CA8">
        <w:rPr>
          <w:szCs w:val="24"/>
        </w:rPr>
        <w:t xml:space="preserve"> to afford single-crystal COFs powder.</w:t>
      </w:r>
    </w:p>
    <w:p w14:paraId="0668E613" w14:textId="77DE0A27" w:rsidR="00A87DCA" w:rsidRPr="00360961" w:rsidRDefault="00A87DCA" w:rsidP="00A87DCA">
      <w:pPr>
        <w:pStyle w:val="SMcaption"/>
        <w:spacing w:beforeLines="150" w:before="468" w:line="360" w:lineRule="auto"/>
        <w:jc w:val="both"/>
        <w:rPr>
          <w:b/>
          <w:bCs/>
          <w:szCs w:val="24"/>
          <w:lang w:eastAsia="zh-CN"/>
        </w:rPr>
      </w:pPr>
      <w:r w:rsidRPr="006C48C0">
        <w:rPr>
          <w:b/>
          <w:bCs/>
          <w:szCs w:val="24"/>
        </w:rPr>
        <w:t>Synthesis procedures</w:t>
      </w:r>
      <w:r w:rsidRPr="006C48C0">
        <w:rPr>
          <w:b/>
          <w:bCs/>
          <w:szCs w:val="24"/>
          <w:lang w:eastAsia="zh-CN"/>
        </w:rPr>
        <w:t xml:space="preserve"> of COF-30</w:t>
      </w:r>
      <w:r>
        <w:rPr>
          <w:b/>
          <w:bCs/>
          <w:szCs w:val="24"/>
          <w:lang w:eastAsia="zh-CN"/>
        </w:rPr>
        <w:t>1</w:t>
      </w:r>
      <w:r w:rsidR="00360961">
        <w:rPr>
          <w:b/>
          <w:bCs/>
          <w:szCs w:val="24"/>
          <w:lang w:eastAsia="zh-CN"/>
        </w:rPr>
        <w:t xml:space="preserve"> (</w:t>
      </w:r>
      <w:r w:rsidR="00360961" w:rsidRPr="00360961">
        <w:rPr>
          <w:b/>
          <w:bCs/>
          <w:szCs w:val="24"/>
          <w:lang w:eastAsia="zh-CN"/>
        </w:rPr>
        <w:t>concentration</w:t>
      </w:r>
      <w:r w:rsidR="00360961">
        <w:rPr>
          <w:b/>
          <w:bCs/>
          <w:szCs w:val="24"/>
          <w:lang w:eastAsia="zh-CN"/>
        </w:rPr>
        <w:t xml:space="preserve"> </w:t>
      </w:r>
      <w:r w:rsidR="00B30E2B">
        <w:rPr>
          <w:b/>
          <w:bCs/>
          <w:szCs w:val="24"/>
          <w:lang w:eastAsia="zh-CN"/>
        </w:rPr>
        <w:t>0.</w:t>
      </w:r>
      <w:r w:rsidR="00360961">
        <w:rPr>
          <w:b/>
          <w:bCs/>
          <w:szCs w:val="24"/>
        </w:rPr>
        <w:t>5</w:t>
      </w:r>
      <w:r w:rsidR="00360961" w:rsidRPr="00360961">
        <w:rPr>
          <w:b/>
          <w:bCs/>
          <w:szCs w:val="24"/>
        </w:rPr>
        <w:t xml:space="preserve"> </w:t>
      </w:r>
      <w:r w:rsidR="00360961" w:rsidRPr="00360961">
        <w:rPr>
          <w:rFonts w:hint="eastAsia"/>
          <w:b/>
          <w:bCs/>
          <w:szCs w:val="24"/>
          <w:lang w:eastAsia="zh-CN"/>
        </w:rPr>
        <w:t>mol L</w:t>
      </w:r>
      <w:r w:rsidR="00360961" w:rsidRPr="00360961">
        <w:rPr>
          <w:rFonts w:hint="eastAsia"/>
          <w:b/>
          <w:bCs/>
          <w:szCs w:val="24"/>
          <w:vertAlign w:val="superscript"/>
          <w:lang w:eastAsia="zh-CN"/>
        </w:rPr>
        <w:t>-1</w:t>
      </w:r>
      <w:r w:rsidR="00360961">
        <w:rPr>
          <w:b/>
          <w:bCs/>
          <w:szCs w:val="24"/>
          <w:lang w:eastAsia="zh-CN"/>
        </w:rPr>
        <w:t>)</w:t>
      </w:r>
    </w:p>
    <w:p w14:paraId="710F4E04" w14:textId="33282642" w:rsidR="00A87DCA" w:rsidRDefault="00A87DCA" w:rsidP="00D24B86">
      <w:pPr>
        <w:pStyle w:val="SMcaption"/>
        <w:spacing w:line="360" w:lineRule="auto"/>
        <w:jc w:val="both"/>
        <w:rPr>
          <w:b/>
          <w:bCs/>
          <w:szCs w:val="24"/>
        </w:rPr>
      </w:pPr>
      <w:r w:rsidRPr="00F74CA8">
        <w:rPr>
          <w:rFonts w:hint="eastAsia"/>
          <w:bCs/>
          <w:szCs w:val="24"/>
          <w:lang w:eastAsia="zh-CN"/>
        </w:rPr>
        <w:t xml:space="preserve">To grow the single-crystal COFs, we dissolved </w:t>
      </w:r>
      <w:r w:rsidR="008337C2">
        <w:rPr>
          <w:bCs/>
          <w:szCs w:val="24"/>
          <w:lang w:eastAsia="zh-CN"/>
        </w:rPr>
        <w:t>1</w:t>
      </w:r>
      <w:r w:rsidR="00D80D91">
        <w:rPr>
          <w:bCs/>
          <w:szCs w:val="24"/>
          <w:lang w:eastAsia="zh-CN"/>
        </w:rPr>
        <w:t>0</w:t>
      </w:r>
      <w:r w:rsidRPr="00F74CA8">
        <w:rPr>
          <w:rFonts w:hint="eastAsia"/>
          <w:bCs/>
          <w:szCs w:val="24"/>
          <w:lang w:eastAsia="zh-CN"/>
        </w:rPr>
        <w:t xml:space="preserve"> mmol </w:t>
      </w:r>
      <w:r w:rsidRPr="00F74CA8">
        <w:rPr>
          <w:rFonts w:hint="eastAsia"/>
          <w:szCs w:val="24"/>
          <w:lang w:eastAsia="zh-CN"/>
        </w:rPr>
        <w:t>C</w:t>
      </w:r>
      <w:r w:rsidRPr="00F74CA8">
        <w:rPr>
          <w:rFonts w:hint="eastAsia"/>
          <w:szCs w:val="24"/>
          <w:vertAlign w:val="subscript"/>
          <w:lang w:eastAsia="zh-CN"/>
        </w:rPr>
        <w:t>16</w:t>
      </w:r>
      <w:r w:rsidRPr="00F74CA8">
        <w:rPr>
          <w:rFonts w:hint="eastAsia"/>
          <w:szCs w:val="24"/>
          <w:lang w:eastAsia="zh-CN"/>
        </w:rPr>
        <w:t xml:space="preserve">-GlyA </w:t>
      </w:r>
      <w:r w:rsidR="00702702">
        <w:rPr>
          <w:szCs w:val="24"/>
          <w:lang w:eastAsia="zh-CN"/>
        </w:rPr>
        <w:t xml:space="preserve">(3.1 g) </w:t>
      </w:r>
      <w:r w:rsidRPr="00F74CA8">
        <w:rPr>
          <w:rFonts w:hint="eastAsia"/>
          <w:szCs w:val="24"/>
          <w:lang w:eastAsia="zh-CN"/>
        </w:rPr>
        <w:t xml:space="preserve">and </w:t>
      </w:r>
      <w:r w:rsidR="00D80D91">
        <w:rPr>
          <w:szCs w:val="24"/>
          <w:lang w:eastAsia="zh-CN"/>
        </w:rPr>
        <w:t>10</w:t>
      </w:r>
      <w:r w:rsidRPr="00F74CA8">
        <w:rPr>
          <w:rFonts w:hint="eastAsia"/>
          <w:szCs w:val="24"/>
          <w:lang w:eastAsia="zh-CN"/>
        </w:rPr>
        <w:t xml:space="preserve"> mmol sodium hydroxide in </w:t>
      </w:r>
      <w:r w:rsidR="00360961">
        <w:rPr>
          <w:szCs w:val="24"/>
          <w:lang w:eastAsia="zh-CN"/>
        </w:rPr>
        <w:t>5</w:t>
      </w:r>
      <w:r w:rsidRPr="00F74CA8">
        <w:rPr>
          <w:rFonts w:hint="eastAsia"/>
          <w:szCs w:val="24"/>
          <w:lang w:eastAsia="zh-CN"/>
        </w:rPr>
        <w:t xml:space="preserve"> mL of </w:t>
      </w:r>
      <w:r w:rsidRPr="00F74CA8">
        <w:rPr>
          <w:szCs w:val="24"/>
          <w:lang w:eastAsia="zh-CN"/>
        </w:rPr>
        <w:t>water</w:t>
      </w:r>
      <w:r>
        <w:rPr>
          <w:rFonts w:hint="eastAsia"/>
          <w:szCs w:val="24"/>
          <w:lang w:eastAsia="zh-CN"/>
        </w:rPr>
        <w:t xml:space="preserve"> </w:t>
      </w:r>
      <w:r w:rsidRPr="00DF51FF">
        <w:rPr>
          <w:szCs w:val="24"/>
          <w:lang w:eastAsia="zh-CN"/>
        </w:rPr>
        <w:t xml:space="preserve">at 50 </w:t>
      </w:r>
      <w:r w:rsidRPr="00DF51FF">
        <w:rPr>
          <w:rFonts w:eastAsia="宋体"/>
          <w:szCs w:val="24"/>
          <w:lang w:eastAsia="zh-CN"/>
        </w:rPr>
        <w:t>℃</w:t>
      </w:r>
      <w:r>
        <w:rPr>
          <w:rFonts w:eastAsia="宋体" w:hint="eastAsia"/>
          <w:szCs w:val="24"/>
          <w:lang w:eastAsia="zh-CN"/>
        </w:rPr>
        <w:t xml:space="preserve"> under ambient conditions</w:t>
      </w:r>
      <w:r w:rsidRPr="00DF51FF">
        <w:rPr>
          <w:szCs w:val="24"/>
          <w:lang w:eastAsia="zh-CN"/>
        </w:rPr>
        <w:t>.</w:t>
      </w:r>
      <w:r w:rsidRPr="00F74CA8">
        <w:rPr>
          <w:rFonts w:hint="eastAsia"/>
          <w:szCs w:val="24"/>
          <w:lang w:eastAsia="zh-CN"/>
        </w:rPr>
        <w:t xml:space="preserve"> </w:t>
      </w:r>
      <w:r>
        <w:rPr>
          <w:rFonts w:hint="eastAsia"/>
          <w:szCs w:val="24"/>
          <w:lang w:eastAsia="zh-CN"/>
        </w:rPr>
        <w:t>The solution was stirred</w:t>
      </w:r>
      <w:r w:rsidRPr="00F74CA8">
        <w:rPr>
          <w:szCs w:val="24"/>
          <w:lang w:eastAsia="zh-CN"/>
        </w:rPr>
        <w:t xml:space="preserve"> for 10 minutes to obtain an emulsion</w:t>
      </w:r>
      <w:r w:rsidRPr="00F74CA8">
        <w:rPr>
          <w:rFonts w:hint="eastAsia"/>
          <w:szCs w:val="24"/>
          <w:lang w:eastAsia="zh-CN"/>
        </w:rPr>
        <w:t xml:space="preserve">, then </w:t>
      </w:r>
      <w:r w:rsidR="00B27E6E">
        <w:rPr>
          <w:szCs w:val="24"/>
          <w:lang w:eastAsia="zh-CN"/>
        </w:rPr>
        <w:t>5</w:t>
      </w:r>
      <w:r w:rsidRPr="00F74CA8">
        <w:rPr>
          <w:rFonts w:hint="eastAsia"/>
          <w:szCs w:val="24"/>
          <w:lang w:eastAsia="zh-CN"/>
        </w:rPr>
        <w:t xml:space="preserve"> mmol</w:t>
      </w:r>
      <w:r w:rsidRPr="00F74CA8">
        <w:rPr>
          <w:szCs w:val="24"/>
          <w:lang w:eastAsia="zh-CN"/>
        </w:rPr>
        <w:t xml:space="preserve"> (linker-A</w:t>
      </w:r>
      <w:r w:rsidR="00702702">
        <w:rPr>
          <w:szCs w:val="24"/>
          <w:lang w:eastAsia="zh-CN"/>
        </w:rPr>
        <w:t>, 830 mg</w:t>
      </w:r>
      <w:r w:rsidRPr="00F74CA8">
        <w:rPr>
          <w:szCs w:val="24"/>
          <w:lang w:eastAsia="zh-CN"/>
        </w:rPr>
        <w:t xml:space="preserve">) </w:t>
      </w:r>
      <w:r w:rsidRPr="00F74CA8">
        <w:rPr>
          <w:rFonts w:hint="eastAsia"/>
          <w:szCs w:val="24"/>
          <w:lang w:eastAsia="zh-CN"/>
        </w:rPr>
        <w:t>was added and stirred</w:t>
      </w:r>
      <w:r w:rsidRPr="00F74CA8">
        <w:rPr>
          <w:szCs w:val="24"/>
          <w:lang w:eastAsia="zh-CN"/>
        </w:rPr>
        <w:t xml:space="preserve">. </w:t>
      </w:r>
      <w:r>
        <w:rPr>
          <w:szCs w:val="24"/>
          <w:lang w:eastAsia="zh-CN"/>
        </w:rPr>
        <w:t>Subsequently</w:t>
      </w:r>
      <w:r>
        <w:rPr>
          <w:rFonts w:hint="eastAsia"/>
          <w:szCs w:val="24"/>
          <w:lang w:eastAsia="zh-CN"/>
        </w:rPr>
        <w:t>,</w:t>
      </w:r>
      <w:r w:rsidRPr="00F74CA8">
        <w:rPr>
          <w:rFonts w:hint="eastAsia"/>
          <w:szCs w:val="24"/>
          <w:lang w:eastAsia="zh-CN"/>
        </w:rPr>
        <w:t xml:space="preserve"> </w:t>
      </w:r>
      <w:r w:rsidRPr="00F74CA8">
        <w:rPr>
          <w:szCs w:val="24"/>
        </w:rPr>
        <w:t xml:space="preserve">a solution of </w:t>
      </w:r>
      <w:r w:rsidRPr="00F74CA8">
        <w:rPr>
          <w:rFonts w:hint="eastAsia"/>
          <w:szCs w:val="24"/>
          <w:lang w:eastAsia="zh-CN"/>
        </w:rPr>
        <w:t>t</w:t>
      </w:r>
      <w:r w:rsidRPr="00F74CA8">
        <w:rPr>
          <w:szCs w:val="24"/>
        </w:rPr>
        <w:t>etrakis(4-aminophenyl)methane (TAM, 95</w:t>
      </w:r>
      <w:r w:rsidR="00D80D91">
        <w:rPr>
          <w:szCs w:val="24"/>
        </w:rPr>
        <w:t>0</w:t>
      </w:r>
      <w:r w:rsidRPr="00F74CA8">
        <w:rPr>
          <w:szCs w:val="24"/>
        </w:rPr>
        <w:t xml:space="preserve"> mg, 2</w:t>
      </w:r>
      <w:r w:rsidR="00D80D91">
        <w:rPr>
          <w:szCs w:val="24"/>
        </w:rPr>
        <w:t>.</w:t>
      </w:r>
      <w:r w:rsidRPr="00F74CA8">
        <w:rPr>
          <w:szCs w:val="24"/>
        </w:rPr>
        <w:t xml:space="preserve">5 mmol) in </w:t>
      </w:r>
      <w:r w:rsidR="00360961">
        <w:rPr>
          <w:szCs w:val="24"/>
        </w:rPr>
        <w:t>6</w:t>
      </w:r>
      <w:r w:rsidR="00360961" w:rsidRPr="00172F45">
        <w:rPr>
          <w:szCs w:val="24"/>
        </w:rPr>
        <w:t xml:space="preserve"> </w:t>
      </w:r>
      <w:r w:rsidR="00360961" w:rsidRPr="00172F45">
        <w:rPr>
          <w:rFonts w:hint="eastAsia"/>
          <w:szCs w:val="24"/>
          <w:lang w:eastAsia="zh-CN"/>
        </w:rPr>
        <w:t>mol L</w:t>
      </w:r>
      <w:r w:rsidR="00360961" w:rsidRPr="00172F45">
        <w:rPr>
          <w:rFonts w:hint="eastAsia"/>
          <w:szCs w:val="24"/>
          <w:vertAlign w:val="superscript"/>
          <w:lang w:eastAsia="zh-CN"/>
        </w:rPr>
        <w:t>-1</w:t>
      </w:r>
      <w:r w:rsidR="00360961">
        <w:rPr>
          <w:szCs w:val="24"/>
          <w:vertAlign w:val="superscript"/>
          <w:lang w:eastAsia="zh-CN"/>
        </w:rPr>
        <w:t xml:space="preserve"> </w:t>
      </w:r>
      <w:r w:rsidRPr="00F74CA8">
        <w:rPr>
          <w:szCs w:val="24"/>
        </w:rPr>
        <w:t xml:space="preserve">acid (PTSA </w:t>
      </w:r>
      <w:r w:rsidR="00360961">
        <w:rPr>
          <w:szCs w:val="24"/>
        </w:rPr>
        <w:t>5</w:t>
      </w:r>
      <w:r w:rsidRPr="00F74CA8">
        <w:rPr>
          <w:szCs w:val="24"/>
        </w:rPr>
        <w:t xml:space="preserve"> mL) was added, </w:t>
      </w:r>
      <w:r w:rsidRPr="00F74CA8">
        <w:rPr>
          <w:rFonts w:hint="eastAsia"/>
          <w:szCs w:val="24"/>
          <w:lang w:eastAsia="zh-CN"/>
        </w:rPr>
        <w:t xml:space="preserve"> stirred for 5 minutes</w:t>
      </w:r>
      <w:r w:rsidRPr="00F74CA8">
        <w:rPr>
          <w:szCs w:val="24"/>
        </w:rPr>
        <w:t>.</w:t>
      </w:r>
      <w:r w:rsidRPr="00F74CA8">
        <w:rPr>
          <w:rFonts w:hint="eastAsia"/>
          <w:szCs w:val="24"/>
          <w:lang w:eastAsia="zh-CN"/>
        </w:rPr>
        <w:t xml:space="preserve"> </w:t>
      </w:r>
      <w:r w:rsidRPr="00F74CA8">
        <w:rPr>
          <w:szCs w:val="24"/>
          <w:lang w:eastAsia="zh-CN"/>
        </w:rPr>
        <w:t xml:space="preserve">After the completion of the reaction, the product was collected by centrifugation and washed three times with water and tetrahydrofuran. Further </w:t>
      </w:r>
      <w:r w:rsidRPr="00F74CA8">
        <w:rPr>
          <w:rFonts w:hint="eastAsia"/>
          <w:szCs w:val="24"/>
          <w:lang w:eastAsia="zh-CN"/>
        </w:rPr>
        <w:t>purification</w:t>
      </w:r>
      <w:r w:rsidRPr="00F74CA8">
        <w:rPr>
          <w:szCs w:val="24"/>
        </w:rPr>
        <w:t xml:space="preserve"> of COFs was carried out by immers</w:t>
      </w:r>
      <w:r w:rsidRPr="00F74CA8">
        <w:rPr>
          <w:rFonts w:hint="eastAsia"/>
          <w:szCs w:val="24"/>
          <w:lang w:eastAsia="zh-CN"/>
        </w:rPr>
        <w:t>ing</w:t>
      </w:r>
      <w:r w:rsidRPr="00F74CA8">
        <w:rPr>
          <w:szCs w:val="24"/>
        </w:rPr>
        <w:t xml:space="preserve"> in </w:t>
      </w:r>
      <w:r w:rsidRPr="00F74CA8">
        <w:rPr>
          <w:rFonts w:hint="eastAsia"/>
          <w:szCs w:val="24"/>
          <w:lang w:eastAsia="zh-CN"/>
        </w:rPr>
        <w:t>t</w:t>
      </w:r>
      <w:r w:rsidRPr="00F74CA8">
        <w:rPr>
          <w:szCs w:val="24"/>
        </w:rPr>
        <w:t>etrahydrofuran</w:t>
      </w:r>
      <w:r w:rsidRPr="00F74CA8" w:rsidDel="005470CC">
        <w:rPr>
          <w:szCs w:val="24"/>
        </w:rPr>
        <w:t xml:space="preserve"> </w:t>
      </w:r>
      <w:r w:rsidRPr="00F74CA8">
        <w:rPr>
          <w:szCs w:val="24"/>
        </w:rPr>
        <w:t xml:space="preserve">for 24 </w:t>
      </w:r>
      <w:r w:rsidRPr="00F74CA8">
        <w:rPr>
          <w:rFonts w:hint="eastAsia"/>
          <w:szCs w:val="24"/>
          <w:lang w:eastAsia="zh-CN"/>
        </w:rPr>
        <w:t>hours</w:t>
      </w:r>
      <w:r w:rsidRPr="00F74CA8">
        <w:rPr>
          <w:szCs w:val="24"/>
        </w:rPr>
        <w:t>, dr</w:t>
      </w:r>
      <w:r w:rsidRPr="00F74CA8">
        <w:rPr>
          <w:rFonts w:hint="eastAsia"/>
          <w:szCs w:val="24"/>
          <w:lang w:eastAsia="zh-CN"/>
        </w:rPr>
        <w:t>ied</w:t>
      </w:r>
      <w:r w:rsidRPr="00F74CA8">
        <w:rPr>
          <w:szCs w:val="24"/>
        </w:rPr>
        <w:t xml:space="preserve"> at ambient temperature for 12 </w:t>
      </w:r>
      <w:r w:rsidRPr="00F74CA8">
        <w:rPr>
          <w:rFonts w:hint="eastAsia"/>
          <w:szCs w:val="24"/>
          <w:lang w:eastAsia="zh-CN"/>
        </w:rPr>
        <w:t>hours</w:t>
      </w:r>
      <w:r w:rsidRPr="00F74CA8">
        <w:rPr>
          <w:szCs w:val="24"/>
        </w:rPr>
        <w:t xml:space="preserve"> and 100 ℃ for 12 </w:t>
      </w:r>
      <w:r w:rsidRPr="00F74CA8">
        <w:rPr>
          <w:rFonts w:hint="eastAsia"/>
          <w:szCs w:val="24"/>
          <w:lang w:eastAsia="zh-CN"/>
        </w:rPr>
        <w:t>hours</w:t>
      </w:r>
      <w:r w:rsidRPr="00F74CA8">
        <w:rPr>
          <w:szCs w:val="24"/>
        </w:rPr>
        <w:t xml:space="preserve"> to afford single-crystal COFs powder.</w:t>
      </w:r>
    </w:p>
    <w:p w14:paraId="5CB1530B" w14:textId="1B18070F" w:rsidR="003C6CBA" w:rsidRPr="006C48C0" w:rsidRDefault="003C6CBA" w:rsidP="003C6CBA">
      <w:pPr>
        <w:pStyle w:val="SMcaption"/>
        <w:spacing w:beforeLines="150" w:before="468" w:line="360" w:lineRule="auto"/>
        <w:rPr>
          <w:b/>
          <w:bCs/>
          <w:szCs w:val="24"/>
          <w:lang w:eastAsia="zh-CN"/>
        </w:rPr>
      </w:pPr>
      <w:r w:rsidRPr="006C48C0">
        <w:rPr>
          <w:b/>
          <w:bCs/>
          <w:szCs w:val="24"/>
        </w:rPr>
        <w:t>Synthesis procedures</w:t>
      </w:r>
      <w:r w:rsidRPr="006C48C0">
        <w:rPr>
          <w:b/>
          <w:bCs/>
          <w:szCs w:val="24"/>
          <w:lang w:eastAsia="zh-CN"/>
        </w:rPr>
        <w:t xml:space="preserve"> of COF-300 with the average size of ~</w:t>
      </w:r>
      <w:r w:rsidR="0009304A">
        <w:rPr>
          <w:rFonts w:hint="eastAsia"/>
          <w:b/>
          <w:bCs/>
          <w:szCs w:val="24"/>
          <w:lang w:eastAsia="zh-CN"/>
        </w:rPr>
        <w:t xml:space="preserve"> </w:t>
      </w:r>
      <w:r w:rsidRPr="006C48C0">
        <w:rPr>
          <w:b/>
          <w:bCs/>
          <w:szCs w:val="24"/>
          <w:lang w:eastAsia="zh-CN"/>
        </w:rPr>
        <w:t xml:space="preserve">0.6 </w:t>
      </w:r>
      <w:r w:rsidRPr="006C48C0">
        <w:rPr>
          <w:rFonts w:eastAsia="宋体"/>
          <w:b/>
          <w:bCs/>
          <w:szCs w:val="24"/>
          <w:lang w:eastAsia="zh-CN"/>
        </w:rPr>
        <w:t>µ</w:t>
      </w:r>
      <w:r w:rsidRPr="006C48C0">
        <w:rPr>
          <w:b/>
          <w:bCs/>
          <w:szCs w:val="24"/>
          <w:lang w:eastAsia="zh-CN"/>
        </w:rPr>
        <w:t>m</w:t>
      </w:r>
    </w:p>
    <w:p w14:paraId="07723F27" w14:textId="7E971FEE" w:rsidR="00942EFC" w:rsidRDefault="003C6CBA" w:rsidP="00607DAC">
      <w:pPr>
        <w:pStyle w:val="af9"/>
        <w:keepNext/>
        <w:spacing w:line="360" w:lineRule="auto"/>
        <w:ind w:left="0"/>
        <w:jc w:val="both"/>
        <w:outlineLvl w:val="0"/>
        <w:rPr>
          <w:szCs w:val="24"/>
        </w:rPr>
      </w:pPr>
      <w:r w:rsidRPr="006C48C0">
        <w:rPr>
          <w:bCs/>
          <w:szCs w:val="24"/>
          <w:lang w:eastAsia="zh-CN"/>
        </w:rPr>
        <w:t xml:space="preserve">To grow the single-crystal COFs, we dissolved </w:t>
      </w:r>
      <w:r w:rsidRPr="006C48C0">
        <w:rPr>
          <w:szCs w:val="24"/>
          <w:lang w:eastAsia="zh-CN"/>
        </w:rPr>
        <w:t>C</w:t>
      </w:r>
      <w:r w:rsidRPr="006C48C0">
        <w:rPr>
          <w:szCs w:val="24"/>
          <w:vertAlign w:val="subscript"/>
          <w:lang w:eastAsia="zh-CN"/>
        </w:rPr>
        <w:t>16</w:t>
      </w:r>
      <w:r w:rsidRPr="006C48C0">
        <w:rPr>
          <w:szCs w:val="24"/>
          <w:lang w:eastAsia="zh-CN"/>
        </w:rPr>
        <w:t>-</w:t>
      </w:r>
      <w:r w:rsidRPr="006C48C0">
        <w:rPr>
          <w:i/>
          <w:iCs/>
          <w:szCs w:val="24"/>
          <w:lang w:eastAsia="zh-CN"/>
        </w:rPr>
        <w:t>L</w:t>
      </w:r>
      <w:r w:rsidRPr="006C48C0">
        <w:rPr>
          <w:szCs w:val="24"/>
          <w:lang w:eastAsia="zh-CN"/>
        </w:rPr>
        <w:t>-AlaA (</w:t>
      </w:r>
      <w:r w:rsidRPr="006C48C0">
        <w:rPr>
          <w:bCs/>
          <w:szCs w:val="24"/>
          <w:lang w:eastAsia="zh-CN"/>
        </w:rPr>
        <w:t>32.8 mg, 0.1 mmol)</w:t>
      </w:r>
      <w:r w:rsidRPr="006C48C0">
        <w:rPr>
          <w:szCs w:val="24"/>
          <w:lang w:eastAsia="zh-CN"/>
        </w:rPr>
        <w:t xml:space="preserve"> and 0.1 mmol sodium hydroxide in 10 mL of water. Stir at 50 </w:t>
      </w:r>
      <w:r w:rsidRPr="006C48C0">
        <w:rPr>
          <w:szCs w:val="24"/>
        </w:rPr>
        <w:t xml:space="preserve">℃ </w:t>
      </w:r>
      <w:r w:rsidRPr="006C48C0">
        <w:rPr>
          <w:szCs w:val="24"/>
          <w:lang w:eastAsia="zh-CN"/>
        </w:rPr>
        <w:t xml:space="preserve">for 10 minutes to obtain an emulsion, </w:t>
      </w:r>
      <w:r w:rsidR="00EF2E11" w:rsidRPr="00EF2E11">
        <w:rPr>
          <w:szCs w:val="24"/>
          <w:lang w:eastAsia="zh-CN"/>
        </w:rPr>
        <w:t xml:space="preserve">0.2 </w:t>
      </w:r>
      <w:r w:rsidR="00EF2E11" w:rsidRPr="006C48C0">
        <w:rPr>
          <w:szCs w:val="24"/>
          <w:lang w:eastAsia="zh-CN"/>
        </w:rPr>
        <w:t>mol L</w:t>
      </w:r>
      <w:r w:rsidR="00EF2E11" w:rsidRPr="006C48C0">
        <w:rPr>
          <w:szCs w:val="24"/>
          <w:vertAlign w:val="superscript"/>
          <w:lang w:eastAsia="zh-CN"/>
        </w:rPr>
        <w:t>-1</w:t>
      </w:r>
      <w:r w:rsidR="00EF2E11" w:rsidRPr="00EF2E11">
        <w:rPr>
          <w:szCs w:val="24"/>
          <w:lang w:eastAsia="zh-CN"/>
        </w:rPr>
        <w:t xml:space="preserve"> hydrochloric acid </w:t>
      </w:r>
      <w:r w:rsidR="00EF2E11" w:rsidRPr="006C48C0">
        <w:rPr>
          <w:szCs w:val="24"/>
        </w:rPr>
        <w:t>(</w:t>
      </w:r>
      <w:r w:rsidR="00EF2E11">
        <w:rPr>
          <w:szCs w:val="24"/>
        </w:rPr>
        <w:t>0</w:t>
      </w:r>
      <w:r w:rsidR="00EF2E11" w:rsidRPr="006C48C0">
        <w:rPr>
          <w:szCs w:val="24"/>
        </w:rPr>
        <w:t>.5 mL)</w:t>
      </w:r>
      <w:r w:rsidR="00EF2E11">
        <w:rPr>
          <w:szCs w:val="24"/>
        </w:rPr>
        <w:t xml:space="preserve"> </w:t>
      </w:r>
      <w:r w:rsidR="00EF2E11" w:rsidRPr="00EF2E11">
        <w:rPr>
          <w:szCs w:val="24"/>
          <w:lang w:eastAsia="zh-CN"/>
        </w:rPr>
        <w:t>was added</w:t>
      </w:r>
      <w:r w:rsidR="00EF2E11">
        <w:rPr>
          <w:szCs w:val="24"/>
          <w:lang w:eastAsia="zh-CN"/>
        </w:rPr>
        <w:t xml:space="preserve">, </w:t>
      </w:r>
      <w:r w:rsidRPr="006C48C0">
        <w:rPr>
          <w:szCs w:val="24"/>
          <w:lang w:eastAsia="zh-CN"/>
        </w:rPr>
        <w:t xml:space="preserve">then linker-B (6.7 mg, 0.05 mmol) was added and stirred. Then </w:t>
      </w:r>
      <w:r w:rsidRPr="006C48C0">
        <w:rPr>
          <w:szCs w:val="24"/>
        </w:rPr>
        <w:t xml:space="preserve">a solution of </w:t>
      </w:r>
      <w:r w:rsidRPr="006C48C0">
        <w:rPr>
          <w:szCs w:val="24"/>
          <w:lang w:eastAsia="zh-CN"/>
        </w:rPr>
        <w:t>t</w:t>
      </w:r>
      <w:r w:rsidRPr="006C48C0">
        <w:rPr>
          <w:szCs w:val="24"/>
        </w:rPr>
        <w:t xml:space="preserve">etrakis(4-aminophenyl)methane (TAM, 9.5 mg, 0.025 mmol) in 0.2 </w:t>
      </w:r>
      <w:r w:rsidRPr="006C48C0">
        <w:rPr>
          <w:szCs w:val="24"/>
          <w:lang w:eastAsia="zh-CN"/>
        </w:rPr>
        <w:t>mol L</w:t>
      </w:r>
      <w:r w:rsidRPr="006C48C0">
        <w:rPr>
          <w:szCs w:val="24"/>
          <w:vertAlign w:val="superscript"/>
          <w:lang w:eastAsia="zh-CN"/>
        </w:rPr>
        <w:t>-1</w:t>
      </w:r>
      <w:r w:rsidRPr="006C48C0">
        <w:rPr>
          <w:szCs w:val="24"/>
        </w:rPr>
        <w:t xml:space="preserve"> PTSA (</w:t>
      </w:r>
      <w:r w:rsidR="00EF2E11">
        <w:rPr>
          <w:szCs w:val="24"/>
        </w:rPr>
        <w:t>0</w:t>
      </w:r>
      <w:r w:rsidRPr="006C48C0">
        <w:rPr>
          <w:szCs w:val="24"/>
        </w:rPr>
        <w:t xml:space="preserve">.5 mL) was added, </w:t>
      </w:r>
      <w:r w:rsidRPr="006C48C0">
        <w:rPr>
          <w:szCs w:val="24"/>
          <w:lang w:eastAsia="zh-CN"/>
        </w:rPr>
        <w:t xml:space="preserve"> stirred for 5 minutes</w:t>
      </w:r>
      <w:r w:rsidRPr="006C48C0">
        <w:rPr>
          <w:szCs w:val="24"/>
        </w:rPr>
        <w:t>.</w:t>
      </w:r>
      <w:r w:rsidRPr="006C48C0">
        <w:rPr>
          <w:szCs w:val="24"/>
          <w:lang w:eastAsia="zh-CN"/>
        </w:rPr>
        <w:t xml:space="preserve"> After the completion of the reaction, the product was collected by centrifugation and washed three times with water and tetrahydrofuran. Further purification</w:t>
      </w:r>
      <w:r w:rsidRPr="006C48C0">
        <w:rPr>
          <w:szCs w:val="24"/>
        </w:rPr>
        <w:t xml:space="preserve"> of COFs was carried out by immers</w:t>
      </w:r>
      <w:r w:rsidRPr="006C48C0">
        <w:rPr>
          <w:szCs w:val="24"/>
          <w:lang w:eastAsia="zh-CN"/>
        </w:rPr>
        <w:t>ing</w:t>
      </w:r>
      <w:r w:rsidRPr="006C48C0">
        <w:rPr>
          <w:szCs w:val="24"/>
        </w:rPr>
        <w:t xml:space="preserve"> in </w:t>
      </w:r>
      <w:r w:rsidRPr="006C48C0">
        <w:rPr>
          <w:szCs w:val="24"/>
          <w:lang w:eastAsia="zh-CN"/>
        </w:rPr>
        <w:t>t</w:t>
      </w:r>
      <w:r w:rsidRPr="006C48C0">
        <w:rPr>
          <w:szCs w:val="24"/>
        </w:rPr>
        <w:t>etrahydrofuran</w:t>
      </w:r>
      <w:r w:rsidRPr="006C48C0" w:rsidDel="005470CC">
        <w:rPr>
          <w:szCs w:val="24"/>
        </w:rPr>
        <w:t xml:space="preserve"> </w:t>
      </w:r>
      <w:r w:rsidRPr="006C48C0">
        <w:rPr>
          <w:szCs w:val="24"/>
        </w:rPr>
        <w:t xml:space="preserve">for 24 </w:t>
      </w:r>
      <w:r w:rsidRPr="006C48C0">
        <w:rPr>
          <w:szCs w:val="24"/>
          <w:lang w:eastAsia="zh-CN"/>
        </w:rPr>
        <w:t>hours</w:t>
      </w:r>
      <w:r w:rsidRPr="006C48C0">
        <w:rPr>
          <w:szCs w:val="24"/>
        </w:rPr>
        <w:t>, dr</w:t>
      </w:r>
      <w:r w:rsidRPr="006C48C0">
        <w:rPr>
          <w:szCs w:val="24"/>
          <w:lang w:eastAsia="zh-CN"/>
        </w:rPr>
        <w:t>ied</w:t>
      </w:r>
      <w:r w:rsidRPr="006C48C0">
        <w:rPr>
          <w:szCs w:val="24"/>
        </w:rPr>
        <w:t xml:space="preserve"> at ambient temperature for 12 </w:t>
      </w:r>
      <w:r w:rsidRPr="006C48C0">
        <w:rPr>
          <w:szCs w:val="24"/>
          <w:lang w:eastAsia="zh-CN"/>
        </w:rPr>
        <w:t>hours</w:t>
      </w:r>
      <w:r w:rsidRPr="006C48C0">
        <w:rPr>
          <w:szCs w:val="24"/>
        </w:rPr>
        <w:t xml:space="preserve"> and 100 ℃ for 12 </w:t>
      </w:r>
      <w:r w:rsidRPr="006C48C0">
        <w:rPr>
          <w:szCs w:val="24"/>
          <w:lang w:eastAsia="zh-CN"/>
        </w:rPr>
        <w:t>hours</w:t>
      </w:r>
      <w:r w:rsidRPr="006C48C0">
        <w:rPr>
          <w:szCs w:val="24"/>
        </w:rPr>
        <w:t xml:space="preserve"> to afford COF-300 powder.</w:t>
      </w:r>
    </w:p>
    <w:p w14:paraId="1B448198" w14:textId="77777777" w:rsidR="00183285" w:rsidRDefault="00183285">
      <w:pPr>
        <w:widowControl/>
        <w:jc w:val="left"/>
        <w:rPr>
          <w:rFonts w:ascii="Times New Roman" w:hAnsi="Times New Roman" w:cs="Times New Roman"/>
          <w:b/>
          <w:bCs/>
          <w:kern w:val="32"/>
          <w:sz w:val="24"/>
          <w:szCs w:val="24"/>
          <w:lang w:eastAsia="en-US"/>
        </w:rPr>
      </w:pPr>
      <w:r>
        <w:br w:type="page"/>
      </w:r>
    </w:p>
    <w:p w14:paraId="4D0898C1" w14:textId="07833BC0" w:rsidR="00EB676B" w:rsidRPr="008E6576" w:rsidRDefault="00EB676B" w:rsidP="00EB676B">
      <w:pPr>
        <w:pStyle w:val="SMHeading"/>
        <w:spacing w:before="0" w:after="0" w:line="360" w:lineRule="auto"/>
        <w:rPr>
          <w:b w:val="0"/>
          <w:bCs w:val="0"/>
        </w:rPr>
      </w:pPr>
      <w:r w:rsidRPr="008E6576">
        <w:t xml:space="preserve">Section </w:t>
      </w:r>
      <w:r w:rsidR="00EE1FC1">
        <w:t>2</w:t>
      </w:r>
      <w:r w:rsidRPr="008E6576">
        <w:t xml:space="preserve">. </w:t>
      </w:r>
      <w:r>
        <w:t>S</w:t>
      </w:r>
      <w:r w:rsidRPr="008E6576">
        <w:t xml:space="preserve">ingle crystal XRD </w:t>
      </w:r>
      <w:r>
        <w:t xml:space="preserve">and </w:t>
      </w:r>
      <w:r w:rsidRPr="008E6576">
        <w:t>cRED analysis</w:t>
      </w:r>
    </w:p>
    <w:p w14:paraId="5DD90E5C" w14:textId="77777777" w:rsidR="00EB676B" w:rsidRPr="006C48C0" w:rsidRDefault="00EB676B" w:rsidP="00EB676B">
      <w:pPr>
        <w:pStyle w:val="SMcaption"/>
        <w:spacing w:line="360" w:lineRule="auto"/>
        <w:jc w:val="center"/>
        <w:rPr>
          <w:szCs w:val="24"/>
        </w:rPr>
      </w:pPr>
      <w:r w:rsidRPr="006C48C0">
        <w:rPr>
          <w:b/>
          <w:bCs/>
          <w:noProof/>
          <w:szCs w:val="24"/>
          <w:lang w:eastAsia="zh-CN"/>
        </w:rPr>
        <w:drawing>
          <wp:inline distT="0" distB="0" distL="0" distR="0" wp14:anchorId="539914CF" wp14:editId="32C03DDD">
            <wp:extent cx="5274310" cy="3956685"/>
            <wp:effectExtent l="0" t="0" r="2540" b="5715"/>
            <wp:docPr id="16" name="图片 16" descr="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示意图&#10;&#10;描述已自动生成"/>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3956685"/>
                    </a:xfrm>
                    <a:prstGeom prst="rect">
                      <a:avLst/>
                    </a:prstGeom>
                    <a:noFill/>
                    <a:ln>
                      <a:noFill/>
                    </a:ln>
                  </pic:spPr>
                </pic:pic>
              </a:graphicData>
            </a:graphic>
          </wp:inline>
        </w:drawing>
      </w:r>
    </w:p>
    <w:p w14:paraId="6B08CEFD" w14:textId="5B605729" w:rsidR="00EB676B" w:rsidRPr="006C48C0" w:rsidRDefault="00EB676B" w:rsidP="00DB1E9C">
      <w:pPr>
        <w:pStyle w:val="SMHeading"/>
        <w:spacing w:before="0" w:after="0" w:line="360" w:lineRule="auto"/>
        <w:jc w:val="both"/>
      </w:pPr>
      <w:r w:rsidRPr="00207E28">
        <w:t xml:space="preserve">Supplementary </w:t>
      </w:r>
      <w:r w:rsidRPr="006C48C0">
        <w:t xml:space="preserve">Fig. </w:t>
      </w:r>
      <w:r>
        <w:t>2</w:t>
      </w:r>
      <w:r w:rsidRPr="006C48C0">
        <w:t xml:space="preserve">. </w:t>
      </w:r>
      <w:r w:rsidRPr="006C48C0">
        <w:rPr>
          <w:b w:val="0"/>
          <w:bCs w:val="0"/>
        </w:rPr>
        <w:t>Asymmetric unit in the single-crystal structure of C</w:t>
      </w:r>
      <w:r w:rsidRPr="006C48C0">
        <w:rPr>
          <w:b w:val="0"/>
          <w:bCs w:val="0"/>
          <w:vertAlign w:val="subscript"/>
        </w:rPr>
        <w:t>16</w:t>
      </w:r>
      <w:r w:rsidRPr="006C48C0">
        <w:rPr>
          <w:b w:val="0"/>
          <w:bCs w:val="0"/>
        </w:rPr>
        <w:t>-</w:t>
      </w:r>
      <w:r w:rsidRPr="006C48C0">
        <w:rPr>
          <w:b w:val="0"/>
          <w:bCs w:val="0"/>
          <w:i/>
          <w:iCs/>
        </w:rPr>
        <w:t>L</w:t>
      </w:r>
      <w:r w:rsidRPr="006C48C0">
        <w:rPr>
          <w:b w:val="0"/>
          <w:bCs w:val="0"/>
        </w:rPr>
        <w:t>-</w:t>
      </w:r>
      <w:r w:rsidRPr="006C48C0">
        <w:rPr>
          <w:b w:val="0"/>
          <w:bCs w:val="0"/>
          <w:i/>
          <w:iCs/>
        </w:rPr>
        <w:t>t</w:t>
      </w:r>
      <w:r w:rsidRPr="006C48C0">
        <w:rPr>
          <w:b w:val="0"/>
          <w:bCs w:val="0"/>
        </w:rPr>
        <w:t>LeuA. Thermal ellipsoids are drawn with 50% probability. Hydrogen atoms are omitted for clarity.</w:t>
      </w:r>
    </w:p>
    <w:p w14:paraId="4BF9AB82" w14:textId="77777777" w:rsidR="00EB676B" w:rsidRDefault="00EB676B" w:rsidP="00EB676B">
      <w:pPr>
        <w:widowControl/>
        <w:jc w:val="left"/>
        <w:rPr>
          <w:rFonts w:ascii="Times New Roman" w:hAnsi="Times New Roman" w:cs="Times New Roman"/>
          <w:b/>
          <w:bCs/>
          <w:kern w:val="32"/>
          <w:sz w:val="24"/>
          <w:szCs w:val="24"/>
          <w:lang w:eastAsia="en-US"/>
        </w:rPr>
      </w:pPr>
      <w:r>
        <w:br w:type="page"/>
      </w:r>
    </w:p>
    <w:p w14:paraId="44356DC6" w14:textId="6C05C9A6" w:rsidR="00EB676B" w:rsidRPr="006C48C0" w:rsidRDefault="00EB676B" w:rsidP="00EB676B">
      <w:pPr>
        <w:pStyle w:val="SMHeading"/>
        <w:spacing w:before="0" w:after="0" w:line="360" w:lineRule="auto"/>
        <w:jc w:val="both"/>
      </w:pPr>
      <w:r w:rsidRPr="00207E28">
        <w:t xml:space="preserve">Supplementary </w:t>
      </w:r>
      <w:r w:rsidRPr="006C48C0">
        <w:t xml:space="preserve">Table </w:t>
      </w:r>
      <w:r w:rsidR="00EE1FC1">
        <w:t>1</w:t>
      </w:r>
      <w:r w:rsidRPr="006C48C0">
        <w:t xml:space="preserve">. </w:t>
      </w:r>
      <w:r w:rsidRPr="006C48C0">
        <w:rPr>
          <w:b w:val="0"/>
          <w:bCs w:val="0"/>
          <w:lang w:eastAsia="zh-CN"/>
        </w:rPr>
        <w:t>Crystal data, data collection, and structure refinement parameters for C</w:t>
      </w:r>
      <w:r w:rsidRPr="006C48C0">
        <w:rPr>
          <w:b w:val="0"/>
          <w:bCs w:val="0"/>
          <w:vertAlign w:val="subscript"/>
          <w:lang w:eastAsia="zh-CN"/>
        </w:rPr>
        <w:t>16</w:t>
      </w:r>
      <w:r w:rsidRPr="006C48C0">
        <w:rPr>
          <w:b w:val="0"/>
          <w:bCs w:val="0"/>
          <w:lang w:eastAsia="zh-CN"/>
        </w:rPr>
        <w:t>-</w:t>
      </w:r>
      <w:r w:rsidRPr="006C48C0">
        <w:rPr>
          <w:b w:val="0"/>
          <w:bCs w:val="0"/>
          <w:i/>
          <w:iCs/>
          <w:lang w:eastAsia="zh-CN"/>
        </w:rPr>
        <w:t>L</w:t>
      </w:r>
      <w:r w:rsidRPr="006C48C0">
        <w:rPr>
          <w:b w:val="0"/>
          <w:bCs w:val="0"/>
          <w:lang w:eastAsia="zh-CN"/>
        </w:rPr>
        <w:t>-</w:t>
      </w:r>
      <w:r w:rsidRPr="006C48C0">
        <w:rPr>
          <w:b w:val="0"/>
          <w:bCs w:val="0"/>
          <w:i/>
          <w:iCs/>
          <w:lang w:eastAsia="zh-CN"/>
        </w:rPr>
        <w:t>t</w:t>
      </w:r>
      <w:r w:rsidRPr="006C48C0">
        <w:rPr>
          <w:b w:val="0"/>
          <w:bCs w:val="0"/>
          <w:lang w:eastAsia="zh-CN"/>
        </w:rPr>
        <w:t>LeuA.</w:t>
      </w:r>
      <w:r w:rsidRPr="006C48C0">
        <w:rPr>
          <w:b w:val="0"/>
          <w:bCs w:val="0"/>
        </w:rPr>
        <w:t xml:space="preserve">  Detailed information for the crystal structure of C</w:t>
      </w:r>
      <w:r w:rsidRPr="006C48C0">
        <w:rPr>
          <w:b w:val="0"/>
          <w:bCs w:val="0"/>
          <w:vertAlign w:val="subscript"/>
        </w:rPr>
        <w:t>16</w:t>
      </w:r>
      <w:r w:rsidRPr="006C48C0">
        <w:rPr>
          <w:b w:val="0"/>
          <w:bCs w:val="0"/>
        </w:rPr>
        <w:t>-</w:t>
      </w:r>
      <w:r w:rsidRPr="006C48C0">
        <w:rPr>
          <w:b w:val="0"/>
          <w:bCs w:val="0"/>
          <w:i/>
          <w:iCs/>
        </w:rPr>
        <w:t>L</w:t>
      </w:r>
      <w:r w:rsidRPr="006C48C0">
        <w:rPr>
          <w:b w:val="0"/>
          <w:bCs w:val="0"/>
        </w:rPr>
        <w:t>-</w:t>
      </w:r>
      <w:r w:rsidRPr="006C48C0">
        <w:rPr>
          <w:b w:val="0"/>
          <w:bCs w:val="0"/>
          <w:i/>
          <w:iCs/>
        </w:rPr>
        <w:t>t</w:t>
      </w:r>
      <w:r w:rsidRPr="006C48C0">
        <w:rPr>
          <w:b w:val="0"/>
          <w:bCs w:val="0"/>
        </w:rPr>
        <w:t>LeuA has been included in the CIF file.</w:t>
      </w:r>
    </w:p>
    <w:tbl>
      <w:tblPr>
        <w:tblW w:w="7760" w:type="dxa"/>
        <w:jc w:val="center"/>
        <w:tblCellMar>
          <w:left w:w="0" w:type="dxa"/>
          <w:right w:w="0" w:type="dxa"/>
        </w:tblCellMar>
        <w:tblLook w:val="04A0" w:firstRow="1" w:lastRow="0" w:firstColumn="1" w:lastColumn="0" w:noHBand="0" w:noVBand="1"/>
      </w:tblPr>
      <w:tblGrid>
        <w:gridCol w:w="3880"/>
        <w:gridCol w:w="3880"/>
      </w:tblGrid>
      <w:tr w:rsidR="00EB676B" w:rsidRPr="006C48C0" w14:paraId="4EDE76E6" w14:textId="77777777" w:rsidTr="00596707">
        <w:trPr>
          <w:trHeight w:val="340"/>
          <w:jc w:val="center"/>
        </w:trPr>
        <w:tc>
          <w:tcPr>
            <w:tcW w:w="3880" w:type="dxa"/>
            <w:tcBorders>
              <w:top w:val="single" w:sz="8" w:space="0" w:color="000000"/>
              <w:left w:val="nil"/>
              <w:bottom w:val="single" w:sz="8" w:space="0" w:color="000000"/>
              <w:right w:val="nil"/>
            </w:tcBorders>
            <w:shd w:val="clear" w:color="auto" w:fill="auto"/>
            <w:tcMar>
              <w:top w:w="15" w:type="dxa"/>
              <w:left w:w="216" w:type="dxa"/>
              <w:bottom w:w="0" w:type="dxa"/>
              <w:right w:w="216" w:type="dxa"/>
            </w:tcMar>
            <w:vAlign w:val="center"/>
            <w:hideMark/>
          </w:tcPr>
          <w:p w14:paraId="50C10CB6" w14:textId="77777777" w:rsidR="00EB676B" w:rsidRPr="006C48C0" w:rsidRDefault="00EB676B" w:rsidP="00596707">
            <w:pPr>
              <w:pStyle w:val="SMcaption"/>
              <w:jc w:val="center"/>
              <w:rPr>
                <w:szCs w:val="24"/>
              </w:rPr>
            </w:pPr>
            <w:r w:rsidRPr="006C48C0">
              <w:rPr>
                <w:szCs w:val="24"/>
              </w:rPr>
              <w:t>Name</w:t>
            </w:r>
          </w:p>
        </w:tc>
        <w:tc>
          <w:tcPr>
            <w:tcW w:w="3880" w:type="dxa"/>
            <w:tcBorders>
              <w:top w:val="single" w:sz="8" w:space="0" w:color="000000"/>
              <w:left w:val="nil"/>
              <w:bottom w:val="single" w:sz="8" w:space="0" w:color="000000"/>
              <w:right w:val="nil"/>
            </w:tcBorders>
            <w:shd w:val="clear" w:color="auto" w:fill="auto"/>
            <w:tcMar>
              <w:top w:w="15" w:type="dxa"/>
              <w:left w:w="216" w:type="dxa"/>
              <w:bottom w:w="0" w:type="dxa"/>
              <w:right w:w="216" w:type="dxa"/>
            </w:tcMar>
            <w:vAlign w:val="center"/>
            <w:hideMark/>
          </w:tcPr>
          <w:p w14:paraId="19117C69" w14:textId="77777777" w:rsidR="00EB676B" w:rsidRPr="006C48C0" w:rsidRDefault="00EB676B" w:rsidP="00596707">
            <w:pPr>
              <w:pStyle w:val="SMcaption"/>
              <w:jc w:val="center"/>
              <w:rPr>
                <w:szCs w:val="24"/>
              </w:rPr>
            </w:pPr>
            <w:r w:rsidRPr="006C48C0">
              <w:rPr>
                <w:szCs w:val="24"/>
              </w:rPr>
              <w:t>C</w:t>
            </w:r>
            <w:r w:rsidRPr="006C48C0">
              <w:rPr>
                <w:szCs w:val="24"/>
                <w:vertAlign w:val="subscript"/>
              </w:rPr>
              <w:t>16</w:t>
            </w:r>
            <w:r w:rsidRPr="006C48C0">
              <w:rPr>
                <w:szCs w:val="24"/>
              </w:rPr>
              <w:t>-</w:t>
            </w:r>
            <w:r w:rsidRPr="006C48C0">
              <w:rPr>
                <w:i/>
                <w:iCs/>
                <w:szCs w:val="24"/>
              </w:rPr>
              <w:t>L</w:t>
            </w:r>
            <w:r w:rsidRPr="006C48C0">
              <w:rPr>
                <w:szCs w:val="24"/>
              </w:rPr>
              <w:t>-</w:t>
            </w:r>
            <w:r w:rsidRPr="006C48C0">
              <w:rPr>
                <w:i/>
                <w:iCs/>
                <w:szCs w:val="24"/>
              </w:rPr>
              <w:t>t</w:t>
            </w:r>
            <w:r w:rsidRPr="006C48C0">
              <w:rPr>
                <w:szCs w:val="24"/>
              </w:rPr>
              <w:t>LeuA</w:t>
            </w:r>
          </w:p>
        </w:tc>
      </w:tr>
      <w:tr w:rsidR="00EB676B" w:rsidRPr="006C48C0" w14:paraId="395F20EF" w14:textId="77777777" w:rsidTr="00596707">
        <w:trPr>
          <w:trHeight w:val="340"/>
          <w:jc w:val="center"/>
        </w:trPr>
        <w:tc>
          <w:tcPr>
            <w:tcW w:w="3880" w:type="dxa"/>
            <w:tcBorders>
              <w:top w:val="single" w:sz="8" w:space="0" w:color="000000"/>
              <w:left w:val="nil"/>
              <w:bottom w:val="nil"/>
              <w:right w:val="nil"/>
            </w:tcBorders>
            <w:shd w:val="clear" w:color="auto" w:fill="auto"/>
            <w:tcMar>
              <w:top w:w="15" w:type="dxa"/>
              <w:left w:w="216" w:type="dxa"/>
              <w:bottom w:w="0" w:type="dxa"/>
              <w:right w:w="216" w:type="dxa"/>
            </w:tcMar>
            <w:vAlign w:val="center"/>
            <w:hideMark/>
          </w:tcPr>
          <w:p w14:paraId="47843C95" w14:textId="77777777" w:rsidR="00EB676B" w:rsidRPr="006C48C0" w:rsidRDefault="00EB676B" w:rsidP="00596707">
            <w:pPr>
              <w:pStyle w:val="SMcaption"/>
              <w:jc w:val="center"/>
              <w:rPr>
                <w:szCs w:val="24"/>
              </w:rPr>
            </w:pPr>
            <w:r w:rsidRPr="006C48C0">
              <w:rPr>
                <w:szCs w:val="24"/>
              </w:rPr>
              <w:t>Chemical Formula</w:t>
            </w:r>
          </w:p>
        </w:tc>
        <w:tc>
          <w:tcPr>
            <w:tcW w:w="3880" w:type="dxa"/>
            <w:tcBorders>
              <w:top w:val="single" w:sz="8" w:space="0" w:color="000000"/>
              <w:left w:val="nil"/>
              <w:bottom w:val="nil"/>
              <w:right w:val="nil"/>
            </w:tcBorders>
            <w:shd w:val="clear" w:color="auto" w:fill="auto"/>
            <w:tcMar>
              <w:top w:w="15" w:type="dxa"/>
              <w:left w:w="216" w:type="dxa"/>
              <w:bottom w:w="0" w:type="dxa"/>
              <w:right w:w="216" w:type="dxa"/>
            </w:tcMar>
            <w:vAlign w:val="center"/>
            <w:hideMark/>
          </w:tcPr>
          <w:p w14:paraId="3714F09A" w14:textId="77777777" w:rsidR="00EB676B" w:rsidRPr="006C48C0" w:rsidRDefault="00EB676B" w:rsidP="00596707">
            <w:pPr>
              <w:pStyle w:val="SMcaption"/>
              <w:jc w:val="center"/>
              <w:rPr>
                <w:szCs w:val="24"/>
              </w:rPr>
            </w:pPr>
            <w:r w:rsidRPr="006C48C0">
              <w:rPr>
                <w:szCs w:val="24"/>
                <w:lang w:val="pt-BR"/>
              </w:rPr>
              <w:t>C</w:t>
            </w:r>
            <w:r w:rsidRPr="006C48C0">
              <w:rPr>
                <w:szCs w:val="24"/>
                <w:vertAlign w:val="subscript"/>
                <w:lang w:val="pt-BR"/>
              </w:rPr>
              <w:t xml:space="preserve">22 </w:t>
            </w:r>
            <w:r w:rsidRPr="006C48C0">
              <w:rPr>
                <w:szCs w:val="24"/>
                <w:lang w:val="pt-BR"/>
              </w:rPr>
              <w:t>H</w:t>
            </w:r>
            <w:r w:rsidRPr="006C48C0">
              <w:rPr>
                <w:szCs w:val="24"/>
                <w:vertAlign w:val="subscript"/>
                <w:lang w:val="pt-BR"/>
              </w:rPr>
              <w:t xml:space="preserve">49 </w:t>
            </w:r>
            <w:r w:rsidRPr="006C48C0">
              <w:rPr>
                <w:szCs w:val="24"/>
                <w:lang w:val="pt-BR"/>
              </w:rPr>
              <w:t>N Na O</w:t>
            </w:r>
            <w:r w:rsidRPr="006C48C0">
              <w:rPr>
                <w:szCs w:val="24"/>
                <w:vertAlign w:val="subscript"/>
                <w:lang w:val="pt-BR"/>
              </w:rPr>
              <w:t>8</w:t>
            </w:r>
          </w:p>
        </w:tc>
      </w:tr>
      <w:tr w:rsidR="00EB676B" w:rsidRPr="006C48C0" w14:paraId="477E010B"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117F3443" w14:textId="77777777" w:rsidR="00EB676B" w:rsidRPr="006C48C0" w:rsidRDefault="00EB676B" w:rsidP="00596707">
            <w:pPr>
              <w:pStyle w:val="SMcaption"/>
              <w:jc w:val="center"/>
              <w:rPr>
                <w:szCs w:val="24"/>
              </w:rPr>
            </w:pPr>
            <w:r w:rsidRPr="006C48C0">
              <w:rPr>
                <w:szCs w:val="24"/>
              </w:rPr>
              <w:t>Formula weight</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5804B419" w14:textId="77777777" w:rsidR="00EB676B" w:rsidRPr="006C48C0" w:rsidRDefault="00EB676B" w:rsidP="00596707">
            <w:pPr>
              <w:pStyle w:val="SMcaption"/>
              <w:jc w:val="center"/>
              <w:rPr>
                <w:szCs w:val="24"/>
              </w:rPr>
            </w:pPr>
            <w:r w:rsidRPr="006C48C0">
              <w:rPr>
                <w:szCs w:val="24"/>
              </w:rPr>
              <w:t>478.61</w:t>
            </w:r>
          </w:p>
        </w:tc>
      </w:tr>
      <w:tr w:rsidR="00EB676B" w:rsidRPr="006C48C0" w14:paraId="6524C75C"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47FAD44B" w14:textId="77777777" w:rsidR="00EB676B" w:rsidRPr="006C48C0" w:rsidRDefault="00EB676B" w:rsidP="00596707">
            <w:pPr>
              <w:pStyle w:val="SMcaption"/>
              <w:jc w:val="center"/>
              <w:rPr>
                <w:szCs w:val="24"/>
              </w:rPr>
            </w:pPr>
            <w:r w:rsidRPr="006C48C0">
              <w:rPr>
                <w:szCs w:val="24"/>
              </w:rPr>
              <w:t>Crystal system</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7CAF1E27" w14:textId="77777777" w:rsidR="00EB676B" w:rsidRPr="006C48C0" w:rsidRDefault="00EB676B" w:rsidP="00596707">
            <w:pPr>
              <w:pStyle w:val="SMcaption"/>
              <w:jc w:val="center"/>
              <w:rPr>
                <w:szCs w:val="24"/>
              </w:rPr>
            </w:pPr>
            <w:r w:rsidRPr="006C48C0">
              <w:rPr>
                <w:szCs w:val="24"/>
              </w:rPr>
              <w:t>Monoclinic</w:t>
            </w:r>
          </w:p>
        </w:tc>
      </w:tr>
      <w:tr w:rsidR="00EB676B" w:rsidRPr="006C48C0" w14:paraId="5AF82DAD"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4F0104BD" w14:textId="77777777" w:rsidR="00EB676B" w:rsidRPr="006C48C0" w:rsidRDefault="00EB676B" w:rsidP="00596707">
            <w:pPr>
              <w:pStyle w:val="SMcaption"/>
              <w:jc w:val="center"/>
              <w:rPr>
                <w:szCs w:val="24"/>
              </w:rPr>
            </w:pPr>
            <w:r w:rsidRPr="006C48C0">
              <w:rPr>
                <w:szCs w:val="24"/>
              </w:rPr>
              <w:t>Space group</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751FAB36" w14:textId="77777777" w:rsidR="00EB676B" w:rsidRPr="006C48C0" w:rsidRDefault="00EB676B" w:rsidP="00596707">
            <w:pPr>
              <w:pStyle w:val="SMcaption"/>
              <w:jc w:val="center"/>
              <w:rPr>
                <w:szCs w:val="24"/>
              </w:rPr>
            </w:pPr>
            <w:r w:rsidRPr="006C48C0">
              <w:rPr>
                <w:i/>
                <w:iCs/>
                <w:szCs w:val="24"/>
              </w:rPr>
              <w:t>P</w:t>
            </w:r>
            <w:r w:rsidRPr="006C48C0">
              <w:rPr>
                <w:szCs w:val="24"/>
              </w:rPr>
              <w:t xml:space="preserve"> 1 21 1</w:t>
            </w:r>
          </w:p>
        </w:tc>
      </w:tr>
      <w:tr w:rsidR="00EB676B" w:rsidRPr="006C48C0" w14:paraId="6AD88EDA"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7DFD37CF" w14:textId="77777777" w:rsidR="00EB676B" w:rsidRPr="006C48C0" w:rsidRDefault="00EB676B" w:rsidP="00596707">
            <w:pPr>
              <w:pStyle w:val="SMcaption"/>
              <w:jc w:val="center"/>
              <w:rPr>
                <w:szCs w:val="24"/>
              </w:rPr>
            </w:pPr>
            <w:r w:rsidRPr="006C48C0">
              <w:rPr>
                <w:szCs w:val="24"/>
              </w:rPr>
              <w:t>Unit cell dimensions</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76530AF7" w14:textId="77777777" w:rsidR="00EB676B" w:rsidRPr="006C48C0" w:rsidRDefault="00EB676B" w:rsidP="00596707">
            <w:pPr>
              <w:pStyle w:val="SMcaption"/>
              <w:jc w:val="center"/>
              <w:rPr>
                <w:szCs w:val="24"/>
              </w:rPr>
            </w:pPr>
            <w:r w:rsidRPr="006C48C0">
              <w:rPr>
                <w:i/>
                <w:iCs/>
                <w:szCs w:val="24"/>
              </w:rPr>
              <w:t xml:space="preserve">a </w:t>
            </w:r>
            <w:r w:rsidRPr="006C48C0">
              <w:rPr>
                <w:szCs w:val="24"/>
              </w:rPr>
              <w:t xml:space="preserve">= 11.2679(6), </w:t>
            </w:r>
            <w:r w:rsidRPr="006C48C0">
              <w:rPr>
                <w:i/>
                <w:iCs/>
                <w:szCs w:val="24"/>
              </w:rPr>
              <w:t>b</w:t>
            </w:r>
            <w:r w:rsidRPr="006C48C0">
              <w:rPr>
                <w:szCs w:val="24"/>
              </w:rPr>
              <w:t xml:space="preserve"> = 7.2829(4), </w:t>
            </w:r>
            <w:r w:rsidRPr="006C48C0">
              <w:rPr>
                <w:i/>
                <w:iCs/>
                <w:szCs w:val="24"/>
              </w:rPr>
              <w:t>c</w:t>
            </w:r>
            <w:r w:rsidRPr="006C48C0">
              <w:rPr>
                <w:szCs w:val="24"/>
              </w:rPr>
              <w:t xml:space="preserve"> =35.1565(19) Å, </w:t>
            </w:r>
            <w:r w:rsidRPr="006C48C0">
              <w:rPr>
                <w:i/>
                <w:iCs/>
                <w:szCs w:val="24"/>
              </w:rPr>
              <w:t>α</w:t>
            </w:r>
            <w:r w:rsidRPr="006C48C0">
              <w:rPr>
                <w:szCs w:val="24"/>
              </w:rPr>
              <w:t xml:space="preserve"> = </w:t>
            </w:r>
            <w:r w:rsidRPr="006C48C0">
              <w:rPr>
                <w:i/>
                <w:iCs/>
                <w:szCs w:val="24"/>
              </w:rPr>
              <w:t xml:space="preserve">γ = </w:t>
            </w:r>
            <w:r w:rsidRPr="006C48C0">
              <w:rPr>
                <w:szCs w:val="24"/>
              </w:rPr>
              <w:t>90</w:t>
            </w:r>
            <w:r w:rsidRPr="006C48C0">
              <w:rPr>
                <w:i/>
                <w:iCs/>
                <w:szCs w:val="24"/>
              </w:rPr>
              <w:t xml:space="preserve"> </w:t>
            </w:r>
            <w:r w:rsidRPr="006C48C0">
              <w:rPr>
                <w:szCs w:val="24"/>
              </w:rPr>
              <w:t xml:space="preserve">°, </w:t>
            </w:r>
            <w:r w:rsidRPr="006C48C0">
              <w:rPr>
                <w:i/>
                <w:iCs/>
                <w:szCs w:val="24"/>
              </w:rPr>
              <w:t xml:space="preserve">β = </w:t>
            </w:r>
            <w:r w:rsidRPr="006C48C0">
              <w:rPr>
                <w:szCs w:val="24"/>
              </w:rPr>
              <w:t>98.395(3)</w:t>
            </w:r>
          </w:p>
        </w:tc>
      </w:tr>
      <w:tr w:rsidR="00EB676B" w:rsidRPr="006C48C0" w14:paraId="1B668C6A" w14:textId="77777777" w:rsidTr="00596707">
        <w:trPr>
          <w:trHeight w:val="340"/>
          <w:jc w:val="center"/>
        </w:trPr>
        <w:tc>
          <w:tcPr>
            <w:tcW w:w="3880" w:type="dxa"/>
            <w:vMerge w:val="restart"/>
            <w:tcBorders>
              <w:top w:val="nil"/>
              <w:left w:val="nil"/>
              <w:bottom w:val="nil"/>
              <w:right w:val="nil"/>
            </w:tcBorders>
            <w:shd w:val="clear" w:color="auto" w:fill="auto"/>
            <w:tcMar>
              <w:top w:w="15" w:type="dxa"/>
              <w:left w:w="216" w:type="dxa"/>
              <w:bottom w:w="0" w:type="dxa"/>
              <w:right w:w="216" w:type="dxa"/>
            </w:tcMar>
            <w:vAlign w:val="center"/>
            <w:hideMark/>
          </w:tcPr>
          <w:p w14:paraId="10ED3B68" w14:textId="77777777" w:rsidR="00EB676B" w:rsidRPr="006C48C0" w:rsidRDefault="00EB676B" w:rsidP="00596707">
            <w:pPr>
              <w:pStyle w:val="SMcaption"/>
              <w:jc w:val="center"/>
              <w:rPr>
                <w:szCs w:val="24"/>
              </w:rPr>
            </w:pPr>
            <w:r w:rsidRPr="006C48C0">
              <w:rPr>
                <w:i/>
                <w:iCs/>
                <w:szCs w:val="24"/>
              </w:rPr>
              <w:t>V</w:t>
            </w:r>
            <w:r w:rsidRPr="006C48C0">
              <w:rPr>
                <w:szCs w:val="24"/>
              </w:rPr>
              <w:t>,</w:t>
            </w:r>
            <w:r w:rsidRPr="006C48C0">
              <w:rPr>
                <w:i/>
                <w:iCs/>
                <w:szCs w:val="24"/>
              </w:rPr>
              <w:t xml:space="preserve"> </w:t>
            </w:r>
            <w:r w:rsidRPr="006C48C0">
              <w:rPr>
                <w:szCs w:val="24"/>
              </w:rPr>
              <w:t>Å</w:t>
            </w:r>
            <w:r w:rsidRPr="006C48C0">
              <w:rPr>
                <w:szCs w:val="24"/>
                <w:vertAlign w:val="superscript"/>
              </w:rPr>
              <w:t>3</w:t>
            </w:r>
          </w:p>
          <w:p w14:paraId="780CC225" w14:textId="77777777" w:rsidR="00EB676B" w:rsidRPr="006C48C0" w:rsidRDefault="00EB676B" w:rsidP="00596707">
            <w:pPr>
              <w:pStyle w:val="SMcaption"/>
              <w:jc w:val="center"/>
              <w:rPr>
                <w:szCs w:val="24"/>
              </w:rPr>
            </w:pPr>
            <w:r w:rsidRPr="006C48C0">
              <w:rPr>
                <w:i/>
                <w:iCs/>
                <w:szCs w:val="24"/>
              </w:rPr>
              <w:t>d</w:t>
            </w:r>
            <w:r w:rsidRPr="006C48C0">
              <w:rPr>
                <w:szCs w:val="24"/>
              </w:rPr>
              <w:t>, g cm</w:t>
            </w:r>
            <w:r w:rsidRPr="006C48C0">
              <w:rPr>
                <w:szCs w:val="24"/>
                <w:vertAlign w:val="superscript"/>
              </w:rPr>
              <w:t>-3</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1C80FC94" w14:textId="77777777" w:rsidR="00EB676B" w:rsidRPr="006C48C0" w:rsidRDefault="00EB676B" w:rsidP="00596707">
            <w:pPr>
              <w:pStyle w:val="SMcaption"/>
              <w:jc w:val="center"/>
              <w:rPr>
                <w:szCs w:val="24"/>
              </w:rPr>
            </w:pPr>
            <w:r w:rsidRPr="006C48C0">
              <w:rPr>
                <w:szCs w:val="24"/>
              </w:rPr>
              <w:t>2854.1(3)</w:t>
            </w:r>
          </w:p>
        </w:tc>
      </w:tr>
      <w:tr w:rsidR="00EB676B" w:rsidRPr="006C48C0" w14:paraId="32A2222A" w14:textId="77777777" w:rsidTr="00596707">
        <w:trPr>
          <w:trHeight w:val="340"/>
          <w:jc w:val="center"/>
        </w:trPr>
        <w:tc>
          <w:tcPr>
            <w:tcW w:w="0" w:type="auto"/>
            <w:vMerge/>
            <w:tcBorders>
              <w:top w:val="nil"/>
              <w:left w:val="nil"/>
              <w:bottom w:val="nil"/>
              <w:right w:val="nil"/>
            </w:tcBorders>
            <w:vAlign w:val="center"/>
            <w:hideMark/>
          </w:tcPr>
          <w:p w14:paraId="48257F65" w14:textId="77777777" w:rsidR="00EB676B" w:rsidRPr="006C48C0" w:rsidRDefault="00EB676B" w:rsidP="00596707">
            <w:pPr>
              <w:pStyle w:val="SMcaption"/>
              <w:jc w:val="center"/>
              <w:rPr>
                <w:szCs w:val="24"/>
              </w:rPr>
            </w:pP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61952B11" w14:textId="77777777" w:rsidR="00EB676B" w:rsidRPr="006C48C0" w:rsidRDefault="00EB676B" w:rsidP="00596707">
            <w:pPr>
              <w:pStyle w:val="SMcaption"/>
              <w:jc w:val="center"/>
              <w:rPr>
                <w:szCs w:val="24"/>
              </w:rPr>
            </w:pPr>
            <w:r w:rsidRPr="006C48C0">
              <w:rPr>
                <w:szCs w:val="24"/>
              </w:rPr>
              <w:t>1.114</w:t>
            </w:r>
          </w:p>
        </w:tc>
      </w:tr>
      <w:tr w:rsidR="00EB676B" w:rsidRPr="006C48C0" w14:paraId="3C84538E"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110569D2" w14:textId="77777777" w:rsidR="00EB676B" w:rsidRPr="006C48C0" w:rsidRDefault="00EB676B" w:rsidP="00596707">
            <w:pPr>
              <w:pStyle w:val="SMcaption"/>
              <w:jc w:val="center"/>
              <w:rPr>
                <w:szCs w:val="24"/>
              </w:rPr>
            </w:pPr>
            <w:r w:rsidRPr="006C48C0">
              <w:rPr>
                <w:i/>
                <w:iCs/>
                <w:szCs w:val="24"/>
              </w:rPr>
              <w:t>μ</w:t>
            </w:r>
            <w:r w:rsidRPr="006C48C0">
              <w:rPr>
                <w:szCs w:val="24"/>
              </w:rPr>
              <w:t>, mm</w:t>
            </w:r>
            <w:r w:rsidRPr="006C48C0">
              <w:rPr>
                <w:szCs w:val="24"/>
                <w:vertAlign w:val="superscript"/>
              </w:rPr>
              <w:t>-1</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17B9587C" w14:textId="77777777" w:rsidR="00EB676B" w:rsidRPr="006C48C0" w:rsidRDefault="00EB676B" w:rsidP="00596707">
            <w:pPr>
              <w:pStyle w:val="SMcaption"/>
              <w:jc w:val="center"/>
              <w:rPr>
                <w:szCs w:val="24"/>
              </w:rPr>
            </w:pPr>
            <w:r w:rsidRPr="006C48C0">
              <w:rPr>
                <w:szCs w:val="24"/>
              </w:rPr>
              <w:t>0.517</w:t>
            </w:r>
          </w:p>
        </w:tc>
      </w:tr>
      <w:tr w:rsidR="00EB676B" w:rsidRPr="006C48C0" w14:paraId="1354C1B9"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3B864581" w14:textId="77777777" w:rsidR="00EB676B" w:rsidRPr="006C48C0" w:rsidRDefault="00EB676B" w:rsidP="00596707">
            <w:pPr>
              <w:pStyle w:val="SMcaption"/>
              <w:jc w:val="center"/>
              <w:rPr>
                <w:szCs w:val="24"/>
              </w:rPr>
            </w:pPr>
            <w:r w:rsidRPr="006C48C0">
              <w:rPr>
                <w:szCs w:val="24"/>
              </w:rPr>
              <w:t>Z</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29253451" w14:textId="77777777" w:rsidR="00EB676B" w:rsidRPr="006C48C0" w:rsidRDefault="00EB676B" w:rsidP="00596707">
            <w:pPr>
              <w:pStyle w:val="SMcaption"/>
              <w:jc w:val="center"/>
              <w:rPr>
                <w:szCs w:val="24"/>
              </w:rPr>
            </w:pPr>
            <w:r w:rsidRPr="006C48C0">
              <w:rPr>
                <w:szCs w:val="24"/>
              </w:rPr>
              <w:t>4</w:t>
            </w:r>
          </w:p>
        </w:tc>
      </w:tr>
      <w:tr w:rsidR="00EB676B" w:rsidRPr="006C48C0" w14:paraId="755EDC90"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359895D2" w14:textId="77777777" w:rsidR="00EB676B" w:rsidRPr="006C48C0" w:rsidRDefault="00EB676B" w:rsidP="00596707">
            <w:pPr>
              <w:pStyle w:val="SMcaption"/>
              <w:jc w:val="center"/>
              <w:rPr>
                <w:szCs w:val="24"/>
              </w:rPr>
            </w:pPr>
            <w:r w:rsidRPr="006C48C0">
              <w:rPr>
                <w:szCs w:val="24"/>
              </w:rPr>
              <w:t>Measured reflections</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39B87B4C" w14:textId="77777777" w:rsidR="00EB676B" w:rsidRPr="006C48C0" w:rsidRDefault="00EB676B" w:rsidP="00596707">
            <w:pPr>
              <w:pStyle w:val="SMcaption"/>
              <w:jc w:val="center"/>
              <w:rPr>
                <w:szCs w:val="24"/>
              </w:rPr>
            </w:pPr>
            <w:r w:rsidRPr="006C48C0">
              <w:rPr>
                <w:szCs w:val="24"/>
              </w:rPr>
              <w:t>29360</w:t>
            </w:r>
          </w:p>
        </w:tc>
      </w:tr>
      <w:tr w:rsidR="00EB676B" w:rsidRPr="006C48C0" w14:paraId="555E069A"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534064DE" w14:textId="77777777" w:rsidR="00EB676B" w:rsidRPr="006C48C0" w:rsidRDefault="00EB676B" w:rsidP="00596707">
            <w:pPr>
              <w:pStyle w:val="SMcaption"/>
              <w:jc w:val="center"/>
              <w:rPr>
                <w:szCs w:val="24"/>
              </w:rPr>
            </w:pPr>
            <w:r w:rsidRPr="006C48C0">
              <w:rPr>
                <w:szCs w:val="24"/>
              </w:rPr>
              <w:t>Independent reflections</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686A697E" w14:textId="77777777" w:rsidR="00EB676B" w:rsidRPr="006C48C0" w:rsidRDefault="00EB676B" w:rsidP="00596707">
            <w:pPr>
              <w:pStyle w:val="SMcaption"/>
              <w:jc w:val="center"/>
              <w:rPr>
                <w:szCs w:val="24"/>
              </w:rPr>
            </w:pPr>
            <w:r w:rsidRPr="006C48C0">
              <w:rPr>
                <w:szCs w:val="24"/>
              </w:rPr>
              <w:t>9846</w:t>
            </w:r>
          </w:p>
        </w:tc>
      </w:tr>
      <w:tr w:rsidR="00EB676B" w:rsidRPr="006C48C0" w14:paraId="5E071D78"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13301724" w14:textId="77777777" w:rsidR="00EB676B" w:rsidRPr="006C48C0" w:rsidRDefault="00EB676B" w:rsidP="00596707">
            <w:pPr>
              <w:pStyle w:val="SMcaption"/>
              <w:jc w:val="center"/>
              <w:rPr>
                <w:szCs w:val="24"/>
              </w:rPr>
            </w:pPr>
            <w:r w:rsidRPr="006C48C0">
              <w:rPr>
                <w:szCs w:val="24"/>
              </w:rPr>
              <w:t>Observed reflections</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36F487B6" w14:textId="1A713FF8" w:rsidR="00EB676B" w:rsidRPr="006C48C0" w:rsidRDefault="00EB676B" w:rsidP="00596707">
            <w:pPr>
              <w:pStyle w:val="SMcaption"/>
              <w:jc w:val="center"/>
              <w:rPr>
                <w:szCs w:val="24"/>
                <w:lang w:eastAsia="zh-CN"/>
              </w:rPr>
            </w:pPr>
            <w:r w:rsidRPr="006C48C0">
              <w:rPr>
                <w:szCs w:val="24"/>
              </w:rPr>
              <w:t>733</w:t>
            </w:r>
            <w:r w:rsidR="00C23E36">
              <w:rPr>
                <w:rFonts w:hint="eastAsia"/>
                <w:szCs w:val="24"/>
                <w:lang w:eastAsia="zh-CN"/>
              </w:rPr>
              <w:t>7</w:t>
            </w:r>
          </w:p>
        </w:tc>
      </w:tr>
      <w:tr w:rsidR="00EB676B" w:rsidRPr="006C48C0" w14:paraId="582715E3"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520261F4" w14:textId="77777777" w:rsidR="00EB676B" w:rsidRPr="006C48C0" w:rsidRDefault="00EB676B" w:rsidP="00596707">
            <w:pPr>
              <w:pStyle w:val="SMcaption"/>
              <w:jc w:val="center"/>
              <w:rPr>
                <w:szCs w:val="24"/>
              </w:rPr>
            </w:pPr>
            <w:r w:rsidRPr="006C48C0">
              <w:rPr>
                <w:i/>
                <w:iCs/>
                <w:szCs w:val="24"/>
              </w:rPr>
              <w:t>θ</w:t>
            </w:r>
            <w:r w:rsidRPr="006C48C0">
              <w:rPr>
                <w:szCs w:val="24"/>
                <w:vertAlign w:val="subscript"/>
              </w:rPr>
              <w:t>min</w:t>
            </w:r>
            <w:r w:rsidRPr="006C48C0">
              <w:rPr>
                <w:szCs w:val="24"/>
              </w:rPr>
              <w:t xml:space="preserve"> , º</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4074B3EB" w14:textId="77777777" w:rsidR="00EB676B" w:rsidRPr="006C48C0" w:rsidRDefault="00EB676B" w:rsidP="00596707">
            <w:pPr>
              <w:pStyle w:val="SMcaption"/>
              <w:jc w:val="center"/>
              <w:rPr>
                <w:szCs w:val="24"/>
              </w:rPr>
            </w:pPr>
            <w:r w:rsidRPr="006C48C0">
              <w:rPr>
                <w:szCs w:val="24"/>
              </w:rPr>
              <w:t>3.32</w:t>
            </w:r>
          </w:p>
        </w:tc>
      </w:tr>
      <w:tr w:rsidR="00EB676B" w:rsidRPr="006C48C0" w14:paraId="301F2E85"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6E7F854C" w14:textId="77777777" w:rsidR="00EB676B" w:rsidRPr="006C48C0" w:rsidRDefault="00EB676B" w:rsidP="00596707">
            <w:pPr>
              <w:pStyle w:val="SMcaption"/>
              <w:jc w:val="center"/>
              <w:rPr>
                <w:szCs w:val="24"/>
              </w:rPr>
            </w:pPr>
            <w:r w:rsidRPr="006C48C0">
              <w:rPr>
                <w:i/>
                <w:iCs/>
                <w:szCs w:val="24"/>
              </w:rPr>
              <w:t>θ</w:t>
            </w:r>
            <w:r w:rsidRPr="006C48C0">
              <w:rPr>
                <w:szCs w:val="24"/>
                <w:vertAlign w:val="subscript"/>
              </w:rPr>
              <w:t>max</w:t>
            </w:r>
            <w:r w:rsidRPr="006C48C0">
              <w:rPr>
                <w:szCs w:val="24"/>
              </w:rPr>
              <w:t xml:space="preserve"> , º</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2D299AAA" w14:textId="77777777" w:rsidR="00EB676B" w:rsidRPr="006C48C0" w:rsidRDefault="00EB676B" w:rsidP="00596707">
            <w:pPr>
              <w:pStyle w:val="SMcaption"/>
              <w:jc w:val="center"/>
              <w:rPr>
                <w:szCs w:val="24"/>
              </w:rPr>
            </w:pPr>
            <w:r w:rsidRPr="006C48C0">
              <w:rPr>
                <w:szCs w:val="24"/>
              </w:rPr>
              <w:t>52.50</w:t>
            </w:r>
          </w:p>
        </w:tc>
      </w:tr>
      <w:tr w:rsidR="00EB676B" w:rsidRPr="006C48C0" w14:paraId="4673A123"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37487816" w14:textId="77777777" w:rsidR="00EB676B" w:rsidRPr="006C48C0" w:rsidRDefault="00EB676B" w:rsidP="00596707">
            <w:pPr>
              <w:pStyle w:val="SMcaption"/>
              <w:jc w:val="center"/>
              <w:rPr>
                <w:szCs w:val="24"/>
              </w:rPr>
            </w:pPr>
            <w:r w:rsidRPr="006C48C0">
              <w:rPr>
                <w:i/>
                <w:iCs/>
                <w:szCs w:val="24"/>
              </w:rPr>
              <w:t>h</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7233C0AD" w14:textId="77777777" w:rsidR="00EB676B" w:rsidRPr="006C48C0" w:rsidRDefault="00EB676B" w:rsidP="00596707">
            <w:pPr>
              <w:pStyle w:val="SMcaption"/>
              <w:jc w:val="center"/>
              <w:rPr>
                <w:szCs w:val="24"/>
              </w:rPr>
            </w:pPr>
            <w:r w:rsidRPr="006C48C0">
              <w:rPr>
                <w:szCs w:val="24"/>
              </w:rPr>
              <w:t>-13 to 13</w:t>
            </w:r>
          </w:p>
        </w:tc>
      </w:tr>
      <w:tr w:rsidR="00EB676B" w:rsidRPr="006C48C0" w14:paraId="46F2F49D"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5CF991F5" w14:textId="77777777" w:rsidR="00EB676B" w:rsidRPr="006C48C0" w:rsidRDefault="00EB676B" w:rsidP="00596707">
            <w:pPr>
              <w:pStyle w:val="SMcaption"/>
              <w:jc w:val="center"/>
              <w:rPr>
                <w:szCs w:val="24"/>
              </w:rPr>
            </w:pPr>
            <w:r w:rsidRPr="006C48C0">
              <w:rPr>
                <w:i/>
                <w:iCs/>
                <w:szCs w:val="24"/>
              </w:rPr>
              <w:t>k</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6D614077" w14:textId="77777777" w:rsidR="00EB676B" w:rsidRPr="006C48C0" w:rsidRDefault="00EB676B" w:rsidP="00596707">
            <w:pPr>
              <w:pStyle w:val="SMcaption"/>
              <w:jc w:val="center"/>
              <w:rPr>
                <w:szCs w:val="24"/>
              </w:rPr>
            </w:pPr>
            <w:r w:rsidRPr="006C48C0">
              <w:rPr>
                <w:szCs w:val="24"/>
              </w:rPr>
              <w:t>-8 to 8</w:t>
            </w:r>
          </w:p>
        </w:tc>
      </w:tr>
      <w:tr w:rsidR="00EB676B" w:rsidRPr="006C48C0" w14:paraId="49DD8FD9"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719F0DB7" w14:textId="77777777" w:rsidR="00EB676B" w:rsidRPr="006C48C0" w:rsidRDefault="00EB676B" w:rsidP="00596707">
            <w:pPr>
              <w:pStyle w:val="SMcaption"/>
              <w:jc w:val="center"/>
              <w:rPr>
                <w:szCs w:val="24"/>
              </w:rPr>
            </w:pPr>
            <w:r w:rsidRPr="006C48C0">
              <w:rPr>
                <w:i/>
                <w:iCs/>
                <w:szCs w:val="24"/>
              </w:rPr>
              <w:t>l</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7DDE07C8" w14:textId="77777777" w:rsidR="00EB676B" w:rsidRPr="006C48C0" w:rsidRDefault="00EB676B" w:rsidP="00596707">
            <w:pPr>
              <w:pStyle w:val="SMcaption"/>
              <w:jc w:val="center"/>
              <w:rPr>
                <w:szCs w:val="24"/>
              </w:rPr>
            </w:pPr>
            <w:r w:rsidRPr="006C48C0">
              <w:rPr>
                <w:szCs w:val="24"/>
              </w:rPr>
              <w:t>-41 to 33</w:t>
            </w:r>
          </w:p>
        </w:tc>
      </w:tr>
      <w:tr w:rsidR="00EB676B" w:rsidRPr="006C48C0" w14:paraId="52D1393B"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53E44BFA" w14:textId="77777777" w:rsidR="00EB676B" w:rsidRPr="006C48C0" w:rsidRDefault="00EB676B" w:rsidP="00596707">
            <w:pPr>
              <w:pStyle w:val="SMcaption"/>
              <w:jc w:val="center"/>
              <w:rPr>
                <w:szCs w:val="24"/>
              </w:rPr>
            </w:pPr>
            <w:r w:rsidRPr="006C48C0">
              <w:rPr>
                <w:i/>
                <w:iCs/>
                <w:szCs w:val="24"/>
              </w:rPr>
              <w:t>R</w:t>
            </w:r>
            <w:r w:rsidRPr="006C48C0">
              <w:rPr>
                <w:szCs w:val="24"/>
                <w:vertAlign w:val="subscript"/>
              </w:rPr>
              <w:t>int</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78438EFB" w14:textId="77777777" w:rsidR="00EB676B" w:rsidRPr="006C48C0" w:rsidRDefault="00EB676B" w:rsidP="00596707">
            <w:pPr>
              <w:pStyle w:val="SMcaption"/>
              <w:jc w:val="center"/>
              <w:rPr>
                <w:szCs w:val="24"/>
              </w:rPr>
            </w:pPr>
            <w:r w:rsidRPr="006C48C0">
              <w:rPr>
                <w:szCs w:val="24"/>
              </w:rPr>
              <w:t>0.0440</w:t>
            </w:r>
          </w:p>
        </w:tc>
      </w:tr>
      <w:tr w:rsidR="00EB676B" w:rsidRPr="006C48C0" w14:paraId="52886E3D"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3F8D64A0" w14:textId="77777777" w:rsidR="00EB676B" w:rsidRPr="006C48C0" w:rsidRDefault="00EB676B" w:rsidP="00596707">
            <w:pPr>
              <w:pStyle w:val="SMcaption"/>
              <w:jc w:val="center"/>
              <w:rPr>
                <w:szCs w:val="24"/>
              </w:rPr>
            </w:pPr>
            <w:r w:rsidRPr="006C48C0">
              <w:rPr>
                <w:i/>
                <w:iCs/>
                <w:szCs w:val="24"/>
              </w:rPr>
              <w:t>R</w:t>
            </w:r>
            <w:r w:rsidRPr="006C48C0">
              <w:rPr>
                <w:szCs w:val="24"/>
              </w:rPr>
              <w:t xml:space="preserve"> [</w:t>
            </w:r>
            <w:r w:rsidRPr="006C48C0">
              <w:rPr>
                <w:i/>
                <w:iCs/>
                <w:szCs w:val="24"/>
              </w:rPr>
              <w:t>F</w:t>
            </w:r>
            <w:r w:rsidRPr="006C48C0">
              <w:rPr>
                <w:szCs w:val="24"/>
                <w:vertAlign w:val="superscript"/>
              </w:rPr>
              <w:t>2</w:t>
            </w:r>
            <w:r w:rsidRPr="006C48C0">
              <w:rPr>
                <w:szCs w:val="24"/>
              </w:rPr>
              <w:t>&gt;2</w:t>
            </w:r>
            <w:r w:rsidRPr="006C48C0">
              <w:rPr>
                <w:i/>
                <w:iCs/>
                <w:szCs w:val="24"/>
              </w:rPr>
              <w:t>σ</w:t>
            </w:r>
            <w:r w:rsidRPr="006C48C0">
              <w:rPr>
                <w:szCs w:val="24"/>
              </w:rPr>
              <w:t>(</w:t>
            </w:r>
            <w:r w:rsidRPr="006C48C0">
              <w:rPr>
                <w:i/>
                <w:iCs/>
                <w:szCs w:val="24"/>
              </w:rPr>
              <w:t>F</w:t>
            </w:r>
            <w:r w:rsidRPr="006C48C0">
              <w:rPr>
                <w:szCs w:val="24"/>
                <w:vertAlign w:val="superscript"/>
              </w:rPr>
              <w:t>2</w:t>
            </w:r>
            <w:r w:rsidRPr="006C48C0">
              <w:rPr>
                <w:szCs w:val="24"/>
              </w:rPr>
              <w:t>)]</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2E5A1FF3" w14:textId="05AFDE3F" w:rsidR="00EB676B" w:rsidRPr="006C48C0" w:rsidRDefault="00EB676B" w:rsidP="00596707">
            <w:pPr>
              <w:pStyle w:val="SMcaption"/>
              <w:jc w:val="center"/>
              <w:rPr>
                <w:szCs w:val="24"/>
                <w:lang w:eastAsia="zh-CN"/>
              </w:rPr>
            </w:pPr>
            <w:r w:rsidRPr="006C48C0">
              <w:rPr>
                <w:szCs w:val="24"/>
              </w:rPr>
              <w:t>0.05</w:t>
            </w:r>
            <w:r w:rsidR="00C23E36">
              <w:rPr>
                <w:rFonts w:hint="eastAsia"/>
                <w:szCs w:val="24"/>
                <w:lang w:eastAsia="zh-CN"/>
              </w:rPr>
              <w:t>09</w:t>
            </w:r>
          </w:p>
        </w:tc>
      </w:tr>
      <w:tr w:rsidR="00EB676B" w:rsidRPr="006C48C0" w14:paraId="1B294BDF"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56FA0681" w14:textId="77777777" w:rsidR="00EB676B" w:rsidRPr="006C48C0" w:rsidRDefault="00EB676B" w:rsidP="00596707">
            <w:pPr>
              <w:pStyle w:val="SMcaption"/>
              <w:jc w:val="center"/>
              <w:rPr>
                <w:szCs w:val="24"/>
              </w:rPr>
            </w:pPr>
            <w:r w:rsidRPr="006C48C0">
              <w:rPr>
                <w:i/>
                <w:iCs/>
                <w:szCs w:val="24"/>
              </w:rPr>
              <w:t>wR</w:t>
            </w:r>
            <w:r w:rsidRPr="006C48C0">
              <w:rPr>
                <w:szCs w:val="24"/>
              </w:rPr>
              <w:t>(</w:t>
            </w:r>
            <w:r w:rsidRPr="006C48C0">
              <w:rPr>
                <w:i/>
                <w:iCs/>
                <w:szCs w:val="24"/>
              </w:rPr>
              <w:t>F</w:t>
            </w:r>
            <w:r w:rsidRPr="006C48C0">
              <w:rPr>
                <w:szCs w:val="24"/>
                <w:vertAlign w:val="superscript"/>
              </w:rPr>
              <w:t>2</w:t>
            </w:r>
            <w:r w:rsidRPr="006C48C0">
              <w:rPr>
                <w:szCs w:val="24"/>
              </w:rPr>
              <w:t>)</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50D875BA" w14:textId="46EDBF7F" w:rsidR="00EB676B" w:rsidRPr="006C48C0" w:rsidRDefault="00EB676B" w:rsidP="00596707">
            <w:pPr>
              <w:pStyle w:val="SMcaption"/>
              <w:jc w:val="center"/>
              <w:rPr>
                <w:szCs w:val="24"/>
                <w:lang w:eastAsia="zh-CN"/>
              </w:rPr>
            </w:pPr>
            <w:r w:rsidRPr="006C48C0">
              <w:rPr>
                <w:szCs w:val="24"/>
              </w:rPr>
              <w:t>0.1</w:t>
            </w:r>
            <w:r w:rsidR="00C23E36">
              <w:rPr>
                <w:rFonts w:hint="eastAsia"/>
                <w:szCs w:val="24"/>
                <w:lang w:eastAsia="zh-CN"/>
              </w:rPr>
              <w:t>330</w:t>
            </w:r>
          </w:p>
        </w:tc>
      </w:tr>
      <w:tr w:rsidR="00EB676B" w:rsidRPr="006C48C0" w14:paraId="249D66E6"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1A5061B0" w14:textId="77777777" w:rsidR="00EB676B" w:rsidRPr="006C48C0" w:rsidRDefault="00EB676B" w:rsidP="00596707">
            <w:pPr>
              <w:pStyle w:val="SMcaption"/>
              <w:jc w:val="center"/>
              <w:rPr>
                <w:szCs w:val="24"/>
              </w:rPr>
            </w:pPr>
            <w:r w:rsidRPr="006C48C0">
              <w:rPr>
                <w:i/>
                <w:iCs/>
                <w:szCs w:val="24"/>
              </w:rPr>
              <w:t>S</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18C04ED8" w14:textId="29D85636" w:rsidR="00EB676B" w:rsidRPr="006C48C0" w:rsidRDefault="00EB676B" w:rsidP="00596707">
            <w:pPr>
              <w:pStyle w:val="SMcaption"/>
              <w:jc w:val="center"/>
              <w:rPr>
                <w:szCs w:val="24"/>
                <w:lang w:eastAsia="zh-CN"/>
              </w:rPr>
            </w:pPr>
            <w:r w:rsidRPr="006C48C0">
              <w:rPr>
                <w:szCs w:val="24"/>
              </w:rPr>
              <w:t>1.0</w:t>
            </w:r>
            <w:r w:rsidR="00C23E36">
              <w:rPr>
                <w:rFonts w:hint="eastAsia"/>
                <w:szCs w:val="24"/>
                <w:lang w:eastAsia="zh-CN"/>
              </w:rPr>
              <w:t>76</w:t>
            </w:r>
          </w:p>
        </w:tc>
      </w:tr>
      <w:tr w:rsidR="00EB676B" w:rsidRPr="006C48C0" w14:paraId="5CBEF07D"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45814265" w14:textId="77777777" w:rsidR="00EB676B" w:rsidRPr="006C48C0" w:rsidRDefault="00EB676B" w:rsidP="00596707">
            <w:pPr>
              <w:pStyle w:val="SMcaption"/>
              <w:jc w:val="center"/>
              <w:rPr>
                <w:szCs w:val="24"/>
              </w:rPr>
            </w:pPr>
            <w:r w:rsidRPr="006C48C0">
              <w:rPr>
                <w:szCs w:val="24"/>
              </w:rPr>
              <w:t>Parameters</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0ADD096A" w14:textId="6B701EBF" w:rsidR="00EB676B" w:rsidRPr="006C48C0" w:rsidRDefault="00C23E36" w:rsidP="00596707">
            <w:pPr>
              <w:pStyle w:val="SMcaption"/>
              <w:jc w:val="center"/>
              <w:rPr>
                <w:szCs w:val="24"/>
                <w:lang w:eastAsia="zh-CN"/>
              </w:rPr>
            </w:pPr>
            <w:r>
              <w:rPr>
                <w:rFonts w:hint="eastAsia"/>
                <w:szCs w:val="24"/>
                <w:lang w:eastAsia="zh-CN"/>
              </w:rPr>
              <w:t>606</w:t>
            </w:r>
          </w:p>
        </w:tc>
      </w:tr>
      <w:tr w:rsidR="00EB676B" w:rsidRPr="006C48C0" w14:paraId="413E4CB7"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241CC21B" w14:textId="77777777" w:rsidR="00EB676B" w:rsidRPr="006C48C0" w:rsidRDefault="00EB676B" w:rsidP="00596707">
            <w:pPr>
              <w:pStyle w:val="SMcaption"/>
              <w:jc w:val="center"/>
              <w:rPr>
                <w:szCs w:val="24"/>
              </w:rPr>
            </w:pPr>
            <w:r w:rsidRPr="006C48C0">
              <w:rPr>
                <w:szCs w:val="24"/>
              </w:rPr>
              <w:t>Restraints</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7E4F3F5A" w14:textId="47586A04" w:rsidR="00EB676B" w:rsidRPr="006C48C0" w:rsidRDefault="00C23E36" w:rsidP="00596707">
            <w:pPr>
              <w:pStyle w:val="SMcaption"/>
              <w:jc w:val="center"/>
              <w:rPr>
                <w:szCs w:val="24"/>
                <w:lang w:eastAsia="zh-CN"/>
              </w:rPr>
            </w:pPr>
            <w:r>
              <w:rPr>
                <w:rFonts w:hint="eastAsia"/>
                <w:szCs w:val="24"/>
                <w:lang w:eastAsia="zh-CN"/>
              </w:rPr>
              <w:t>6</w:t>
            </w:r>
          </w:p>
        </w:tc>
      </w:tr>
      <w:tr w:rsidR="00EB676B" w:rsidRPr="006C48C0" w14:paraId="4BD90113"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0E11ED6A" w14:textId="77777777" w:rsidR="00EB676B" w:rsidRPr="006C48C0" w:rsidRDefault="00EB676B" w:rsidP="00596707">
            <w:pPr>
              <w:pStyle w:val="SMcaption"/>
              <w:jc w:val="center"/>
              <w:rPr>
                <w:szCs w:val="24"/>
              </w:rPr>
            </w:pPr>
            <w:r w:rsidRPr="006C48C0">
              <w:rPr>
                <w:szCs w:val="24"/>
              </w:rPr>
              <w:t>Δ</w:t>
            </w:r>
            <w:r w:rsidRPr="006C48C0">
              <w:rPr>
                <w:i/>
                <w:iCs/>
                <w:szCs w:val="24"/>
              </w:rPr>
              <w:t>ρ</w:t>
            </w:r>
            <w:r w:rsidRPr="006C48C0">
              <w:rPr>
                <w:szCs w:val="24"/>
                <w:vertAlign w:val="subscript"/>
              </w:rPr>
              <w:t>max</w:t>
            </w:r>
            <w:r w:rsidRPr="006C48C0">
              <w:rPr>
                <w:szCs w:val="24"/>
              </w:rPr>
              <w:t>, e Å</w:t>
            </w:r>
            <w:r w:rsidRPr="006C48C0">
              <w:rPr>
                <w:szCs w:val="24"/>
                <w:vertAlign w:val="superscript"/>
              </w:rPr>
              <w:t>-3</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60CDA252" w14:textId="77777777" w:rsidR="00EB676B" w:rsidRPr="006C48C0" w:rsidRDefault="00EB676B" w:rsidP="00596707">
            <w:pPr>
              <w:pStyle w:val="SMcaption"/>
              <w:jc w:val="center"/>
              <w:rPr>
                <w:szCs w:val="24"/>
              </w:rPr>
            </w:pPr>
            <w:r w:rsidRPr="006C48C0">
              <w:rPr>
                <w:szCs w:val="24"/>
              </w:rPr>
              <w:t>0.399</w:t>
            </w:r>
          </w:p>
        </w:tc>
      </w:tr>
      <w:tr w:rsidR="00EB676B" w:rsidRPr="006C48C0" w14:paraId="06F96113"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5F0B1536" w14:textId="77777777" w:rsidR="00EB676B" w:rsidRPr="006C48C0" w:rsidRDefault="00EB676B" w:rsidP="00596707">
            <w:pPr>
              <w:pStyle w:val="SMcaption"/>
              <w:jc w:val="center"/>
              <w:rPr>
                <w:szCs w:val="24"/>
              </w:rPr>
            </w:pPr>
            <w:r w:rsidRPr="006C48C0">
              <w:rPr>
                <w:szCs w:val="24"/>
              </w:rPr>
              <w:t>Δ</w:t>
            </w:r>
            <w:r w:rsidRPr="006C48C0">
              <w:rPr>
                <w:i/>
                <w:iCs/>
                <w:szCs w:val="24"/>
              </w:rPr>
              <w:t>ρ</w:t>
            </w:r>
            <w:r w:rsidRPr="006C48C0">
              <w:rPr>
                <w:szCs w:val="24"/>
                <w:vertAlign w:val="subscript"/>
              </w:rPr>
              <w:t>min</w:t>
            </w:r>
            <w:r w:rsidRPr="006C48C0">
              <w:rPr>
                <w:szCs w:val="24"/>
              </w:rPr>
              <w:t>, e Å</w:t>
            </w:r>
            <w:r w:rsidRPr="006C48C0">
              <w:rPr>
                <w:szCs w:val="24"/>
                <w:vertAlign w:val="superscript"/>
              </w:rPr>
              <w:t>-3</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47399441" w14:textId="77777777" w:rsidR="00EB676B" w:rsidRPr="006C48C0" w:rsidRDefault="00EB676B" w:rsidP="00596707">
            <w:pPr>
              <w:pStyle w:val="SMcaption"/>
              <w:jc w:val="center"/>
              <w:rPr>
                <w:szCs w:val="24"/>
              </w:rPr>
            </w:pPr>
            <w:r w:rsidRPr="006C48C0">
              <w:rPr>
                <w:szCs w:val="24"/>
              </w:rPr>
              <w:t>-0.493</w:t>
            </w:r>
          </w:p>
        </w:tc>
      </w:tr>
      <w:tr w:rsidR="00EB676B" w:rsidRPr="006C48C0" w14:paraId="10762414"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280DD91D" w14:textId="77777777" w:rsidR="00EB676B" w:rsidRPr="006C48C0" w:rsidRDefault="00EB676B" w:rsidP="00596707">
            <w:pPr>
              <w:pStyle w:val="SMcaption"/>
              <w:jc w:val="center"/>
              <w:rPr>
                <w:szCs w:val="24"/>
              </w:rPr>
            </w:pPr>
            <w:r w:rsidRPr="006C48C0">
              <w:rPr>
                <w:szCs w:val="24"/>
              </w:rPr>
              <w:t>Crystal size, mm</w:t>
            </w:r>
            <w:r w:rsidRPr="006C48C0">
              <w:rPr>
                <w:szCs w:val="24"/>
                <w:vertAlign w:val="superscript"/>
              </w:rPr>
              <w:t>3</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364F04C1" w14:textId="77777777" w:rsidR="00EB676B" w:rsidRPr="006C48C0" w:rsidRDefault="00EB676B" w:rsidP="00596707">
            <w:pPr>
              <w:pStyle w:val="SMcaption"/>
              <w:jc w:val="center"/>
              <w:rPr>
                <w:szCs w:val="24"/>
              </w:rPr>
            </w:pPr>
            <w:r w:rsidRPr="006C48C0">
              <w:rPr>
                <w:szCs w:val="24"/>
              </w:rPr>
              <w:t>0.1×0.02×0.006</w:t>
            </w:r>
          </w:p>
        </w:tc>
      </w:tr>
      <w:tr w:rsidR="00EB676B" w:rsidRPr="006C48C0" w14:paraId="76D38228"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1F52BD14" w14:textId="77777777" w:rsidR="00EB676B" w:rsidRPr="006C48C0" w:rsidRDefault="00EB676B" w:rsidP="00596707">
            <w:pPr>
              <w:pStyle w:val="SMcaption"/>
              <w:jc w:val="center"/>
              <w:rPr>
                <w:szCs w:val="24"/>
              </w:rPr>
            </w:pPr>
            <w:r w:rsidRPr="006C48C0">
              <w:rPr>
                <w:szCs w:val="24"/>
              </w:rPr>
              <w:t>Radiation, Å</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442C6961" w14:textId="77777777" w:rsidR="00EB676B" w:rsidRPr="006C48C0" w:rsidRDefault="00EB676B" w:rsidP="00596707">
            <w:pPr>
              <w:pStyle w:val="SMcaption"/>
              <w:jc w:val="center"/>
              <w:rPr>
                <w:szCs w:val="24"/>
              </w:rPr>
            </w:pPr>
            <w:r w:rsidRPr="006C48C0">
              <w:rPr>
                <w:szCs w:val="24"/>
              </w:rPr>
              <w:t>1.34138</w:t>
            </w:r>
          </w:p>
        </w:tc>
      </w:tr>
      <w:tr w:rsidR="00EB676B" w:rsidRPr="006C48C0" w14:paraId="7E90A3D7" w14:textId="77777777" w:rsidTr="00596707">
        <w:trPr>
          <w:trHeight w:val="340"/>
          <w:jc w:val="center"/>
        </w:trPr>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2B352328" w14:textId="77777777" w:rsidR="00EB676B" w:rsidRPr="006C48C0" w:rsidRDefault="00EB676B" w:rsidP="00596707">
            <w:pPr>
              <w:pStyle w:val="SMcaption"/>
              <w:jc w:val="center"/>
              <w:rPr>
                <w:szCs w:val="24"/>
              </w:rPr>
            </w:pPr>
            <w:r w:rsidRPr="006C48C0">
              <w:rPr>
                <w:szCs w:val="24"/>
              </w:rPr>
              <w:t>Temperature, K</w:t>
            </w:r>
          </w:p>
        </w:tc>
        <w:tc>
          <w:tcPr>
            <w:tcW w:w="3880" w:type="dxa"/>
            <w:tcBorders>
              <w:top w:val="nil"/>
              <w:left w:val="nil"/>
              <w:bottom w:val="nil"/>
              <w:right w:val="nil"/>
            </w:tcBorders>
            <w:shd w:val="clear" w:color="auto" w:fill="auto"/>
            <w:tcMar>
              <w:top w:w="15" w:type="dxa"/>
              <w:left w:w="216" w:type="dxa"/>
              <w:bottom w:w="0" w:type="dxa"/>
              <w:right w:w="216" w:type="dxa"/>
            </w:tcMar>
            <w:vAlign w:val="center"/>
            <w:hideMark/>
          </w:tcPr>
          <w:p w14:paraId="30927B4A" w14:textId="77777777" w:rsidR="00EB676B" w:rsidRPr="006C48C0" w:rsidRDefault="00EB676B" w:rsidP="00596707">
            <w:pPr>
              <w:pStyle w:val="SMcaption"/>
              <w:jc w:val="center"/>
              <w:rPr>
                <w:szCs w:val="24"/>
              </w:rPr>
            </w:pPr>
            <w:r w:rsidRPr="006C48C0">
              <w:rPr>
                <w:szCs w:val="24"/>
              </w:rPr>
              <w:t>100</w:t>
            </w:r>
          </w:p>
        </w:tc>
      </w:tr>
      <w:tr w:rsidR="00EB676B" w:rsidRPr="006C48C0" w14:paraId="52ABFD3C" w14:textId="77777777" w:rsidTr="00596707">
        <w:trPr>
          <w:trHeight w:val="340"/>
          <w:jc w:val="center"/>
        </w:trPr>
        <w:tc>
          <w:tcPr>
            <w:tcW w:w="3880" w:type="dxa"/>
            <w:tcBorders>
              <w:top w:val="nil"/>
              <w:left w:val="nil"/>
              <w:bottom w:val="single" w:sz="8" w:space="0" w:color="000000"/>
              <w:right w:val="nil"/>
            </w:tcBorders>
            <w:shd w:val="clear" w:color="auto" w:fill="auto"/>
            <w:tcMar>
              <w:top w:w="15" w:type="dxa"/>
              <w:left w:w="216" w:type="dxa"/>
              <w:bottom w:w="0" w:type="dxa"/>
              <w:right w:w="216" w:type="dxa"/>
            </w:tcMar>
            <w:vAlign w:val="center"/>
            <w:hideMark/>
          </w:tcPr>
          <w:p w14:paraId="0DEA66C5" w14:textId="77777777" w:rsidR="00EB676B" w:rsidRPr="006C48C0" w:rsidRDefault="00EB676B" w:rsidP="00596707">
            <w:pPr>
              <w:pStyle w:val="SMcaption"/>
              <w:jc w:val="center"/>
              <w:rPr>
                <w:szCs w:val="24"/>
              </w:rPr>
            </w:pPr>
            <w:r w:rsidRPr="006C48C0">
              <w:rPr>
                <w:szCs w:val="24"/>
              </w:rPr>
              <w:t>CCDC number</w:t>
            </w:r>
          </w:p>
        </w:tc>
        <w:tc>
          <w:tcPr>
            <w:tcW w:w="3880" w:type="dxa"/>
            <w:tcBorders>
              <w:top w:val="nil"/>
              <w:left w:val="nil"/>
              <w:bottom w:val="single" w:sz="8" w:space="0" w:color="000000"/>
              <w:right w:val="nil"/>
            </w:tcBorders>
            <w:shd w:val="clear" w:color="auto" w:fill="auto"/>
            <w:tcMar>
              <w:top w:w="15" w:type="dxa"/>
              <w:left w:w="216" w:type="dxa"/>
              <w:bottom w:w="0" w:type="dxa"/>
              <w:right w:w="216" w:type="dxa"/>
            </w:tcMar>
            <w:vAlign w:val="center"/>
            <w:hideMark/>
          </w:tcPr>
          <w:p w14:paraId="74754A30" w14:textId="77777777" w:rsidR="00EB676B" w:rsidRPr="006C48C0" w:rsidRDefault="00EB676B" w:rsidP="00596707">
            <w:pPr>
              <w:pStyle w:val="SMcaption"/>
              <w:jc w:val="center"/>
              <w:rPr>
                <w:szCs w:val="24"/>
              </w:rPr>
            </w:pPr>
            <w:r w:rsidRPr="006C48C0">
              <w:rPr>
                <w:szCs w:val="24"/>
                <w:lang w:eastAsia="zh-CN"/>
              </w:rPr>
              <w:t>2049342</w:t>
            </w:r>
          </w:p>
        </w:tc>
      </w:tr>
    </w:tbl>
    <w:p w14:paraId="588E5F54" w14:textId="77777777" w:rsidR="00EB676B" w:rsidRPr="006C48C0" w:rsidRDefault="00EB676B" w:rsidP="00EB676B">
      <w:pPr>
        <w:spacing w:line="360" w:lineRule="auto"/>
        <w:rPr>
          <w:rFonts w:ascii="Times New Roman" w:hAnsi="Times New Roman" w:cs="Times New Roman"/>
          <w:sz w:val="24"/>
          <w:szCs w:val="24"/>
        </w:rPr>
      </w:pPr>
      <w:r w:rsidRPr="006C48C0">
        <w:rPr>
          <w:rFonts w:ascii="Times New Roman" w:hAnsi="Times New Roman" w:cs="Times New Roman"/>
          <w:sz w:val="24"/>
          <w:szCs w:val="24"/>
        </w:rPr>
        <w:br w:type="page"/>
      </w:r>
    </w:p>
    <w:p w14:paraId="68EC112D" w14:textId="0D0AE4B6" w:rsidR="00EB676B" w:rsidRDefault="00EB676B" w:rsidP="00EB676B">
      <w:pPr>
        <w:widowControl/>
        <w:jc w:val="left"/>
        <w:rPr>
          <w:noProof/>
          <w:szCs w:val="24"/>
        </w:rPr>
      </w:pPr>
    </w:p>
    <w:p w14:paraId="75F4BF81" w14:textId="0CD6D932" w:rsidR="00D30B74" w:rsidRDefault="00D30B74" w:rsidP="00EB676B">
      <w:pPr>
        <w:widowControl/>
        <w:jc w:val="left"/>
        <w:rPr>
          <w:noProof/>
          <w:szCs w:val="24"/>
        </w:rPr>
      </w:pPr>
    </w:p>
    <w:p w14:paraId="2956FA34" w14:textId="2A906F47" w:rsidR="00D30B74" w:rsidRPr="00660884" w:rsidRDefault="00DC3957" w:rsidP="00EB676B">
      <w:pPr>
        <w:widowControl/>
        <w:jc w:val="left"/>
        <w:rPr>
          <w:rFonts w:ascii="Times New Roman" w:hAnsi="Times New Roman" w:cs="Times New Roman"/>
          <w:sz w:val="24"/>
          <w:szCs w:val="24"/>
        </w:rPr>
      </w:pPr>
      <w:r w:rsidRPr="00324FE7">
        <w:rPr>
          <w:rFonts w:ascii="Times New Roman" w:hAnsi="Times New Roman" w:cs="Times New Roman"/>
          <w:noProof/>
          <w:sz w:val="24"/>
          <w:szCs w:val="24"/>
        </w:rPr>
        <w:drawing>
          <wp:inline distT="0" distB="0" distL="0" distR="0" wp14:anchorId="612D4DD0" wp14:editId="54F5C9F6">
            <wp:extent cx="5274310" cy="3863837"/>
            <wp:effectExtent l="0" t="0" r="0" b="0"/>
            <wp:docPr id="1" name="图片 1" descr="F:\ZL\PKU-ZL\ZZP\301_c1_col1\merge\merge3\lijian\check cif\COF-301-S\COF-301-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ZL\PKU-ZL\ZZP\301_c1_col1\merge\merge3\lijian\check cif\COF-301-S\COF-301-S.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3863837"/>
                    </a:xfrm>
                    <a:prstGeom prst="rect">
                      <a:avLst/>
                    </a:prstGeom>
                    <a:noFill/>
                    <a:ln>
                      <a:noFill/>
                    </a:ln>
                  </pic:spPr>
                </pic:pic>
              </a:graphicData>
            </a:graphic>
          </wp:inline>
        </w:drawing>
      </w:r>
    </w:p>
    <w:p w14:paraId="331E6ECF" w14:textId="5BB0A2C6" w:rsidR="00EB676B" w:rsidRDefault="00EB676B" w:rsidP="00496E3B">
      <w:pPr>
        <w:widowControl/>
        <w:spacing w:line="360" w:lineRule="auto"/>
        <w:jc w:val="left"/>
        <w:rPr>
          <w:rFonts w:ascii="Times New Roman" w:hAnsi="Times New Roman" w:cs="Times New Roman"/>
          <w:sz w:val="24"/>
          <w:szCs w:val="24"/>
        </w:rPr>
      </w:pPr>
      <w:r w:rsidRPr="00596707">
        <w:rPr>
          <w:rFonts w:ascii="Times New Roman" w:hAnsi="Times New Roman" w:cs="Times New Roman"/>
          <w:b/>
          <w:bCs/>
          <w:sz w:val="24"/>
          <w:szCs w:val="24"/>
        </w:rPr>
        <w:t>Supplementary Fig. 3.</w:t>
      </w:r>
      <w:r w:rsidRPr="00660884">
        <w:rPr>
          <w:rFonts w:ascii="Times New Roman" w:hAnsi="Times New Roman" w:cs="Times New Roman"/>
          <w:sz w:val="24"/>
          <w:szCs w:val="24"/>
        </w:rPr>
        <w:t xml:space="preserve"> Asymmetric unit in the single-crystal structure of </w:t>
      </w:r>
      <w:r>
        <w:rPr>
          <w:rFonts w:ascii="Times New Roman" w:hAnsi="Times New Roman" w:cs="Times New Roman"/>
          <w:sz w:val="24"/>
          <w:szCs w:val="24"/>
        </w:rPr>
        <w:t>COF-301</w:t>
      </w:r>
      <w:r w:rsidRPr="00660884">
        <w:rPr>
          <w:rFonts w:ascii="Times New Roman" w:hAnsi="Times New Roman" w:cs="Times New Roman"/>
          <w:sz w:val="24"/>
          <w:szCs w:val="24"/>
        </w:rPr>
        <w:t>-S. Thermal ellipsoids are drawn with 50% probability.</w:t>
      </w:r>
      <w:r w:rsidR="00D5419F">
        <w:rPr>
          <w:rFonts w:ascii="Times New Roman" w:hAnsi="Times New Roman" w:cs="Times New Roman" w:hint="eastAsia"/>
          <w:sz w:val="24"/>
          <w:szCs w:val="24"/>
        </w:rPr>
        <w:t xml:space="preserve"> </w:t>
      </w:r>
      <w:r w:rsidR="00D5419F" w:rsidRPr="00D5419F">
        <w:rPr>
          <w:rFonts w:ascii="Times New Roman" w:hAnsi="Times New Roman" w:cs="Times New Roman"/>
          <w:sz w:val="24"/>
          <w:szCs w:val="24"/>
        </w:rPr>
        <w:t>Hydrogen atoms are omitted for clarity.</w:t>
      </w:r>
      <w:r>
        <w:rPr>
          <w:rFonts w:ascii="Times New Roman" w:hAnsi="Times New Roman" w:cs="Times New Roman"/>
          <w:sz w:val="24"/>
          <w:szCs w:val="24"/>
        </w:rPr>
        <w:br w:type="page"/>
      </w:r>
    </w:p>
    <w:p w14:paraId="675C81F8" w14:textId="2221346C" w:rsidR="00496E3B" w:rsidRDefault="00EB676B" w:rsidP="00EB676B">
      <w:pPr>
        <w:widowControl/>
        <w:spacing w:line="360" w:lineRule="auto"/>
        <w:rPr>
          <w:rFonts w:ascii="Times New Roman" w:hAnsi="Times New Roman" w:cs="Times New Roman"/>
          <w:sz w:val="24"/>
          <w:szCs w:val="24"/>
        </w:rPr>
      </w:pPr>
      <w:r w:rsidRPr="00596707">
        <w:rPr>
          <w:rFonts w:ascii="Times New Roman" w:hAnsi="Times New Roman" w:cs="Times New Roman"/>
          <w:b/>
          <w:bCs/>
          <w:sz w:val="24"/>
          <w:szCs w:val="24"/>
        </w:rPr>
        <w:t xml:space="preserve">Supplementary Table </w:t>
      </w:r>
      <w:r w:rsidR="00EE1FC1" w:rsidRPr="00596707">
        <w:rPr>
          <w:rFonts w:ascii="Times New Roman" w:hAnsi="Times New Roman" w:cs="Times New Roman"/>
          <w:b/>
          <w:bCs/>
          <w:sz w:val="24"/>
          <w:szCs w:val="24"/>
        </w:rPr>
        <w:t>2</w:t>
      </w:r>
      <w:r w:rsidRPr="00596707">
        <w:rPr>
          <w:rFonts w:ascii="Times New Roman" w:hAnsi="Times New Roman" w:cs="Times New Roman"/>
          <w:b/>
          <w:bCs/>
          <w:sz w:val="24"/>
          <w:szCs w:val="24"/>
        </w:rPr>
        <w:t>.</w:t>
      </w:r>
      <w:r w:rsidRPr="00596707">
        <w:rPr>
          <w:rFonts w:ascii="Times New Roman" w:hAnsi="Times New Roman" w:cs="Times New Roman"/>
          <w:sz w:val="24"/>
          <w:szCs w:val="24"/>
        </w:rPr>
        <w:t xml:space="preserve"> </w:t>
      </w:r>
      <w:r w:rsidRPr="00F4691A">
        <w:rPr>
          <w:rFonts w:ascii="Times New Roman" w:hAnsi="Times New Roman" w:cs="Times New Roman"/>
          <w:sz w:val="24"/>
          <w:szCs w:val="24"/>
        </w:rPr>
        <w:t xml:space="preserve">Crystal data, data collection, and structure refinement parameters for </w:t>
      </w:r>
      <w:r>
        <w:rPr>
          <w:rFonts w:ascii="Times New Roman" w:hAnsi="Times New Roman" w:cs="Times New Roman"/>
          <w:sz w:val="24"/>
          <w:szCs w:val="24"/>
        </w:rPr>
        <w:t>COF-301</w:t>
      </w:r>
      <w:r w:rsidRPr="00F4691A">
        <w:rPr>
          <w:rFonts w:ascii="Times New Roman" w:hAnsi="Times New Roman" w:cs="Times New Roman"/>
          <w:sz w:val="24"/>
          <w:szCs w:val="24"/>
        </w:rPr>
        <w:t xml:space="preserve">-S. Detailed information for the crystal structure of </w:t>
      </w:r>
      <w:r>
        <w:rPr>
          <w:rFonts w:ascii="Times New Roman" w:hAnsi="Times New Roman" w:cs="Times New Roman"/>
          <w:sz w:val="24"/>
          <w:szCs w:val="24"/>
        </w:rPr>
        <w:t>COF-301</w:t>
      </w:r>
      <w:r w:rsidRPr="00F4691A">
        <w:rPr>
          <w:rFonts w:ascii="Times New Roman" w:hAnsi="Times New Roman" w:cs="Times New Roman"/>
          <w:sz w:val="24"/>
          <w:szCs w:val="24"/>
        </w:rPr>
        <w:t>-S has been included in the CIF file.</w:t>
      </w:r>
    </w:p>
    <w:tbl>
      <w:tblPr>
        <w:tblW w:w="6940" w:type="dxa"/>
        <w:jc w:val="center"/>
        <w:tblCellMar>
          <w:left w:w="0" w:type="dxa"/>
          <w:right w:w="0" w:type="dxa"/>
        </w:tblCellMar>
        <w:tblLook w:val="04A0" w:firstRow="1" w:lastRow="0" w:firstColumn="1" w:lastColumn="0" w:noHBand="0" w:noVBand="1"/>
      </w:tblPr>
      <w:tblGrid>
        <w:gridCol w:w="3471"/>
        <w:gridCol w:w="3469"/>
      </w:tblGrid>
      <w:tr w:rsidR="00D221B9" w:rsidRPr="006C48C0" w14:paraId="4BB5860B" w14:textId="77777777" w:rsidTr="00596707">
        <w:trPr>
          <w:trHeight w:val="340"/>
          <w:jc w:val="center"/>
        </w:trPr>
        <w:tc>
          <w:tcPr>
            <w:tcW w:w="3471" w:type="dxa"/>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164A9DD3" w14:textId="77777777" w:rsidR="00D221B9" w:rsidRPr="006C48C0" w:rsidRDefault="00D221B9" w:rsidP="00596707">
            <w:pPr>
              <w:pStyle w:val="SMcaption"/>
              <w:jc w:val="center"/>
              <w:rPr>
                <w:szCs w:val="24"/>
              </w:rPr>
            </w:pPr>
            <w:r w:rsidRPr="006C48C0">
              <w:rPr>
                <w:szCs w:val="24"/>
              </w:rPr>
              <w:t>Name</w:t>
            </w:r>
          </w:p>
        </w:tc>
        <w:tc>
          <w:tcPr>
            <w:tcW w:w="3469" w:type="dxa"/>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479574FA" w14:textId="31305071" w:rsidR="00D221B9" w:rsidRPr="006C48C0" w:rsidRDefault="00D221B9" w:rsidP="00596707">
            <w:pPr>
              <w:pStyle w:val="SMcaption"/>
              <w:jc w:val="center"/>
              <w:rPr>
                <w:szCs w:val="24"/>
              </w:rPr>
            </w:pPr>
            <w:r>
              <w:rPr>
                <w:szCs w:val="24"/>
              </w:rPr>
              <w:t>COF-301</w:t>
            </w:r>
            <w:r w:rsidRPr="006C48C0">
              <w:rPr>
                <w:szCs w:val="24"/>
              </w:rPr>
              <w:t>-S</w:t>
            </w:r>
          </w:p>
        </w:tc>
      </w:tr>
      <w:tr w:rsidR="00D221B9" w:rsidRPr="006C48C0" w14:paraId="245039F2" w14:textId="77777777" w:rsidTr="00D221B9">
        <w:trPr>
          <w:trHeight w:val="340"/>
          <w:jc w:val="center"/>
        </w:trPr>
        <w:tc>
          <w:tcPr>
            <w:tcW w:w="3471" w:type="dxa"/>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0DE42B11" w14:textId="77777777" w:rsidR="00D221B9" w:rsidRPr="006C48C0" w:rsidRDefault="00D221B9" w:rsidP="00596707">
            <w:pPr>
              <w:pStyle w:val="SMcaption"/>
              <w:jc w:val="center"/>
              <w:rPr>
                <w:szCs w:val="24"/>
              </w:rPr>
            </w:pPr>
            <w:r w:rsidRPr="006C48C0">
              <w:rPr>
                <w:szCs w:val="24"/>
              </w:rPr>
              <w:t>Chemical Formula</w:t>
            </w:r>
          </w:p>
        </w:tc>
        <w:tc>
          <w:tcPr>
            <w:tcW w:w="3469" w:type="dxa"/>
            <w:tcBorders>
              <w:top w:val="single" w:sz="6" w:space="0" w:color="000000"/>
              <w:left w:val="nil"/>
              <w:bottom w:val="nil"/>
              <w:right w:val="nil"/>
            </w:tcBorders>
            <w:shd w:val="clear" w:color="auto" w:fill="auto"/>
            <w:tcMar>
              <w:top w:w="15" w:type="dxa"/>
              <w:left w:w="165" w:type="dxa"/>
              <w:bottom w:w="0" w:type="dxa"/>
              <w:right w:w="165" w:type="dxa"/>
            </w:tcMar>
            <w:vAlign w:val="center"/>
          </w:tcPr>
          <w:p w14:paraId="0554E134" w14:textId="49E9826A" w:rsidR="00D221B9" w:rsidRPr="006C48C0" w:rsidRDefault="007869AE" w:rsidP="00596707">
            <w:pPr>
              <w:pStyle w:val="SMcaption"/>
              <w:jc w:val="center"/>
              <w:rPr>
                <w:szCs w:val="24"/>
                <w:lang w:eastAsia="zh-CN"/>
              </w:rPr>
            </w:pPr>
            <w:r w:rsidRPr="007869AE">
              <w:rPr>
                <w:szCs w:val="24"/>
              </w:rPr>
              <w:t>C</w:t>
            </w:r>
            <w:r w:rsidRPr="007869AE">
              <w:rPr>
                <w:szCs w:val="24"/>
                <w:vertAlign w:val="subscript"/>
              </w:rPr>
              <w:t>129.97</w:t>
            </w:r>
            <w:r w:rsidRPr="007869AE">
              <w:rPr>
                <w:szCs w:val="24"/>
              </w:rPr>
              <w:t xml:space="preserve"> H</w:t>
            </w:r>
            <w:r w:rsidRPr="007869AE">
              <w:rPr>
                <w:szCs w:val="24"/>
                <w:vertAlign w:val="subscript"/>
              </w:rPr>
              <w:t>56</w:t>
            </w:r>
            <w:r w:rsidRPr="007869AE">
              <w:rPr>
                <w:szCs w:val="24"/>
              </w:rPr>
              <w:t xml:space="preserve"> N</w:t>
            </w:r>
            <w:r w:rsidRPr="007869AE">
              <w:rPr>
                <w:szCs w:val="24"/>
                <w:vertAlign w:val="subscript"/>
              </w:rPr>
              <w:t>10.66</w:t>
            </w:r>
            <w:r w:rsidRPr="007869AE">
              <w:rPr>
                <w:szCs w:val="24"/>
              </w:rPr>
              <w:t xml:space="preserve"> O</w:t>
            </w:r>
            <w:r w:rsidRPr="007869AE">
              <w:rPr>
                <w:szCs w:val="24"/>
                <w:vertAlign w:val="subscript"/>
              </w:rPr>
              <w:t>16</w:t>
            </w:r>
          </w:p>
        </w:tc>
      </w:tr>
      <w:tr w:rsidR="00D221B9" w:rsidRPr="006C48C0" w14:paraId="51EFE095"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34CBB947" w14:textId="77777777" w:rsidR="00D221B9" w:rsidRPr="006C48C0" w:rsidRDefault="00D221B9" w:rsidP="00596707">
            <w:pPr>
              <w:pStyle w:val="SMcaption"/>
              <w:jc w:val="center"/>
              <w:rPr>
                <w:szCs w:val="24"/>
              </w:rPr>
            </w:pPr>
            <w:r w:rsidRPr="006C48C0">
              <w:rPr>
                <w:szCs w:val="24"/>
              </w:rPr>
              <w:t>Formula weight</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068FB3C2" w14:textId="708E6D2C" w:rsidR="00D221B9" w:rsidRPr="006C48C0" w:rsidRDefault="007869AE" w:rsidP="00596707">
            <w:pPr>
              <w:pStyle w:val="SMcaption"/>
              <w:jc w:val="center"/>
              <w:rPr>
                <w:szCs w:val="24"/>
              </w:rPr>
            </w:pPr>
            <w:r w:rsidRPr="007869AE">
              <w:rPr>
                <w:szCs w:val="24"/>
              </w:rPr>
              <w:t>2022.86</w:t>
            </w:r>
          </w:p>
        </w:tc>
      </w:tr>
      <w:tr w:rsidR="00D221B9" w:rsidRPr="006C48C0" w14:paraId="0530F192"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7A879C6D" w14:textId="77777777" w:rsidR="00D221B9" w:rsidRPr="006C48C0" w:rsidRDefault="00D221B9" w:rsidP="00596707">
            <w:pPr>
              <w:pStyle w:val="SMcaption"/>
              <w:jc w:val="center"/>
              <w:rPr>
                <w:szCs w:val="24"/>
              </w:rPr>
            </w:pPr>
            <w:r w:rsidRPr="006C48C0">
              <w:rPr>
                <w:szCs w:val="24"/>
              </w:rPr>
              <w:t>Crystal system</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3F88FBCE" w14:textId="0AA4BD17" w:rsidR="00D221B9" w:rsidRPr="006C48C0" w:rsidRDefault="007869AE" w:rsidP="00596707">
            <w:pPr>
              <w:pStyle w:val="SMcaption"/>
              <w:jc w:val="center"/>
              <w:rPr>
                <w:szCs w:val="24"/>
              </w:rPr>
            </w:pPr>
            <w:r>
              <w:rPr>
                <w:rFonts w:hint="eastAsia"/>
                <w:szCs w:val="24"/>
                <w:lang w:eastAsia="zh-CN"/>
              </w:rPr>
              <w:t>T</w:t>
            </w:r>
            <w:r w:rsidRPr="007869AE">
              <w:rPr>
                <w:szCs w:val="24"/>
              </w:rPr>
              <w:t>etragonal</w:t>
            </w:r>
          </w:p>
        </w:tc>
      </w:tr>
      <w:tr w:rsidR="00D221B9" w:rsidRPr="006C48C0" w14:paraId="681144BE"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41B01873" w14:textId="77777777" w:rsidR="00D221B9" w:rsidRPr="006C48C0" w:rsidRDefault="00D221B9" w:rsidP="00596707">
            <w:pPr>
              <w:pStyle w:val="SMcaption"/>
              <w:jc w:val="center"/>
              <w:rPr>
                <w:szCs w:val="24"/>
              </w:rPr>
            </w:pPr>
            <w:r w:rsidRPr="006C48C0">
              <w:rPr>
                <w:szCs w:val="24"/>
              </w:rPr>
              <w:t>Space group</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1BA6C647" w14:textId="721DE38D" w:rsidR="00D221B9" w:rsidRPr="006C48C0" w:rsidRDefault="007869AE" w:rsidP="00596707">
            <w:pPr>
              <w:pStyle w:val="SMcaption"/>
              <w:jc w:val="center"/>
              <w:rPr>
                <w:szCs w:val="24"/>
                <w:lang w:eastAsia="zh-CN"/>
              </w:rPr>
            </w:pPr>
            <w:r w:rsidRPr="006C48C0">
              <w:rPr>
                <w:i/>
                <w:iCs/>
                <w:szCs w:val="24"/>
              </w:rPr>
              <w:t>I</w:t>
            </w:r>
            <w:r w:rsidRPr="006C48C0">
              <w:rPr>
                <w:szCs w:val="24"/>
              </w:rPr>
              <w:t>4</w:t>
            </w:r>
            <w:r w:rsidRPr="006C48C0">
              <w:rPr>
                <w:szCs w:val="24"/>
                <w:vertAlign w:val="subscript"/>
              </w:rPr>
              <w:t>1</w:t>
            </w:r>
            <w:r w:rsidRPr="007869AE">
              <w:rPr>
                <w:rFonts w:hint="eastAsia"/>
                <w:szCs w:val="24"/>
                <w:lang w:eastAsia="zh-CN"/>
              </w:rPr>
              <w:t>/a</w:t>
            </w:r>
          </w:p>
        </w:tc>
      </w:tr>
      <w:tr w:rsidR="00D221B9" w:rsidRPr="006C48C0" w14:paraId="196A4CAE"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tcPr>
          <w:p w14:paraId="79871AA4" w14:textId="77777777" w:rsidR="00D221B9" w:rsidRPr="006C48C0" w:rsidRDefault="00D221B9" w:rsidP="00596707">
            <w:pPr>
              <w:pStyle w:val="SMcaption"/>
              <w:jc w:val="center"/>
              <w:rPr>
                <w:szCs w:val="24"/>
              </w:rPr>
            </w:pPr>
            <w:r w:rsidRPr="006C48C0">
              <w:rPr>
                <w:szCs w:val="24"/>
              </w:rPr>
              <w:t>Unit cell dimensions</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4F15FBD0" w14:textId="60DC290E" w:rsidR="00D221B9" w:rsidRPr="006C48C0" w:rsidRDefault="007D2442" w:rsidP="00596707">
            <w:pPr>
              <w:pStyle w:val="SMcaption"/>
              <w:jc w:val="center"/>
              <w:rPr>
                <w:i/>
                <w:iCs/>
                <w:szCs w:val="24"/>
                <w:lang w:eastAsia="zh-CN"/>
              </w:rPr>
            </w:pPr>
            <w:r w:rsidRPr="006C48C0">
              <w:rPr>
                <w:i/>
                <w:iCs/>
                <w:szCs w:val="24"/>
              </w:rPr>
              <w:t xml:space="preserve">a </w:t>
            </w:r>
            <w:r w:rsidRPr="006C48C0">
              <w:rPr>
                <w:szCs w:val="24"/>
              </w:rPr>
              <w:t>=</w:t>
            </w:r>
            <w:r>
              <w:rPr>
                <w:rFonts w:hint="eastAsia"/>
                <w:szCs w:val="24"/>
                <w:lang w:eastAsia="zh-CN"/>
              </w:rPr>
              <w:t xml:space="preserve"> </w:t>
            </w:r>
            <w:r w:rsidRPr="007D2442">
              <w:rPr>
                <w:rFonts w:hint="eastAsia"/>
                <w:i/>
                <w:szCs w:val="24"/>
                <w:lang w:eastAsia="zh-CN"/>
              </w:rPr>
              <w:t>b</w:t>
            </w:r>
            <w:r>
              <w:rPr>
                <w:rFonts w:hint="eastAsia"/>
                <w:szCs w:val="24"/>
                <w:lang w:eastAsia="zh-CN"/>
              </w:rPr>
              <w:t xml:space="preserve"> = </w:t>
            </w:r>
            <w:r w:rsidR="007869AE" w:rsidRPr="007D2442">
              <w:rPr>
                <w:iCs/>
                <w:szCs w:val="24"/>
              </w:rPr>
              <w:t>26.434(4)</w:t>
            </w:r>
            <w:r>
              <w:rPr>
                <w:rFonts w:hint="eastAsia"/>
                <w:iCs/>
                <w:szCs w:val="24"/>
                <w:lang w:eastAsia="zh-CN"/>
              </w:rPr>
              <w:t xml:space="preserve"> </w:t>
            </w:r>
            <w:r w:rsidRPr="006C48C0">
              <w:rPr>
                <w:szCs w:val="24"/>
              </w:rPr>
              <w:t>Å</w:t>
            </w:r>
            <w:r w:rsidR="007869AE">
              <w:rPr>
                <w:rFonts w:hint="eastAsia"/>
                <w:i/>
                <w:iCs/>
                <w:szCs w:val="24"/>
                <w:lang w:eastAsia="zh-CN"/>
              </w:rPr>
              <w:t xml:space="preserve">, </w:t>
            </w:r>
            <w:r>
              <w:rPr>
                <w:rFonts w:hint="eastAsia"/>
                <w:i/>
                <w:iCs/>
                <w:szCs w:val="24"/>
                <w:lang w:eastAsia="zh-CN"/>
              </w:rPr>
              <w:t xml:space="preserve">c = </w:t>
            </w:r>
            <w:r w:rsidR="007869AE" w:rsidRPr="007D2442">
              <w:rPr>
                <w:iCs/>
                <w:szCs w:val="24"/>
                <w:lang w:eastAsia="zh-CN"/>
              </w:rPr>
              <w:t>7.5876(15)</w:t>
            </w:r>
            <w:r>
              <w:rPr>
                <w:rFonts w:hint="eastAsia"/>
                <w:iCs/>
                <w:szCs w:val="24"/>
                <w:lang w:eastAsia="zh-CN"/>
              </w:rPr>
              <w:t xml:space="preserve"> </w:t>
            </w:r>
            <w:r w:rsidRPr="006C48C0">
              <w:rPr>
                <w:szCs w:val="24"/>
              </w:rPr>
              <w:t>Å</w:t>
            </w:r>
            <w:r>
              <w:rPr>
                <w:rFonts w:hint="eastAsia"/>
                <w:szCs w:val="24"/>
                <w:lang w:eastAsia="zh-CN"/>
              </w:rPr>
              <w:t xml:space="preserve">, </w:t>
            </w:r>
            <w:r w:rsidRPr="006C48C0">
              <w:rPr>
                <w:i/>
                <w:iCs/>
                <w:szCs w:val="24"/>
              </w:rPr>
              <w:t>α</w:t>
            </w:r>
            <w:r w:rsidRPr="006C48C0">
              <w:rPr>
                <w:szCs w:val="24"/>
              </w:rPr>
              <w:t xml:space="preserve"> =</w:t>
            </w:r>
            <w:r>
              <w:rPr>
                <w:rFonts w:hint="eastAsia"/>
                <w:szCs w:val="24"/>
                <w:lang w:eastAsia="zh-CN"/>
              </w:rPr>
              <w:t xml:space="preserve"> </w:t>
            </w:r>
            <w:r w:rsidRPr="006C48C0">
              <w:rPr>
                <w:i/>
                <w:iCs/>
                <w:szCs w:val="24"/>
              </w:rPr>
              <w:t xml:space="preserve">β = γ = </w:t>
            </w:r>
            <w:r w:rsidRPr="006C48C0">
              <w:rPr>
                <w:szCs w:val="24"/>
              </w:rPr>
              <w:t>90</w:t>
            </w:r>
            <w:r w:rsidRPr="006C48C0">
              <w:rPr>
                <w:i/>
                <w:iCs/>
                <w:szCs w:val="24"/>
              </w:rPr>
              <w:t xml:space="preserve"> </w:t>
            </w:r>
            <w:r w:rsidRPr="006C48C0">
              <w:rPr>
                <w:szCs w:val="24"/>
                <w:lang w:eastAsia="zh-CN"/>
              </w:rPr>
              <w:t>°</w:t>
            </w:r>
          </w:p>
        </w:tc>
      </w:tr>
      <w:tr w:rsidR="00D221B9" w:rsidRPr="006C48C0" w14:paraId="670F1B57" w14:textId="77777777" w:rsidTr="00D221B9">
        <w:trPr>
          <w:trHeight w:val="340"/>
          <w:jc w:val="center"/>
        </w:trPr>
        <w:tc>
          <w:tcPr>
            <w:tcW w:w="3471" w:type="dxa"/>
            <w:vMerge w:val="restart"/>
            <w:tcBorders>
              <w:top w:val="nil"/>
              <w:left w:val="nil"/>
              <w:bottom w:val="nil"/>
              <w:right w:val="nil"/>
            </w:tcBorders>
            <w:shd w:val="clear" w:color="auto" w:fill="auto"/>
            <w:tcMar>
              <w:top w:w="15" w:type="dxa"/>
              <w:left w:w="165" w:type="dxa"/>
              <w:bottom w:w="0" w:type="dxa"/>
              <w:right w:w="165" w:type="dxa"/>
            </w:tcMar>
            <w:vAlign w:val="center"/>
            <w:hideMark/>
          </w:tcPr>
          <w:p w14:paraId="1E0C7B31" w14:textId="77777777" w:rsidR="00D221B9" w:rsidRPr="006C48C0" w:rsidRDefault="00D221B9" w:rsidP="00596707">
            <w:pPr>
              <w:pStyle w:val="SMcaption"/>
              <w:jc w:val="center"/>
              <w:rPr>
                <w:szCs w:val="24"/>
              </w:rPr>
            </w:pPr>
            <w:r w:rsidRPr="006C48C0">
              <w:rPr>
                <w:i/>
                <w:iCs/>
                <w:szCs w:val="24"/>
              </w:rPr>
              <w:t>V</w:t>
            </w:r>
            <w:r w:rsidRPr="006C48C0">
              <w:rPr>
                <w:szCs w:val="24"/>
              </w:rPr>
              <w:t>,</w:t>
            </w:r>
            <w:r w:rsidRPr="006C48C0">
              <w:rPr>
                <w:i/>
                <w:iCs/>
                <w:szCs w:val="24"/>
              </w:rPr>
              <w:t xml:space="preserve"> </w:t>
            </w:r>
            <w:r w:rsidRPr="006C48C0">
              <w:rPr>
                <w:szCs w:val="24"/>
              </w:rPr>
              <w:t>Å</w:t>
            </w:r>
            <w:r w:rsidRPr="006C48C0">
              <w:rPr>
                <w:szCs w:val="24"/>
                <w:vertAlign w:val="superscript"/>
              </w:rPr>
              <w:t>3</w:t>
            </w:r>
          </w:p>
          <w:p w14:paraId="5FDEC151" w14:textId="77777777" w:rsidR="00D221B9" w:rsidRPr="006C48C0" w:rsidRDefault="00D221B9" w:rsidP="00596707">
            <w:pPr>
              <w:pStyle w:val="SMcaption"/>
              <w:jc w:val="center"/>
              <w:rPr>
                <w:szCs w:val="24"/>
              </w:rPr>
            </w:pPr>
            <w:r w:rsidRPr="006C48C0">
              <w:rPr>
                <w:i/>
                <w:iCs/>
                <w:szCs w:val="24"/>
              </w:rPr>
              <w:t>d</w:t>
            </w:r>
            <w:r w:rsidRPr="006C48C0">
              <w:rPr>
                <w:szCs w:val="24"/>
              </w:rPr>
              <w:t>, g cm</w:t>
            </w:r>
            <w:r w:rsidRPr="006C48C0">
              <w:rPr>
                <w:szCs w:val="24"/>
                <w:vertAlign w:val="superscript"/>
              </w:rPr>
              <w:t>-3</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7FAB3B4E" w14:textId="4FE9A9B7" w:rsidR="00D221B9" w:rsidRPr="006C48C0" w:rsidRDefault="007D2442" w:rsidP="00596707">
            <w:pPr>
              <w:pStyle w:val="SMcaption"/>
              <w:jc w:val="center"/>
              <w:rPr>
                <w:szCs w:val="24"/>
              </w:rPr>
            </w:pPr>
            <w:r w:rsidRPr="007D2442">
              <w:rPr>
                <w:szCs w:val="24"/>
              </w:rPr>
              <w:t>5302.0(18)</w:t>
            </w:r>
          </w:p>
        </w:tc>
      </w:tr>
      <w:tr w:rsidR="00D221B9" w:rsidRPr="006C48C0" w14:paraId="566F87D5" w14:textId="77777777" w:rsidTr="00D221B9">
        <w:trPr>
          <w:trHeight w:val="340"/>
          <w:jc w:val="center"/>
        </w:trPr>
        <w:tc>
          <w:tcPr>
            <w:tcW w:w="0" w:type="auto"/>
            <w:vMerge/>
            <w:tcBorders>
              <w:top w:val="nil"/>
              <w:left w:val="nil"/>
              <w:bottom w:val="nil"/>
              <w:right w:val="nil"/>
            </w:tcBorders>
            <w:vAlign w:val="center"/>
            <w:hideMark/>
          </w:tcPr>
          <w:p w14:paraId="4998CA1F" w14:textId="77777777" w:rsidR="00D221B9" w:rsidRPr="006C48C0" w:rsidRDefault="00D221B9" w:rsidP="00596707">
            <w:pPr>
              <w:pStyle w:val="SMcaption"/>
              <w:jc w:val="center"/>
              <w:rPr>
                <w:szCs w:val="24"/>
              </w:rPr>
            </w:pP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058EE839" w14:textId="05DC77EC" w:rsidR="00D221B9" w:rsidRPr="006C48C0" w:rsidRDefault="007D2442" w:rsidP="00596707">
            <w:pPr>
              <w:pStyle w:val="SMcaption"/>
              <w:jc w:val="center"/>
              <w:rPr>
                <w:szCs w:val="24"/>
                <w:lang w:eastAsia="zh-CN"/>
              </w:rPr>
            </w:pPr>
            <w:r>
              <w:rPr>
                <w:rFonts w:hint="eastAsia"/>
                <w:szCs w:val="24"/>
                <w:lang w:eastAsia="zh-CN"/>
              </w:rPr>
              <w:t>1.267</w:t>
            </w:r>
          </w:p>
        </w:tc>
      </w:tr>
      <w:tr w:rsidR="00D221B9" w:rsidRPr="006C48C0" w14:paraId="3C7B76FB"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0FBAC7E7" w14:textId="77777777" w:rsidR="00D221B9" w:rsidRPr="006C48C0" w:rsidRDefault="00D221B9" w:rsidP="00596707">
            <w:pPr>
              <w:pStyle w:val="SMcaption"/>
              <w:jc w:val="center"/>
              <w:rPr>
                <w:szCs w:val="24"/>
              </w:rPr>
            </w:pPr>
            <w:r w:rsidRPr="006C48C0">
              <w:rPr>
                <w:i/>
                <w:iCs/>
                <w:szCs w:val="24"/>
              </w:rPr>
              <w:t>μ</w:t>
            </w:r>
            <w:r w:rsidRPr="006C48C0">
              <w:rPr>
                <w:szCs w:val="24"/>
              </w:rPr>
              <w:t>, mm</w:t>
            </w:r>
            <w:r w:rsidRPr="006C48C0">
              <w:rPr>
                <w:szCs w:val="24"/>
                <w:vertAlign w:val="superscript"/>
              </w:rPr>
              <w:t>-1</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0B93B460" w14:textId="07F613BB" w:rsidR="00D221B9" w:rsidRPr="006C48C0" w:rsidRDefault="007D2442" w:rsidP="00596707">
            <w:pPr>
              <w:pStyle w:val="SMcaption"/>
              <w:jc w:val="center"/>
              <w:rPr>
                <w:szCs w:val="24"/>
                <w:lang w:eastAsia="zh-CN"/>
              </w:rPr>
            </w:pPr>
            <w:r>
              <w:rPr>
                <w:rFonts w:hint="eastAsia"/>
                <w:szCs w:val="24"/>
                <w:lang w:eastAsia="zh-CN"/>
              </w:rPr>
              <w:t>0.080</w:t>
            </w:r>
          </w:p>
        </w:tc>
      </w:tr>
      <w:tr w:rsidR="00D221B9" w:rsidRPr="006C48C0" w14:paraId="77F0D63B"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6790462F" w14:textId="77777777" w:rsidR="00D221B9" w:rsidRPr="006C48C0" w:rsidRDefault="00D221B9" w:rsidP="00596707">
            <w:pPr>
              <w:pStyle w:val="SMcaption"/>
              <w:jc w:val="center"/>
              <w:rPr>
                <w:szCs w:val="24"/>
              </w:rPr>
            </w:pPr>
            <w:r w:rsidRPr="006C48C0">
              <w:rPr>
                <w:szCs w:val="24"/>
              </w:rPr>
              <w:t>Z</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24E17276" w14:textId="065FAEB9" w:rsidR="00D221B9" w:rsidRPr="006C48C0" w:rsidRDefault="007D2442" w:rsidP="00596707">
            <w:pPr>
              <w:pStyle w:val="SMcaption"/>
              <w:jc w:val="center"/>
              <w:rPr>
                <w:szCs w:val="24"/>
                <w:lang w:eastAsia="zh-CN"/>
              </w:rPr>
            </w:pPr>
            <w:r>
              <w:rPr>
                <w:rFonts w:hint="eastAsia"/>
                <w:szCs w:val="24"/>
                <w:lang w:eastAsia="zh-CN"/>
              </w:rPr>
              <w:t>2</w:t>
            </w:r>
          </w:p>
        </w:tc>
      </w:tr>
      <w:tr w:rsidR="00D221B9" w:rsidRPr="006C48C0" w14:paraId="0D6D13E7"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6D578C91" w14:textId="77777777" w:rsidR="00D221B9" w:rsidRPr="006C48C0" w:rsidRDefault="00D221B9" w:rsidP="00596707">
            <w:pPr>
              <w:pStyle w:val="SMcaption"/>
              <w:jc w:val="center"/>
              <w:rPr>
                <w:szCs w:val="24"/>
              </w:rPr>
            </w:pPr>
            <w:r w:rsidRPr="006C48C0">
              <w:rPr>
                <w:szCs w:val="24"/>
              </w:rPr>
              <w:t>Measured reflections</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52B88FAF" w14:textId="51782EFD" w:rsidR="00D221B9" w:rsidRPr="006C48C0" w:rsidRDefault="007D2442" w:rsidP="00596707">
            <w:pPr>
              <w:pStyle w:val="SMcaption"/>
              <w:jc w:val="center"/>
              <w:rPr>
                <w:szCs w:val="24"/>
              </w:rPr>
            </w:pPr>
            <w:r w:rsidRPr="007D2442">
              <w:rPr>
                <w:szCs w:val="24"/>
              </w:rPr>
              <w:t>16643</w:t>
            </w:r>
          </w:p>
        </w:tc>
      </w:tr>
      <w:tr w:rsidR="00D221B9" w:rsidRPr="006C48C0" w14:paraId="5957902B"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2CA14AE7" w14:textId="77777777" w:rsidR="00D221B9" w:rsidRPr="006C48C0" w:rsidRDefault="00D221B9" w:rsidP="00596707">
            <w:pPr>
              <w:pStyle w:val="SMcaption"/>
              <w:jc w:val="center"/>
              <w:rPr>
                <w:szCs w:val="24"/>
              </w:rPr>
            </w:pPr>
            <w:r w:rsidRPr="006C48C0">
              <w:rPr>
                <w:szCs w:val="24"/>
              </w:rPr>
              <w:t>Independent reflections</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42C34C6B" w14:textId="70D33BEC" w:rsidR="00D221B9" w:rsidRPr="006C48C0" w:rsidRDefault="007D2442" w:rsidP="00596707">
            <w:pPr>
              <w:pStyle w:val="SMcaption"/>
              <w:jc w:val="center"/>
              <w:rPr>
                <w:szCs w:val="24"/>
                <w:lang w:eastAsia="zh-CN"/>
              </w:rPr>
            </w:pPr>
            <w:r>
              <w:rPr>
                <w:rFonts w:hint="eastAsia"/>
                <w:szCs w:val="24"/>
                <w:lang w:eastAsia="zh-CN"/>
              </w:rPr>
              <w:t>1906</w:t>
            </w:r>
          </w:p>
        </w:tc>
      </w:tr>
      <w:tr w:rsidR="00D221B9" w:rsidRPr="006C48C0" w14:paraId="6857E466"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0F429FA9" w14:textId="77777777" w:rsidR="00D221B9" w:rsidRPr="006C48C0" w:rsidRDefault="00D221B9" w:rsidP="00596707">
            <w:pPr>
              <w:pStyle w:val="SMcaption"/>
              <w:jc w:val="center"/>
              <w:rPr>
                <w:szCs w:val="24"/>
              </w:rPr>
            </w:pPr>
            <w:r w:rsidRPr="006C48C0">
              <w:rPr>
                <w:szCs w:val="24"/>
              </w:rPr>
              <w:t>Observed reflections</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09F3C84D" w14:textId="075A6953" w:rsidR="00D221B9" w:rsidRPr="006C48C0" w:rsidRDefault="007D2442" w:rsidP="00596707">
            <w:pPr>
              <w:pStyle w:val="SMcaption"/>
              <w:jc w:val="center"/>
              <w:rPr>
                <w:szCs w:val="24"/>
                <w:lang w:eastAsia="zh-CN"/>
              </w:rPr>
            </w:pPr>
            <w:r>
              <w:rPr>
                <w:rFonts w:hint="eastAsia"/>
                <w:szCs w:val="24"/>
                <w:lang w:eastAsia="zh-CN"/>
              </w:rPr>
              <w:t>464</w:t>
            </w:r>
          </w:p>
        </w:tc>
      </w:tr>
      <w:tr w:rsidR="00D221B9" w:rsidRPr="006C48C0" w14:paraId="5EC32C02"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0EE20043" w14:textId="77777777" w:rsidR="00D221B9" w:rsidRPr="006C48C0" w:rsidRDefault="00D221B9" w:rsidP="00596707">
            <w:pPr>
              <w:pStyle w:val="SMcaption"/>
              <w:jc w:val="center"/>
              <w:rPr>
                <w:szCs w:val="24"/>
              </w:rPr>
            </w:pPr>
            <w:r w:rsidRPr="006C48C0">
              <w:rPr>
                <w:i/>
                <w:iCs/>
                <w:szCs w:val="24"/>
              </w:rPr>
              <w:t>θ</w:t>
            </w:r>
            <w:r w:rsidRPr="006C48C0">
              <w:rPr>
                <w:szCs w:val="24"/>
                <w:vertAlign w:val="subscript"/>
              </w:rPr>
              <w:t>min</w:t>
            </w:r>
            <w:r w:rsidRPr="006C48C0">
              <w:rPr>
                <w:szCs w:val="24"/>
              </w:rPr>
              <w:t xml:space="preserve"> , º</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0F30D0B3" w14:textId="6D346162" w:rsidR="00D221B9" w:rsidRPr="006C48C0" w:rsidRDefault="007D2442" w:rsidP="00596707">
            <w:pPr>
              <w:pStyle w:val="SMcaption"/>
              <w:jc w:val="center"/>
              <w:rPr>
                <w:szCs w:val="24"/>
              </w:rPr>
            </w:pPr>
            <w:r w:rsidRPr="007D2442">
              <w:rPr>
                <w:szCs w:val="24"/>
              </w:rPr>
              <w:t>2.11</w:t>
            </w:r>
          </w:p>
        </w:tc>
      </w:tr>
      <w:tr w:rsidR="00D221B9" w:rsidRPr="006C48C0" w14:paraId="64725E50"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007C1F6C" w14:textId="77777777" w:rsidR="00D221B9" w:rsidRPr="006C48C0" w:rsidRDefault="00D221B9" w:rsidP="00596707">
            <w:pPr>
              <w:pStyle w:val="SMcaption"/>
              <w:jc w:val="center"/>
              <w:rPr>
                <w:szCs w:val="24"/>
              </w:rPr>
            </w:pPr>
            <w:r w:rsidRPr="006C48C0">
              <w:rPr>
                <w:i/>
                <w:iCs/>
                <w:szCs w:val="24"/>
              </w:rPr>
              <w:t>θ</w:t>
            </w:r>
            <w:r w:rsidRPr="006C48C0">
              <w:rPr>
                <w:szCs w:val="24"/>
                <w:vertAlign w:val="subscript"/>
              </w:rPr>
              <w:t>max</w:t>
            </w:r>
            <w:r w:rsidRPr="006C48C0">
              <w:rPr>
                <w:szCs w:val="24"/>
              </w:rPr>
              <w:t xml:space="preserve"> , º</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34CE2BC8" w14:textId="0BAF3204" w:rsidR="00D221B9" w:rsidRPr="006C48C0" w:rsidRDefault="007D2442" w:rsidP="00596707">
            <w:pPr>
              <w:pStyle w:val="SMcaption"/>
              <w:jc w:val="center"/>
              <w:rPr>
                <w:szCs w:val="24"/>
              </w:rPr>
            </w:pPr>
            <w:r w:rsidRPr="007D2442">
              <w:rPr>
                <w:szCs w:val="24"/>
              </w:rPr>
              <w:t>18.94</w:t>
            </w:r>
          </w:p>
        </w:tc>
      </w:tr>
      <w:tr w:rsidR="00D221B9" w:rsidRPr="006C48C0" w14:paraId="07A88575"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1299136C" w14:textId="77777777" w:rsidR="00D221B9" w:rsidRPr="006C48C0" w:rsidRDefault="00D221B9" w:rsidP="00596707">
            <w:pPr>
              <w:pStyle w:val="SMcaption"/>
              <w:jc w:val="center"/>
              <w:rPr>
                <w:szCs w:val="24"/>
              </w:rPr>
            </w:pPr>
            <w:r w:rsidRPr="006C48C0">
              <w:rPr>
                <w:i/>
                <w:iCs/>
                <w:szCs w:val="24"/>
              </w:rPr>
              <w:t>h</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158AC4B1" w14:textId="5FE567ED" w:rsidR="00D221B9" w:rsidRPr="006C48C0" w:rsidRDefault="00C23E36" w:rsidP="00596707">
            <w:pPr>
              <w:pStyle w:val="SMcaption"/>
              <w:jc w:val="center"/>
              <w:rPr>
                <w:szCs w:val="24"/>
                <w:lang w:eastAsia="zh-CN"/>
              </w:rPr>
            </w:pPr>
            <w:r>
              <w:rPr>
                <w:rFonts w:hint="eastAsia"/>
                <w:szCs w:val="24"/>
                <w:lang w:eastAsia="zh-CN"/>
              </w:rPr>
              <w:t>-29 to 29</w:t>
            </w:r>
          </w:p>
        </w:tc>
      </w:tr>
      <w:tr w:rsidR="00D221B9" w:rsidRPr="006C48C0" w14:paraId="7372D88F"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67149419" w14:textId="77777777" w:rsidR="00D221B9" w:rsidRPr="006C48C0" w:rsidRDefault="00D221B9" w:rsidP="00596707">
            <w:pPr>
              <w:pStyle w:val="SMcaption"/>
              <w:jc w:val="center"/>
              <w:rPr>
                <w:szCs w:val="24"/>
              </w:rPr>
            </w:pPr>
            <w:r w:rsidRPr="006C48C0">
              <w:rPr>
                <w:i/>
                <w:iCs/>
                <w:szCs w:val="24"/>
              </w:rPr>
              <w:t>k</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1B825E92" w14:textId="75508D31" w:rsidR="00D221B9" w:rsidRPr="006C48C0" w:rsidRDefault="00C23E36" w:rsidP="00596707">
            <w:pPr>
              <w:pStyle w:val="SMcaption"/>
              <w:jc w:val="center"/>
              <w:rPr>
                <w:szCs w:val="24"/>
                <w:lang w:eastAsia="zh-CN"/>
              </w:rPr>
            </w:pPr>
            <w:r>
              <w:rPr>
                <w:rFonts w:hint="eastAsia"/>
                <w:szCs w:val="24"/>
                <w:lang w:eastAsia="zh-CN"/>
              </w:rPr>
              <w:t>-28 to 29</w:t>
            </w:r>
          </w:p>
        </w:tc>
      </w:tr>
      <w:tr w:rsidR="00D221B9" w:rsidRPr="006C48C0" w14:paraId="4E7A815C"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17EAD7C5" w14:textId="77777777" w:rsidR="00D221B9" w:rsidRPr="006C48C0" w:rsidRDefault="00D221B9" w:rsidP="00596707">
            <w:pPr>
              <w:pStyle w:val="SMcaption"/>
              <w:jc w:val="center"/>
              <w:rPr>
                <w:szCs w:val="24"/>
              </w:rPr>
            </w:pPr>
            <w:r w:rsidRPr="006C48C0">
              <w:rPr>
                <w:i/>
                <w:iCs/>
                <w:szCs w:val="24"/>
              </w:rPr>
              <w:t>l</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276450BF" w14:textId="5B7CC67C" w:rsidR="00D221B9" w:rsidRPr="006C48C0" w:rsidRDefault="00C23E36" w:rsidP="00596707">
            <w:pPr>
              <w:pStyle w:val="SMcaption"/>
              <w:jc w:val="center"/>
              <w:rPr>
                <w:szCs w:val="24"/>
                <w:lang w:eastAsia="zh-CN"/>
              </w:rPr>
            </w:pPr>
            <w:r>
              <w:rPr>
                <w:rFonts w:hint="eastAsia"/>
                <w:szCs w:val="24"/>
                <w:lang w:eastAsia="zh-CN"/>
              </w:rPr>
              <w:t>-8 to 8</w:t>
            </w:r>
          </w:p>
        </w:tc>
      </w:tr>
      <w:tr w:rsidR="00D221B9" w:rsidRPr="006C48C0" w14:paraId="12485472"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4CC17552" w14:textId="77777777" w:rsidR="00D221B9" w:rsidRPr="006C48C0" w:rsidRDefault="00D221B9" w:rsidP="00596707">
            <w:pPr>
              <w:pStyle w:val="SMcaption"/>
              <w:jc w:val="center"/>
              <w:rPr>
                <w:szCs w:val="24"/>
              </w:rPr>
            </w:pPr>
            <w:r w:rsidRPr="006C48C0">
              <w:rPr>
                <w:i/>
                <w:iCs/>
                <w:szCs w:val="24"/>
              </w:rPr>
              <w:t>R</w:t>
            </w:r>
            <w:r w:rsidRPr="006C48C0">
              <w:rPr>
                <w:szCs w:val="24"/>
                <w:vertAlign w:val="subscript"/>
              </w:rPr>
              <w:t>int</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34BEAEE5" w14:textId="2E74C641" w:rsidR="00D221B9" w:rsidRPr="006C48C0" w:rsidRDefault="00C23E36" w:rsidP="00596707">
            <w:pPr>
              <w:pStyle w:val="SMcaption"/>
              <w:jc w:val="center"/>
              <w:rPr>
                <w:szCs w:val="24"/>
                <w:lang w:eastAsia="zh-CN"/>
              </w:rPr>
            </w:pPr>
            <w:r>
              <w:rPr>
                <w:rFonts w:hint="eastAsia"/>
                <w:szCs w:val="24"/>
                <w:lang w:eastAsia="zh-CN"/>
              </w:rPr>
              <w:t>0.1190</w:t>
            </w:r>
          </w:p>
        </w:tc>
      </w:tr>
      <w:tr w:rsidR="00D221B9" w:rsidRPr="006C48C0" w14:paraId="6CE8BEC4"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7BDC574D" w14:textId="77777777" w:rsidR="00D221B9" w:rsidRPr="006C48C0" w:rsidRDefault="00D221B9" w:rsidP="00596707">
            <w:pPr>
              <w:pStyle w:val="SMcaption"/>
              <w:jc w:val="center"/>
              <w:rPr>
                <w:szCs w:val="24"/>
              </w:rPr>
            </w:pPr>
            <w:r w:rsidRPr="006C48C0">
              <w:rPr>
                <w:szCs w:val="24"/>
              </w:rPr>
              <w:t>R [</w:t>
            </w:r>
            <w:r w:rsidRPr="006C48C0">
              <w:rPr>
                <w:i/>
                <w:iCs/>
                <w:szCs w:val="24"/>
              </w:rPr>
              <w:t>F</w:t>
            </w:r>
            <w:r w:rsidRPr="006C48C0">
              <w:rPr>
                <w:szCs w:val="24"/>
                <w:vertAlign w:val="superscript"/>
              </w:rPr>
              <w:t>2</w:t>
            </w:r>
            <w:r w:rsidRPr="006C48C0">
              <w:rPr>
                <w:szCs w:val="24"/>
              </w:rPr>
              <w:t>&gt;2</w:t>
            </w:r>
            <w:r w:rsidRPr="006C48C0">
              <w:rPr>
                <w:i/>
                <w:iCs/>
                <w:szCs w:val="24"/>
              </w:rPr>
              <w:t>σ</w:t>
            </w:r>
            <w:r w:rsidRPr="006C48C0">
              <w:rPr>
                <w:szCs w:val="24"/>
              </w:rPr>
              <w:t>(</w:t>
            </w:r>
            <w:r w:rsidRPr="006C48C0">
              <w:rPr>
                <w:i/>
                <w:iCs/>
                <w:szCs w:val="24"/>
              </w:rPr>
              <w:t>F</w:t>
            </w:r>
            <w:r w:rsidRPr="006C48C0">
              <w:rPr>
                <w:szCs w:val="24"/>
                <w:vertAlign w:val="superscript"/>
              </w:rPr>
              <w:t>2</w:t>
            </w:r>
            <w:r w:rsidRPr="006C48C0">
              <w:rPr>
                <w:szCs w:val="24"/>
              </w:rPr>
              <w:t>)]</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4F0E2686" w14:textId="7215F8F6" w:rsidR="00D221B9" w:rsidRPr="006C48C0" w:rsidRDefault="00C23E36" w:rsidP="00596707">
            <w:pPr>
              <w:pStyle w:val="SMcaption"/>
              <w:jc w:val="center"/>
              <w:rPr>
                <w:szCs w:val="24"/>
                <w:lang w:eastAsia="zh-CN"/>
              </w:rPr>
            </w:pPr>
            <w:r>
              <w:rPr>
                <w:rFonts w:hint="eastAsia"/>
                <w:szCs w:val="24"/>
                <w:lang w:eastAsia="zh-CN"/>
              </w:rPr>
              <w:t>0.1238</w:t>
            </w:r>
          </w:p>
        </w:tc>
      </w:tr>
      <w:tr w:rsidR="00D221B9" w:rsidRPr="006C48C0" w14:paraId="4A913848"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37EB481C" w14:textId="77777777" w:rsidR="00D221B9" w:rsidRPr="006C48C0" w:rsidRDefault="00D221B9" w:rsidP="00596707">
            <w:pPr>
              <w:pStyle w:val="SMcaption"/>
              <w:jc w:val="center"/>
              <w:rPr>
                <w:szCs w:val="24"/>
              </w:rPr>
            </w:pPr>
            <w:r w:rsidRPr="006C48C0">
              <w:rPr>
                <w:i/>
                <w:iCs/>
                <w:szCs w:val="24"/>
              </w:rPr>
              <w:t>wR</w:t>
            </w:r>
            <w:r w:rsidRPr="006C48C0">
              <w:rPr>
                <w:szCs w:val="24"/>
              </w:rPr>
              <w:t>(</w:t>
            </w:r>
            <w:r w:rsidRPr="006C48C0">
              <w:rPr>
                <w:i/>
                <w:iCs/>
                <w:szCs w:val="24"/>
              </w:rPr>
              <w:t>F</w:t>
            </w:r>
            <w:r w:rsidRPr="006C48C0">
              <w:rPr>
                <w:szCs w:val="24"/>
                <w:vertAlign w:val="superscript"/>
              </w:rPr>
              <w:t>2</w:t>
            </w:r>
            <w:r w:rsidRPr="006C48C0">
              <w:rPr>
                <w:szCs w:val="24"/>
              </w:rPr>
              <w:t>)</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583A2B05" w14:textId="5718738E" w:rsidR="00D221B9" w:rsidRPr="006C48C0" w:rsidRDefault="00C23E36" w:rsidP="00596707">
            <w:pPr>
              <w:pStyle w:val="SMcaption"/>
              <w:jc w:val="center"/>
              <w:rPr>
                <w:szCs w:val="24"/>
                <w:lang w:eastAsia="zh-CN"/>
              </w:rPr>
            </w:pPr>
            <w:r>
              <w:rPr>
                <w:rFonts w:hint="eastAsia"/>
                <w:szCs w:val="24"/>
                <w:lang w:eastAsia="zh-CN"/>
              </w:rPr>
              <w:t>0.3250</w:t>
            </w:r>
          </w:p>
        </w:tc>
      </w:tr>
      <w:tr w:rsidR="00D221B9" w:rsidRPr="006C48C0" w14:paraId="414105DE"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4028F75A" w14:textId="77777777" w:rsidR="00D221B9" w:rsidRPr="006C48C0" w:rsidRDefault="00D221B9" w:rsidP="00596707">
            <w:pPr>
              <w:pStyle w:val="SMcaption"/>
              <w:jc w:val="center"/>
              <w:rPr>
                <w:szCs w:val="24"/>
              </w:rPr>
            </w:pPr>
            <w:r w:rsidRPr="006C48C0">
              <w:rPr>
                <w:i/>
                <w:iCs/>
                <w:szCs w:val="24"/>
              </w:rPr>
              <w:t>S</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7EA5FF53" w14:textId="00226E38" w:rsidR="00D221B9" w:rsidRPr="006C48C0" w:rsidRDefault="00C23E36" w:rsidP="00596707">
            <w:pPr>
              <w:pStyle w:val="SMcaption"/>
              <w:jc w:val="center"/>
              <w:rPr>
                <w:szCs w:val="24"/>
                <w:lang w:eastAsia="zh-CN"/>
              </w:rPr>
            </w:pPr>
            <w:r>
              <w:rPr>
                <w:rFonts w:hint="eastAsia"/>
                <w:szCs w:val="24"/>
                <w:lang w:eastAsia="zh-CN"/>
              </w:rPr>
              <w:t>0.858</w:t>
            </w:r>
          </w:p>
        </w:tc>
      </w:tr>
      <w:tr w:rsidR="00D221B9" w:rsidRPr="006C48C0" w14:paraId="4830B9EB"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768AF315" w14:textId="77777777" w:rsidR="00D221B9" w:rsidRPr="006C48C0" w:rsidRDefault="00D221B9" w:rsidP="00596707">
            <w:pPr>
              <w:pStyle w:val="SMcaption"/>
              <w:jc w:val="center"/>
              <w:rPr>
                <w:szCs w:val="24"/>
              </w:rPr>
            </w:pPr>
            <w:r w:rsidRPr="006C48C0">
              <w:rPr>
                <w:szCs w:val="24"/>
              </w:rPr>
              <w:t>Parameters</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4B9C59E0" w14:textId="01516C0A" w:rsidR="00D221B9" w:rsidRPr="006C48C0" w:rsidRDefault="00C23E36" w:rsidP="00596707">
            <w:pPr>
              <w:pStyle w:val="SMcaption"/>
              <w:jc w:val="center"/>
              <w:rPr>
                <w:szCs w:val="24"/>
                <w:lang w:eastAsia="zh-CN"/>
              </w:rPr>
            </w:pPr>
            <w:r>
              <w:rPr>
                <w:rFonts w:hint="eastAsia"/>
                <w:szCs w:val="24"/>
                <w:lang w:eastAsia="zh-CN"/>
              </w:rPr>
              <w:t>172</w:t>
            </w:r>
          </w:p>
        </w:tc>
      </w:tr>
      <w:tr w:rsidR="00D221B9" w:rsidRPr="006C48C0" w14:paraId="4196A3A4"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10595A85" w14:textId="77777777" w:rsidR="00D221B9" w:rsidRPr="006C48C0" w:rsidRDefault="00D221B9" w:rsidP="00596707">
            <w:pPr>
              <w:pStyle w:val="SMcaption"/>
              <w:jc w:val="center"/>
              <w:rPr>
                <w:szCs w:val="24"/>
              </w:rPr>
            </w:pPr>
            <w:r w:rsidRPr="006C48C0">
              <w:rPr>
                <w:szCs w:val="24"/>
              </w:rPr>
              <w:t>Restraints</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4EF2543E" w14:textId="29F9F46C" w:rsidR="00D221B9" w:rsidRPr="006C48C0" w:rsidRDefault="00C23E36" w:rsidP="00596707">
            <w:pPr>
              <w:pStyle w:val="SMcaption"/>
              <w:jc w:val="center"/>
              <w:rPr>
                <w:szCs w:val="24"/>
                <w:lang w:eastAsia="zh-CN"/>
              </w:rPr>
            </w:pPr>
            <w:r>
              <w:rPr>
                <w:rFonts w:hint="eastAsia"/>
                <w:szCs w:val="24"/>
                <w:lang w:eastAsia="zh-CN"/>
              </w:rPr>
              <w:t>49</w:t>
            </w:r>
          </w:p>
        </w:tc>
      </w:tr>
      <w:tr w:rsidR="00D221B9" w:rsidRPr="006C48C0" w14:paraId="228670A5"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4B10B19B" w14:textId="77777777" w:rsidR="00D221B9" w:rsidRPr="006C48C0" w:rsidRDefault="00D221B9" w:rsidP="00596707">
            <w:pPr>
              <w:pStyle w:val="SMcaption"/>
              <w:jc w:val="center"/>
              <w:rPr>
                <w:szCs w:val="24"/>
              </w:rPr>
            </w:pPr>
            <w:r w:rsidRPr="006C48C0">
              <w:rPr>
                <w:szCs w:val="24"/>
              </w:rPr>
              <w:t>Δ</w:t>
            </w:r>
            <w:r w:rsidRPr="006C48C0">
              <w:rPr>
                <w:i/>
                <w:iCs/>
                <w:szCs w:val="24"/>
              </w:rPr>
              <w:t>ρ</w:t>
            </w:r>
            <w:r w:rsidRPr="006C48C0">
              <w:rPr>
                <w:szCs w:val="24"/>
                <w:vertAlign w:val="subscript"/>
              </w:rPr>
              <w:t>max</w:t>
            </w:r>
            <w:r w:rsidRPr="006C48C0">
              <w:rPr>
                <w:szCs w:val="24"/>
              </w:rPr>
              <w:t>, e Å</w:t>
            </w:r>
            <w:r w:rsidRPr="006C48C0">
              <w:rPr>
                <w:szCs w:val="24"/>
                <w:vertAlign w:val="superscript"/>
              </w:rPr>
              <w:t>-3</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5A7A57C8" w14:textId="38AAE2F1" w:rsidR="00D221B9" w:rsidRPr="006C48C0" w:rsidRDefault="00CA6134" w:rsidP="00596707">
            <w:pPr>
              <w:pStyle w:val="SMcaption"/>
              <w:jc w:val="center"/>
              <w:rPr>
                <w:szCs w:val="24"/>
                <w:lang w:eastAsia="zh-CN"/>
              </w:rPr>
            </w:pPr>
            <w:r>
              <w:rPr>
                <w:rFonts w:hint="eastAsia"/>
                <w:szCs w:val="24"/>
                <w:lang w:eastAsia="zh-CN"/>
              </w:rPr>
              <w:t>0.464</w:t>
            </w:r>
          </w:p>
        </w:tc>
      </w:tr>
      <w:tr w:rsidR="00D221B9" w:rsidRPr="006C48C0" w14:paraId="468ABF99"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1A9C2D61" w14:textId="77777777" w:rsidR="00D221B9" w:rsidRPr="006C48C0" w:rsidRDefault="00D221B9" w:rsidP="00596707">
            <w:pPr>
              <w:pStyle w:val="SMcaption"/>
              <w:jc w:val="center"/>
              <w:rPr>
                <w:szCs w:val="24"/>
              </w:rPr>
            </w:pPr>
            <w:r w:rsidRPr="006C48C0">
              <w:rPr>
                <w:szCs w:val="24"/>
              </w:rPr>
              <w:t>Δ</w:t>
            </w:r>
            <w:r w:rsidRPr="006C48C0">
              <w:rPr>
                <w:i/>
                <w:iCs/>
                <w:szCs w:val="24"/>
              </w:rPr>
              <w:t>ρ</w:t>
            </w:r>
            <w:r w:rsidRPr="006C48C0">
              <w:rPr>
                <w:szCs w:val="24"/>
                <w:vertAlign w:val="subscript"/>
              </w:rPr>
              <w:t>min</w:t>
            </w:r>
            <w:r w:rsidRPr="006C48C0">
              <w:rPr>
                <w:szCs w:val="24"/>
              </w:rPr>
              <w:t>, e Å</w:t>
            </w:r>
            <w:r w:rsidRPr="006C48C0">
              <w:rPr>
                <w:szCs w:val="24"/>
                <w:vertAlign w:val="superscript"/>
              </w:rPr>
              <w:t>-3</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7485A7FE" w14:textId="128F8A94" w:rsidR="00D221B9" w:rsidRPr="006C48C0" w:rsidRDefault="00CA6134" w:rsidP="00596707">
            <w:pPr>
              <w:pStyle w:val="SMcaption"/>
              <w:jc w:val="center"/>
              <w:rPr>
                <w:szCs w:val="24"/>
                <w:lang w:eastAsia="zh-CN"/>
              </w:rPr>
            </w:pPr>
            <w:r>
              <w:rPr>
                <w:rFonts w:hint="eastAsia"/>
                <w:szCs w:val="24"/>
                <w:lang w:eastAsia="zh-CN"/>
              </w:rPr>
              <w:t>-0.257</w:t>
            </w:r>
          </w:p>
        </w:tc>
      </w:tr>
      <w:tr w:rsidR="00D221B9" w:rsidRPr="006C48C0" w14:paraId="68DA43EA"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53E52207" w14:textId="77777777" w:rsidR="00D221B9" w:rsidRPr="006C48C0" w:rsidRDefault="00D221B9" w:rsidP="00596707">
            <w:pPr>
              <w:pStyle w:val="SMcaption"/>
              <w:jc w:val="center"/>
              <w:rPr>
                <w:szCs w:val="24"/>
              </w:rPr>
            </w:pPr>
            <w:r w:rsidRPr="006C48C0">
              <w:rPr>
                <w:szCs w:val="24"/>
              </w:rPr>
              <w:t>Crystal size, mm</w:t>
            </w:r>
            <w:r w:rsidRPr="006C48C0">
              <w:rPr>
                <w:szCs w:val="24"/>
                <w:vertAlign w:val="superscript"/>
              </w:rPr>
              <w:t>3</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18575165" w14:textId="0839507E" w:rsidR="00D221B9" w:rsidRPr="006C48C0" w:rsidRDefault="007D2442" w:rsidP="00596707">
            <w:pPr>
              <w:pStyle w:val="SMcaption"/>
              <w:jc w:val="center"/>
              <w:rPr>
                <w:szCs w:val="24"/>
                <w:lang w:eastAsia="zh-CN"/>
              </w:rPr>
            </w:pPr>
            <w:r>
              <w:rPr>
                <w:szCs w:val="24"/>
              </w:rPr>
              <w:t>0.0</w:t>
            </w:r>
            <w:r>
              <w:rPr>
                <w:rFonts w:hint="eastAsia"/>
                <w:szCs w:val="24"/>
                <w:lang w:eastAsia="zh-CN"/>
              </w:rPr>
              <w:t>2</w:t>
            </w:r>
            <w:r>
              <w:rPr>
                <w:szCs w:val="24"/>
              </w:rPr>
              <w:t xml:space="preserve"> × 0.0</w:t>
            </w:r>
            <w:r>
              <w:rPr>
                <w:rFonts w:hint="eastAsia"/>
                <w:szCs w:val="24"/>
                <w:lang w:eastAsia="zh-CN"/>
              </w:rPr>
              <w:t>1</w:t>
            </w:r>
            <w:r w:rsidRPr="006C48C0">
              <w:rPr>
                <w:szCs w:val="24"/>
              </w:rPr>
              <w:t xml:space="preserve"> × 0.0</w:t>
            </w:r>
            <w:r>
              <w:rPr>
                <w:rFonts w:hint="eastAsia"/>
                <w:szCs w:val="24"/>
                <w:lang w:eastAsia="zh-CN"/>
              </w:rPr>
              <w:t>1</w:t>
            </w:r>
          </w:p>
        </w:tc>
      </w:tr>
      <w:tr w:rsidR="00D221B9" w:rsidRPr="006C48C0" w14:paraId="68564577"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186C5901" w14:textId="77777777" w:rsidR="00D221B9" w:rsidRPr="006C48C0" w:rsidRDefault="00D221B9" w:rsidP="00596707">
            <w:pPr>
              <w:pStyle w:val="SMcaption"/>
              <w:jc w:val="center"/>
              <w:rPr>
                <w:szCs w:val="24"/>
              </w:rPr>
            </w:pPr>
            <w:r w:rsidRPr="006C48C0">
              <w:rPr>
                <w:szCs w:val="24"/>
              </w:rPr>
              <w:t>Radiation, Å</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0F9F2B8C" w14:textId="2FB4D1BB" w:rsidR="00D221B9" w:rsidRPr="006C48C0" w:rsidRDefault="007D2442" w:rsidP="00596707">
            <w:pPr>
              <w:pStyle w:val="SMcaption"/>
              <w:jc w:val="center"/>
              <w:rPr>
                <w:szCs w:val="24"/>
                <w:lang w:eastAsia="zh-CN"/>
              </w:rPr>
            </w:pPr>
            <w:r>
              <w:rPr>
                <w:rFonts w:hint="eastAsia"/>
                <w:szCs w:val="24"/>
                <w:lang w:eastAsia="zh-CN"/>
              </w:rPr>
              <w:t>0.6889</w:t>
            </w:r>
          </w:p>
        </w:tc>
      </w:tr>
      <w:tr w:rsidR="00D221B9" w:rsidRPr="006C48C0" w14:paraId="37DD08FD" w14:textId="77777777" w:rsidTr="00D221B9">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50B3DB7E" w14:textId="77777777" w:rsidR="00D221B9" w:rsidRPr="006C48C0" w:rsidRDefault="00D221B9" w:rsidP="00596707">
            <w:pPr>
              <w:pStyle w:val="SMcaption"/>
              <w:jc w:val="center"/>
              <w:rPr>
                <w:szCs w:val="24"/>
              </w:rPr>
            </w:pPr>
            <w:r w:rsidRPr="006C48C0">
              <w:rPr>
                <w:szCs w:val="24"/>
              </w:rPr>
              <w:t>Temperature, K</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1EF854E1" w14:textId="43D83C61" w:rsidR="00D221B9" w:rsidRPr="006C48C0" w:rsidRDefault="007D2442" w:rsidP="00596707">
            <w:pPr>
              <w:pStyle w:val="SMcaption"/>
              <w:jc w:val="center"/>
              <w:rPr>
                <w:szCs w:val="24"/>
              </w:rPr>
            </w:pPr>
            <w:r w:rsidRPr="006C48C0">
              <w:rPr>
                <w:szCs w:val="24"/>
              </w:rPr>
              <w:t>293(2)</w:t>
            </w:r>
          </w:p>
        </w:tc>
      </w:tr>
      <w:tr w:rsidR="00D221B9" w:rsidRPr="006C48C0" w14:paraId="3541A56D" w14:textId="77777777" w:rsidTr="00D221B9">
        <w:trPr>
          <w:trHeight w:val="340"/>
          <w:jc w:val="center"/>
        </w:trPr>
        <w:tc>
          <w:tcPr>
            <w:tcW w:w="3471" w:type="dxa"/>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35AEB62A" w14:textId="77777777" w:rsidR="00D221B9" w:rsidRPr="006C48C0" w:rsidRDefault="00D221B9" w:rsidP="00596707">
            <w:pPr>
              <w:pStyle w:val="SMcaption"/>
              <w:jc w:val="center"/>
              <w:rPr>
                <w:szCs w:val="24"/>
              </w:rPr>
            </w:pPr>
            <w:r w:rsidRPr="006C48C0">
              <w:rPr>
                <w:szCs w:val="24"/>
              </w:rPr>
              <w:t>CCDC number</w:t>
            </w:r>
          </w:p>
        </w:tc>
        <w:tc>
          <w:tcPr>
            <w:tcW w:w="3469" w:type="dxa"/>
            <w:tcBorders>
              <w:top w:val="nil"/>
              <w:left w:val="nil"/>
              <w:bottom w:val="single" w:sz="6" w:space="0" w:color="000000"/>
              <w:right w:val="nil"/>
            </w:tcBorders>
            <w:shd w:val="clear" w:color="auto" w:fill="auto"/>
            <w:tcMar>
              <w:top w:w="15" w:type="dxa"/>
              <w:left w:w="165" w:type="dxa"/>
              <w:bottom w:w="0" w:type="dxa"/>
              <w:right w:w="165" w:type="dxa"/>
            </w:tcMar>
            <w:vAlign w:val="center"/>
          </w:tcPr>
          <w:p w14:paraId="0A8F4473" w14:textId="122B558C" w:rsidR="00D221B9" w:rsidRPr="006C48C0" w:rsidRDefault="0095734A" w:rsidP="00596707">
            <w:pPr>
              <w:pStyle w:val="SMcaption"/>
              <w:jc w:val="center"/>
              <w:rPr>
                <w:szCs w:val="24"/>
              </w:rPr>
            </w:pPr>
            <w:r>
              <w:rPr>
                <w:szCs w:val="24"/>
                <w:lang w:eastAsia="zh-CN"/>
              </w:rPr>
              <w:t>2209466</w:t>
            </w:r>
          </w:p>
        </w:tc>
      </w:tr>
    </w:tbl>
    <w:p w14:paraId="318DC514" w14:textId="6FAD532B" w:rsidR="00EB676B" w:rsidRPr="00660884" w:rsidRDefault="00EB676B" w:rsidP="00EB676B">
      <w:pPr>
        <w:widowControl/>
        <w:spacing w:line="360" w:lineRule="auto"/>
        <w:rPr>
          <w:rFonts w:ascii="Times New Roman" w:hAnsi="Times New Roman" w:cs="Times New Roman"/>
          <w:kern w:val="0"/>
          <w:sz w:val="24"/>
          <w:szCs w:val="24"/>
          <w:lang w:eastAsia="en-US"/>
        </w:rPr>
      </w:pPr>
      <w:r w:rsidRPr="00660884">
        <w:rPr>
          <w:rFonts w:ascii="Times New Roman" w:hAnsi="Times New Roman" w:cs="Times New Roman"/>
          <w:sz w:val="24"/>
          <w:szCs w:val="24"/>
        </w:rPr>
        <w:br w:type="page"/>
      </w:r>
    </w:p>
    <w:p w14:paraId="26CE6DDA" w14:textId="77777777" w:rsidR="00EB676B" w:rsidRPr="006C48C0" w:rsidRDefault="00EB676B" w:rsidP="00EB676B">
      <w:pPr>
        <w:pStyle w:val="SMcaption"/>
        <w:spacing w:line="360" w:lineRule="auto"/>
        <w:jc w:val="center"/>
        <w:rPr>
          <w:szCs w:val="24"/>
        </w:rPr>
      </w:pPr>
      <w:r w:rsidRPr="006C48C0">
        <w:rPr>
          <w:noProof/>
          <w:szCs w:val="24"/>
          <w:lang w:eastAsia="zh-CN"/>
        </w:rPr>
        <w:drawing>
          <wp:inline distT="0" distB="0" distL="0" distR="0" wp14:anchorId="14121A02" wp14:editId="157C8696">
            <wp:extent cx="5274310" cy="1957705"/>
            <wp:effectExtent l="0" t="0" r="2540" b="4445"/>
            <wp:docPr id="17" name="图片 17" descr="图形用户界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10;&#10;中度可信度描述已自动生成"/>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1957705"/>
                    </a:xfrm>
                    <a:prstGeom prst="rect">
                      <a:avLst/>
                    </a:prstGeom>
                    <a:noFill/>
                    <a:ln>
                      <a:noFill/>
                    </a:ln>
                  </pic:spPr>
                </pic:pic>
              </a:graphicData>
            </a:graphic>
          </wp:inline>
        </w:drawing>
      </w:r>
    </w:p>
    <w:p w14:paraId="58591903" w14:textId="36541A26" w:rsidR="00EB676B" w:rsidRPr="006C48C0" w:rsidRDefault="00EB676B" w:rsidP="00EB676B">
      <w:pPr>
        <w:pStyle w:val="SMHeading"/>
        <w:spacing w:before="0" w:after="0" w:line="360" w:lineRule="auto"/>
        <w:rPr>
          <w:b w:val="0"/>
          <w:bCs w:val="0"/>
        </w:rPr>
      </w:pPr>
      <w:r w:rsidRPr="00207E28">
        <w:t xml:space="preserve">Supplementary </w:t>
      </w:r>
      <w:r w:rsidRPr="006C48C0">
        <w:t xml:space="preserve">Fig. </w:t>
      </w:r>
      <w:r>
        <w:t>4</w:t>
      </w:r>
      <w:r w:rsidRPr="006C48C0">
        <w:t xml:space="preserve">. </w:t>
      </w:r>
      <w:r w:rsidRPr="006C48C0">
        <w:rPr>
          <w:b w:val="0"/>
          <w:bCs w:val="0"/>
        </w:rPr>
        <w:t>Asymmetric unit in the single-crystal structure of SYSU-9-S. Thermal ellipsoids are drawn with 50% probability.</w:t>
      </w:r>
    </w:p>
    <w:p w14:paraId="6D21799B" w14:textId="77777777" w:rsidR="00EB676B" w:rsidRPr="006C48C0" w:rsidRDefault="00EB676B" w:rsidP="00EB676B">
      <w:pPr>
        <w:spacing w:line="360" w:lineRule="auto"/>
        <w:rPr>
          <w:rFonts w:ascii="Times New Roman" w:hAnsi="Times New Roman" w:cs="Times New Roman"/>
          <w:sz w:val="24"/>
          <w:szCs w:val="24"/>
        </w:rPr>
      </w:pPr>
      <w:r w:rsidRPr="006C48C0">
        <w:rPr>
          <w:rFonts w:ascii="Times New Roman" w:hAnsi="Times New Roman" w:cs="Times New Roman"/>
          <w:sz w:val="24"/>
          <w:szCs w:val="24"/>
        </w:rPr>
        <w:br w:type="page"/>
      </w:r>
    </w:p>
    <w:p w14:paraId="38431044" w14:textId="75336F9E" w:rsidR="00EB676B" w:rsidRPr="006C48C0" w:rsidRDefault="00EB676B" w:rsidP="00EB676B">
      <w:pPr>
        <w:pStyle w:val="SMHeading"/>
        <w:spacing w:before="0" w:after="0" w:line="360" w:lineRule="auto"/>
        <w:jc w:val="both"/>
      </w:pPr>
      <w:r w:rsidRPr="00207E28">
        <w:t xml:space="preserve">Supplementary </w:t>
      </w:r>
      <w:r w:rsidRPr="006C48C0">
        <w:t xml:space="preserve">Table </w:t>
      </w:r>
      <w:r w:rsidR="00B609AA">
        <w:t>3</w:t>
      </w:r>
      <w:r w:rsidRPr="006C48C0">
        <w:t xml:space="preserve">. </w:t>
      </w:r>
      <w:r w:rsidRPr="006C48C0">
        <w:rPr>
          <w:b w:val="0"/>
          <w:bCs w:val="0"/>
        </w:rPr>
        <w:t xml:space="preserve">Crystal data, data collection, and structure refinement parameters for SYSU-9-S.  Detailed information for the crystal structure of SYSU-9-S has been included in the CIF file. </w:t>
      </w:r>
    </w:p>
    <w:tbl>
      <w:tblPr>
        <w:tblW w:w="6940" w:type="dxa"/>
        <w:jc w:val="center"/>
        <w:tblCellMar>
          <w:left w:w="0" w:type="dxa"/>
          <w:right w:w="0" w:type="dxa"/>
        </w:tblCellMar>
        <w:tblLook w:val="04A0" w:firstRow="1" w:lastRow="0" w:firstColumn="1" w:lastColumn="0" w:noHBand="0" w:noVBand="1"/>
      </w:tblPr>
      <w:tblGrid>
        <w:gridCol w:w="3471"/>
        <w:gridCol w:w="3469"/>
      </w:tblGrid>
      <w:tr w:rsidR="00EB676B" w:rsidRPr="006C48C0" w14:paraId="36D2B08A" w14:textId="77777777" w:rsidTr="00596707">
        <w:trPr>
          <w:trHeight w:val="340"/>
          <w:jc w:val="center"/>
        </w:trPr>
        <w:tc>
          <w:tcPr>
            <w:tcW w:w="3471" w:type="dxa"/>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7FD3DC56" w14:textId="77777777" w:rsidR="00EB676B" w:rsidRPr="006C48C0" w:rsidRDefault="00EB676B" w:rsidP="00596707">
            <w:pPr>
              <w:pStyle w:val="SMcaption"/>
              <w:jc w:val="center"/>
              <w:rPr>
                <w:szCs w:val="24"/>
              </w:rPr>
            </w:pPr>
            <w:r w:rsidRPr="006C48C0">
              <w:rPr>
                <w:szCs w:val="24"/>
              </w:rPr>
              <w:t>Name</w:t>
            </w:r>
          </w:p>
        </w:tc>
        <w:tc>
          <w:tcPr>
            <w:tcW w:w="3469" w:type="dxa"/>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7DB8D510" w14:textId="77777777" w:rsidR="00EB676B" w:rsidRPr="006C48C0" w:rsidRDefault="00EB676B" w:rsidP="00596707">
            <w:pPr>
              <w:pStyle w:val="SMcaption"/>
              <w:jc w:val="center"/>
              <w:rPr>
                <w:szCs w:val="24"/>
              </w:rPr>
            </w:pPr>
            <w:r w:rsidRPr="006C48C0">
              <w:rPr>
                <w:szCs w:val="24"/>
              </w:rPr>
              <w:t>SYSU-9-S</w:t>
            </w:r>
          </w:p>
        </w:tc>
      </w:tr>
      <w:tr w:rsidR="00EB676B" w:rsidRPr="006C48C0" w14:paraId="5CEAABBD" w14:textId="77777777" w:rsidTr="00596707">
        <w:trPr>
          <w:trHeight w:val="340"/>
          <w:jc w:val="center"/>
        </w:trPr>
        <w:tc>
          <w:tcPr>
            <w:tcW w:w="3471" w:type="dxa"/>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4BCB5CFF" w14:textId="77777777" w:rsidR="00EB676B" w:rsidRPr="006C48C0" w:rsidRDefault="00EB676B" w:rsidP="00596707">
            <w:pPr>
              <w:pStyle w:val="SMcaption"/>
              <w:jc w:val="center"/>
              <w:rPr>
                <w:szCs w:val="24"/>
              </w:rPr>
            </w:pPr>
            <w:r w:rsidRPr="006C48C0">
              <w:rPr>
                <w:szCs w:val="24"/>
              </w:rPr>
              <w:t>Chemical Formula</w:t>
            </w:r>
          </w:p>
        </w:tc>
        <w:tc>
          <w:tcPr>
            <w:tcW w:w="3469" w:type="dxa"/>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53BB8BAF" w14:textId="77777777" w:rsidR="00EB676B" w:rsidRPr="006C48C0" w:rsidRDefault="00EB676B" w:rsidP="00596707">
            <w:pPr>
              <w:pStyle w:val="SMcaption"/>
              <w:jc w:val="center"/>
              <w:rPr>
                <w:szCs w:val="24"/>
              </w:rPr>
            </w:pPr>
            <w:r w:rsidRPr="006C48C0">
              <w:rPr>
                <w:szCs w:val="24"/>
              </w:rPr>
              <w:t>C</w:t>
            </w:r>
            <w:r w:rsidRPr="006C48C0">
              <w:rPr>
                <w:szCs w:val="24"/>
                <w:vertAlign w:val="subscript"/>
              </w:rPr>
              <w:t>39</w:t>
            </w:r>
            <w:r w:rsidRPr="006C48C0">
              <w:rPr>
                <w:szCs w:val="24"/>
              </w:rPr>
              <w:t>N</w:t>
            </w:r>
            <w:r w:rsidRPr="006C48C0">
              <w:rPr>
                <w:szCs w:val="24"/>
                <w:vertAlign w:val="subscript"/>
              </w:rPr>
              <w:t>6</w:t>
            </w:r>
            <w:r w:rsidRPr="006C48C0">
              <w:rPr>
                <w:szCs w:val="24"/>
              </w:rPr>
              <w:t>H</w:t>
            </w:r>
            <w:r w:rsidRPr="006C48C0">
              <w:rPr>
                <w:szCs w:val="24"/>
                <w:vertAlign w:val="subscript"/>
              </w:rPr>
              <w:t>26</w:t>
            </w:r>
          </w:p>
        </w:tc>
      </w:tr>
      <w:tr w:rsidR="00EB676B" w:rsidRPr="006C48C0" w14:paraId="6944CC34"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31CB5278" w14:textId="77777777" w:rsidR="00EB676B" w:rsidRPr="006C48C0" w:rsidRDefault="00EB676B" w:rsidP="00596707">
            <w:pPr>
              <w:pStyle w:val="SMcaption"/>
              <w:jc w:val="center"/>
              <w:rPr>
                <w:szCs w:val="24"/>
              </w:rPr>
            </w:pPr>
            <w:r w:rsidRPr="006C48C0">
              <w:rPr>
                <w:szCs w:val="24"/>
              </w:rPr>
              <w:t>Formula weight</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60279325" w14:textId="77777777" w:rsidR="00EB676B" w:rsidRPr="006C48C0" w:rsidRDefault="00EB676B" w:rsidP="00596707">
            <w:pPr>
              <w:pStyle w:val="SMcaption"/>
              <w:jc w:val="center"/>
              <w:rPr>
                <w:szCs w:val="24"/>
              </w:rPr>
            </w:pPr>
            <w:r w:rsidRPr="006C48C0">
              <w:rPr>
                <w:szCs w:val="24"/>
              </w:rPr>
              <w:t>578.66</w:t>
            </w:r>
          </w:p>
        </w:tc>
      </w:tr>
      <w:tr w:rsidR="00EB676B" w:rsidRPr="006C48C0" w14:paraId="602928CD"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0F5AD7F6" w14:textId="77777777" w:rsidR="00EB676B" w:rsidRPr="006C48C0" w:rsidRDefault="00EB676B" w:rsidP="00596707">
            <w:pPr>
              <w:pStyle w:val="SMcaption"/>
              <w:jc w:val="center"/>
              <w:rPr>
                <w:szCs w:val="24"/>
              </w:rPr>
            </w:pPr>
            <w:r w:rsidRPr="006C48C0">
              <w:rPr>
                <w:szCs w:val="24"/>
              </w:rPr>
              <w:t>Crystal system</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2B1BAF84" w14:textId="77777777" w:rsidR="00EB676B" w:rsidRPr="006C48C0" w:rsidRDefault="00EB676B" w:rsidP="00596707">
            <w:pPr>
              <w:pStyle w:val="SMcaption"/>
              <w:jc w:val="center"/>
              <w:rPr>
                <w:szCs w:val="24"/>
              </w:rPr>
            </w:pPr>
            <w:r w:rsidRPr="006C48C0">
              <w:rPr>
                <w:szCs w:val="24"/>
              </w:rPr>
              <w:t>Tetragonal</w:t>
            </w:r>
          </w:p>
        </w:tc>
      </w:tr>
      <w:tr w:rsidR="00EB676B" w:rsidRPr="006C48C0" w14:paraId="5FD8BB1F"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260F361D" w14:textId="77777777" w:rsidR="00EB676B" w:rsidRPr="006C48C0" w:rsidRDefault="00EB676B" w:rsidP="00596707">
            <w:pPr>
              <w:pStyle w:val="SMcaption"/>
              <w:jc w:val="center"/>
              <w:rPr>
                <w:szCs w:val="24"/>
              </w:rPr>
            </w:pPr>
            <w:r w:rsidRPr="006C48C0">
              <w:rPr>
                <w:szCs w:val="24"/>
              </w:rPr>
              <w:t>Space group</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309BB0C1" w14:textId="77777777" w:rsidR="00EB676B" w:rsidRPr="006C48C0" w:rsidRDefault="00EB676B" w:rsidP="00596707">
            <w:pPr>
              <w:pStyle w:val="SMcaption"/>
              <w:jc w:val="center"/>
              <w:rPr>
                <w:szCs w:val="24"/>
              </w:rPr>
            </w:pPr>
            <w:r w:rsidRPr="006C48C0">
              <w:rPr>
                <w:i/>
                <w:iCs/>
                <w:szCs w:val="24"/>
              </w:rPr>
              <w:t>I</w:t>
            </w:r>
            <w:r w:rsidRPr="006C48C0">
              <w:rPr>
                <w:szCs w:val="24"/>
              </w:rPr>
              <w:t>4</w:t>
            </w:r>
            <w:r w:rsidRPr="006C48C0">
              <w:rPr>
                <w:szCs w:val="24"/>
                <w:vertAlign w:val="subscript"/>
              </w:rPr>
              <w:t>1</w:t>
            </w:r>
          </w:p>
        </w:tc>
      </w:tr>
      <w:tr w:rsidR="00EB676B" w:rsidRPr="006C48C0" w14:paraId="4F3D075B"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tcPr>
          <w:p w14:paraId="188F7A64" w14:textId="77777777" w:rsidR="00EB676B" w:rsidRPr="006C48C0" w:rsidRDefault="00EB676B" w:rsidP="00596707">
            <w:pPr>
              <w:pStyle w:val="SMcaption"/>
              <w:jc w:val="center"/>
              <w:rPr>
                <w:szCs w:val="24"/>
              </w:rPr>
            </w:pPr>
            <w:r w:rsidRPr="006C48C0">
              <w:rPr>
                <w:szCs w:val="24"/>
              </w:rPr>
              <w:t>Unit cell dimensions</w:t>
            </w:r>
          </w:p>
        </w:tc>
        <w:tc>
          <w:tcPr>
            <w:tcW w:w="3469" w:type="dxa"/>
            <w:tcBorders>
              <w:top w:val="nil"/>
              <w:left w:val="nil"/>
              <w:bottom w:val="nil"/>
              <w:right w:val="nil"/>
            </w:tcBorders>
            <w:shd w:val="clear" w:color="auto" w:fill="auto"/>
            <w:tcMar>
              <w:top w:w="15" w:type="dxa"/>
              <w:left w:w="165" w:type="dxa"/>
              <w:bottom w:w="0" w:type="dxa"/>
              <w:right w:w="165" w:type="dxa"/>
            </w:tcMar>
            <w:vAlign w:val="center"/>
          </w:tcPr>
          <w:p w14:paraId="535717E8" w14:textId="54A899CE" w:rsidR="00EB676B" w:rsidRPr="006C48C0" w:rsidRDefault="00EB676B" w:rsidP="00596707">
            <w:pPr>
              <w:pStyle w:val="SMcaption"/>
              <w:jc w:val="center"/>
              <w:rPr>
                <w:i/>
                <w:iCs/>
                <w:szCs w:val="24"/>
              </w:rPr>
            </w:pPr>
            <w:r w:rsidRPr="006C48C0">
              <w:rPr>
                <w:i/>
                <w:iCs/>
                <w:szCs w:val="24"/>
              </w:rPr>
              <w:t xml:space="preserve">a </w:t>
            </w:r>
            <w:r w:rsidRPr="006C48C0">
              <w:rPr>
                <w:szCs w:val="24"/>
              </w:rPr>
              <w:t xml:space="preserve">= </w:t>
            </w:r>
            <w:r w:rsidRPr="006C48C0">
              <w:rPr>
                <w:i/>
                <w:szCs w:val="24"/>
                <w:lang w:eastAsia="zh-CN"/>
              </w:rPr>
              <w:t>b</w:t>
            </w:r>
            <w:r w:rsidRPr="006C48C0">
              <w:rPr>
                <w:szCs w:val="24"/>
              </w:rPr>
              <w:t xml:space="preserve"> </w:t>
            </w:r>
            <w:r w:rsidRPr="006C48C0">
              <w:rPr>
                <w:szCs w:val="24"/>
                <w:lang w:eastAsia="zh-CN"/>
              </w:rPr>
              <w:t>=</w:t>
            </w:r>
            <w:r w:rsidRPr="006C48C0">
              <w:rPr>
                <w:szCs w:val="24"/>
              </w:rPr>
              <w:t xml:space="preserve"> 26.461(4)</w:t>
            </w:r>
            <w:r w:rsidRPr="006C48C0">
              <w:rPr>
                <w:szCs w:val="24"/>
                <w:lang w:eastAsia="zh-CN"/>
              </w:rPr>
              <w:t>,</w:t>
            </w:r>
            <w:r w:rsidRPr="006C48C0">
              <w:rPr>
                <w:szCs w:val="24"/>
              </w:rPr>
              <w:t xml:space="preserve"> </w:t>
            </w:r>
            <w:r w:rsidRPr="006C48C0">
              <w:rPr>
                <w:i/>
                <w:iCs/>
                <w:szCs w:val="24"/>
              </w:rPr>
              <w:t>c</w:t>
            </w:r>
            <w:r w:rsidRPr="006C48C0">
              <w:rPr>
                <w:szCs w:val="24"/>
              </w:rPr>
              <w:t xml:space="preserve"> = 7.4600(15) Å, </w:t>
            </w:r>
            <w:r w:rsidRPr="006C48C0">
              <w:rPr>
                <w:i/>
                <w:iCs/>
                <w:szCs w:val="24"/>
              </w:rPr>
              <w:t>α</w:t>
            </w:r>
            <w:r w:rsidRPr="006C48C0">
              <w:rPr>
                <w:szCs w:val="24"/>
              </w:rPr>
              <w:t xml:space="preserve"> =</w:t>
            </w:r>
            <w:r w:rsidR="007D2442">
              <w:rPr>
                <w:rFonts w:hint="eastAsia"/>
                <w:szCs w:val="24"/>
                <w:lang w:eastAsia="zh-CN"/>
              </w:rPr>
              <w:t xml:space="preserve"> </w:t>
            </w:r>
            <w:r w:rsidRPr="006C48C0">
              <w:rPr>
                <w:i/>
                <w:iCs/>
                <w:szCs w:val="24"/>
              </w:rPr>
              <w:t xml:space="preserve">β = γ = </w:t>
            </w:r>
            <w:r w:rsidRPr="006C48C0">
              <w:rPr>
                <w:szCs w:val="24"/>
              </w:rPr>
              <w:t>90</w:t>
            </w:r>
            <w:r w:rsidRPr="006C48C0">
              <w:rPr>
                <w:i/>
                <w:iCs/>
                <w:szCs w:val="24"/>
              </w:rPr>
              <w:t xml:space="preserve"> </w:t>
            </w:r>
            <w:r w:rsidRPr="006C48C0">
              <w:rPr>
                <w:szCs w:val="24"/>
                <w:lang w:eastAsia="zh-CN"/>
              </w:rPr>
              <w:t>°</w:t>
            </w:r>
          </w:p>
        </w:tc>
      </w:tr>
      <w:tr w:rsidR="00EB676B" w:rsidRPr="006C48C0" w14:paraId="6019E1FC" w14:textId="77777777" w:rsidTr="00596707">
        <w:trPr>
          <w:trHeight w:val="340"/>
          <w:jc w:val="center"/>
        </w:trPr>
        <w:tc>
          <w:tcPr>
            <w:tcW w:w="3471" w:type="dxa"/>
            <w:vMerge w:val="restart"/>
            <w:tcBorders>
              <w:top w:val="nil"/>
              <w:left w:val="nil"/>
              <w:bottom w:val="nil"/>
              <w:right w:val="nil"/>
            </w:tcBorders>
            <w:shd w:val="clear" w:color="auto" w:fill="auto"/>
            <w:tcMar>
              <w:top w:w="15" w:type="dxa"/>
              <w:left w:w="165" w:type="dxa"/>
              <w:bottom w:w="0" w:type="dxa"/>
              <w:right w:w="165" w:type="dxa"/>
            </w:tcMar>
            <w:vAlign w:val="center"/>
            <w:hideMark/>
          </w:tcPr>
          <w:p w14:paraId="7350135C" w14:textId="77777777" w:rsidR="00EB676B" w:rsidRPr="006C48C0" w:rsidRDefault="00EB676B" w:rsidP="00596707">
            <w:pPr>
              <w:pStyle w:val="SMcaption"/>
              <w:jc w:val="center"/>
              <w:rPr>
                <w:szCs w:val="24"/>
              </w:rPr>
            </w:pPr>
            <w:r w:rsidRPr="006C48C0">
              <w:rPr>
                <w:i/>
                <w:iCs/>
                <w:szCs w:val="24"/>
              </w:rPr>
              <w:t>V</w:t>
            </w:r>
            <w:r w:rsidRPr="006C48C0">
              <w:rPr>
                <w:szCs w:val="24"/>
              </w:rPr>
              <w:t>,</w:t>
            </w:r>
            <w:r w:rsidRPr="006C48C0">
              <w:rPr>
                <w:i/>
                <w:iCs/>
                <w:szCs w:val="24"/>
              </w:rPr>
              <w:t xml:space="preserve"> </w:t>
            </w:r>
            <w:r w:rsidRPr="006C48C0">
              <w:rPr>
                <w:szCs w:val="24"/>
              </w:rPr>
              <w:t>Å</w:t>
            </w:r>
            <w:r w:rsidRPr="006C48C0">
              <w:rPr>
                <w:szCs w:val="24"/>
                <w:vertAlign w:val="superscript"/>
              </w:rPr>
              <w:t>3</w:t>
            </w:r>
          </w:p>
          <w:p w14:paraId="6203A070" w14:textId="77777777" w:rsidR="00EB676B" w:rsidRPr="006C48C0" w:rsidRDefault="00EB676B" w:rsidP="00596707">
            <w:pPr>
              <w:pStyle w:val="SMcaption"/>
              <w:jc w:val="center"/>
              <w:rPr>
                <w:szCs w:val="24"/>
              </w:rPr>
            </w:pPr>
            <w:r w:rsidRPr="006C48C0">
              <w:rPr>
                <w:i/>
                <w:iCs/>
                <w:szCs w:val="24"/>
              </w:rPr>
              <w:t>d</w:t>
            </w:r>
            <w:r w:rsidRPr="006C48C0">
              <w:rPr>
                <w:szCs w:val="24"/>
              </w:rPr>
              <w:t>, g cm</w:t>
            </w:r>
            <w:r w:rsidRPr="006C48C0">
              <w:rPr>
                <w:szCs w:val="24"/>
                <w:vertAlign w:val="superscript"/>
              </w:rPr>
              <w:t>-3</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402ED7CE" w14:textId="77777777" w:rsidR="00EB676B" w:rsidRPr="006C48C0" w:rsidRDefault="00EB676B" w:rsidP="00596707">
            <w:pPr>
              <w:pStyle w:val="SMcaption"/>
              <w:jc w:val="center"/>
              <w:rPr>
                <w:szCs w:val="24"/>
              </w:rPr>
            </w:pPr>
            <w:r w:rsidRPr="006C48C0">
              <w:rPr>
                <w:szCs w:val="24"/>
              </w:rPr>
              <w:t>5223.6(18)</w:t>
            </w:r>
          </w:p>
        </w:tc>
      </w:tr>
      <w:tr w:rsidR="00EB676B" w:rsidRPr="006C48C0" w14:paraId="6D945CB4" w14:textId="77777777" w:rsidTr="00596707">
        <w:trPr>
          <w:trHeight w:val="340"/>
          <w:jc w:val="center"/>
        </w:trPr>
        <w:tc>
          <w:tcPr>
            <w:tcW w:w="0" w:type="auto"/>
            <w:vMerge/>
            <w:tcBorders>
              <w:top w:val="nil"/>
              <w:left w:val="nil"/>
              <w:bottom w:val="nil"/>
              <w:right w:val="nil"/>
            </w:tcBorders>
            <w:vAlign w:val="center"/>
            <w:hideMark/>
          </w:tcPr>
          <w:p w14:paraId="5BFF6CD1" w14:textId="77777777" w:rsidR="00EB676B" w:rsidRPr="006C48C0" w:rsidRDefault="00EB676B" w:rsidP="00596707">
            <w:pPr>
              <w:pStyle w:val="SMcaption"/>
              <w:jc w:val="center"/>
              <w:rPr>
                <w:szCs w:val="24"/>
              </w:rPr>
            </w:pP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70FE79D2" w14:textId="77777777" w:rsidR="00EB676B" w:rsidRPr="006C48C0" w:rsidRDefault="00EB676B" w:rsidP="00596707">
            <w:pPr>
              <w:pStyle w:val="SMcaption"/>
              <w:jc w:val="center"/>
              <w:rPr>
                <w:szCs w:val="24"/>
              </w:rPr>
            </w:pPr>
            <w:r w:rsidRPr="006C48C0">
              <w:rPr>
                <w:szCs w:val="24"/>
              </w:rPr>
              <w:t>0.736</w:t>
            </w:r>
          </w:p>
        </w:tc>
      </w:tr>
      <w:tr w:rsidR="00EB676B" w:rsidRPr="006C48C0" w14:paraId="21FAEB7B"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6FB5697D" w14:textId="77777777" w:rsidR="00EB676B" w:rsidRPr="006C48C0" w:rsidRDefault="00EB676B" w:rsidP="00596707">
            <w:pPr>
              <w:pStyle w:val="SMcaption"/>
              <w:jc w:val="center"/>
              <w:rPr>
                <w:szCs w:val="24"/>
              </w:rPr>
            </w:pPr>
            <w:r w:rsidRPr="006C48C0">
              <w:rPr>
                <w:i/>
                <w:iCs/>
                <w:szCs w:val="24"/>
              </w:rPr>
              <w:t>μ</w:t>
            </w:r>
            <w:r w:rsidRPr="006C48C0">
              <w:rPr>
                <w:szCs w:val="24"/>
              </w:rPr>
              <w:t>, mm</w:t>
            </w:r>
            <w:r w:rsidRPr="006C48C0">
              <w:rPr>
                <w:szCs w:val="24"/>
                <w:vertAlign w:val="superscript"/>
              </w:rPr>
              <w:t>-1</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1D9CC33E" w14:textId="77777777" w:rsidR="00EB676B" w:rsidRPr="006C48C0" w:rsidRDefault="00EB676B" w:rsidP="00596707">
            <w:pPr>
              <w:pStyle w:val="SMcaption"/>
              <w:jc w:val="center"/>
              <w:rPr>
                <w:szCs w:val="24"/>
              </w:rPr>
            </w:pPr>
            <w:r w:rsidRPr="006C48C0">
              <w:rPr>
                <w:szCs w:val="24"/>
              </w:rPr>
              <w:t>0.045</w:t>
            </w:r>
          </w:p>
        </w:tc>
      </w:tr>
      <w:tr w:rsidR="00EB676B" w:rsidRPr="006C48C0" w14:paraId="62E9616E"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32288BE0" w14:textId="77777777" w:rsidR="00EB676B" w:rsidRPr="006C48C0" w:rsidRDefault="00EB676B" w:rsidP="00596707">
            <w:pPr>
              <w:pStyle w:val="SMcaption"/>
              <w:jc w:val="center"/>
              <w:rPr>
                <w:szCs w:val="24"/>
              </w:rPr>
            </w:pPr>
            <w:r w:rsidRPr="006C48C0">
              <w:rPr>
                <w:szCs w:val="24"/>
              </w:rPr>
              <w:t>Z</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588AE112" w14:textId="77777777" w:rsidR="00EB676B" w:rsidRPr="006C48C0" w:rsidRDefault="00EB676B" w:rsidP="00596707">
            <w:pPr>
              <w:pStyle w:val="SMcaption"/>
              <w:jc w:val="center"/>
              <w:rPr>
                <w:szCs w:val="24"/>
              </w:rPr>
            </w:pPr>
            <w:r w:rsidRPr="006C48C0">
              <w:rPr>
                <w:szCs w:val="24"/>
              </w:rPr>
              <w:t>4</w:t>
            </w:r>
          </w:p>
        </w:tc>
      </w:tr>
      <w:tr w:rsidR="00EB676B" w:rsidRPr="006C48C0" w14:paraId="2FB30396"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2E4B9666" w14:textId="77777777" w:rsidR="00EB676B" w:rsidRPr="006C48C0" w:rsidRDefault="00EB676B" w:rsidP="00596707">
            <w:pPr>
              <w:pStyle w:val="SMcaption"/>
              <w:jc w:val="center"/>
              <w:rPr>
                <w:szCs w:val="24"/>
              </w:rPr>
            </w:pPr>
            <w:r w:rsidRPr="006C48C0">
              <w:rPr>
                <w:szCs w:val="24"/>
              </w:rPr>
              <w:t>Measured reflections</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24D58DF0" w14:textId="77777777" w:rsidR="00EB676B" w:rsidRPr="006C48C0" w:rsidRDefault="00EB676B" w:rsidP="00596707">
            <w:pPr>
              <w:pStyle w:val="SMcaption"/>
              <w:jc w:val="center"/>
              <w:rPr>
                <w:szCs w:val="24"/>
              </w:rPr>
            </w:pPr>
            <w:r w:rsidRPr="006C48C0">
              <w:rPr>
                <w:szCs w:val="24"/>
              </w:rPr>
              <w:t>6712</w:t>
            </w:r>
          </w:p>
        </w:tc>
      </w:tr>
      <w:tr w:rsidR="00EB676B" w:rsidRPr="006C48C0" w14:paraId="20A3F44D"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019D4B57" w14:textId="77777777" w:rsidR="00EB676B" w:rsidRPr="006C48C0" w:rsidRDefault="00EB676B" w:rsidP="00596707">
            <w:pPr>
              <w:pStyle w:val="SMcaption"/>
              <w:jc w:val="center"/>
              <w:rPr>
                <w:szCs w:val="24"/>
              </w:rPr>
            </w:pPr>
            <w:r w:rsidRPr="006C48C0">
              <w:rPr>
                <w:szCs w:val="24"/>
              </w:rPr>
              <w:t>Independent reflections</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0A6004C7" w14:textId="77777777" w:rsidR="00EB676B" w:rsidRPr="006C48C0" w:rsidRDefault="00EB676B" w:rsidP="00596707">
            <w:pPr>
              <w:pStyle w:val="SMcaption"/>
              <w:jc w:val="center"/>
              <w:rPr>
                <w:szCs w:val="24"/>
              </w:rPr>
            </w:pPr>
            <w:r w:rsidRPr="006C48C0">
              <w:rPr>
                <w:szCs w:val="24"/>
              </w:rPr>
              <w:t>2034</w:t>
            </w:r>
          </w:p>
        </w:tc>
      </w:tr>
      <w:tr w:rsidR="00EB676B" w:rsidRPr="006C48C0" w14:paraId="5C57A3D3"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4CE0012E" w14:textId="77777777" w:rsidR="00EB676B" w:rsidRPr="006C48C0" w:rsidRDefault="00EB676B" w:rsidP="00596707">
            <w:pPr>
              <w:pStyle w:val="SMcaption"/>
              <w:jc w:val="center"/>
              <w:rPr>
                <w:szCs w:val="24"/>
              </w:rPr>
            </w:pPr>
            <w:r w:rsidRPr="006C48C0">
              <w:rPr>
                <w:szCs w:val="24"/>
              </w:rPr>
              <w:t>Observed reflections</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489A23AE" w14:textId="77777777" w:rsidR="00EB676B" w:rsidRPr="006C48C0" w:rsidRDefault="00EB676B" w:rsidP="00596707">
            <w:pPr>
              <w:pStyle w:val="SMcaption"/>
              <w:jc w:val="center"/>
              <w:rPr>
                <w:szCs w:val="24"/>
              </w:rPr>
            </w:pPr>
            <w:r w:rsidRPr="006C48C0">
              <w:rPr>
                <w:szCs w:val="24"/>
              </w:rPr>
              <w:t>270</w:t>
            </w:r>
          </w:p>
        </w:tc>
      </w:tr>
      <w:tr w:rsidR="00EB676B" w:rsidRPr="006C48C0" w14:paraId="64DFA73E"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2934B8C9" w14:textId="77777777" w:rsidR="00EB676B" w:rsidRPr="006C48C0" w:rsidRDefault="00EB676B" w:rsidP="00596707">
            <w:pPr>
              <w:pStyle w:val="SMcaption"/>
              <w:jc w:val="center"/>
              <w:rPr>
                <w:szCs w:val="24"/>
              </w:rPr>
            </w:pPr>
            <w:r w:rsidRPr="006C48C0">
              <w:rPr>
                <w:i/>
                <w:iCs/>
                <w:szCs w:val="24"/>
              </w:rPr>
              <w:t>θ</w:t>
            </w:r>
            <w:r w:rsidRPr="006C48C0">
              <w:rPr>
                <w:szCs w:val="24"/>
                <w:vertAlign w:val="subscript"/>
              </w:rPr>
              <w:t>min</w:t>
            </w:r>
            <w:r w:rsidRPr="006C48C0">
              <w:rPr>
                <w:szCs w:val="24"/>
              </w:rPr>
              <w:t xml:space="preserve"> , º</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66A1B668" w14:textId="77777777" w:rsidR="00EB676B" w:rsidRPr="006C48C0" w:rsidRDefault="00EB676B" w:rsidP="00596707">
            <w:pPr>
              <w:pStyle w:val="SMcaption"/>
              <w:jc w:val="center"/>
              <w:rPr>
                <w:szCs w:val="24"/>
              </w:rPr>
            </w:pPr>
            <w:r w:rsidRPr="006C48C0">
              <w:rPr>
                <w:szCs w:val="24"/>
              </w:rPr>
              <w:t>4.354</w:t>
            </w:r>
          </w:p>
        </w:tc>
      </w:tr>
      <w:tr w:rsidR="00EB676B" w:rsidRPr="006C48C0" w14:paraId="0B2F5D21"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731FF234" w14:textId="77777777" w:rsidR="00EB676B" w:rsidRPr="006C48C0" w:rsidRDefault="00EB676B" w:rsidP="00596707">
            <w:pPr>
              <w:pStyle w:val="SMcaption"/>
              <w:jc w:val="center"/>
              <w:rPr>
                <w:szCs w:val="24"/>
              </w:rPr>
            </w:pPr>
            <w:r w:rsidRPr="006C48C0">
              <w:rPr>
                <w:i/>
                <w:iCs/>
                <w:szCs w:val="24"/>
              </w:rPr>
              <w:t>θ</w:t>
            </w:r>
            <w:r w:rsidRPr="006C48C0">
              <w:rPr>
                <w:szCs w:val="24"/>
                <w:vertAlign w:val="subscript"/>
              </w:rPr>
              <w:t>max</w:t>
            </w:r>
            <w:r w:rsidRPr="006C48C0">
              <w:rPr>
                <w:szCs w:val="24"/>
              </w:rPr>
              <w:t xml:space="preserve"> , º</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2B9B9852" w14:textId="77777777" w:rsidR="00EB676B" w:rsidRPr="006C48C0" w:rsidRDefault="00EB676B" w:rsidP="00596707">
            <w:pPr>
              <w:pStyle w:val="SMcaption"/>
              <w:jc w:val="center"/>
              <w:rPr>
                <w:szCs w:val="24"/>
              </w:rPr>
            </w:pPr>
            <w:r w:rsidRPr="006C48C0">
              <w:rPr>
                <w:szCs w:val="24"/>
              </w:rPr>
              <w:t>37.672</w:t>
            </w:r>
          </w:p>
        </w:tc>
      </w:tr>
      <w:tr w:rsidR="00EB676B" w:rsidRPr="006C48C0" w14:paraId="615911CC"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33147E93" w14:textId="77777777" w:rsidR="00EB676B" w:rsidRPr="006C48C0" w:rsidRDefault="00EB676B" w:rsidP="00596707">
            <w:pPr>
              <w:pStyle w:val="SMcaption"/>
              <w:jc w:val="center"/>
              <w:rPr>
                <w:szCs w:val="24"/>
              </w:rPr>
            </w:pPr>
            <w:r w:rsidRPr="006C48C0">
              <w:rPr>
                <w:i/>
                <w:iCs/>
                <w:szCs w:val="24"/>
              </w:rPr>
              <w:t>h</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3448A119" w14:textId="77777777" w:rsidR="00EB676B" w:rsidRPr="006C48C0" w:rsidRDefault="00EB676B" w:rsidP="00596707">
            <w:pPr>
              <w:pStyle w:val="SMcaption"/>
              <w:jc w:val="center"/>
              <w:rPr>
                <w:szCs w:val="24"/>
              </w:rPr>
            </w:pPr>
            <w:r w:rsidRPr="006C48C0">
              <w:rPr>
                <w:szCs w:val="24"/>
              </w:rPr>
              <w:t>-24 to 24</w:t>
            </w:r>
          </w:p>
        </w:tc>
      </w:tr>
      <w:tr w:rsidR="00EB676B" w:rsidRPr="006C48C0" w14:paraId="4229CE0F"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310CB785" w14:textId="77777777" w:rsidR="00EB676B" w:rsidRPr="006C48C0" w:rsidRDefault="00EB676B" w:rsidP="00596707">
            <w:pPr>
              <w:pStyle w:val="SMcaption"/>
              <w:jc w:val="center"/>
              <w:rPr>
                <w:szCs w:val="24"/>
              </w:rPr>
            </w:pPr>
            <w:r w:rsidRPr="006C48C0">
              <w:rPr>
                <w:i/>
                <w:iCs/>
                <w:szCs w:val="24"/>
              </w:rPr>
              <w:t>k</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4FE93F2F" w14:textId="77777777" w:rsidR="00EB676B" w:rsidRPr="006C48C0" w:rsidRDefault="00EB676B" w:rsidP="00596707">
            <w:pPr>
              <w:pStyle w:val="SMcaption"/>
              <w:jc w:val="center"/>
              <w:rPr>
                <w:szCs w:val="24"/>
              </w:rPr>
            </w:pPr>
            <w:r w:rsidRPr="006C48C0">
              <w:rPr>
                <w:szCs w:val="24"/>
              </w:rPr>
              <w:t>-23 to 24</w:t>
            </w:r>
          </w:p>
        </w:tc>
      </w:tr>
      <w:tr w:rsidR="00EB676B" w:rsidRPr="006C48C0" w14:paraId="117CA3CD"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58D2E313" w14:textId="77777777" w:rsidR="00EB676B" w:rsidRPr="006C48C0" w:rsidRDefault="00EB676B" w:rsidP="00596707">
            <w:pPr>
              <w:pStyle w:val="SMcaption"/>
              <w:jc w:val="center"/>
              <w:rPr>
                <w:szCs w:val="24"/>
              </w:rPr>
            </w:pPr>
            <w:r w:rsidRPr="006C48C0">
              <w:rPr>
                <w:i/>
                <w:iCs/>
                <w:szCs w:val="24"/>
              </w:rPr>
              <w:t>l</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2D5E30A3" w14:textId="77777777" w:rsidR="00EB676B" w:rsidRPr="006C48C0" w:rsidRDefault="00EB676B" w:rsidP="00596707">
            <w:pPr>
              <w:pStyle w:val="SMcaption"/>
              <w:jc w:val="center"/>
              <w:rPr>
                <w:szCs w:val="24"/>
              </w:rPr>
            </w:pPr>
            <w:r w:rsidRPr="006C48C0">
              <w:rPr>
                <w:szCs w:val="24"/>
              </w:rPr>
              <w:t>-6 to 6</w:t>
            </w:r>
          </w:p>
        </w:tc>
      </w:tr>
      <w:tr w:rsidR="00EB676B" w:rsidRPr="006C48C0" w14:paraId="558D3AC3"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75A4A6FE" w14:textId="77777777" w:rsidR="00EB676B" w:rsidRPr="006C48C0" w:rsidRDefault="00EB676B" w:rsidP="00596707">
            <w:pPr>
              <w:pStyle w:val="SMcaption"/>
              <w:jc w:val="center"/>
              <w:rPr>
                <w:szCs w:val="24"/>
              </w:rPr>
            </w:pPr>
            <w:r w:rsidRPr="006C48C0">
              <w:rPr>
                <w:i/>
                <w:iCs/>
                <w:szCs w:val="24"/>
              </w:rPr>
              <w:t>R</w:t>
            </w:r>
            <w:r w:rsidRPr="006C48C0">
              <w:rPr>
                <w:szCs w:val="24"/>
                <w:vertAlign w:val="subscript"/>
              </w:rPr>
              <w:t>int</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48A74EF7" w14:textId="77777777" w:rsidR="00EB676B" w:rsidRPr="006C48C0" w:rsidRDefault="00EB676B" w:rsidP="00596707">
            <w:pPr>
              <w:pStyle w:val="SMcaption"/>
              <w:jc w:val="center"/>
              <w:rPr>
                <w:szCs w:val="24"/>
              </w:rPr>
            </w:pPr>
            <w:r w:rsidRPr="006C48C0">
              <w:rPr>
                <w:szCs w:val="24"/>
              </w:rPr>
              <w:t>0.2140</w:t>
            </w:r>
          </w:p>
        </w:tc>
      </w:tr>
      <w:tr w:rsidR="00EB676B" w:rsidRPr="006C48C0" w14:paraId="682D60EA"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26142D4C" w14:textId="77777777" w:rsidR="00EB676B" w:rsidRPr="006C48C0" w:rsidRDefault="00EB676B" w:rsidP="00596707">
            <w:pPr>
              <w:pStyle w:val="SMcaption"/>
              <w:jc w:val="center"/>
              <w:rPr>
                <w:szCs w:val="24"/>
              </w:rPr>
            </w:pPr>
            <w:r w:rsidRPr="006C48C0">
              <w:rPr>
                <w:szCs w:val="24"/>
              </w:rPr>
              <w:t>R [</w:t>
            </w:r>
            <w:r w:rsidRPr="006C48C0">
              <w:rPr>
                <w:i/>
                <w:iCs/>
                <w:szCs w:val="24"/>
              </w:rPr>
              <w:t>F</w:t>
            </w:r>
            <w:r w:rsidRPr="006C48C0">
              <w:rPr>
                <w:szCs w:val="24"/>
                <w:vertAlign w:val="superscript"/>
              </w:rPr>
              <w:t>2</w:t>
            </w:r>
            <w:r w:rsidRPr="006C48C0">
              <w:rPr>
                <w:szCs w:val="24"/>
              </w:rPr>
              <w:t>&gt;2</w:t>
            </w:r>
            <w:r w:rsidRPr="006C48C0">
              <w:rPr>
                <w:i/>
                <w:iCs/>
                <w:szCs w:val="24"/>
              </w:rPr>
              <w:t>σ</w:t>
            </w:r>
            <w:r w:rsidRPr="006C48C0">
              <w:rPr>
                <w:szCs w:val="24"/>
              </w:rPr>
              <w:t>(</w:t>
            </w:r>
            <w:r w:rsidRPr="006C48C0">
              <w:rPr>
                <w:i/>
                <w:iCs/>
                <w:szCs w:val="24"/>
              </w:rPr>
              <w:t>F</w:t>
            </w:r>
            <w:r w:rsidRPr="006C48C0">
              <w:rPr>
                <w:szCs w:val="24"/>
                <w:vertAlign w:val="superscript"/>
              </w:rPr>
              <w:t>2</w:t>
            </w:r>
            <w:r w:rsidRPr="006C48C0">
              <w:rPr>
                <w:szCs w:val="24"/>
              </w:rPr>
              <w:t>)]</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6F1A8A02" w14:textId="77777777" w:rsidR="00EB676B" w:rsidRPr="006C48C0" w:rsidRDefault="00EB676B" w:rsidP="00596707">
            <w:pPr>
              <w:pStyle w:val="SMcaption"/>
              <w:jc w:val="center"/>
              <w:rPr>
                <w:szCs w:val="24"/>
              </w:rPr>
            </w:pPr>
            <w:r w:rsidRPr="006C48C0">
              <w:rPr>
                <w:szCs w:val="24"/>
              </w:rPr>
              <w:t>0.3186</w:t>
            </w:r>
          </w:p>
        </w:tc>
      </w:tr>
      <w:tr w:rsidR="00EB676B" w:rsidRPr="006C48C0" w14:paraId="0B25C056"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2FEBEA51" w14:textId="77777777" w:rsidR="00EB676B" w:rsidRPr="006C48C0" w:rsidRDefault="00EB676B" w:rsidP="00596707">
            <w:pPr>
              <w:pStyle w:val="SMcaption"/>
              <w:jc w:val="center"/>
              <w:rPr>
                <w:szCs w:val="24"/>
              </w:rPr>
            </w:pPr>
            <w:r w:rsidRPr="006C48C0">
              <w:rPr>
                <w:i/>
                <w:iCs/>
                <w:szCs w:val="24"/>
              </w:rPr>
              <w:t>wR</w:t>
            </w:r>
            <w:r w:rsidRPr="006C48C0">
              <w:rPr>
                <w:szCs w:val="24"/>
              </w:rPr>
              <w:t>(</w:t>
            </w:r>
            <w:r w:rsidRPr="006C48C0">
              <w:rPr>
                <w:i/>
                <w:iCs/>
                <w:szCs w:val="24"/>
              </w:rPr>
              <w:t>F</w:t>
            </w:r>
            <w:r w:rsidRPr="006C48C0">
              <w:rPr>
                <w:szCs w:val="24"/>
                <w:vertAlign w:val="superscript"/>
              </w:rPr>
              <w:t>2</w:t>
            </w:r>
            <w:r w:rsidRPr="006C48C0">
              <w:rPr>
                <w:szCs w:val="24"/>
              </w:rPr>
              <w:t>)</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08890231" w14:textId="77777777" w:rsidR="00EB676B" w:rsidRPr="006C48C0" w:rsidRDefault="00EB676B" w:rsidP="00596707">
            <w:pPr>
              <w:pStyle w:val="SMcaption"/>
              <w:jc w:val="center"/>
              <w:rPr>
                <w:szCs w:val="24"/>
              </w:rPr>
            </w:pPr>
            <w:r w:rsidRPr="006C48C0">
              <w:rPr>
                <w:szCs w:val="24"/>
              </w:rPr>
              <w:t>0.7156</w:t>
            </w:r>
          </w:p>
        </w:tc>
      </w:tr>
      <w:tr w:rsidR="00EB676B" w:rsidRPr="006C48C0" w14:paraId="23E1E09B"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42504F00" w14:textId="77777777" w:rsidR="00EB676B" w:rsidRPr="006C48C0" w:rsidRDefault="00EB676B" w:rsidP="00596707">
            <w:pPr>
              <w:pStyle w:val="SMcaption"/>
              <w:jc w:val="center"/>
              <w:rPr>
                <w:szCs w:val="24"/>
              </w:rPr>
            </w:pPr>
            <w:r w:rsidRPr="006C48C0">
              <w:rPr>
                <w:i/>
                <w:iCs/>
                <w:szCs w:val="24"/>
              </w:rPr>
              <w:t>S</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1DF38FD7" w14:textId="77777777" w:rsidR="00EB676B" w:rsidRPr="006C48C0" w:rsidRDefault="00EB676B" w:rsidP="00596707">
            <w:pPr>
              <w:pStyle w:val="SMcaption"/>
              <w:jc w:val="center"/>
              <w:rPr>
                <w:szCs w:val="24"/>
              </w:rPr>
            </w:pPr>
            <w:r w:rsidRPr="006C48C0">
              <w:rPr>
                <w:szCs w:val="24"/>
              </w:rPr>
              <w:t>1.398</w:t>
            </w:r>
          </w:p>
        </w:tc>
      </w:tr>
      <w:tr w:rsidR="00EB676B" w:rsidRPr="006C48C0" w14:paraId="495671FC"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2B72684F" w14:textId="77777777" w:rsidR="00EB676B" w:rsidRPr="006C48C0" w:rsidRDefault="00EB676B" w:rsidP="00596707">
            <w:pPr>
              <w:pStyle w:val="SMcaption"/>
              <w:jc w:val="center"/>
              <w:rPr>
                <w:szCs w:val="24"/>
              </w:rPr>
            </w:pPr>
            <w:r w:rsidRPr="006C48C0">
              <w:rPr>
                <w:szCs w:val="24"/>
              </w:rPr>
              <w:t>Parameters</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5F187BE9" w14:textId="77777777" w:rsidR="00EB676B" w:rsidRPr="006C48C0" w:rsidRDefault="00EB676B" w:rsidP="00596707">
            <w:pPr>
              <w:pStyle w:val="SMcaption"/>
              <w:jc w:val="center"/>
              <w:rPr>
                <w:szCs w:val="24"/>
              </w:rPr>
            </w:pPr>
            <w:r w:rsidRPr="006C48C0">
              <w:rPr>
                <w:szCs w:val="24"/>
              </w:rPr>
              <w:t>35</w:t>
            </w:r>
          </w:p>
        </w:tc>
      </w:tr>
      <w:tr w:rsidR="00EB676B" w:rsidRPr="006C48C0" w14:paraId="0C5418F8"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145FB04F" w14:textId="77777777" w:rsidR="00EB676B" w:rsidRPr="006C48C0" w:rsidRDefault="00EB676B" w:rsidP="00596707">
            <w:pPr>
              <w:pStyle w:val="SMcaption"/>
              <w:jc w:val="center"/>
              <w:rPr>
                <w:szCs w:val="24"/>
              </w:rPr>
            </w:pPr>
            <w:r w:rsidRPr="006C48C0">
              <w:rPr>
                <w:szCs w:val="24"/>
              </w:rPr>
              <w:t>Restraints</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35FB7F6C" w14:textId="77777777" w:rsidR="00EB676B" w:rsidRPr="006C48C0" w:rsidRDefault="00EB676B" w:rsidP="00596707">
            <w:pPr>
              <w:pStyle w:val="SMcaption"/>
              <w:jc w:val="center"/>
              <w:rPr>
                <w:szCs w:val="24"/>
              </w:rPr>
            </w:pPr>
            <w:r w:rsidRPr="006C48C0">
              <w:rPr>
                <w:szCs w:val="24"/>
              </w:rPr>
              <w:t>33</w:t>
            </w:r>
          </w:p>
        </w:tc>
      </w:tr>
      <w:tr w:rsidR="00EB676B" w:rsidRPr="006C48C0" w14:paraId="44E60C44"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114EA78E" w14:textId="77777777" w:rsidR="00EB676B" w:rsidRPr="006C48C0" w:rsidRDefault="00EB676B" w:rsidP="00596707">
            <w:pPr>
              <w:pStyle w:val="SMcaption"/>
              <w:jc w:val="center"/>
              <w:rPr>
                <w:szCs w:val="24"/>
              </w:rPr>
            </w:pPr>
            <w:r w:rsidRPr="006C48C0">
              <w:rPr>
                <w:szCs w:val="24"/>
              </w:rPr>
              <w:t>Δ</w:t>
            </w:r>
            <w:r w:rsidRPr="006C48C0">
              <w:rPr>
                <w:i/>
                <w:iCs/>
                <w:szCs w:val="24"/>
              </w:rPr>
              <w:t>ρ</w:t>
            </w:r>
            <w:r w:rsidRPr="006C48C0">
              <w:rPr>
                <w:szCs w:val="24"/>
                <w:vertAlign w:val="subscript"/>
              </w:rPr>
              <w:t>max</w:t>
            </w:r>
            <w:r w:rsidRPr="006C48C0">
              <w:rPr>
                <w:szCs w:val="24"/>
              </w:rPr>
              <w:t>, e Å</w:t>
            </w:r>
            <w:r w:rsidRPr="006C48C0">
              <w:rPr>
                <w:szCs w:val="24"/>
                <w:vertAlign w:val="superscript"/>
              </w:rPr>
              <w:t>-3</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117EB4AD" w14:textId="77777777" w:rsidR="00EB676B" w:rsidRPr="006C48C0" w:rsidRDefault="00EB676B" w:rsidP="00596707">
            <w:pPr>
              <w:pStyle w:val="SMcaption"/>
              <w:jc w:val="center"/>
              <w:rPr>
                <w:szCs w:val="24"/>
              </w:rPr>
            </w:pPr>
            <w:r w:rsidRPr="006C48C0">
              <w:rPr>
                <w:szCs w:val="24"/>
              </w:rPr>
              <w:t>0.92</w:t>
            </w:r>
          </w:p>
        </w:tc>
      </w:tr>
      <w:tr w:rsidR="00EB676B" w:rsidRPr="006C48C0" w14:paraId="340E5EB7"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4871681E" w14:textId="77777777" w:rsidR="00EB676B" w:rsidRPr="006C48C0" w:rsidRDefault="00EB676B" w:rsidP="00596707">
            <w:pPr>
              <w:pStyle w:val="SMcaption"/>
              <w:jc w:val="center"/>
              <w:rPr>
                <w:szCs w:val="24"/>
              </w:rPr>
            </w:pPr>
            <w:r w:rsidRPr="006C48C0">
              <w:rPr>
                <w:szCs w:val="24"/>
              </w:rPr>
              <w:t>Δ</w:t>
            </w:r>
            <w:r w:rsidRPr="006C48C0">
              <w:rPr>
                <w:i/>
                <w:iCs/>
                <w:szCs w:val="24"/>
              </w:rPr>
              <w:t>ρ</w:t>
            </w:r>
            <w:r w:rsidRPr="006C48C0">
              <w:rPr>
                <w:szCs w:val="24"/>
                <w:vertAlign w:val="subscript"/>
              </w:rPr>
              <w:t>min</w:t>
            </w:r>
            <w:r w:rsidRPr="006C48C0">
              <w:rPr>
                <w:szCs w:val="24"/>
              </w:rPr>
              <w:t>, e Å</w:t>
            </w:r>
            <w:r w:rsidRPr="006C48C0">
              <w:rPr>
                <w:szCs w:val="24"/>
                <w:vertAlign w:val="superscript"/>
              </w:rPr>
              <w:t>-3</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41B41174" w14:textId="77777777" w:rsidR="00EB676B" w:rsidRPr="006C48C0" w:rsidRDefault="00EB676B" w:rsidP="00596707">
            <w:pPr>
              <w:pStyle w:val="SMcaption"/>
              <w:jc w:val="center"/>
              <w:rPr>
                <w:szCs w:val="24"/>
              </w:rPr>
            </w:pPr>
            <w:r w:rsidRPr="006C48C0">
              <w:rPr>
                <w:szCs w:val="24"/>
              </w:rPr>
              <w:t>-0.48</w:t>
            </w:r>
          </w:p>
        </w:tc>
      </w:tr>
      <w:tr w:rsidR="00EB676B" w:rsidRPr="006C48C0" w14:paraId="238374BA"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26546893" w14:textId="77777777" w:rsidR="00EB676B" w:rsidRPr="006C48C0" w:rsidRDefault="00EB676B" w:rsidP="00596707">
            <w:pPr>
              <w:pStyle w:val="SMcaption"/>
              <w:jc w:val="center"/>
              <w:rPr>
                <w:szCs w:val="24"/>
              </w:rPr>
            </w:pPr>
            <w:r w:rsidRPr="006C48C0">
              <w:rPr>
                <w:szCs w:val="24"/>
              </w:rPr>
              <w:t>Crystal size, mm</w:t>
            </w:r>
            <w:r w:rsidRPr="006C48C0">
              <w:rPr>
                <w:szCs w:val="24"/>
                <w:vertAlign w:val="superscript"/>
              </w:rPr>
              <w:t>3</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0F3C9DEE" w14:textId="77777777" w:rsidR="00EB676B" w:rsidRPr="006C48C0" w:rsidRDefault="00EB676B" w:rsidP="00596707">
            <w:pPr>
              <w:pStyle w:val="SMcaption"/>
              <w:jc w:val="center"/>
              <w:rPr>
                <w:szCs w:val="24"/>
              </w:rPr>
            </w:pPr>
            <w:r w:rsidRPr="006C48C0">
              <w:rPr>
                <w:szCs w:val="24"/>
              </w:rPr>
              <w:t>0.037 × 0.005 × 0.006</w:t>
            </w:r>
          </w:p>
        </w:tc>
      </w:tr>
      <w:tr w:rsidR="00EB676B" w:rsidRPr="006C48C0" w14:paraId="26D36399"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0521BF11" w14:textId="77777777" w:rsidR="00EB676B" w:rsidRPr="006C48C0" w:rsidRDefault="00EB676B" w:rsidP="00596707">
            <w:pPr>
              <w:pStyle w:val="SMcaption"/>
              <w:jc w:val="center"/>
              <w:rPr>
                <w:szCs w:val="24"/>
              </w:rPr>
            </w:pPr>
            <w:r w:rsidRPr="006C48C0">
              <w:rPr>
                <w:szCs w:val="24"/>
              </w:rPr>
              <w:t>Radiation, Å</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7AABAB31" w14:textId="77777777" w:rsidR="00EB676B" w:rsidRPr="006C48C0" w:rsidRDefault="00EB676B" w:rsidP="00596707">
            <w:pPr>
              <w:pStyle w:val="SMcaption"/>
              <w:jc w:val="center"/>
              <w:rPr>
                <w:szCs w:val="24"/>
              </w:rPr>
            </w:pPr>
            <w:r w:rsidRPr="006C48C0">
              <w:rPr>
                <w:szCs w:val="24"/>
              </w:rPr>
              <w:t>0.71073</w:t>
            </w:r>
          </w:p>
        </w:tc>
      </w:tr>
      <w:tr w:rsidR="00EB676B" w:rsidRPr="006C48C0" w14:paraId="18E5321B" w14:textId="77777777" w:rsidTr="00596707">
        <w:trPr>
          <w:trHeight w:val="340"/>
          <w:jc w:val="center"/>
        </w:trPr>
        <w:tc>
          <w:tcPr>
            <w:tcW w:w="3471" w:type="dxa"/>
            <w:tcBorders>
              <w:top w:val="nil"/>
              <w:left w:val="nil"/>
              <w:bottom w:val="nil"/>
              <w:right w:val="nil"/>
            </w:tcBorders>
            <w:shd w:val="clear" w:color="auto" w:fill="auto"/>
            <w:tcMar>
              <w:top w:w="15" w:type="dxa"/>
              <w:left w:w="165" w:type="dxa"/>
              <w:bottom w:w="0" w:type="dxa"/>
              <w:right w:w="165" w:type="dxa"/>
            </w:tcMar>
            <w:vAlign w:val="center"/>
            <w:hideMark/>
          </w:tcPr>
          <w:p w14:paraId="16A0B489" w14:textId="77777777" w:rsidR="00EB676B" w:rsidRPr="006C48C0" w:rsidRDefault="00EB676B" w:rsidP="00596707">
            <w:pPr>
              <w:pStyle w:val="SMcaption"/>
              <w:jc w:val="center"/>
              <w:rPr>
                <w:szCs w:val="24"/>
              </w:rPr>
            </w:pPr>
            <w:r w:rsidRPr="006C48C0">
              <w:rPr>
                <w:szCs w:val="24"/>
              </w:rPr>
              <w:t>Temperature, K</w:t>
            </w:r>
          </w:p>
        </w:tc>
        <w:tc>
          <w:tcPr>
            <w:tcW w:w="3469" w:type="dxa"/>
            <w:tcBorders>
              <w:top w:val="nil"/>
              <w:left w:val="nil"/>
              <w:bottom w:val="nil"/>
              <w:right w:val="nil"/>
            </w:tcBorders>
            <w:shd w:val="clear" w:color="auto" w:fill="auto"/>
            <w:tcMar>
              <w:top w:w="15" w:type="dxa"/>
              <w:left w:w="165" w:type="dxa"/>
              <w:bottom w:w="0" w:type="dxa"/>
              <w:right w:w="165" w:type="dxa"/>
            </w:tcMar>
            <w:vAlign w:val="center"/>
            <w:hideMark/>
          </w:tcPr>
          <w:p w14:paraId="2E3A97FB" w14:textId="77777777" w:rsidR="00EB676B" w:rsidRPr="006C48C0" w:rsidRDefault="00EB676B" w:rsidP="00596707">
            <w:pPr>
              <w:pStyle w:val="SMcaption"/>
              <w:jc w:val="center"/>
              <w:rPr>
                <w:szCs w:val="24"/>
              </w:rPr>
            </w:pPr>
            <w:r w:rsidRPr="006C48C0">
              <w:rPr>
                <w:szCs w:val="24"/>
              </w:rPr>
              <w:t>293(2)</w:t>
            </w:r>
          </w:p>
        </w:tc>
      </w:tr>
      <w:tr w:rsidR="00EB676B" w:rsidRPr="006C48C0" w14:paraId="60B10F56" w14:textId="77777777" w:rsidTr="00596707">
        <w:trPr>
          <w:trHeight w:val="340"/>
          <w:jc w:val="center"/>
        </w:trPr>
        <w:tc>
          <w:tcPr>
            <w:tcW w:w="3471" w:type="dxa"/>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2BBFF8F2" w14:textId="77777777" w:rsidR="00EB676B" w:rsidRPr="006C48C0" w:rsidRDefault="00EB676B" w:rsidP="00596707">
            <w:pPr>
              <w:pStyle w:val="SMcaption"/>
              <w:jc w:val="center"/>
              <w:rPr>
                <w:szCs w:val="24"/>
              </w:rPr>
            </w:pPr>
            <w:r w:rsidRPr="006C48C0">
              <w:rPr>
                <w:szCs w:val="24"/>
              </w:rPr>
              <w:t>CCDC number</w:t>
            </w:r>
          </w:p>
        </w:tc>
        <w:tc>
          <w:tcPr>
            <w:tcW w:w="3469" w:type="dxa"/>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7EBE2C29" w14:textId="77777777" w:rsidR="00EB676B" w:rsidRPr="006C48C0" w:rsidRDefault="00EB676B" w:rsidP="00596707">
            <w:pPr>
              <w:pStyle w:val="SMcaption"/>
              <w:jc w:val="center"/>
              <w:rPr>
                <w:szCs w:val="24"/>
              </w:rPr>
            </w:pPr>
            <w:r w:rsidRPr="006C48C0">
              <w:rPr>
                <w:szCs w:val="24"/>
                <w:lang w:eastAsia="zh-CN"/>
              </w:rPr>
              <w:t>2049378</w:t>
            </w:r>
          </w:p>
        </w:tc>
      </w:tr>
    </w:tbl>
    <w:p w14:paraId="03A64C8F" w14:textId="77777777" w:rsidR="00EB676B" w:rsidRPr="006C48C0" w:rsidRDefault="00EB676B" w:rsidP="00EB676B">
      <w:pPr>
        <w:spacing w:line="360" w:lineRule="auto"/>
        <w:rPr>
          <w:rFonts w:ascii="Times New Roman" w:hAnsi="Times New Roman" w:cs="Times New Roman"/>
          <w:sz w:val="24"/>
          <w:szCs w:val="24"/>
        </w:rPr>
      </w:pPr>
    </w:p>
    <w:p w14:paraId="1DD3B629" w14:textId="77777777" w:rsidR="00EB676B" w:rsidRDefault="00EB676B" w:rsidP="00EB676B">
      <w:pPr>
        <w:widowControl/>
        <w:jc w:val="left"/>
        <w:rPr>
          <w:rFonts w:ascii="Times New Roman" w:hAnsi="Times New Roman" w:cs="Times New Roman"/>
          <w:kern w:val="0"/>
          <w:sz w:val="24"/>
          <w:szCs w:val="24"/>
          <w:lang w:eastAsia="en-US"/>
        </w:rPr>
      </w:pPr>
      <w:r>
        <w:rPr>
          <w:szCs w:val="24"/>
        </w:rPr>
        <w:br w:type="page"/>
      </w:r>
    </w:p>
    <w:p w14:paraId="5DFFFCD0" w14:textId="77777777" w:rsidR="00EB676B" w:rsidRPr="006C48C0" w:rsidRDefault="00EB676B" w:rsidP="00EB676B">
      <w:pPr>
        <w:pStyle w:val="SMcaption"/>
        <w:spacing w:beforeLines="100" w:before="312" w:line="360" w:lineRule="auto"/>
        <w:jc w:val="center"/>
        <w:rPr>
          <w:szCs w:val="24"/>
        </w:rPr>
      </w:pPr>
      <w:r w:rsidRPr="006C48C0">
        <w:rPr>
          <w:noProof/>
          <w:szCs w:val="24"/>
          <w:lang w:eastAsia="zh-CN"/>
        </w:rPr>
        <w:drawing>
          <wp:inline distT="0" distB="0" distL="0" distR="0" wp14:anchorId="6543E362" wp14:editId="78771DF6">
            <wp:extent cx="5220000" cy="4535979"/>
            <wp:effectExtent l="0" t="0" r="0" b="0"/>
            <wp:docPr id="78" name="图片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E0CFC25C-1A90-42BA-8E92-BBB692AFA0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E0CFC25C-1A90-42BA-8E92-BBB692AFA08D}"/>
                        </a:ext>
                      </a:extLst>
                    </pic:cNvPr>
                    <pic:cNvPicPr>
                      <a:picLocks noChangeAspect="1"/>
                    </pic:cNvPicPr>
                  </pic:nvPicPr>
                  <pic:blipFill rotWithShape="1">
                    <a:blip r:embed="rId21"/>
                    <a:srcRect t="6748"/>
                    <a:stretch/>
                  </pic:blipFill>
                  <pic:spPr bwMode="auto">
                    <a:xfrm>
                      <a:off x="0" y="0"/>
                      <a:ext cx="5220000" cy="4535979"/>
                    </a:xfrm>
                    <a:prstGeom prst="rect">
                      <a:avLst/>
                    </a:prstGeom>
                    <a:ln>
                      <a:noFill/>
                    </a:ln>
                    <a:extLst>
                      <a:ext uri="{53640926-AAD7-44D8-BBD7-CCE9431645EC}">
                        <a14:shadowObscured xmlns:a14="http://schemas.microsoft.com/office/drawing/2010/main"/>
                      </a:ext>
                    </a:extLst>
                  </pic:spPr>
                </pic:pic>
              </a:graphicData>
            </a:graphic>
          </wp:inline>
        </w:drawing>
      </w:r>
    </w:p>
    <w:p w14:paraId="4092A110" w14:textId="0D6F0B7B" w:rsidR="00EB676B" w:rsidRPr="006C48C0" w:rsidRDefault="00EB676B" w:rsidP="00EB676B">
      <w:pPr>
        <w:pStyle w:val="SMHeading"/>
        <w:spacing w:before="0" w:after="0" w:line="360" w:lineRule="auto"/>
        <w:jc w:val="both"/>
      </w:pPr>
      <w:r w:rsidRPr="0075708B">
        <w:rPr>
          <w:bCs w:val="0"/>
        </w:rPr>
        <w:t>Supplementary</w:t>
      </w:r>
      <w:r w:rsidRPr="00207E28">
        <w:rPr>
          <w:bCs w:val="0"/>
        </w:rPr>
        <w:t xml:space="preserve"> </w:t>
      </w:r>
      <w:r w:rsidRPr="006C48C0">
        <w:t xml:space="preserve">Fig. </w:t>
      </w:r>
      <w:r>
        <w:t>5</w:t>
      </w:r>
      <w:r w:rsidRPr="006C48C0">
        <w:t>. (a</w:t>
      </w:r>
      <w:r w:rsidRPr="006C48C0">
        <w:rPr>
          <w:b w:val="0"/>
          <w:bCs w:val="0"/>
        </w:rPr>
        <w:t>-</w:t>
      </w:r>
      <w:r w:rsidRPr="006C48C0">
        <w:t>d</w:t>
      </w:r>
      <w:r w:rsidRPr="006C48C0">
        <w:rPr>
          <w:b w:val="0"/>
          <w:bCs w:val="0"/>
        </w:rPr>
        <w:t>), The 3D reciprocal lattice of COF-320 reconstructed from the first cRED dataset. Overview of 3D reciprocal lattice. Inset: TEM image of the crystal (3.2 × 0.3 × 0.3 μm</w:t>
      </w:r>
      <w:r w:rsidRPr="006C48C0">
        <w:rPr>
          <w:b w:val="0"/>
          <w:bCs w:val="0"/>
          <w:vertAlign w:val="superscript"/>
        </w:rPr>
        <w:t>3</w:t>
      </w:r>
      <w:r w:rsidRPr="006C48C0">
        <w:rPr>
          <w:b w:val="0"/>
          <w:bCs w:val="0"/>
        </w:rPr>
        <w:t>), from which the cRED data was collected (</w:t>
      </w:r>
      <w:r w:rsidRPr="006C48C0">
        <w:t>a</w:t>
      </w:r>
      <w:r w:rsidRPr="006C48C0">
        <w:rPr>
          <w:b w:val="0"/>
          <w:bCs w:val="0"/>
        </w:rPr>
        <w:t>). View along [100], [010] and [001] direction, respectively (</w:t>
      </w:r>
      <w:r w:rsidRPr="006C48C0">
        <w:t>b</w:t>
      </w:r>
      <w:r w:rsidRPr="006C48C0">
        <w:rPr>
          <w:b w:val="0"/>
          <w:bCs w:val="0"/>
        </w:rPr>
        <w:t>-</w:t>
      </w:r>
      <w:r w:rsidRPr="006C48C0">
        <w:t>d</w:t>
      </w:r>
      <w:r w:rsidRPr="006C48C0">
        <w:rPr>
          <w:b w:val="0"/>
          <w:bCs w:val="0"/>
        </w:rPr>
        <w:t>). (</w:t>
      </w:r>
      <w:r w:rsidRPr="006C48C0">
        <w:t>e</w:t>
      </w:r>
      <w:r w:rsidRPr="006C48C0">
        <w:rPr>
          <w:b w:val="0"/>
          <w:bCs w:val="0"/>
        </w:rPr>
        <w:t>-</w:t>
      </w:r>
      <w:r w:rsidRPr="006C48C0">
        <w:t>j</w:t>
      </w:r>
      <w:r w:rsidRPr="006C48C0">
        <w:rPr>
          <w:b w:val="0"/>
          <w:bCs w:val="0"/>
        </w:rPr>
        <w:t>), Selected slices cut from the reconstructed 3D reciprocal lattice of COF-320 showing the 0</w:t>
      </w:r>
      <w:r w:rsidRPr="006C48C0">
        <w:rPr>
          <w:b w:val="0"/>
          <w:bCs w:val="0"/>
          <w:i/>
        </w:rPr>
        <w:t xml:space="preserve">kl </w:t>
      </w:r>
      <w:r w:rsidRPr="006C48C0">
        <w:rPr>
          <w:b w:val="0"/>
          <w:bCs w:val="0"/>
          <w:iCs/>
        </w:rPr>
        <w:t>(</w:t>
      </w:r>
      <w:r w:rsidRPr="006C48C0">
        <w:rPr>
          <w:iCs/>
        </w:rPr>
        <w:t>e</w:t>
      </w:r>
      <w:r w:rsidRPr="006C48C0">
        <w:rPr>
          <w:b w:val="0"/>
          <w:bCs w:val="0"/>
          <w:iCs/>
        </w:rPr>
        <w:t>)</w:t>
      </w:r>
      <w:r w:rsidRPr="006C48C0">
        <w:rPr>
          <w:b w:val="0"/>
          <w:bCs w:val="0"/>
        </w:rPr>
        <w:t xml:space="preserve">, </w:t>
      </w:r>
      <w:r w:rsidRPr="006C48C0">
        <w:rPr>
          <w:b w:val="0"/>
          <w:bCs w:val="0"/>
          <w:i/>
        </w:rPr>
        <w:t>h</w:t>
      </w:r>
      <w:r w:rsidRPr="006C48C0">
        <w:rPr>
          <w:b w:val="0"/>
          <w:bCs w:val="0"/>
        </w:rPr>
        <w:t>0</w:t>
      </w:r>
      <w:r w:rsidRPr="006C48C0">
        <w:rPr>
          <w:b w:val="0"/>
          <w:bCs w:val="0"/>
          <w:i/>
        </w:rPr>
        <w:t xml:space="preserve">l </w:t>
      </w:r>
      <w:r w:rsidRPr="006C48C0">
        <w:rPr>
          <w:b w:val="0"/>
          <w:bCs w:val="0"/>
          <w:iCs/>
        </w:rPr>
        <w:t>(</w:t>
      </w:r>
      <w:r w:rsidRPr="006C48C0">
        <w:rPr>
          <w:iCs/>
        </w:rPr>
        <w:t>f</w:t>
      </w:r>
      <w:r w:rsidRPr="006C48C0">
        <w:rPr>
          <w:b w:val="0"/>
          <w:bCs w:val="0"/>
          <w:iCs/>
        </w:rPr>
        <w:t>)</w:t>
      </w:r>
      <w:r w:rsidRPr="006C48C0">
        <w:rPr>
          <w:b w:val="0"/>
          <w:bCs w:val="0"/>
        </w:rPr>
        <w:t xml:space="preserve">, </w:t>
      </w:r>
      <w:r w:rsidRPr="006C48C0">
        <w:rPr>
          <w:b w:val="0"/>
          <w:bCs w:val="0"/>
          <w:i/>
        </w:rPr>
        <w:t>hk</w:t>
      </w:r>
      <w:r w:rsidRPr="006C48C0">
        <w:rPr>
          <w:b w:val="0"/>
          <w:bCs w:val="0"/>
        </w:rPr>
        <w:t xml:space="preserve">0 </w:t>
      </w:r>
      <w:r w:rsidRPr="006C48C0">
        <w:rPr>
          <w:b w:val="0"/>
          <w:bCs w:val="0"/>
          <w:iCs/>
        </w:rPr>
        <w:t>(</w:t>
      </w:r>
      <w:r w:rsidRPr="006C48C0">
        <w:rPr>
          <w:iCs/>
        </w:rPr>
        <w:t>g</w:t>
      </w:r>
      <w:r w:rsidRPr="006C48C0">
        <w:rPr>
          <w:b w:val="0"/>
          <w:bCs w:val="0"/>
          <w:iCs/>
        </w:rPr>
        <w:t>)</w:t>
      </w:r>
      <w:r w:rsidRPr="006C48C0">
        <w:rPr>
          <w:b w:val="0"/>
          <w:bCs w:val="0"/>
        </w:rPr>
        <w:t>, 1</w:t>
      </w:r>
      <w:r w:rsidRPr="006C48C0">
        <w:rPr>
          <w:b w:val="0"/>
          <w:bCs w:val="0"/>
          <w:i/>
        </w:rPr>
        <w:t xml:space="preserve">kl </w:t>
      </w:r>
      <w:r w:rsidRPr="006C48C0">
        <w:rPr>
          <w:b w:val="0"/>
          <w:bCs w:val="0"/>
          <w:iCs/>
        </w:rPr>
        <w:t>(</w:t>
      </w:r>
      <w:r w:rsidRPr="006C48C0">
        <w:rPr>
          <w:iCs/>
        </w:rPr>
        <w:t>h</w:t>
      </w:r>
      <w:r w:rsidRPr="006C48C0">
        <w:rPr>
          <w:b w:val="0"/>
          <w:bCs w:val="0"/>
          <w:iCs/>
        </w:rPr>
        <w:t>)</w:t>
      </w:r>
      <w:r w:rsidRPr="006C48C0">
        <w:rPr>
          <w:b w:val="0"/>
          <w:bCs w:val="0"/>
        </w:rPr>
        <w:t xml:space="preserve">, </w:t>
      </w:r>
      <w:r w:rsidRPr="006C48C0">
        <w:rPr>
          <w:b w:val="0"/>
          <w:bCs w:val="0"/>
          <w:i/>
        </w:rPr>
        <w:t>h</w:t>
      </w:r>
      <w:r w:rsidRPr="006C48C0">
        <w:rPr>
          <w:b w:val="0"/>
          <w:bCs w:val="0"/>
        </w:rPr>
        <w:t>1</w:t>
      </w:r>
      <w:r w:rsidRPr="006C48C0">
        <w:rPr>
          <w:b w:val="0"/>
          <w:bCs w:val="0"/>
          <w:i/>
        </w:rPr>
        <w:t xml:space="preserve">l </w:t>
      </w:r>
      <w:r w:rsidRPr="006C48C0">
        <w:rPr>
          <w:b w:val="0"/>
          <w:bCs w:val="0"/>
          <w:iCs/>
        </w:rPr>
        <w:t>(</w:t>
      </w:r>
      <w:r w:rsidRPr="006C48C0">
        <w:rPr>
          <w:iCs/>
        </w:rPr>
        <w:t>i</w:t>
      </w:r>
      <w:r w:rsidRPr="006C48C0">
        <w:rPr>
          <w:b w:val="0"/>
          <w:bCs w:val="0"/>
          <w:iCs/>
        </w:rPr>
        <w:t>)</w:t>
      </w:r>
      <w:r w:rsidRPr="006C48C0">
        <w:rPr>
          <w:b w:val="0"/>
          <w:bCs w:val="0"/>
        </w:rPr>
        <w:t xml:space="preserve"> and </w:t>
      </w:r>
      <w:r w:rsidRPr="006C48C0">
        <w:rPr>
          <w:b w:val="0"/>
          <w:bCs w:val="0"/>
          <w:i/>
        </w:rPr>
        <w:t>hk</w:t>
      </w:r>
      <w:r w:rsidRPr="006C48C0">
        <w:rPr>
          <w:b w:val="0"/>
          <w:bCs w:val="0"/>
        </w:rPr>
        <w:t xml:space="preserve">1 </w:t>
      </w:r>
      <w:r w:rsidRPr="006C48C0">
        <w:rPr>
          <w:b w:val="0"/>
          <w:bCs w:val="0"/>
          <w:iCs/>
        </w:rPr>
        <w:t>(</w:t>
      </w:r>
      <w:r w:rsidRPr="006C48C0">
        <w:rPr>
          <w:iCs/>
        </w:rPr>
        <w:t>j</w:t>
      </w:r>
      <w:r w:rsidRPr="006C48C0">
        <w:rPr>
          <w:b w:val="0"/>
          <w:bCs w:val="0"/>
          <w:iCs/>
        </w:rPr>
        <w:t>)</w:t>
      </w:r>
      <w:r w:rsidRPr="006C48C0">
        <w:rPr>
          <w:b w:val="0"/>
          <w:bCs w:val="0"/>
        </w:rPr>
        <w:t>. The reflection conditions can be obtained as:</w:t>
      </w:r>
      <w:r w:rsidRPr="006C48C0">
        <w:rPr>
          <w:b w:val="0"/>
          <w:bCs w:val="0"/>
          <w:i/>
        </w:rPr>
        <w:t xml:space="preserve"> hkl</w:t>
      </w:r>
      <w:r w:rsidRPr="006C48C0">
        <w:rPr>
          <w:b w:val="0"/>
          <w:bCs w:val="0"/>
        </w:rPr>
        <w:t xml:space="preserve">: </w:t>
      </w:r>
      <w:r w:rsidRPr="006C48C0">
        <w:rPr>
          <w:b w:val="0"/>
          <w:bCs w:val="0"/>
          <w:i/>
        </w:rPr>
        <w:t xml:space="preserve">h </w:t>
      </w:r>
      <w:r w:rsidRPr="006C48C0">
        <w:rPr>
          <w:b w:val="0"/>
          <w:bCs w:val="0"/>
        </w:rPr>
        <w:t xml:space="preserve">+ </w:t>
      </w:r>
      <w:r w:rsidRPr="006C48C0">
        <w:rPr>
          <w:b w:val="0"/>
          <w:bCs w:val="0"/>
          <w:i/>
        </w:rPr>
        <w:t>k</w:t>
      </w:r>
      <w:r w:rsidRPr="006C48C0">
        <w:rPr>
          <w:b w:val="0"/>
          <w:bCs w:val="0"/>
        </w:rPr>
        <w:t xml:space="preserve"> + </w:t>
      </w:r>
      <w:r w:rsidRPr="006C48C0">
        <w:rPr>
          <w:b w:val="0"/>
          <w:bCs w:val="0"/>
          <w:i/>
        </w:rPr>
        <w:t>l</w:t>
      </w:r>
      <w:r w:rsidRPr="006C48C0">
        <w:rPr>
          <w:b w:val="0"/>
          <w:bCs w:val="0"/>
        </w:rPr>
        <w:t xml:space="preserve"> = 2n; </w:t>
      </w:r>
      <w:r w:rsidRPr="006C48C0">
        <w:rPr>
          <w:b w:val="0"/>
          <w:bCs w:val="0"/>
          <w:i/>
        </w:rPr>
        <w:t>hk</w:t>
      </w:r>
      <w:r w:rsidRPr="006C48C0">
        <w:rPr>
          <w:b w:val="0"/>
          <w:bCs w:val="0"/>
        </w:rPr>
        <w:t xml:space="preserve">0, </w:t>
      </w:r>
      <w:r w:rsidRPr="006C48C0">
        <w:rPr>
          <w:b w:val="0"/>
          <w:bCs w:val="0"/>
          <w:i/>
        </w:rPr>
        <w:t>h</w:t>
      </w:r>
      <w:r w:rsidRPr="006C48C0">
        <w:rPr>
          <w:b w:val="0"/>
          <w:bCs w:val="0"/>
        </w:rPr>
        <w:t xml:space="preserve">, </w:t>
      </w:r>
      <w:r w:rsidRPr="006C48C0">
        <w:rPr>
          <w:b w:val="0"/>
          <w:bCs w:val="0"/>
          <w:i/>
        </w:rPr>
        <w:t>k</w:t>
      </w:r>
      <w:r w:rsidRPr="006C48C0">
        <w:rPr>
          <w:b w:val="0"/>
          <w:bCs w:val="0"/>
        </w:rPr>
        <w:t xml:space="preserve"> = 2n; 00</w:t>
      </w:r>
      <w:r w:rsidRPr="006C48C0">
        <w:rPr>
          <w:b w:val="0"/>
          <w:bCs w:val="0"/>
          <w:i/>
        </w:rPr>
        <w:t>l</w:t>
      </w:r>
      <w:r w:rsidRPr="006C48C0">
        <w:rPr>
          <w:b w:val="0"/>
          <w:bCs w:val="0"/>
        </w:rPr>
        <w:t xml:space="preserve">, </w:t>
      </w:r>
      <w:r w:rsidRPr="006C48C0">
        <w:rPr>
          <w:b w:val="0"/>
          <w:bCs w:val="0"/>
          <w:i/>
        </w:rPr>
        <w:t>l</w:t>
      </w:r>
      <w:r w:rsidRPr="006C48C0">
        <w:rPr>
          <w:b w:val="0"/>
          <w:bCs w:val="0"/>
        </w:rPr>
        <w:t xml:space="preserve"> = 4n. (</w:t>
      </w:r>
      <w:r w:rsidRPr="006C48C0">
        <w:t>k</w:t>
      </w:r>
      <w:r w:rsidRPr="006C48C0">
        <w:rPr>
          <w:b w:val="0"/>
          <w:bCs w:val="0"/>
        </w:rPr>
        <w:t xml:space="preserve">), The initial structure diagram of as-synthesized COF-320 from cRED data </w:t>
      </w:r>
      <w:r w:rsidRPr="006C48C0">
        <w:rPr>
          <w:b w:val="0"/>
          <w:bCs w:val="0"/>
          <w:lang w:eastAsia="zh-CN"/>
        </w:rPr>
        <w:t xml:space="preserve">. </w:t>
      </w:r>
      <w:r w:rsidRPr="006C48C0">
        <w:rPr>
          <w:b w:val="0"/>
          <w:bCs w:val="0"/>
        </w:rPr>
        <w:t>(</w:t>
      </w:r>
      <w:r w:rsidRPr="006C48C0">
        <w:t>l</w:t>
      </w:r>
      <w:r w:rsidRPr="006C48C0">
        <w:rPr>
          <w:b w:val="0"/>
          <w:bCs w:val="0"/>
        </w:rPr>
        <w:t>), A schematic diagram of refined COF-320 structure.</w:t>
      </w:r>
      <w:r w:rsidRPr="006C48C0">
        <w:br w:type="page"/>
      </w:r>
    </w:p>
    <w:p w14:paraId="5439B30F" w14:textId="06CAF0EB" w:rsidR="00EB676B" w:rsidRPr="006C48C0" w:rsidRDefault="00EB676B" w:rsidP="00EB676B">
      <w:pPr>
        <w:spacing w:line="360" w:lineRule="auto"/>
        <w:rPr>
          <w:rFonts w:ascii="Times New Roman" w:hAnsi="Times New Roman" w:cs="Times New Roman"/>
          <w:sz w:val="24"/>
          <w:szCs w:val="24"/>
        </w:rPr>
      </w:pPr>
      <w:r w:rsidRPr="006C48C0">
        <w:rPr>
          <w:rFonts w:ascii="Times New Roman" w:hAnsi="Times New Roman" w:cs="Times New Roman"/>
          <w:sz w:val="24"/>
          <w:szCs w:val="24"/>
        </w:rPr>
        <w:t xml:space="preserve">Two cRED datasets of COF-320 were collected from different crystals. The data processing results are given in </w:t>
      </w:r>
      <w:r w:rsidRPr="00324FE7">
        <w:rPr>
          <w:rFonts w:ascii="Times New Roman" w:hAnsi="Times New Roman" w:cs="Times New Roman"/>
          <w:bCs/>
          <w:sz w:val="24"/>
          <w:szCs w:val="24"/>
        </w:rPr>
        <w:t xml:space="preserve">Supplementary Table </w:t>
      </w:r>
      <w:r w:rsidR="00B609AA" w:rsidRPr="00324FE7">
        <w:rPr>
          <w:rFonts w:ascii="Times New Roman" w:hAnsi="Times New Roman" w:cs="Times New Roman"/>
          <w:bCs/>
          <w:sz w:val="24"/>
          <w:szCs w:val="24"/>
        </w:rPr>
        <w:t>4</w:t>
      </w:r>
      <w:r w:rsidRPr="0009304A">
        <w:rPr>
          <w:rFonts w:ascii="Times New Roman" w:hAnsi="Times New Roman" w:cs="Times New Roman"/>
          <w:sz w:val="24"/>
          <w:szCs w:val="24"/>
        </w:rPr>
        <w:t>.</w:t>
      </w:r>
      <w:r w:rsidRPr="006C48C0">
        <w:rPr>
          <w:rFonts w:ascii="Times New Roman" w:hAnsi="Times New Roman" w:cs="Times New Roman"/>
          <w:sz w:val="24"/>
          <w:szCs w:val="24"/>
        </w:rPr>
        <w:t xml:space="preserve"> Structure solution and refinement were conducted on the merged one dataset. Crystallographic data and structure refinement details of COF-320 are given in </w:t>
      </w:r>
      <w:r w:rsidRPr="00324FE7">
        <w:rPr>
          <w:rFonts w:ascii="Times New Roman" w:hAnsi="Times New Roman" w:cs="Times New Roman"/>
          <w:bCs/>
          <w:sz w:val="24"/>
          <w:szCs w:val="24"/>
        </w:rPr>
        <w:t xml:space="preserve">Supplementary Table </w:t>
      </w:r>
      <w:r w:rsidR="00B609AA" w:rsidRPr="00324FE7">
        <w:rPr>
          <w:rFonts w:ascii="Times New Roman" w:hAnsi="Times New Roman" w:cs="Times New Roman"/>
          <w:bCs/>
          <w:sz w:val="24"/>
          <w:szCs w:val="24"/>
        </w:rPr>
        <w:t>5</w:t>
      </w:r>
    </w:p>
    <w:p w14:paraId="449734E5" w14:textId="35F04E76" w:rsidR="00EB676B" w:rsidRPr="00207E28" w:rsidRDefault="00EB676B" w:rsidP="00EB676B">
      <w:pPr>
        <w:pStyle w:val="SMHeading"/>
        <w:spacing w:beforeLines="150" w:before="468" w:after="0" w:line="360" w:lineRule="auto"/>
      </w:pPr>
      <w:r w:rsidRPr="0075708B">
        <w:rPr>
          <w:bCs w:val="0"/>
        </w:rPr>
        <w:t>Supplementary</w:t>
      </w:r>
      <w:r w:rsidRPr="00207E28">
        <w:rPr>
          <w:bCs w:val="0"/>
        </w:rPr>
        <w:t xml:space="preserve"> </w:t>
      </w:r>
      <w:r w:rsidRPr="006C48C0">
        <w:t xml:space="preserve">Table </w:t>
      </w:r>
      <w:r w:rsidR="00B609AA">
        <w:t>4</w:t>
      </w:r>
      <w:r w:rsidRPr="006C48C0">
        <w:t xml:space="preserve">. </w:t>
      </w:r>
      <w:r w:rsidRPr="006C48C0">
        <w:rPr>
          <w:b w:val="0"/>
          <w:bCs w:val="0"/>
        </w:rPr>
        <w:t>Data processing results of two datasets and the merged one.</w:t>
      </w:r>
      <w:bookmarkStart w:id="9" w:name="_Hlk93477071"/>
    </w:p>
    <w:tbl>
      <w:tblPr>
        <w:tblpPr w:leftFromText="180" w:rightFromText="180" w:vertAnchor="text" w:horzAnchor="margin" w:tblpXSpec="center" w:tblpY="-14"/>
        <w:tblW w:w="8364" w:type="dxa"/>
        <w:tblCellMar>
          <w:left w:w="0" w:type="dxa"/>
          <w:right w:w="0" w:type="dxa"/>
        </w:tblCellMar>
        <w:tblLook w:val="04A0" w:firstRow="1" w:lastRow="0" w:firstColumn="1" w:lastColumn="0" w:noHBand="0" w:noVBand="1"/>
      </w:tblPr>
      <w:tblGrid>
        <w:gridCol w:w="587"/>
        <w:gridCol w:w="709"/>
        <w:gridCol w:w="875"/>
        <w:gridCol w:w="1463"/>
        <w:gridCol w:w="709"/>
        <w:gridCol w:w="1134"/>
        <w:gridCol w:w="1276"/>
        <w:gridCol w:w="850"/>
        <w:gridCol w:w="761"/>
      </w:tblGrid>
      <w:tr w:rsidR="00EB676B" w:rsidRPr="00A77C48" w14:paraId="205E63F4" w14:textId="77777777" w:rsidTr="00596707">
        <w:trPr>
          <w:trHeight w:val="285"/>
        </w:trPr>
        <w:tc>
          <w:tcPr>
            <w:tcW w:w="587"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77D504FD"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Dataset</w:t>
            </w:r>
          </w:p>
        </w:tc>
        <w:tc>
          <w:tcPr>
            <w:tcW w:w="709"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422D48E8"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i/>
                <w:sz w:val="18"/>
                <w:szCs w:val="18"/>
              </w:rPr>
              <w:t>R</w:t>
            </w:r>
            <w:r w:rsidRPr="00A77C48">
              <w:rPr>
                <w:rFonts w:ascii="Times New Roman" w:eastAsia="等线" w:hAnsi="Times New Roman" w:cs="Times New Roman"/>
                <w:sz w:val="18"/>
                <w:szCs w:val="18"/>
                <w:vertAlign w:val="subscript"/>
              </w:rPr>
              <w:t>int</w:t>
            </w:r>
            <w:r w:rsidRPr="00A77C48">
              <w:rPr>
                <w:rFonts w:ascii="Times New Roman" w:eastAsia="等线" w:hAnsi="Times New Roman" w:cs="Times New Roman"/>
                <w:sz w:val="18"/>
                <w:szCs w:val="18"/>
              </w:rPr>
              <w:t xml:space="preserve"> / %</w:t>
            </w:r>
          </w:p>
        </w:tc>
        <w:tc>
          <w:tcPr>
            <w:tcW w:w="875" w:type="dxa"/>
            <w:tcBorders>
              <w:top w:val="single" w:sz="4" w:space="0" w:color="auto"/>
              <w:left w:val="nil"/>
              <w:bottom w:val="single" w:sz="4" w:space="0" w:color="auto"/>
              <w:right w:val="nil"/>
            </w:tcBorders>
            <w:vAlign w:val="center"/>
          </w:tcPr>
          <w:p w14:paraId="5E52D4CE"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Resolution /</w:t>
            </w:r>
            <w:r w:rsidRPr="00A77C48">
              <w:rPr>
                <w:rFonts w:ascii="Times New Roman" w:hAnsi="Times New Roman" w:cs="Times New Roman"/>
                <w:sz w:val="18"/>
                <w:szCs w:val="18"/>
              </w:rPr>
              <w:t xml:space="preserve"> Å</w:t>
            </w:r>
          </w:p>
        </w:tc>
        <w:tc>
          <w:tcPr>
            <w:tcW w:w="1463"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2ABACB96"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Completeness / %</w:t>
            </w:r>
          </w:p>
        </w:tc>
        <w:tc>
          <w:tcPr>
            <w:tcW w:w="709"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5B2110C8"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Mean (I/sigma)</w:t>
            </w:r>
          </w:p>
        </w:tc>
        <w:tc>
          <w:tcPr>
            <w:tcW w:w="1134"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1E8DB9F3"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No. Total Refls</w:t>
            </w:r>
          </w:p>
        </w:tc>
        <w:tc>
          <w:tcPr>
            <w:tcW w:w="1276"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3E236B54"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Cell Dimension /</w:t>
            </w:r>
            <w:r w:rsidRPr="00A77C48">
              <w:rPr>
                <w:rFonts w:ascii="Times New Roman" w:hAnsi="Times New Roman" w:cs="Times New Roman"/>
                <w:sz w:val="18"/>
                <w:szCs w:val="18"/>
              </w:rPr>
              <w:t xml:space="preserve"> Å</w:t>
            </w:r>
          </w:p>
        </w:tc>
        <w:tc>
          <w:tcPr>
            <w:tcW w:w="850"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6FD95D5D"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Volume</w:t>
            </w:r>
          </w:p>
        </w:tc>
        <w:tc>
          <w:tcPr>
            <w:tcW w:w="76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00DFAF8D"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Tilt Range / °</w:t>
            </w:r>
          </w:p>
        </w:tc>
      </w:tr>
      <w:tr w:rsidR="00EB676B" w:rsidRPr="00A77C48" w14:paraId="6F4E14A6" w14:textId="77777777" w:rsidTr="00596707">
        <w:trPr>
          <w:trHeight w:val="285"/>
        </w:trPr>
        <w:tc>
          <w:tcPr>
            <w:tcW w:w="587"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602D562A"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1</w:t>
            </w:r>
          </w:p>
        </w:tc>
        <w:tc>
          <w:tcPr>
            <w:tcW w:w="709" w:type="dxa"/>
            <w:tcBorders>
              <w:top w:val="single" w:sz="4" w:space="0" w:color="auto"/>
              <w:left w:val="nil"/>
              <w:bottom w:val="nil"/>
              <w:right w:val="nil"/>
            </w:tcBorders>
            <w:shd w:val="clear" w:color="auto" w:fill="auto"/>
            <w:noWrap/>
            <w:tcMar>
              <w:top w:w="15" w:type="dxa"/>
              <w:left w:w="15" w:type="dxa"/>
              <w:bottom w:w="0" w:type="dxa"/>
              <w:right w:w="15" w:type="dxa"/>
            </w:tcMar>
            <w:vAlign w:val="center"/>
          </w:tcPr>
          <w:p w14:paraId="464F7C63"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21.08</w:t>
            </w:r>
          </w:p>
        </w:tc>
        <w:tc>
          <w:tcPr>
            <w:tcW w:w="875" w:type="dxa"/>
            <w:tcBorders>
              <w:top w:val="single" w:sz="4" w:space="0" w:color="auto"/>
              <w:left w:val="nil"/>
              <w:bottom w:val="nil"/>
              <w:right w:val="nil"/>
            </w:tcBorders>
          </w:tcPr>
          <w:p w14:paraId="7263AC24"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0.91</w:t>
            </w:r>
          </w:p>
        </w:tc>
        <w:tc>
          <w:tcPr>
            <w:tcW w:w="1463"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74CFDA89"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90.4</w:t>
            </w:r>
          </w:p>
        </w:tc>
        <w:tc>
          <w:tcPr>
            <w:tcW w:w="709"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64FFA48A"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3.93</w:t>
            </w:r>
          </w:p>
        </w:tc>
        <w:tc>
          <w:tcPr>
            <w:tcW w:w="1134"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3E583C31"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5873</w:t>
            </w:r>
          </w:p>
        </w:tc>
        <w:tc>
          <w:tcPr>
            <w:tcW w:w="1276"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5A09F984"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23.49, 8.35</w:t>
            </w:r>
          </w:p>
        </w:tc>
        <w:tc>
          <w:tcPr>
            <w:tcW w:w="850"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4BB6355D"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4607.36</w:t>
            </w:r>
          </w:p>
        </w:tc>
        <w:tc>
          <w:tcPr>
            <w:tcW w:w="761"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282A06A8"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102.59</w:t>
            </w:r>
          </w:p>
        </w:tc>
      </w:tr>
      <w:tr w:rsidR="00EB676B" w:rsidRPr="00A77C48" w14:paraId="350F26A9" w14:textId="77777777" w:rsidTr="00596707">
        <w:trPr>
          <w:trHeight w:val="285"/>
        </w:trPr>
        <w:tc>
          <w:tcPr>
            <w:tcW w:w="587" w:type="dxa"/>
            <w:tcBorders>
              <w:top w:val="nil"/>
              <w:left w:val="nil"/>
              <w:right w:val="nil"/>
            </w:tcBorders>
            <w:shd w:val="clear" w:color="auto" w:fill="auto"/>
            <w:noWrap/>
            <w:tcMar>
              <w:top w:w="15" w:type="dxa"/>
              <w:left w:w="15" w:type="dxa"/>
              <w:bottom w:w="0" w:type="dxa"/>
              <w:right w:w="15" w:type="dxa"/>
            </w:tcMar>
            <w:vAlign w:val="center"/>
            <w:hideMark/>
          </w:tcPr>
          <w:p w14:paraId="217B184C"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2</w:t>
            </w:r>
          </w:p>
        </w:tc>
        <w:tc>
          <w:tcPr>
            <w:tcW w:w="709" w:type="dxa"/>
            <w:tcBorders>
              <w:top w:val="nil"/>
              <w:left w:val="nil"/>
              <w:right w:val="nil"/>
            </w:tcBorders>
            <w:shd w:val="clear" w:color="auto" w:fill="auto"/>
            <w:noWrap/>
            <w:tcMar>
              <w:top w:w="15" w:type="dxa"/>
              <w:left w:w="15" w:type="dxa"/>
              <w:bottom w:w="0" w:type="dxa"/>
              <w:right w:w="15" w:type="dxa"/>
            </w:tcMar>
            <w:vAlign w:val="center"/>
          </w:tcPr>
          <w:p w14:paraId="0A5FD5FB"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13.55</w:t>
            </w:r>
          </w:p>
        </w:tc>
        <w:tc>
          <w:tcPr>
            <w:tcW w:w="875" w:type="dxa"/>
            <w:tcBorders>
              <w:top w:val="nil"/>
              <w:left w:val="nil"/>
              <w:right w:val="nil"/>
            </w:tcBorders>
          </w:tcPr>
          <w:p w14:paraId="19A0C4C5"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0.92</w:t>
            </w:r>
          </w:p>
        </w:tc>
        <w:tc>
          <w:tcPr>
            <w:tcW w:w="1463" w:type="dxa"/>
            <w:tcBorders>
              <w:top w:val="nil"/>
              <w:left w:val="nil"/>
              <w:right w:val="nil"/>
            </w:tcBorders>
            <w:shd w:val="clear" w:color="auto" w:fill="auto"/>
            <w:noWrap/>
            <w:tcMar>
              <w:top w:w="15" w:type="dxa"/>
              <w:left w:w="15" w:type="dxa"/>
              <w:bottom w:w="0" w:type="dxa"/>
              <w:right w:w="15" w:type="dxa"/>
            </w:tcMar>
            <w:vAlign w:val="center"/>
          </w:tcPr>
          <w:p w14:paraId="47A97117"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99.1</w:t>
            </w:r>
          </w:p>
        </w:tc>
        <w:tc>
          <w:tcPr>
            <w:tcW w:w="709" w:type="dxa"/>
            <w:tcBorders>
              <w:top w:val="nil"/>
              <w:left w:val="nil"/>
              <w:right w:val="nil"/>
            </w:tcBorders>
            <w:shd w:val="clear" w:color="auto" w:fill="auto"/>
            <w:noWrap/>
            <w:tcMar>
              <w:top w:w="15" w:type="dxa"/>
              <w:left w:w="15" w:type="dxa"/>
              <w:bottom w:w="0" w:type="dxa"/>
              <w:right w:w="15" w:type="dxa"/>
            </w:tcMar>
            <w:vAlign w:val="center"/>
          </w:tcPr>
          <w:p w14:paraId="4A6449AF"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4.72</w:t>
            </w:r>
          </w:p>
        </w:tc>
        <w:tc>
          <w:tcPr>
            <w:tcW w:w="1134" w:type="dxa"/>
            <w:tcBorders>
              <w:top w:val="nil"/>
              <w:left w:val="nil"/>
              <w:right w:val="nil"/>
            </w:tcBorders>
            <w:shd w:val="clear" w:color="auto" w:fill="auto"/>
            <w:noWrap/>
            <w:tcMar>
              <w:top w:w="15" w:type="dxa"/>
              <w:left w:w="15" w:type="dxa"/>
              <w:bottom w:w="0" w:type="dxa"/>
              <w:right w:w="15" w:type="dxa"/>
            </w:tcMar>
            <w:vAlign w:val="center"/>
          </w:tcPr>
          <w:p w14:paraId="046B9F9C"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5271</w:t>
            </w:r>
          </w:p>
        </w:tc>
        <w:tc>
          <w:tcPr>
            <w:tcW w:w="1276" w:type="dxa"/>
            <w:tcBorders>
              <w:top w:val="nil"/>
              <w:left w:val="nil"/>
              <w:right w:val="nil"/>
            </w:tcBorders>
            <w:shd w:val="clear" w:color="auto" w:fill="auto"/>
            <w:noWrap/>
            <w:tcMar>
              <w:top w:w="15" w:type="dxa"/>
              <w:left w:w="15" w:type="dxa"/>
              <w:bottom w:w="0" w:type="dxa"/>
              <w:right w:w="15" w:type="dxa"/>
            </w:tcMar>
            <w:vAlign w:val="center"/>
            <w:hideMark/>
          </w:tcPr>
          <w:p w14:paraId="2FD6DFC4"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23.24, 8.50</w:t>
            </w:r>
          </w:p>
        </w:tc>
        <w:tc>
          <w:tcPr>
            <w:tcW w:w="850" w:type="dxa"/>
            <w:tcBorders>
              <w:top w:val="nil"/>
              <w:left w:val="nil"/>
              <w:right w:val="nil"/>
            </w:tcBorders>
            <w:shd w:val="clear" w:color="auto" w:fill="auto"/>
            <w:noWrap/>
            <w:tcMar>
              <w:top w:w="15" w:type="dxa"/>
              <w:left w:w="15" w:type="dxa"/>
              <w:bottom w:w="0" w:type="dxa"/>
              <w:right w:w="15" w:type="dxa"/>
            </w:tcMar>
            <w:vAlign w:val="center"/>
            <w:hideMark/>
          </w:tcPr>
          <w:p w14:paraId="61532F9A"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4590.83</w:t>
            </w:r>
          </w:p>
        </w:tc>
        <w:tc>
          <w:tcPr>
            <w:tcW w:w="761" w:type="dxa"/>
            <w:tcBorders>
              <w:top w:val="nil"/>
              <w:left w:val="nil"/>
              <w:right w:val="nil"/>
            </w:tcBorders>
            <w:shd w:val="clear" w:color="auto" w:fill="auto"/>
            <w:noWrap/>
            <w:tcMar>
              <w:top w:w="15" w:type="dxa"/>
              <w:left w:w="15" w:type="dxa"/>
              <w:bottom w:w="0" w:type="dxa"/>
              <w:right w:w="15" w:type="dxa"/>
            </w:tcMar>
            <w:vAlign w:val="center"/>
            <w:hideMark/>
          </w:tcPr>
          <w:p w14:paraId="4F561923"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91.30</w:t>
            </w:r>
          </w:p>
        </w:tc>
      </w:tr>
      <w:tr w:rsidR="00EB676B" w:rsidRPr="00A77C48" w14:paraId="0D3B5620" w14:textId="77777777" w:rsidTr="00596707">
        <w:trPr>
          <w:trHeight w:val="285"/>
        </w:trPr>
        <w:tc>
          <w:tcPr>
            <w:tcW w:w="587"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14AFE28"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Merged</w:t>
            </w:r>
          </w:p>
        </w:tc>
        <w:tc>
          <w:tcPr>
            <w:tcW w:w="709"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505196D"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22.57</w:t>
            </w:r>
          </w:p>
        </w:tc>
        <w:tc>
          <w:tcPr>
            <w:tcW w:w="875" w:type="dxa"/>
            <w:tcBorders>
              <w:top w:val="nil"/>
              <w:left w:val="nil"/>
              <w:bottom w:val="single" w:sz="4" w:space="0" w:color="auto"/>
              <w:right w:val="nil"/>
            </w:tcBorders>
          </w:tcPr>
          <w:p w14:paraId="3FAD3CB8"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0.90</w:t>
            </w:r>
          </w:p>
        </w:tc>
        <w:tc>
          <w:tcPr>
            <w:tcW w:w="1463"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3FF3BAD"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99.7</w:t>
            </w:r>
          </w:p>
        </w:tc>
        <w:tc>
          <w:tcPr>
            <w:tcW w:w="709"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1A15E13"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4.91</w:t>
            </w:r>
          </w:p>
        </w:tc>
        <w:tc>
          <w:tcPr>
            <w:tcW w:w="1134"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6A2CD0D" w14:textId="77777777" w:rsidR="00EB676B" w:rsidRPr="00A77C48" w:rsidRDefault="00EB676B" w:rsidP="00596707">
            <w:pPr>
              <w:spacing w:line="360" w:lineRule="auto"/>
              <w:jc w:val="center"/>
              <w:rPr>
                <w:rFonts w:ascii="Times New Roman" w:hAnsi="Times New Roman" w:cs="Times New Roman"/>
                <w:sz w:val="18"/>
                <w:szCs w:val="18"/>
              </w:rPr>
            </w:pPr>
            <w:r w:rsidRPr="00A77C48">
              <w:rPr>
                <w:rFonts w:ascii="Times New Roman" w:hAnsi="Times New Roman" w:cs="Times New Roman"/>
                <w:sz w:val="18"/>
                <w:szCs w:val="18"/>
              </w:rPr>
              <w:t>11636</w:t>
            </w:r>
          </w:p>
        </w:tc>
        <w:tc>
          <w:tcPr>
            <w:tcW w:w="1276"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EA156DE"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23.36, 8.43</w:t>
            </w:r>
          </w:p>
        </w:tc>
        <w:tc>
          <w:tcPr>
            <w:tcW w:w="850"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E8E791C"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4600.16</w:t>
            </w:r>
          </w:p>
        </w:tc>
        <w:tc>
          <w:tcPr>
            <w:tcW w:w="761"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AC907C0" w14:textId="77777777" w:rsidR="00EB676B" w:rsidRPr="00A77C48" w:rsidRDefault="00EB676B" w:rsidP="00596707">
            <w:pPr>
              <w:spacing w:line="360" w:lineRule="auto"/>
              <w:jc w:val="center"/>
              <w:rPr>
                <w:rFonts w:ascii="Times New Roman" w:eastAsia="等线" w:hAnsi="Times New Roman" w:cs="Times New Roman"/>
                <w:sz w:val="18"/>
                <w:szCs w:val="18"/>
              </w:rPr>
            </w:pPr>
            <w:r w:rsidRPr="00A77C48">
              <w:rPr>
                <w:rFonts w:ascii="Times New Roman" w:eastAsia="等线" w:hAnsi="Times New Roman" w:cs="Times New Roman"/>
                <w:sz w:val="18"/>
                <w:szCs w:val="18"/>
              </w:rPr>
              <w:t>—</w:t>
            </w:r>
          </w:p>
        </w:tc>
      </w:tr>
      <w:bookmarkEnd w:id="9"/>
    </w:tbl>
    <w:p w14:paraId="3863C964" w14:textId="77777777" w:rsidR="00EB676B" w:rsidRPr="006C48C0" w:rsidRDefault="00EB676B" w:rsidP="00EB676B">
      <w:pPr>
        <w:adjustRightInd w:val="0"/>
        <w:snapToGrid w:val="0"/>
        <w:spacing w:line="360" w:lineRule="auto"/>
        <w:rPr>
          <w:rFonts w:ascii="Times New Roman" w:hAnsi="Times New Roman" w:cs="Times New Roman"/>
          <w:sz w:val="24"/>
          <w:szCs w:val="24"/>
        </w:rPr>
      </w:pPr>
    </w:p>
    <w:p w14:paraId="6731CAE8" w14:textId="77777777" w:rsidR="00EB676B" w:rsidRDefault="00EB676B" w:rsidP="00EB676B">
      <w:pPr>
        <w:widowControl/>
        <w:jc w:val="left"/>
        <w:rPr>
          <w:rFonts w:ascii="Times New Roman" w:hAnsi="Times New Roman" w:cs="Times New Roman"/>
          <w:b/>
          <w:bCs/>
          <w:kern w:val="32"/>
          <w:sz w:val="24"/>
          <w:szCs w:val="24"/>
          <w:lang w:eastAsia="en-US"/>
        </w:rPr>
      </w:pPr>
      <w:r>
        <w:br w:type="page"/>
      </w:r>
    </w:p>
    <w:p w14:paraId="7C420E5A" w14:textId="503F6F5C" w:rsidR="00EB676B" w:rsidRPr="006C48C0" w:rsidRDefault="00EB676B" w:rsidP="00EB676B">
      <w:pPr>
        <w:pStyle w:val="SMHeading"/>
        <w:spacing w:before="0" w:after="0" w:line="360" w:lineRule="auto"/>
      </w:pPr>
      <w:r w:rsidRPr="00207E28">
        <w:t xml:space="preserve">Supplementary </w:t>
      </w:r>
      <w:r w:rsidRPr="006C48C0">
        <w:t xml:space="preserve">Table </w:t>
      </w:r>
      <w:r w:rsidR="00B609AA">
        <w:t>5</w:t>
      </w:r>
      <w:r w:rsidRPr="006C48C0">
        <w:t xml:space="preserve">. </w:t>
      </w:r>
      <w:bookmarkStart w:id="10" w:name="_Hlk93429807"/>
      <w:r w:rsidRPr="006C48C0">
        <w:rPr>
          <w:b w:val="0"/>
          <w:bCs w:val="0"/>
        </w:rPr>
        <w:t>Crystallographic data and structure refinement details</w:t>
      </w:r>
      <w:bookmarkEnd w:id="10"/>
      <w:r w:rsidRPr="006C48C0">
        <w:rPr>
          <w:b w:val="0"/>
          <w:bCs w:val="0"/>
        </w:rPr>
        <w:t xml:space="preserve"> performed on the merged cRED dataset of COF-320.</w:t>
      </w:r>
    </w:p>
    <w:tbl>
      <w:tblPr>
        <w:tblW w:w="7655" w:type="dxa"/>
        <w:jc w:val="center"/>
        <w:tblCellMar>
          <w:left w:w="0" w:type="dxa"/>
          <w:right w:w="0" w:type="dxa"/>
        </w:tblCellMar>
        <w:tblLook w:val="04A0" w:firstRow="1" w:lastRow="0" w:firstColumn="1" w:lastColumn="0" w:noHBand="0" w:noVBand="1"/>
      </w:tblPr>
      <w:tblGrid>
        <w:gridCol w:w="3686"/>
        <w:gridCol w:w="3969"/>
      </w:tblGrid>
      <w:tr w:rsidR="00EB676B" w:rsidRPr="006C48C0" w14:paraId="53BFFABB" w14:textId="77777777" w:rsidTr="00596707">
        <w:trPr>
          <w:trHeight w:val="454"/>
          <w:jc w:val="center"/>
        </w:trPr>
        <w:tc>
          <w:tcPr>
            <w:tcW w:w="3686" w:type="dxa"/>
            <w:tcBorders>
              <w:top w:val="single" w:sz="8" w:space="0" w:color="000000"/>
              <w:left w:val="nil"/>
              <w:bottom w:val="single" w:sz="8" w:space="0" w:color="000000"/>
              <w:right w:val="nil"/>
            </w:tcBorders>
            <w:shd w:val="clear" w:color="auto" w:fill="auto"/>
            <w:tcMar>
              <w:top w:w="15" w:type="dxa"/>
              <w:left w:w="165" w:type="dxa"/>
              <w:bottom w:w="0" w:type="dxa"/>
              <w:right w:w="165" w:type="dxa"/>
            </w:tcMar>
            <w:vAlign w:val="center"/>
            <w:hideMark/>
          </w:tcPr>
          <w:p w14:paraId="0D2D9E5D"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Name</w:t>
            </w:r>
          </w:p>
        </w:tc>
        <w:tc>
          <w:tcPr>
            <w:tcW w:w="3969" w:type="dxa"/>
            <w:tcBorders>
              <w:top w:val="single" w:sz="8" w:space="0" w:color="000000"/>
              <w:left w:val="nil"/>
              <w:bottom w:val="single" w:sz="8" w:space="0" w:color="000000"/>
              <w:right w:val="nil"/>
            </w:tcBorders>
            <w:shd w:val="clear" w:color="auto" w:fill="auto"/>
            <w:tcMar>
              <w:top w:w="15" w:type="dxa"/>
              <w:left w:w="165" w:type="dxa"/>
              <w:bottom w:w="0" w:type="dxa"/>
              <w:right w:w="165" w:type="dxa"/>
            </w:tcMar>
            <w:vAlign w:val="center"/>
            <w:hideMark/>
          </w:tcPr>
          <w:p w14:paraId="2A211F71"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COF-320</w:t>
            </w:r>
          </w:p>
        </w:tc>
      </w:tr>
      <w:tr w:rsidR="00EB676B" w:rsidRPr="006C48C0" w14:paraId="0BDFD8A0" w14:textId="77777777" w:rsidTr="00596707">
        <w:trPr>
          <w:trHeight w:val="454"/>
          <w:jc w:val="center"/>
        </w:trPr>
        <w:tc>
          <w:tcPr>
            <w:tcW w:w="3686" w:type="dxa"/>
            <w:tcBorders>
              <w:top w:val="single" w:sz="8" w:space="0" w:color="000000"/>
              <w:left w:val="nil"/>
              <w:bottom w:val="nil"/>
              <w:right w:val="nil"/>
            </w:tcBorders>
            <w:shd w:val="clear" w:color="auto" w:fill="auto"/>
            <w:tcMar>
              <w:top w:w="15" w:type="dxa"/>
              <w:left w:w="165" w:type="dxa"/>
              <w:bottom w:w="0" w:type="dxa"/>
              <w:right w:w="165" w:type="dxa"/>
            </w:tcMar>
            <w:vAlign w:val="center"/>
            <w:hideMark/>
          </w:tcPr>
          <w:p w14:paraId="0702B91F"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Molecular formula</w:t>
            </w:r>
          </w:p>
        </w:tc>
        <w:tc>
          <w:tcPr>
            <w:tcW w:w="3969" w:type="dxa"/>
            <w:tcBorders>
              <w:top w:val="single" w:sz="8" w:space="0" w:color="000000"/>
              <w:left w:val="nil"/>
              <w:bottom w:val="nil"/>
              <w:right w:val="nil"/>
            </w:tcBorders>
            <w:shd w:val="clear" w:color="auto" w:fill="auto"/>
            <w:tcMar>
              <w:top w:w="15" w:type="dxa"/>
              <w:left w:w="165" w:type="dxa"/>
              <w:bottom w:w="0" w:type="dxa"/>
              <w:right w:w="165" w:type="dxa"/>
            </w:tcMar>
            <w:vAlign w:val="center"/>
            <w:hideMark/>
          </w:tcPr>
          <w:p w14:paraId="0E847DEE"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C</w:t>
            </w:r>
            <w:r w:rsidRPr="006C48C0">
              <w:rPr>
                <w:rFonts w:ascii="Times New Roman" w:hAnsi="Times New Roman" w:cs="Times New Roman"/>
                <w:sz w:val="24"/>
                <w:szCs w:val="24"/>
                <w:vertAlign w:val="subscript"/>
              </w:rPr>
              <w:t>53</w:t>
            </w:r>
            <w:r w:rsidRPr="006C48C0">
              <w:rPr>
                <w:rFonts w:ascii="Times New Roman" w:hAnsi="Times New Roman" w:cs="Times New Roman"/>
                <w:sz w:val="24"/>
                <w:szCs w:val="24"/>
              </w:rPr>
              <w:t>N</w:t>
            </w:r>
            <w:r w:rsidRPr="006C48C0">
              <w:rPr>
                <w:rFonts w:ascii="Times New Roman" w:hAnsi="Times New Roman" w:cs="Times New Roman"/>
                <w:sz w:val="24"/>
                <w:szCs w:val="24"/>
                <w:vertAlign w:val="subscript"/>
              </w:rPr>
              <w:t>4</w:t>
            </w:r>
            <w:r w:rsidRPr="006C48C0">
              <w:rPr>
                <w:rFonts w:ascii="Times New Roman" w:hAnsi="Times New Roman" w:cs="Times New Roman"/>
                <w:sz w:val="24"/>
                <w:szCs w:val="24"/>
              </w:rPr>
              <w:t>H</w:t>
            </w:r>
            <w:r w:rsidRPr="006C48C0">
              <w:rPr>
                <w:rFonts w:ascii="Times New Roman" w:hAnsi="Times New Roman" w:cs="Times New Roman"/>
                <w:sz w:val="24"/>
                <w:szCs w:val="24"/>
                <w:vertAlign w:val="subscript"/>
              </w:rPr>
              <w:t>36</w:t>
            </w:r>
          </w:p>
        </w:tc>
      </w:tr>
      <w:tr w:rsidR="00EB676B" w:rsidRPr="006C48C0" w14:paraId="27218E24"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hideMark/>
          </w:tcPr>
          <w:p w14:paraId="25861857"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Data collection method</w:t>
            </w:r>
          </w:p>
        </w:tc>
        <w:tc>
          <w:tcPr>
            <w:tcW w:w="3969" w:type="dxa"/>
            <w:tcBorders>
              <w:top w:val="nil"/>
              <w:left w:val="nil"/>
              <w:bottom w:val="nil"/>
              <w:right w:val="nil"/>
            </w:tcBorders>
            <w:shd w:val="clear" w:color="auto" w:fill="auto"/>
            <w:tcMar>
              <w:top w:w="15" w:type="dxa"/>
              <w:left w:w="165" w:type="dxa"/>
              <w:bottom w:w="0" w:type="dxa"/>
              <w:right w:w="165" w:type="dxa"/>
            </w:tcMar>
            <w:vAlign w:val="center"/>
            <w:hideMark/>
          </w:tcPr>
          <w:p w14:paraId="24608D83"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cRED</w:t>
            </w:r>
          </w:p>
        </w:tc>
      </w:tr>
      <w:tr w:rsidR="00EB676B" w:rsidRPr="006C48C0" w14:paraId="38219A23"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hideMark/>
          </w:tcPr>
          <w:p w14:paraId="4D56D3B8"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Temperature / K</w:t>
            </w:r>
          </w:p>
        </w:tc>
        <w:tc>
          <w:tcPr>
            <w:tcW w:w="3969" w:type="dxa"/>
            <w:tcBorders>
              <w:top w:val="nil"/>
              <w:left w:val="nil"/>
              <w:bottom w:val="nil"/>
              <w:right w:val="nil"/>
            </w:tcBorders>
            <w:shd w:val="clear" w:color="auto" w:fill="auto"/>
            <w:tcMar>
              <w:top w:w="15" w:type="dxa"/>
              <w:left w:w="165" w:type="dxa"/>
              <w:bottom w:w="0" w:type="dxa"/>
              <w:right w:w="165" w:type="dxa"/>
            </w:tcMar>
            <w:vAlign w:val="center"/>
            <w:hideMark/>
          </w:tcPr>
          <w:p w14:paraId="17050F1D"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100</w:t>
            </w:r>
          </w:p>
        </w:tc>
      </w:tr>
      <w:tr w:rsidR="00EB676B" w:rsidRPr="006C48C0" w14:paraId="17717823"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hideMark/>
          </w:tcPr>
          <w:p w14:paraId="7C22F8F1"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Wavelength / Å</w:t>
            </w:r>
          </w:p>
        </w:tc>
        <w:tc>
          <w:tcPr>
            <w:tcW w:w="3969" w:type="dxa"/>
            <w:tcBorders>
              <w:top w:val="nil"/>
              <w:left w:val="nil"/>
              <w:bottom w:val="nil"/>
              <w:right w:val="nil"/>
            </w:tcBorders>
            <w:shd w:val="clear" w:color="auto" w:fill="auto"/>
            <w:tcMar>
              <w:top w:w="15" w:type="dxa"/>
              <w:left w:w="165" w:type="dxa"/>
              <w:bottom w:w="0" w:type="dxa"/>
              <w:right w:w="165" w:type="dxa"/>
            </w:tcMar>
            <w:vAlign w:val="center"/>
            <w:hideMark/>
          </w:tcPr>
          <w:p w14:paraId="64B539A6"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0.0251</w:t>
            </w:r>
          </w:p>
        </w:tc>
      </w:tr>
      <w:tr w:rsidR="00EB676B" w:rsidRPr="006C48C0" w14:paraId="4D7DE7BB"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hideMark/>
          </w:tcPr>
          <w:p w14:paraId="771AA097"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Crystal system</w:t>
            </w:r>
          </w:p>
        </w:tc>
        <w:tc>
          <w:tcPr>
            <w:tcW w:w="3969" w:type="dxa"/>
            <w:tcBorders>
              <w:top w:val="nil"/>
              <w:left w:val="nil"/>
              <w:bottom w:val="nil"/>
              <w:right w:val="nil"/>
            </w:tcBorders>
            <w:shd w:val="clear" w:color="auto" w:fill="auto"/>
            <w:tcMar>
              <w:top w:w="15" w:type="dxa"/>
              <w:left w:w="165" w:type="dxa"/>
              <w:bottom w:w="0" w:type="dxa"/>
              <w:right w:w="165" w:type="dxa"/>
            </w:tcMar>
            <w:vAlign w:val="center"/>
            <w:hideMark/>
          </w:tcPr>
          <w:p w14:paraId="538FC4CE"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Tetragonal</w:t>
            </w:r>
          </w:p>
        </w:tc>
      </w:tr>
      <w:tr w:rsidR="00EB676B" w:rsidRPr="006C48C0" w14:paraId="0F7455AD"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hideMark/>
          </w:tcPr>
          <w:p w14:paraId="722FC30D"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Space group</w:t>
            </w:r>
          </w:p>
        </w:tc>
        <w:tc>
          <w:tcPr>
            <w:tcW w:w="3969" w:type="dxa"/>
            <w:tcBorders>
              <w:top w:val="nil"/>
              <w:left w:val="nil"/>
              <w:bottom w:val="nil"/>
              <w:right w:val="nil"/>
            </w:tcBorders>
            <w:shd w:val="clear" w:color="auto" w:fill="auto"/>
            <w:tcMar>
              <w:top w:w="15" w:type="dxa"/>
              <w:left w:w="165" w:type="dxa"/>
              <w:bottom w:w="0" w:type="dxa"/>
              <w:right w:w="165" w:type="dxa"/>
            </w:tcMar>
            <w:vAlign w:val="center"/>
            <w:hideMark/>
          </w:tcPr>
          <w:p w14:paraId="2D5ACCEC"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i/>
                <w:iCs/>
                <w:sz w:val="24"/>
                <w:szCs w:val="24"/>
              </w:rPr>
              <w:t>I</w:t>
            </w:r>
            <w:r w:rsidRPr="006C48C0">
              <w:rPr>
                <w:rFonts w:ascii="Times New Roman" w:hAnsi="Times New Roman" w:cs="Times New Roman"/>
                <w:sz w:val="24"/>
                <w:szCs w:val="24"/>
              </w:rPr>
              <w:t>4</w:t>
            </w:r>
            <w:r w:rsidRPr="006C48C0">
              <w:rPr>
                <w:rFonts w:ascii="Times New Roman" w:hAnsi="Times New Roman" w:cs="Times New Roman"/>
                <w:sz w:val="24"/>
                <w:szCs w:val="24"/>
                <w:vertAlign w:val="subscript"/>
              </w:rPr>
              <w:t>1</w:t>
            </w:r>
            <w:r w:rsidRPr="006C48C0">
              <w:rPr>
                <w:rFonts w:ascii="Times New Roman" w:hAnsi="Times New Roman" w:cs="Times New Roman"/>
                <w:sz w:val="24"/>
                <w:szCs w:val="24"/>
              </w:rPr>
              <w:t>/</w:t>
            </w:r>
            <w:r w:rsidRPr="006C48C0">
              <w:rPr>
                <w:rFonts w:ascii="Times New Roman" w:hAnsi="Times New Roman" w:cs="Times New Roman"/>
                <w:i/>
                <w:iCs/>
                <w:sz w:val="24"/>
                <w:szCs w:val="24"/>
              </w:rPr>
              <w:t>a</w:t>
            </w:r>
          </w:p>
        </w:tc>
      </w:tr>
      <w:tr w:rsidR="00EB676B" w:rsidRPr="006C48C0" w14:paraId="49671CE9"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hideMark/>
          </w:tcPr>
          <w:p w14:paraId="7D077C73"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Unit cell dimensions</w:t>
            </w:r>
          </w:p>
        </w:tc>
        <w:tc>
          <w:tcPr>
            <w:tcW w:w="3969" w:type="dxa"/>
            <w:tcBorders>
              <w:top w:val="nil"/>
              <w:left w:val="nil"/>
              <w:bottom w:val="nil"/>
              <w:right w:val="nil"/>
            </w:tcBorders>
            <w:shd w:val="clear" w:color="auto" w:fill="auto"/>
            <w:tcMar>
              <w:top w:w="15" w:type="dxa"/>
              <w:left w:w="165" w:type="dxa"/>
              <w:bottom w:w="0" w:type="dxa"/>
              <w:right w:w="165" w:type="dxa"/>
            </w:tcMar>
            <w:vAlign w:val="center"/>
            <w:hideMark/>
          </w:tcPr>
          <w:p w14:paraId="233E473C"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i/>
                <w:iCs/>
                <w:sz w:val="24"/>
                <w:szCs w:val="24"/>
              </w:rPr>
              <w:t>a</w:t>
            </w:r>
            <w:r w:rsidRPr="006C48C0">
              <w:rPr>
                <w:rFonts w:ascii="Times New Roman" w:hAnsi="Times New Roman" w:cs="Times New Roman"/>
                <w:sz w:val="24"/>
                <w:szCs w:val="24"/>
              </w:rPr>
              <w:t xml:space="preserve"> = </w:t>
            </w:r>
            <w:r w:rsidRPr="006C48C0">
              <w:rPr>
                <w:rFonts w:ascii="Times New Roman" w:hAnsi="Times New Roman" w:cs="Times New Roman"/>
                <w:i/>
                <w:iCs/>
                <w:sz w:val="24"/>
                <w:szCs w:val="24"/>
              </w:rPr>
              <w:t xml:space="preserve">b = </w:t>
            </w:r>
            <w:r w:rsidRPr="006C48C0">
              <w:rPr>
                <w:rFonts w:ascii="Times New Roman" w:hAnsi="Times New Roman" w:cs="Times New Roman"/>
                <w:sz w:val="24"/>
                <w:szCs w:val="24"/>
              </w:rPr>
              <w:t>23.36 Å,</w:t>
            </w:r>
            <w:r w:rsidRPr="006C48C0">
              <w:rPr>
                <w:rFonts w:ascii="Times New Roman" w:hAnsi="Times New Roman" w:cs="Times New Roman"/>
                <w:i/>
                <w:iCs/>
                <w:sz w:val="24"/>
                <w:szCs w:val="24"/>
              </w:rPr>
              <w:t xml:space="preserve"> c =</w:t>
            </w:r>
            <w:r w:rsidRPr="006C48C0">
              <w:rPr>
                <w:rFonts w:ascii="Times New Roman" w:hAnsi="Times New Roman" w:cs="Times New Roman"/>
                <w:sz w:val="24"/>
                <w:szCs w:val="24"/>
              </w:rPr>
              <w:t xml:space="preserve"> 8.43 Å,</w:t>
            </w:r>
          </w:p>
          <w:p w14:paraId="273F7B3A"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i/>
                <w:iCs/>
                <w:sz w:val="24"/>
                <w:szCs w:val="24"/>
              </w:rPr>
              <w:t>α</w:t>
            </w:r>
            <w:r w:rsidRPr="006C48C0">
              <w:rPr>
                <w:rFonts w:ascii="Times New Roman" w:hAnsi="Times New Roman" w:cs="Times New Roman"/>
                <w:sz w:val="24"/>
                <w:szCs w:val="24"/>
              </w:rPr>
              <w:t xml:space="preserve"> = </w:t>
            </w:r>
            <w:r w:rsidRPr="006C48C0">
              <w:rPr>
                <w:rFonts w:ascii="Times New Roman" w:hAnsi="Times New Roman" w:cs="Times New Roman"/>
                <w:i/>
                <w:iCs/>
                <w:sz w:val="24"/>
                <w:szCs w:val="24"/>
              </w:rPr>
              <w:t xml:space="preserve">β = γ = </w:t>
            </w:r>
            <w:r w:rsidRPr="006C48C0">
              <w:rPr>
                <w:rFonts w:ascii="Times New Roman" w:hAnsi="Times New Roman" w:cs="Times New Roman"/>
                <w:sz w:val="24"/>
                <w:szCs w:val="24"/>
              </w:rPr>
              <w:t>90</w:t>
            </w:r>
            <w:r w:rsidRPr="006C48C0">
              <w:rPr>
                <w:rFonts w:ascii="Times New Roman" w:hAnsi="Times New Roman" w:cs="Times New Roman"/>
                <w:i/>
                <w:iCs/>
                <w:sz w:val="24"/>
                <w:szCs w:val="24"/>
              </w:rPr>
              <w:t xml:space="preserve"> </w:t>
            </w:r>
            <w:r w:rsidRPr="006C48C0">
              <w:rPr>
                <w:rFonts w:ascii="Times New Roman" w:hAnsi="Times New Roman" w:cs="Times New Roman"/>
                <w:sz w:val="24"/>
                <w:szCs w:val="24"/>
              </w:rPr>
              <w:t>°</w:t>
            </w:r>
          </w:p>
        </w:tc>
      </w:tr>
      <w:tr w:rsidR="00EB676B" w:rsidRPr="006C48C0" w14:paraId="151D26AF"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hideMark/>
          </w:tcPr>
          <w:p w14:paraId="13CD035E"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Cell volume /Å</w:t>
            </w:r>
            <w:r w:rsidRPr="006C48C0">
              <w:rPr>
                <w:rFonts w:ascii="Times New Roman" w:hAnsi="Times New Roman" w:cs="Times New Roman"/>
                <w:sz w:val="24"/>
                <w:szCs w:val="24"/>
                <w:vertAlign w:val="superscript"/>
              </w:rPr>
              <w:t>3</w:t>
            </w:r>
          </w:p>
        </w:tc>
        <w:tc>
          <w:tcPr>
            <w:tcW w:w="3969" w:type="dxa"/>
            <w:tcBorders>
              <w:top w:val="nil"/>
              <w:left w:val="nil"/>
              <w:bottom w:val="nil"/>
              <w:right w:val="nil"/>
            </w:tcBorders>
            <w:shd w:val="clear" w:color="auto" w:fill="auto"/>
            <w:tcMar>
              <w:top w:w="15" w:type="dxa"/>
              <w:left w:w="165" w:type="dxa"/>
              <w:bottom w:w="0" w:type="dxa"/>
              <w:right w:w="165" w:type="dxa"/>
            </w:tcMar>
            <w:vAlign w:val="center"/>
            <w:hideMark/>
          </w:tcPr>
          <w:p w14:paraId="3B06F621"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4600.16</w:t>
            </w:r>
          </w:p>
        </w:tc>
      </w:tr>
      <w:tr w:rsidR="00EB676B" w:rsidRPr="006C48C0" w14:paraId="67A38439"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hideMark/>
          </w:tcPr>
          <w:p w14:paraId="1A61C11F"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i/>
                <w:iCs/>
                <w:sz w:val="24"/>
                <w:szCs w:val="24"/>
              </w:rPr>
              <w:t>Z</w:t>
            </w:r>
          </w:p>
        </w:tc>
        <w:tc>
          <w:tcPr>
            <w:tcW w:w="3969" w:type="dxa"/>
            <w:tcBorders>
              <w:top w:val="nil"/>
              <w:left w:val="nil"/>
              <w:bottom w:val="nil"/>
              <w:right w:val="nil"/>
            </w:tcBorders>
            <w:shd w:val="clear" w:color="auto" w:fill="auto"/>
            <w:tcMar>
              <w:top w:w="15" w:type="dxa"/>
              <w:left w:w="165" w:type="dxa"/>
              <w:bottom w:w="0" w:type="dxa"/>
              <w:right w:w="165" w:type="dxa"/>
            </w:tcMar>
            <w:vAlign w:val="center"/>
            <w:hideMark/>
          </w:tcPr>
          <w:p w14:paraId="333A88EC"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4</w:t>
            </w:r>
          </w:p>
        </w:tc>
      </w:tr>
      <w:tr w:rsidR="00EB676B" w:rsidRPr="006C48C0" w14:paraId="6764D776"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tcPr>
          <w:p w14:paraId="07146B48" w14:textId="77777777" w:rsidR="00EB676B" w:rsidRPr="006C48C0" w:rsidRDefault="00EB676B" w:rsidP="00596707">
            <w:pPr>
              <w:adjustRightInd w:val="0"/>
              <w:snapToGrid w:val="0"/>
              <w:spacing w:line="360" w:lineRule="auto"/>
              <w:jc w:val="center"/>
              <w:rPr>
                <w:rFonts w:ascii="Times New Roman" w:hAnsi="Times New Roman" w:cs="Times New Roman"/>
                <w:iCs/>
                <w:sz w:val="24"/>
                <w:szCs w:val="24"/>
              </w:rPr>
            </w:pPr>
            <w:r w:rsidRPr="006C48C0">
              <w:rPr>
                <w:rFonts w:ascii="Times New Roman" w:hAnsi="Times New Roman" w:cs="Times New Roman"/>
                <w:iCs/>
                <w:sz w:val="24"/>
                <w:szCs w:val="24"/>
              </w:rPr>
              <w:t>Resolution</w:t>
            </w:r>
            <w:r w:rsidRPr="006C48C0">
              <w:rPr>
                <w:rFonts w:ascii="Times New Roman" w:hAnsi="Times New Roman" w:cs="Times New Roman"/>
                <w:sz w:val="24"/>
                <w:szCs w:val="24"/>
              </w:rPr>
              <w:t xml:space="preserve"> /Å</w:t>
            </w:r>
          </w:p>
        </w:tc>
        <w:tc>
          <w:tcPr>
            <w:tcW w:w="3969" w:type="dxa"/>
            <w:tcBorders>
              <w:top w:val="nil"/>
              <w:left w:val="nil"/>
              <w:bottom w:val="nil"/>
              <w:right w:val="nil"/>
            </w:tcBorders>
            <w:shd w:val="clear" w:color="auto" w:fill="auto"/>
            <w:tcMar>
              <w:top w:w="15" w:type="dxa"/>
              <w:left w:w="165" w:type="dxa"/>
              <w:bottom w:w="0" w:type="dxa"/>
              <w:right w:w="165" w:type="dxa"/>
            </w:tcMar>
            <w:vAlign w:val="center"/>
          </w:tcPr>
          <w:p w14:paraId="35646433"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0.91</w:t>
            </w:r>
          </w:p>
        </w:tc>
      </w:tr>
      <w:tr w:rsidR="00EB676B" w:rsidRPr="006C48C0" w14:paraId="4B3E1539"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tcPr>
          <w:p w14:paraId="22AAA907" w14:textId="77777777" w:rsidR="00EB676B" w:rsidRPr="006C48C0" w:rsidRDefault="00EB676B" w:rsidP="00596707">
            <w:pPr>
              <w:adjustRightInd w:val="0"/>
              <w:snapToGrid w:val="0"/>
              <w:spacing w:line="360" w:lineRule="auto"/>
              <w:jc w:val="center"/>
              <w:rPr>
                <w:rFonts w:ascii="Times New Roman" w:hAnsi="Times New Roman" w:cs="Times New Roman"/>
                <w:i/>
                <w:iCs/>
                <w:sz w:val="24"/>
                <w:szCs w:val="24"/>
              </w:rPr>
            </w:pPr>
            <w:r w:rsidRPr="006C48C0">
              <w:rPr>
                <w:rFonts w:ascii="Times New Roman" w:hAnsi="Times New Roman" w:cs="Times New Roman"/>
                <w:i/>
                <w:iCs/>
                <w:sz w:val="24"/>
                <w:szCs w:val="24"/>
              </w:rPr>
              <w:t>R</w:t>
            </w:r>
            <w:r w:rsidRPr="006C48C0">
              <w:rPr>
                <w:rFonts w:ascii="Times New Roman" w:hAnsi="Times New Roman" w:cs="Times New Roman"/>
                <w:sz w:val="24"/>
                <w:szCs w:val="24"/>
                <w:vertAlign w:val="subscript"/>
              </w:rPr>
              <w:t>int</w:t>
            </w:r>
          </w:p>
        </w:tc>
        <w:tc>
          <w:tcPr>
            <w:tcW w:w="3969" w:type="dxa"/>
            <w:tcBorders>
              <w:top w:val="nil"/>
              <w:left w:val="nil"/>
              <w:bottom w:val="nil"/>
              <w:right w:val="nil"/>
            </w:tcBorders>
            <w:shd w:val="clear" w:color="auto" w:fill="auto"/>
            <w:tcMar>
              <w:top w:w="15" w:type="dxa"/>
              <w:left w:w="165" w:type="dxa"/>
              <w:bottom w:w="0" w:type="dxa"/>
              <w:right w:w="165" w:type="dxa"/>
            </w:tcMar>
            <w:vAlign w:val="center"/>
          </w:tcPr>
          <w:p w14:paraId="08233F3F"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22.57</w:t>
            </w:r>
          </w:p>
        </w:tc>
      </w:tr>
      <w:tr w:rsidR="00EB676B" w:rsidRPr="006C48C0" w14:paraId="13F0FDEE"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tcPr>
          <w:p w14:paraId="27C11489" w14:textId="77777777" w:rsidR="00EB676B" w:rsidRPr="006C48C0" w:rsidRDefault="00EB676B" w:rsidP="00596707">
            <w:pPr>
              <w:adjustRightInd w:val="0"/>
              <w:snapToGrid w:val="0"/>
              <w:spacing w:line="360" w:lineRule="auto"/>
              <w:jc w:val="center"/>
              <w:rPr>
                <w:rFonts w:ascii="Times New Roman" w:hAnsi="Times New Roman" w:cs="Times New Roman"/>
                <w:i/>
                <w:iCs/>
                <w:sz w:val="24"/>
                <w:szCs w:val="24"/>
              </w:rPr>
            </w:pPr>
            <w:r w:rsidRPr="006C48C0">
              <w:rPr>
                <w:rFonts w:ascii="Times New Roman" w:hAnsi="Times New Roman" w:cs="Times New Roman"/>
                <w:iCs/>
                <w:sz w:val="24"/>
                <w:szCs w:val="24"/>
              </w:rPr>
              <w:t>Completeness / %</w:t>
            </w:r>
          </w:p>
        </w:tc>
        <w:tc>
          <w:tcPr>
            <w:tcW w:w="3969" w:type="dxa"/>
            <w:tcBorders>
              <w:top w:val="nil"/>
              <w:left w:val="nil"/>
              <w:bottom w:val="nil"/>
              <w:right w:val="nil"/>
            </w:tcBorders>
            <w:shd w:val="clear" w:color="auto" w:fill="auto"/>
            <w:tcMar>
              <w:top w:w="15" w:type="dxa"/>
              <w:left w:w="165" w:type="dxa"/>
              <w:bottom w:w="0" w:type="dxa"/>
              <w:right w:w="165" w:type="dxa"/>
            </w:tcMar>
            <w:vAlign w:val="center"/>
          </w:tcPr>
          <w:p w14:paraId="353D83AB"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99.70</w:t>
            </w:r>
          </w:p>
        </w:tc>
      </w:tr>
      <w:tr w:rsidR="00EB676B" w:rsidRPr="006C48C0" w14:paraId="4C2D2CE7" w14:textId="77777777" w:rsidTr="00596707">
        <w:trPr>
          <w:trHeight w:val="454"/>
          <w:jc w:val="center"/>
        </w:trPr>
        <w:tc>
          <w:tcPr>
            <w:tcW w:w="3686" w:type="dxa"/>
            <w:tcBorders>
              <w:top w:val="nil"/>
              <w:left w:val="nil"/>
              <w:bottom w:val="nil"/>
              <w:right w:val="nil"/>
            </w:tcBorders>
            <w:shd w:val="clear" w:color="auto" w:fill="auto"/>
            <w:tcMar>
              <w:top w:w="15" w:type="dxa"/>
              <w:left w:w="165" w:type="dxa"/>
              <w:bottom w:w="0" w:type="dxa"/>
              <w:right w:w="165" w:type="dxa"/>
            </w:tcMar>
            <w:vAlign w:val="center"/>
            <w:hideMark/>
          </w:tcPr>
          <w:p w14:paraId="1F4A5FE4"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i/>
                <w:iCs/>
                <w:sz w:val="24"/>
                <w:szCs w:val="24"/>
              </w:rPr>
              <w:t xml:space="preserve">R </w:t>
            </w:r>
            <w:r w:rsidRPr="006C48C0">
              <w:rPr>
                <w:rFonts w:ascii="Times New Roman" w:hAnsi="Times New Roman" w:cs="Times New Roman"/>
                <w:sz w:val="24"/>
                <w:szCs w:val="24"/>
              </w:rPr>
              <w:t>/ %</w:t>
            </w:r>
          </w:p>
        </w:tc>
        <w:tc>
          <w:tcPr>
            <w:tcW w:w="3969" w:type="dxa"/>
            <w:tcBorders>
              <w:top w:val="nil"/>
              <w:left w:val="nil"/>
              <w:bottom w:val="nil"/>
              <w:right w:val="nil"/>
            </w:tcBorders>
            <w:shd w:val="clear" w:color="auto" w:fill="auto"/>
            <w:tcMar>
              <w:top w:w="15" w:type="dxa"/>
              <w:left w:w="165" w:type="dxa"/>
              <w:bottom w:w="0" w:type="dxa"/>
              <w:right w:w="165" w:type="dxa"/>
            </w:tcMar>
            <w:vAlign w:val="center"/>
            <w:hideMark/>
          </w:tcPr>
          <w:p w14:paraId="034D6BCC"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38.18</w:t>
            </w:r>
          </w:p>
        </w:tc>
      </w:tr>
      <w:tr w:rsidR="00EB676B" w:rsidRPr="006C48C0" w14:paraId="38CF6169" w14:textId="77777777" w:rsidTr="00596707">
        <w:trPr>
          <w:trHeight w:val="454"/>
          <w:jc w:val="center"/>
        </w:trPr>
        <w:tc>
          <w:tcPr>
            <w:tcW w:w="3686" w:type="dxa"/>
            <w:tcBorders>
              <w:top w:val="nil"/>
              <w:left w:val="nil"/>
              <w:bottom w:val="single" w:sz="8" w:space="0" w:color="000000"/>
              <w:right w:val="nil"/>
            </w:tcBorders>
            <w:shd w:val="clear" w:color="auto" w:fill="auto"/>
            <w:tcMar>
              <w:top w:w="15" w:type="dxa"/>
              <w:left w:w="165" w:type="dxa"/>
              <w:bottom w:w="0" w:type="dxa"/>
              <w:right w:w="165" w:type="dxa"/>
            </w:tcMar>
            <w:vAlign w:val="center"/>
            <w:hideMark/>
          </w:tcPr>
          <w:p w14:paraId="7C2071CF"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i/>
                <w:iCs/>
                <w:sz w:val="24"/>
                <w:szCs w:val="24"/>
              </w:rPr>
              <w:t>wR</w:t>
            </w:r>
            <w:r w:rsidRPr="006C48C0">
              <w:rPr>
                <w:rFonts w:ascii="Times New Roman" w:hAnsi="Times New Roman" w:cs="Times New Roman"/>
                <w:sz w:val="24"/>
                <w:szCs w:val="24"/>
              </w:rPr>
              <w:t xml:space="preserve"> / %</w:t>
            </w:r>
          </w:p>
        </w:tc>
        <w:tc>
          <w:tcPr>
            <w:tcW w:w="3969" w:type="dxa"/>
            <w:tcBorders>
              <w:top w:val="nil"/>
              <w:left w:val="nil"/>
              <w:bottom w:val="single" w:sz="8" w:space="0" w:color="000000"/>
              <w:right w:val="nil"/>
            </w:tcBorders>
            <w:shd w:val="clear" w:color="auto" w:fill="auto"/>
            <w:tcMar>
              <w:top w:w="15" w:type="dxa"/>
              <w:left w:w="165" w:type="dxa"/>
              <w:bottom w:w="0" w:type="dxa"/>
              <w:right w:w="165" w:type="dxa"/>
            </w:tcMar>
            <w:vAlign w:val="center"/>
            <w:hideMark/>
          </w:tcPr>
          <w:p w14:paraId="03BB0585" w14:textId="77777777" w:rsidR="00EB676B" w:rsidRPr="006C48C0" w:rsidRDefault="00EB676B" w:rsidP="00596707">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46.15</w:t>
            </w:r>
          </w:p>
        </w:tc>
      </w:tr>
    </w:tbl>
    <w:p w14:paraId="06D8C56D" w14:textId="77777777" w:rsidR="00EB676B" w:rsidRPr="006C48C0" w:rsidRDefault="00EB676B" w:rsidP="00EB676B">
      <w:pPr>
        <w:spacing w:line="360" w:lineRule="auto"/>
        <w:rPr>
          <w:rFonts w:ascii="Times New Roman" w:hAnsi="Times New Roman" w:cs="Times New Roman"/>
          <w:sz w:val="24"/>
          <w:szCs w:val="24"/>
        </w:rPr>
      </w:pPr>
    </w:p>
    <w:p w14:paraId="5F08E7D7" w14:textId="77777777" w:rsidR="00EE1FC1" w:rsidRDefault="00EE1FC1">
      <w:pPr>
        <w:widowControl/>
        <w:jc w:val="left"/>
        <w:rPr>
          <w:rFonts w:ascii="Times New Roman" w:hAnsi="Times New Roman" w:cs="Times New Roman"/>
          <w:b/>
          <w:bCs/>
          <w:kern w:val="0"/>
          <w:sz w:val="24"/>
          <w:szCs w:val="24"/>
          <w:lang w:eastAsia="en-US"/>
        </w:rPr>
      </w:pPr>
      <w:r>
        <w:rPr>
          <w:b/>
          <w:bCs/>
          <w:szCs w:val="24"/>
        </w:rPr>
        <w:br w:type="page"/>
      </w:r>
    </w:p>
    <w:p w14:paraId="4DBC0F3F" w14:textId="37B23E27" w:rsidR="006C48C0" w:rsidRPr="00870878" w:rsidRDefault="006C48C0" w:rsidP="006C48C0">
      <w:pPr>
        <w:pStyle w:val="SMText"/>
        <w:spacing w:line="360" w:lineRule="auto"/>
        <w:ind w:firstLine="0"/>
        <w:jc w:val="both"/>
        <w:rPr>
          <w:b/>
          <w:bCs/>
          <w:szCs w:val="24"/>
        </w:rPr>
      </w:pPr>
      <w:r w:rsidRPr="00870878">
        <w:rPr>
          <w:b/>
          <w:bCs/>
          <w:szCs w:val="24"/>
        </w:rPr>
        <w:t xml:space="preserve">Section </w:t>
      </w:r>
      <w:r w:rsidR="00EE1FC1">
        <w:rPr>
          <w:b/>
          <w:bCs/>
          <w:szCs w:val="24"/>
        </w:rPr>
        <w:t>3</w:t>
      </w:r>
      <w:r w:rsidRPr="00870878">
        <w:rPr>
          <w:b/>
          <w:bCs/>
          <w:szCs w:val="24"/>
        </w:rPr>
        <w:t>. Powder XRD analysis</w:t>
      </w:r>
    </w:p>
    <w:p w14:paraId="42A1C4C5" w14:textId="77777777" w:rsidR="006C48C0" w:rsidRPr="006C48C0" w:rsidRDefault="006C48C0" w:rsidP="006C48C0">
      <w:pPr>
        <w:pStyle w:val="SMcaption"/>
        <w:spacing w:line="360" w:lineRule="auto"/>
        <w:jc w:val="center"/>
        <w:rPr>
          <w:szCs w:val="24"/>
        </w:rPr>
      </w:pPr>
    </w:p>
    <w:p w14:paraId="53068E16"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5DB561B1" wp14:editId="1CC4061A">
            <wp:extent cx="5220000" cy="3040162"/>
            <wp:effectExtent l="0" t="0" r="0" b="0"/>
            <wp:docPr id="63" name="图片 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2E230165-8113-44FF-90C9-46FFC10980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2E230165-8113-44FF-90C9-46FFC109807A}"/>
                        </a:ext>
                      </a:extLst>
                    </pic:cNvPr>
                    <pic:cNvPicPr>
                      <a:picLocks noChangeAspect="1"/>
                    </pic:cNvPicPr>
                  </pic:nvPicPr>
                  <pic:blipFill rotWithShape="1">
                    <a:blip r:embed="rId22"/>
                    <a:srcRect t="16596"/>
                    <a:stretch/>
                  </pic:blipFill>
                  <pic:spPr bwMode="auto">
                    <a:xfrm>
                      <a:off x="0" y="0"/>
                      <a:ext cx="5220000" cy="3040162"/>
                    </a:xfrm>
                    <a:prstGeom prst="rect">
                      <a:avLst/>
                    </a:prstGeom>
                    <a:ln>
                      <a:noFill/>
                    </a:ln>
                    <a:extLst>
                      <a:ext uri="{53640926-AAD7-44D8-BBD7-CCE9431645EC}">
                        <a14:shadowObscured xmlns:a14="http://schemas.microsoft.com/office/drawing/2010/main"/>
                      </a:ext>
                    </a:extLst>
                  </pic:spPr>
                </pic:pic>
              </a:graphicData>
            </a:graphic>
          </wp:inline>
        </w:drawing>
      </w:r>
    </w:p>
    <w:p w14:paraId="4DE2B34B" w14:textId="65CFE15B" w:rsidR="006C48C0" w:rsidRPr="006C48C0" w:rsidRDefault="00207E28" w:rsidP="00870878">
      <w:pPr>
        <w:pStyle w:val="af9"/>
        <w:keepNext/>
        <w:spacing w:line="360" w:lineRule="auto"/>
        <w:ind w:left="0"/>
        <w:outlineLvl w:val="0"/>
        <w:rPr>
          <w:szCs w:val="24"/>
        </w:rPr>
      </w:pPr>
      <w:r w:rsidRPr="00A77C48">
        <w:rPr>
          <w:b/>
          <w:bCs/>
        </w:rPr>
        <w:t xml:space="preserve">Supplementary </w:t>
      </w:r>
      <w:r w:rsidRPr="00A77C48">
        <w:rPr>
          <w:b/>
          <w:bCs/>
          <w:szCs w:val="24"/>
        </w:rPr>
        <w:t xml:space="preserve">Fig. </w:t>
      </w:r>
      <w:r w:rsidR="00AC1245">
        <w:rPr>
          <w:b/>
          <w:bCs/>
          <w:szCs w:val="24"/>
        </w:rPr>
        <w:t>6</w:t>
      </w:r>
      <w:r w:rsidR="006C48C0" w:rsidRPr="00A77C48">
        <w:rPr>
          <w:b/>
          <w:bCs/>
          <w:szCs w:val="24"/>
        </w:rPr>
        <w:t>.</w:t>
      </w:r>
      <w:r w:rsidR="006C48C0" w:rsidRPr="006C48C0">
        <w:rPr>
          <w:szCs w:val="24"/>
        </w:rPr>
        <w:t xml:space="preserve"> Powder XRD patterns of COF-301 synthesized by different amino acid derivatives.</w:t>
      </w:r>
    </w:p>
    <w:p w14:paraId="5A4AE588" w14:textId="77777777" w:rsidR="003B4810" w:rsidRDefault="003B4810">
      <w:pPr>
        <w:widowControl/>
        <w:jc w:val="left"/>
        <w:rPr>
          <w:rFonts w:ascii="Times New Roman" w:hAnsi="Times New Roman" w:cs="Times New Roman"/>
          <w:kern w:val="0"/>
          <w:sz w:val="24"/>
          <w:szCs w:val="24"/>
          <w:lang w:eastAsia="en-US"/>
        </w:rPr>
      </w:pPr>
      <w:r>
        <w:rPr>
          <w:szCs w:val="24"/>
        </w:rPr>
        <w:br w:type="page"/>
      </w:r>
    </w:p>
    <w:p w14:paraId="0D051E3D" w14:textId="6F95A0E8"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2E2A22C8" wp14:editId="548CDCC7">
            <wp:extent cx="5220000" cy="4140627"/>
            <wp:effectExtent l="0" t="0" r="0" b="0"/>
            <wp:docPr id="62" name="图片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94540170-11D0-4A25-942A-6647DFCC81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94540170-11D0-4A25-942A-6647DFCC8160}"/>
                        </a:ext>
                      </a:extLst>
                    </pic:cNvPr>
                    <pic:cNvPicPr>
                      <a:picLocks noChangeAspect="1"/>
                    </pic:cNvPicPr>
                  </pic:nvPicPr>
                  <pic:blipFill rotWithShape="1">
                    <a:blip r:embed="rId23"/>
                    <a:srcRect t="19178" b="5439"/>
                    <a:stretch/>
                  </pic:blipFill>
                  <pic:spPr bwMode="auto">
                    <a:xfrm>
                      <a:off x="0" y="0"/>
                      <a:ext cx="5220000" cy="4140627"/>
                    </a:xfrm>
                    <a:prstGeom prst="rect">
                      <a:avLst/>
                    </a:prstGeom>
                    <a:ln>
                      <a:noFill/>
                    </a:ln>
                    <a:extLst>
                      <a:ext uri="{53640926-AAD7-44D8-BBD7-CCE9431645EC}">
                        <a14:shadowObscured xmlns:a14="http://schemas.microsoft.com/office/drawing/2010/main"/>
                      </a:ext>
                    </a:extLst>
                  </pic:spPr>
                </pic:pic>
              </a:graphicData>
            </a:graphic>
          </wp:inline>
        </w:drawing>
      </w:r>
    </w:p>
    <w:p w14:paraId="1865C368" w14:textId="2C87C756" w:rsidR="006C48C0" w:rsidRPr="006C48C0" w:rsidRDefault="00207E28" w:rsidP="006C48C0">
      <w:pPr>
        <w:pStyle w:val="SMHeading"/>
        <w:spacing w:before="0" w:after="0" w:line="360" w:lineRule="auto"/>
      </w:pPr>
      <w:r w:rsidRPr="00A77C48">
        <w:rPr>
          <w:bCs w:val="0"/>
        </w:rPr>
        <w:t>Supplementary</w:t>
      </w:r>
      <w:r w:rsidRPr="00207E28">
        <w:rPr>
          <w:bCs w:val="0"/>
        </w:rPr>
        <w:t xml:space="preserve"> </w:t>
      </w:r>
      <w:r w:rsidR="006C48C0" w:rsidRPr="006C48C0">
        <w:t xml:space="preserve">Fig. </w:t>
      </w:r>
      <w:r w:rsidR="00AC1245">
        <w:t>7</w:t>
      </w:r>
      <w:r w:rsidR="006C48C0" w:rsidRPr="006C48C0">
        <w:t xml:space="preserve">. </w:t>
      </w:r>
      <w:r w:rsidR="006C48C0" w:rsidRPr="006C48C0">
        <w:rPr>
          <w:b w:val="0"/>
          <w:bCs w:val="0"/>
        </w:rPr>
        <w:t>Powder XRD patterns of COF-301 synthesized with different amounts of catalyst.</w:t>
      </w:r>
    </w:p>
    <w:p w14:paraId="13063DEF" w14:textId="77777777" w:rsidR="006C48C0" w:rsidRPr="006C48C0" w:rsidRDefault="006C48C0" w:rsidP="006C48C0">
      <w:pPr>
        <w:spacing w:line="360" w:lineRule="auto"/>
        <w:rPr>
          <w:rFonts w:ascii="Times New Roman" w:hAnsi="Times New Roman" w:cs="Times New Roman"/>
          <w:sz w:val="24"/>
          <w:szCs w:val="24"/>
        </w:rPr>
      </w:pPr>
      <w:r w:rsidRPr="006C48C0">
        <w:rPr>
          <w:rFonts w:ascii="Times New Roman" w:hAnsi="Times New Roman" w:cs="Times New Roman"/>
          <w:sz w:val="24"/>
          <w:szCs w:val="24"/>
        </w:rPr>
        <w:br w:type="page"/>
      </w:r>
    </w:p>
    <w:p w14:paraId="7182A26F" w14:textId="77777777" w:rsidR="006C48C0" w:rsidRPr="006C48C0" w:rsidRDefault="006C48C0" w:rsidP="006C48C0">
      <w:pPr>
        <w:spacing w:line="360" w:lineRule="auto"/>
        <w:jc w:val="center"/>
        <w:rPr>
          <w:rFonts w:ascii="Times New Roman" w:hAnsi="Times New Roman" w:cs="Times New Roman"/>
          <w:sz w:val="24"/>
          <w:szCs w:val="24"/>
        </w:rPr>
      </w:pPr>
      <w:r w:rsidRPr="006C48C0">
        <w:rPr>
          <w:rFonts w:ascii="Times New Roman" w:hAnsi="Times New Roman" w:cs="Times New Roman"/>
          <w:noProof/>
          <w:sz w:val="24"/>
          <w:szCs w:val="24"/>
        </w:rPr>
        <w:drawing>
          <wp:inline distT="0" distB="0" distL="0" distR="0" wp14:anchorId="0C9B9ABA" wp14:editId="7A832C2F">
            <wp:extent cx="5220000" cy="3003842"/>
            <wp:effectExtent l="0" t="0" r="0" b="6350"/>
            <wp:docPr id="60" name="图片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CE056C32-820C-4292-9041-084FDDDA95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CE056C32-820C-4292-9041-084FDDDA9548}"/>
                        </a:ext>
                      </a:extLst>
                    </pic:cNvPr>
                    <pic:cNvPicPr>
                      <a:picLocks noChangeAspect="1"/>
                    </pic:cNvPicPr>
                  </pic:nvPicPr>
                  <pic:blipFill rotWithShape="1">
                    <a:blip r:embed="rId24"/>
                    <a:srcRect t="14586" b="3044"/>
                    <a:stretch/>
                  </pic:blipFill>
                  <pic:spPr bwMode="auto">
                    <a:xfrm>
                      <a:off x="0" y="0"/>
                      <a:ext cx="5220000" cy="3003842"/>
                    </a:xfrm>
                    <a:prstGeom prst="rect">
                      <a:avLst/>
                    </a:prstGeom>
                    <a:ln>
                      <a:noFill/>
                    </a:ln>
                    <a:extLst>
                      <a:ext uri="{53640926-AAD7-44D8-BBD7-CCE9431645EC}">
                        <a14:shadowObscured xmlns:a14="http://schemas.microsoft.com/office/drawing/2010/main"/>
                      </a:ext>
                    </a:extLst>
                  </pic:spPr>
                </pic:pic>
              </a:graphicData>
            </a:graphic>
          </wp:inline>
        </w:drawing>
      </w:r>
    </w:p>
    <w:p w14:paraId="3B9E6766" w14:textId="72DB60DA" w:rsidR="006C48C0" w:rsidRPr="006C48C0" w:rsidRDefault="00207E28" w:rsidP="006C48C0">
      <w:pPr>
        <w:pStyle w:val="SMHeading"/>
        <w:spacing w:before="0" w:after="0" w:line="360" w:lineRule="auto"/>
      </w:pPr>
      <w:r w:rsidRPr="0075708B">
        <w:rPr>
          <w:bCs w:val="0"/>
        </w:rPr>
        <w:t>Supplementary</w:t>
      </w:r>
      <w:r w:rsidRPr="00207E28">
        <w:rPr>
          <w:bCs w:val="0"/>
        </w:rPr>
        <w:t xml:space="preserve"> </w:t>
      </w:r>
      <w:r w:rsidR="006C48C0" w:rsidRPr="006C48C0">
        <w:t xml:space="preserve">Fig. </w:t>
      </w:r>
      <w:r w:rsidR="00AC1245">
        <w:t>8</w:t>
      </w:r>
      <w:r w:rsidR="006C48C0" w:rsidRPr="006C48C0">
        <w:t>.</w:t>
      </w:r>
      <w:r w:rsidR="006C48C0" w:rsidRPr="006C48C0">
        <w:rPr>
          <w:b w:val="0"/>
          <w:bCs w:val="0"/>
        </w:rPr>
        <w:t xml:space="preserve"> Powder XRD patterns of COF-301, TAM and linker-A.</w:t>
      </w:r>
    </w:p>
    <w:p w14:paraId="40AC6C76" w14:textId="77777777" w:rsidR="00C72AE4" w:rsidRDefault="00C72AE4" w:rsidP="006C48C0">
      <w:pPr>
        <w:pStyle w:val="SMcaption"/>
        <w:spacing w:line="360" w:lineRule="auto"/>
        <w:jc w:val="center"/>
        <w:rPr>
          <w:noProof/>
          <w:szCs w:val="24"/>
        </w:rPr>
      </w:pPr>
    </w:p>
    <w:p w14:paraId="2FD97FA2" w14:textId="77777777" w:rsidR="00C72AE4" w:rsidRDefault="00C72AE4" w:rsidP="006C48C0">
      <w:pPr>
        <w:pStyle w:val="SMcaption"/>
        <w:spacing w:line="360" w:lineRule="auto"/>
        <w:jc w:val="center"/>
        <w:rPr>
          <w:noProof/>
          <w:szCs w:val="24"/>
        </w:rPr>
      </w:pPr>
    </w:p>
    <w:p w14:paraId="46F17D42" w14:textId="7C7BAE45" w:rsidR="006C48C0" w:rsidRPr="006C48C0" w:rsidRDefault="006C48C0" w:rsidP="006C48C0">
      <w:pPr>
        <w:pStyle w:val="SMcaption"/>
        <w:spacing w:line="360" w:lineRule="auto"/>
        <w:jc w:val="center"/>
        <w:rPr>
          <w:szCs w:val="24"/>
        </w:rPr>
      </w:pPr>
      <w:r w:rsidRPr="006C48C0">
        <w:rPr>
          <w:noProof/>
          <w:szCs w:val="24"/>
        </w:rPr>
        <w:t xml:space="preserve"> </w:t>
      </w:r>
      <w:r w:rsidRPr="006C48C0">
        <w:rPr>
          <w:noProof/>
          <w:szCs w:val="24"/>
          <w:lang w:eastAsia="zh-CN"/>
        </w:rPr>
        <w:drawing>
          <wp:inline distT="0" distB="0" distL="0" distR="0" wp14:anchorId="2BE36A61" wp14:editId="4E74C35C">
            <wp:extent cx="4587875" cy="3514987"/>
            <wp:effectExtent l="0" t="0" r="0" b="9525"/>
            <wp:docPr id="36" name="图片 6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8F10D1ED-37A0-465E-9DFB-0096409B7F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8F10D1ED-37A0-465E-9DFB-0096409B7FC7}"/>
                        </a:ext>
                      </a:extLst>
                    </pic:cNvPr>
                    <pic:cNvPicPr>
                      <a:picLocks noChangeAspect="1"/>
                    </pic:cNvPicPr>
                  </pic:nvPicPr>
                  <pic:blipFill rotWithShape="1">
                    <a:blip r:embed="rId25"/>
                    <a:srcRect t="11975" b="1323"/>
                    <a:stretch/>
                  </pic:blipFill>
                  <pic:spPr bwMode="auto">
                    <a:xfrm>
                      <a:off x="0" y="0"/>
                      <a:ext cx="4619500" cy="3539216"/>
                    </a:xfrm>
                    <a:prstGeom prst="rect">
                      <a:avLst/>
                    </a:prstGeom>
                    <a:ln>
                      <a:noFill/>
                    </a:ln>
                    <a:extLst>
                      <a:ext uri="{53640926-AAD7-44D8-BBD7-CCE9431645EC}">
                        <a14:shadowObscured xmlns:a14="http://schemas.microsoft.com/office/drawing/2010/main"/>
                      </a:ext>
                    </a:extLst>
                  </pic:spPr>
                </pic:pic>
              </a:graphicData>
            </a:graphic>
          </wp:inline>
        </w:drawing>
      </w:r>
    </w:p>
    <w:p w14:paraId="395F3893" w14:textId="0211C966" w:rsidR="006C48C0" w:rsidRPr="006C48C0" w:rsidRDefault="00207E28" w:rsidP="006C48C0">
      <w:pPr>
        <w:pStyle w:val="SMHeading"/>
        <w:spacing w:before="0" w:after="0" w:line="360" w:lineRule="auto"/>
      </w:pPr>
      <w:r w:rsidRPr="0075708B">
        <w:rPr>
          <w:bCs w:val="0"/>
        </w:rPr>
        <w:t>Supplementary</w:t>
      </w:r>
      <w:r w:rsidRPr="00207E28">
        <w:rPr>
          <w:bCs w:val="0"/>
        </w:rPr>
        <w:t xml:space="preserve"> </w:t>
      </w:r>
      <w:r w:rsidR="006C48C0" w:rsidRPr="006C48C0">
        <w:t xml:space="preserve">Fig. </w:t>
      </w:r>
      <w:r w:rsidR="00AC1245">
        <w:t>9</w:t>
      </w:r>
      <w:r w:rsidR="006C48C0" w:rsidRPr="006C48C0">
        <w:t>.</w:t>
      </w:r>
      <w:r w:rsidR="006C48C0" w:rsidRPr="006C48C0">
        <w:rPr>
          <w:b w:val="0"/>
          <w:bCs w:val="0"/>
        </w:rPr>
        <w:t xml:space="preserve"> The Rietveld refined powder X-ray diffraction spectrum of COF-301-W.</w:t>
      </w:r>
    </w:p>
    <w:p w14:paraId="150A32F3" w14:textId="77777777" w:rsidR="006C48C0" w:rsidRPr="006C48C0" w:rsidRDefault="006C48C0" w:rsidP="006C48C0">
      <w:pPr>
        <w:spacing w:line="360" w:lineRule="auto"/>
        <w:rPr>
          <w:rFonts w:ascii="Times New Roman" w:hAnsi="Times New Roman" w:cs="Times New Roman"/>
          <w:sz w:val="24"/>
          <w:szCs w:val="24"/>
        </w:rPr>
      </w:pPr>
      <w:r w:rsidRPr="006C48C0">
        <w:rPr>
          <w:rFonts w:ascii="Times New Roman" w:hAnsi="Times New Roman" w:cs="Times New Roman"/>
          <w:sz w:val="24"/>
          <w:szCs w:val="24"/>
        </w:rPr>
        <w:br w:type="page"/>
      </w:r>
    </w:p>
    <w:p w14:paraId="43515C0F" w14:textId="0DE2AF18" w:rsidR="006C48C0" w:rsidRPr="006C48C0" w:rsidRDefault="00207E28" w:rsidP="006C48C0">
      <w:pPr>
        <w:pStyle w:val="SMHeading"/>
        <w:spacing w:before="0" w:after="0" w:line="360" w:lineRule="auto"/>
      </w:pPr>
      <w:r w:rsidRPr="0075708B">
        <w:rPr>
          <w:bCs w:val="0"/>
        </w:rPr>
        <w:t>Supplementary</w:t>
      </w:r>
      <w:r w:rsidRPr="00207E28">
        <w:rPr>
          <w:bCs w:val="0"/>
        </w:rPr>
        <w:t xml:space="preserve"> </w:t>
      </w:r>
      <w:r w:rsidR="006C48C0" w:rsidRPr="006C48C0">
        <w:t xml:space="preserve">Table </w:t>
      </w:r>
      <w:r w:rsidR="00B609AA">
        <w:t>6</w:t>
      </w:r>
      <w:r w:rsidR="006C48C0" w:rsidRPr="006C48C0">
        <w:t xml:space="preserve">. </w:t>
      </w:r>
      <w:r w:rsidR="006C48C0" w:rsidRPr="006C48C0">
        <w:rPr>
          <w:b w:val="0"/>
          <w:bCs w:val="0"/>
        </w:rPr>
        <w:t>Summary for the Rietveld refinement results of COF-301-W. Detailed information for the crystal structure of COF-301-W has been included in the CIF file.</w:t>
      </w:r>
    </w:p>
    <w:tbl>
      <w:tblPr>
        <w:tblW w:w="0" w:type="auto"/>
        <w:jc w:val="center"/>
        <w:tblCellMar>
          <w:left w:w="0" w:type="dxa"/>
          <w:right w:w="0" w:type="dxa"/>
        </w:tblCellMar>
        <w:tblLook w:val="04A0" w:firstRow="1" w:lastRow="0" w:firstColumn="1" w:lastColumn="0" w:noHBand="0" w:noVBand="1"/>
      </w:tblPr>
      <w:tblGrid>
        <w:gridCol w:w="2803"/>
        <w:gridCol w:w="3860"/>
      </w:tblGrid>
      <w:tr w:rsidR="006C48C0" w:rsidRPr="006C48C0" w14:paraId="54AE5152" w14:textId="77777777" w:rsidTr="00596707">
        <w:trPr>
          <w:trHeight w:val="454"/>
          <w:jc w:val="center"/>
        </w:trPr>
        <w:tc>
          <w:tcPr>
            <w:tcW w:w="0" w:type="auto"/>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234585BD"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Name</w:t>
            </w:r>
          </w:p>
        </w:tc>
        <w:tc>
          <w:tcPr>
            <w:tcW w:w="3860" w:type="dxa"/>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3D2878C7"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COF-301-W</w:t>
            </w:r>
          </w:p>
        </w:tc>
      </w:tr>
      <w:tr w:rsidR="006C48C0" w:rsidRPr="006C48C0" w14:paraId="274C43F4" w14:textId="77777777" w:rsidTr="00596707">
        <w:trPr>
          <w:trHeight w:val="454"/>
          <w:jc w:val="center"/>
        </w:trPr>
        <w:tc>
          <w:tcPr>
            <w:tcW w:w="0" w:type="auto"/>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3E728743"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Molecular formula</w:t>
            </w:r>
          </w:p>
        </w:tc>
        <w:tc>
          <w:tcPr>
            <w:tcW w:w="3860" w:type="dxa"/>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4ABBF253"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C</w:t>
            </w:r>
            <w:r w:rsidRPr="006C48C0">
              <w:rPr>
                <w:rFonts w:ascii="Times New Roman" w:hAnsi="Times New Roman" w:cs="Times New Roman"/>
                <w:sz w:val="24"/>
                <w:szCs w:val="24"/>
                <w:vertAlign w:val="subscript"/>
              </w:rPr>
              <w:t>41</w:t>
            </w:r>
            <w:r w:rsidRPr="006C48C0">
              <w:rPr>
                <w:rFonts w:ascii="Times New Roman" w:hAnsi="Times New Roman" w:cs="Times New Roman"/>
                <w:sz w:val="24"/>
                <w:szCs w:val="24"/>
              </w:rPr>
              <w:t>N</w:t>
            </w:r>
            <w:r w:rsidRPr="006C48C0">
              <w:rPr>
                <w:rFonts w:ascii="Times New Roman" w:hAnsi="Times New Roman" w:cs="Times New Roman"/>
                <w:sz w:val="24"/>
                <w:szCs w:val="24"/>
                <w:vertAlign w:val="subscript"/>
              </w:rPr>
              <w:t>4</w:t>
            </w:r>
            <w:r w:rsidRPr="006C48C0">
              <w:rPr>
                <w:rFonts w:ascii="Times New Roman" w:hAnsi="Times New Roman" w:cs="Times New Roman"/>
                <w:sz w:val="24"/>
                <w:szCs w:val="24"/>
              </w:rPr>
              <w:t>O</w:t>
            </w:r>
            <w:r w:rsidRPr="006C48C0">
              <w:rPr>
                <w:rFonts w:ascii="Times New Roman" w:hAnsi="Times New Roman" w:cs="Times New Roman"/>
                <w:sz w:val="24"/>
                <w:szCs w:val="24"/>
                <w:vertAlign w:val="subscript"/>
              </w:rPr>
              <w:t>4</w:t>
            </w:r>
            <w:r w:rsidRPr="006C48C0">
              <w:rPr>
                <w:rFonts w:ascii="Times New Roman" w:hAnsi="Times New Roman" w:cs="Times New Roman"/>
                <w:sz w:val="24"/>
                <w:szCs w:val="24"/>
              </w:rPr>
              <w:t>H</w:t>
            </w:r>
            <w:r w:rsidRPr="006C48C0">
              <w:rPr>
                <w:rFonts w:ascii="Times New Roman" w:hAnsi="Times New Roman" w:cs="Times New Roman"/>
                <w:sz w:val="24"/>
                <w:szCs w:val="24"/>
                <w:vertAlign w:val="subscript"/>
              </w:rPr>
              <w:t>28</w:t>
            </w:r>
            <w:r w:rsidRPr="006C48C0">
              <w:rPr>
                <w:rFonts w:ascii="Times New Roman" w:hAnsi="Times New Roman" w:cs="Times New Roman"/>
                <w:sz w:val="24"/>
                <w:szCs w:val="24"/>
              </w:rPr>
              <w:t>•4H</w:t>
            </w:r>
            <w:r w:rsidRPr="006C48C0">
              <w:rPr>
                <w:rFonts w:ascii="Times New Roman" w:hAnsi="Times New Roman" w:cs="Times New Roman"/>
                <w:sz w:val="24"/>
                <w:szCs w:val="24"/>
                <w:vertAlign w:val="subscript"/>
              </w:rPr>
              <w:t>2</w:t>
            </w:r>
            <w:r w:rsidRPr="006C48C0">
              <w:rPr>
                <w:rFonts w:ascii="Times New Roman" w:hAnsi="Times New Roman" w:cs="Times New Roman"/>
                <w:sz w:val="24"/>
                <w:szCs w:val="24"/>
              </w:rPr>
              <w:t>O</w:t>
            </w:r>
          </w:p>
        </w:tc>
      </w:tr>
      <w:tr w:rsidR="006C48C0" w:rsidRPr="006C48C0" w14:paraId="24216AC1"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33D7AD66"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Formula weight</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74240003"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712.8</w:t>
            </w:r>
          </w:p>
        </w:tc>
      </w:tr>
      <w:tr w:rsidR="006C48C0" w:rsidRPr="006C48C0" w14:paraId="2E02C6D7"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310924BD"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Temperature / K</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46D32A18"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Room temperature</w:t>
            </w:r>
          </w:p>
        </w:tc>
      </w:tr>
      <w:tr w:rsidR="006C48C0" w:rsidRPr="006C48C0" w14:paraId="03E3EBDF"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3B930411"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Wavelength / Å</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120FD17A"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1.54051</w:t>
            </w:r>
          </w:p>
        </w:tc>
      </w:tr>
      <w:tr w:rsidR="006C48C0" w:rsidRPr="006C48C0" w14:paraId="6EDCFFE5"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59DC867A"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2</w:t>
            </w:r>
            <w:r w:rsidRPr="006C48C0">
              <w:rPr>
                <w:rFonts w:ascii="Times New Roman" w:hAnsi="Times New Roman" w:cs="Times New Roman"/>
                <w:i/>
                <w:iCs/>
                <w:sz w:val="24"/>
                <w:szCs w:val="24"/>
              </w:rPr>
              <w:t>θ</w:t>
            </w:r>
            <w:r w:rsidRPr="006C48C0">
              <w:rPr>
                <w:rFonts w:ascii="Times New Roman" w:hAnsi="Times New Roman" w:cs="Times New Roman"/>
                <w:sz w:val="24"/>
                <w:szCs w:val="24"/>
              </w:rPr>
              <w:t xml:space="preserve"> range for extraction / °</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7C1FE68F"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5 ~ 50</w:t>
            </w:r>
          </w:p>
        </w:tc>
      </w:tr>
      <w:tr w:rsidR="006C48C0" w:rsidRPr="006C48C0" w14:paraId="60D29443"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2F51EF73"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Data collection</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755BE0F9"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Reflection mode</w:t>
            </w:r>
          </w:p>
        </w:tc>
      </w:tr>
      <w:tr w:rsidR="006C48C0" w:rsidRPr="006C48C0" w14:paraId="799EFA0D"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098EA616"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Crystal system</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40864201"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Monoclinic</w:t>
            </w:r>
          </w:p>
        </w:tc>
      </w:tr>
      <w:tr w:rsidR="006C48C0" w:rsidRPr="006C48C0" w14:paraId="0C041E37"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62EBAED2"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Space group</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069E8FED"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i/>
                <w:iCs/>
                <w:sz w:val="24"/>
                <w:szCs w:val="24"/>
              </w:rPr>
              <w:t>I</w:t>
            </w:r>
            <w:r w:rsidRPr="006C48C0">
              <w:rPr>
                <w:rFonts w:ascii="Times New Roman" w:hAnsi="Times New Roman" w:cs="Times New Roman"/>
                <w:sz w:val="24"/>
                <w:szCs w:val="24"/>
              </w:rPr>
              <w:t>2/</w:t>
            </w:r>
            <w:r w:rsidRPr="006C48C0">
              <w:rPr>
                <w:rFonts w:ascii="Times New Roman" w:hAnsi="Times New Roman" w:cs="Times New Roman"/>
                <w:i/>
                <w:iCs/>
                <w:sz w:val="24"/>
                <w:szCs w:val="24"/>
              </w:rPr>
              <w:t>c</w:t>
            </w:r>
          </w:p>
        </w:tc>
      </w:tr>
      <w:tr w:rsidR="006C48C0" w:rsidRPr="006C48C0" w14:paraId="2E7E3704"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1507D06A"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Unit cell dimensions</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67D34155"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i/>
                <w:iCs/>
                <w:sz w:val="24"/>
                <w:szCs w:val="24"/>
              </w:rPr>
              <w:t>a</w:t>
            </w:r>
            <w:r w:rsidRPr="006C48C0">
              <w:rPr>
                <w:rFonts w:ascii="Times New Roman" w:hAnsi="Times New Roman" w:cs="Times New Roman"/>
                <w:sz w:val="24"/>
                <w:szCs w:val="24"/>
              </w:rPr>
              <w:t xml:space="preserve"> = 20.276(8) Å, </w:t>
            </w:r>
            <w:r w:rsidRPr="006C48C0">
              <w:rPr>
                <w:rFonts w:ascii="Times New Roman" w:hAnsi="Times New Roman" w:cs="Times New Roman"/>
                <w:i/>
                <w:iCs/>
                <w:sz w:val="24"/>
                <w:szCs w:val="24"/>
              </w:rPr>
              <w:t xml:space="preserve">b = </w:t>
            </w:r>
            <w:r w:rsidRPr="006C48C0">
              <w:rPr>
                <w:rFonts w:ascii="Times New Roman" w:hAnsi="Times New Roman" w:cs="Times New Roman"/>
                <w:sz w:val="24"/>
                <w:szCs w:val="24"/>
              </w:rPr>
              <w:t>8.7098(18) Å,</w:t>
            </w:r>
            <w:r w:rsidRPr="006C48C0">
              <w:rPr>
                <w:rFonts w:ascii="Times New Roman" w:hAnsi="Times New Roman" w:cs="Times New Roman"/>
                <w:i/>
                <w:iCs/>
                <w:sz w:val="24"/>
                <w:szCs w:val="24"/>
              </w:rPr>
              <w:t xml:space="preserve"> c =</w:t>
            </w:r>
            <w:r w:rsidRPr="006C48C0">
              <w:rPr>
                <w:rFonts w:ascii="Times New Roman" w:hAnsi="Times New Roman" w:cs="Times New Roman"/>
                <w:sz w:val="24"/>
                <w:szCs w:val="24"/>
              </w:rPr>
              <w:t xml:space="preserve"> 20.212(4) Å,</w:t>
            </w:r>
            <w:r w:rsidRPr="006C48C0">
              <w:rPr>
                <w:rFonts w:ascii="Times New Roman" w:hAnsi="Times New Roman" w:cs="Times New Roman"/>
                <w:i/>
                <w:iCs/>
                <w:sz w:val="24"/>
                <w:szCs w:val="24"/>
              </w:rPr>
              <w:t xml:space="preserve"> α</w:t>
            </w:r>
            <w:r w:rsidRPr="006C48C0">
              <w:rPr>
                <w:rFonts w:ascii="Times New Roman" w:hAnsi="Times New Roman" w:cs="Times New Roman"/>
                <w:sz w:val="24"/>
                <w:szCs w:val="24"/>
              </w:rPr>
              <w:t xml:space="preserve"> =</w:t>
            </w:r>
            <w:r w:rsidRPr="006C48C0">
              <w:rPr>
                <w:rFonts w:ascii="Times New Roman" w:hAnsi="Times New Roman" w:cs="Times New Roman"/>
                <w:i/>
                <w:iCs/>
                <w:sz w:val="24"/>
                <w:szCs w:val="24"/>
              </w:rPr>
              <w:t xml:space="preserve"> γ = </w:t>
            </w:r>
            <w:r w:rsidRPr="006C48C0">
              <w:rPr>
                <w:rFonts w:ascii="Times New Roman" w:hAnsi="Times New Roman" w:cs="Times New Roman"/>
                <w:sz w:val="24"/>
                <w:szCs w:val="24"/>
              </w:rPr>
              <w:t>90</w:t>
            </w:r>
            <w:r w:rsidRPr="006C48C0">
              <w:rPr>
                <w:rFonts w:ascii="Times New Roman" w:hAnsi="Times New Roman" w:cs="Times New Roman"/>
                <w:i/>
                <w:iCs/>
                <w:sz w:val="24"/>
                <w:szCs w:val="24"/>
              </w:rPr>
              <w:t xml:space="preserve"> </w:t>
            </w:r>
            <w:r w:rsidRPr="006C48C0">
              <w:rPr>
                <w:rFonts w:ascii="Times New Roman" w:hAnsi="Times New Roman" w:cs="Times New Roman"/>
                <w:sz w:val="24"/>
                <w:szCs w:val="24"/>
              </w:rPr>
              <w:t xml:space="preserve">°, </w:t>
            </w:r>
            <w:r w:rsidRPr="006C48C0">
              <w:rPr>
                <w:rFonts w:ascii="Times New Roman" w:hAnsi="Times New Roman" w:cs="Times New Roman"/>
                <w:i/>
                <w:iCs/>
                <w:sz w:val="24"/>
                <w:szCs w:val="24"/>
              </w:rPr>
              <w:t>β =</w:t>
            </w:r>
            <w:r w:rsidRPr="006C48C0">
              <w:rPr>
                <w:rFonts w:ascii="Times New Roman" w:hAnsi="Times New Roman" w:cs="Times New Roman"/>
                <w:sz w:val="24"/>
                <w:szCs w:val="24"/>
              </w:rPr>
              <w:t xml:space="preserve"> 99.308(12)°</w:t>
            </w:r>
          </w:p>
        </w:tc>
      </w:tr>
      <w:tr w:rsidR="006C48C0" w:rsidRPr="006C48C0" w14:paraId="28D1C71E"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3B1165D3"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Cell volume /Å</w:t>
            </w:r>
            <w:r w:rsidRPr="006C48C0">
              <w:rPr>
                <w:rFonts w:ascii="Times New Roman" w:hAnsi="Times New Roman" w:cs="Times New Roman"/>
                <w:sz w:val="24"/>
                <w:szCs w:val="24"/>
                <w:vertAlign w:val="superscript"/>
              </w:rPr>
              <w:t>3</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257C3389"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3522.4(16)</w:t>
            </w:r>
          </w:p>
        </w:tc>
      </w:tr>
      <w:tr w:rsidR="006C48C0" w:rsidRPr="006C48C0" w14:paraId="66549C02"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12D09428"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Density / g/cm</w:t>
            </w:r>
            <w:r w:rsidRPr="006C48C0">
              <w:rPr>
                <w:rFonts w:ascii="Times New Roman" w:hAnsi="Times New Roman" w:cs="Times New Roman"/>
                <w:sz w:val="24"/>
                <w:szCs w:val="24"/>
                <w:vertAlign w:val="superscript"/>
              </w:rPr>
              <w:t>3</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66D0763B"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1.34</w:t>
            </w:r>
          </w:p>
        </w:tc>
      </w:tr>
      <w:tr w:rsidR="006C48C0" w:rsidRPr="006C48C0" w14:paraId="7521FA6F"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56F1EC1D"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i/>
                <w:iCs/>
                <w:sz w:val="24"/>
                <w:szCs w:val="24"/>
              </w:rPr>
              <w:t>R</w:t>
            </w:r>
            <w:r w:rsidRPr="006C48C0">
              <w:rPr>
                <w:rFonts w:ascii="Times New Roman" w:hAnsi="Times New Roman" w:cs="Times New Roman"/>
                <w:sz w:val="24"/>
                <w:szCs w:val="24"/>
              </w:rPr>
              <w:t>p</w:t>
            </w:r>
            <w:r w:rsidRPr="006C48C0">
              <w:rPr>
                <w:rFonts w:ascii="Times New Roman" w:hAnsi="Times New Roman" w:cs="Times New Roman"/>
                <w:i/>
                <w:iCs/>
                <w:sz w:val="24"/>
                <w:szCs w:val="24"/>
              </w:rPr>
              <w:t xml:space="preserve"> </w:t>
            </w:r>
            <w:r w:rsidRPr="006C48C0">
              <w:rPr>
                <w:rFonts w:ascii="Times New Roman" w:hAnsi="Times New Roman" w:cs="Times New Roman"/>
                <w:sz w:val="24"/>
                <w:szCs w:val="24"/>
              </w:rPr>
              <w:t>/ %</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19FC0A40"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3.75</w:t>
            </w:r>
          </w:p>
        </w:tc>
      </w:tr>
      <w:tr w:rsidR="006C48C0" w:rsidRPr="006C48C0" w14:paraId="51A66036"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33917594"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i/>
                <w:iCs/>
                <w:sz w:val="24"/>
                <w:szCs w:val="24"/>
              </w:rPr>
              <w:t>R</w:t>
            </w:r>
            <w:r w:rsidRPr="006C48C0">
              <w:rPr>
                <w:rFonts w:ascii="Times New Roman" w:hAnsi="Times New Roman" w:cs="Times New Roman"/>
                <w:sz w:val="24"/>
                <w:szCs w:val="24"/>
              </w:rPr>
              <w:t>wp / %</w:t>
            </w:r>
          </w:p>
        </w:tc>
        <w:tc>
          <w:tcPr>
            <w:tcW w:w="3860" w:type="dxa"/>
            <w:tcBorders>
              <w:top w:val="nil"/>
              <w:left w:val="nil"/>
              <w:bottom w:val="nil"/>
              <w:right w:val="nil"/>
            </w:tcBorders>
            <w:shd w:val="clear" w:color="auto" w:fill="auto"/>
            <w:tcMar>
              <w:top w:w="15" w:type="dxa"/>
              <w:left w:w="165" w:type="dxa"/>
              <w:bottom w:w="0" w:type="dxa"/>
              <w:right w:w="165" w:type="dxa"/>
            </w:tcMar>
            <w:vAlign w:val="center"/>
            <w:hideMark/>
          </w:tcPr>
          <w:p w14:paraId="6E586EFA"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4.77</w:t>
            </w:r>
          </w:p>
        </w:tc>
      </w:tr>
      <w:tr w:rsidR="006C48C0" w:rsidRPr="006C48C0" w14:paraId="63927A31" w14:textId="77777777" w:rsidTr="00596707">
        <w:trPr>
          <w:trHeight w:val="454"/>
          <w:jc w:val="center"/>
        </w:trPr>
        <w:tc>
          <w:tcPr>
            <w:tcW w:w="0" w:type="auto"/>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76C5C6F7"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i/>
                <w:iCs/>
                <w:sz w:val="24"/>
                <w:szCs w:val="24"/>
              </w:rPr>
              <w:t>GOF</w:t>
            </w:r>
          </w:p>
        </w:tc>
        <w:tc>
          <w:tcPr>
            <w:tcW w:w="3860" w:type="dxa"/>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1C6ED949" w14:textId="77777777" w:rsidR="006C48C0" w:rsidRPr="006C48C0" w:rsidRDefault="006C48C0" w:rsidP="006C48C0">
            <w:pPr>
              <w:adjustRightInd w:val="0"/>
              <w:snapToGrid w:val="0"/>
              <w:spacing w:line="360" w:lineRule="auto"/>
              <w:jc w:val="center"/>
              <w:rPr>
                <w:rFonts w:ascii="Times New Roman" w:hAnsi="Times New Roman" w:cs="Times New Roman"/>
                <w:sz w:val="24"/>
                <w:szCs w:val="24"/>
              </w:rPr>
            </w:pPr>
            <w:r w:rsidRPr="006C48C0">
              <w:rPr>
                <w:rFonts w:ascii="Times New Roman" w:hAnsi="Times New Roman" w:cs="Times New Roman"/>
                <w:sz w:val="24"/>
                <w:szCs w:val="24"/>
              </w:rPr>
              <w:t>2.81</w:t>
            </w:r>
          </w:p>
        </w:tc>
      </w:tr>
    </w:tbl>
    <w:p w14:paraId="05669E3E" w14:textId="77777777" w:rsidR="006C48C0" w:rsidRPr="006C48C0" w:rsidRDefault="006C48C0" w:rsidP="006C48C0">
      <w:pPr>
        <w:spacing w:line="360" w:lineRule="auto"/>
        <w:rPr>
          <w:rFonts w:ascii="Times New Roman" w:hAnsi="Times New Roman" w:cs="Times New Roman"/>
          <w:sz w:val="24"/>
          <w:szCs w:val="24"/>
        </w:rPr>
      </w:pPr>
      <w:r w:rsidRPr="006C48C0">
        <w:rPr>
          <w:rFonts w:ascii="Times New Roman" w:hAnsi="Times New Roman" w:cs="Times New Roman"/>
          <w:sz w:val="24"/>
          <w:szCs w:val="24"/>
        </w:rPr>
        <w:br w:type="page"/>
      </w:r>
    </w:p>
    <w:p w14:paraId="4CD16E57"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70777C22" wp14:editId="3EE263D2">
            <wp:extent cx="5220000" cy="3118680"/>
            <wp:effectExtent l="0" t="0" r="0" b="5715"/>
            <wp:docPr id="59" name="图片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74806C0E-0720-4B52-9589-2DB37DF81A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74806C0E-0720-4B52-9589-2DB37DF81AEA}"/>
                        </a:ext>
                      </a:extLst>
                    </pic:cNvPr>
                    <pic:cNvPicPr>
                      <a:picLocks noChangeAspect="1"/>
                    </pic:cNvPicPr>
                  </pic:nvPicPr>
                  <pic:blipFill rotWithShape="1">
                    <a:blip r:embed="rId26"/>
                    <a:srcRect t="12716" b="2786"/>
                    <a:stretch/>
                  </pic:blipFill>
                  <pic:spPr bwMode="auto">
                    <a:xfrm>
                      <a:off x="0" y="0"/>
                      <a:ext cx="5220000" cy="3118680"/>
                    </a:xfrm>
                    <a:prstGeom prst="rect">
                      <a:avLst/>
                    </a:prstGeom>
                    <a:ln>
                      <a:noFill/>
                    </a:ln>
                    <a:extLst>
                      <a:ext uri="{53640926-AAD7-44D8-BBD7-CCE9431645EC}">
                        <a14:shadowObscured xmlns:a14="http://schemas.microsoft.com/office/drawing/2010/main"/>
                      </a:ext>
                    </a:extLst>
                  </pic:spPr>
                </pic:pic>
              </a:graphicData>
            </a:graphic>
          </wp:inline>
        </w:drawing>
      </w:r>
    </w:p>
    <w:p w14:paraId="1982D3D4" w14:textId="5257C3DE" w:rsidR="006C48C0" w:rsidRPr="006C48C0" w:rsidRDefault="00207E28" w:rsidP="006C48C0">
      <w:pPr>
        <w:pStyle w:val="SMHeading"/>
        <w:spacing w:before="0" w:after="0" w:line="360" w:lineRule="auto"/>
      </w:pPr>
      <w:r w:rsidRPr="0075708B">
        <w:rPr>
          <w:bCs w:val="0"/>
        </w:rPr>
        <w:t>Supplementary</w:t>
      </w:r>
      <w:r w:rsidRPr="00207E28">
        <w:rPr>
          <w:bCs w:val="0"/>
        </w:rPr>
        <w:t xml:space="preserve"> </w:t>
      </w:r>
      <w:r w:rsidR="006C48C0" w:rsidRPr="006C48C0">
        <w:t xml:space="preserve">Fig. </w:t>
      </w:r>
      <w:r w:rsidR="00EB676B">
        <w:t>1</w:t>
      </w:r>
      <w:r w:rsidR="00AC1245">
        <w:t>0</w:t>
      </w:r>
      <w:r w:rsidR="006C48C0" w:rsidRPr="006C48C0">
        <w:t xml:space="preserve">. </w:t>
      </w:r>
      <w:r w:rsidR="006C48C0" w:rsidRPr="006C48C0">
        <w:rPr>
          <w:b w:val="0"/>
          <w:bCs w:val="0"/>
        </w:rPr>
        <w:t>Powder XRD patterns of COF-300, TAM and linker-B.</w:t>
      </w:r>
    </w:p>
    <w:p w14:paraId="22D445CD" w14:textId="77777777" w:rsidR="00C72AE4" w:rsidRDefault="00C72AE4" w:rsidP="006C48C0">
      <w:pPr>
        <w:pStyle w:val="SMcaption"/>
        <w:spacing w:line="360" w:lineRule="auto"/>
        <w:jc w:val="center"/>
        <w:rPr>
          <w:szCs w:val="24"/>
        </w:rPr>
      </w:pPr>
    </w:p>
    <w:p w14:paraId="243BAE5B" w14:textId="77777777" w:rsidR="00C72AE4" w:rsidRDefault="00C72AE4" w:rsidP="006C48C0">
      <w:pPr>
        <w:pStyle w:val="SMcaption"/>
        <w:spacing w:line="360" w:lineRule="auto"/>
        <w:jc w:val="center"/>
        <w:rPr>
          <w:szCs w:val="24"/>
        </w:rPr>
      </w:pPr>
    </w:p>
    <w:p w14:paraId="4B0525C9" w14:textId="7B05AFF1"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24C459D3" wp14:editId="37FAAE50">
            <wp:extent cx="3895107" cy="3118387"/>
            <wp:effectExtent l="0" t="0" r="0" b="0"/>
            <wp:docPr id="33" name="图片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9FB0F31E-002B-43C9-8DE7-BD44EF123C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9FB0F31E-002B-43C9-8DE7-BD44EF123C92}"/>
                        </a:ext>
                      </a:extLst>
                    </pic:cNvPr>
                    <pic:cNvPicPr>
                      <a:picLocks noChangeAspect="1"/>
                    </pic:cNvPicPr>
                  </pic:nvPicPr>
                  <pic:blipFill>
                    <a:blip r:embed="rId27"/>
                    <a:stretch>
                      <a:fillRect/>
                    </a:stretch>
                  </pic:blipFill>
                  <pic:spPr>
                    <a:xfrm>
                      <a:off x="0" y="0"/>
                      <a:ext cx="3915213" cy="3134484"/>
                    </a:xfrm>
                    <a:prstGeom prst="rect">
                      <a:avLst/>
                    </a:prstGeom>
                  </pic:spPr>
                </pic:pic>
              </a:graphicData>
            </a:graphic>
          </wp:inline>
        </w:drawing>
      </w:r>
    </w:p>
    <w:p w14:paraId="1F876B96" w14:textId="42560C88" w:rsidR="006C48C0" w:rsidRPr="006C48C0" w:rsidRDefault="00207E28" w:rsidP="006C48C0">
      <w:pPr>
        <w:pStyle w:val="SMHeading"/>
        <w:spacing w:before="0" w:after="0" w:line="360" w:lineRule="auto"/>
      </w:pPr>
      <w:r w:rsidRPr="0075708B">
        <w:rPr>
          <w:bCs w:val="0"/>
        </w:rPr>
        <w:t>Supplementary</w:t>
      </w:r>
      <w:r w:rsidRPr="00207E28">
        <w:rPr>
          <w:bCs w:val="0"/>
        </w:rPr>
        <w:t xml:space="preserve"> </w:t>
      </w:r>
      <w:r w:rsidR="006C48C0" w:rsidRPr="006C48C0">
        <w:t xml:space="preserve">Fig. </w:t>
      </w:r>
      <w:r w:rsidR="00EB676B">
        <w:t>1</w:t>
      </w:r>
      <w:r w:rsidR="00AC1245">
        <w:t>1</w:t>
      </w:r>
      <w:r w:rsidR="006C48C0" w:rsidRPr="006C48C0">
        <w:t xml:space="preserve">. </w:t>
      </w:r>
      <w:r w:rsidR="006C48C0" w:rsidRPr="006C48C0">
        <w:rPr>
          <w:b w:val="0"/>
          <w:bCs w:val="0"/>
        </w:rPr>
        <w:t>The Rietveld refined powder X-ray diffraction spectrum of COF-300.</w:t>
      </w:r>
      <w:r w:rsidR="006C48C0" w:rsidRPr="006C48C0">
        <w:br w:type="page"/>
      </w:r>
    </w:p>
    <w:p w14:paraId="29370B9F" w14:textId="315351DC" w:rsidR="006C48C0" w:rsidRPr="006C48C0" w:rsidRDefault="00207E28" w:rsidP="006C48C0">
      <w:pPr>
        <w:pStyle w:val="SMHeading"/>
        <w:spacing w:before="0" w:after="0" w:line="360" w:lineRule="auto"/>
      </w:pPr>
      <w:r w:rsidRPr="0075708B">
        <w:rPr>
          <w:bCs w:val="0"/>
        </w:rPr>
        <w:t>Supplementary</w:t>
      </w:r>
      <w:r w:rsidRPr="00207E28">
        <w:rPr>
          <w:bCs w:val="0"/>
        </w:rPr>
        <w:t xml:space="preserve"> </w:t>
      </w:r>
      <w:r w:rsidR="006C48C0" w:rsidRPr="006C48C0">
        <w:t xml:space="preserve">Table </w:t>
      </w:r>
      <w:r w:rsidR="00B609AA">
        <w:t>7</w:t>
      </w:r>
      <w:r w:rsidR="006C48C0" w:rsidRPr="006C48C0">
        <w:t xml:space="preserve">. </w:t>
      </w:r>
      <w:r w:rsidR="006C48C0" w:rsidRPr="006C48C0">
        <w:rPr>
          <w:b w:val="0"/>
          <w:bCs w:val="0"/>
        </w:rPr>
        <w:t>Summary for the Rietveld refinement results of COF-300. Detailed information for the crystal structure of COF-300 has been included in the CIF file.</w:t>
      </w:r>
    </w:p>
    <w:tbl>
      <w:tblPr>
        <w:tblW w:w="0" w:type="auto"/>
        <w:jc w:val="center"/>
        <w:tblCellMar>
          <w:left w:w="0" w:type="dxa"/>
          <w:right w:w="0" w:type="dxa"/>
        </w:tblCellMar>
        <w:tblLook w:val="04A0" w:firstRow="1" w:lastRow="0" w:firstColumn="1" w:lastColumn="0" w:noHBand="0" w:noVBand="1"/>
      </w:tblPr>
      <w:tblGrid>
        <w:gridCol w:w="2803"/>
        <w:gridCol w:w="3576"/>
      </w:tblGrid>
      <w:tr w:rsidR="006C48C0" w:rsidRPr="006C48C0" w14:paraId="3B6C98CB" w14:textId="77777777" w:rsidTr="00596707">
        <w:trPr>
          <w:trHeight w:val="454"/>
          <w:jc w:val="center"/>
        </w:trPr>
        <w:tc>
          <w:tcPr>
            <w:tcW w:w="0" w:type="auto"/>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3FC59A18" w14:textId="77777777" w:rsidR="006C48C0" w:rsidRPr="006C48C0" w:rsidRDefault="006C48C0" w:rsidP="006C48C0">
            <w:pPr>
              <w:pStyle w:val="SMcaption"/>
              <w:spacing w:line="360" w:lineRule="auto"/>
              <w:jc w:val="center"/>
              <w:rPr>
                <w:szCs w:val="24"/>
              </w:rPr>
            </w:pPr>
            <w:r w:rsidRPr="006C48C0">
              <w:rPr>
                <w:szCs w:val="24"/>
              </w:rPr>
              <w:t>Name</w:t>
            </w:r>
          </w:p>
        </w:tc>
        <w:tc>
          <w:tcPr>
            <w:tcW w:w="3576" w:type="dxa"/>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1AB56190" w14:textId="77777777" w:rsidR="006C48C0" w:rsidRPr="006C48C0" w:rsidRDefault="006C48C0" w:rsidP="006C48C0">
            <w:pPr>
              <w:pStyle w:val="SMcaption"/>
              <w:spacing w:line="360" w:lineRule="auto"/>
              <w:jc w:val="center"/>
              <w:rPr>
                <w:szCs w:val="24"/>
              </w:rPr>
            </w:pPr>
            <w:r w:rsidRPr="006C48C0">
              <w:rPr>
                <w:szCs w:val="24"/>
              </w:rPr>
              <w:t>COF-300</w:t>
            </w:r>
          </w:p>
        </w:tc>
      </w:tr>
      <w:tr w:rsidR="006C48C0" w:rsidRPr="006C48C0" w14:paraId="221F49B0" w14:textId="77777777" w:rsidTr="00596707">
        <w:trPr>
          <w:trHeight w:val="454"/>
          <w:jc w:val="center"/>
        </w:trPr>
        <w:tc>
          <w:tcPr>
            <w:tcW w:w="0" w:type="auto"/>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502E8886" w14:textId="77777777" w:rsidR="006C48C0" w:rsidRPr="006C48C0" w:rsidRDefault="006C48C0" w:rsidP="006C48C0">
            <w:pPr>
              <w:pStyle w:val="SMcaption"/>
              <w:spacing w:line="360" w:lineRule="auto"/>
              <w:jc w:val="center"/>
              <w:rPr>
                <w:szCs w:val="24"/>
              </w:rPr>
            </w:pPr>
            <w:r w:rsidRPr="006C48C0">
              <w:rPr>
                <w:szCs w:val="24"/>
              </w:rPr>
              <w:t>Molecular formula</w:t>
            </w:r>
          </w:p>
        </w:tc>
        <w:tc>
          <w:tcPr>
            <w:tcW w:w="3576" w:type="dxa"/>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24386249" w14:textId="77777777" w:rsidR="006C48C0" w:rsidRPr="006C48C0" w:rsidRDefault="006C48C0" w:rsidP="006C48C0">
            <w:pPr>
              <w:pStyle w:val="SMcaption"/>
              <w:spacing w:line="360" w:lineRule="auto"/>
              <w:jc w:val="center"/>
              <w:rPr>
                <w:szCs w:val="24"/>
              </w:rPr>
            </w:pPr>
            <w:r w:rsidRPr="006C48C0">
              <w:rPr>
                <w:szCs w:val="24"/>
              </w:rPr>
              <w:t>C</w:t>
            </w:r>
            <w:r w:rsidRPr="006C48C0">
              <w:rPr>
                <w:szCs w:val="24"/>
                <w:vertAlign w:val="subscript"/>
              </w:rPr>
              <w:t>41</w:t>
            </w:r>
            <w:r w:rsidRPr="006C48C0">
              <w:rPr>
                <w:szCs w:val="24"/>
              </w:rPr>
              <w:t>N</w:t>
            </w:r>
            <w:r w:rsidRPr="006C48C0">
              <w:rPr>
                <w:szCs w:val="24"/>
                <w:vertAlign w:val="subscript"/>
              </w:rPr>
              <w:t>4</w:t>
            </w:r>
            <w:r w:rsidRPr="006C48C0">
              <w:rPr>
                <w:szCs w:val="24"/>
              </w:rPr>
              <w:t>H</w:t>
            </w:r>
            <w:r w:rsidRPr="006C48C0">
              <w:rPr>
                <w:szCs w:val="24"/>
                <w:vertAlign w:val="subscript"/>
              </w:rPr>
              <w:t>28</w:t>
            </w:r>
            <w:r w:rsidRPr="006C48C0">
              <w:rPr>
                <w:szCs w:val="24"/>
              </w:rPr>
              <w:t>•4H</w:t>
            </w:r>
            <w:r w:rsidRPr="006C48C0">
              <w:rPr>
                <w:szCs w:val="24"/>
                <w:vertAlign w:val="subscript"/>
              </w:rPr>
              <w:t>2</w:t>
            </w:r>
            <w:r w:rsidRPr="006C48C0">
              <w:rPr>
                <w:szCs w:val="24"/>
              </w:rPr>
              <w:t>O</w:t>
            </w:r>
          </w:p>
        </w:tc>
      </w:tr>
      <w:tr w:rsidR="006C48C0" w:rsidRPr="006C48C0" w14:paraId="78E68936"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255A9D23" w14:textId="77777777" w:rsidR="006C48C0" w:rsidRPr="006C48C0" w:rsidRDefault="006C48C0" w:rsidP="006C48C0">
            <w:pPr>
              <w:pStyle w:val="SMcaption"/>
              <w:spacing w:line="360" w:lineRule="auto"/>
              <w:jc w:val="center"/>
              <w:rPr>
                <w:szCs w:val="24"/>
              </w:rPr>
            </w:pPr>
            <w:r w:rsidRPr="006C48C0">
              <w:rPr>
                <w:szCs w:val="24"/>
              </w:rPr>
              <w:t>Formula weight</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204B0409" w14:textId="77777777" w:rsidR="006C48C0" w:rsidRPr="006C48C0" w:rsidRDefault="006C48C0" w:rsidP="006C48C0">
            <w:pPr>
              <w:pStyle w:val="SMcaption"/>
              <w:spacing w:line="360" w:lineRule="auto"/>
              <w:jc w:val="center"/>
              <w:rPr>
                <w:szCs w:val="24"/>
              </w:rPr>
            </w:pPr>
            <w:r w:rsidRPr="006C48C0">
              <w:rPr>
                <w:szCs w:val="24"/>
              </w:rPr>
              <w:t>648.8</w:t>
            </w:r>
          </w:p>
        </w:tc>
      </w:tr>
      <w:tr w:rsidR="006C48C0" w:rsidRPr="006C48C0" w14:paraId="4D623E1D"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3F2AC272" w14:textId="77777777" w:rsidR="006C48C0" w:rsidRPr="006C48C0" w:rsidRDefault="006C48C0" w:rsidP="006C48C0">
            <w:pPr>
              <w:pStyle w:val="SMcaption"/>
              <w:spacing w:line="360" w:lineRule="auto"/>
              <w:jc w:val="center"/>
              <w:rPr>
                <w:szCs w:val="24"/>
              </w:rPr>
            </w:pPr>
            <w:r w:rsidRPr="006C48C0">
              <w:rPr>
                <w:szCs w:val="24"/>
              </w:rPr>
              <w:t>Temperature / K</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6672638E" w14:textId="77777777" w:rsidR="006C48C0" w:rsidRPr="006C48C0" w:rsidRDefault="006C48C0" w:rsidP="006C48C0">
            <w:pPr>
              <w:pStyle w:val="SMcaption"/>
              <w:spacing w:line="360" w:lineRule="auto"/>
              <w:jc w:val="center"/>
              <w:rPr>
                <w:szCs w:val="24"/>
              </w:rPr>
            </w:pPr>
            <w:r w:rsidRPr="006C48C0">
              <w:rPr>
                <w:szCs w:val="24"/>
              </w:rPr>
              <w:t>Room temperature</w:t>
            </w:r>
          </w:p>
        </w:tc>
      </w:tr>
      <w:tr w:rsidR="006C48C0" w:rsidRPr="006C48C0" w14:paraId="34F573B9"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4CF5BE38" w14:textId="77777777" w:rsidR="006C48C0" w:rsidRPr="006C48C0" w:rsidRDefault="006C48C0" w:rsidP="006C48C0">
            <w:pPr>
              <w:pStyle w:val="SMcaption"/>
              <w:spacing w:line="360" w:lineRule="auto"/>
              <w:jc w:val="center"/>
              <w:rPr>
                <w:szCs w:val="24"/>
              </w:rPr>
            </w:pPr>
            <w:r w:rsidRPr="006C48C0">
              <w:rPr>
                <w:szCs w:val="24"/>
              </w:rPr>
              <w:t>Wavelength / Å</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0A8F4277" w14:textId="77777777" w:rsidR="006C48C0" w:rsidRPr="006C48C0" w:rsidRDefault="006C48C0" w:rsidP="006C48C0">
            <w:pPr>
              <w:pStyle w:val="SMcaption"/>
              <w:spacing w:line="360" w:lineRule="auto"/>
              <w:jc w:val="center"/>
              <w:rPr>
                <w:szCs w:val="24"/>
              </w:rPr>
            </w:pPr>
            <w:r w:rsidRPr="006C48C0">
              <w:rPr>
                <w:szCs w:val="24"/>
              </w:rPr>
              <w:t>1.54051</w:t>
            </w:r>
          </w:p>
        </w:tc>
      </w:tr>
      <w:tr w:rsidR="006C48C0" w:rsidRPr="006C48C0" w14:paraId="50A68895"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4765454A" w14:textId="77777777" w:rsidR="006C48C0" w:rsidRPr="006C48C0" w:rsidRDefault="006C48C0" w:rsidP="006C48C0">
            <w:pPr>
              <w:pStyle w:val="SMcaption"/>
              <w:spacing w:line="360" w:lineRule="auto"/>
              <w:jc w:val="center"/>
              <w:rPr>
                <w:szCs w:val="24"/>
              </w:rPr>
            </w:pPr>
            <w:r w:rsidRPr="006C48C0">
              <w:rPr>
                <w:szCs w:val="24"/>
              </w:rPr>
              <w:t>2</w:t>
            </w:r>
            <w:r w:rsidRPr="006C48C0">
              <w:rPr>
                <w:i/>
                <w:iCs/>
                <w:szCs w:val="24"/>
              </w:rPr>
              <w:t>θ</w:t>
            </w:r>
            <w:r w:rsidRPr="006C48C0">
              <w:rPr>
                <w:szCs w:val="24"/>
              </w:rPr>
              <w:t xml:space="preserve"> range for extraction / °</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132013DC" w14:textId="77777777" w:rsidR="006C48C0" w:rsidRPr="006C48C0" w:rsidRDefault="006C48C0" w:rsidP="006C48C0">
            <w:pPr>
              <w:pStyle w:val="SMcaption"/>
              <w:spacing w:line="360" w:lineRule="auto"/>
              <w:jc w:val="center"/>
              <w:rPr>
                <w:szCs w:val="24"/>
              </w:rPr>
            </w:pPr>
            <w:r w:rsidRPr="006C48C0">
              <w:rPr>
                <w:szCs w:val="24"/>
              </w:rPr>
              <w:t>3 ~ 80</w:t>
            </w:r>
          </w:p>
        </w:tc>
      </w:tr>
      <w:tr w:rsidR="006C48C0" w:rsidRPr="006C48C0" w14:paraId="4DD2BD08"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1FD295AC" w14:textId="77777777" w:rsidR="006C48C0" w:rsidRPr="006C48C0" w:rsidRDefault="006C48C0" w:rsidP="006C48C0">
            <w:pPr>
              <w:pStyle w:val="SMcaption"/>
              <w:spacing w:line="360" w:lineRule="auto"/>
              <w:jc w:val="center"/>
              <w:rPr>
                <w:szCs w:val="24"/>
              </w:rPr>
            </w:pPr>
            <w:r w:rsidRPr="006C48C0">
              <w:rPr>
                <w:szCs w:val="24"/>
              </w:rPr>
              <w:t>Data collection</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6CC49D48" w14:textId="77777777" w:rsidR="006C48C0" w:rsidRPr="006C48C0" w:rsidRDefault="006C48C0" w:rsidP="006C48C0">
            <w:pPr>
              <w:pStyle w:val="SMcaption"/>
              <w:spacing w:line="360" w:lineRule="auto"/>
              <w:jc w:val="center"/>
              <w:rPr>
                <w:szCs w:val="24"/>
              </w:rPr>
            </w:pPr>
            <w:r w:rsidRPr="006C48C0">
              <w:rPr>
                <w:szCs w:val="24"/>
              </w:rPr>
              <w:t>Reflection mode</w:t>
            </w:r>
          </w:p>
        </w:tc>
      </w:tr>
      <w:tr w:rsidR="006C48C0" w:rsidRPr="006C48C0" w14:paraId="2CB049DD"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28AAA8B6" w14:textId="77777777" w:rsidR="006C48C0" w:rsidRPr="006C48C0" w:rsidRDefault="006C48C0" w:rsidP="006C48C0">
            <w:pPr>
              <w:pStyle w:val="SMcaption"/>
              <w:spacing w:line="360" w:lineRule="auto"/>
              <w:jc w:val="center"/>
              <w:rPr>
                <w:szCs w:val="24"/>
              </w:rPr>
            </w:pPr>
            <w:r w:rsidRPr="006C48C0">
              <w:rPr>
                <w:szCs w:val="24"/>
              </w:rPr>
              <w:t>Crystal system</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36170890" w14:textId="77777777" w:rsidR="006C48C0" w:rsidRPr="006C48C0" w:rsidRDefault="006C48C0" w:rsidP="006C48C0">
            <w:pPr>
              <w:pStyle w:val="SMcaption"/>
              <w:spacing w:line="360" w:lineRule="auto"/>
              <w:jc w:val="center"/>
              <w:rPr>
                <w:szCs w:val="24"/>
              </w:rPr>
            </w:pPr>
            <w:r w:rsidRPr="006C48C0">
              <w:rPr>
                <w:szCs w:val="24"/>
              </w:rPr>
              <w:t>Tetragonal</w:t>
            </w:r>
          </w:p>
        </w:tc>
      </w:tr>
      <w:tr w:rsidR="006C48C0" w:rsidRPr="006C48C0" w14:paraId="322F011D"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020E7D0E" w14:textId="77777777" w:rsidR="006C48C0" w:rsidRPr="006C48C0" w:rsidRDefault="006C48C0" w:rsidP="006C48C0">
            <w:pPr>
              <w:pStyle w:val="SMcaption"/>
              <w:spacing w:line="360" w:lineRule="auto"/>
              <w:jc w:val="center"/>
              <w:rPr>
                <w:szCs w:val="24"/>
              </w:rPr>
            </w:pPr>
            <w:r w:rsidRPr="006C48C0">
              <w:rPr>
                <w:szCs w:val="24"/>
              </w:rPr>
              <w:t>Space group</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00E0266E" w14:textId="77777777" w:rsidR="006C48C0" w:rsidRPr="006C48C0" w:rsidRDefault="006C48C0" w:rsidP="006C48C0">
            <w:pPr>
              <w:pStyle w:val="SMcaption"/>
              <w:spacing w:line="360" w:lineRule="auto"/>
              <w:jc w:val="center"/>
              <w:rPr>
                <w:szCs w:val="24"/>
              </w:rPr>
            </w:pPr>
            <w:r w:rsidRPr="006C48C0">
              <w:rPr>
                <w:i/>
                <w:iCs/>
                <w:szCs w:val="24"/>
              </w:rPr>
              <w:t>I</w:t>
            </w:r>
            <w:r w:rsidRPr="006C48C0">
              <w:rPr>
                <w:szCs w:val="24"/>
              </w:rPr>
              <w:t>4</w:t>
            </w:r>
            <w:r w:rsidRPr="006C48C0">
              <w:rPr>
                <w:szCs w:val="24"/>
                <w:vertAlign w:val="subscript"/>
              </w:rPr>
              <w:t>1</w:t>
            </w:r>
            <w:r w:rsidRPr="006C48C0">
              <w:rPr>
                <w:szCs w:val="24"/>
              </w:rPr>
              <w:t>/</w:t>
            </w:r>
            <w:r w:rsidRPr="006C48C0">
              <w:rPr>
                <w:i/>
                <w:iCs/>
                <w:szCs w:val="24"/>
              </w:rPr>
              <w:t>a</w:t>
            </w:r>
          </w:p>
        </w:tc>
      </w:tr>
      <w:tr w:rsidR="006C48C0" w:rsidRPr="006C48C0" w14:paraId="01D5D862"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504A7405" w14:textId="77777777" w:rsidR="006C48C0" w:rsidRPr="006C48C0" w:rsidRDefault="006C48C0" w:rsidP="006C48C0">
            <w:pPr>
              <w:pStyle w:val="SMcaption"/>
              <w:spacing w:line="360" w:lineRule="auto"/>
              <w:jc w:val="center"/>
              <w:rPr>
                <w:szCs w:val="24"/>
              </w:rPr>
            </w:pPr>
            <w:r w:rsidRPr="006C48C0">
              <w:rPr>
                <w:szCs w:val="24"/>
              </w:rPr>
              <w:t>Unit cell dimensions</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5351BD3E" w14:textId="77777777" w:rsidR="006C48C0" w:rsidRPr="006C48C0" w:rsidRDefault="006C48C0" w:rsidP="006C48C0">
            <w:pPr>
              <w:pStyle w:val="SMcaption"/>
              <w:spacing w:line="360" w:lineRule="auto"/>
              <w:jc w:val="center"/>
              <w:rPr>
                <w:szCs w:val="24"/>
              </w:rPr>
            </w:pPr>
            <w:r w:rsidRPr="006C48C0">
              <w:rPr>
                <w:i/>
                <w:iCs/>
                <w:szCs w:val="24"/>
              </w:rPr>
              <w:t>a</w:t>
            </w:r>
            <w:r w:rsidRPr="006C48C0">
              <w:rPr>
                <w:szCs w:val="24"/>
              </w:rPr>
              <w:t xml:space="preserve"> = </w:t>
            </w:r>
            <w:r w:rsidRPr="006C48C0">
              <w:rPr>
                <w:i/>
                <w:iCs/>
                <w:szCs w:val="24"/>
              </w:rPr>
              <w:t xml:space="preserve">b = </w:t>
            </w:r>
            <w:r w:rsidRPr="006C48C0">
              <w:rPr>
                <w:szCs w:val="24"/>
              </w:rPr>
              <w:t>19.6449(14) Å,</w:t>
            </w:r>
            <w:r w:rsidRPr="006C48C0">
              <w:rPr>
                <w:i/>
                <w:iCs/>
                <w:szCs w:val="24"/>
              </w:rPr>
              <w:t xml:space="preserve"> c =</w:t>
            </w:r>
            <w:r w:rsidRPr="006C48C0">
              <w:rPr>
                <w:szCs w:val="24"/>
              </w:rPr>
              <w:t xml:space="preserve"> 8.9479(9) Å,</w:t>
            </w:r>
            <w:r w:rsidRPr="006C48C0">
              <w:rPr>
                <w:i/>
                <w:iCs/>
                <w:szCs w:val="24"/>
              </w:rPr>
              <w:t xml:space="preserve"> α</w:t>
            </w:r>
            <w:r w:rsidRPr="006C48C0">
              <w:rPr>
                <w:szCs w:val="24"/>
              </w:rPr>
              <w:t xml:space="preserve"> = </w:t>
            </w:r>
            <w:r w:rsidRPr="006C48C0">
              <w:rPr>
                <w:i/>
                <w:iCs/>
                <w:szCs w:val="24"/>
              </w:rPr>
              <w:t xml:space="preserve">β = γ = </w:t>
            </w:r>
            <w:r w:rsidRPr="006C48C0">
              <w:rPr>
                <w:szCs w:val="24"/>
              </w:rPr>
              <w:t>90</w:t>
            </w:r>
            <w:r w:rsidRPr="006C48C0">
              <w:rPr>
                <w:i/>
                <w:iCs/>
                <w:szCs w:val="24"/>
              </w:rPr>
              <w:t xml:space="preserve"> </w:t>
            </w:r>
            <w:r w:rsidRPr="006C48C0">
              <w:rPr>
                <w:szCs w:val="24"/>
              </w:rPr>
              <w:t>°</w:t>
            </w:r>
          </w:p>
        </w:tc>
      </w:tr>
      <w:tr w:rsidR="006C48C0" w:rsidRPr="006C48C0" w14:paraId="6C440B37"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03DAC773" w14:textId="77777777" w:rsidR="006C48C0" w:rsidRPr="006C48C0" w:rsidRDefault="006C48C0" w:rsidP="006C48C0">
            <w:pPr>
              <w:pStyle w:val="SMcaption"/>
              <w:spacing w:line="360" w:lineRule="auto"/>
              <w:jc w:val="center"/>
              <w:rPr>
                <w:szCs w:val="24"/>
              </w:rPr>
            </w:pPr>
            <w:r w:rsidRPr="006C48C0">
              <w:rPr>
                <w:szCs w:val="24"/>
              </w:rPr>
              <w:t>Cell volume / Å</w:t>
            </w:r>
            <w:r w:rsidRPr="006C48C0">
              <w:rPr>
                <w:szCs w:val="24"/>
                <w:vertAlign w:val="superscript"/>
              </w:rPr>
              <w:t>3</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7B2241D2" w14:textId="77777777" w:rsidR="006C48C0" w:rsidRPr="006C48C0" w:rsidRDefault="006C48C0" w:rsidP="006C48C0">
            <w:pPr>
              <w:pStyle w:val="SMcaption"/>
              <w:spacing w:line="360" w:lineRule="auto"/>
              <w:jc w:val="center"/>
              <w:rPr>
                <w:szCs w:val="24"/>
              </w:rPr>
            </w:pPr>
            <w:r w:rsidRPr="006C48C0">
              <w:rPr>
                <w:szCs w:val="24"/>
              </w:rPr>
              <w:t>3453.2(5)</w:t>
            </w:r>
          </w:p>
        </w:tc>
      </w:tr>
      <w:tr w:rsidR="006C48C0" w:rsidRPr="006C48C0" w14:paraId="621AED33"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096F2A4E" w14:textId="77777777" w:rsidR="006C48C0" w:rsidRPr="006C48C0" w:rsidRDefault="006C48C0" w:rsidP="006C48C0">
            <w:pPr>
              <w:pStyle w:val="SMcaption"/>
              <w:spacing w:line="360" w:lineRule="auto"/>
              <w:jc w:val="center"/>
              <w:rPr>
                <w:szCs w:val="24"/>
              </w:rPr>
            </w:pPr>
            <w:r w:rsidRPr="006C48C0">
              <w:rPr>
                <w:szCs w:val="24"/>
              </w:rPr>
              <w:t>Density / g/cm</w:t>
            </w:r>
            <w:r w:rsidRPr="006C48C0">
              <w:rPr>
                <w:szCs w:val="24"/>
                <w:vertAlign w:val="superscript"/>
              </w:rPr>
              <w:t>3</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08B6A66A" w14:textId="77777777" w:rsidR="006C48C0" w:rsidRPr="006C48C0" w:rsidRDefault="006C48C0" w:rsidP="006C48C0">
            <w:pPr>
              <w:pStyle w:val="SMcaption"/>
              <w:spacing w:line="360" w:lineRule="auto"/>
              <w:jc w:val="center"/>
              <w:rPr>
                <w:szCs w:val="24"/>
              </w:rPr>
            </w:pPr>
            <w:r w:rsidRPr="006C48C0">
              <w:rPr>
                <w:szCs w:val="24"/>
              </w:rPr>
              <w:t>1.2479</w:t>
            </w:r>
          </w:p>
        </w:tc>
      </w:tr>
      <w:tr w:rsidR="006C48C0" w:rsidRPr="006C48C0" w14:paraId="112F1877"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3E0A9C50" w14:textId="77777777" w:rsidR="006C48C0" w:rsidRPr="006C48C0" w:rsidRDefault="006C48C0" w:rsidP="006C48C0">
            <w:pPr>
              <w:pStyle w:val="SMcaption"/>
              <w:spacing w:line="360" w:lineRule="auto"/>
              <w:jc w:val="center"/>
              <w:rPr>
                <w:szCs w:val="24"/>
              </w:rPr>
            </w:pPr>
            <w:r w:rsidRPr="006C48C0">
              <w:rPr>
                <w:i/>
                <w:iCs/>
                <w:szCs w:val="24"/>
              </w:rPr>
              <w:t>R</w:t>
            </w:r>
            <w:r w:rsidRPr="006C48C0">
              <w:rPr>
                <w:szCs w:val="24"/>
              </w:rPr>
              <w:t>p</w:t>
            </w:r>
            <w:r w:rsidRPr="006C48C0">
              <w:rPr>
                <w:i/>
                <w:iCs/>
                <w:szCs w:val="24"/>
              </w:rPr>
              <w:t xml:space="preserve"> </w:t>
            </w:r>
            <w:r w:rsidRPr="006C48C0">
              <w:rPr>
                <w:szCs w:val="24"/>
              </w:rPr>
              <w:t>/</w:t>
            </w:r>
            <w:r w:rsidRPr="006C48C0">
              <w:rPr>
                <w:i/>
                <w:iCs/>
                <w:szCs w:val="24"/>
              </w:rPr>
              <w:t xml:space="preserve"> </w:t>
            </w:r>
            <w:r w:rsidRPr="006C48C0">
              <w:rPr>
                <w:szCs w:val="24"/>
              </w:rPr>
              <w:t>%</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381B7A49" w14:textId="77777777" w:rsidR="006C48C0" w:rsidRPr="006C48C0" w:rsidRDefault="006C48C0" w:rsidP="006C48C0">
            <w:pPr>
              <w:pStyle w:val="SMcaption"/>
              <w:spacing w:line="360" w:lineRule="auto"/>
              <w:jc w:val="center"/>
              <w:rPr>
                <w:szCs w:val="24"/>
              </w:rPr>
            </w:pPr>
            <w:r w:rsidRPr="006C48C0">
              <w:rPr>
                <w:szCs w:val="24"/>
              </w:rPr>
              <w:t>5.27</w:t>
            </w:r>
          </w:p>
        </w:tc>
      </w:tr>
      <w:tr w:rsidR="006C48C0" w:rsidRPr="006C48C0" w14:paraId="7E945EDA"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56CA4DD1" w14:textId="77777777" w:rsidR="006C48C0" w:rsidRPr="006C48C0" w:rsidRDefault="006C48C0" w:rsidP="006C48C0">
            <w:pPr>
              <w:pStyle w:val="SMcaption"/>
              <w:spacing w:line="360" w:lineRule="auto"/>
              <w:jc w:val="center"/>
              <w:rPr>
                <w:szCs w:val="24"/>
              </w:rPr>
            </w:pPr>
            <w:r w:rsidRPr="006C48C0">
              <w:rPr>
                <w:i/>
                <w:iCs/>
                <w:szCs w:val="24"/>
              </w:rPr>
              <w:t>R</w:t>
            </w:r>
            <w:r w:rsidRPr="006C48C0">
              <w:rPr>
                <w:szCs w:val="24"/>
              </w:rPr>
              <w:t>wp / %</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2A183ACC" w14:textId="77777777" w:rsidR="006C48C0" w:rsidRPr="006C48C0" w:rsidRDefault="006C48C0" w:rsidP="006C48C0">
            <w:pPr>
              <w:pStyle w:val="SMcaption"/>
              <w:spacing w:line="360" w:lineRule="auto"/>
              <w:jc w:val="center"/>
              <w:rPr>
                <w:szCs w:val="24"/>
              </w:rPr>
            </w:pPr>
            <w:r w:rsidRPr="006C48C0">
              <w:rPr>
                <w:szCs w:val="24"/>
              </w:rPr>
              <w:t>7.07</w:t>
            </w:r>
          </w:p>
        </w:tc>
      </w:tr>
      <w:tr w:rsidR="006C48C0" w:rsidRPr="006C48C0" w14:paraId="2C0F6512" w14:textId="77777777" w:rsidTr="00596707">
        <w:trPr>
          <w:trHeight w:val="454"/>
          <w:jc w:val="center"/>
        </w:trPr>
        <w:tc>
          <w:tcPr>
            <w:tcW w:w="0" w:type="auto"/>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1D07BA9F" w14:textId="77777777" w:rsidR="006C48C0" w:rsidRPr="006C48C0" w:rsidRDefault="006C48C0" w:rsidP="006C48C0">
            <w:pPr>
              <w:pStyle w:val="SMcaption"/>
              <w:spacing w:line="360" w:lineRule="auto"/>
              <w:jc w:val="center"/>
              <w:rPr>
                <w:szCs w:val="24"/>
              </w:rPr>
            </w:pPr>
            <w:r w:rsidRPr="006C48C0">
              <w:rPr>
                <w:i/>
                <w:iCs/>
                <w:szCs w:val="24"/>
              </w:rPr>
              <w:t>GOF</w:t>
            </w:r>
          </w:p>
        </w:tc>
        <w:tc>
          <w:tcPr>
            <w:tcW w:w="3576" w:type="dxa"/>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4C8F2F1E" w14:textId="77777777" w:rsidR="006C48C0" w:rsidRPr="006C48C0" w:rsidRDefault="006C48C0" w:rsidP="006C48C0">
            <w:pPr>
              <w:pStyle w:val="SMcaption"/>
              <w:spacing w:line="360" w:lineRule="auto"/>
              <w:jc w:val="center"/>
              <w:rPr>
                <w:szCs w:val="24"/>
              </w:rPr>
            </w:pPr>
            <w:r w:rsidRPr="006C48C0">
              <w:rPr>
                <w:szCs w:val="24"/>
              </w:rPr>
              <w:t>2.27</w:t>
            </w:r>
          </w:p>
        </w:tc>
      </w:tr>
    </w:tbl>
    <w:p w14:paraId="65A52ED7" w14:textId="77777777" w:rsidR="006C48C0" w:rsidRPr="006C48C0" w:rsidRDefault="006C48C0" w:rsidP="006C48C0">
      <w:pPr>
        <w:pStyle w:val="SMcaption"/>
        <w:spacing w:line="360" w:lineRule="auto"/>
        <w:rPr>
          <w:szCs w:val="24"/>
        </w:rPr>
      </w:pPr>
    </w:p>
    <w:p w14:paraId="0D02DD01"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49EB8683" wp14:editId="62098D17">
            <wp:extent cx="5220000" cy="3055989"/>
            <wp:effectExtent l="0" t="0" r="0" b="0"/>
            <wp:docPr id="58" name="图片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9F445123-F8F2-409C-92E0-3BB18AF86F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9F445123-F8F2-409C-92E0-3BB18AF86F59}"/>
                        </a:ext>
                      </a:extLst>
                    </pic:cNvPr>
                    <pic:cNvPicPr>
                      <a:picLocks noChangeAspect="1"/>
                    </pic:cNvPicPr>
                  </pic:nvPicPr>
                  <pic:blipFill rotWithShape="1">
                    <a:blip r:embed="rId28"/>
                    <a:srcRect t="14407" b="2818"/>
                    <a:stretch/>
                  </pic:blipFill>
                  <pic:spPr bwMode="auto">
                    <a:xfrm>
                      <a:off x="0" y="0"/>
                      <a:ext cx="5220000" cy="3055989"/>
                    </a:xfrm>
                    <a:prstGeom prst="rect">
                      <a:avLst/>
                    </a:prstGeom>
                    <a:ln>
                      <a:noFill/>
                    </a:ln>
                    <a:extLst>
                      <a:ext uri="{53640926-AAD7-44D8-BBD7-CCE9431645EC}">
                        <a14:shadowObscured xmlns:a14="http://schemas.microsoft.com/office/drawing/2010/main"/>
                      </a:ext>
                    </a:extLst>
                  </pic:spPr>
                </pic:pic>
              </a:graphicData>
            </a:graphic>
          </wp:inline>
        </w:drawing>
      </w:r>
    </w:p>
    <w:p w14:paraId="41E51C3F" w14:textId="739B7179" w:rsidR="006C48C0" w:rsidRPr="006C48C0" w:rsidRDefault="00207E28" w:rsidP="006C48C0">
      <w:pPr>
        <w:pStyle w:val="SMHeading"/>
        <w:spacing w:before="0" w:after="0" w:line="360" w:lineRule="auto"/>
      </w:pPr>
      <w:r w:rsidRPr="0075708B">
        <w:rPr>
          <w:bCs w:val="0"/>
        </w:rPr>
        <w:t>Supplementary</w:t>
      </w:r>
      <w:r w:rsidRPr="00207E28">
        <w:rPr>
          <w:bCs w:val="0"/>
        </w:rPr>
        <w:t xml:space="preserve"> </w:t>
      </w:r>
      <w:r w:rsidR="006C48C0" w:rsidRPr="006C48C0">
        <w:t xml:space="preserve">Fig. </w:t>
      </w:r>
      <w:r w:rsidR="00EB676B">
        <w:t>1</w:t>
      </w:r>
      <w:r w:rsidR="00AC1245">
        <w:t>2</w:t>
      </w:r>
      <w:r w:rsidR="006C48C0" w:rsidRPr="006C48C0">
        <w:t xml:space="preserve">. </w:t>
      </w:r>
      <w:r w:rsidR="006C48C0" w:rsidRPr="006C48C0">
        <w:rPr>
          <w:b w:val="0"/>
          <w:bCs w:val="0"/>
        </w:rPr>
        <w:t>Powder XRD patterns of SYSU-8, TAM and linker-C.</w:t>
      </w:r>
    </w:p>
    <w:p w14:paraId="0D796F29"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2F4B0405" wp14:editId="61894F4E">
            <wp:extent cx="3641678" cy="3285190"/>
            <wp:effectExtent l="0" t="0" r="0" b="0"/>
            <wp:docPr id="31" name="图片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F2431316-ADC0-4631-8A37-4EBC6C7330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F2431316-ADC0-4631-8A37-4EBC6C73308C}"/>
                        </a:ext>
                      </a:extLst>
                    </pic:cNvPr>
                    <pic:cNvPicPr>
                      <a:picLocks noChangeAspect="1"/>
                    </pic:cNvPicPr>
                  </pic:nvPicPr>
                  <pic:blipFill>
                    <a:blip r:embed="rId29"/>
                    <a:stretch>
                      <a:fillRect/>
                    </a:stretch>
                  </pic:blipFill>
                  <pic:spPr>
                    <a:xfrm>
                      <a:off x="0" y="0"/>
                      <a:ext cx="3659728" cy="3301473"/>
                    </a:xfrm>
                    <a:prstGeom prst="rect">
                      <a:avLst/>
                    </a:prstGeom>
                  </pic:spPr>
                </pic:pic>
              </a:graphicData>
            </a:graphic>
          </wp:inline>
        </w:drawing>
      </w:r>
    </w:p>
    <w:p w14:paraId="06AA3C4F" w14:textId="683528AD" w:rsidR="006C48C0" w:rsidRPr="006C48C0" w:rsidRDefault="00207E28" w:rsidP="006C48C0">
      <w:pPr>
        <w:pStyle w:val="SMHeading"/>
        <w:spacing w:before="0" w:after="0" w:line="360" w:lineRule="auto"/>
      </w:pPr>
      <w:r w:rsidRPr="0075708B">
        <w:rPr>
          <w:bCs w:val="0"/>
        </w:rPr>
        <w:t>Supplementary</w:t>
      </w:r>
      <w:r w:rsidRPr="00207E28">
        <w:rPr>
          <w:bCs w:val="0"/>
        </w:rPr>
        <w:t xml:space="preserve"> </w:t>
      </w:r>
      <w:r w:rsidR="006C48C0" w:rsidRPr="006C48C0">
        <w:t xml:space="preserve">Fig. </w:t>
      </w:r>
      <w:r w:rsidR="00EB676B">
        <w:t>1</w:t>
      </w:r>
      <w:r w:rsidR="00AC1245">
        <w:t>3</w:t>
      </w:r>
      <w:r w:rsidR="006C48C0" w:rsidRPr="006C48C0">
        <w:t xml:space="preserve">. </w:t>
      </w:r>
      <w:r w:rsidR="006C48C0" w:rsidRPr="006C48C0">
        <w:rPr>
          <w:b w:val="0"/>
          <w:bCs w:val="0"/>
        </w:rPr>
        <w:t>The Rietveld refined powder X-ray diffraction spectrum of SYSU-8.</w:t>
      </w:r>
    </w:p>
    <w:p w14:paraId="4BD84FF5" w14:textId="77777777" w:rsidR="006C48C0" w:rsidRPr="006C48C0" w:rsidRDefault="006C48C0" w:rsidP="006C48C0">
      <w:pPr>
        <w:spacing w:line="360" w:lineRule="auto"/>
        <w:rPr>
          <w:rFonts w:ascii="Times New Roman" w:hAnsi="Times New Roman" w:cs="Times New Roman"/>
          <w:sz w:val="24"/>
          <w:szCs w:val="24"/>
        </w:rPr>
      </w:pPr>
      <w:r w:rsidRPr="006C48C0">
        <w:rPr>
          <w:rFonts w:ascii="Times New Roman" w:hAnsi="Times New Roman" w:cs="Times New Roman"/>
          <w:sz w:val="24"/>
          <w:szCs w:val="24"/>
        </w:rPr>
        <w:br w:type="page"/>
      </w:r>
    </w:p>
    <w:p w14:paraId="448038C1" w14:textId="71B98B48" w:rsidR="006C48C0" w:rsidRPr="006C48C0" w:rsidRDefault="00207E28" w:rsidP="008E6576">
      <w:pPr>
        <w:pStyle w:val="SMHeading"/>
        <w:spacing w:before="0" w:after="0" w:line="360" w:lineRule="auto"/>
        <w:jc w:val="both"/>
      </w:pPr>
      <w:r w:rsidRPr="0075708B">
        <w:rPr>
          <w:bCs w:val="0"/>
        </w:rPr>
        <w:t>Supplementary</w:t>
      </w:r>
      <w:r w:rsidRPr="00207E28">
        <w:rPr>
          <w:bCs w:val="0"/>
        </w:rPr>
        <w:t xml:space="preserve"> </w:t>
      </w:r>
      <w:r w:rsidR="006C48C0" w:rsidRPr="006C48C0">
        <w:t xml:space="preserve">Table </w:t>
      </w:r>
      <w:r w:rsidR="00B609AA">
        <w:t>8</w:t>
      </w:r>
      <w:r w:rsidR="006C48C0" w:rsidRPr="006C48C0">
        <w:t xml:space="preserve">. </w:t>
      </w:r>
      <w:r w:rsidR="006C48C0" w:rsidRPr="006C48C0">
        <w:rPr>
          <w:b w:val="0"/>
          <w:bCs w:val="0"/>
        </w:rPr>
        <w:t>Summary for the Rietveld refinement results of SYSU-8. Detailed information for the crystal structure of SYSU-8 has been included in the CIF file.</w:t>
      </w:r>
    </w:p>
    <w:tbl>
      <w:tblPr>
        <w:tblW w:w="3786" w:type="pct"/>
        <w:jc w:val="center"/>
        <w:tblCellMar>
          <w:left w:w="0" w:type="dxa"/>
          <w:right w:w="0" w:type="dxa"/>
        </w:tblCellMar>
        <w:tblLook w:val="04A0" w:firstRow="1" w:lastRow="0" w:firstColumn="1" w:lastColumn="0" w:noHBand="0" w:noVBand="1"/>
      </w:tblPr>
      <w:tblGrid>
        <w:gridCol w:w="3009"/>
        <w:gridCol w:w="3530"/>
      </w:tblGrid>
      <w:tr w:rsidR="006C48C0" w:rsidRPr="006C48C0" w14:paraId="0498F0D0" w14:textId="77777777" w:rsidTr="00596707">
        <w:trPr>
          <w:trHeight w:val="454"/>
          <w:jc w:val="center"/>
        </w:trPr>
        <w:tc>
          <w:tcPr>
            <w:tcW w:w="2301" w:type="pct"/>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060E1A49" w14:textId="77777777" w:rsidR="006C48C0" w:rsidRPr="006C48C0" w:rsidRDefault="006C48C0" w:rsidP="006C48C0">
            <w:pPr>
              <w:pStyle w:val="SMcaption"/>
              <w:spacing w:line="360" w:lineRule="auto"/>
              <w:jc w:val="center"/>
              <w:rPr>
                <w:szCs w:val="24"/>
              </w:rPr>
            </w:pPr>
            <w:r w:rsidRPr="006C48C0">
              <w:rPr>
                <w:szCs w:val="24"/>
              </w:rPr>
              <w:t>Name</w:t>
            </w:r>
          </w:p>
        </w:tc>
        <w:tc>
          <w:tcPr>
            <w:tcW w:w="2699" w:type="pct"/>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661311A6" w14:textId="77777777" w:rsidR="006C48C0" w:rsidRPr="006C48C0" w:rsidRDefault="006C48C0" w:rsidP="006C48C0">
            <w:pPr>
              <w:pStyle w:val="SMcaption"/>
              <w:spacing w:line="360" w:lineRule="auto"/>
              <w:jc w:val="center"/>
              <w:rPr>
                <w:szCs w:val="24"/>
              </w:rPr>
            </w:pPr>
            <w:r w:rsidRPr="006C48C0">
              <w:rPr>
                <w:szCs w:val="24"/>
              </w:rPr>
              <w:t>SYSU-8</w:t>
            </w:r>
          </w:p>
        </w:tc>
      </w:tr>
      <w:tr w:rsidR="006C48C0" w:rsidRPr="006C48C0" w14:paraId="4AB211A1" w14:textId="77777777" w:rsidTr="00596707">
        <w:trPr>
          <w:trHeight w:val="454"/>
          <w:jc w:val="center"/>
        </w:trPr>
        <w:tc>
          <w:tcPr>
            <w:tcW w:w="2301" w:type="pct"/>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7A5B176D" w14:textId="77777777" w:rsidR="006C48C0" w:rsidRPr="006C48C0" w:rsidRDefault="006C48C0" w:rsidP="006C48C0">
            <w:pPr>
              <w:pStyle w:val="SMcaption"/>
              <w:spacing w:line="360" w:lineRule="auto"/>
              <w:jc w:val="center"/>
              <w:rPr>
                <w:szCs w:val="24"/>
              </w:rPr>
            </w:pPr>
            <w:r w:rsidRPr="006C48C0">
              <w:rPr>
                <w:szCs w:val="24"/>
              </w:rPr>
              <w:t>Molecular formula</w:t>
            </w:r>
          </w:p>
        </w:tc>
        <w:tc>
          <w:tcPr>
            <w:tcW w:w="2699" w:type="pct"/>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139EB5D3" w14:textId="77777777" w:rsidR="006C48C0" w:rsidRPr="006C48C0" w:rsidRDefault="006C48C0" w:rsidP="006C48C0">
            <w:pPr>
              <w:pStyle w:val="SMcaption"/>
              <w:spacing w:line="360" w:lineRule="auto"/>
              <w:jc w:val="center"/>
              <w:rPr>
                <w:szCs w:val="24"/>
              </w:rPr>
            </w:pPr>
            <w:r w:rsidRPr="006C48C0">
              <w:rPr>
                <w:szCs w:val="24"/>
              </w:rPr>
              <w:t>C</w:t>
            </w:r>
            <w:r w:rsidRPr="006C48C0">
              <w:rPr>
                <w:szCs w:val="24"/>
                <w:vertAlign w:val="subscript"/>
              </w:rPr>
              <w:t>41</w:t>
            </w:r>
            <w:r w:rsidRPr="006C48C0">
              <w:rPr>
                <w:szCs w:val="24"/>
              </w:rPr>
              <w:t>N</w:t>
            </w:r>
            <w:r w:rsidRPr="006C48C0">
              <w:rPr>
                <w:szCs w:val="24"/>
                <w:vertAlign w:val="subscript"/>
              </w:rPr>
              <w:t>4</w:t>
            </w:r>
            <w:r w:rsidRPr="006C48C0">
              <w:rPr>
                <w:szCs w:val="24"/>
              </w:rPr>
              <w:t>F</w:t>
            </w:r>
            <w:r w:rsidRPr="006C48C0">
              <w:rPr>
                <w:szCs w:val="24"/>
                <w:vertAlign w:val="subscript"/>
              </w:rPr>
              <w:t>8</w:t>
            </w:r>
            <w:r w:rsidRPr="006C48C0">
              <w:rPr>
                <w:szCs w:val="24"/>
              </w:rPr>
              <w:t>H</w:t>
            </w:r>
            <w:r w:rsidRPr="006C48C0">
              <w:rPr>
                <w:szCs w:val="24"/>
                <w:vertAlign w:val="subscript"/>
              </w:rPr>
              <w:t>20</w:t>
            </w:r>
            <w:r w:rsidRPr="006C48C0">
              <w:rPr>
                <w:szCs w:val="24"/>
              </w:rPr>
              <w:t>•0.468H</w:t>
            </w:r>
            <w:r w:rsidRPr="006C48C0">
              <w:rPr>
                <w:szCs w:val="24"/>
                <w:vertAlign w:val="subscript"/>
              </w:rPr>
              <w:t>2</w:t>
            </w:r>
            <w:r w:rsidRPr="006C48C0">
              <w:rPr>
                <w:szCs w:val="24"/>
              </w:rPr>
              <w:t>O</w:t>
            </w:r>
          </w:p>
        </w:tc>
      </w:tr>
      <w:tr w:rsidR="006C48C0" w:rsidRPr="006C48C0" w14:paraId="78D61F30"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2C5B2D40" w14:textId="77777777" w:rsidR="006C48C0" w:rsidRPr="006C48C0" w:rsidRDefault="006C48C0" w:rsidP="006C48C0">
            <w:pPr>
              <w:pStyle w:val="SMcaption"/>
              <w:spacing w:line="360" w:lineRule="auto"/>
              <w:jc w:val="center"/>
              <w:rPr>
                <w:szCs w:val="24"/>
              </w:rPr>
            </w:pPr>
            <w:r w:rsidRPr="006C48C0">
              <w:rPr>
                <w:szCs w:val="24"/>
              </w:rPr>
              <w:t>Formula weight</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40E3A8F9" w14:textId="77777777" w:rsidR="006C48C0" w:rsidRPr="006C48C0" w:rsidRDefault="006C48C0" w:rsidP="006C48C0">
            <w:pPr>
              <w:pStyle w:val="SMcaption"/>
              <w:spacing w:line="360" w:lineRule="auto"/>
              <w:jc w:val="center"/>
              <w:rPr>
                <w:szCs w:val="24"/>
              </w:rPr>
            </w:pPr>
            <w:r w:rsidRPr="006C48C0">
              <w:rPr>
                <w:szCs w:val="24"/>
              </w:rPr>
              <w:t>729.1</w:t>
            </w:r>
          </w:p>
        </w:tc>
      </w:tr>
      <w:tr w:rsidR="006C48C0" w:rsidRPr="006C48C0" w14:paraId="454A9340"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49776042" w14:textId="77777777" w:rsidR="006C48C0" w:rsidRPr="006C48C0" w:rsidRDefault="006C48C0" w:rsidP="006C48C0">
            <w:pPr>
              <w:pStyle w:val="SMcaption"/>
              <w:spacing w:line="360" w:lineRule="auto"/>
              <w:jc w:val="center"/>
              <w:rPr>
                <w:szCs w:val="24"/>
              </w:rPr>
            </w:pPr>
            <w:r w:rsidRPr="006C48C0">
              <w:rPr>
                <w:szCs w:val="24"/>
              </w:rPr>
              <w:t>Temperature / K</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03B4AC81" w14:textId="77777777" w:rsidR="006C48C0" w:rsidRPr="006C48C0" w:rsidRDefault="006C48C0" w:rsidP="006C48C0">
            <w:pPr>
              <w:pStyle w:val="SMcaption"/>
              <w:spacing w:line="360" w:lineRule="auto"/>
              <w:jc w:val="center"/>
              <w:rPr>
                <w:szCs w:val="24"/>
              </w:rPr>
            </w:pPr>
            <w:r w:rsidRPr="006C48C0">
              <w:rPr>
                <w:szCs w:val="24"/>
              </w:rPr>
              <w:t>Room temperature</w:t>
            </w:r>
          </w:p>
        </w:tc>
      </w:tr>
      <w:tr w:rsidR="006C48C0" w:rsidRPr="006C48C0" w14:paraId="200D21A7"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58FFD58A" w14:textId="77777777" w:rsidR="006C48C0" w:rsidRPr="006C48C0" w:rsidRDefault="006C48C0" w:rsidP="006C48C0">
            <w:pPr>
              <w:pStyle w:val="SMcaption"/>
              <w:spacing w:line="360" w:lineRule="auto"/>
              <w:jc w:val="center"/>
              <w:rPr>
                <w:szCs w:val="24"/>
              </w:rPr>
            </w:pPr>
            <w:r w:rsidRPr="006C48C0">
              <w:rPr>
                <w:szCs w:val="24"/>
              </w:rPr>
              <w:t>Wavelength / Å</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69B0006C" w14:textId="77777777" w:rsidR="006C48C0" w:rsidRPr="006C48C0" w:rsidRDefault="006C48C0" w:rsidP="006C48C0">
            <w:pPr>
              <w:pStyle w:val="SMcaption"/>
              <w:spacing w:line="360" w:lineRule="auto"/>
              <w:jc w:val="center"/>
              <w:rPr>
                <w:szCs w:val="24"/>
              </w:rPr>
            </w:pPr>
            <w:r w:rsidRPr="006C48C0">
              <w:rPr>
                <w:szCs w:val="24"/>
              </w:rPr>
              <w:t>1.54051</w:t>
            </w:r>
          </w:p>
        </w:tc>
      </w:tr>
      <w:tr w:rsidR="006C48C0" w:rsidRPr="006C48C0" w14:paraId="3DF5037B"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32D0C528" w14:textId="77777777" w:rsidR="006C48C0" w:rsidRPr="006C48C0" w:rsidRDefault="006C48C0" w:rsidP="006C48C0">
            <w:pPr>
              <w:pStyle w:val="SMcaption"/>
              <w:spacing w:line="360" w:lineRule="auto"/>
              <w:jc w:val="center"/>
              <w:rPr>
                <w:szCs w:val="24"/>
              </w:rPr>
            </w:pPr>
            <w:r w:rsidRPr="006C48C0">
              <w:rPr>
                <w:szCs w:val="24"/>
              </w:rPr>
              <w:t>2</w:t>
            </w:r>
            <w:r w:rsidRPr="006C48C0">
              <w:rPr>
                <w:i/>
                <w:iCs/>
                <w:szCs w:val="24"/>
              </w:rPr>
              <w:t>θ</w:t>
            </w:r>
            <w:r w:rsidRPr="006C48C0">
              <w:rPr>
                <w:szCs w:val="24"/>
              </w:rPr>
              <w:t xml:space="preserve"> range for extraction / °</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0E285FEF" w14:textId="77777777" w:rsidR="006C48C0" w:rsidRPr="006C48C0" w:rsidRDefault="006C48C0" w:rsidP="006C48C0">
            <w:pPr>
              <w:pStyle w:val="SMcaption"/>
              <w:spacing w:line="360" w:lineRule="auto"/>
              <w:jc w:val="center"/>
              <w:rPr>
                <w:szCs w:val="24"/>
              </w:rPr>
            </w:pPr>
            <w:r w:rsidRPr="006C48C0">
              <w:rPr>
                <w:szCs w:val="24"/>
              </w:rPr>
              <w:t>3 ~ 80</w:t>
            </w:r>
          </w:p>
        </w:tc>
      </w:tr>
      <w:tr w:rsidR="006C48C0" w:rsidRPr="006C48C0" w14:paraId="71ED8DE9"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7B934D3D" w14:textId="77777777" w:rsidR="006C48C0" w:rsidRPr="006C48C0" w:rsidRDefault="006C48C0" w:rsidP="006C48C0">
            <w:pPr>
              <w:pStyle w:val="SMcaption"/>
              <w:spacing w:line="360" w:lineRule="auto"/>
              <w:jc w:val="center"/>
              <w:rPr>
                <w:szCs w:val="24"/>
              </w:rPr>
            </w:pPr>
            <w:r w:rsidRPr="006C48C0">
              <w:rPr>
                <w:szCs w:val="24"/>
              </w:rPr>
              <w:t>Data collection</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5D0708E8" w14:textId="77777777" w:rsidR="006C48C0" w:rsidRPr="006C48C0" w:rsidRDefault="006C48C0" w:rsidP="006C48C0">
            <w:pPr>
              <w:pStyle w:val="SMcaption"/>
              <w:spacing w:line="360" w:lineRule="auto"/>
              <w:jc w:val="center"/>
              <w:rPr>
                <w:szCs w:val="24"/>
              </w:rPr>
            </w:pPr>
            <w:r w:rsidRPr="006C48C0">
              <w:rPr>
                <w:szCs w:val="24"/>
              </w:rPr>
              <w:t>Reflection mode</w:t>
            </w:r>
          </w:p>
        </w:tc>
      </w:tr>
      <w:tr w:rsidR="006C48C0" w:rsidRPr="006C48C0" w14:paraId="772C6708"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416A177C" w14:textId="77777777" w:rsidR="006C48C0" w:rsidRPr="006C48C0" w:rsidRDefault="006C48C0" w:rsidP="006C48C0">
            <w:pPr>
              <w:pStyle w:val="SMcaption"/>
              <w:spacing w:line="360" w:lineRule="auto"/>
              <w:jc w:val="center"/>
              <w:rPr>
                <w:szCs w:val="24"/>
              </w:rPr>
            </w:pPr>
            <w:r w:rsidRPr="006C48C0">
              <w:rPr>
                <w:szCs w:val="24"/>
              </w:rPr>
              <w:t>Crystal system</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1E13C2FF" w14:textId="77777777" w:rsidR="006C48C0" w:rsidRPr="006C48C0" w:rsidRDefault="006C48C0" w:rsidP="006C48C0">
            <w:pPr>
              <w:pStyle w:val="SMcaption"/>
              <w:spacing w:line="360" w:lineRule="auto"/>
              <w:jc w:val="center"/>
              <w:rPr>
                <w:szCs w:val="24"/>
              </w:rPr>
            </w:pPr>
            <w:r w:rsidRPr="006C48C0">
              <w:rPr>
                <w:szCs w:val="24"/>
              </w:rPr>
              <w:t>Tetragonal</w:t>
            </w:r>
          </w:p>
        </w:tc>
      </w:tr>
      <w:tr w:rsidR="006C48C0" w:rsidRPr="006C48C0" w14:paraId="38CBF005"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7D799929" w14:textId="77777777" w:rsidR="006C48C0" w:rsidRPr="006C48C0" w:rsidRDefault="006C48C0" w:rsidP="006C48C0">
            <w:pPr>
              <w:pStyle w:val="SMcaption"/>
              <w:spacing w:line="360" w:lineRule="auto"/>
              <w:jc w:val="center"/>
              <w:rPr>
                <w:szCs w:val="24"/>
              </w:rPr>
            </w:pPr>
            <w:r w:rsidRPr="006C48C0">
              <w:rPr>
                <w:szCs w:val="24"/>
              </w:rPr>
              <w:t>Space group</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3CF5B274" w14:textId="77777777" w:rsidR="006C48C0" w:rsidRPr="006C48C0" w:rsidRDefault="006C48C0" w:rsidP="006C48C0">
            <w:pPr>
              <w:pStyle w:val="SMcaption"/>
              <w:spacing w:line="360" w:lineRule="auto"/>
              <w:jc w:val="center"/>
              <w:rPr>
                <w:szCs w:val="24"/>
              </w:rPr>
            </w:pPr>
            <w:r w:rsidRPr="006C48C0">
              <w:rPr>
                <w:i/>
                <w:iCs/>
                <w:szCs w:val="24"/>
              </w:rPr>
              <w:t>I</w:t>
            </w:r>
            <w:r w:rsidRPr="006C48C0">
              <w:rPr>
                <w:szCs w:val="24"/>
              </w:rPr>
              <w:t>4</w:t>
            </w:r>
            <w:r w:rsidRPr="006C48C0">
              <w:rPr>
                <w:szCs w:val="24"/>
                <w:vertAlign w:val="subscript"/>
              </w:rPr>
              <w:t>1</w:t>
            </w:r>
            <w:r w:rsidRPr="006C48C0">
              <w:rPr>
                <w:szCs w:val="24"/>
              </w:rPr>
              <w:t>/</w:t>
            </w:r>
            <w:r w:rsidRPr="006C48C0">
              <w:rPr>
                <w:i/>
                <w:iCs/>
                <w:szCs w:val="24"/>
              </w:rPr>
              <w:t>a</w:t>
            </w:r>
          </w:p>
        </w:tc>
      </w:tr>
      <w:tr w:rsidR="006C48C0" w:rsidRPr="006C48C0" w14:paraId="49A7CCAD"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02C3CE88" w14:textId="77777777" w:rsidR="006C48C0" w:rsidRPr="006C48C0" w:rsidRDefault="006C48C0" w:rsidP="006C48C0">
            <w:pPr>
              <w:pStyle w:val="SMcaption"/>
              <w:spacing w:line="360" w:lineRule="auto"/>
              <w:jc w:val="center"/>
              <w:rPr>
                <w:szCs w:val="24"/>
              </w:rPr>
            </w:pPr>
            <w:r w:rsidRPr="006C48C0">
              <w:rPr>
                <w:szCs w:val="24"/>
              </w:rPr>
              <w:t>Unit cell dimensions</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2CD6DB4C" w14:textId="77777777" w:rsidR="006C48C0" w:rsidRPr="006C48C0" w:rsidRDefault="006C48C0" w:rsidP="006C48C0">
            <w:pPr>
              <w:pStyle w:val="SMcaption"/>
              <w:spacing w:line="360" w:lineRule="auto"/>
              <w:jc w:val="center"/>
              <w:rPr>
                <w:szCs w:val="24"/>
              </w:rPr>
            </w:pPr>
            <w:r w:rsidRPr="006C48C0">
              <w:rPr>
                <w:i/>
                <w:iCs/>
                <w:szCs w:val="24"/>
              </w:rPr>
              <w:t>a</w:t>
            </w:r>
            <w:r w:rsidRPr="006C48C0">
              <w:rPr>
                <w:szCs w:val="24"/>
              </w:rPr>
              <w:t xml:space="preserve"> = </w:t>
            </w:r>
            <w:r w:rsidRPr="006C48C0">
              <w:rPr>
                <w:i/>
                <w:iCs/>
                <w:szCs w:val="24"/>
              </w:rPr>
              <w:t xml:space="preserve">b = </w:t>
            </w:r>
            <w:r w:rsidRPr="006C48C0">
              <w:rPr>
                <w:szCs w:val="24"/>
              </w:rPr>
              <w:t>20.1650(9) Å,</w:t>
            </w:r>
            <w:r w:rsidRPr="006C48C0">
              <w:rPr>
                <w:i/>
                <w:iCs/>
                <w:szCs w:val="24"/>
              </w:rPr>
              <w:t xml:space="preserve"> c =</w:t>
            </w:r>
            <w:r w:rsidRPr="006C48C0">
              <w:rPr>
                <w:szCs w:val="24"/>
              </w:rPr>
              <w:t xml:space="preserve"> 8.8984(5) Å,</w:t>
            </w:r>
            <w:r w:rsidRPr="006C48C0">
              <w:rPr>
                <w:i/>
                <w:iCs/>
                <w:szCs w:val="24"/>
              </w:rPr>
              <w:t xml:space="preserve"> α</w:t>
            </w:r>
            <w:r w:rsidRPr="006C48C0">
              <w:rPr>
                <w:szCs w:val="24"/>
              </w:rPr>
              <w:t xml:space="preserve"> = </w:t>
            </w:r>
            <w:r w:rsidRPr="006C48C0">
              <w:rPr>
                <w:i/>
                <w:iCs/>
                <w:szCs w:val="24"/>
              </w:rPr>
              <w:t xml:space="preserve">β = γ = </w:t>
            </w:r>
            <w:r w:rsidRPr="006C48C0">
              <w:rPr>
                <w:szCs w:val="24"/>
              </w:rPr>
              <w:t>90</w:t>
            </w:r>
            <w:r w:rsidRPr="006C48C0">
              <w:rPr>
                <w:i/>
                <w:iCs/>
                <w:szCs w:val="24"/>
              </w:rPr>
              <w:t xml:space="preserve"> </w:t>
            </w:r>
            <w:r w:rsidRPr="006C48C0">
              <w:rPr>
                <w:szCs w:val="24"/>
              </w:rPr>
              <w:t>°</w:t>
            </w:r>
          </w:p>
        </w:tc>
      </w:tr>
      <w:tr w:rsidR="006C48C0" w:rsidRPr="006C48C0" w14:paraId="0D4CFEE4"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4563E010" w14:textId="77777777" w:rsidR="006C48C0" w:rsidRPr="006C48C0" w:rsidRDefault="006C48C0" w:rsidP="006C48C0">
            <w:pPr>
              <w:pStyle w:val="SMcaption"/>
              <w:spacing w:line="360" w:lineRule="auto"/>
              <w:jc w:val="center"/>
              <w:rPr>
                <w:szCs w:val="24"/>
              </w:rPr>
            </w:pPr>
            <w:r w:rsidRPr="006C48C0">
              <w:rPr>
                <w:szCs w:val="24"/>
              </w:rPr>
              <w:t>Cell volume / Å</w:t>
            </w:r>
            <w:r w:rsidRPr="006C48C0">
              <w:rPr>
                <w:szCs w:val="24"/>
                <w:vertAlign w:val="superscript"/>
              </w:rPr>
              <w:t>3</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2397B023" w14:textId="77777777" w:rsidR="006C48C0" w:rsidRPr="006C48C0" w:rsidRDefault="006C48C0" w:rsidP="006C48C0">
            <w:pPr>
              <w:pStyle w:val="SMcaption"/>
              <w:spacing w:line="360" w:lineRule="auto"/>
              <w:jc w:val="center"/>
              <w:rPr>
                <w:szCs w:val="24"/>
              </w:rPr>
            </w:pPr>
            <w:r w:rsidRPr="006C48C0">
              <w:rPr>
                <w:szCs w:val="24"/>
              </w:rPr>
              <w:t>3618.3(3)</w:t>
            </w:r>
          </w:p>
        </w:tc>
      </w:tr>
      <w:tr w:rsidR="006C48C0" w:rsidRPr="006C48C0" w14:paraId="52F2EC37"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5DDB31F0" w14:textId="77777777" w:rsidR="006C48C0" w:rsidRPr="006C48C0" w:rsidRDefault="006C48C0" w:rsidP="006C48C0">
            <w:pPr>
              <w:pStyle w:val="SMcaption"/>
              <w:spacing w:line="360" w:lineRule="auto"/>
              <w:jc w:val="center"/>
              <w:rPr>
                <w:szCs w:val="24"/>
              </w:rPr>
            </w:pPr>
            <w:r w:rsidRPr="006C48C0">
              <w:rPr>
                <w:szCs w:val="24"/>
              </w:rPr>
              <w:t>Density / g/cm</w:t>
            </w:r>
            <w:r w:rsidRPr="006C48C0">
              <w:rPr>
                <w:szCs w:val="24"/>
                <w:vertAlign w:val="superscript"/>
              </w:rPr>
              <w:t>3</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3D17BE79" w14:textId="77777777" w:rsidR="006C48C0" w:rsidRPr="006C48C0" w:rsidRDefault="006C48C0" w:rsidP="006C48C0">
            <w:pPr>
              <w:pStyle w:val="SMcaption"/>
              <w:spacing w:line="360" w:lineRule="auto"/>
              <w:jc w:val="center"/>
              <w:rPr>
                <w:szCs w:val="24"/>
              </w:rPr>
            </w:pPr>
            <w:r w:rsidRPr="006C48C0">
              <w:rPr>
                <w:szCs w:val="24"/>
              </w:rPr>
              <w:t>1.3383</w:t>
            </w:r>
          </w:p>
        </w:tc>
      </w:tr>
      <w:tr w:rsidR="006C48C0" w:rsidRPr="006C48C0" w14:paraId="239D6A31"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4C5CE607" w14:textId="77777777" w:rsidR="006C48C0" w:rsidRPr="006C48C0" w:rsidRDefault="006C48C0" w:rsidP="006C48C0">
            <w:pPr>
              <w:pStyle w:val="SMcaption"/>
              <w:spacing w:line="360" w:lineRule="auto"/>
              <w:jc w:val="center"/>
              <w:rPr>
                <w:szCs w:val="24"/>
              </w:rPr>
            </w:pPr>
            <w:r w:rsidRPr="006C48C0">
              <w:rPr>
                <w:i/>
                <w:iCs/>
                <w:szCs w:val="24"/>
              </w:rPr>
              <w:t>R</w:t>
            </w:r>
            <w:r w:rsidRPr="006C48C0">
              <w:rPr>
                <w:szCs w:val="24"/>
              </w:rPr>
              <w:t>p</w:t>
            </w:r>
            <w:r w:rsidRPr="006C48C0">
              <w:rPr>
                <w:i/>
                <w:iCs/>
                <w:szCs w:val="24"/>
              </w:rPr>
              <w:t xml:space="preserve"> </w:t>
            </w:r>
            <w:r w:rsidRPr="006C48C0">
              <w:rPr>
                <w:szCs w:val="24"/>
              </w:rPr>
              <w:t>/ %</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22F17189" w14:textId="77777777" w:rsidR="006C48C0" w:rsidRPr="006C48C0" w:rsidRDefault="006C48C0" w:rsidP="006C48C0">
            <w:pPr>
              <w:pStyle w:val="SMcaption"/>
              <w:spacing w:line="360" w:lineRule="auto"/>
              <w:jc w:val="center"/>
              <w:rPr>
                <w:szCs w:val="24"/>
              </w:rPr>
            </w:pPr>
            <w:r w:rsidRPr="006C48C0">
              <w:rPr>
                <w:szCs w:val="24"/>
              </w:rPr>
              <w:t>5.07</w:t>
            </w:r>
          </w:p>
        </w:tc>
      </w:tr>
      <w:tr w:rsidR="006C48C0" w:rsidRPr="006C48C0" w14:paraId="3EA7C8AF" w14:textId="77777777" w:rsidTr="00596707">
        <w:trPr>
          <w:trHeight w:val="454"/>
          <w:jc w:val="center"/>
        </w:trPr>
        <w:tc>
          <w:tcPr>
            <w:tcW w:w="2301" w:type="pct"/>
            <w:tcBorders>
              <w:top w:val="nil"/>
              <w:left w:val="nil"/>
              <w:bottom w:val="nil"/>
              <w:right w:val="nil"/>
            </w:tcBorders>
            <w:shd w:val="clear" w:color="auto" w:fill="auto"/>
            <w:tcMar>
              <w:top w:w="15" w:type="dxa"/>
              <w:left w:w="165" w:type="dxa"/>
              <w:bottom w:w="0" w:type="dxa"/>
              <w:right w:w="165" w:type="dxa"/>
            </w:tcMar>
            <w:vAlign w:val="center"/>
            <w:hideMark/>
          </w:tcPr>
          <w:p w14:paraId="68FF8FF9" w14:textId="77777777" w:rsidR="006C48C0" w:rsidRPr="006C48C0" w:rsidRDefault="006C48C0" w:rsidP="006C48C0">
            <w:pPr>
              <w:pStyle w:val="SMcaption"/>
              <w:spacing w:line="360" w:lineRule="auto"/>
              <w:jc w:val="center"/>
              <w:rPr>
                <w:szCs w:val="24"/>
              </w:rPr>
            </w:pPr>
            <w:r w:rsidRPr="006C48C0">
              <w:rPr>
                <w:i/>
                <w:iCs/>
                <w:szCs w:val="24"/>
              </w:rPr>
              <w:t>R</w:t>
            </w:r>
            <w:r w:rsidRPr="006C48C0">
              <w:rPr>
                <w:szCs w:val="24"/>
              </w:rPr>
              <w:t>wp / %</w:t>
            </w:r>
          </w:p>
        </w:tc>
        <w:tc>
          <w:tcPr>
            <w:tcW w:w="2699" w:type="pct"/>
            <w:tcBorders>
              <w:top w:val="nil"/>
              <w:left w:val="nil"/>
              <w:bottom w:val="nil"/>
              <w:right w:val="nil"/>
            </w:tcBorders>
            <w:shd w:val="clear" w:color="auto" w:fill="auto"/>
            <w:tcMar>
              <w:top w:w="15" w:type="dxa"/>
              <w:left w:w="165" w:type="dxa"/>
              <w:bottom w:w="0" w:type="dxa"/>
              <w:right w:w="165" w:type="dxa"/>
            </w:tcMar>
            <w:vAlign w:val="center"/>
            <w:hideMark/>
          </w:tcPr>
          <w:p w14:paraId="2F4329CF" w14:textId="77777777" w:rsidR="006C48C0" w:rsidRPr="006C48C0" w:rsidRDefault="006C48C0" w:rsidP="006C48C0">
            <w:pPr>
              <w:pStyle w:val="SMcaption"/>
              <w:spacing w:line="360" w:lineRule="auto"/>
              <w:jc w:val="center"/>
              <w:rPr>
                <w:szCs w:val="24"/>
              </w:rPr>
            </w:pPr>
            <w:r w:rsidRPr="006C48C0">
              <w:rPr>
                <w:szCs w:val="24"/>
              </w:rPr>
              <w:t>6.64</w:t>
            </w:r>
          </w:p>
        </w:tc>
      </w:tr>
      <w:tr w:rsidR="006C48C0" w:rsidRPr="006C48C0" w14:paraId="79554C5D" w14:textId="77777777" w:rsidTr="00596707">
        <w:trPr>
          <w:trHeight w:val="454"/>
          <w:jc w:val="center"/>
        </w:trPr>
        <w:tc>
          <w:tcPr>
            <w:tcW w:w="2301" w:type="pct"/>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45CABD49" w14:textId="77777777" w:rsidR="006C48C0" w:rsidRPr="006C48C0" w:rsidRDefault="006C48C0" w:rsidP="006C48C0">
            <w:pPr>
              <w:pStyle w:val="SMcaption"/>
              <w:spacing w:line="360" w:lineRule="auto"/>
              <w:jc w:val="center"/>
              <w:rPr>
                <w:szCs w:val="24"/>
              </w:rPr>
            </w:pPr>
            <w:r w:rsidRPr="006C48C0">
              <w:rPr>
                <w:i/>
                <w:iCs/>
                <w:szCs w:val="24"/>
              </w:rPr>
              <w:t>GOF</w:t>
            </w:r>
          </w:p>
        </w:tc>
        <w:tc>
          <w:tcPr>
            <w:tcW w:w="2699" w:type="pct"/>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0DCC7FF3" w14:textId="77777777" w:rsidR="006C48C0" w:rsidRPr="006C48C0" w:rsidRDefault="006C48C0" w:rsidP="006C48C0">
            <w:pPr>
              <w:pStyle w:val="SMcaption"/>
              <w:spacing w:line="360" w:lineRule="auto"/>
              <w:jc w:val="center"/>
              <w:rPr>
                <w:szCs w:val="24"/>
              </w:rPr>
            </w:pPr>
            <w:r w:rsidRPr="006C48C0">
              <w:rPr>
                <w:szCs w:val="24"/>
              </w:rPr>
              <w:t>2.02</w:t>
            </w:r>
          </w:p>
        </w:tc>
      </w:tr>
    </w:tbl>
    <w:p w14:paraId="585F89BD" w14:textId="77777777" w:rsidR="006C48C0" w:rsidRPr="006C48C0" w:rsidRDefault="006C48C0" w:rsidP="006C48C0">
      <w:pPr>
        <w:pStyle w:val="SMcaption"/>
        <w:spacing w:line="360" w:lineRule="auto"/>
        <w:rPr>
          <w:szCs w:val="24"/>
        </w:rPr>
      </w:pPr>
    </w:p>
    <w:p w14:paraId="6433FE89"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72CC4187" wp14:editId="5D7CF657">
            <wp:extent cx="5220000" cy="3233308"/>
            <wp:effectExtent l="0" t="0" r="0" b="0"/>
            <wp:docPr id="57" name="图片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3C7BDF1D-4D55-4B58-A2E8-F0BF1822BF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3C7BDF1D-4D55-4B58-A2E8-F0BF1822BF6D}"/>
                        </a:ext>
                      </a:extLst>
                    </pic:cNvPr>
                    <pic:cNvPicPr>
                      <a:picLocks noChangeAspect="1"/>
                    </pic:cNvPicPr>
                  </pic:nvPicPr>
                  <pic:blipFill rotWithShape="1">
                    <a:blip r:embed="rId30"/>
                    <a:srcRect t="8862" b="2516"/>
                    <a:stretch/>
                  </pic:blipFill>
                  <pic:spPr bwMode="auto">
                    <a:xfrm>
                      <a:off x="0" y="0"/>
                      <a:ext cx="5220000" cy="3233308"/>
                    </a:xfrm>
                    <a:prstGeom prst="rect">
                      <a:avLst/>
                    </a:prstGeom>
                    <a:ln>
                      <a:noFill/>
                    </a:ln>
                    <a:extLst>
                      <a:ext uri="{53640926-AAD7-44D8-BBD7-CCE9431645EC}">
                        <a14:shadowObscured xmlns:a14="http://schemas.microsoft.com/office/drawing/2010/main"/>
                      </a:ext>
                    </a:extLst>
                  </pic:spPr>
                </pic:pic>
              </a:graphicData>
            </a:graphic>
          </wp:inline>
        </w:drawing>
      </w:r>
    </w:p>
    <w:p w14:paraId="39B8B6AB" w14:textId="275D68A1" w:rsidR="006C48C0" w:rsidRPr="006C48C0" w:rsidRDefault="00207E28" w:rsidP="006C48C0">
      <w:pPr>
        <w:pStyle w:val="SMHeading"/>
        <w:spacing w:before="0" w:after="0" w:line="360" w:lineRule="auto"/>
        <w:rPr>
          <w:b w:val="0"/>
          <w:bCs w:val="0"/>
        </w:rPr>
      </w:pPr>
      <w:r w:rsidRPr="0075708B">
        <w:rPr>
          <w:bCs w:val="0"/>
        </w:rPr>
        <w:t>Supplementary</w:t>
      </w:r>
      <w:r w:rsidRPr="00207E28">
        <w:rPr>
          <w:bCs w:val="0"/>
        </w:rPr>
        <w:t xml:space="preserve"> </w:t>
      </w:r>
      <w:r w:rsidR="006C48C0" w:rsidRPr="006C48C0">
        <w:t xml:space="preserve">Fig. </w:t>
      </w:r>
      <w:r w:rsidR="006B1C31">
        <w:t>1</w:t>
      </w:r>
      <w:r w:rsidR="00AC1245">
        <w:t>4</w:t>
      </w:r>
      <w:r w:rsidR="006C48C0" w:rsidRPr="006C48C0">
        <w:t xml:space="preserve">. </w:t>
      </w:r>
      <w:r w:rsidR="006C48C0" w:rsidRPr="006C48C0">
        <w:rPr>
          <w:b w:val="0"/>
          <w:bCs w:val="0"/>
        </w:rPr>
        <w:t>Powder XRD patterns of SYSU-9-W, TAM and linker-D.</w:t>
      </w:r>
    </w:p>
    <w:p w14:paraId="7E44A359" w14:textId="77777777" w:rsidR="006C48C0" w:rsidRPr="006C48C0" w:rsidRDefault="006C48C0" w:rsidP="006C48C0">
      <w:pPr>
        <w:pStyle w:val="SMcaption"/>
        <w:spacing w:line="360" w:lineRule="auto"/>
        <w:rPr>
          <w:szCs w:val="24"/>
        </w:rPr>
      </w:pPr>
    </w:p>
    <w:p w14:paraId="2A3B7662"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532CB049" wp14:editId="2680F359">
            <wp:extent cx="5220000" cy="2990904"/>
            <wp:effectExtent l="0" t="0" r="0" b="0"/>
            <wp:docPr id="72" name="图片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A2086B94-84B0-4C9C-84FB-CCB32B4FE6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A2086B94-84B0-4C9C-84FB-CCB32B4FE69F}"/>
                        </a:ext>
                      </a:extLst>
                    </pic:cNvPr>
                    <pic:cNvPicPr>
                      <a:picLocks noChangeAspect="1"/>
                    </pic:cNvPicPr>
                  </pic:nvPicPr>
                  <pic:blipFill>
                    <a:blip r:embed="rId31"/>
                    <a:stretch>
                      <a:fillRect/>
                    </a:stretch>
                  </pic:blipFill>
                  <pic:spPr>
                    <a:xfrm>
                      <a:off x="0" y="0"/>
                      <a:ext cx="5220000" cy="2990904"/>
                    </a:xfrm>
                    <a:prstGeom prst="rect">
                      <a:avLst/>
                    </a:prstGeom>
                  </pic:spPr>
                </pic:pic>
              </a:graphicData>
            </a:graphic>
          </wp:inline>
        </w:drawing>
      </w:r>
    </w:p>
    <w:p w14:paraId="46395A8E" w14:textId="68E2D7C8" w:rsidR="006C48C0" w:rsidRPr="006C48C0" w:rsidRDefault="00207E28" w:rsidP="006C48C0">
      <w:pPr>
        <w:pStyle w:val="SMHeading"/>
        <w:spacing w:before="0" w:after="0" w:line="360" w:lineRule="auto"/>
      </w:pPr>
      <w:r w:rsidRPr="0075708B">
        <w:rPr>
          <w:bCs w:val="0"/>
        </w:rPr>
        <w:t>Supplementary</w:t>
      </w:r>
      <w:r w:rsidRPr="00207E28">
        <w:rPr>
          <w:bCs w:val="0"/>
        </w:rPr>
        <w:t xml:space="preserve"> </w:t>
      </w:r>
      <w:r w:rsidR="006C48C0" w:rsidRPr="006C48C0">
        <w:t xml:space="preserve">Fig. </w:t>
      </w:r>
      <w:r w:rsidR="00EB676B">
        <w:t>1</w:t>
      </w:r>
      <w:r w:rsidR="00AC1245">
        <w:t>5</w:t>
      </w:r>
      <w:r w:rsidR="006C48C0" w:rsidRPr="006C48C0">
        <w:t>.</w:t>
      </w:r>
      <w:r w:rsidR="006C48C0" w:rsidRPr="006C48C0">
        <w:rPr>
          <w:b w:val="0"/>
          <w:bCs w:val="0"/>
        </w:rPr>
        <w:t xml:space="preserve"> The Rietveld refined powder X-ray diffraction spectrum of SYSU-9-W.</w:t>
      </w:r>
    </w:p>
    <w:p w14:paraId="2153C1F8" w14:textId="77777777" w:rsidR="006C48C0" w:rsidRPr="006C48C0" w:rsidRDefault="006C48C0" w:rsidP="006C48C0">
      <w:pPr>
        <w:spacing w:line="360" w:lineRule="auto"/>
        <w:rPr>
          <w:rFonts w:ascii="Times New Roman" w:hAnsi="Times New Roman" w:cs="Times New Roman"/>
          <w:sz w:val="24"/>
          <w:szCs w:val="24"/>
        </w:rPr>
      </w:pPr>
      <w:r w:rsidRPr="006C48C0">
        <w:rPr>
          <w:rFonts w:ascii="Times New Roman" w:hAnsi="Times New Roman" w:cs="Times New Roman"/>
          <w:sz w:val="24"/>
          <w:szCs w:val="24"/>
        </w:rPr>
        <w:br w:type="page"/>
      </w:r>
    </w:p>
    <w:p w14:paraId="25450C68" w14:textId="7192F395" w:rsidR="006C48C0" w:rsidRPr="006C48C0" w:rsidRDefault="00207E28" w:rsidP="006C48C0">
      <w:pPr>
        <w:pStyle w:val="SMHeading"/>
        <w:spacing w:before="0" w:after="0" w:line="360" w:lineRule="auto"/>
      </w:pPr>
      <w:r w:rsidRPr="0075708B">
        <w:rPr>
          <w:bCs w:val="0"/>
        </w:rPr>
        <w:t>Supplementary</w:t>
      </w:r>
      <w:r w:rsidRPr="00207E28">
        <w:rPr>
          <w:bCs w:val="0"/>
        </w:rPr>
        <w:t xml:space="preserve"> </w:t>
      </w:r>
      <w:r w:rsidR="006C48C0" w:rsidRPr="006C48C0">
        <w:t xml:space="preserve">Table </w:t>
      </w:r>
      <w:r w:rsidR="00B609AA">
        <w:t>9</w:t>
      </w:r>
      <w:r w:rsidR="006C48C0" w:rsidRPr="006C48C0">
        <w:t xml:space="preserve">. </w:t>
      </w:r>
      <w:r w:rsidR="006C48C0" w:rsidRPr="006C48C0">
        <w:rPr>
          <w:b w:val="0"/>
          <w:bCs w:val="0"/>
        </w:rPr>
        <w:t>Summary for the Rietveld refinement results of SYSU-9-W.  Detailed information for the crystal structure of SYSU-9-W has been included in the CIF file.</w:t>
      </w:r>
    </w:p>
    <w:tbl>
      <w:tblPr>
        <w:tblW w:w="6940" w:type="dxa"/>
        <w:jc w:val="center"/>
        <w:tblCellMar>
          <w:left w:w="0" w:type="dxa"/>
          <w:right w:w="0" w:type="dxa"/>
        </w:tblCellMar>
        <w:tblLook w:val="04A0" w:firstRow="1" w:lastRow="0" w:firstColumn="1" w:lastColumn="0" w:noHBand="0" w:noVBand="1"/>
      </w:tblPr>
      <w:tblGrid>
        <w:gridCol w:w="2835"/>
        <w:gridCol w:w="4105"/>
      </w:tblGrid>
      <w:tr w:rsidR="006C48C0" w:rsidRPr="006C48C0" w14:paraId="6390C0B5" w14:textId="77777777" w:rsidTr="00596707">
        <w:trPr>
          <w:trHeight w:val="454"/>
          <w:jc w:val="center"/>
        </w:trPr>
        <w:tc>
          <w:tcPr>
            <w:tcW w:w="2835" w:type="dxa"/>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64F9A5EE" w14:textId="77777777" w:rsidR="006C48C0" w:rsidRPr="006C48C0" w:rsidRDefault="006C48C0" w:rsidP="006C48C0">
            <w:pPr>
              <w:pStyle w:val="SMcaption"/>
              <w:spacing w:line="360" w:lineRule="auto"/>
              <w:jc w:val="center"/>
              <w:rPr>
                <w:szCs w:val="24"/>
              </w:rPr>
            </w:pPr>
            <w:r w:rsidRPr="006C48C0">
              <w:rPr>
                <w:szCs w:val="24"/>
              </w:rPr>
              <w:t>Name</w:t>
            </w:r>
          </w:p>
        </w:tc>
        <w:tc>
          <w:tcPr>
            <w:tcW w:w="4105" w:type="dxa"/>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585F857C" w14:textId="77777777" w:rsidR="006C48C0" w:rsidRPr="006C48C0" w:rsidRDefault="006C48C0" w:rsidP="006C48C0">
            <w:pPr>
              <w:pStyle w:val="SMcaption"/>
              <w:spacing w:line="360" w:lineRule="auto"/>
              <w:jc w:val="center"/>
              <w:rPr>
                <w:szCs w:val="24"/>
              </w:rPr>
            </w:pPr>
            <w:r w:rsidRPr="006C48C0">
              <w:rPr>
                <w:szCs w:val="24"/>
              </w:rPr>
              <w:t>SYSU-9-W</w:t>
            </w:r>
          </w:p>
        </w:tc>
      </w:tr>
      <w:tr w:rsidR="006C48C0" w:rsidRPr="006C48C0" w14:paraId="4E4AC543" w14:textId="77777777" w:rsidTr="00596707">
        <w:trPr>
          <w:trHeight w:val="454"/>
          <w:jc w:val="center"/>
        </w:trPr>
        <w:tc>
          <w:tcPr>
            <w:tcW w:w="2835" w:type="dxa"/>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433DD7B7" w14:textId="77777777" w:rsidR="006C48C0" w:rsidRPr="006C48C0" w:rsidRDefault="006C48C0" w:rsidP="006C48C0">
            <w:pPr>
              <w:pStyle w:val="SMcaption"/>
              <w:spacing w:line="360" w:lineRule="auto"/>
              <w:jc w:val="center"/>
              <w:rPr>
                <w:szCs w:val="24"/>
              </w:rPr>
            </w:pPr>
            <w:r w:rsidRPr="006C48C0">
              <w:rPr>
                <w:szCs w:val="24"/>
              </w:rPr>
              <w:t>Molecular formula</w:t>
            </w:r>
          </w:p>
        </w:tc>
        <w:tc>
          <w:tcPr>
            <w:tcW w:w="4105" w:type="dxa"/>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368959E7" w14:textId="77777777" w:rsidR="006C48C0" w:rsidRPr="006C48C0" w:rsidRDefault="006C48C0" w:rsidP="006C48C0">
            <w:pPr>
              <w:pStyle w:val="SMcaption"/>
              <w:spacing w:line="360" w:lineRule="auto"/>
              <w:jc w:val="center"/>
              <w:rPr>
                <w:szCs w:val="24"/>
              </w:rPr>
            </w:pPr>
            <w:r w:rsidRPr="006C48C0">
              <w:rPr>
                <w:szCs w:val="24"/>
              </w:rPr>
              <w:t>C</w:t>
            </w:r>
            <w:r w:rsidRPr="006C48C0">
              <w:rPr>
                <w:szCs w:val="24"/>
                <w:vertAlign w:val="subscript"/>
              </w:rPr>
              <w:t>39</w:t>
            </w:r>
            <w:r w:rsidRPr="006C48C0">
              <w:rPr>
                <w:szCs w:val="24"/>
              </w:rPr>
              <w:t>N</w:t>
            </w:r>
            <w:r w:rsidRPr="006C48C0">
              <w:rPr>
                <w:szCs w:val="24"/>
                <w:vertAlign w:val="subscript"/>
              </w:rPr>
              <w:t>6</w:t>
            </w:r>
            <w:r w:rsidRPr="006C48C0">
              <w:rPr>
                <w:szCs w:val="24"/>
              </w:rPr>
              <w:t>H</w:t>
            </w:r>
            <w:r w:rsidRPr="006C48C0">
              <w:rPr>
                <w:szCs w:val="24"/>
                <w:vertAlign w:val="subscript"/>
              </w:rPr>
              <w:t>26</w:t>
            </w:r>
            <w:r w:rsidRPr="006C48C0">
              <w:rPr>
                <w:szCs w:val="24"/>
              </w:rPr>
              <w:t>•4H</w:t>
            </w:r>
            <w:r w:rsidRPr="006C48C0">
              <w:rPr>
                <w:szCs w:val="24"/>
                <w:vertAlign w:val="subscript"/>
              </w:rPr>
              <w:t>2</w:t>
            </w:r>
            <w:r w:rsidRPr="006C48C0">
              <w:rPr>
                <w:szCs w:val="24"/>
              </w:rPr>
              <w:t>O</w:t>
            </w:r>
          </w:p>
        </w:tc>
      </w:tr>
      <w:tr w:rsidR="006C48C0" w:rsidRPr="006C48C0" w14:paraId="5FB1771C"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257E8D15" w14:textId="77777777" w:rsidR="006C48C0" w:rsidRPr="006C48C0" w:rsidRDefault="006C48C0" w:rsidP="006C48C0">
            <w:pPr>
              <w:pStyle w:val="SMcaption"/>
              <w:spacing w:line="360" w:lineRule="auto"/>
              <w:jc w:val="center"/>
              <w:rPr>
                <w:szCs w:val="24"/>
              </w:rPr>
            </w:pPr>
            <w:r w:rsidRPr="006C48C0">
              <w:rPr>
                <w:szCs w:val="24"/>
              </w:rPr>
              <w:t>Formula weight</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02F72E22" w14:textId="77777777" w:rsidR="006C48C0" w:rsidRPr="006C48C0" w:rsidRDefault="006C48C0" w:rsidP="006C48C0">
            <w:pPr>
              <w:pStyle w:val="SMcaption"/>
              <w:spacing w:line="360" w:lineRule="auto"/>
              <w:jc w:val="center"/>
              <w:rPr>
                <w:szCs w:val="24"/>
              </w:rPr>
            </w:pPr>
            <w:r w:rsidRPr="006C48C0">
              <w:rPr>
                <w:szCs w:val="24"/>
              </w:rPr>
              <w:t>650.7</w:t>
            </w:r>
          </w:p>
        </w:tc>
      </w:tr>
      <w:tr w:rsidR="006C48C0" w:rsidRPr="006C48C0" w14:paraId="7FA0100A"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3633662F" w14:textId="77777777" w:rsidR="006C48C0" w:rsidRPr="006C48C0" w:rsidRDefault="006C48C0" w:rsidP="006C48C0">
            <w:pPr>
              <w:pStyle w:val="SMcaption"/>
              <w:spacing w:line="360" w:lineRule="auto"/>
              <w:jc w:val="center"/>
              <w:rPr>
                <w:szCs w:val="24"/>
              </w:rPr>
            </w:pPr>
            <w:r w:rsidRPr="006C48C0">
              <w:rPr>
                <w:szCs w:val="24"/>
              </w:rPr>
              <w:t>Temperature / K</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6CE3F0F6" w14:textId="77777777" w:rsidR="006C48C0" w:rsidRPr="006C48C0" w:rsidRDefault="006C48C0" w:rsidP="006C48C0">
            <w:pPr>
              <w:pStyle w:val="SMcaption"/>
              <w:spacing w:line="360" w:lineRule="auto"/>
              <w:jc w:val="center"/>
              <w:rPr>
                <w:szCs w:val="24"/>
              </w:rPr>
            </w:pPr>
            <w:r w:rsidRPr="006C48C0">
              <w:rPr>
                <w:szCs w:val="24"/>
              </w:rPr>
              <w:t>Room temperature</w:t>
            </w:r>
          </w:p>
        </w:tc>
      </w:tr>
      <w:tr w:rsidR="006C48C0" w:rsidRPr="006C48C0" w14:paraId="5316C603"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3A944772" w14:textId="77777777" w:rsidR="006C48C0" w:rsidRPr="006C48C0" w:rsidRDefault="006C48C0" w:rsidP="006C48C0">
            <w:pPr>
              <w:pStyle w:val="SMcaption"/>
              <w:spacing w:line="360" w:lineRule="auto"/>
              <w:jc w:val="center"/>
              <w:rPr>
                <w:szCs w:val="24"/>
              </w:rPr>
            </w:pPr>
            <w:r w:rsidRPr="006C48C0">
              <w:rPr>
                <w:szCs w:val="24"/>
              </w:rPr>
              <w:t>Wavelength / Å</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6585A4F9" w14:textId="77777777" w:rsidR="006C48C0" w:rsidRPr="006C48C0" w:rsidRDefault="006C48C0" w:rsidP="006C48C0">
            <w:pPr>
              <w:pStyle w:val="SMcaption"/>
              <w:spacing w:line="360" w:lineRule="auto"/>
              <w:jc w:val="center"/>
              <w:rPr>
                <w:szCs w:val="24"/>
              </w:rPr>
            </w:pPr>
            <w:r w:rsidRPr="006C48C0">
              <w:rPr>
                <w:szCs w:val="24"/>
              </w:rPr>
              <w:t>1.54051</w:t>
            </w:r>
          </w:p>
        </w:tc>
      </w:tr>
      <w:tr w:rsidR="006C48C0" w:rsidRPr="006C48C0" w14:paraId="76A297F7"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2BB74DF6" w14:textId="77777777" w:rsidR="006C48C0" w:rsidRPr="006C48C0" w:rsidRDefault="006C48C0" w:rsidP="006C48C0">
            <w:pPr>
              <w:pStyle w:val="SMcaption"/>
              <w:spacing w:line="360" w:lineRule="auto"/>
              <w:jc w:val="center"/>
              <w:rPr>
                <w:szCs w:val="24"/>
              </w:rPr>
            </w:pPr>
            <w:r w:rsidRPr="006C48C0">
              <w:rPr>
                <w:szCs w:val="24"/>
              </w:rPr>
              <w:t>2</w:t>
            </w:r>
            <w:r w:rsidRPr="006C48C0">
              <w:rPr>
                <w:i/>
                <w:iCs/>
                <w:szCs w:val="24"/>
              </w:rPr>
              <w:t>θ</w:t>
            </w:r>
            <w:r w:rsidRPr="006C48C0">
              <w:rPr>
                <w:szCs w:val="24"/>
              </w:rPr>
              <w:t xml:space="preserve"> range for extraction / °</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3236AD49" w14:textId="77777777" w:rsidR="006C48C0" w:rsidRPr="006C48C0" w:rsidRDefault="006C48C0" w:rsidP="006C48C0">
            <w:pPr>
              <w:pStyle w:val="SMcaption"/>
              <w:spacing w:line="360" w:lineRule="auto"/>
              <w:jc w:val="center"/>
              <w:rPr>
                <w:szCs w:val="24"/>
              </w:rPr>
            </w:pPr>
            <w:r w:rsidRPr="006C48C0">
              <w:rPr>
                <w:szCs w:val="24"/>
              </w:rPr>
              <w:t>3 ~ 80</w:t>
            </w:r>
          </w:p>
        </w:tc>
      </w:tr>
      <w:tr w:rsidR="006C48C0" w:rsidRPr="006C48C0" w14:paraId="36846D52"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56ACE5C0" w14:textId="77777777" w:rsidR="006C48C0" w:rsidRPr="006C48C0" w:rsidRDefault="006C48C0" w:rsidP="006C48C0">
            <w:pPr>
              <w:pStyle w:val="SMcaption"/>
              <w:spacing w:line="360" w:lineRule="auto"/>
              <w:jc w:val="center"/>
              <w:rPr>
                <w:szCs w:val="24"/>
              </w:rPr>
            </w:pPr>
            <w:r w:rsidRPr="006C48C0">
              <w:rPr>
                <w:szCs w:val="24"/>
              </w:rPr>
              <w:t>Data collection</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41F6DCE1" w14:textId="77777777" w:rsidR="006C48C0" w:rsidRPr="006C48C0" w:rsidRDefault="006C48C0" w:rsidP="006C48C0">
            <w:pPr>
              <w:pStyle w:val="SMcaption"/>
              <w:spacing w:line="360" w:lineRule="auto"/>
              <w:jc w:val="center"/>
              <w:rPr>
                <w:szCs w:val="24"/>
              </w:rPr>
            </w:pPr>
            <w:r w:rsidRPr="006C48C0">
              <w:rPr>
                <w:szCs w:val="24"/>
              </w:rPr>
              <w:t>Reflection mode</w:t>
            </w:r>
          </w:p>
        </w:tc>
      </w:tr>
      <w:tr w:rsidR="006C48C0" w:rsidRPr="006C48C0" w14:paraId="0E2B537E"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1162A481" w14:textId="77777777" w:rsidR="006C48C0" w:rsidRPr="006C48C0" w:rsidRDefault="006C48C0" w:rsidP="006C48C0">
            <w:pPr>
              <w:pStyle w:val="SMcaption"/>
              <w:spacing w:line="360" w:lineRule="auto"/>
              <w:jc w:val="center"/>
              <w:rPr>
                <w:szCs w:val="24"/>
              </w:rPr>
            </w:pPr>
            <w:r w:rsidRPr="006C48C0">
              <w:rPr>
                <w:szCs w:val="24"/>
              </w:rPr>
              <w:t>Crystal system</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104DA7CE" w14:textId="77777777" w:rsidR="006C48C0" w:rsidRPr="006C48C0" w:rsidRDefault="006C48C0" w:rsidP="006C48C0">
            <w:pPr>
              <w:pStyle w:val="SMcaption"/>
              <w:spacing w:line="360" w:lineRule="auto"/>
              <w:jc w:val="center"/>
              <w:rPr>
                <w:szCs w:val="24"/>
              </w:rPr>
            </w:pPr>
            <w:r w:rsidRPr="006C48C0">
              <w:rPr>
                <w:szCs w:val="24"/>
              </w:rPr>
              <w:t>Tetragonal</w:t>
            </w:r>
          </w:p>
        </w:tc>
      </w:tr>
      <w:tr w:rsidR="006C48C0" w:rsidRPr="006C48C0" w14:paraId="7E18AA2E"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2F2ED175" w14:textId="77777777" w:rsidR="006C48C0" w:rsidRPr="006C48C0" w:rsidRDefault="006C48C0" w:rsidP="006C48C0">
            <w:pPr>
              <w:pStyle w:val="SMcaption"/>
              <w:spacing w:line="360" w:lineRule="auto"/>
              <w:jc w:val="center"/>
              <w:rPr>
                <w:szCs w:val="24"/>
              </w:rPr>
            </w:pPr>
            <w:r w:rsidRPr="006C48C0">
              <w:rPr>
                <w:szCs w:val="24"/>
              </w:rPr>
              <w:t>Space group</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32263053" w14:textId="77777777" w:rsidR="006C48C0" w:rsidRPr="006C48C0" w:rsidRDefault="006C48C0" w:rsidP="006C48C0">
            <w:pPr>
              <w:pStyle w:val="SMcaption"/>
              <w:spacing w:line="360" w:lineRule="auto"/>
              <w:jc w:val="center"/>
              <w:rPr>
                <w:szCs w:val="24"/>
              </w:rPr>
            </w:pPr>
            <w:r w:rsidRPr="006C48C0">
              <w:rPr>
                <w:i/>
                <w:iCs/>
                <w:szCs w:val="24"/>
              </w:rPr>
              <w:t>I</w:t>
            </w:r>
            <w:r w:rsidRPr="006C48C0">
              <w:rPr>
                <w:szCs w:val="24"/>
              </w:rPr>
              <w:t>4</w:t>
            </w:r>
            <w:r w:rsidRPr="006C48C0">
              <w:rPr>
                <w:szCs w:val="24"/>
                <w:vertAlign w:val="subscript"/>
              </w:rPr>
              <w:t>1</w:t>
            </w:r>
          </w:p>
        </w:tc>
      </w:tr>
      <w:tr w:rsidR="006C48C0" w:rsidRPr="006C48C0" w14:paraId="1A6E12A7"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1345923C" w14:textId="77777777" w:rsidR="006C48C0" w:rsidRPr="006C48C0" w:rsidRDefault="006C48C0" w:rsidP="006C48C0">
            <w:pPr>
              <w:pStyle w:val="SMcaption"/>
              <w:spacing w:line="360" w:lineRule="auto"/>
              <w:jc w:val="center"/>
              <w:rPr>
                <w:szCs w:val="24"/>
              </w:rPr>
            </w:pPr>
            <w:r w:rsidRPr="006C48C0">
              <w:rPr>
                <w:szCs w:val="24"/>
              </w:rPr>
              <w:t>Unit cell dimensions</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6F07D472" w14:textId="77777777" w:rsidR="006C48C0" w:rsidRPr="006C48C0" w:rsidRDefault="006C48C0" w:rsidP="006C48C0">
            <w:pPr>
              <w:pStyle w:val="SMcaption"/>
              <w:spacing w:line="360" w:lineRule="auto"/>
              <w:jc w:val="center"/>
              <w:rPr>
                <w:szCs w:val="24"/>
              </w:rPr>
            </w:pPr>
            <w:r w:rsidRPr="006C48C0">
              <w:rPr>
                <w:i/>
                <w:iCs/>
                <w:szCs w:val="24"/>
              </w:rPr>
              <w:t>a</w:t>
            </w:r>
            <w:r w:rsidRPr="006C48C0">
              <w:rPr>
                <w:szCs w:val="24"/>
              </w:rPr>
              <w:t xml:space="preserve"> = </w:t>
            </w:r>
            <w:r w:rsidRPr="006C48C0">
              <w:rPr>
                <w:i/>
                <w:iCs/>
                <w:szCs w:val="24"/>
              </w:rPr>
              <w:t xml:space="preserve">b = </w:t>
            </w:r>
            <w:r w:rsidRPr="006C48C0">
              <w:rPr>
                <w:szCs w:val="24"/>
              </w:rPr>
              <w:t>20.193(3)Å,</w:t>
            </w:r>
            <w:r w:rsidRPr="006C48C0">
              <w:rPr>
                <w:i/>
                <w:iCs/>
                <w:szCs w:val="24"/>
              </w:rPr>
              <w:t xml:space="preserve"> c =</w:t>
            </w:r>
            <w:r w:rsidRPr="006C48C0">
              <w:rPr>
                <w:szCs w:val="24"/>
              </w:rPr>
              <w:t xml:space="preserve"> 8.803(2) Å,</w:t>
            </w:r>
            <w:r w:rsidRPr="006C48C0">
              <w:rPr>
                <w:i/>
                <w:iCs/>
                <w:szCs w:val="24"/>
              </w:rPr>
              <w:t xml:space="preserve"> α</w:t>
            </w:r>
            <w:r w:rsidRPr="006C48C0">
              <w:rPr>
                <w:szCs w:val="24"/>
              </w:rPr>
              <w:t xml:space="preserve"> = </w:t>
            </w:r>
            <w:r w:rsidRPr="006C48C0">
              <w:rPr>
                <w:i/>
                <w:iCs/>
                <w:szCs w:val="24"/>
              </w:rPr>
              <w:t xml:space="preserve">β = γ = </w:t>
            </w:r>
            <w:r w:rsidRPr="006C48C0">
              <w:rPr>
                <w:szCs w:val="24"/>
              </w:rPr>
              <w:t>90</w:t>
            </w:r>
            <w:r w:rsidRPr="006C48C0">
              <w:rPr>
                <w:i/>
                <w:iCs/>
                <w:szCs w:val="24"/>
              </w:rPr>
              <w:t xml:space="preserve"> </w:t>
            </w:r>
            <w:r w:rsidRPr="006C48C0">
              <w:rPr>
                <w:szCs w:val="24"/>
              </w:rPr>
              <w:t>°</w:t>
            </w:r>
          </w:p>
        </w:tc>
      </w:tr>
      <w:tr w:rsidR="006C48C0" w:rsidRPr="006C48C0" w14:paraId="0D64DC9D"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0BCE4040" w14:textId="77777777" w:rsidR="006C48C0" w:rsidRPr="006C48C0" w:rsidRDefault="006C48C0" w:rsidP="006C48C0">
            <w:pPr>
              <w:pStyle w:val="SMcaption"/>
              <w:spacing w:line="360" w:lineRule="auto"/>
              <w:jc w:val="center"/>
              <w:rPr>
                <w:szCs w:val="24"/>
              </w:rPr>
            </w:pPr>
            <w:r w:rsidRPr="006C48C0">
              <w:rPr>
                <w:szCs w:val="24"/>
              </w:rPr>
              <w:t>Cell volume / Å</w:t>
            </w:r>
            <w:r w:rsidRPr="006C48C0">
              <w:rPr>
                <w:szCs w:val="24"/>
                <w:vertAlign w:val="superscript"/>
              </w:rPr>
              <w:t>3</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028397D8" w14:textId="77777777" w:rsidR="006C48C0" w:rsidRPr="006C48C0" w:rsidRDefault="006C48C0" w:rsidP="006C48C0">
            <w:pPr>
              <w:pStyle w:val="SMcaption"/>
              <w:spacing w:line="360" w:lineRule="auto"/>
              <w:jc w:val="center"/>
              <w:rPr>
                <w:szCs w:val="24"/>
              </w:rPr>
            </w:pPr>
            <w:r w:rsidRPr="006C48C0">
              <w:rPr>
                <w:szCs w:val="24"/>
              </w:rPr>
              <w:t>3589.6(11)</w:t>
            </w:r>
          </w:p>
        </w:tc>
      </w:tr>
      <w:tr w:rsidR="006C48C0" w:rsidRPr="006C48C0" w14:paraId="4A2F1892"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71702DC7" w14:textId="77777777" w:rsidR="006C48C0" w:rsidRPr="006C48C0" w:rsidRDefault="006C48C0" w:rsidP="006C48C0">
            <w:pPr>
              <w:pStyle w:val="SMcaption"/>
              <w:spacing w:line="360" w:lineRule="auto"/>
              <w:jc w:val="center"/>
              <w:rPr>
                <w:szCs w:val="24"/>
              </w:rPr>
            </w:pPr>
            <w:r w:rsidRPr="006C48C0">
              <w:rPr>
                <w:szCs w:val="24"/>
              </w:rPr>
              <w:t>Density / g/cm</w:t>
            </w:r>
            <w:r w:rsidRPr="006C48C0">
              <w:rPr>
                <w:szCs w:val="24"/>
                <w:vertAlign w:val="superscript"/>
              </w:rPr>
              <w:t>3</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77992BB8" w14:textId="77777777" w:rsidR="006C48C0" w:rsidRPr="006C48C0" w:rsidRDefault="006C48C0" w:rsidP="006C48C0">
            <w:pPr>
              <w:pStyle w:val="SMcaption"/>
              <w:spacing w:line="360" w:lineRule="auto"/>
              <w:jc w:val="center"/>
              <w:rPr>
                <w:szCs w:val="24"/>
              </w:rPr>
            </w:pPr>
            <w:r w:rsidRPr="006C48C0">
              <w:rPr>
                <w:szCs w:val="24"/>
              </w:rPr>
              <w:t>1.2041</w:t>
            </w:r>
          </w:p>
        </w:tc>
      </w:tr>
      <w:tr w:rsidR="006C48C0" w:rsidRPr="006C48C0" w14:paraId="05027ACA"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0BCE7415" w14:textId="77777777" w:rsidR="006C48C0" w:rsidRPr="006C48C0" w:rsidRDefault="006C48C0" w:rsidP="006C48C0">
            <w:pPr>
              <w:pStyle w:val="SMcaption"/>
              <w:spacing w:line="360" w:lineRule="auto"/>
              <w:jc w:val="center"/>
              <w:rPr>
                <w:szCs w:val="24"/>
              </w:rPr>
            </w:pPr>
            <w:r w:rsidRPr="006C48C0">
              <w:rPr>
                <w:i/>
                <w:iCs/>
                <w:szCs w:val="24"/>
              </w:rPr>
              <w:t>R</w:t>
            </w:r>
            <w:r w:rsidRPr="006C48C0">
              <w:rPr>
                <w:szCs w:val="24"/>
              </w:rPr>
              <w:t>p</w:t>
            </w:r>
            <w:r w:rsidRPr="006C48C0">
              <w:rPr>
                <w:i/>
                <w:iCs/>
                <w:szCs w:val="24"/>
              </w:rPr>
              <w:t xml:space="preserve"> </w:t>
            </w:r>
            <w:r w:rsidRPr="006C48C0">
              <w:rPr>
                <w:szCs w:val="24"/>
              </w:rPr>
              <w:t>/ %</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0A47F158" w14:textId="77777777" w:rsidR="006C48C0" w:rsidRPr="006C48C0" w:rsidRDefault="006C48C0" w:rsidP="006C48C0">
            <w:pPr>
              <w:pStyle w:val="SMcaption"/>
              <w:spacing w:line="360" w:lineRule="auto"/>
              <w:jc w:val="center"/>
              <w:rPr>
                <w:szCs w:val="24"/>
              </w:rPr>
            </w:pPr>
            <w:r w:rsidRPr="006C48C0">
              <w:rPr>
                <w:szCs w:val="24"/>
              </w:rPr>
              <w:t>6.41</w:t>
            </w:r>
          </w:p>
        </w:tc>
      </w:tr>
      <w:tr w:rsidR="006C48C0" w:rsidRPr="006C48C0" w14:paraId="242BB9CF" w14:textId="77777777" w:rsidTr="00596707">
        <w:trPr>
          <w:trHeight w:val="454"/>
          <w:jc w:val="center"/>
        </w:trPr>
        <w:tc>
          <w:tcPr>
            <w:tcW w:w="2835" w:type="dxa"/>
            <w:tcBorders>
              <w:top w:val="nil"/>
              <w:left w:val="nil"/>
              <w:bottom w:val="nil"/>
              <w:right w:val="nil"/>
            </w:tcBorders>
            <w:shd w:val="clear" w:color="auto" w:fill="auto"/>
            <w:tcMar>
              <w:top w:w="15" w:type="dxa"/>
              <w:left w:w="165" w:type="dxa"/>
              <w:bottom w:w="0" w:type="dxa"/>
              <w:right w:w="165" w:type="dxa"/>
            </w:tcMar>
            <w:vAlign w:val="center"/>
            <w:hideMark/>
          </w:tcPr>
          <w:p w14:paraId="4B2D453D" w14:textId="77777777" w:rsidR="006C48C0" w:rsidRPr="006C48C0" w:rsidRDefault="006C48C0" w:rsidP="006C48C0">
            <w:pPr>
              <w:pStyle w:val="SMcaption"/>
              <w:spacing w:line="360" w:lineRule="auto"/>
              <w:jc w:val="center"/>
              <w:rPr>
                <w:szCs w:val="24"/>
              </w:rPr>
            </w:pPr>
            <w:r w:rsidRPr="006C48C0">
              <w:rPr>
                <w:i/>
                <w:iCs/>
                <w:szCs w:val="24"/>
              </w:rPr>
              <w:t>R</w:t>
            </w:r>
            <w:r w:rsidRPr="006C48C0">
              <w:rPr>
                <w:szCs w:val="24"/>
              </w:rPr>
              <w:t>wp / %</w:t>
            </w:r>
          </w:p>
        </w:tc>
        <w:tc>
          <w:tcPr>
            <w:tcW w:w="4105" w:type="dxa"/>
            <w:tcBorders>
              <w:top w:val="nil"/>
              <w:left w:val="nil"/>
              <w:bottom w:val="nil"/>
              <w:right w:val="nil"/>
            </w:tcBorders>
            <w:shd w:val="clear" w:color="auto" w:fill="auto"/>
            <w:tcMar>
              <w:top w:w="15" w:type="dxa"/>
              <w:left w:w="165" w:type="dxa"/>
              <w:bottom w:w="0" w:type="dxa"/>
              <w:right w:w="165" w:type="dxa"/>
            </w:tcMar>
            <w:vAlign w:val="center"/>
            <w:hideMark/>
          </w:tcPr>
          <w:p w14:paraId="22C6154C" w14:textId="77777777" w:rsidR="006C48C0" w:rsidRPr="006C48C0" w:rsidRDefault="006C48C0" w:rsidP="006C48C0">
            <w:pPr>
              <w:pStyle w:val="SMcaption"/>
              <w:spacing w:line="360" w:lineRule="auto"/>
              <w:jc w:val="center"/>
              <w:rPr>
                <w:szCs w:val="24"/>
              </w:rPr>
            </w:pPr>
            <w:r w:rsidRPr="006C48C0">
              <w:rPr>
                <w:szCs w:val="24"/>
              </w:rPr>
              <w:t>8.21</w:t>
            </w:r>
          </w:p>
        </w:tc>
      </w:tr>
      <w:tr w:rsidR="006C48C0" w:rsidRPr="006C48C0" w14:paraId="40D638B2" w14:textId="77777777" w:rsidTr="00596707">
        <w:trPr>
          <w:trHeight w:val="454"/>
          <w:jc w:val="center"/>
        </w:trPr>
        <w:tc>
          <w:tcPr>
            <w:tcW w:w="2835" w:type="dxa"/>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3C8412B1" w14:textId="77777777" w:rsidR="006C48C0" w:rsidRPr="006C48C0" w:rsidRDefault="006C48C0" w:rsidP="006C48C0">
            <w:pPr>
              <w:pStyle w:val="SMcaption"/>
              <w:spacing w:line="360" w:lineRule="auto"/>
              <w:jc w:val="center"/>
              <w:rPr>
                <w:szCs w:val="24"/>
              </w:rPr>
            </w:pPr>
            <w:r w:rsidRPr="006C48C0">
              <w:rPr>
                <w:i/>
                <w:iCs/>
                <w:szCs w:val="24"/>
              </w:rPr>
              <w:t>GOF</w:t>
            </w:r>
          </w:p>
        </w:tc>
        <w:tc>
          <w:tcPr>
            <w:tcW w:w="4105" w:type="dxa"/>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31CDD7A2" w14:textId="77777777" w:rsidR="006C48C0" w:rsidRPr="006C48C0" w:rsidRDefault="006C48C0" w:rsidP="006C48C0">
            <w:pPr>
              <w:pStyle w:val="SMcaption"/>
              <w:spacing w:line="360" w:lineRule="auto"/>
              <w:jc w:val="center"/>
              <w:rPr>
                <w:szCs w:val="24"/>
              </w:rPr>
            </w:pPr>
            <w:r w:rsidRPr="006C48C0">
              <w:rPr>
                <w:szCs w:val="24"/>
              </w:rPr>
              <w:t>2.23</w:t>
            </w:r>
          </w:p>
        </w:tc>
      </w:tr>
    </w:tbl>
    <w:p w14:paraId="7549CC25" w14:textId="77777777" w:rsidR="006C48C0" w:rsidRPr="006C48C0" w:rsidRDefault="006C48C0" w:rsidP="006C48C0">
      <w:pPr>
        <w:spacing w:line="360" w:lineRule="auto"/>
        <w:rPr>
          <w:rFonts w:ascii="Times New Roman" w:hAnsi="Times New Roman" w:cs="Times New Roman"/>
          <w:sz w:val="24"/>
          <w:szCs w:val="24"/>
        </w:rPr>
      </w:pPr>
      <w:r w:rsidRPr="006C48C0">
        <w:rPr>
          <w:rFonts w:ascii="Times New Roman" w:hAnsi="Times New Roman" w:cs="Times New Roman"/>
          <w:sz w:val="24"/>
          <w:szCs w:val="24"/>
        </w:rPr>
        <w:br w:type="page"/>
      </w:r>
    </w:p>
    <w:p w14:paraId="515E6663" w14:textId="77777777" w:rsidR="00660242" w:rsidRDefault="00660242" w:rsidP="00742754">
      <w:pPr>
        <w:spacing w:line="360" w:lineRule="auto"/>
        <w:jc w:val="center"/>
        <w:rPr>
          <w:rFonts w:ascii="Times New Roman" w:hAnsi="Times New Roman" w:cs="Times New Roman"/>
          <w:sz w:val="24"/>
          <w:szCs w:val="24"/>
        </w:rPr>
      </w:pPr>
    </w:p>
    <w:p w14:paraId="557CE729" w14:textId="77777777" w:rsidR="00EE1FC1" w:rsidRPr="00CE3033" w:rsidRDefault="00EE1FC1" w:rsidP="00EE1FC1">
      <w:r w:rsidRPr="00CE3033">
        <w:rPr>
          <w:noProof/>
        </w:rPr>
        <w:drawing>
          <wp:inline distT="0" distB="0" distL="0" distR="0" wp14:anchorId="2066594C" wp14:editId="117C7EBF">
            <wp:extent cx="5179693" cy="3048000"/>
            <wp:effectExtent l="0" t="0" r="0" b="0"/>
            <wp:docPr id="46" name="图片 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B849075C-28BF-4DE7-BBB5-7D4D902CDF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B849075C-28BF-4DE7-BBB5-7D4D902CDF40}"/>
                        </a:ext>
                      </a:extLst>
                    </pic:cNvPr>
                    <pic:cNvPicPr>
                      <a:picLocks noChangeAspect="1"/>
                    </pic:cNvPicPr>
                  </pic:nvPicPr>
                  <pic:blipFill rotWithShape="1">
                    <a:blip r:embed="rId32"/>
                    <a:srcRect t="13291" b="2529"/>
                    <a:stretch/>
                  </pic:blipFill>
                  <pic:spPr bwMode="auto">
                    <a:xfrm>
                      <a:off x="0" y="0"/>
                      <a:ext cx="5192472" cy="3055520"/>
                    </a:xfrm>
                    <a:prstGeom prst="rect">
                      <a:avLst/>
                    </a:prstGeom>
                    <a:ln>
                      <a:noFill/>
                    </a:ln>
                    <a:extLst>
                      <a:ext uri="{53640926-AAD7-44D8-BBD7-CCE9431645EC}">
                        <a14:shadowObscured xmlns:a14="http://schemas.microsoft.com/office/drawing/2010/main"/>
                      </a:ext>
                    </a:extLst>
                  </pic:spPr>
                </pic:pic>
              </a:graphicData>
            </a:graphic>
          </wp:inline>
        </w:drawing>
      </w:r>
    </w:p>
    <w:p w14:paraId="33BCF98B" w14:textId="16055562" w:rsidR="00EE1FC1" w:rsidRPr="00CE3033" w:rsidRDefault="00EE1FC1" w:rsidP="00EE1FC1">
      <w:pPr>
        <w:pStyle w:val="SMHeading"/>
        <w:spacing w:line="360" w:lineRule="auto"/>
        <w:rPr>
          <w:b w:val="0"/>
          <w:bCs w:val="0"/>
        </w:rPr>
      </w:pPr>
      <w:r w:rsidRPr="0075708B">
        <w:rPr>
          <w:bCs w:val="0"/>
        </w:rPr>
        <w:t>Supplementary</w:t>
      </w:r>
      <w:r w:rsidRPr="00207E28">
        <w:rPr>
          <w:bCs w:val="0"/>
        </w:rPr>
        <w:t xml:space="preserve"> </w:t>
      </w:r>
      <w:r w:rsidRPr="006C48C0">
        <w:t>Fig.</w:t>
      </w:r>
      <w:r w:rsidRPr="00CE3033">
        <w:t xml:space="preserve"> </w:t>
      </w:r>
      <w:r>
        <w:t>1</w:t>
      </w:r>
      <w:r w:rsidR="00AC1245">
        <w:t>6</w:t>
      </w:r>
      <w:r w:rsidRPr="00CE3033">
        <w:t xml:space="preserve">. </w:t>
      </w:r>
      <w:r w:rsidRPr="00CE3033">
        <w:rPr>
          <w:b w:val="0"/>
          <w:bCs w:val="0"/>
        </w:rPr>
        <w:t>Powder XRD patterns of as-synthesized 2DCOF-TTA-BTA and 2DCOF-TTA-BTA.</w:t>
      </w:r>
    </w:p>
    <w:p w14:paraId="73BE27AE" w14:textId="77777777" w:rsidR="00EE1FC1" w:rsidRPr="00CE3033" w:rsidRDefault="00EE1FC1" w:rsidP="00EE1FC1">
      <w:pPr>
        <w:spacing w:line="360" w:lineRule="auto"/>
      </w:pPr>
    </w:p>
    <w:p w14:paraId="61052469" w14:textId="77777777" w:rsidR="00EE1FC1" w:rsidRPr="00CE3033" w:rsidRDefault="00EE1FC1" w:rsidP="00EE1FC1">
      <w:pPr>
        <w:spacing w:line="360" w:lineRule="auto"/>
      </w:pPr>
      <w:r w:rsidRPr="00CE3033">
        <w:rPr>
          <w:noProof/>
        </w:rPr>
        <w:drawing>
          <wp:inline distT="0" distB="0" distL="0" distR="0" wp14:anchorId="70171976" wp14:editId="4138A6EC">
            <wp:extent cx="5108026" cy="3086100"/>
            <wp:effectExtent l="0" t="0" r="0" b="0"/>
            <wp:docPr id="6" name="图片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A34286CF-E15D-43B4-A8DC-5F78C54786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A34286CF-E15D-43B4-A8DC-5F78C5478670}"/>
                        </a:ext>
                      </a:extLst>
                    </pic:cNvPr>
                    <pic:cNvPicPr>
                      <a:picLocks noChangeAspect="1"/>
                    </pic:cNvPicPr>
                  </pic:nvPicPr>
                  <pic:blipFill>
                    <a:blip r:embed="rId33"/>
                    <a:stretch>
                      <a:fillRect/>
                    </a:stretch>
                  </pic:blipFill>
                  <pic:spPr>
                    <a:xfrm>
                      <a:off x="0" y="0"/>
                      <a:ext cx="5117662" cy="3091922"/>
                    </a:xfrm>
                    <a:prstGeom prst="rect">
                      <a:avLst/>
                    </a:prstGeom>
                  </pic:spPr>
                </pic:pic>
              </a:graphicData>
            </a:graphic>
          </wp:inline>
        </w:drawing>
      </w:r>
      <w:r w:rsidRPr="00CE3033">
        <w:t xml:space="preserve"> </w:t>
      </w:r>
    </w:p>
    <w:p w14:paraId="1D52C70F" w14:textId="296EE765" w:rsidR="00EE1FC1" w:rsidRPr="00CE3033" w:rsidRDefault="00EE1FC1" w:rsidP="00EE1FC1">
      <w:pPr>
        <w:pStyle w:val="SMHeading"/>
        <w:spacing w:line="360" w:lineRule="auto"/>
      </w:pPr>
      <w:r w:rsidRPr="0075708B">
        <w:rPr>
          <w:bCs w:val="0"/>
        </w:rPr>
        <w:t>Supplementary</w:t>
      </w:r>
      <w:r w:rsidRPr="00207E28">
        <w:rPr>
          <w:bCs w:val="0"/>
        </w:rPr>
        <w:t xml:space="preserve"> </w:t>
      </w:r>
      <w:r w:rsidRPr="006C48C0">
        <w:t>Fig.</w:t>
      </w:r>
      <w:r w:rsidRPr="00CE3033">
        <w:t xml:space="preserve"> </w:t>
      </w:r>
      <w:r>
        <w:t>1</w:t>
      </w:r>
      <w:r w:rsidR="00AC1245">
        <w:t>7</w:t>
      </w:r>
      <w:r w:rsidRPr="00CE3033">
        <w:t xml:space="preserve">. </w:t>
      </w:r>
      <w:r w:rsidRPr="00CE3033">
        <w:rPr>
          <w:b w:val="0"/>
          <w:bCs w:val="0"/>
        </w:rPr>
        <w:t>The Rietveld refined powder X-ray diffraction spectrum of 2DCOF-TTA-BTA.</w:t>
      </w:r>
    </w:p>
    <w:p w14:paraId="0BAB480B" w14:textId="77777777" w:rsidR="00EE1FC1" w:rsidRPr="00CE3033" w:rsidRDefault="00EE1FC1" w:rsidP="00EE1FC1">
      <w:pPr>
        <w:rPr>
          <w:b/>
          <w:bCs/>
        </w:rPr>
      </w:pPr>
      <w:r w:rsidRPr="00CE3033">
        <w:br w:type="page"/>
      </w:r>
    </w:p>
    <w:p w14:paraId="44F78D4F" w14:textId="1CF9237C" w:rsidR="00EE1FC1" w:rsidRPr="00CE3033" w:rsidRDefault="00EE1FC1" w:rsidP="00EE1FC1">
      <w:pPr>
        <w:pStyle w:val="SMHeading"/>
        <w:spacing w:line="360" w:lineRule="auto"/>
        <w:jc w:val="both"/>
      </w:pPr>
      <w:r w:rsidRPr="0075708B">
        <w:rPr>
          <w:bCs w:val="0"/>
        </w:rPr>
        <w:t>Supplementary</w:t>
      </w:r>
      <w:r w:rsidRPr="00207E28">
        <w:rPr>
          <w:bCs w:val="0"/>
        </w:rPr>
        <w:t xml:space="preserve"> </w:t>
      </w:r>
      <w:r w:rsidRPr="006C48C0">
        <w:t>Table</w:t>
      </w:r>
      <w:r w:rsidRPr="00CE3033">
        <w:t xml:space="preserve"> </w:t>
      </w:r>
      <w:r w:rsidR="00B609AA">
        <w:t>10</w:t>
      </w:r>
      <w:r w:rsidRPr="00CE3033">
        <w:t xml:space="preserve">. </w:t>
      </w:r>
      <w:r w:rsidRPr="00CE3033">
        <w:rPr>
          <w:b w:val="0"/>
          <w:bCs w:val="0"/>
        </w:rPr>
        <w:t>Summary for the Rietveld refinement results of 2DCOF-TTA-BTA. Detailed information for the crystal structure of 2DCOF-TTA-BTA has been included in the CIF file.</w:t>
      </w:r>
    </w:p>
    <w:tbl>
      <w:tblPr>
        <w:tblW w:w="0" w:type="auto"/>
        <w:jc w:val="center"/>
        <w:tblCellMar>
          <w:left w:w="0" w:type="dxa"/>
          <w:right w:w="0" w:type="dxa"/>
        </w:tblCellMar>
        <w:tblLook w:val="04A0" w:firstRow="1" w:lastRow="0" w:firstColumn="1" w:lastColumn="0" w:noHBand="0" w:noVBand="1"/>
      </w:tblPr>
      <w:tblGrid>
        <w:gridCol w:w="2803"/>
        <w:gridCol w:w="3576"/>
      </w:tblGrid>
      <w:tr w:rsidR="00EE1FC1" w:rsidRPr="00CE3033" w14:paraId="77FDCAFF" w14:textId="77777777" w:rsidTr="00596707">
        <w:trPr>
          <w:trHeight w:val="454"/>
          <w:jc w:val="center"/>
        </w:trPr>
        <w:tc>
          <w:tcPr>
            <w:tcW w:w="0" w:type="auto"/>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67F4FC31" w14:textId="77777777" w:rsidR="00EE1FC1" w:rsidRPr="00CE3033" w:rsidRDefault="00EE1FC1" w:rsidP="00596707">
            <w:pPr>
              <w:pStyle w:val="SMcaption"/>
              <w:jc w:val="center"/>
            </w:pPr>
            <w:r w:rsidRPr="00CE3033">
              <w:t>Name</w:t>
            </w:r>
          </w:p>
        </w:tc>
        <w:tc>
          <w:tcPr>
            <w:tcW w:w="3576" w:type="dxa"/>
            <w:tcBorders>
              <w:top w:val="single" w:sz="6" w:space="0" w:color="000000"/>
              <w:left w:val="nil"/>
              <w:bottom w:val="single" w:sz="6" w:space="0" w:color="000000"/>
              <w:right w:val="nil"/>
            </w:tcBorders>
            <w:shd w:val="clear" w:color="auto" w:fill="auto"/>
            <w:tcMar>
              <w:top w:w="15" w:type="dxa"/>
              <w:left w:w="165" w:type="dxa"/>
              <w:bottom w:w="0" w:type="dxa"/>
              <w:right w:w="165" w:type="dxa"/>
            </w:tcMar>
            <w:vAlign w:val="center"/>
            <w:hideMark/>
          </w:tcPr>
          <w:p w14:paraId="3C7BE49A" w14:textId="77777777" w:rsidR="00EE1FC1" w:rsidRPr="00CE3033" w:rsidRDefault="00EE1FC1" w:rsidP="00596707">
            <w:pPr>
              <w:pStyle w:val="SMcaption"/>
              <w:jc w:val="center"/>
            </w:pPr>
            <w:r w:rsidRPr="00CE3033">
              <w:t>2DCOF-TTA-BTA</w:t>
            </w:r>
          </w:p>
        </w:tc>
      </w:tr>
      <w:tr w:rsidR="00EE1FC1" w:rsidRPr="00CE3033" w14:paraId="27DF7557" w14:textId="77777777" w:rsidTr="00596707">
        <w:trPr>
          <w:trHeight w:val="454"/>
          <w:jc w:val="center"/>
        </w:trPr>
        <w:tc>
          <w:tcPr>
            <w:tcW w:w="0" w:type="auto"/>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5E619DC8" w14:textId="77777777" w:rsidR="00EE1FC1" w:rsidRPr="00CE3033" w:rsidRDefault="00EE1FC1" w:rsidP="00596707">
            <w:pPr>
              <w:pStyle w:val="SMcaption"/>
              <w:jc w:val="center"/>
            </w:pPr>
            <w:r w:rsidRPr="00CE3033">
              <w:t>Molecular formula</w:t>
            </w:r>
          </w:p>
        </w:tc>
        <w:tc>
          <w:tcPr>
            <w:tcW w:w="3576" w:type="dxa"/>
            <w:tcBorders>
              <w:top w:val="single" w:sz="6" w:space="0" w:color="000000"/>
              <w:left w:val="nil"/>
              <w:bottom w:val="nil"/>
              <w:right w:val="nil"/>
            </w:tcBorders>
            <w:shd w:val="clear" w:color="auto" w:fill="auto"/>
            <w:tcMar>
              <w:top w:w="15" w:type="dxa"/>
              <w:left w:w="165" w:type="dxa"/>
              <w:bottom w:w="0" w:type="dxa"/>
              <w:right w:w="165" w:type="dxa"/>
            </w:tcMar>
            <w:vAlign w:val="center"/>
            <w:hideMark/>
          </w:tcPr>
          <w:p w14:paraId="61EEF951" w14:textId="77777777" w:rsidR="00EE1FC1" w:rsidRPr="00CE3033" w:rsidRDefault="00EE1FC1" w:rsidP="00596707">
            <w:pPr>
              <w:pStyle w:val="SMcaption"/>
              <w:jc w:val="center"/>
            </w:pPr>
            <w:r w:rsidRPr="00CE3033">
              <w:t>C</w:t>
            </w:r>
            <w:r w:rsidRPr="00CE3033">
              <w:rPr>
                <w:vertAlign w:val="subscript"/>
              </w:rPr>
              <w:t>30</w:t>
            </w:r>
            <w:r w:rsidRPr="00CE3033">
              <w:t xml:space="preserve"> N</w:t>
            </w:r>
            <w:r w:rsidRPr="00CE3033">
              <w:rPr>
                <w:vertAlign w:val="subscript"/>
              </w:rPr>
              <w:t>6</w:t>
            </w:r>
            <w:r w:rsidRPr="00CE3033">
              <w:t>H</w:t>
            </w:r>
            <w:r w:rsidRPr="00CE3033">
              <w:rPr>
                <w:vertAlign w:val="subscript"/>
              </w:rPr>
              <w:t>18</w:t>
            </w:r>
            <w:r w:rsidRPr="00CE3033">
              <w:t>•</w:t>
            </w:r>
            <w:r w:rsidRPr="00CE3033">
              <w:rPr>
                <w:rFonts w:hint="eastAsia"/>
                <w:lang w:eastAsia="zh-CN"/>
              </w:rPr>
              <w:t>9</w:t>
            </w:r>
            <w:r w:rsidRPr="00CE3033">
              <w:t>H</w:t>
            </w:r>
            <w:r w:rsidRPr="00CE3033">
              <w:rPr>
                <w:vertAlign w:val="subscript"/>
              </w:rPr>
              <w:t>2</w:t>
            </w:r>
            <w:r w:rsidRPr="00CE3033">
              <w:t>O</w:t>
            </w:r>
          </w:p>
        </w:tc>
      </w:tr>
      <w:tr w:rsidR="00EE1FC1" w:rsidRPr="00CE3033" w14:paraId="14146F3F"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42A54713" w14:textId="77777777" w:rsidR="00EE1FC1" w:rsidRPr="00CE3033" w:rsidRDefault="00EE1FC1" w:rsidP="00596707">
            <w:pPr>
              <w:pStyle w:val="SMcaption"/>
              <w:jc w:val="center"/>
            </w:pPr>
            <w:r w:rsidRPr="00CE3033">
              <w:t>Formula weight</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59A46DC8" w14:textId="77777777" w:rsidR="00EE1FC1" w:rsidRPr="00CE3033" w:rsidRDefault="00EE1FC1" w:rsidP="00596707">
            <w:pPr>
              <w:pStyle w:val="SMcaption"/>
              <w:jc w:val="center"/>
            </w:pPr>
            <w:r w:rsidRPr="00CE3033">
              <w:t>606.5</w:t>
            </w:r>
          </w:p>
        </w:tc>
      </w:tr>
      <w:tr w:rsidR="00EE1FC1" w:rsidRPr="00CE3033" w14:paraId="6123374B"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6EFC7257" w14:textId="77777777" w:rsidR="00EE1FC1" w:rsidRPr="00CE3033" w:rsidRDefault="00EE1FC1" w:rsidP="00596707">
            <w:pPr>
              <w:pStyle w:val="SMcaption"/>
              <w:jc w:val="center"/>
            </w:pPr>
            <w:r w:rsidRPr="00CE3033">
              <w:t>Temperature / K</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65BB651F" w14:textId="77777777" w:rsidR="00EE1FC1" w:rsidRPr="00CE3033" w:rsidRDefault="00EE1FC1" w:rsidP="00596707">
            <w:pPr>
              <w:pStyle w:val="SMcaption"/>
              <w:jc w:val="center"/>
            </w:pPr>
            <w:r w:rsidRPr="00CE3033">
              <w:t>Room temperature</w:t>
            </w:r>
          </w:p>
        </w:tc>
      </w:tr>
      <w:tr w:rsidR="00EE1FC1" w:rsidRPr="00CE3033" w14:paraId="537D8F93"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1F0D1AB4" w14:textId="77777777" w:rsidR="00EE1FC1" w:rsidRPr="00CE3033" w:rsidRDefault="00EE1FC1" w:rsidP="00596707">
            <w:pPr>
              <w:pStyle w:val="SMcaption"/>
              <w:jc w:val="center"/>
            </w:pPr>
            <w:r w:rsidRPr="00CE3033">
              <w:t>Wavelength / Å</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54C638CA" w14:textId="77777777" w:rsidR="00EE1FC1" w:rsidRPr="00CE3033" w:rsidRDefault="00EE1FC1" w:rsidP="00596707">
            <w:pPr>
              <w:pStyle w:val="SMcaption"/>
              <w:jc w:val="center"/>
            </w:pPr>
            <w:r w:rsidRPr="00CE3033">
              <w:t>1.54059</w:t>
            </w:r>
          </w:p>
        </w:tc>
      </w:tr>
      <w:tr w:rsidR="00EE1FC1" w:rsidRPr="00CE3033" w14:paraId="1CA1E99D"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12F9CD5A" w14:textId="77777777" w:rsidR="00EE1FC1" w:rsidRPr="00CE3033" w:rsidRDefault="00EE1FC1" w:rsidP="00596707">
            <w:pPr>
              <w:pStyle w:val="SMcaption"/>
              <w:jc w:val="center"/>
            </w:pPr>
            <w:r w:rsidRPr="00CE3033">
              <w:t>2</w:t>
            </w:r>
            <w:r w:rsidRPr="00CE3033">
              <w:rPr>
                <w:i/>
                <w:iCs/>
              </w:rPr>
              <w:t>θ</w:t>
            </w:r>
            <w:r w:rsidRPr="00CE3033">
              <w:t xml:space="preserve"> range for extraction / °</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1447AC19" w14:textId="77777777" w:rsidR="00EE1FC1" w:rsidRPr="00CE3033" w:rsidRDefault="00EE1FC1" w:rsidP="00596707">
            <w:pPr>
              <w:pStyle w:val="SMcaption"/>
              <w:jc w:val="center"/>
            </w:pPr>
            <w:r w:rsidRPr="00CE3033">
              <w:t>3</w:t>
            </w:r>
            <w:r w:rsidRPr="00CE3033">
              <w:rPr>
                <w:rFonts w:hint="eastAsia"/>
                <w:lang w:eastAsia="zh-CN"/>
              </w:rPr>
              <w:t>.5</w:t>
            </w:r>
            <w:r w:rsidRPr="00CE3033">
              <w:t xml:space="preserve"> ~ </w:t>
            </w:r>
            <w:r w:rsidRPr="00CE3033">
              <w:rPr>
                <w:rFonts w:hint="eastAsia"/>
                <w:lang w:eastAsia="zh-CN"/>
              </w:rPr>
              <w:t>5</w:t>
            </w:r>
            <w:r w:rsidRPr="00CE3033">
              <w:t>0</w:t>
            </w:r>
          </w:p>
        </w:tc>
      </w:tr>
      <w:tr w:rsidR="00EE1FC1" w:rsidRPr="00CE3033" w14:paraId="61E6EF02"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0A8BFE29" w14:textId="77777777" w:rsidR="00EE1FC1" w:rsidRPr="00CE3033" w:rsidRDefault="00EE1FC1" w:rsidP="00596707">
            <w:pPr>
              <w:pStyle w:val="SMcaption"/>
              <w:jc w:val="center"/>
            </w:pPr>
            <w:r w:rsidRPr="00CE3033">
              <w:t>Data collection</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37A2215E" w14:textId="77777777" w:rsidR="00EE1FC1" w:rsidRPr="00CE3033" w:rsidRDefault="00EE1FC1" w:rsidP="00596707">
            <w:pPr>
              <w:pStyle w:val="SMcaption"/>
              <w:jc w:val="center"/>
            </w:pPr>
            <w:r w:rsidRPr="00CE3033">
              <w:t>Reflection mode</w:t>
            </w:r>
          </w:p>
        </w:tc>
      </w:tr>
      <w:tr w:rsidR="00EE1FC1" w:rsidRPr="00CE3033" w14:paraId="3268FA04"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736C1416" w14:textId="77777777" w:rsidR="00EE1FC1" w:rsidRPr="00CE3033" w:rsidRDefault="00EE1FC1" w:rsidP="00596707">
            <w:pPr>
              <w:pStyle w:val="SMcaption"/>
              <w:jc w:val="center"/>
            </w:pPr>
            <w:r w:rsidRPr="00CE3033">
              <w:t>Crystal system</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144B9392" w14:textId="77777777" w:rsidR="00EE1FC1" w:rsidRPr="00CE3033" w:rsidRDefault="00EE1FC1" w:rsidP="00596707">
            <w:pPr>
              <w:pStyle w:val="SMcaption"/>
              <w:jc w:val="center"/>
            </w:pPr>
            <w:r w:rsidRPr="00CE3033">
              <w:t>hexagonal</w:t>
            </w:r>
          </w:p>
        </w:tc>
      </w:tr>
      <w:tr w:rsidR="00EE1FC1" w:rsidRPr="00CE3033" w14:paraId="128F0121"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004C4B37" w14:textId="77777777" w:rsidR="00EE1FC1" w:rsidRPr="00CE3033" w:rsidRDefault="00EE1FC1" w:rsidP="00596707">
            <w:pPr>
              <w:pStyle w:val="SMcaption"/>
              <w:jc w:val="center"/>
            </w:pPr>
            <w:r w:rsidRPr="00CE3033">
              <w:t>Space group</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09EE35B4" w14:textId="77777777" w:rsidR="00EE1FC1" w:rsidRPr="00CE3033" w:rsidRDefault="00EE1FC1" w:rsidP="00596707">
            <w:pPr>
              <w:pStyle w:val="SMcaption"/>
              <w:jc w:val="center"/>
            </w:pPr>
            <w:r w:rsidRPr="00CE3033">
              <w:rPr>
                <w:i/>
                <w:iCs/>
              </w:rPr>
              <w:t>P</w:t>
            </w:r>
            <w:r w:rsidRPr="00CE3033">
              <w:rPr>
                <w:rFonts w:hint="eastAsia"/>
                <w:lang w:eastAsia="zh-CN"/>
              </w:rPr>
              <w:t>-6</w:t>
            </w:r>
          </w:p>
        </w:tc>
      </w:tr>
      <w:tr w:rsidR="00EE1FC1" w:rsidRPr="00CE3033" w14:paraId="496ACECD"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132AFC77" w14:textId="77777777" w:rsidR="00EE1FC1" w:rsidRPr="00CE3033" w:rsidRDefault="00EE1FC1" w:rsidP="00596707">
            <w:pPr>
              <w:pStyle w:val="SMcaption"/>
              <w:jc w:val="center"/>
            </w:pPr>
            <w:r w:rsidRPr="00CE3033">
              <w:t>Unit cell dimensions</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73240F45" w14:textId="77777777" w:rsidR="00EE1FC1" w:rsidRPr="00CE3033" w:rsidRDefault="00EE1FC1" w:rsidP="00596707">
            <w:pPr>
              <w:pStyle w:val="SMcaption"/>
              <w:jc w:val="center"/>
              <w:rPr>
                <w:lang w:eastAsia="zh-CN"/>
              </w:rPr>
            </w:pPr>
            <w:r w:rsidRPr="00CE3033">
              <w:rPr>
                <w:i/>
                <w:iCs/>
              </w:rPr>
              <w:t>a</w:t>
            </w:r>
            <w:r w:rsidRPr="00CE3033">
              <w:t xml:space="preserve"> = </w:t>
            </w:r>
            <w:r w:rsidRPr="00CE3033">
              <w:rPr>
                <w:i/>
                <w:iCs/>
              </w:rPr>
              <w:t xml:space="preserve">b = </w:t>
            </w:r>
            <w:r w:rsidRPr="00CE3033">
              <w:t>17.875(8) Å,</w:t>
            </w:r>
            <w:r w:rsidRPr="00CE3033">
              <w:rPr>
                <w:i/>
                <w:iCs/>
              </w:rPr>
              <w:t xml:space="preserve"> c =</w:t>
            </w:r>
            <w:r w:rsidRPr="00CE3033">
              <w:t xml:space="preserve"> 3.4652(11) Å,</w:t>
            </w:r>
            <w:r w:rsidRPr="00CE3033">
              <w:rPr>
                <w:i/>
                <w:iCs/>
              </w:rPr>
              <w:t xml:space="preserve"> α</w:t>
            </w:r>
            <w:r w:rsidRPr="00CE3033">
              <w:t xml:space="preserve"> = </w:t>
            </w:r>
            <w:r w:rsidRPr="00CE3033">
              <w:rPr>
                <w:i/>
                <w:iCs/>
              </w:rPr>
              <w:t xml:space="preserve">β = </w:t>
            </w:r>
            <w:r w:rsidRPr="00CE3033">
              <w:t>90°</w:t>
            </w:r>
            <w:r w:rsidRPr="00CE3033">
              <w:rPr>
                <w:lang w:eastAsia="zh-CN"/>
              </w:rPr>
              <w:t xml:space="preserve">, </w:t>
            </w:r>
            <w:r w:rsidRPr="00CE3033">
              <w:rPr>
                <w:i/>
                <w:iCs/>
              </w:rPr>
              <w:t xml:space="preserve">γ </w:t>
            </w:r>
            <w:r w:rsidRPr="00CE3033">
              <w:rPr>
                <w:iCs/>
              </w:rPr>
              <w:t>= 120</w:t>
            </w:r>
            <w:r w:rsidRPr="00CE3033">
              <w:rPr>
                <w:iCs/>
                <w:lang w:eastAsia="zh-CN"/>
              </w:rPr>
              <w:t>°</w:t>
            </w:r>
          </w:p>
        </w:tc>
      </w:tr>
      <w:tr w:rsidR="00EE1FC1" w:rsidRPr="00CE3033" w14:paraId="64D44029"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218C72F4" w14:textId="77777777" w:rsidR="00EE1FC1" w:rsidRPr="00CE3033" w:rsidRDefault="00EE1FC1" w:rsidP="00596707">
            <w:pPr>
              <w:pStyle w:val="SMcaption"/>
              <w:jc w:val="center"/>
            </w:pPr>
            <w:r w:rsidRPr="00CE3033">
              <w:t>Cell volume / Å</w:t>
            </w:r>
            <w:r w:rsidRPr="00CE3033">
              <w:rPr>
                <w:vertAlign w:val="superscript"/>
              </w:rPr>
              <w:t>3</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2422C45F" w14:textId="77777777" w:rsidR="00EE1FC1" w:rsidRPr="00CE3033" w:rsidRDefault="00EE1FC1" w:rsidP="00596707">
            <w:pPr>
              <w:pStyle w:val="SMcaption"/>
              <w:jc w:val="center"/>
            </w:pPr>
            <w:r w:rsidRPr="00CE3033">
              <w:t>958.8(7)</w:t>
            </w:r>
          </w:p>
        </w:tc>
      </w:tr>
      <w:tr w:rsidR="00EE1FC1" w:rsidRPr="00CE3033" w14:paraId="680C63C8"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3DAE41F5" w14:textId="77777777" w:rsidR="00EE1FC1" w:rsidRPr="00CE3033" w:rsidRDefault="00EE1FC1" w:rsidP="00596707">
            <w:pPr>
              <w:pStyle w:val="SMcaption"/>
              <w:jc w:val="center"/>
            </w:pPr>
            <w:r w:rsidRPr="00CE3033">
              <w:t>Density / g/cm</w:t>
            </w:r>
            <w:r w:rsidRPr="00CE3033">
              <w:rPr>
                <w:vertAlign w:val="superscript"/>
              </w:rPr>
              <w:t>3</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61251E68" w14:textId="77777777" w:rsidR="00EE1FC1" w:rsidRPr="00CE3033" w:rsidRDefault="00EE1FC1" w:rsidP="00596707">
            <w:pPr>
              <w:pStyle w:val="SMcaption"/>
              <w:jc w:val="center"/>
            </w:pPr>
            <w:r w:rsidRPr="00CE3033">
              <w:t>1.0504</w:t>
            </w:r>
          </w:p>
        </w:tc>
      </w:tr>
      <w:tr w:rsidR="00EE1FC1" w:rsidRPr="00CE3033" w14:paraId="76B35607"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3E5CCDFE" w14:textId="77777777" w:rsidR="00EE1FC1" w:rsidRPr="00CE3033" w:rsidRDefault="00EE1FC1" w:rsidP="00596707">
            <w:pPr>
              <w:pStyle w:val="SMcaption"/>
              <w:jc w:val="center"/>
            </w:pPr>
            <w:r w:rsidRPr="00CE3033">
              <w:rPr>
                <w:i/>
                <w:iCs/>
              </w:rPr>
              <w:t>R</w:t>
            </w:r>
            <w:r w:rsidRPr="00CE3033">
              <w:t>p</w:t>
            </w:r>
            <w:r w:rsidRPr="00CE3033">
              <w:rPr>
                <w:i/>
                <w:iCs/>
              </w:rPr>
              <w:t xml:space="preserve"> </w:t>
            </w:r>
            <w:r w:rsidRPr="00CE3033">
              <w:t>/</w:t>
            </w:r>
            <w:r w:rsidRPr="00CE3033">
              <w:rPr>
                <w:i/>
                <w:iCs/>
              </w:rPr>
              <w:t xml:space="preserve"> </w:t>
            </w:r>
            <w:r w:rsidRPr="00CE3033">
              <w:t>%</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0957570D" w14:textId="77777777" w:rsidR="00EE1FC1" w:rsidRPr="00CE3033" w:rsidRDefault="00EE1FC1" w:rsidP="00596707">
            <w:pPr>
              <w:pStyle w:val="SMcaption"/>
              <w:jc w:val="center"/>
            </w:pPr>
            <w:r w:rsidRPr="00CE3033">
              <w:rPr>
                <w:rFonts w:hint="eastAsia"/>
                <w:lang w:eastAsia="zh-CN"/>
              </w:rPr>
              <w:t>4.32</w:t>
            </w:r>
          </w:p>
        </w:tc>
      </w:tr>
      <w:tr w:rsidR="00EE1FC1" w:rsidRPr="00CE3033" w14:paraId="688571F7" w14:textId="77777777" w:rsidTr="00596707">
        <w:trPr>
          <w:trHeight w:val="454"/>
          <w:jc w:val="center"/>
        </w:trPr>
        <w:tc>
          <w:tcPr>
            <w:tcW w:w="0" w:type="auto"/>
            <w:tcBorders>
              <w:top w:val="nil"/>
              <w:left w:val="nil"/>
              <w:bottom w:val="nil"/>
              <w:right w:val="nil"/>
            </w:tcBorders>
            <w:shd w:val="clear" w:color="auto" w:fill="auto"/>
            <w:tcMar>
              <w:top w:w="15" w:type="dxa"/>
              <w:left w:w="165" w:type="dxa"/>
              <w:bottom w:w="0" w:type="dxa"/>
              <w:right w:w="165" w:type="dxa"/>
            </w:tcMar>
            <w:vAlign w:val="center"/>
            <w:hideMark/>
          </w:tcPr>
          <w:p w14:paraId="58F82F3F" w14:textId="77777777" w:rsidR="00EE1FC1" w:rsidRPr="00CE3033" w:rsidRDefault="00EE1FC1" w:rsidP="00596707">
            <w:pPr>
              <w:pStyle w:val="SMcaption"/>
              <w:jc w:val="center"/>
            </w:pPr>
            <w:r w:rsidRPr="00CE3033">
              <w:rPr>
                <w:i/>
                <w:iCs/>
              </w:rPr>
              <w:t>R</w:t>
            </w:r>
            <w:r w:rsidRPr="00CE3033">
              <w:t>wp / %</w:t>
            </w:r>
          </w:p>
        </w:tc>
        <w:tc>
          <w:tcPr>
            <w:tcW w:w="3576" w:type="dxa"/>
            <w:tcBorders>
              <w:top w:val="nil"/>
              <w:left w:val="nil"/>
              <w:bottom w:val="nil"/>
              <w:right w:val="nil"/>
            </w:tcBorders>
            <w:shd w:val="clear" w:color="auto" w:fill="auto"/>
            <w:tcMar>
              <w:top w:w="15" w:type="dxa"/>
              <w:left w:w="165" w:type="dxa"/>
              <w:bottom w:w="0" w:type="dxa"/>
              <w:right w:w="165" w:type="dxa"/>
            </w:tcMar>
            <w:vAlign w:val="center"/>
            <w:hideMark/>
          </w:tcPr>
          <w:p w14:paraId="44396285" w14:textId="77777777" w:rsidR="00EE1FC1" w:rsidRPr="00CE3033" w:rsidRDefault="00EE1FC1" w:rsidP="00596707">
            <w:pPr>
              <w:pStyle w:val="SMcaption"/>
              <w:jc w:val="center"/>
            </w:pPr>
            <w:r w:rsidRPr="00CE3033">
              <w:rPr>
                <w:rFonts w:hint="eastAsia"/>
                <w:lang w:eastAsia="zh-CN"/>
              </w:rPr>
              <w:t>5.62</w:t>
            </w:r>
          </w:p>
        </w:tc>
      </w:tr>
      <w:tr w:rsidR="00EE1FC1" w:rsidRPr="00CE3033" w14:paraId="1455812B" w14:textId="77777777" w:rsidTr="00596707">
        <w:trPr>
          <w:trHeight w:val="454"/>
          <w:jc w:val="center"/>
        </w:trPr>
        <w:tc>
          <w:tcPr>
            <w:tcW w:w="0" w:type="auto"/>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6271EEEA" w14:textId="77777777" w:rsidR="00EE1FC1" w:rsidRPr="00CE3033" w:rsidRDefault="00EE1FC1" w:rsidP="00596707">
            <w:pPr>
              <w:pStyle w:val="SMcaption"/>
              <w:jc w:val="center"/>
            </w:pPr>
            <w:r w:rsidRPr="00CE3033">
              <w:rPr>
                <w:i/>
                <w:iCs/>
              </w:rPr>
              <w:t>GOF</w:t>
            </w:r>
          </w:p>
        </w:tc>
        <w:tc>
          <w:tcPr>
            <w:tcW w:w="3576" w:type="dxa"/>
            <w:tcBorders>
              <w:top w:val="nil"/>
              <w:left w:val="nil"/>
              <w:bottom w:val="single" w:sz="6" w:space="0" w:color="000000"/>
              <w:right w:val="nil"/>
            </w:tcBorders>
            <w:shd w:val="clear" w:color="auto" w:fill="auto"/>
            <w:tcMar>
              <w:top w:w="15" w:type="dxa"/>
              <w:left w:w="165" w:type="dxa"/>
              <w:bottom w:w="0" w:type="dxa"/>
              <w:right w:w="165" w:type="dxa"/>
            </w:tcMar>
            <w:vAlign w:val="center"/>
            <w:hideMark/>
          </w:tcPr>
          <w:p w14:paraId="47E76D36" w14:textId="77777777" w:rsidR="00EE1FC1" w:rsidRPr="00CE3033" w:rsidRDefault="00EE1FC1" w:rsidP="00596707">
            <w:pPr>
              <w:pStyle w:val="SMcaption"/>
              <w:jc w:val="center"/>
            </w:pPr>
            <w:r w:rsidRPr="00CE3033">
              <w:t>2.</w:t>
            </w:r>
            <w:r w:rsidRPr="00CE3033">
              <w:rPr>
                <w:rFonts w:hint="eastAsia"/>
                <w:lang w:eastAsia="zh-CN"/>
              </w:rPr>
              <w:t>85</w:t>
            </w:r>
          </w:p>
        </w:tc>
      </w:tr>
    </w:tbl>
    <w:p w14:paraId="26201223" w14:textId="54E26D96" w:rsidR="006C48C0" w:rsidRPr="00AD5E3F" w:rsidRDefault="00EE1FC1" w:rsidP="00AD5E3F">
      <w:r w:rsidRPr="00CE3033">
        <w:br w:type="page"/>
      </w:r>
    </w:p>
    <w:p w14:paraId="37649D3C" w14:textId="5785549D" w:rsidR="006C48C0" w:rsidRPr="00870878" w:rsidRDefault="006C48C0" w:rsidP="006C48C0">
      <w:pPr>
        <w:pStyle w:val="SMcaption"/>
        <w:spacing w:line="360" w:lineRule="auto"/>
        <w:rPr>
          <w:b/>
          <w:bCs/>
          <w:noProof/>
          <w:szCs w:val="24"/>
        </w:rPr>
      </w:pPr>
      <w:r w:rsidRPr="00870878">
        <w:rPr>
          <w:b/>
          <w:bCs/>
          <w:szCs w:val="24"/>
        </w:rPr>
        <w:t xml:space="preserve">Section </w:t>
      </w:r>
      <w:r w:rsidR="00AD5E3F">
        <w:rPr>
          <w:b/>
          <w:bCs/>
          <w:szCs w:val="24"/>
        </w:rPr>
        <w:t>4</w:t>
      </w:r>
      <w:r w:rsidRPr="00870878">
        <w:rPr>
          <w:b/>
          <w:bCs/>
          <w:szCs w:val="24"/>
        </w:rPr>
        <w:t>. Solid-state nuclear magnetic resonance spectroscopic analysis</w:t>
      </w:r>
    </w:p>
    <w:p w14:paraId="29F0DC71" w14:textId="77777777" w:rsidR="006C48C0" w:rsidRPr="006C48C0" w:rsidRDefault="006C48C0" w:rsidP="006C48C0">
      <w:pPr>
        <w:pStyle w:val="SMcaption"/>
        <w:spacing w:line="360" w:lineRule="auto"/>
        <w:jc w:val="center"/>
        <w:rPr>
          <w:szCs w:val="24"/>
        </w:rPr>
      </w:pPr>
      <w:r w:rsidRPr="006C48C0">
        <w:rPr>
          <w:noProof/>
          <w:szCs w:val="24"/>
        </w:rPr>
        <w:t xml:space="preserve"> </w:t>
      </w:r>
      <w:r w:rsidRPr="006C48C0">
        <w:rPr>
          <w:noProof/>
          <w:szCs w:val="24"/>
          <w:lang w:eastAsia="zh-CN"/>
        </w:rPr>
        <w:drawing>
          <wp:inline distT="0" distB="0" distL="0" distR="0" wp14:anchorId="7FC96439" wp14:editId="6C16E8B9">
            <wp:extent cx="4251366" cy="3436067"/>
            <wp:effectExtent l="0" t="0" r="0" b="0"/>
            <wp:docPr id="88" name="图片 8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662D54B8-AD64-49B6-8EFE-461312DACD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7">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662D54B8-AD64-49B6-8EFE-461312DACDEE}"/>
                        </a:ext>
                      </a:extLst>
                    </pic:cNvPr>
                    <pic:cNvPicPr>
                      <a:picLocks noChangeAspect="1"/>
                    </pic:cNvPicPr>
                  </pic:nvPicPr>
                  <pic:blipFill>
                    <a:blip r:embed="rId34"/>
                    <a:stretch>
                      <a:fillRect/>
                    </a:stretch>
                  </pic:blipFill>
                  <pic:spPr>
                    <a:xfrm>
                      <a:off x="0" y="0"/>
                      <a:ext cx="4269373" cy="3450620"/>
                    </a:xfrm>
                    <a:prstGeom prst="rect">
                      <a:avLst/>
                    </a:prstGeom>
                  </pic:spPr>
                </pic:pic>
              </a:graphicData>
            </a:graphic>
          </wp:inline>
        </w:drawing>
      </w:r>
    </w:p>
    <w:p w14:paraId="1845A622" w14:textId="2878F304" w:rsidR="006C48C0" w:rsidRPr="006C48C0" w:rsidRDefault="00207E28" w:rsidP="006C48C0">
      <w:pPr>
        <w:pStyle w:val="SMHeading"/>
        <w:spacing w:before="0" w:after="0" w:line="360" w:lineRule="auto"/>
      </w:pPr>
      <w:r w:rsidRPr="00207E28">
        <w:t xml:space="preserve">Supplementary </w:t>
      </w:r>
      <w:r w:rsidR="006C48C0" w:rsidRPr="006C48C0">
        <w:t xml:space="preserve">Fig. </w:t>
      </w:r>
      <w:r w:rsidR="00AC1245">
        <w:t>18</w:t>
      </w:r>
      <w:r w:rsidR="006C48C0" w:rsidRPr="006C48C0">
        <w:t xml:space="preserve">. </w:t>
      </w:r>
      <w:r w:rsidR="006C48C0" w:rsidRPr="006C48C0">
        <w:rPr>
          <w:b w:val="0"/>
          <w:bCs w:val="0"/>
          <w:vertAlign w:val="superscript"/>
        </w:rPr>
        <w:t>13</w:t>
      </w:r>
      <w:r w:rsidR="006C48C0" w:rsidRPr="006C48C0">
        <w:rPr>
          <w:b w:val="0"/>
          <w:bCs w:val="0"/>
        </w:rPr>
        <w:t>C CP/MAS spectrums of COF-301, TAM and linker-A.</w:t>
      </w:r>
    </w:p>
    <w:p w14:paraId="1C5C7DBD" w14:textId="77777777" w:rsidR="009F4A23" w:rsidRDefault="009F4A23" w:rsidP="006C48C0">
      <w:pPr>
        <w:pStyle w:val="SMcaption"/>
        <w:spacing w:line="360" w:lineRule="auto"/>
        <w:jc w:val="center"/>
        <w:rPr>
          <w:szCs w:val="24"/>
        </w:rPr>
      </w:pPr>
    </w:p>
    <w:p w14:paraId="034885BA" w14:textId="77777777" w:rsidR="009F4A23" w:rsidRDefault="009F4A23" w:rsidP="006C48C0">
      <w:pPr>
        <w:pStyle w:val="SMcaption"/>
        <w:spacing w:line="360" w:lineRule="auto"/>
        <w:jc w:val="center"/>
        <w:rPr>
          <w:szCs w:val="24"/>
        </w:rPr>
      </w:pPr>
    </w:p>
    <w:p w14:paraId="430319FA" w14:textId="6655C3E1"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45EAF186" wp14:editId="6140864F">
            <wp:extent cx="4275117" cy="3281700"/>
            <wp:effectExtent l="0" t="0" r="0" b="0"/>
            <wp:docPr id="52" name="图片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30371F30-A355-413F-B166-FFE6C2A2CC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30371F30-A355-413F-B166-FFE6C2A2CC5E}"/>
                        </a:ext>
                      </a:extLst>
                    </pic:cNvPr>
                    <pic:cNvPicPr>
                      <a:picLocks noChangeAspect="1"/>
                    </pic:cNvPicPr>
                  </pic:nvPicPr>
                  <pic:blipFill>
                    <a:blip r:embed="rId35"/>
                    <a:stretch>
                      <a:fillRect/>
                    </a:stretch>
                  </pic:blipFill>
                  <pic:spPr>
                    <a:xfrm>
                      <a:off x="0" y="0"/>
                      <a:ext cx="4293440" cy="3295765"/>
                    </a:xfrm>
                    <a:prstGeom prst="rect">
                      <a:avLst/>
                    </a:prstGeom>
                  </pic:spPr>
                </pic:pic>
              </a:graphicData>
            </a:graphic>
          </wp:inline>
        </w:drawing>
      </w:r>
    </w:p>
    <w:p w14:paraId="69086B6D" w14:textId="18AB1983" w:rsidR="006C48C0" w:rsidRPr="006C48C0" w:rsidRDefault="00207E28" w:rsidP="006C48C0">
      <w:pPr>
        <w:pStyle w:val="SMHeading"/>
        <w:spacing w:before="0" w:after="0" w:line="360" w:lineRule="auto"/>
      </w:pPr>
      <w:r w:rsidRPr="00207E28">
        <w:t xml:space="preserve">Supplementary </w:t>
      </w:r>
      <w:r w:rsidR="006C48C0" w:rsidRPr="006C48C0">
        <w:t xml:space="preserve">Fig. </w:t>
      </w:r>
      <w:r w:rsidR="00AC1245">
        <w:t>19</w:t>
      </w:r>
      <w:r w:rsidR="006C48C0" w:rsidRPr="006C48C0">
        <w:t xml:space="preserve">. </w:t>
      </w:r>
      <w:r w:rsidR="006C48C0" w:rsidRPr="006C48C0">
        <w:rPr>
          <w:b w:val="0"/>
          <w:bCs w:val="0"/>
          <w:vertAlign w:val="superscript"/>
        </w:rPr>
        <w:t>13</w:t>
      </w:r>
      <w:r w:rsidR="006C48C0" w:rsidRPr="006C48C0">
        <w:rPr>
          <w:b w:val="0"/>
          <w:bCs w:val="0"/>
        </w:rPr>
        <w:t>C CP/MAS spectrums of COF-300, TAM and linker-B.</w:t>
      </w:r>
      <w:r w:rsidR="006C48C0" w:rsidRPr="006C48C0">
        <w:br w:type="page"/>
      </w:r>
    </w:p>
    <w:p w14:paraId="030E2C1D"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036D5C5F" wp14:editId="157D498F">
            <wp:extent cx="4085112" cy="3563126"/>
            <wp:effectExtent l="0" t="0" r="0" b="0"/>
            <wp:docPr id="41" name="图片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EDB1C4BC-B1C5-4A73-BE97-71FAEFD72D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EDB1C4BC-B1C5-4A73-BE97-71FAEFD72D61}"/>
                        </a:ext>
                      </a:extLst>
                    </pic:cNvPr>
                    <pic:cNvPicPr>
                      <a:picLocks noChangeAspect="1"/>
                    </pic:cNvPicPr>
                  </pic:nvPicPr>
                  <pic:blipFill>
                    <a:blip r:embed="rId36"/>
                    <a:stretch>
                      <a:fillRect/>
                    </a:stretch>
                  </pic:blipFill>
                  <pic:spPr>
                    <a:xfrm>
                      <a:off x="0" y="0"/>
                      <a:ext cx="4117414" cy="3591300"/>
                    </a:xfrm>
                    <a:prstGeom prst="rect">
                      <a:avLst/>
                    </a:prstGeom>
                  </pic:spPr>
                </pic:pic>
              </a:graphicData>
            </a:graphic>
          </wp:inline>
        </w:drawing>
      </w:r>
    </w:p>
    <w:p w14:paraId="51BEFD25" w14:textId="18BC4569" w:rsidR="006C48C0" w:rsidRPr="006C48C0" w:rsidRDefault="00207E28" w:rsidP="006C48C0">
      <w:pPr>
        <w:pStyle w:val="SMHeading"/>
        <w:spacing w:before="0" w:after="0" w:line="360" w:lineRule="auto"/>
      </w:pPr>
      <w:r w:rsidRPr="00207E28">
        <w:t xml:space="preserve">Supplementary </w:t>
      </w:r>
      <w:r w:rsidR="006C48C0" w:rsidRPr="006C48C0">
        <w:t xml:space="preserve">Fig. </w:t>
      </w:r>
      <w:r w:rsidR="002C2C6C">
        <w:t>2</w:t>
      </w:r>
      <w:r w:rsidR="00AC1245">
        <w:t>0</w:t>
      </w:r>
      <w:r w:rsidR="006C48C0" w:rsidRPr="006C48C0">
        <w:t xml:space="preserve">. </w:t>
      </w:r>
      <w:r w:rsidR="006C48C0" w:rsidRPr="006C48C0">
        <w:rPr>
          <w:b w:val="0"/>
          <w:bCs w:val="0"/>
          <w:vertAlign w:val="superscript"/>
        </w:rPr>
        <w:t>13</w:t>
      </w:r>
      <w:r w:rsidR="006C48C0" w:rsidRPr="006C48C0">
        <w:rPr>
          <w:b w:val="0"/>
          <w:bCs w:val="0"/>
        </w:rPr>
        <w:t>C CP/MAS spectrums of SYSU-8, TAM and linker-C.</w:t>
      </w:r>
    </w:p>
    <w:p w14:paraId="3C7E08B4" w14:textId="77777777" w:rsidR="009F4A23" w:rsidRDefault="009F4A23" w:rsidP="006C48C0">
      <w:pPr>
        <w:pStyle w:val="SMcaption"/>
        <w:spacing w:line="360" w:lineRule="auto"/>
        <w:jc w:val="center"/>
        <w:rPr>
          <w:szCs w:val="24"/>
        </w:rPr>
      </w:pPr>
    </w:p>
    <w:p w14:paraId="3D117900" w14:textId="77777777" w:rsidR="009F4A23" w:rsidRDefault="009F4A23" w:rsidP="006C48C0">
      <w:pPr>
        <w:pStyle w:val="SMcaption"/>
        <w:spacing w:line="360" w:lineRule="auto"/>
        <w:jc w:val="center"/>
        <w:rPr>
          <w:szCs w:val="24"/>
        </w:rPr>
      </w:pPr>
    </w:p>
    <w:p w14:paraId="27025F85" w14:textId="3B0800BF"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027BAA66" wp14:editId="5D44CE6A">
            <wp:extent cx="4425688" cy="3411940"/>
            <wp:effectExtent l="0" t="0" r="0" b="0"/>
            <wp:docPr id="43" name="图片 5" descr="文本&#10;&#10;描述已自动生成">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6735F1E2-4BE5-436E-9FA8-B9C1487A8F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 descr="文本&#10;&#10;描述已自动生成">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6735F1E2-4BE5-436E-9FA8-B9C1487A8F1B}"/>
                        </a:ext>
                      </a:extLst>
                    </pic:cNvPr>
                    <pic:cNvPicPr>
                      <a:picLocks noChangeAspect="1"/>
                    </pic:cNvPicPr>
                  </pic:nvPicPr>
                  <pic:blipFill>
                    <a:blip r:embed="rId37"/>
                    <a:stretch>
                      <a:fillRect/>
                    </a:stretch>
                  </pic:blipFill>
                  <pic:spPr>
                    <a:xfrm>
                      <a:off x="0" y="0"/>
                      <a:ext cx="4456041" cy="3435340"/>
                    </a:xfrm>
                    <a:prstGeom prst="rect">
                      <a:avLst/>
                    </a:prstGeom>
                  </pic:spPr>
                </pic:pic>
              </a:graphicData>
            </a:graphic>
          </wp:inline>
        </w:drawing>
      </w:r>
    </w:p>
    <w:p w14:paraId="21172B17" w14:textId="1636FD16" w:rsidR="006C48C0" w:rsidRPr="006C48C0" w:rsidRDefault="00207E28" w:rsidP="006C48C0">
      <w:pPr>
        <w:pStyle w:val="SMHeading"/>
        <w:spacing w:before="0" w:after="0" w:line="360" w:lineRule="auto"/>
        <w:rPr>
          <w:b w:val="0"/>
          <w:bCs w:val="0"/>
        </w:rPr>
      </w:pPr>
      <w:r w:rsidRPr="00207E28">
        <w:t xml:space="preserve">Supplementary </w:t>
      </w:r>
      <w:r w:rsidR="006C48C0" w:rsidRPr="006C48C0">
        <w:t>Fig.</w:t>
      </w:r>
      <w:r>
        <w:t xml:space="preserve"> </w:t>
      </w:r>
      <w:r w:rsidR="002C2C6C">
        <w:t>2</w:t>
      </w:r>
      <w:r w:rsidR="00AC1245">
        <w:t>1</w:t>
      </w:r>
      <w:r w:rsidR="006C48C0" w:rsidRPr="006C48C0">
        <w:t xml:space="preserve">. </w:t>
      </w:r>
      <w:r w:rsidR="006C48C0" w:rsidRPr="006C48C0">
        <w:rPr>
          <w:b w:val="0"/>
          <w:bCs w:val="0"/>
          <w:vertAlign w:val="superscript"/>
        </w:rPr>
        <w:t>13</w:t>
      </w:r>
      <w:r w:rsidR="006C48C0" w:rsidRPr="006C48C0">
        <w:rPr>
          <w:b w:val="0"/>
          <w:bCs w:val="0"/>
        </w:rPr>
        <w:t>C CP/MAS spectrums of SYSU-9, TAM and linker-D.</w:t>
      </w:r>
    </w:p>
    <w:p w14:paraId="10DCC68F" w14:textId="77777777" w:rsidR="006C48C0" w:rsidRPr="006C48C0" w:rsidRDefault="006C48C0" w:rsidP="006C48C0">
      <w:pPr>
        <w:pStyle w:val="SMcaption"/>
        <w:spacing w:line="360" w:lineRule="auto"/>
        <w:rPr>
          <w:szCs w:val="24"/>
        </w:rPr>
      </w:pPr>
    </w:p>
    <w:p w14:paraId="00BA0E15"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33AF9DAA" wp14:editId="1143928E">
            <wp:extent cx="4845611" cy="2808515"/>
            <wp:effectExtent l="0" t="0" r="0" b="0"/>
            <wp:docPr id="65" name="图片 4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200C9366-096B-47C9-87CD-8C4E330444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200C9366-096B-47C9-87CD-8C4E33044404}"/>
                        </a:ext>
                      </a:extLst>
                    </pic:cNvPr>
                    <pic:cNvPicPr>
                      <a:picLocks noChangeAspect="1"/>
                    </pic:cNvPicPr>
                  </pic:nvPicPr>
                  <pic:blipFill rotWithShape="1">
                    <a:blip r:embed="rId38"/>
                    <a:srcRect t="8484"/>
                    <a:stretch/>
                  </pic:blipFill>
                  <pic:spPr bwMode="auto">
                    <a:xfrm>
                      <a:off x="0" y="0"/>
                      <a:ext cx="4866911" cy="2820860"/>
                    </a:xfrm>
                    <a:prstGeom prst="rect">
                      <a:avLst/>
                    </a:prstGeom>
                    <a:ln>
                      <a:noFill/>
                    </a:ln>
                    <a:extLst>
                      <a:ext uri="{53640926-AAD7-44D8-BBD7-CCE9431645EC}">
                        <a14:shadowObscured xmlns:a14="http://schemas.microsoft.com/office/drawing/2010/main"/>
                      </a:ext>
                    </a:extLst>
                  </pic:spPr>
                </pic:pic>
              </a:graphicData>
            </a:graphic>
          </wp:inline>
        </w:drawing>
      </w:r>
    </w:p>
    <w:p w14:paraId="27ADB06D" w14:textId="1F75B5F9" w:rsidR="006C48C0" w:rsidRPr="006C48C0" w:rsidRDefault="00207E28" w:rsidP="005B1F91">
      <w:pPr>
        <w:pStyle w:val="SMHeading"/>
        <w:spacing w:before="0" w:after="0" w:line="360" w:lineRule="auto"/>
      </w:pPr>
      <w:r w:rsidRPr="00207E28">
        <w:t xml:space="preserve">Supplementary </w:t>
      </w:r>
      <w:r w:rsidR="006C48C0" w:rsidRPr="006C48C0">
        <w:t xml:space="preserve">Fig. </w:t>
      </w:r>
      <w:r w:rsidR="002C2C6C">
        <w:t>2</w:t>
      </w:r>
      <w:r w:rsidR="00AC1245">
        <w:t>2</w:t>
      </w:r>
      <w:r w:rsidR="006C48C0" w:rsidRPr="006C48C0">
        <w:t xml:space="preserve">. </w:t>
      </w:r>
      <w:r w:rsidR="006C48C0" w:rsidRPr="006C48C0">
        <w:rPr>
          <w:b w:val="0"/>
          <w:bCs w:val="0"/>
          <w:vertAlign w:val="superscript"/>
        </w:rPr>
        <w:t>13</w:t>
      </w:r>
      <w:r w:rsidR="006C48C0" w:rsidRPr="006C48C0">
        <w:rPr>
          <w:b w:val="0"/>
          <w:bCs w:val="0"/>
        </w:rPr>
        <w:t>C CP/MAS spectrum of COF-320.</w:t>
      </w:r>
    </w:p>
    <w:p w14:paraId="4F6F7925" w14:textId="77777777" w:rsidR="008940FD" w:rsidRPr="00CE3033" w:rsidRDefault="008940FD" w:rsidP="008940FD">
      <w:pPr>
        <w:pStyle w:val="SMcaption"/>
        <w:jc w:val="center"/>
      </w:pPr>
      <w:r w:rsidRPr="00CE3033">
        <w:rPr>
          <w:noProof/>
          <w:lang w:eastAsia="zh-CN"/>
        </w:rPr>
        <w:drawing>
          <wp:inline distT="0" distB="0" distL="0" distR="0" wp14:anchorId="21372FE9" wp14:editId="5D35C0A2">
            <wp:extent cx="4221126" cy="2893005"/>
            <wp:effectExtent l="0" t="0" r="0" b="0"/>
            <wp:docPr id="69" name="图片 6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DD28C902-5D69-4586-9470-1BB788A9E4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DD28C902-5D69-4586-9470-1BB788A9E429}"/>
                        </a:ext>
                      </a:extLst>
                    </pic:cNvPr>
                    <pic:cNvPicPr>
                      <a:picLocks noChangeAspect="1"/>
                    </pic:cNvPicPr>
                  </pic:nvPicPr>
                  <pic:blipFill>
                    <a:blip r:embed="rId39"/>
                    <a:stretch>
                      <a:fillRect/>
                    </a:stretch>
                  </pic:blipFill>
                  <pic:spPr>
                    <a:xfrm>
                      <a:off x="0" y="0"/>
                      <a:ext cx="4229015" cy="2898412"/>
                    </a:xfrm>
                    <a:prstGeom prst="rect">
                      <a:avLst/>
                    </a:prstGeom>
                  </pic:spPr>
                </pic:pic>
              </a:graphicData>
            </a:graphic>
          </wp:inline>
        </w:drawing>
      </w:r>
    </w:p>
    <w:p w14:paraId="02877243" w14:textId="3FECF7F7" w:rsidR="008940FD" w:rsidRPr="00CE3033" w:rsidRDefault="008940FD" w:rsidP="008940FD">
      <w:pPr>
        <w:pStyle w:val="SMHeading"/>
      </w:pPr>
      <w:r w:rsidRPr="00207E28">
        <w:t xml:space="preserve">Supplementary </w:t>
      </w:r>
      <w:r w:rsidRPr="006C48C0">
        <w:t>Fig.</w:t>
      </w:r>
      <w:r>
        <w:t xml:space="preserve"> </w:t>
      </w:r>
      <w:r w:rsidR="00AC1245">
        <w:t>23</w:t>
      </w:r>
      <w:r w:rsidRPr="00CE3033">
        <w:t xml:space="preserve">. </w:t>
      </w:r>
      <w:r w:rsidRPr="00CE3033">
        <w:rPr>
          <w:b w:val="0"/>
          <w:bCs w:val="0"/>
          <w:vertAlign w:val="superscript"/>
        </w:rPr>
        <w:t>13</w:t>
      </w:r>
      <w:r w:rsidRPr="00CE3033">
        <w:rPr>
          <w:b w:val="0"/>
          <w:bCs w:val="0"/>
        </w:rPr>
        <w:t>C CP/MAS spectrum of 2DCOF-TTA-BTA.</w:t>
      </w:r>
    </w:p>
    <w:p w14:paraId="669E9A74" w14:textId="77777777" w:rsidR="008940FD" w:rsidRDefault="008940FD">
      <w:pPr>
        <w:widowControl/>
        <w:jc w:val="left"/>
        <w:rPr>
          <w:rFonts w:ascii="Times New Roman" w:hAnsi="Times New Roman" w:cs="Times New Roman"/>
          <w:b/>
          <w:bCs/>
          <w:kern w:val="0"/>
          <w:sz w:val="24"/>
          <w:szCs w:val="24"/>
          <w:lang w:eastAsia="en-US"/>
        </w:rPr>
      </w:pPr>
      <w:r>
        <w:rPr>
          <w:b/>
          <w:bCs/>
          <w:szCs w:val="24"/>
        </w:rPr>
        <w:br w:type="page"/>
      </w:r>
    </w:p>
    <w:p w14:paraId="1263AB4F" w14:textId="02704BD4" w:rsidR="006C48C0" w:rsidRPr="003B4810" w:rsidRDefault="006C48C0" w:rsidP="006C48C0">
      <w:pPr>
        <w:pStyle w:val="SMcaption"/>
        <w:spacing w:line="360" w:lineRule="auto"/>
        <w:rPr>
          <w:b/>
          <w:bCs/>
          <w:szCs w:val="24"/>
        </w:rPr>
      </w:pPr>
      <w:r w:rsidRPr="00870878">
        <w:rPr>
          <w:b/>
          <w:bCs/>
          <w:szCs w:val="24"/>
        </w:rPr>
        <w:t>Section</w:t>
      </w:r>
      <w:r w:rsidR="00AD5E3F">
        <w:rPr>
          <w:b/>
          <w:bCs/>
          <w:szCs w:val="24"/>
        </w:rPr>
        <w:t xml:space="preserve"> 5</w:t>
      </w:r>
      <w:r w:rsidRPr="00870878">
        <w:rPr>
          <w:b/>
          <w:bCs/>
          <w:szCs w:val="24"/>
        </w:rPr>
        <w:t>. Fourier transform infrared spectroscopic (FT-IR) analysis</w:t>
      </w:r>
    </w:p>
    <w:p w14:paraId="14AFAECC"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3724B508" wp14:editId="4042FF18">
            <wp:extent cx="5220000" cy="3251940"/>
            <wp:effectExtent l="0" t="0" r="0" b="0"/>
            <wp:docPr id="84" name="图片 1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956381F3-02DC-4C26-B427-6235122A2F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956381F3-02DC-4C26-B427-6235122A2F6D}"/>
                        </a:ext>
                      </a:extLst>
                    </pic:cNvPr>
                    <pic:cNvPicPr>
                      <a:picLocks noChangeAspect="1"/>
                    </pic:cNvPicPr>
                  </pic:nvPicPr>
                  <pic:blipFill rotWithShape="1">
                    <a:blip r:embed="rId40"/>
                    <a:srcRect t="9418" b="2576"/>
                    <a:stretch/>
                  </pic:blipFill>
                  <pic:spPr bwMode="auto">
                    <a:xfrm>
                      <a:off x="0" y="0"/>
                      <a:ext cx="5220000" cy="3251940"/>
                    </a:xfrm>
                    <a:prstGeom prst="rect">
                      <a:avLst/>
                    </a:prstGeom>
                    <a:ln>
                      <a:noFill/>
                    </a:ln>
                    <a:extLst>
                      <a:ext uri="{53640926-AAD7-44D8-BBD7-CCE9431645EC}">
                        <a14:shadowObscured xmlns:a14="http://schemas.microsoft.com/office/drawing/2010/main"/>
                      </a:ext>
                    </a:extLst>
                  </pic:spPr>
                </pic:pic>
              </a:graphicData>
            </a:graphic>
          </wp:inline>
        </w:drawing>
      </w:r>
    </w:p>
    <w:p w14:paraId="32D18B52" w14:textId="50F259A4" w:rsidR="006C48C0" w:rsidRPr="006C48C0" w:rsidRDefault="00207E28" w:rsidP="006C48C0">
      <w:pPr>
        <w:pStyle w:val="SMHeading"/>
        <w:spacing w:before="0" w:after="0" w:line="360" w:lineRule="auto"/>
      </w:pPr>
      <w:r w:rsidRPr="00207E28">
        <w:t xml:space="preserve">Supplementary </w:t>
      </w:r>
      <w:r w:rsidR="006C48C0" w:rsidRPr="006C48C0">
        <w:t xml:space="preserve">Fig. </w:t>
      </w:r>
      <w:r w:rsidR="002C2C6C">
        <w:t>2</w:t>
      </w:r>
      <w:r w:rsidR="00AC1245">
        <w:t>4</w:t>
      </w:r>
      <w:r w:rsidR="006C48C0" w:rsidRPr="006C48C0">
        <w:t xml:space="preserve">. </w:t>
      </w:r>
      <w:r w:rsidR="006C48C0" w:rsidRPr="006C48C0">
        <w:rPr>
          <w:b w:val="0"/>
          <w:bCs w:val="0"/>
        </w:rPr>
        <w:t>FT-IR spectrums of COF-301, TAM and linker-A.</w:t>
      </w:r>
    </w:p>
    <w:p w14:paraId="2BDAA002" w14:textId="77777777" w:rsidR="006C48C0" w:rsidRPr="006C48C0" w:rsidRDefault="006C48C0" w:rsidP="006C48C0">
      <w:pPr>
        <w:pStyle w:val="SMcaption"/>
        <w:spacing w:line="360" w:lineRule="auto"/>
        <w:rPr>
          <w:szCs w:val="24"/>
        </w:rPr>
      </w:pPr>
    </w:p>
    <w:p w14:paraId="6B7697A3" w14:textId="77777777" w:rsidR="009F4A23" w:rsidRDefault="009F4A23" w:rsidP="006C48C0">
      <w:pPr>
        <w:pStyle w:val="SMcaption"/>
        <w:spacing w:line="360" w:lineRule="auto"/>
        <w:jc w:val="center"/>
        <w:rPr>
          <w:szCs w:val="24"/>
        </w:rPr>
      </w:pPr>
    </w:p>
    <w:p w14:paraId="332CFDE7" w14:textId="77777777" w:rsidR="009F4A23" w:rsidRDefault="009F4A23" w:rsidP="006C48C0">
      <w:pPr>
        <w:pStyle w:val="SMcaption"/>
        <w:spacing w:line="360" w:lineRule="auto"/>
        <w:jc w:val="center"/>
        <w:rPr>
          <w:szCs w:val="24"/>
        </w:rPr>
      </w:pPr>
    </w:p>
    <w:p w14:paraId="7D3930AF" w14:textId="56DE8F51"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734B8367" wp14:editId="72329714">
            <wp:extent cx="5220000" cy="3357639"/>
            <wp:effectExtent l="0" t="0" r="0" b="0"/>
            <wp:docPr id="26" name="图片 1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5FBD0470-DC1D-46D9-9656-770AE9BEAE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5FBD0470-DC1D-46D9-9656-770AE9BEAECF}"/>
                        </a:ext>
                      </a:extLst>
                    </pic:cNvPr>
                    <pic:cNvPicPr>
                      <a:picLocks noChangeAspect="1"/>
                    </pic:cNvPicPr>
                  </pic:nvPicPr>
                  <pic:blipFill rotWithShape="1">
                    <a:blip r:embed="rId41"/>
                    <a:srcRect t="6537" b="2597"/>
                    <a:stretch/>
                  </pic:blipFill>
                  <pic:spPr bwMode="auto">
                    <a:xfrm>
                      <a:off x="0" y="0"/>
                      <a:ext cx="5220000" cy="3357639"/>
                    </a:xfrm>
                    <a:prstGeom prst="rect">
                      <a:avLst/>
                    </a:prstGeom>
                    <a:ln>
                      <a:noFill/>
                    </a:ln>
                    <a:extLst>
                      <a:ext uri="{53640926-AAD7-44D8-BBD7-CCE9431645EC}">
                        <a14:shadowObscured xmlns:a14="http://schemas.microsoft.com/office/drawing/2010/main"/>
                      </a:ext>
                    </a:extLst>
                  </pic:spPr>
                </pic:pic>
              </a:graphicData>
            </a:graphic>
          </wp:inline>
        </w:drawing>
      </w:r>
    </w:p>
    <w:p w14:paraId="160DA01D" w14:textId="65C6ACAE" w:rsidR="006C48C0" w:rsidRPr="006C48C0" w:rsidRDefault="00207E28" w:rsidP="006C48C0">
      <w:pPr>
        <w:pStyle w:val="SMHeading"/>
        <w:spacing w:before="0" w:after="0" w:line="360" w:lineRule="auto"/>
        <w:rPr>
          <w:b w:val="0"/>
          <w:bCs w:val="0"/>
        </w:rPr>
      </w:pPr>
      <w:r w:rsidRPr="00207E28">
        <w:t xml:space="preserve">Supplementary </w:t>
      </w:r>
      <w:r w:rsidR="006C48C0" w:rsidRPr="006C48C0">
        <w:t xml:space="preserve">Fig. </w:t>
      </w:r>
      <w:r w:rsidR="002C2C6C">
        <w:t>2</w:t>
      </w:r>
      <w:r w:rsidR="00AC1245">
        <w:t>5</w:t>
      </w:r>
      <w:r w:rsidR="006C48C0" w:rsidRPr="006C48C0">
        <w:t xml:space="preserve">. </w:t>
      </w:r>
      <w:r w:rsidR="006C48C0" w:rsidRPr="006C48C0">
        <w:rPr>
          <w:b w:val="0"/>
          <w:bCs w:val="0"/>
        </w:rPr>
        <w:t>FT-IR spectrums of COF-300, TAM and linker-B.</w:t>
      </w:r>
    </w:p>
    <w:p w14:paraId="23C439CD" w14:textId="77777777" w:rsidR="006C48C0" w:rsidRPr="006C48C0" w:rsidRDefault="006C48C0" w:rsidP="006C48C0">
      <w:pPr>
        <w:pStyle w:val="SMcaption"/>
        <w:spacing w:line="360" w:lineRule="auto"/>
        <w:jc w:val="center"/>
        <w:rPr>
          <w:szCs w:val="24"/>
        </w:rPr>
      </w:pPr>
    </w:p>
    <w:p w14:paraId="39EA28F7"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303310AA" wp14:editId="2938039B">
            <wp:extent cx="5220000" cy="3359733"/>
            <wp:effectExtent l="0" t="0" r="0" b="0"/>
            <wp:docPr id="92" name="图片 1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38A486B9-25AB-45BE-8222-5FD20342A5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38A486B9-25AB-45BE-8222-5FD20342A520}"/>
                        </a:ext>
                      </a:extLst>
                    </pic:cNvPr>
                    <pic:cNvPicPr>
                      <a:picLocks noChangeAspect="1"/>
                    </pic:cNvPicPr>
                  </pic:nvPicPr>
                  <pic:blipFill rotWithShape="1">
                    <a:blip r:embed="rId42"/>
                    <a:srcRect t="6494" b="2582"/>
                    <a:stretch/>
                  </pic:blipFill>
                  <pic:spPr bwMode="auto">
                    <a:xfrm>
                      <a:off x="0" y="0"/>
                      <a:ext cx="5220000" cy="3359733"/>
                    </a:xfrm>
                    <a:prstGeom prst="rect">
                      <a:avLst/>
                    </a:prstGeom>
                    <a:ln>
                      <a:noFill/>
                    </a:ln>
                    <a:extLst>
                      <a:ext uri="{53640926-AAD7-44D8-BBD7-CCE9431645EC}">
                        <a14:shadowObscured xmlns:a14="http://schemas.microsoft.com/office/drawing/2010/main"/>
                      </a:ext>
                    </a:extLst>
                  </pic:spPr>
                </pic:pic>
              </a:graphicData>
            </a:graphic>
          </wp:inline>
        </w:drawing>
      </w:r>
    </w:p>
    <w:p w14:paraId="67326E1C" w14:textId="08D0FBCF" w:rsidR="006C48C0" w:rsidRPr="006C48C0" w:rsidRDefault="00207E28" w:rsidP="006C48C0">
      <w:pPr>
        <w:pStyle w:val="SMHeading"/>
        <w:spacing w:before="0" w:after="0" w:line="360" w:lineRule="auto"/>
        <w:rPr>
          <w:b w:val="0"/>
          <w:bCs w:val="0"/>
        </w:rPr>
      </w:pPr>
      <w:r w:rsidRPr="00207E28">
        <w:t xml:space="preserve">Supplementary </w:t>
      </w:r>
      <w:r w:rsidR="006C48C0" w:rsidRPr="006C48C0">
        <w:t xml:space="preserve">Fig. </w:t>
      </w:r>
      <w:r w:rsidR="00AC1245">
        <w:t>26</w:t>
      </w:r>
      <w:r w:rsidR="006C48C0" w:rsidRPr="006C48C0">
        <w:t xml:space="preserve">. </w:t>
      </w:r>
      <w:r w:rsidR="006C48C0" w:rsidRPr="006C48C0">
        <w:rPr>
          <w:b w:val="0"/>
          <w:bCs w:val="0"/>
        </w:rPr>
        <w:t>FT-IR spectrums of SYSU-8, TAM and linker-C.</w:t>
      </w:r>
    </w:p>
    <w:p w14:paraId="69C7EFB9" w14:textId="77777777" w:rsidR="009F4A23" w:rsidRDefault="009F4A23" w:rsidP="006C48C0">
      <w:pPr>
        <w:pStyle w:val="SMcaption"/>
        <w:spacing w:line="360" w:lineRule="auto"/>
        <w:jc w:val="center"/>
        <w:rPr>
          <w:szCs w:val="24"/>
        </w:rPr>
      </w:pPr>
    </w:p>
    <w:p w14:paraId="3EB23FC8" w14:textId="77777777" w:rsidR="009F4A23" w:rsidRDefault="009F4A23" w:rsidP="006C48C0">
      <w:pPr>
        <w:pStyle w:val="SMcaption"/>
        <w:spacing w:line="360" w:lineRule="auto"/>
        <w:jc w:val="center"/>
        <w:rPr>
          <w:szCs w:val="24"/>
        </w:rPr>
      </w:pPr>
    </w:p>
    <w:p w14:paraId="14B714F9" w14:textId="1F37E754"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222CE30F" wp14:editId="2881FA98">
            <wp:extent cx="5220000" cy="3336882"/>
            <wp:effectExtent l="0" t="0" r="0" b="0"/>
            <wp:docPr id="93" name="图片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DFFCDFC5-0D1C-4EDF-99B0-8C00FC4381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DFFCDFC5-0D1C-4EDF-99B0-8C00FC43818A}"/>
                        </a:ext>
                      </a:extLst>
                    </pic:cNvPr>
                    <pic:cNvPicPr>
                      <a:picLocks noChangeAspect="1"/>
                    </pic:cNvPicPr>
                  </pic:nvPicPr>
                  <pic:blipFill rotWithShape="1">
                    <a:blip r:embed="rId43"/>
                    <a:srcRect t="6864" b="2805"/>
                    <a:stretch/>
                  </pic:blipFill>
                  <pic:spPr bwMode="auto">
                    <a:xfrm>
                      <a:off x="0" y="0"/>
                      <a:ext cx="5220000" cy="3336882"/>
                    </a:xfrm>
                    <a:prstGeom prst="rect">
                      <a:avLst/>
                    </a:prstGeom>
                    <a:ln>
                      <a:noFill/>
                    </a:ln>
                    <a:extLst>
                      <a:ext uri="{53640926-AAD7-44D8-BBD7-CCE9431645EC}">
                        <a14:shadowObscured xmlns:a14="http://schemas.microsoft.com/office/drawing/2010/main"/>
                      </a:ext>
                    </a:extLst>
                  </pic:spPr>
                </pic:pic>
              </a:graphicData>
            </a:graphic>
          </wp:inline>
        </w:drawing>
      </w:r>
    </w:p>
    <w:p w14:paraId="4EAC3E0B" w14:textId="69950D41" w:rsidR="006C48C0" w:rsidRPr="006C48C0" w:rsidRDefault="00207E28" w:rsidP="006C48C0">
      <w:pPr>
        <w:pStyle w:val="SMHeading"/>
        <w:spacing w:before="0" w:after="0" w:line="360" w:lineRule="auto"/>
        <w:rPr>
          <w:b w:val="0"/>
          <w:bCs w:val="0"/>
        </w:rPr>
      </w:pPr>
      <w:r w:rsidRPr="00207E28">
        <w:t xml:space="preserve">Supplementary </w:t>
      </w:r>
      <w:r w:rsidR="006C48C0" w:rsidRPr="006C48C0">
        <w:t xml:space="preserve">Fig. </w:t>
      </w:r>
      <w:r w:rsidR="00AC1245">
        <w:t>27</w:t>
      </w:r>
      <w:r w:rsidR="006C48C0" w:rsidRPr="006C48C0">
        <w:t xml:space="preserve">. </w:t>
      </w:r>
      <w:r w:rsidR="006C48C0" w:rsidRPr="006C48C0">
        <w:rPr>
          <w:b w:val="0"/>
          <w:bCs w:val="0"/>
        </w:rPr>
        <w:t>FT-IR spectrums of SYSU-9, TAM and linker-D.</w:t>
      </w:r>
    </w:p>
    <w:p w14:paraId="4636E0F5" w14:textId="77777777" w:rsidR="006C48C0" w:rsidRPr="006C48C0" w:rsidRDefault="006C48C0" w:rsidP="006C48C0">
      <w:pPr>
        <w:pStyle w:val="SMcaption"/>
        <w:spacing w:line="360" w:lineRule="auto"/>
        <w:jc w:val="center"/>
        <w:rPr>
          <w:szCs w:val="24"/>
        </w:rPr>
      </w:pPr>
    </w:p>
    <w:p w14:paraId="42610081"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00F47185" wp14:editId="68BAF1E0">
            <wp:extent cx="5220000" cy="3338680"/>
            <wp:effectExtent l="0" t="0" r="0" b="0"/>
            <wp:docPr id="49" name="图片 2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218092E7-678B-4BAB-8613-8B22045873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218092E7-678B-4BAB-8613-8B22045873CF}"/>
                        </a:ext>
                      </a:extLst>
                    </pic:cNvPr>
                    <pic:cNvPicPr>
                      <a:picLocks noChangeAspect="1"/>
                    </pic:cNvPicPr>
                  </pic:nvPicPr>
                  <pic:blipFill rotWithShape="1">
                    <a:blip r:embed="rId44"/>
                    <a:srcRect t="6685" b="1757"/>
                    <a:stretch/>
                  </pic:blipFill>
                  <pic:spPr bwMode="auto">
                    <a:xfrm>
                      <a:off x="0" y="0"/>
                      <a:ext cx="5220000" cy="3338680"/>
                    </a:xfrm>
                    <a:prstGeom prst="rect">
                      <a:avLst/>
                    </a:prstGeom>
                    <a:ln>
                      <a:noFill/>
                    </a:ln>
                    <a:extLst>
                      <a:ext uri="{53640926-AAD7-44D8-BBD7-CCE9431645EC}">
                        <a14:shadowObscured xmlns:a14="http://schemas.microsoft.com/office/drawing/2010/main"/>
                      </a:ext>
                    </a:extLst>
                  </pic:spPr>
                </pic:pic>
              </a:graphicData>
            </a:graphic>
          </wp:inline>
        </w:drawing>
      </w:r>
    </w:p>
    <w:p w14:paraId="1E5D251D" w14:textId="6B85A1A8" w:rsidR="006C48C0" w:rsidRPr="006C48C0" w:rsidRDefault="00207E28" w:rsidP="006C48C0">
      <w:pPr>
        <w:pStyle w:val="SMHeading"/>
        <w:spacing w:before="0" w:after="0" w:line="360" w:lineRule="auto"/>
        <w:rPr>
          <w:b w:val="0"/>
          <w:bCs w:val="0"/>
        </w:rPr>
      </w:pPr>
      <w:r w:rsidRPr="00207E28">
        <w:t xml:space="preserve">Supplementary </w:t>
      </w:r>
      <w:r w:rsidR="006C48C0" w:rsidRPr="006C48C0">
        <w:t xml:space="preserve">Fig. </w:t>
      </w:r>
      <w:r w:rsidR="00AC1245">
        <w:t>28</w:t>
      </w:r>
      <w:r w:rsidR="006C48C0" w:rsidRPr="006C48C0">
        <w:t xml:space="preserve">. </w:t>
      </w:r>
      <w:r w:rsidR="006C48C0" w:rsidRPr="006C48C0">
        <w:rPr>
          <w:b w:val="0"/>
          <w:bCs w:val="0"/>
        </w:rPr>
        <w:t>FT-IR spectrums of COF-320, TAM and linker-E.</w:t>
      </w:r>
    </w:p>
    <w:p w14:paraId="33051B45" w14:textId="77777777" w:rsidR="008940FD" w:rsidRPr="00CE3033" w:rsidRDefault="008940FD" w:rsidP="008940FD">
      <w:pPr>
        <w:pStyle w:val="SMcaption"/>
        <w:spacing w:beforeLines="100" w:before="312"/>
        <w:jc w:val="center"/>
      </w:pPr>
      <w:r w:rsidRPr="00CE3033">
        <w:rPr>
          <w:noProof/>
          <w:lang w:eastAsia="zh-CN"/>
        </w:rPr>
        <w:drawing>
          <wp:inline distT="0" distB="0" distL="0" distR="0" wp14:anchorId="58DBE4EC" wp14:editId="06EA1F35">
            <wp:extent cx="5274000" cy="3031328"/>
            <wp:effectExtent l="0" t="0" r="0" b="0"/>
            <wp:docPr id="18" name="图片 2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43575309-2492-4EA9-8CEC-A9E0D36EE2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43575309-2492-4EA9-8CEC-A9E0D36EE29F}"/>
                        </a:ext>
                      </a:extLst>
                    </pic:cNvPr>
                    <pic:cNvPicPr>
                      <a:picLocks noChangeAspect="1"/>
                    </pic:cNvPicPr>
                  </pic:nvPicPr>
                  <pic:blipFill rotWithShape="1">
                    <a:blip r:embed="rId45"/>
                    <a:srcRect t="15699" b="2024"/>
                    <a:stretch/>
                  </pic:blipFill>
                  <pic:spPr bwMode="auto">
                    <a:xfrm>
                      <a:off x="0" y="0"/>
                      <a:ext cx="5274000" cy="3031328"/>
                    </a:xfrm>
                    <a:prstGeom prst="rect">
                      <a:avLst/>
                    </a:prstGeom>
                    <a:ln>
                      <a:noFill/>
                    </a:ln>
                    <a:extLst>
                      <a:ext uri="{53640926-AAD7-44D8-BBD7-CCE9431645EC}">
                        <a14:shadowObscured xmlns:a14="http://schemas.microsoft.com/office/drawing/2010/main"/>
                      </a:ext>
                    </a:extLst>
                  </pic:spPr>
                </pic:pic>
              </a:graphicData>
            </a:graphic>
          </wp:inline>
        </w:drawing>
      </w:r>
    </w:p>
    <w:p w14:paraId="65F3E66E" w14:textId="1E7F231F" w:rsidR="008940FD" w:rsidRPr="00CE3033" w:rsidRDefault="008940FD" w:rsidP="008940FD">
      <w:pPr>
        <w:pStyle w:val="SMHeading"/>
        <w:rPr>
          <w:b w:val="0"/>
          <w:bCs w:val="0"/>
        </w:rPr>
      </w:pPr>
      <w:r w:rsidRPr="00207E28">
        <w:t xml:space="preserve">Supplementary </w:t>
      </w:r>
      <w:r w:rsidRPr="006C48C0">
        <w:t>Fig.</w:t>
      </w:r>
      <w:r>
        <w:t xml:space="preserve"> </w:t>
      </w:r>
      <w:r w:rsidR="00AC1245">
        <w:t>29</w:t>
      </w:r>
      <w:r w:rsidRPr="00CE3033">
        <w:t xml:space="preserve">. </w:t>
      </w:r>
      <w:r w:rsidRPr="00CE3033">
        <w:rPr>
          <w:b w:val="0"/>
          <w:bCs w:val="0"/>
        </w:rPr>
        <w:t>FT-IR spectrums of 2DCOF-TTA-BTA, TTA and BTA.</w:t>
      </w:r>
    </w:p>
    <w:p w14:paraId="012238BC" w14:textId="77777777" w:rsidR="0018092D" w:rsidRDefault="003B4810" w:rsidP="004108AD">
      <w:pPr>
        <w:pStyle w:val="SMcaption"/>
        <w:rPr>
          <w:b/>
          <w:bCs/>
          <w:szCs w:val="24"/>
        </w:rPr>
      </w:pPr>
      <w:r w:rsidRPr="00870878">
        <w:rPr>
          <w:b/>
          <w:bCs/>
          <w:szCs w:val="24"/>
        </w:rPr>
        <w:br w:type="page"/>
      </w:r>
    </w:p>
    <w:p w14:paraId="69DC924F" w14:textId="59FA75F2" w:rsidR="006C48C0" w:rsidRPr="003B4810" w:rsidRDefault="006C48C0" w:rsidP="006C48C0">
      <w:pPr>
        <w:pStyle w:val="SMcaption"/>
        <w:spacing w:line="360" w:lineRule="auto"/>
        <w:rPr>
          <w:b/>
          <w:bCs/>
          <w:szCs w:val="24"/>
        </w:rPr>
      </w:pPr>
      <w:r w:rsidRPr="00870878">
        <w:rPr>
          <w:b/>
          <w:bCs/>
          <w:szCs w:val="24"/>
        </w:rPr>
        <w:t xml:space="preserve">Section </w:t>
      </w:r>
      <w:r w:rsidR="00AD5E3F">
        <w:rPr>
          <w:b/>
          <w:bCs/>
          <w:szCs w:val="24"/>
        </w:rPr>
        <w:t>6</w:t>
      </w:r>
      <w:r w:rsidRPr="00870878">
        <w:rPr>
          <w:b/>
          <w:bCs/>
          <w:szCs w:val="24"/>
        </w:rPr>
        <w:t>. Thermogravimetric analysis (TGA)</w:t>
      </w:r>
    </w:p>
    <w:p w14:paraId="4DE5BD89" w14:textId="77777777" w:rsidR="006C48C0" w:rsidRPr="006C48C0" w:rsidRDefault="006C48C0" w:rsidP="006C48C0">
      <w:pPr>
        <w:pStyle w:val="SMcaption"/>
        <w:spacing w:line="360" w:lineRule="auto"/>
        <w:rPr>
          <w:szCs w:val="24"/>
        </w:rPr>
      </w:pPr>
    </w:p>
    <w:p w14:paraId="1391DF92" w14:textId="77777777" w:rsidR="0019529D" w:rsidRDefault="0019529D" w:rsidP="005A7CED">
      <w:pPr>
        <w:pStyle w:val="SMcaption"/>
        <w:spacing w:line="360" w:lineRule="auto"/>
        <w:jc w:val="center"/>
        <w:rPr>
          <w:szCs w:val="24"/>
        </w:rPr>
      </w:pPr>
      <w:r w:rsidRPr="00EF6C26">
        <w:rPr>
          <w:noProof/>
          <w:szCs w:val="24"/>
          <w:lang w:eastAsia="zh-CN"/>
        </w:rPr>
        <w:drawing>
          <wp:inline distT="0" distB="0" distL="0" distR="0" wp14:anchorId="42FCDD2A" wp14:editId="79BD707E">
            <wp:extent cx="4210458" cy="2595418"/>
            <wp:effectExtent l="0" t="0" r="0" b="0"/>
            <wp:docPr id="21" name="图片 2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7A132E0A-4AD0-7A68-2017-6FB2CD5585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7A132E0A-4AD0-7A68-2017-6FB2CD5585FF}"/>
                        </a:ext>
                      </a:extLst>
                    </pic:cNvPr>
                    <pic:cNvPicPr>
                      <a:picLocks noChangeAspect="1"/>
                    </pic:cNvPicPr>
                  </pic:nvPicPr>
                  <pic:blipFill>
                    <a:blip r:embed="rId46"/>
                    <a:stretch>
                      <a:fillRect/>
                    </a:stretch>
                  </pic:blipFill>
                  <pic:spPr>
                    <a:xfrm>
                      <a:off x="0" y="0"/>
                      <a:ext cx="4234993" cy="2610542"/>
                    </a:xfrm>
                    <a:prstGeom prst="rect">
                      <a:avLst/>
                    </a:prstGeom>
                  </pic:spPr>
                </pic:pic>
              </a:graphicData>
            </a:graphic>
          </wp:inline>
        </w:drawing>
      </w:r>
    </w:p>
    <w:p w14:paraId="0AEA1C93" w14:textId="77777777" w:rsidR="0019529D" w:rsidRDefault="0019529D" w:rsidP="005A7CED">
      <w:pPr>
        <w:pStyle w:val="SMcaption"/>
        <w:spacing w:line="360" w:lineRule="auto"/>
        <w:jc w:val="center"/>
        <w:rPr>
          <w:szCs w:val="24"/>
        </w:rPr>
      </w:pPr>
    </w:p>
    <w:p w14:paraId="5256E72D" w14:textId="006AB50B" w:rsidR="0019529D" w:rsidRDefault="0019529D" w:rsidP="0019529D">
      <w:pPr>
        <w:pStyle w:val="SMHeading"/>
        <w:spacing w:before="0" w:after="0" w:line="360" w:lineRule="auto"/>
        <w:rPr>
          <w:b w:val="0"/>
          <w:bCs w:val="0"/>
        </w:rPr>
      </w:pPr>
      <w:r w:rsidRPr="00207E28">
        <w:t xml:space="preserve">Supplementary </w:t>
      </w:r>
      <w:r w:rsidRPr="006C48C0">
        <w:t xml:space="preserve">Fig. </w:t>
      </w:r>
      <w:r>
        <w:t>30</w:t>
      </w:r>
      <w:r w:rsidRPr="006C48C0">
        <w:t>.</w:t>
      </w:r>
      <w:r w:rsidRPr="006C48C0">
        <w:rPr>
          <w:b w:val="0"/>
          <w:bCs w:val="0"/>
        </w:rPr>
        <w:t xml:space="preserve"> TGA traces of COF-30</w:t>
      </w:r>
      <w:r>
        <w:rPr>
          <w:b w:val="0"/>
          <w:bCs w:val="0"/>
        </w:rPr>
        <w:t>1</w:t>
      </w:r>
      <w:r w:rsidRPr="006C48C0">
        <w:rPr>
          <w:b w:val="0"/>
          <w:bCs w:val="0"/>
        </w:rPr>
        <w:t>.</w:t>
      </w:r>
    </w:p>
    <w:p w14:paraId="047C981A" w14:textId="77777777" w:rsidR="0019529D" w:rsidRPr="006C48C0" w:rsidRDefault="0019529D" w:rsidP="0019529D">
      <w:pPr>
        <w:pStyle w:val="SMHeading"/>
        <w:spacing w:before="0" w:after="0" w:line="360" w:lineRule="auto"/>
      </w:pPr>
    </w:p>
    <w:p w14:paraId="01A50CA3" w14:textId="5E3AA573" w:rsidR="006C48C0" w:rsidRPr="006C48C0" w:rsidRDefault="005A7CED" w:rsidP="005A7CED">
      <w:pPr>
        <w:pStyle w:val="SMcaption"/>
        <w:spacing w:line="360" w:lineRule="auto"/>
        <w:jc w:val="center"/>
        <w:rPr>
          <w:szCs w:val="24"/>
        </w:rPr>
      </w:pPr>
      <w:r w:rsidRPr="005A7CED">
        <w:rPr>
          <w:noProof/>
          <w:szCs w:val="24"/>
          <w:lang w:eastAsia="zh-CN"/>
        </w:rPr>
        <w:drawing>
          <wp:inline distT="0" distB="0" distL="0" distR="0" wp14:anchorId="6874F21D" wp14:editId="63AC7CA0">
            <wp:extent cx="4225712" cy="2623127"/>
            <wp:effectExtent l="0" t="0" r="3810" b="0"/>
            <wp:docPr id="3" name="图片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8F70536F-E617-30DA-C346-5C8104665A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8F70536F-E617-30DA-C346-5C8104665AA9}"/>
                        </a:ext>
                      </a:extLst>
                    </pic:cNvPr>
                    <pic:cNvPicPr>
                      <a:picLocks noChangeAspect="1"/>
                    </pic:cNvPicPr>
                  </pic:nvPicPr>
                  <pic:blipFill rotWithShape="1">
                    <a:blip r:embed="rId47"/>
                    <a:srcRect r="10783"/>
                    <a:stretch/>
                  </pic:blipFill>
                  <pic:spPr bwMode="auto">
                    <a:xfrm>
                      <a:off x="0" y="0"/>
                      <a:ext cx="4250096" cy="2638263"/>
                    </a:xfrm>
                    <a:prstGeom prst="rect">
                      <a:avLst/>
                    </a:prstGeom>
                    <a:ln>
                      <a:noFill/>
                    </a:ln>
                    <a:extLst>
                      <a:ext uri="{53640926-AAD7-44D8-BBD7-CCE9431645EC}">
                        <a14:shadowObscured xmlns:a14="http://schemas.microsoft.com/office/drawing/2010/main"/>
                      </a:ext>
                    </a:extLst>
                  </pic:spPr>
                </pic:pic>
              </a:graphicData>
            </a:graphic>
          </wp:inline>
        </w:drawing>
      </w:r>
    </w:p>
    <w:p w14:paraId="4B681157" w14:textId="3692AA07" w:rsidR="009F4A23" w:rsidRDefault="00207E28" w:rsidP="0019529D">
      <w:pPr>
        <w:pStyle w:val="SMHeading"/>
        <w:spacing w:before="0" w:after="0" w:line="360" w:lineRule="auto"/>
      </w:pPr>
      <w:r w:rsidRPr="00207E28">
        <w:t xml:space="preserve">Supplementary </w:t>
      </w:r>
      <w:r w:rsidR="006C48C0" w:rsidRPr="006C48C0">
        <w:t xml:space="preserve">Fig. </w:t>
      </w:r>
      <w:r w:rsidR="002C2C6C">
        <w:t>3</w:t>
      </w:r>
      <w:r w:rsidR="0019529D">
        <w:t>1</w:t>
      </w:r>
      <w:r w:rsidR="006C48C0" w:rsidRPr="006C48C0">
        <w:t>.</w:t>
      </w:r>
      <w:r w:rsidR="006C48C0" w:rsidRPr="006C48C0">
        <w:rPr>
          <w:b w:val="0"/>
          <w:bCs w:val="0"/>
        </w:rPr>
        <w:t xml:space="preserve"> TGA traces of COF-300.</w:t>
      </w:r>
    </w:p>
    <w:p w14:paraId="255F6A73" w14:textId="77777777" w:rsidR="00EF6C26" w:rsidRPr="006C48C0" w:rsidRDefault="00EF6C26" w:rsidP="00EF6C26">
      <w:pPr>
        <w:pStyle w:val="SMcaption"/>
        <w:spacing w:line="360" w:lineRule="auto"/>
        <w:jc w:val="center"/>
        <w:rPr>
          <w:szCs w:val="24"/>
        </w:rPr>
      </w:pPr>
    </w:p>
    <w:p w14:paraId="3650D1A0" w14:textId="6927FA21" w:rsidR="006C48C0" w:rsidRPr="006C48C0" w:rsidRDefault="005A7CED" w:rsidP="00AD5E3F">
      <w:pPr>
        <w:pStyle w:val="SMcaption"/>
        <w:spacing w:line="360" w:lineRule="auto"/>
        <w:jc w:val="center"/>
        <w:rPr>
          <w:szCs w:val="24"/>
        </w:rPr>
      </w:pPr>
      <w:r w:rsidRPr="005A7CED">
        <w:rPr>
          <w:noProof/>
          <w:szCs w:val="24"/>
          <w:lang w:eastAsia="zh-CN"/>
        </w:rPr>
        <w:drawing>
          <wp:inline distT="0" distB="0" distL="0" distR="0" wp14:anchorId="3DB3A792" wp14:editId="4A32D4F6">
            <wp:extent cx="4126606" cy="2586182"/>
            <wp:effectExtent l="0" t="0" r="7620" b="0"/>
            <wp:docPr id="4" name="图片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EECA3BE1-02F2-A6D0-019E-93016CAD58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EECA3BE1-02F2-A6D0-019E-93016CAD58C4}"/>
                        </a:ext>
                      </a:extLst>
                    </pic:cNvPr>
                    <pic:cNvPicPr>
                      <a:picLocks noChangeAspect="1"/>
                    </pic:cNvPicPr>
                  </pic:nvPicPr>
                  <pic:blipFill rotWithShape="1">
                    <a:blip r:embed="rId48"/>
                    <a:srcRect r="12265"/>
                    <a:stretch/>
                  </pic:blipFill>
                  <pic:spPr bwMode="auto">
                    <a:xfrm>
                      <a:off x="0" y="0"/>
                      <a:ext cx="4132291" cy="2589745"/>
                    </a:xfrm>
                    <a:prstGeom prst="rect">
                      <a:avLst/>
                    </a:prstGeom>
                    <a:ln>
                      <a:noFill/>
                    </a:ln>
                    <a:extLst>
                      <a:ext uri="{53640926-AAD7-44D8-BBD7-CCE9431645EC}">
                        <a14:shadowObscured xmlns:a14="http://schemas.microsoft.com/office/drawing/2010/main"/>
                      </a:ext>
                    </a:extLst>
                  </pic:spPr>
                </pic:pic>
              </a:graphicData>
            </a:graphic>
          </wp:inline>
        </w:drawing>
      </w:r>
    </w:p>
    <w:p w14:paraId="5586AF2B" w14:textId="3E6A5166" w:rsidR="006C48C0" w:rsidRPr="006C48C0" w:rsidRDefault="00207E28" w:rsidP="006C48C0">
      <w:pPr>
        <w:pStyle w:val="SMHeading"/>
        <w:spacing w:before="0" w:after="0" w:line="360" w:lineRule="auto"/>
      </w:pPr>
      <w:r w:rsidRPr="00207E28">
        <w:t xml:space="preserve">Supplementary </w:t>
      </w:r>
      <w:r w:rsidR="006C48C0" w:rsidRPr="006C48C0">
        <w:t xml:space="preserve">Fig. </w:t>
      </w:r>
      <w:r w:rsidR="002C2C6C">
        <w:t>3</w:t>
      </w:r>
      <w:r w:rsidR="00AC1245">
        <w:t>2</w:t>
      </w:r>
      <w:r w:rsidR="006C48C0" w:rsidRPr="006C48C0">
        <w:t>.</w:t>
      </w:r>
      <w:r w:rsidR="006C48C0" w:rsidRPr="006C48C0">
        <w:rPr>
          <w:b w:val="0"/>
          <w:bCs w:val="0"/>
        </w:rPr>
        <w:t xml:space="preserve"> TGA traces of SYSU-8</w:t>
      </w:r>
      <w:r>
        <w:rPr>
          <w:b w:val="0"/>
          <w:bCs w:val="0"/>
        </w:rPr>
        <w:t>.</w:t>
      </w:r>
    </w:p>
    <w:p w14:paraId="057D431E" w14:textId="77777777" w:rsidR="006C48C0" w:rsidRPr="006C48C0" w:rsidRDefault="006C48C0" w:rsidP="006C48C0">
      <w:pPr>
        <w:pStyle w:val="SMcaption"/>
        <w:spacing w:line="360" w:lineRule="auto"/>
        <w:rPr>
          <w:szCs w:val="24"/>
        </w:rPr>
      </w:pPr>
    </w:p>
    <w:p w14:paraId="31847FB6"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47F09BB4" wp14:editId="41D5F621">
            <wp:extent cx="5220000" cy="2747193"/>
            <wp:effectExtent l="0" t="0" r="0" b="0"/>
            <wp:docPr id="96" name="图片 1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B737E64F-20AD-4F90-A807-B37EB38269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B737E64F-20AD-4F90-A807-B37EB3826946}"/>
                        </a:ext>
                      </a:extLst>
                    </pic:cNvPr>
                    <pic:cNvPicPr>
                      <a:picLocks noChangeAspect="1"/>
                    </pic:cNvPicPr>
                  </pic:nvPicPr>
                  <pic:blipFill>
                    <a:blip r:embed="rId49"/>
                    <a:stretch>
                      <a:fillRect/>
                    </a:stretch>
                  </pic:blipFill>
                  <pic:spPr>
                    <a:xfrm>
                      <a:off x="0" y="0"/>
                      <a:ext cx="5220000" cy="2747193"/>
                    </a:xfrm>
                    <a:prstGeom prst="rect">
                      <a:avLst/>
                    </a:prstGeom>
                  </pic:spPr>
                </pic:pic>
              </a:graphicData>
            </a:graphic>
          </wp:inline>
        </w:drawing>
      </w:r>
    </w:p>
    <w:p w14:paraId="43242A3B" w14:textId="0E10A902" w:rsidR="006C48C0" w:rsidRPr="006C48C0" w:rsidRDefault="009F6927" w:rsidP="006C48C0">
      <w:pPr>
        <w:pStyle w:val="SMHeading"/>
        <w:spacing w:before="0" w:after="0" w:line="360" w:lineRule="auto"/>
        <w:rPr>
          <w:b w:val="0"/>
          <w:bCs w:val="0"/>
        </w:rPr>
      </w:pPr>
      <w:r w:rsidRPr="00207E28">
        <w:t xml:space="preserve">Supplementary </w:t>
      </w:r>
      <w:r w:rsidR="006C48C0" w:rsidRPr="006C48C0">
        <w:t xml:space="preserve">Fig. </w:t>
      </w:r>
      <w:r w:rsidR="002C2C6C">
        <w:t>3</w:t>
      </w:r>
      <w:r w:rsidR="00AC1245">
        <w:t>3</w:t>
      </w:r>
      <w:r w:rsidR="006C48C0" w:rsidRPr="006C48C0">
        <w:t xml:space="preserve">. </w:t>
      </w:r>
      <w:r w:rsidR="006C48C0" w:rsidRPr="006C48C0">
        <w:rPr>
          <w:b w:val="0"/>
          <w:bCs w:val="0"/>
        </w:rPr>
        <w:t>TGA trace of SYSU-9</w:t>
      </w:r>
      <w:r>
        <w:rPr>
          <w:b w:val="0"/>
          <w:bCs w:val="0"/>
        </w:rPr>
        <w:t>.</w:t>
      </w:r>
    </w:p>
    <w:p w14:paraId="5D74ED5A" w14:textId="211DB8D0" w:rsidR="006C48C0" w:rsidRDefault="006C48C0" w:rsidP="006C48C0">
      <w:pPr>
        <w:pStyle w:val="SMcaption"/>
        <w:spacing w:line="360" w:lineRule="auto"/>
        <w:rPr>
          <w:szCs w:val="24"/>
        </w:rPr>
      </w:pPr>
    </w:p>
    <w:p w14:paraId="0C47C8E0" w14:textId="77777777" w:rsidR="009F4A23" w:rsidRPr="006C48C0" w:rsidRDefault="009F4A23" w:rsidP="006C48C0">
      <w:pPr>
        <w:pStyle w:val="SMcaption"/>
        <w:spacing w:line="360" w:lineRule="auto"/>
        <w:rPr>
          <w:szCs w:val="24"/>
        </w:rPr>
      </w:pPr>
    </w:p>
    <w:p w14:paraId="69C28051" w14:textId="77777777" w:rsidR="006C48C0" w:rsidRPr="006C48C0" w:rsidRDefault="006C48C0" w:rsidP="006C48C0">
      <w:pPr>
        <w:pStyle w:val="SMcaption"/>
        <w:spacing w:line="360" w:lineRule="auto"/>
        <w:jc w:val="center"/>
        <w:rPr>
          <w:szCs w:val="24"/>
        </w:rPr>
      </w:pPr>
      <w:r w:rsidRPr="006C48C0">
        <w:rPr>
          <w:noProof/>
          <w:szCs w:val="24"/>
          <w:lang w:eastAsia="zh-CN"/>
        </w:rPr>
        <w:drawing>
          <wp:inline distT="0" distB="0" distL="0" distR="0" wp14:anchorId="27C1A5E1" wp14:editId="083CC657">
            <wp:extent cx="5220000" cy="2747750"/>
            <wp:effectExtent l="0" t="0" r="0" b="0"/>
            <wp:docPr id="97" name="图片 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D86DAA5F-E40B-47D1-86F6-D531319D1E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D86DAA5F-E40B-47D1-86F6-D531319D1E7E}"/>
                        </a:ext>
                      </a:extLst>
                    </pic:cNvPr>
                    <pic:cNvPicPr>
                      <a:picLocks noChangeAspect="1"/>
                    </pic:cNvPicPr>
                  </pic:nvPicPr>
                  <pic:blipFill>
                    <a:blip r:embed="rId50"/>
                    <a:stretch>
                      <a:fillRect/>
                    </a:stretch>
                  </pic:blipFill>
                  <pic:spPr>
                    <a:xfrm>
                      <a:off x="0" y="0"/>
                      <a:ext cx="5220000" cy="2747750"/>
                    </a:xfrm>
                    <a:prstGeom prst="rect">
                      <a:avLst/>
                    </a:prstGeom>
                  </pic:spPr>
                </pic:pic>
              </a:graphicData>
            </a:graphic>
          </wp:inline>
        </w:drawing>
      </w:r>
    </w:p>
    <w:p w14:paraId="1AAE6D51" w14:textId="77777777" w:rsidR="00AC1245" w:rsidRDefault="009F6927" w:rsidP="00AC1245">
      <w:pPr>
        <w:pStyle w:val="SMHeading"/>
        <w:spacing w:before="0" w:after="0" w:line="360" w:lineRule="auto"/>
        <w:rPr>
          <w:b w:val="0"/>
          <w:bCs w:val="0"/>
        </w:rPr>
      </w:pPr>
      <w:r w:rsidRPr="00207E28">
        <w:t xml:space="preserve">Supplementary </w:t>
      </w:r>
      <w:r w:rsidR="006C48C0" w:rsidRPr="006C48C0">
        <w:t xml:space="preserve">Fig. </w:t>
      </w:r>
      <w:r w:rsidR="002C2C6C">
        <w:t>3</w:t>
      </w:r>
      <w:r w:rsidR="00AC1245">
        <w:t>4</w:t>
      </w:r>
      <w:r w:rsidR="006C48C0" w:rsidRPr="006C48C0">
        <w:t>.</w:t>
      </w:r>
      <w:r w:rsidR="006C48C0" w:rsidRPr="006C48C0">
        <w:rPr>
          <w:b w:val="0"/>
          <w:bCs w:val="0"/>
        </w:rPr>
        <w:t xml:space="preserve"> TGA trace of COF-320</w:t>
      </w:r>
      <w:r>
        <w:rPr>
          <w:b w:val="0"/>
          <w:bCs w:val="0"/>
        </w:rPr>
        <w:t>.</w:t>
      </w:r>
    </w:p>
    <w:p w14:paraId="302EF98A" w14:textId="77777777" w:rsidR="00AC1245" w:rsidRDefault="00AC1245" w:rsidP="00AC1245">
      <w:pPr>
        <w:pStyle w:val="SMHeading"/>
        <w:spacing w:before="0" w:after="0" w:line="360" w:lineRule="auto"/>
        <w:rPr>
          <w:b w:val="0"/>
          <w:bCs w:val="0"/>
        </w:rPr>
      </w:pPr>
    </w:p>
    <w:p w14:paraId="7703B27B" w14:textId="30A47526" w:rsidR="008940FD" w:rsidRPr="00CE3033" w:rsidRDefault="008940FD" w:rsidP="00AC1245">
      <w:pPr>
        <w:pStyle w:val="SMHeading"/>
        <w:spacing w:before="0" w:after="0" w:line="360" w:lineRule="auto"/>
      </w:pPr>
      <w:r w:rsidRPr="00CE3033">
        <w:rPr>
          <w:noProof/>
          <w:lang w:eastAsia="zh-CN"/>
        </w:rPr>
        <w:drawing>
          <wp:inline distT="0" distB="0" distL="0" distR="0" wp14:anchorId="45635F6A" wp14:editId="10504618">
            <wp:extent cx="5190548" cy="2730584"/>
            <wp:effectExtent l="0" t="0" r="0" b="0"/>
            <wp:docPr id="53" name="图片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3142CEFE-D59D-422D-B164-E91EBAF293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3142CEFE-D59D-422D-B164-E91EBAF293DA}"/>
                        </a:ext>
                      </a:extLst>
                    </pic:cNvPr>
                    <pic:cNvPicPr>
                      <a:picLocks noChangeAspect="1"/>
                    </pic:cNvPicPr>
                  </pic:nvPicPr>
                  <pic:blipFill>
                    <a:blip r:embed="rId51"/>
                    <a:stretch>
                      <a:fillRect/>
                    </a:stretch>
                  </pic:blipFill>
                  <pic:spPr>
                    <a:xfrm>
                      <a:off x="0" y="0"/>
                      <a:ext cx="5191607" cy="2731141"/>
                    </a:xfrm>
                    <a:prstGeom prst="rect">
                      <a:avLst/>
                    </a:prstGeom>
                  </pic:spPr>
                </pic:pic>
              </a:graphicData>
            </a:graphic>
          </wp:inline>
        </w:drawing>
      </w:r>
    </w:p>
    <w:p w14:paraId="63E31D61" w14:textId="67F47F1E" w:rsidR="008940FD" w:rsidRPr="00CE3033" w:rsidRDefault="008940FD" w:rsidP="008940FD">
      <w:pPr>
        <w:pStyle w:val="SMHeading"/>
      </w:pPr>
      <w:r w:rsidRPr="00207E28">
        <w:t xml:space="preserve">Supplementary </w:t>
      </w:r>
      <w:r w:rsidRPr="006C48C0">
        <w:t>Fig.</w:t>
      </w:r>
      <w:r>
        <w:t xml:space="preserve"> </w:t>
      </w:r>
      <w:r w:rsidR="00AC1245">
        <w:t>35</w:t>
      </w:r>
      <w:r w:rsidRPr="00CE3033">
        <w:t>.</w:t>
      </w:r>
      <w:r w:rsidRPr="00CE3033">
        <w:rPr>
          <w:rFonts w:ascii="TimesNewRomanPSMT" w:hAnsi="TimesNewRomanPSMT" w:cs="TimesNewRomanPSMT"/>
          <w:b w:val="0"/>
          <w:bCs w:val="0"/>
        </w:rPr>
        <w:t xml:space="preserve"> TGA trace of 2DCOF-TTA-BTA</w:t>
      </w:r>
    </w:p>
    <w:p w14:paraId="78235248" w14:textId="1AEB0674" w:rsidR="004108AD" w:rsidRDefault="004108AD" w:rsidP="005B1F91">
      <w:pPr>
        <w:pStyle w:val="SMcaption"/>
        <w:spacing w:beforeLines="300" w:before="936"/>
        <w:rPr>
          <w:b/>
          <w:bCs/>
          <w:szCs w:val="24"/>
        </w:rPr>
      </w:pPr>
    </w:p>
    <w:p w14:paraId="74883312" w14:textId="77777777" w:rsidR="008940FD" w:rsidRDefault="008940FD">
      <w:pPr>
        <w:widowControl/>
        <w:jc w:val="left"/>
        <w:rPr>
          <w:rFonts w:ascii="Times New Roman" w:hAnsi="Times New Roman" w:cs="Times New Roman"/>
          <w:b/>
          <w:bCs/>
          <w:kern w:val="0"/>
          <w:sz w:val="24"/>
          <w:szCs w:val="24"/>
          <w:lang w:eastAsia="en-US"/>
        </w:rPr>
      </w:pPr>
      <w:r>
        <w:rPr>
          <w:b/>
          <w:bCs/>
          <w:szCs w:val="24"/>
        </w:rPr>
        <w:br w:type="page"/>
      </w:r>
    </w:p>
    <w:p w14:paraId="6F4C3426" w14:textId="1064CB7E" w:rsidR="006C48C0" w:rsidRPr="00870878" w:rsidRDefault="006C48C0" w:rsidP="006C48C0">
      <w:pPr>
        <w:pStyle w:val="SMcaption"/>
        <w:spacing w:line="360" w:lineRule="auto"/>
        <w:rPr>
          <w:b/>
          <w:bCs/>
          <w:szCs w:val="24"/>
        </w:rPr>
      </w:pPr>
      <w:r w:rsidRPr="00870878">
        <w:rPr>
          <w:b/>
          <w:bCs/>
          <w:szCs w:val="24"/>
        </w:rPr>
        <w:t xml:space="preserve">Section </w:t>
      </w:r>
      <w:r w:rsidR="00AD5E3F">
        <w:rPr>
          <w:b/>
          <w:bCs/>
          <w:szCs w:val="24"/>
        </w:rPr>
        <w:t>7</w:t>
      </w:r>
      <w:r w:rsidRPr="00870878">
        <w:rPr>
          <w:b/>
          <w:bCs/>
          <w:szCs w:val="24"/>
        </w:rPr>
        <w:t>. Gas absorption and desorption analysis</w:t>
      </w:r>
    </w:p>
    <w:p w14:paraId="0702ED12" w14:textId="5C34831E" w:rsidR="00B93D5C" w:rsidRPr="00322C2F" w:rsidRDefault="003308C3" w:rsidP="008940FD">
      <w:pPr>
        <w:spacing w:beforeLines="100" w:before="312" w:line="360" w:lineRule="auto"/>
        <w:jc w:val="center"/>
        <w:rPr>
          <w:rFonts w:ascii="Times New Roman" w:hAnsi="Times New Roman" w:cs="Times New Roman"/>
          <w:noProof/>
          <w:sz w:val="24"/>
          <w:szCs w:val="24"/>
        </w:rPr>
      </w:pPr>
      <w:r w:rsidRPr="003308C3">
        <w:rPr>
          <w:rFonts w:ascii="Times New Roman" w:hAnsi="Times New Roman" w:cs="Times New Roman"/>
          <w:noProof/>
          <w:sz w:val="24"/>
          <w:szCs w:val="24"/>
        </w:rPr>
        <w:drawing>
          <wp:inline distT="0" distB="0" distL="0" distR="0" wp14:anchorId="6596FDBF" wp14:editId="1D475F65">
            <wp:extent cx="4530678" cy="3398520"/>
            <wp:effectExtent l="0" t="0" r="0" b="0"/>
            <wp:docPr id="9" name="图片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B188E0AF-00A5-D7F3-A106-2F5D424A74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B188E0AF-00A5-D7F3-A106-2F5D424A74CB}"/>
                        </a:ext>
                      </a:extLst>
                    </pic:cNvPr>
                    <pic:cNvPicPr>
                      <a:picLocks noChangeAspect="1"/>
                    </pic:cNvPicPr>
                  </pic:nvPicPr>
                  <pic:blipFill rotWithShape="1">
                    <a:blip r:embed="rId52"/>
                    <a:srcRect l="49089"/>
                    <a:stretch/>
                  </pic:blipFill>
                  <pic:spPr bwMode="auto">
                    <a:xfrm>
                      <a:off x="0" y="0"/>
                      <a:ext cx="4539349" cy="3405024"/>
                    </a:xfrm>
                    <a:prstGeom prst="rect">
                      <a:avLst/>
                    </a:prstGeom>
                    <a:ln>
                      <a:noFill/>
                    </a:ln>
                    <a:extLst>
                      <a:ext uri="{53640926-AAD7-44D8-BBD7-CCE9431645EC}">
                        <a14:shadowObscured xmlns:a14="http://schemas.microsoft.com/office/drawing/2010/main"/>
                      </a:ext>
                    </a:extLst>
                  </pic:spPr>
                </pic:pic>
              </a:graphicData>
            </a:graphic>
          </wp:inline>
        </w:drawing>
      </w:r>
    </w:p>
    <w:p w14:paraId="4801BF06" w14:textId="6BDA6F36" w:rsidR="00B93D5C" w:rsidRPr="00322C2F" w:rsidRDefault="00B93D5C" w:rsidP="00AC1245">
      <w:pPr>
        <w:pStyle w:val="SMHeading"/>
        <w:spacing w:before="0" w:after="0" w:line="360" w:lineRule="auto"/>
        <w:jc w:val="both"/>
        <w:rPr>
          <w:noProof/>
        </w:rPr>
      </w:pPr>
      <w:r w:rsidRPr="00322C2F">
        <w:t xml:space="preserve">Supplementary Fig. </w:t>
      </w:r>
      <w:r w:rsidR="00AC1245">
        <w:t>36</w:t>
      </w:r>
      <w:r w:rsidRPr="00322C2F">
        <w:t>.</w:t>
      </w:r>
      <w:r w:rsidRPr="00322C2F">
        <w:rPr>
          <w:b w:val="0"/>
          <w:bCs w:val="0"/>
        </w:rPr>
        <w:t xml:space="preserve"> </w:t>
      </w:r>
      <w:r w:rsidR="003308C3">
        <w:rPr>
          <w:b w:val="0"/>
          <w:bCs w:val="0"/>
        </w:rPr>
        <w:t>P</w:t>
      </w:r>
      <w:r w:rsidR="003308C3" w:rsidRPr="003308C3">
        <w:rPr>
          <w:b w:val="0"/>
          <w:bCs w:val="0"/>
        </w:rPr>
        <w:t>ore size distribution</w:t>
      </w:r>
      <w:r w:rsidRPr="00322C2F">
        <w:rPr>
          <w:b w:val="0"/>
          <w:bCs w:val="0"/>
        </w:rPr>
        <w:t xml:space="preserve"> of COF-300, COF-301 and SYSU-8</w:t>
      </w:r>
      <w:r w:rsidR="003308C3">
        <w:rPr>
          <w:b w:val="0"/>
          <w:bCs w:val="0"/>
        </w:rPr>
        <w:t>/9</w:t>
      </w:r>
      <w:r w:rsidRPr="00322C2F">
        <w:rPr>
          <w:b w:val="0"/>
          <w:bCs w:val="0"/>
        </w:rPr>
        <w:t xml:space="preserve"> </w:t>
      </w:r>
      <w:r w:rsidR="003308C3" w:rsidRPr="003308C3">
        <w:rPr>
          <w:b w:val="0"/>
          <w:bCs w:val="0"/>
        </w:rPr>
        <w:t>measured</w:t>
      </w:r>
      <w:r w:rsidR="003308C3">
        <w:rPr>
          <w:b w:val="0"/>
          <w:bCs w:val="0"/>
        </w:rPr>
        <w:t xml:space="preserve"> by </w:t>
      </w:r>
      <w:r w:rsidR="003308C3" w:rsidRPr="003308C3">
        <w:rPr>
          <w:b w:val="0"/>
          <w:bCs w:val="0"/>
        </w:rPr>
        <w:t>carbon dioxide at 273K</w:t>
      </w:r>
      <w:r w:rsidR="004B6DC9">
        <w:rPr>
          <w:b w:val="0"/>
          <w:bCs w:val="0"/>
          <w:vertAlign w:val="superscript"/>
        </w:rPr>
        <w:t>1</w:t>
      </w:r>
      <w:r w:rsidR="00EE412B">
        <w:rPr>
          <w:b w:val="0"/>
          <w:bCs w:val="0"/>
          <w:vertAlign w:val="superscript"/>
        </w:rPr>
        <w:t>2</w:t>
      </w:r>
      <w:r w:rsidRPr="00322C2F">
        <w:rPr>
          <w:b w:val="0"/>
          <w:bCs w:val="0"/>
        </w:rPr>
        <w:t xml:space="preserve">. </w:t>
      </w:r>
    </w:p>
    <w:p w14:paraId="42E66970" w14:textId="6905A24B" w:rsidR="00A16789" w:rsidRPr="00322C2F" w:rsidRDefault="00A16789" w:rsidP="000F013F">
      <w:pPr>
        <w:pStyle w:val="SMHeading"/>
        <w:spacing w:beforeLines="300" w:before="936" w:afterLines="50" w:after="156" w:line="360" w:lineRule="auto"/>
        <w:jc w:val="both"/>
        <w:rPr>
          <w:b w:val="0"/>
          <w:bCs w:val="0"/>
        </w:rPr>
      </w:pPr>
      <w:r w:rsidRPr="00322C2F">
        <w:t>Supplementary Table 1</w:t>
      </w:r>
      <w:r w:rsidR="00B609AA">
        <w:t>1</w:t>
      </w:r>
      <w:r w:rsidRPr="00322C2F">
        <w:t xml:space="preserve">. </w:t>
      </w:r>
      <w:r w:rsidRPr="00322C2F">
        <w:rPr>
          <w:b w:val="0"/>
          <w:bCs w:val="0"/>
        </w:rPr>
        <w:t xml:space="preserve">Summary of Brunauer-Emmett-Teller surface area and pore </w:t>
      </w:r>
      <w:r w:rsidRPr="00322C2F">
        <w:rPr>
          <w:rFonts w:hint="eastAsia"/>
          <w:b w:val="0"/>
          <w:bCs w:val="0"/>
        </w:rPr>
        <w:t>size</w:t>
      </w:r>
      <w:r w:rsidRPr="00322C2F">
        <w:rPr>
          <w:b w:val="0"/>
          <w:bCs w:val="0"/>
        </w:rPr>
        <w:t xml:space="preserve"> </w:t>
      </w:r>
      <w:r w:rsidRPr="00322C2F">
        <w:rPr>
          <w:rFonts w:hint="eastAsia"/>
          <w:b w:val="0"/>
          <w:bCs w:val="0"/>
        </w:rPr>
        <w:t>for all the</w:t>
      </w:r>
      <w:r w:rsidRPr="00322C2F">
        <w:rPr>
          <w:b w:val="0"/>
          <w:bCs w:val="0"/>
        </w:rPr>
        <w:t xml:space="preserve"> COFs measured with carbon dioxide at 195 K and 273K, respectively.</w:t>
      </w:r>
    </w:p>
    <w:tbl>
      <w:tblPr>
        <w:tblW w:w="0" w:type="auto"/>
        <w:tblBorders>
          <w:top w:val="single" w:sz="4" w:space="0" w:color="auto"/>
          <w:bottom w:val="single" w:sz="4" w:space="0" w:color="auto"/>
        </w:tblBorders>
        <w:tblLook w:val="04A0" w:firstRow="1" w:lastRow="0" w:firstColumn="1" w:lastColumn="0" w:noHBand="0" w:noVBand="1"/>
      </w:tblPr>
      <w:tblGrid>
        <w:gridCol w:w="989"/>
        <w:gridCol w:w="2866"/>
        <w:gridCol w:w="2493"/>
        <w:gridCol w:w="1958"/>
      </w:tblGrid>
      <w:tr w:rsidR="00322C2F" w:rsidRPr="00322C2F" w14:paraId="77D72BAB" w14:textId="77777777" w:rsidTr="00994086">
        <w:tc>
          <w:tcPr>
            <w:tcW w:w="989" w:type="dxa"/>
            <w:tcBorders>
              <w:bottom w:val="single" w:sz="4" w:space="0" w:color="auto"/>
            </w:tcBorders>
            <w:vAlign w:val="center"/>
          </w:tcPr>
          <w:p w14:paraId="1C67CA87" w14:textId="77777777" w:rsidR="00A16789" w:rsidRPr="00322C2F" w:rsidRDefault="00A16789" w:rsidP="00A16789">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Entry</w:t>
            </w:r>
          </w:p>
        </w:tc>
        <w:tc>
          <w:tcPr>
            <w:tcW w:w="2866" w:type="dxa"/>
            <w:tcBorders>
              <w:bottom w:val="single" w:sz="4" w:space="0" w:color="auto"/>
            </w:tcBorders>
            <w:vAlign w:val="center"/>
          </w:tcPr>
          <w:p w14:paraId="54D1528A" w14:textId="77777777" w:rsidR="00A16789" w:rsidRPr="00322C2F" w:rsidRDefault="00A16789" w:rsidP="00A16789">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COFs</w:t>
            </w:r>
          </w:p>
        </w:tc>
        <w:tc>
          <w:tcPr>
            <w:tcW w:w="2493" w:type="dxa"/>
            <w:tcBorders>
              <w:bottom w:val="single" w:sz="4" w:space="0" w:color="auto"/>
            </w:tcBorders>
            <w:vAlign w:val="center"/>
          </w:tcPr>
          <w:p w14:paraId="7D586C7E" w14:textId="77777777" w:rsidR="00A16789" w:rsidRPr="00322C2F" w:rsidRDefault="00A16789" w:rsidP="00A16789">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BET</w:t>
            </w:r>
            <w:r w:rsidRPr="00322C2F">
              <w:t xml:space="preserve"> </w:t>
            </w:r>
            <w:r w:rsidRPr="00322C2F">
              <w:rPr>
                <w:rFonts w:ascii="Times New Roman" w:hAnsi="Times New Roman" w:cs="Times New Roman"/>
                <w:sz w:val="22"/>
              </w:rPr>
              <w:t>surface area / m</w:t>
            </w:r>
            <w:r w:rsidRPr="00322C2F">
              <w:rPr>
                <w:rFonts w:ascii="Times New Roman" w:hAnsi="Times New Roman" w:cs="Times New Roman"/>
                <w:sz w:val="22"/>
                <w:vertAlign w:val="superscript"/>
              </w:rPr>
              <w:t>2</w:t>
            </w:r>
            <w:r w:rsidRPr="00322C2F">
              <w:rPr>
                <w:rFonts w:ascii="Times New Roman" w:hAnsi="Times New Roman" w:cs="Times New Roman"/>
                <w:sz w:val="22"/>
              </w:rPr>
              <w:t xml:space="preserve"> g</w:t>
            </w:r>
            <w:r w:rsidRPr="00322C2F">
              <w:rPr>
                <w:rFonts w:ascii="Times New Roman" w:hAnsi="Times New Roman" w:cs="Times New Roman"/>
                <w:sz w:val="22"/>
                <w:vertAlign w:val="superscript"/>
              </w:rPr>
              <w:t>-1</w:t>
            </w:r>
          </w:p>
        </w:tc>
        <w:tc>
          <w:tcPr>
            <w:tcW w:w="1958" w:type="dxa"/>
            <w:tcBorders>
              <w:bottom w:val="single" w:sz="4" w:space="0" w:color="auto"/>
            </w:tcBorders>
          </w:tcPr>
          <w:p w14:paraId="44472159" w14:textId="77777777" w:rsidR="00A16789" w:rsidRPr="00322C2F" w:rsidRDefault="00A16789" w:rsidP="00A16789">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Pore</w:t>
            </w:r>
            <w:r w:rsidRPr="00322C2F">
              <w:rPr>
                <w:rFonts w:ascii="Times New Roman" w:hAnsi="Times New Roman" w:cs="Times New Roman"/>
                <w:sz w:val="22"/>
              </w:rPr>
              <w:t xml:space="preserve"> </w:t>
            </w:r>
            <w:r w:rsidRPr="00322C2F">
              <w:rPr>
                <w:rFonts w:ascii="Times New Roman" w:hAnsi="Times New Roman" w:cs="Times New Roman" w:hint="eastAsia"/>
                <w:sz w:val="22"/>
              </w:rPr>
              <w:t>width</w:t>
            </w:r>
            <w:r w:rsidRPr="00322C2F">
              <w:rPr>
                <w:rFonts w:ascii="Times New Roman" w:hAnsi="Times New Roman" w:cs="Times New Roman"/>
                <w:sz w:val="22"/>
              </w:rPr>
              <w:t xml:space="preserve"> (nm)</w:t>
            </w:r>
          </w:p>
        </w:tc>
      </w:tr>
      <w:tr w:rsidR="00322C2F" w:rsidRPr="00322C2F" w14:paraId="13407D05" w14:textId="77777777" w:rsidTr="00994086">
        <w:tc>
          <w:tcPr>
            <w:tcW w:w="989" w:type="dxa"/>
            <w:tcBorders>
              <w:top w:val="single" w:sz="4" w:space="0" w:color="auto"/>
            </w:tcBorders>
            <w:vAlign w:val="center"/>
          </w:tcPr>
          <w:p w14:paraId="14B3453F"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1</w:t>
            </w:r>
          </w:p>
        </w:tc>
        <w:tc>
          <w:tcPr>
            <w:tcW w:w="2866" w:type="dxa"/>
            <w:tcBorders>
              <w:top w:val="single" w:sz="4" w:space="0" w:color="auto"/>
            </w:tcBorders>
            <w:vAlign w:val="center"/>
          </w:tcPr>
          <w:p w14:paraId="3C743AC2"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COF-300</w:t>
            </w:r>
          </w:p>
        </w:tc>
        <w:tc>
          <w:tcPr>
            <w:tcW w:w="2493" w:type="dxa"/>
            <w:tcBorders>
              <w:top w:val="single" w:sz="4" w:space="0" w:color="auto"/>
            </w:tcBorders>
            <w:vAlign w:val="center"/>
          </w:tcPr>
          <w:p w14:paraId="51FEF925"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458</w:t>
            </w:r>
          </w:p>
        </w:tc>
        <w:tc>
          <w:tcPr>
            <w:tcW w:w="1958" w:type="dxa"/>
            <w:tcBorders>
              <w:top w:val="single" w:sz="4" w:space="0" w:color="auto"/>
            </w:tcBorders>
          </w:tcPr>
          <w:p w14:paraId="3DA8E406"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0</w:t>
            </w:r>
            <w:r w:rsidRPr="00322C2F">
              <w:rPr>
                <w:rFonts w:ascii="Times New Roman" w:hAnsi="Times New Roman" w:cs="Times New Roman"/>
                <w:sz w:val="22"/>
              </w:rPr>
              <w:t>.82</w:t>
            </w:r>
          </w:p>
        </w:tc>
      </w:tr>
      <w:tr w:rsidR="00322C2F" w:rsidRPr="00322C2F" w14:paraId="2A9F4D4E" w14:textId="77777777" w:rsidTr="00994086">
        <w:tc>
          <w:tcPr>
            <w:tcW w:w="989" w:type="dxa"/>
            <w:vAlign w:val="center"/>
          </w:tcPr>
          <w:p w14:paraId="2C08DD31"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2</w:t>
            </w:r>
          </w:p>
        </w:tc>
        <w:tc>
          <w:tcPr>
            <w:tcW w:w="2866" w:type="dxa"/>
            <w:vAlign w:val="center"/>
          </w:tcPr>
          <w:p w14:paraId="6B1A795D"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COF-301</w:t>
            </w:r>
          </w:p>
        </w:tc>
        <w:tc>
          <w:tcPr>
            <w:tcW w:w="2493" w:type="dxa"/>
            <w:vAlign w:val="center"/>
          </w:tcPr>
          <w:p w14:paraId="71AED972"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314</w:t>
            </w:r>
          </w:p>
        </w:tc>
        <w:tc>
          <w:tcPr>
            <w:tcW w:w="1958" w:type="dxa"/>
          </w:tcPr>
          <w:p w14:paraId="5BD8E392"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0</w:t>
            </w:r>
            <w:r w:rsidRPr="00322C2F">
              <w:rPr>
                <w:rFonts w:ascii="Times New Roman" w:hAnsi="Times New Roman" w:cs="Times New Roman"/>
                <w:sz w:val="22"/>
              </w:rPr>
              <w:t>.55</w:t>
            </w:r>
          </w:p>
        </w:tc>
      </w:tr>
      <w:tr w:rsidR="00322C2F" w:rsidRPr="00322C2F" w14:paraId="45800610" w14:textId="77777777" w:rsidTr="00994086">
        <w:tc>
          <w:tcPr>
            <w:tcW w:w="989" w:type="dxa"/>
            <w:vAlign w:val="center"/>
          </w:tcPr>
          <w:p w14:paraId="3C656714"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3</w:t>
            </w:r>
          </w:p>
        </w:tc>
        <w:tc>
          <w:tcPr>
            <w:tcW w:w="2866" w:type="dxa"/>
            <w:vAlign w:val="center"/>
          </w:tcPr>
          <w:p w14:paraId="19303785"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SYSU-8</w:t>
            </w:r>
          </w:p>
        </w:tc>
        <w:tc>
          <w:tcPr>
            <w:tcW w:w="2493" w:type="dxa"/>
            <w:vAlign w:val="center"/>
          </w:tcPr>
          <w:p w14:paraId="69CEA734"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sz w:val="22"/>
              </w:rPr>
              <w:t>306</w:t>
            </w:r>
          </w:p>
        </w:tc>
        <w:tc>
          <w:tcPr>
            <w:tcW w:w="1958" w:type="dxa"/>
          </w:tcPr>
          <w:p w14:paraId="37F17771"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0</w:t>
            </w:r>
            <w:r w:rsidRPr="00322C2F">
              <w:rPr>
                <w:rFonts w:ascii="Times New Roman" w:hAnsi="Times New Roman" w:cs="Times New Roman"/>
                <w:sz w:val="22"/>
              </w:rPr>
              <w:t>.82</w:t>
            </w:r>
          </w:p>
        </w:tc>
      </w:tr>
      <w:tr w:rsidR="00322C2F" w:rsidRPr="00322C2F" w14:paraId="7448935E" w14:textId="77777777" w:rsidTr="00994086">
        <w:tc>
          <w:tcPr>
            <w:tcW w:w="989" w:type="dxa"/>
            <w:vAlign w:val="center"/>
          </w:tcPr>
          <w:p w14:paraId="5B756FC0"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4</w:t>
            </w:r>
          </w:p>
        </w:tc>
        <w:tc>
          <w:tcPr>
            <w:tcW w:w="2866" w:type="dxa"/>
            <w:vAlign w:val="center"/>
          </w:tcPr>
          <w:p w14:paraId="434CEDB8"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S</w:t>
            </w:r>
            <w:r w:rsidRPr="00322C2F">
              <w:rPr>
                <w:rFonts w:ascii="Times New Roman" w:hAnsi="Times New Roman" w:cs="Times New Roman"/>
                <w:sz w:val="22"/>
              </w:rPr>
              <w:t>YSU-9</w:t>
            </w:r>
          </w:p>
        </w:tc>
        <w:tc>
          <w:tcPr>
            <w:tcW w:w="2493" w:type="dxa"/>
            <w:vAlign w:val="center"/>
          </w:tcPr>
          <w:p w14:paraId="794884EE"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4</w:t>
            </w:r>
            <w:r w:rsidRPr="00322C2F">
              <w:rPr>
                <w:rFonts w:ascii="Times New Roman" w:hAnsi="Times New Roman" w:cs="Times New Roman"/>
                <w:sz w:val="22"/>
              </w:rPr>
              <w:t>12</w:t>
            </w:r>
          </w:p>
        </w:tc>
        <w:tc>
          <w:tcPr>
            <w:tcW w:w="1958" w:type="dxa"/>
          </w:tcPr>
          <w:p w14:paraId="6E209D89"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0</w:t>
            </w:r>
            <w:r w:rsidRPr="00322C2F">
              <w:rPr>
                <w:rFonts w:ascii="Times New Roman" w:hAnsi="Times New Roman" w:cs="Times New Roman"/>
                <w:sz w:val="22"/>
              </w:rPr>
              <w:t>.55</w:t>
            </w:r>
          </w:p>
        </w:tc>
      </w:tr>
      <w:tr w:rsidR="00322C2F" w:rsidRPr="00322C2F" w14:paraId="27F48C1B" w14:textId="77777777" w:rsidTr="00994086">
        <w:tc>
          <w:tcPr>
            <w:tcW w:w="989" w:type="dxa"/>
            <w:vAlign w:val="center"/>
          </w:tcPr>
          <w:p w14:paraId="1F4A6E11"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5</w:t>
            </w:r>
          </w:p>
        </w:tc>
        <w:tc>
          <w:tcPr>
            <w:tcW w:w="2866" w:type="dxa"/>
            <w:vAlign w:val="center"/>
          </w:tcPr>
          <w:p w14:paraId="056D51D4"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COF-320</w:t>
            </w:r>
          </w:p>
        </w:tc>
        <w:tc>
          <w:tcPr>
            <w:tcW w:w="2493" w:type="dxa"/>
            <w:vAlign w:val="center"/>
          </w:tcPr>
          <w:p w14:paraId="4DE8E8B6"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3</w:t>
            </w:r>
            <w:r w:rsidRPr="00322C2F">
              <w:rPr>
                <w:rFonts w:ascii="Times New Roman" w:hAnsi="Times New Roman" w:cs="Times New Roman"/>
                <w:sz w:val="22"/>
              </w:rPr>
              <w:t>92</w:t>
            </w:r>
          </w:p>
        </w:tc>
        <w:tc>
          <w:tcPr>
            <w:tcW w:w="1958" w:type="dxa"/>
          </w:tcPr>
          <w:p w14:paraId="7B347EE2"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0</w:t>
            </w:r>
            <w:r w:rsidRPr="00322C2F">
              <w:rPr>
                <w:rFonts w:ascii="Times New Roman" w:hAnsi="Times New Roman" w:cs="Times New Roman"/>
                <w:sz w:val="22"/>
              </w:rPr>
              <w:t>.57</w:t>
            </w:r>
          </w:p>
        </w:tc>
      </w:tr>
      <w:tr w:rsidR="00322C2F" w:rsidRPr="00322C2F" w14:paraId="2707C220" w14:textId="77777777" w:rsidTr="00994086">
        <w:tc>
          <w:tcPr>
            <w:tcW w:w="989" w:type="dxa"/>
            <w:vAlign w:val="center"/>
          </w:tcPr>
          <w:p w14:paraId="1826A262" w14:textId="58228FD7" w:rsidR="00A16789" w:rsidRPr="00322C2F" w:rsidRDefault="00994086" w:rsidP="00596707">
            <w:pPr>
              <w:adjustRightInd w:val="0"/>
              <w:snapToGrid w:val="0"/>
              <w:spacing w:before="100" w:beforeAutospacing="1" w:after="100" w:afterAutospacing="1" w:line="360" w:lineRule="auto"/>
              <w:jc w:val="center"/>
              <w:rPr>
                <w:rFonts w:ascii="Times New Roman" w:hAnsi="Times New Roman" w:cs="Times New Roman"/>
                <w:sz w:val="22"/>
              </w:rPr>
            </w:pPr>
            <w:r>
              <w:rPr>
                <w:rFonts w:ascii="Times New Roman" w:hAnsi="Times New Roman" w:cs="Times New Roman"/>
                <w:sz w:val="22"/>
              </w:rPr>
              <w:t>6</w:t>
            </w:r>
          </w:p>
        </w:tc>
        <w:tc>
          <w:tcPr>
            <w:tcW w:w="2866" w:type="dxa"/>
            <w:vAlign w:val="center"/>
          </w:tcPr>
          <w:p w14:paraId="1D303A62"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COF-AB-c</w:t>
            </w:r>
          </w:p>
        </w:tc>
        <w:tc>
          <w:tcPr>
            <w:tcW w:w="2493" w:type="dxa"/>
            <w:vAlign w:val="center"/>
          </w:tcPr>
          <w:p w14:paraId="5E3C9598"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4</w:t>
            </w:r>
            <w:r w:rsidRPr="00322C2F">
              <w:rPr>
                <w:rFonts w:ascii="Times New Roman" w:hAnsi="Times New Roman" w:cs="Times New Roman"/>
                <w:sz w:val="22"/>
              </w:rPr>
              <w:t>48</w:t>
            </w:r>
          </w:p>
        </w:tc>
        <w:tc>
          <w:tcPr>
            <w:tcW w:w="1958" w:type="dxa"/>
          </w:tcPr>
          <w:p w14:paraId="5543D9CF" w14:textId="77777777" w:rsidR="00A16789" w:rsidRPr="00322C2F" w:rsidRDefault="00A16789" w:rsidP="00596707">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0</w:t>
            </w:r>
            <w:r w:rsidRPr="00322C2F">
              <w:rPr>
                <w:rFonts w:ascii="Times New Roman" w:hAnsi="Times New Roman" w:cs="Times New Roman"/>
                <w:sz w:val="22"/>
              </w:rPr>
              <w:t>.57</w:t>
            </w:r>
          </w:p>
        </w:tc>
      </w:tr>
      <w:tr w:rsidR="00994086" w:rsidRPr="00322C2F" w14:paraId="16AB00E4" w14:textId="77777777" w:rsidTr="00994086">
        <w:tc>
          <w:tcPr>
            <w:tcW w:w="989" w:type="dxa"/>
            <w:vAlign w:val="center"/>
          </w:tcPr>
          <w:p w14:paraId="7921D725" w14:textId="143B7909" w:rsidR="00994086" w:rsidRPr="00322C2F" w:rsidRDefault="00994086" w:rsidP="00994086">
            <w:pPr>
              <w:adjustRightInd w:val="0"/>
              <w:snapToGrid w:val="0"/>
              <w:spacing w:before="100" w:beforeAutospacing="1" w:after="100" w:afterAutospacing="1" w:line="360" w:lineRule="auto"/>
              <w:jc w:val="center"/>
              <w:rPr>
                <w:rFonts w:ascii="Times New Roman" w:hAnsi="Times New Roman" w:cs="Times New Roman"/>
                <w:sz w:val="22"/>
              </w:rPr>
            </w:pPr>
            <w:r>
              <w:rPr>
                <w:rFonts w:ascii="Times New Roman" w:hAnsi="Times New Roman" w:cs="Times New Roman"/>
                <w:sz w:val="22"/>
              </w:rPr>
              <w:t>7</w:t>
            </w:r>
          </w:p>
        </w:tc>
        <w:tc>
          <w:tcPr>
            <w:tcW w:w="2866" w:type="dxa"/>
            <w:vAlign w:val="center"/>
          </w:tcPr>
          <w:p w14:paraId="224795B6" w14:textId="43B80746" w:rsidR="00994086" w:rsidRPr="00322C2F" w:rsidRDefault="00994086" w:rsidP="00994086">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COF-BC-c</w:t>
            </w:r>
          </w:p>
        </w:tc>
        <w:tc>
          <w:tcPr>
            <w:tcW w:w="2493" w:type="dxa"/>
            <w:vAlign w:val="center"/>
          </w:tcPr>
          <w:p w14:paraId="2F4736EB" w14:textId="05FBD17D" w:rsidR="00994086" w:rsidRPr="00322C2F" w:rsidRDefault="00994086" w:rsidP="00994086">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2</w:t>
            </w:r>
            <w:r w:rsidRPr="00322C2F">
              <w:rPr>
                <w:rFonts w:ascii="Times New Roman" w:hAnsi="Times New Roman" w:cs="Times New Roman"/>
                <w:sz w:val="22"/>
              </w:rPr>
              <w:t>99</w:t>
            </w:r>
          </w:p>
        </w:tc>
        <w:tc>
          <w:tcPr>
            <w:tcW w:w="1958" w:type="dxa"/>
          </w:tcPr>
          <w:p w14:paraId="5A129A01" w14:textId="28A05FB6" w:rsidR="00994086" w:rsidRPr="00322C2F" w:rsidRDefault="00994086" w:rsidP="00994086">
            <w:pPr>
              <w:adjustRightInd w:val="0"/>
              <w:snapToGrid w:val="0"/>
              <w:spacing w:before="100" w:beforeAutospacing="1" w:after="100" w:afterAutospacing="1" w:line="360" w:lineRule="auto"/>
              <w:jc w:val="center"/>
              <w:rPr>
                <w:rFonts w:ascii="Times New Roman" w:hAnsi="Times New Roman" w:cs="Times New Roman"/>
                <w:sz w:val="22"/>
              </w:rPr>
            </w:pPr>
            <w:r w:rsidRPr="00322C2F">
              <w:rPr>
                <w:rFonts w:ascii="Times New Roman" w:hAnsi="Times New Roman" w:cs="Times New Roman" w:hint="eastAsia"/>
                <w:sz w:val="22"/>
              </w:rPr>
              <w:t>0</w:t>
            </w:r>
            <w:r w:rsidRPr="00322C2F">
              <w:rPr>
                <w:rFonts w:ascii="Times New Roman" w:hAnsi="Times New Roman" w:cs="Times New Roman"/>
                <w:sz w:val="22"/>
              </w:rPr>
              <w:t>.60</w:t>
            </w:r>
          </w:p>
        </w:tc>
      </w:tr>
    </w:tbl>
    <w:p w14:paraId="071111BD" w14:textId="77777777" w:rsidR="00AD5E3F" w:rsidRDefault="00AD5E3F" w:rsidP="00AD5E3F">
      <w:pPr>
        <w:pStyle w:val="SMcaption"/>
        <w:spacing w:line="360" w:lineRule="auto"/>
        <w:rPr>
          <w:b/>
          <w:bCs/>
          <w:szCs w:val="24"/>
        </w:rPr>
      </w:pPr>
    </w:p>
    <w:p w14:paraId="65A82DAF" w14:textId="77777777" w:rsidR="00AD5E3F" w:rsidRDefault="00AD5E3F">
      <w:pPr>
        <w:widowControl/>
        <w:jc w:val="left"/>
        <w:rPr>
          <w:rFonts w:ascii="Times New Roman" w:hAnsi="Times New Roman" w:cs="Times New Roman"/>
          <w:b/>
          <w:bCs/>
          <w:kern w:val="0"/>
          <w:sz w:val="24"/>
          <w:szCs w:val="24"/>
          <w:lang w:eastAsia="en-US"/>
        </w:rPr>
      </w:pPr>
      <w:r>
        <w:rPr>
          <w:b/>
          <w:bCs/>
          <w:szCs w:val="24"/>
        </w:rPr>
        <w:br w:type="page"/>
      </w:r>
    </w:p>
    <w:p w14:paraId="05DF61D1" w14:textId="34E238C2" w:rsidR="00AD5E3F" w:rsidRPr="00870878" w:rsidRDefault="00AD5E3F" w:rsidP="00AD5E3F">
      <w:pPr>
        <w:pStyle w:val="SMcaption"/>
        <w:spacing w:line="360" w:lineRule="auto"/>
        <w:rPr>
          <w:b/>
          <w:bCs/>
          <w:szCs w:val="24"/>
        </w:rPr>
      </w:pPr>
      <w:r w:rsidRPr="00870878">
        <w:rPr>
          <w:b/>
          <w:bCs/>
          <w:szCs w:val="24"/>
        </w:rPr>
        <w:t>Section 8. Optical microscopic pictures and SEM images of synthesis COFs</w:t>
      </w:r>
      <w:r w:rsidRPr="00870878" w:rsidDel="00C1544B">
        <w:rPr>
          <w:b/>
          <w:bCs/>
          <w:szCs w:val="24"/>
        </w:rPr>
        <w:t xml:space="preserve"> </w:t>
      </w:r>
    </w:p>
    <w:p w14:paraId="65B83583" w14:textId="77777777" w:rsidR="00AD5E3F" w:rsidRPr="006C48C0" w:rsidRDefault="00AD5E3F" w:rsidP="00AD5E3F">
      <w:pPr>
        <w:spacing w:line="360" w:lineRule="auto"/>
        <w:jc w:val="center"/>
        <w:rPr>
          <w:rFonts w:ascii="Times New Roman" w:hAnsi="Times New Roman" w:cs="Times New Roman"/>
          <w:noProof/>
          <w:sz w:val="24"/>
          <w:szCs w:val="24"/>
        </w:rPr>
      </w:pPr>
      <w:r w:rsidRPr="006C48C0">
        <w:rPr>
          <w:rFonts w:ascii="Times New Roman" w:hAnsi="Times New Roman" w:cs="Times New Roman"/>
          <w:noProof/>
          <w:sz w:val="24"/>
          <w:szCs w:val="24"/>
        </w:rPr>
        <w:drawing>
          <wp:inline distT="0" distB="0" distL="0" distR="0" wp14:anchorId="1F8644F4" wp14:editId="7D0FF50A">
            <wp:extent cx="4401879" cy="6972227"/>
            <wp:effectExtent l="0" t="0" r="0" b="635"/>
            <wp:docPr id="48" name="图片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E2D163FF-877B-4A27-A82C-3DF2181DDC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E2D163FF-877B-4A27-A82C-3DF2181DDC10}"/>
                        </a:ext>
                      </a:extLst>
                    </pic:cNvPr>
                    <pic:cNvPicPr>
                      <a:picLocks noChangeAspect="1"/>
                    </pic:cNvPicPr>
                  </pic:nvPicPr>
                  <pic:blipFill>
                    <a:blip r:embed="rId53"/>
                    <a:stretch>
                      <a:fillRect/>
                    </a:stretch>
                  </pic:blipFill>
                  <pic:spPr>
                    <a:xfrm>
                      <a:off x="0" y="0"/>
                      <a:ext cx="4401879" cy="6972227"/>
                    </a:xfrm>
                    <a:prstGeom prst="rect">
                      <a:avLst/>
                    </a:prstGeom>
                  </pic:spPr>
                </pic:pic>
              </a:graphicData>
            </a:graphic>
          </wp:inline>
        </w:drawing>
      </w:r>
    </w:p>
    <w:p w14:paraId="66E9D155" w14:textId="0A2109C0" w:rsidR="00AD5E3F" w:rsidRPr="006C48C0" w:rsidRDefault="00AD5E3F" w:rsidP="00AD5E3F">
      <w:pPr>
        <w:pStyle w:val="SMHeading"/>
        <w:spacing w:before="0" w:after="0" w:line="360" w:lineRule="auto"/>
        <w:rPr>
          <w:b w:val="0"/>
          <w:bCs w:val="0"/>
        </w:rPr>
      </w:pPr>
      <w:r w:rsidRPr="00207E28">
        <w:t xml:space="preserve">Supplementary </w:t>
      </w:r>
      <w:r w:rsidRPr="006C48C0">
        <w:t xml:space="preserve">Fig. </w:t>
      </w:r>
      <w:r>
        <w:t>3</w:t>
      </w:r>
      <w:r w:rsidR="00AC1245">
        <w:t>7</w:t>
      </w:r>
      <w:r w:rsidRPr="006C48C0">
        <w:t xml:space="preserve">. </w:t>
      </w:r>
      <w:r w:rsidRPr="006C48C0">
        <w:rPr>
          <w:b w:val="0"/>
          <w:bCs w:val="0"/>
        </w:rPr>
        <w:t>Optical microscopic pictures of gram-scale synthesis COF-301. Transmission mode (top), reflected mode (bottom).</w:t>
      </w:r>
    </w:p>
    <w:p w14:paraId="3310958D" w14:textId="77777777" w:rsidR="00AD5E3F" w:rsidRPr="006C48C0" w:rsidRDefault="00AD5E3F" w:rsidP="00AD5E3F">
      <w:pPr>
        <w:spacing w:line="360" w:lineRule="auto"/>
        <w:rPr>
          <w:rFonts w:ascii="Times New Roman" w:hAnsi="Times New Roman" w:cs="Times New Roman"/>
          <w:noProof/>
          <w:sz w:val="24"/>
          <w:szCs w:val="24"/>
        </w:rPr>
      </w:pPr>
    </w:p>
    <w:p w14:paraId="1E461CBD" w14:textId="77777777" w:rsidR="00AD5E3F" w:rsidRPr="006C48C0" w:rsidRDefault="00AD5E3F" w:rsidP="00AD5E3F">
      <w:pPr>
        <w:spacing w:line="360" w:lineRule="auto"/>
        <w:jc w:val="center"/>
        <w:rPr>
          <w:rFonts w:ascii="Times New Roman" w:hAnsi="Times New Roman" w:cs="Times New Roman"/>
          <w:b/>
          <w:bCs/>
          <w:sz w:val="24"/>
          <w:szCs w:val="24"/>
        </w:rPr>
      </w:pPr>
      <w:r w:rsidRPr="006C48C0">
        <w:rPr>
          <w:rFonts w:ascii="Times New Roman" w:hAnsi="Times New Roman" w:cs="Times New Roman"/>
          <w:noProof/>
          <w:sz w:val="24"/>
          <w:szCs w:val="24"/>
        </w:rPr>
        <w:drawing>
          <wp:inline distT="0" distB="0" distL="0" distR="0" wp14:anchorId="68388DDF" wp14:editId="5CA78CFC">
            <wp:extent cx="4708478" cy="7318396"/>
            <wp:effectExtent l="0" t="0" r="0" b="0"/>
            <wp:docPr id="50" name="图片 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49D0F99F-EAE5-4AF7-A84F-AF981F7887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49D0F99F-EAE5-4AF7-A84F-AF981F7887CA}"/>
                        </a:ext>
                      </a:extLst>
                    </pic:cNvPr>
                    <pic:cNvPicPr>
                      <a:picLocks noChangeAspect="1"/>
                    </pic:cNvPicPr>
                  </pic:nvPicPr>
                  <pic:blipFill>
                    <a:blip r:embed="rId54"/>
                    <a:stretch>
                      <a:fillRect/>
                    </a:stretch>
                  </pic:blipFill>
                  <pic:spPr>
                    <a:xfrm>
                      <a:off x="0" y="0"/>
                      <a:ext cx="4720438" cy="7336986"/>
                    </a:xfrm>
                    <a:prstGeom prst="rect">
                      <a:avLst/>
                    </a:prstGeom>
                  </pic:spPr>
                </pic:pic>
              </a:graphicData>
            </a:graphic>
          </wp:inline>
        </w:drawing>
      </w:r>
    </w:p>
    <w:p w14:paraId="02C94253" w14:textId="0B73D64C" w:rsidR="00AD5E3F" w:rsidRPr="006C48C0" w:rsidRDefault="00AD5E3F" w:rsidP="00AD5E3F">
      <w:pPr>
        <w:pStyle w:val="SMHeading"/>
        <w:spacing w:before="0" w:after="0" w:line="360" w:lineRule="auto"/>
        <w:rPr>
          <w:b w:val="0"/>
          <w:bCs w:val="0"/>
        </w:rPr>
      </w:pPr>
      <w:r w:rsidRPr="00207E28">
        <w:t xml:space="preserve">Supplementary </w:t>
      </w:r>
      <w:r w:rsidRPr="006C48C0">
        <w:t>Fig.</w:t>
      </w:r>
      <w:r>
        <w:t xml:space="preserve"> </w:t>
      </w:r>
      <w:r w:rsidR="00AC1245">
        <w:t>38</w:t>
      </w:r>
      <w:r w:rsidRPr="006C48C0">
        <w:t xml:space="preserve">. </w:t>
      </w:r>
      <w:r w:rsidRPr="006C48C0">
        <w:rPr>
          <w:b w:val="0"/>
          <w:bCs w:val="0"/>
        </w:rPr>
        <w:t>Optical microscopic pictures (transmission mode) and SEM image of gram-scale synthesis COF-300</w:t>
      </w:r>
    </w:p>
    <w:p w14:paraId="7E021E73" w14:textId="77777777" w:rsidR="00AD5E3F" w:rsidRPr="006C48C0" w:rsidRDefault="00AD5E3F" w:rsidP="00AD5E3F">
      <w:pPr>
        <w:spacing w:line="360" w:lineRule="auto"/>
        <w:jc w:val="center"/>
        <w:rPr>
          <w:rFonts w:ascii="Times New Roman" w:hAnsi="Times New Roman" w:cs="Times New Roman"/>
          <w:b/>
          <w:bCs/>
          <w:sz w:val="24"/>
          <w:szCs w:val="24"/>
        </w:rPr>
      </w:pPr>
    </w:p>
    <w:p w14:paraId="325719BE" w14:textId="77777777" w:rsidR="00AD5E3F" w:rsidRPr="006C48C0" w:rsidRDefault="00AD5E3F" w:rsidP="00AD5E3F">
      <w:pPr>
        <w:spacing w:line="360" w:lineRule="auto"/>
        <w:jc w:val="center"/>
        <w:rPr>
          <w:rFonts w:ascii="Times New Roman" w:hAnsi="Times New Roman" w:cs="Times New Roman"/>
          <w:b/>
          <w:bCs/>
          <w:sz w:val="24"/>
          <w:szCs w:val="24"/>
        </w:rPr>
      </w:pPr>
      <w:r w:rsidRPr="006C48C0">
        <w:rPr>
          <w:rFonts w:ascii="Times New Roman" w:hAnsi="Times New Roman" w:cs="Times New Roman"/>
          <w:noProof/>
          <w:sz w:val="24"/>
          <w:szCs w:val="24"/>
        </w:rPr>
        <w:drawing>
          <wp:inline distT="0" distB="0" distL="0" distR="0" wp14:anchorId="22D88BBF" wp14:editId="6875DCF3">
            <wp:extent cx="4708478" cy="7457856"/>
            <wp:effectExtent l="0" t="0" r="0" b="0"/>
            <wp:docPr id="64" name="图片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C2B9179B-9074-4B1E-B00B-25D5C09937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C2B9179B-9074-4B1E-B00B-25D5C0993739}"/>
                        </a:ext>
                      </a:extLst>
                    </pic:cNvPr>
                    <pic:cNvPicPr>
                      <a:picLocks noChangeAspect="1"/>
                    </pic:cNvPicPr>
                  </pic:nvPicPr>
                  <pic:blipFill>
                    <a:blip r:embed="rId55"/>
                    <a:stretch>
                      <a:fillRect/>
                    </a:stretch>
                  </pic:blipFill>
                  <pic:spPr>
                    <a:xfrm>
                      <a:off x="0" y="0"/>
                      <a:ext cx="4723737" cy="7482025"/>
                    </a:xfrm>
                    <a:prstGeom prst="rect">
                      <a:avLst/>
                    </a:prstGeom>
                  </pic:spPr>
                </pic:pic>
              </a:graphicData>
            </a:graphic>
          </wp:inline>
        </w:drawing>
      </w:r>
    </w:p>
    <w:p w14:paraId="52835115" w14:textId="223DBF90" w:rsidR="00AD5E3F" w:rsidRPr="006C48C0" w:rsidRDefault="00AD5E3F" w:rsidP="00AD5E3F">
      <w:pPr>
        <w:pStyle w:val="SMHeading"/>
        <w:spacing w:before="0" w:after="0" w:line="360" w:lineRule="auto"/>
        <w:rPr>
          <w:b w:val="0"/>
          <w:bCs w:val="0"/>
        </w:rPr>
      </w:pPr>
      <w:r w:rsidRPr="00207E28">
        <w:t xml:space="preserve">Supplementary </w:t>
      </w:r>
      <w:r w:rsidRPr="006C48C0">
        <w:t xml:space="preserve">Fig. </w:t>
      </w:r>
      <w:r w:rsidR="00AC1245">
        <w:t>39</w:t>
      </w:r>
      <w:r w:rsidRPr="006C48C0">
        <w:t xml:space="preserve">. </w:t>
      </w:r>
      <w:r w:rsidRPr="006C48C0">
        <w:rPr>
          <w:b w:val="0"/>
          <w:bCs w:val="0"/>
        </w:rPr>
        <w:t>Optical microscopic pictures (transmission mode) of gram-scale synthesis SYSU-8.</w:t>
      </w:r>
    </w:p>
    <w:p w14:paraId="12CA8246" w14:textId="77777777" w:rsidR="00AD5E3F" w:rsidRPr="006C48C0" w:rsidRDefault="00AD5E3F" w:rsidP="00AD5E3F">
      <w:pPr>
        <w:spacing w:line="360" w:lineRule="auto"/>
        <w:jc w:val="center"/>
        <w:rPr>
          <w:rFonts w:ascii="Times New Roman" w:hAnsi="Times New Roman" w:cs="Times New Roman"/>
          <w:b/>
          <w:bCs/>
          <w:sz w:val="24"/>
          <w:szCs w:val="24"/>
        </w:rPr>
      </w:pPr>
    </w:p>
    <w:p w14:paraId="7DF483A1" w14:textId="77777777" w:rsidR="00AD5E3F" w:rsidRPr="006C48C0" w:rsidRDefault="00AD5E3F" w:rsidP="00AD5E3F">
      <w:pPr>
        <w:spacing w:line="360" w:lineRule="auto"/>
        <w:jc w:val="center"/>
        <w:rPr>
          <w:rFonts w:ascii="Times New Roman" w:hAnsi="Times New Roman" w:cs="Times New Roman"/>
          <w:b/>
          <w:bCs/>
          <w:sz w:val="24"/>
          <w:szCs w:val="24"/>
        </w:rPr>
      </w:pPr>
      <w:r w:rsidRPr="006C48C0">
        <w:rPr>
          <w:rFonts w:ascii="Times New Roman" w:hAnsi="Times New Roman" w:cs="Times New Roman"/>
          <w:noProof/>
          <w:sz w:val="24"/>
          <w:szCs w:val="24"/>
        </w:rPr>
        <w:drawing>
          <wp:inline distT="0" distB="0" distL="0" distR="0" wp14:anchorId="0CAA49D2" wp14:editId="7BDEB435">
            <wp:extent cx="4694830" cy="7475969"/>
            <wp:effectExtent l="0" t="0" r="0" b="0"/>
            <wp:docPr id="66" name="图片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A07BEC02-E2FA-4747-952D-FC4C758589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A07BEC02-E2FA-4747-952D-FC4C75858979}"/>
                        </a:ext>
                      </a:extLst>
                    </pic:cNvPr>
                    <pic:cNvPicPr>
                      <a:picLocks noChangeAspect="1"/>
                    </pic:cNvPicPr>
                  </pic:nvPicPr>
                  <pic:blipFill>
                    <a:blip r:embed="rId56"/>
                    <a:stretch>
                      <a:fillRect/>
                    </a:stretch>
                  </pic:blipFill>
                  <pic:spPr>
                    <a:xfrm>
                      <a:off x="0" y="0"/>
                      <a:ext cx="4701942" cy="7487295"/>
                    </a:xfrm>
                    <a:prstGeom prst="rect">
                      <a:avLst/>
                    </a:prstGeom>
                  </pic:spPr>
                </pic:pic>
              </a:graphicData>
            </a:graphic>
          </wp:inline>
        </w:drawing>
      </w:r>
    </w:p>
    <w:p w14:paraId="286AAD47" w14:textId="08A961E9" w:rsidR="00AD5E3F" w:rsidRPr="006C48C0" w:rsidRDefault="00AD5E3F" w:rsidP="00AD5E3F">
      <w:pPr>
        <w:pStyle w:val="SMHeading"/>
        <w:spacing w:before="0" w:after="0" w:line="360" w:lineRule="auto"/>
        <w:rPr>
          <w:b w:val="0"/>
          <w:bCs w:val="0"/>
        </w:rPr>
      </w:pPr>
      <w:r w:rsidRPr="00207E28">
        <w:t xml:space="preserve">Supplementary </w:t>
      </w:r>
      <w:r w:rsidRPr="006C48C0">
        <w:t xml:space="preserve">Fig. </w:t>
      </w:r>
      <w:r>
        <w:t>4</w:t>
      </w:r>
      <w:r w:rsidR="00AC1245">
        <w:t>0</w:t>
      </w:r>
      <w:r w:rsidRPr="006C48C0">
        <w:t xml:space="preserve">. </w:t>
      </w:r>
      <w:r w:rsidRPr="006C48C0">
        <w:rPr>
          <w:b w:val="0"/>
          <w:bCs w:val="0"/>
        </w:rPr>
        <w:t>Optical microscopic pictures (transmission mode) of gram-scale synthesis SYSU-9.</w:t>
      </w:r>
    </w:p>
    <w:p w14:paraId="314E1F30" w14:textId="5CD8068B" w:rsidR="00B154CE" w:rsidRPr="00322C2F" w:rsidRDefault="00B154CE">
      <w:pPr>
        <w:widowControl/>
        <w:jc w:val="left"/>
        <w:rPr>
          <w:rFonts w:ascii="Times New Roman" w:hAnsi="Times New Roman" w:cs="Times New Roman"/>
          <w:bCs/>
          <w:sz w:val="24"/>
          <w:szCs w:val="24"/>
        </w:rPr>
      </w:pPr>
      <w:r w:rsidRPr="00322C2F">
        <w:rPr>
          <w:rFonts w:ascii="Times New Roman" w:hAnsi="Times New Roman" w:cs="Times New Roman"/>
          <w:bCs/>
          <w:sz w:val="24"/>
          <w:szCs w:val="24"/>
        </w:rPr>
        <w:br w:type="page"/>
      </w:r>
    </w:p>
    <w:p w14:paraId="667FECD1" w14:textId="57C0127D" w:rsidR="004108AD" w:rsidRPr="00322C2F" w:rsidRDefault="00B154CE" w:rsidP="001E254F">
      <w:pPr>
        <w:spacing w:line="360" w:lineRule="auto"/>
        <w:rPr>
          <w:rFonts w:ascii="Times New Roman" w:hAnsi="Times New Roman" w:cs="Times New Roman"/>
          <w:b/>
          <w:bCs/>
          <w:sz w:val="24"/>
          <w:szCs w:val="24"/>
        </w:rPr>
      </w:pPr>
      <w:r w:rsidRPr="00322C2F">
        <w:rPr>
          <w:rFonts w:ascii="Times New Roman" w:hAnsi="Times New Roman" w:cs="Times New Roman"/>
          <w:b/>
          <w:bCs/>
          <w:sz w:val="24"/>
          <w:szCs w:val="24"/>
        </w:rPr>
        <w:t xml:space="preserve">Section </w:t>
      </w:r>
      <w:r w:rsidR="00AD5E3F">
        <w:rPr>
          <w:rFonts w:ascii="Times New Roman" w:hAnsi="Times New Roman" w:cs="Times New Roman"/>
          <w:b/>
          <w:bCs/>
          <w:sz w:val="24"/>
          <w:szCs w:val="24"/>
        </w:rPr>
        <w:t>9</w:t>
      </w:r>
      <w:r w:rsidRPr="00322C2F">
        <w:rPr>
          <w:rFonts w:ascii="Times New Roman" w:hAnsi="Times New Roman" w:cs="Times New Roman"/>
          <w:b/>
          <w:bCs/>
          <w:sz w:val="24"/>
          <w:szCs w:val="24"/>
        </w:rPr>
        <w:t>. Atomic force microscopy analysis</w:t>
      </w:r>
    </w:p>
    <w:p w14:paraId="24282554" w14:textId="77777777" w:rsidR="00A037C6" w:rsidRDefault="00A037C6" w:rsidP="00A037C6">
      <w:pPr>
        <w:spacing w:line="360" w:lineRule="auto"/>
        <w:jc w:val="center"/>
        <w:rPr>
          <w:rFonts w:ascii="Times New Roman" w:hAnsi="Times New Roman" w:cs="Times New Roman"/>
          <w:b/>
          <w:bCs/>
          <w:sz w:val="24"/>
          <w:szCs w:val="24"/>
        </w:rPr>
      </w:pPr>
      <w:r w:rsidRPr="002D765C">
        <w:rPr>
          <w:rFonts w:ascii="Times New Roman" w:hAnsi="Times New Roman" w:cs="Times New Roman"/>
          <w:b/>
          <w:bCs/>
          <w:noProof/>
          <w:sz w:val="24"/>
          <w:szCs w:val="24"/>
        </w:rPr>
        <w:drawing>
          <wp:inline distT="0" distB="0" distL="0" distR="0" wp14:anchorId="57E5DEBC" wp14:editId="289EBA60">
            <wp:extent cx="3437244" cy="25812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457382" cy="2596398"/>
                    </a:xfrm>
                    <a:prstGeom prst="rect">
                      <a:avLst/>
                    </a:prstGeom>
                    <a:noFill/>
                    <a:ln>
                      <a:noFill/>
                    </a:ln>
                  </pic:spPr>
                </pic:pic>
              </a:graphicData>
            </a:graphic>
          </wp:inline>
        </w:drawing>
      </w:r>
    </w:p>
    <w:p w14:paraId="332CC748" w14:textId="440A75D7" w:rsidR="00A037C6" w:rsidRPr="00322C2F" w:rsidRDefault="00A037C6" w:rsidP="00A037C6">
      <w:pPr>
        <w:pStyle w:val="SMHeading"/>
        <w:spacing w:before="0" w:after="0" w:line="360" w:lineRule="auto"/>
        <w:jc w:val="both"/>
        <w:rPr>
          <w:b w:val="0"/>
          <w:bCs w:val="0"/>
          <w:noProof/>
        </w:rPr>
      </w:pPr>
      <w:r w:rsidRPr="00322C2F">
        <w:t xml:space="preserve">Supplementary Fig. </w:t>
      </w:r>
      <w:r>
        <w:t>4</w:t>
      </w:r>
      <w:r w:rsidR="00AC1245">
        <w:t>1</w:t>
      </w:r>
      <w:r w:rsidRPr="00322C2F">
        <w:t>.</w:t>
      </w:r>
      <w:r w:rsidRPr="007A18CD">
        <w:rPr>
          <w:b w:val="0"/>
          <w:bCs w:val="0"/>
        </w:rPr>
        <w:t xml:space="preserve"> </w:t>
      </w:r>
      <w:bookmarkStart w:id="11" w:name="_Hlk99660808"/>
      <w:r w:rsidRPr="007A18CD">
        <w:rPr>
          <w:b w:val="0"/>
          <w:bCs w:val="0"/>
        </w:rPr>
        <w:t>SEM image</w:t>
      </w:r>
      <w:bookmarkEnd w:id="11"/>
      <w:r w:rsidRPr="007A18CD">
        <w:rPr>
          <w:b w:val="0"/>
          <w:bCs w:val="0"/>
        </w:rPr>
        <w:t xml:space="preserve"> of i</w:t>
      </w:r>
      <w:r w:rsidRPr="002D765C">
        <w:rPr>
          <w:b w:val="0"/>
          <w:bCs w:val="0"/>
        </w:rPr>
        <w:t>ntentionally aggregated COF-301 crystals were prepared by dip coating on newly cleaved mica.</w:t>
      </w:r>
    </w:p>
    <w:p w14:paraId="52FF3885" w14:textId="77777777" w:rsidR="00A037C6" w:rsidRPr="00A037C6" w:rsidRDefault="00A037C6" w:rsidP="002D765C">
      <w:pPr>
        <w:spacing w:line="360" w:lineRule="auto"/>
        <w:jc w:val="center"/>
        <w:rPr>
          <w:rFonts w:ascii="Times New Roman" w:hAnsi="Times New Roman" w:cs="Times New Roman"/>
          <w:sz w:val="24"/>
          <w:szCs w:val="24"/>
        </w:rPr>
      </w:pPr>
    </w:p>
    <w:p w14:paraId="54DF2294" w14:textId="77777777" w:rsidR="00A037C6" w:rsidRDefault="00A037C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497BAF1" w14:textId="6C60B3D0" w:rsidR="00B154CE" w:rsidRPr="00322C2F" w:rsidRDefault="005D5959" w:rsidP="002D765C">
      <w:pPr>
        <w:spacing w:line="360" w:lineRule="auto"/>
        <w:jc w:val="center"/>
        <w:rPr>
          <w:rFonts w:ascii="Times New Roman" w:hAnsi="Times New Roman" w:cs="Times New Roman"/>
          <w:sz w:val="24"/>
          <w:szCs w:val="24"/>
        </w:rPr>
      </w:pPr>
      <w:r w:rsidRPr="00280497">
        <w:rPr>
          <w:rFonts w:ascii="Times New Roman" w:hAnsi="Times New Roman" w:cs="Times New Roman"/>
          <w:noProof/>
          <w:color w:val="0000FF"/>
          <w:sz w:val="24"/>
          <w:szCs w:val="24"/>
        </w:rPr>
        <w:drawing>
          <wp:inline distT="0" distB="0" distL="0" distR="0" wp14:anchorId="3E502A11" wp14:editId="2FB49B94">
            <wp:extent cx="4680000" cy="4153739"/>
            <wp:effectExtent l="0" t="0" r="6350" b="0"/>
            <wp:docPr id="2" name="图片 1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8ED3606-6F4D-4ED1-B545-95F720CC83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8ED3606-6F4D-4ED1-B545-95F720CC8374}"/>
                        </a:ext>
                      </a:extLst>
                    </pic:cNvPr>
                    <pic:cNvPicPr>
                      <a:picLocks noChangeAspect="1"/>
                    </pic:cNvPicPr>
                  </pic:nvPicPr>
                  <pic:blipFill>
                    <a:blip r:embed="rId58"/>
                    <a:stretch>
                      <a:fillRect/>
                    </a:stretch>
                  </pic:blipFill>
                  <pic:spPr>
                    <a:xfrm>
                      <a:off x="0" y="0"/>
                      <a:ext cx="4680000" cy="4153739"/>
                    </a:xfrm>
                    <a:prstGeom prst="rect">
                      <a:avLst/>
                    </a:prstGeom>
                  </pic:spPr>
                </pic:pic>
              </a:graphicData>
            </a:graphic>
          </wp:inline>
        </w:drawing>
      </w:r>
    </w:p>
    <w:p w14:paraId="50AEEA81" w14:textId="1BD53245" w:rsidR="002D765C" w:rsidRDefault="00B154CE" w:rsidP="00A037C6">
      <w:pPr>
        <w:pStyle w:val="SMHeading"/>
        <w:spacing w:before="0" w:after="0" w:line="360" w:lineRule="auto"/>
        <w:jc w:val="both"/>
        <w:rPr>
          <w:b w:val="0"/>
          <w:bCs w:val="0"/>
        </w:rPr>
      </w:pPr>
      <w:r w:rsidRPr="00322C2F">
        <w:t xml:space="preserve">Supplementary Fig. </w:t>
      </w:r>
      <w:r w:rsidR="002C2C6C">
        <w:t>4</w:t>
      </w:r>
      <w:r w:rsidR="00AC1245">
        <w:t>2</w:t>
      </w:r>
      <w:r w:rsidRPr="00322C2F">
        <w:t xml:space="preserve"> a</w:t>
      </w:r>
      <w:r w:rsidRPr="00322C2F">
        <w:rPr>
          <w:b w:val="0"/>
          <w:bCs w:val="0"/>
        </w:rPr>
        <w:t xml:space="preserve">, </w:t>
      </w:r>
      <w:r w:rsidRPr="00322C2F">
        <w:t>b</w:t>
      </w:r>
      <w:r w:rsidRPr="00322C2F">
        <w:rPr>
          <w:b w:val="0"/>
          <w:bCs w:val="0"/>
        </w:rPr>
        <w:t>, Atomic force microscopy (AFM) topographic images of the growing (0 1 0) (</w:t>
      </w:r>
      <w:r w:rsidRPr="00322C2F">
        <w:t>a</w:t>
      </w:r>
      <w:r w:rsidRPr="00322C2F">
        <w:rPr>
          <w:b w:val="0"/>
          <w:bCs w:val="0"/>
        </w:rPr>
        <w:t>) and (1 0 0)/ (0 0 1) facets (</w:t>
      </w:r>
      <w:r w:rsidRPr="00322C2F">
        <w:t>b</w:t>
      </w:r>
      <w:r w:rsidRPr="00322C2F">
        <w:rPr>
          <w:b w:val="0"/>
          <w:bCs w:val="0"/>
        </w:rPr>
        <w:t xml:space="preserve">) after being rinsed with tetrahydrofuran and dried in air. </w:t>
      </w:r>
      <w:r w:rsidRPr="00322C2F">
        <w:t>c</w:t>
      </w:r>
      <w:r w:rsidRPr="00322C2F">
        <w:rPr>
          <w:b w:val="0"/>
          <w:bCs w:val="0"/>
        </w:rPr>
        <w:t>, The root-mean-square roughness (Rq) of the single crystal surface measured by AFM.</w:t>
      </w:r>
    </w:p>
    <w:p w14:paraId="160C9CFD" w14:textId="77777777" w:rsidR="002D765C" w:rsidRPr="002D765C" w:rsidRDefault="002D765C" w:rsidP="002D765C">
      <w:pPr>
        <w:spacing w:line="360" w:lineRule="auto"/>
        <w:jc w:val="center"/>
        <w:rPr>
          <w:rFonts w:ascii="Times New Roman" w:hAnsi="Times New Roman" w:cs="Times New Roman"/>
          <w:b/>
          <w:bCs/>
          <w:sz w:val="24"/>
          <w:szCs w:val="24"/>
        </w:rPr>
      </w:pPr>
    </w:p>
    <w:p w14:paraId="129384A7" w14:textId="6A577278" w:rsidR="006C48C0" w:rsidRPr="006C48C0" w:rsidRDefault="006C48C0" w:rsidP="006C48C0">
      <w:pPr>
        <w:pStyle w:val="SMcaption"/>
        <w:spacing w:line="360" w:lineRule="auto"/>
        <w:jc w:val="both"/>
        <w:rPr>
          <w:b/>
          <w:bCs/>
          <w:szCs w:val="24"/>
        </w:rPr>
      </w:pPr>
      <w:r w:rsidRPr="006C48C0">
        <w:rPr>
          <w:b/>
          <w:bCs/>
          <w:szCs w:val="24"/>
        </w:rPr>
        <w:br w:type="page"/>
      </w:r>
      <w:r w:rsidRPr="006C48C0">
        <w:rPr>
          <w:b/>
          <w:bCs/>
          <w:color w:val="000000" w:themeColor="text1"/>
          <w:szCs w:val="24"/>
        </w:rPr>
        <w:t>Supplementary References</w:t>
      </w:r>
    </w:p>
    <w:p w14:paraId="6CF1B69B" w14:textId="77777777" w:rsidR="00E852EF" w:rsidRPr="006C48C0" w:rsidRDefault="00E852EF" w:rsidP="00E852EF">
      <w:pPr>
        <w:pStyle w:val="Referencesandnotes"/>
        <w:numPr>
          <w:ilvl w:val="0"/>
          <w:numId w:val="11"/>
        </w:numPr>
        <w:spacing w:before="0" w:line="400" w:lineRule="exact"/>
        <w:jc w:val="both"/>
      </w:pPr>
      <w:r w:rsidRPr="006C48C0">
        <w:rPr>
          <w:noProof/>
          <w:lang w:eastAsia="zh-CN"/>
        </w:rPr>
        <w:t>Sheldrick,</w:t>
      </w:r>
      <w:r w:rsidRPr="005979D2">
        <w:rPr>
          <w:noProof/>
          <w:lang w:eastAsia="zh-CN"/>
        </w:rPr>
        <w:t xml:space="preserve"> </w:t>
      </w:r>
      <w:r w:rsidRPr="006C48C0">
        <w:rPr>
          <w:noProof/>
          <w:lang w:eastAsia="zh-CN"/>
        </w:rPr>
        <w:t xml:space="preserve">G. M. </w:t>
      </w:r>
      <w:r w:rsidRPr="006C48C0">
        <w:rPr>
          <w:i/>
          <w:iCs/>
          <w:noProof/>
          <w:lang w:eastAsia="zh-CN"/>
        </w:rPr>
        <w:t>SHELXT</w:t>
      </w:r>
      <w:r w:rsidRPr="006C48C0">
        <w:rPr>
          <w:noProof/>
          <w:lang w:eastAsia="zh-CN"/>
        </w:rPr>
        <w:t>-Integrated space-group and crystal-structure determination.</w:t>
      </w:r>
      <w:r w:rsidRPr="006C48C0">
        <w:t xml:space="preserve"> </w:t>
      </w:r>
      <w:r w:rsidRPr="006C48C0">
        <w:rPr>
          <w:i/>
          <w:iCs/>
          <w:noProof/>
          <w:lang w:eastAsia="zh-CN"/>
        </w:rPr>
        <w:t>Acta Cryst.</w:t>
      </w:r>
      <w:r w:rsidRPr="006C48C0">
        <w:rPr>
          <w:noProof/>
          <w:lang w:eastAsia="zh-CN"/>
        </w:rPr>
        <w:t xml:space="preserve"> </w:t>
      </w:r>
      <w:r w:rsidRPr="006C48C0">
        <w:rPr>
          <w:b/>
          <w:bCs/>
          <w:noProof/>
          <w:lang w:eastAsia="zh-CN"/>
        </w:rPr>
        <w:t>A71</w:t>
      </w:r>
      <w:r w:rsidRPr="006C48C0">
        <w:rPr>
          <w:noProof/>
          <w:lang w:eastAsia="zh-CN"/>
        </w:rPr>
        <w:t xml:space="preserve">, 3–8 (2015). </w:t>
      </w:r>
    </w:p>
    <w:p w14:paraId="0FF74A0E" w14:textId="77777777" w:rsidR="00E852EF" w:rsidRPr="006C48C0" w:rsidRDefault="00E852EF" w:rsidP="00E852EF">
      <w:pPr>
        <w:pStyle w:val="Referencesandnotes"/>
        <w:numPr>
          <w:ilvl w:val="0"/>
          <w:numId w:val="11"/>
        </w:numPr>
        <w:spacing w:before="0" w:line="400" w:lineRule="exact"/>
        <w:ind w:left="357" w:hanging="357"/>
        <w:jc w:val="both"/>
      </w:pPr>
      <w:r w:rsidRPr="006C48C0">
        <w:rPr>
          <w:noProof/>
          <w:lang w:eastAsia="zh-CN"/>
        </w:rPr>
        <w:t>Sheldrick,</w:t>
      </w:r>
      <w:r w:rsidRPr="005979D2">
        <w:rPr>
          <w:noProof/>
          <w:lang w:eastAsia="zh-CN"/>
        </w:rPr>
        <w:t xml:space="preserve"> </w:t>
      </w:r>
      <w:r w:rsidRPr="006C48C0">
        <w:rPr>
          <w:noProof/>
          <w:lang w:eastAsia="zh-CN"/>
        </w:rPr>
        <w:t xml:space="preserve">G. M. </w:t>
      </w:r>
      <w:r w:rsidRPr="006C48C0">
        <w:rPr>
          <w:noProof/>
        </w:rPr>
        <w:t xml:space="preserve">Crystal structure refinement with </w:t>
      </w:r>
      <w:r w:rsidRPr="006C48C0">
        <w:rPr>
          <w:i/>
          <w:iCs/>
          <w:noProof/>
        </w:rPr>
        <w:t>SHELXL</w:t>
      </w:r>
      <w:r w:rsidRPr="006C48C0">
        <w:rPr>
          <w:noProof/>
        </w:rPr>
        <w:t>.</w:t>
      </w:r>
      <w:r w:rsidRPr="006C48C0">
        <w:t xml:space="preserve"> </w:t>
      </w:r>
      <w:r w:rsidRPr="006C48C0">
        <w:rPr>
          <w:i/>
          <w:iCs/>
          <w:noProof/>
        </w:rPr>
        <w:t>Acta Cryst.</w:t>
      </w:r>
      <w:r w:rsidRPr="006C48C0">
        <w:rPr>
          <w:noProof/>
        </w:rPr>
        <w:t xml:space="preserve"> </w:t>
      </w:r>
      <w:r w:rsidRPr="006C48C0">
        <w:rPr>
          <w:b/>
          <w:bCs/>
          <w:noProof/>
        </w:rPr>
        <w:t>C71</w:t>
      </w:r>
      <w:r w:rsidRPr="006C48C0">
        <w:rPr>
          <w:noProof/>
        </w:rPr>
        <w:t>, 3–8 (2015).</w:t>
      </w:r>
      <w:r w:rsidRPr="006C48C0">
        <w:t xml:space="preserve"> </w:t>
      </w:r>
    </w:p>
    <w:p w14:paraId="1CE0A460" w14:textId="77777777" w:rsidR="00E852EF" w:rsidRPr="006C48C0" w:rsidRDefault="00E852EF" w:rsidP="00E852EF">
      <w:pPr>
        <w:pStyle w:val="Referencesandnotes"/>
        <w:numPr>
          <w:ilvl w:val="0"/>
          <w:numId w:val="11"/>
        </w:numPr>
        <w:spacing w:before="0" w:line="400" w:lineRule="exact"/>
        <w:ind w:left="357" w:hanging="357"/>
        <w:jc w:val="both"/>
      </w:pPr>
      <w:r w:rsidRPr="006C48C0">
        <w:t>Sheldrick,</w:t>
      </w:r>
      <w:r w:rsidRPr="005979D2">
        <w:t xml:space="preserve"> </w:t>
      </w:r>
      <w:r w:rsidRPr="006C48C0">
        <w:t>G. M. Univ. Göttingen, Ger. (1996).</w:t>
      </w:r>
    </w:p>
    <w:p w14:paraId="50FF4B1F" w14:textId="710EAD92" w:rsidR="00E852EF" w:rsidRDefault="00E852EF" w:rsidP="00E852EF">
      <w:pPr>
        <w:pStyle w:val="Referencesandnotes"/>
        <w:numPr>
          <w:ilvl w:val="0"/>
          <w:numId w:val="11"/>
        </w:numPr>
        <w:spacing w:before="0" w:line="400" w:lineRule="exact"/>
        <w:jc w:val="both"/>
      </w:pPr>
      <w:r w:rsidRPr="006C48C0">
        <w:t>Winter</w:t>
      </w:r>
      <w:r>
        <w:t>,</w:t>
      </w:r>
      <w:r w:rsidRPr="005979D2">
        <w:t xml:space="preserve"> </w:t>
      </w:r>
      <w:r w:rsidRPr="006C48C0">
        <w:t xml:space="preserve">G. et al. DIALS: implementation and evaluation of a new integration package. </w:t>
      </w:r>
      <w:r w:rsidRPr="006C48C0">
        <w:rPr>
          <w:i/>
          <w:iCs/>
        </w:rPr>
        <w:t xml:space="preserve">Acta </w:t>
      </w:r>
      <w:r w:rsidRPr="006C48C0">
        <w:rPr>
          <w:i/>
        </w:rPr>
        <w:t>Crystallogr.</w:t>
      </w:r>
      <w:r w:rsidRPr="006C48C0">
        <w:rPr>
          <w:i/>
          <w:iCs/>
        </w:rPr>
        <w:t xml:space="preserve"> </w:t>
      </w:r>
      <w:r w:rsidRPr="006C48C0">
        <w:rPr>
          <w:b/>
          <w:bCs/>
        </w:rPr>
        <w:t>D 74</w:t>
      </w:r>
      <w:r w:rsidRPr="006C48C0">
        <w:t>, 85–97 (2018).</w:t>
      </w:r>
    </w:p>
    <w:p w14:paraId="3A2FFC13" w14:textId="11930A50" w:rsidR="006C48C0" w:rsidRPr="006C48C0" w:rsidRDefault="006C48C0" w:rsidP="000D42E8">
      <w:pPr>
        <w:pStyle w:val="Referencesandnotes"/>
        <w:numPr>
          <w:ilvl w:val="0"/>
          <w:numId w:val="11"/>
        </w:numPr>
        <w:spacing w:before="0" w:line="400" w:lineRule="exact"/>
        <w:jc w:val="both"/>
      </w:pPr>
      <w:r w:rsidRPr="006C48C0">
        <w:t>Petř</w:t>
      </w:r>
      <w:r w:rsidRPr="006C48C0">
        <w:rPr>
          <w:rFonts w:eastAsia="等线"/>
        </w:rPr>
        <w:t>í</w:t>
      </w:r>
      <w:r w:rsidRPr="006C48C0">
        <w:t>ček,</w:t>
      </w:r>
      <w:r w:rsidR="0048795C" w:rsidRPr="0048795C">
        <w:t xml:space="preserve"> </w:t>
      </w:r>
      <w:r w:rsidR="0048795C" w:rsidRPr="006C48C0">
        <w:t>V.</w:t>
      </w:r>
      <w:r w:rsidRPr="006C48C0">
        <w:t xml:space="preserve"> Dušek,</w:t>
      </w:r>
      <w:r w:rsidR="0048795C" w:rsidRPr="0048795C">
        <w:t xml:space="preserve"> </w:t>
      </w:r>
      <w:r w:rsidR="0048795C" w:rsidRPr="006C48C0">
        <w:t>M.</w:t>
      </w:r>
      <w:r w:rsidRPr="006C48C0">
        <w:t xml:space="preserve"> &amp; Palatinus,</w:t>
      </w:r>
      <w:r w:rsidR="0048795C" w:rsidRPr="0048795C">
        <w:t xml:space="preserve"> </w:t>
      </w:r>
      <w:r w:rsidR="0048795C" w:rsidRPr="006C48C0">
        <w:t>L.</w:t>
      </w:r>
      <w:r w:rsidRPr="006C48C0">
        <w:t xml:space="preserve"> Crystallographic computing system JANA2006: General features. </w:t>
      </w:r>
      <w:r w:rsidRPr="006C48C0">
        <w:rPr>
          <w:i/>
          <w:iCs/>
        </w:rPr>
        <w:t>Z. Krist. -Cryst. Mater.</w:t>
      </w:r>
      <w:r w:rsidRPr="006C48C0">
        <w:t xml:space="preserve"> </w:t>
      </w:r>
      <w:r w:rsidRPr="006C48C0">
        <w:rPr>
          <w:b/>
          <w:bCs/>
          <w:iCs/>
        </w:rPr>
        <w:t>229</w:t>
      </w:r>
      <w:r w:rsidRPr="006C48C0">
        <w:t xml:space="preserve">, 342-352 (2014). </w:t>
      </w:r>
    </w:p>
    <w:p w14:paraId="5DE6390C" w14:textId="092EBD17" w:rsidR="006C48C0" w:rsidRPr="006C48C0" w:rsidRDefault="006C48C0" w:rsidP="000D42E8">
      <w:pPr>
        <w:pStyle w:val="Referencesandnotes"/>
        <w:numPr>
          <w:ilvl w:val="0"/>
          <w:numId w:val="11"/>
        </w:numPr>
        <w:spacing w:before="0" w:line="400" w:lineRule="exact"/>
        <w:jc w:val="both"/>
      </w:pPr>
      <w:r w:rsidRPr="006C48C0">
        <w:t>Kabsch,</w:t>
      </w:r>
      <w:r w:rsidR="0048795C" w:rsidRPr="0048795C">
        <w:t xml:space="preserve"> </w:t>
      </w:r>
      <w:r w:rsidR="0048795C" w:rsidRPr="006C48C0">
        <w:t>W.</w:t>
      </w:r>
      <w:r w:rsidRPr="006C48C0">
        <w:t xml:space="preserve"> XDS. </w:t>
      </w:r>
      <w:r w:rsidRPr="006C48C0">
        <w:rPr>
          <w:i/>
          <w:iCs/>
        </w:rPr>
        <w:t xml:space="preserve">Acta </w:t>
      </w:r>
      <w:r w:rsidRPr="006C48C0">
        <w:rPr>
          <w:i/>
        </w:rPr>
        <w:t>Crystallogr.</w:t>
      </w:r>
      <w:r w:rsidRPr="006C48C0">
        <w:t xml:space="preserve"> </w:t>
      </w:r>
      <w:r w:rsidRPr="006C48C0">
        <w:rPr>
          <w:b/>
          <w:bCs/>
        </w:rPr>
        <w:t>D 66</w:t>
      </w:r>
      <w:r w:rsidRPr="006C48C0">
        <w:t xml:space="preserve">, 125-132 (2010). </w:t>
      </w:r>
    </w:p>
    <w:p w14:paraId="64275A86" w14:textId="58C4234D" w:rsidR="006C48C0" w:rsidRPr="006C48C0" w:rsidRDefault="006C48C0" w:rsidP="000D42E8">
      <w:pPr>
        <w:pStyle w:val="Referencesandnotes"/>
        <w:numPr>
          <w:ilvl w:val="0"/>
          <w:numId w:val="11"/>
        </w:numPr>
        <w:spacing w:before="0" w:line="400" w:lineRule="exact"/>
        <w:jc w:val="both"/>
      </w:pPr>
      <w:r w:rsidRPr="006C48C0">
        <w:t>Cichocka</w:t>
      </w:r>
      <w:r w:rsidR="005979D2">
        <w:t>,</w:t>
      </w:r>
      <w:r w:rsidR="005979D2" w:rsidRPr="005979D2">
        <w:t xml:space="preserve"> </w:t>
      </w:r>
      <w:r w:rsidR="005979D2" w:rsidRPr="006C48C0">
        <w:t>M. O.</w:t>
      </w:r>
      <w:r w:rsidRPr="006C48C0">
        <w:t xml:space="preserve"> et al. High-throughput continuous rotation electron diffraction data acquisition via software automation. </w:t>
      </w:r>
      <w:r w:rsidRPr="006C48C0">
        <w:rPr>
          <w:i/>
        </w:rPr>
        <w:t>J</w:t>
      </w:r>
      <w:r w:rsidR="009A234F">
        <w:rPr>
          <w:rFonts w:ascii="宋体" w:eastAsia="宋体" w:hAnsi="宋体" w:cs="宋体" w:hint="eastAsia"/>
          <w:i/>
          <w:lang w:eastAsia="zh-CN"/>
        </w:rPr>
        <w:t>.</w:t>
      </w:r>
      <w:r w:rsidRPr="006C48C0">
        <w:rPr>
          <w:i/>
        </w:rPr>
        <w:t xml:space="preserve"> Appl</w:t>
      </w:r>
      <w:r w:rsidR="009A234F">
        <w:rPr>
          <w:i/>
        </w:rPr>
        <w:t>.</w:t>
      </w:r>
      <w:r w:rsidRPr="006C48C0">
        <w:rPr>
          <w:i/>
        </w:rPr>
        <w:t xml:space="preserve"> Crystallogr</w:t>
      </w:r>
      <w:r w:rsidRPr="006C48C0">
        <w:t xml:space="preserve">. </w:t>
      </w:r>
      <w:r w:rsidRPr="006C48C0">
        <w:rPr>
          <w:b/>
          <w:bCs/>
          <w:iCs/>
        </w:rPr>
        <w:t>51</w:t>
      </w:r>
      <w:r w:rsidRPr="006C48C0">
        <w:t>, 1652-1661 (</w:t>
      </w:r>
      <w:r w:rsidRPr="006C48C0">
        <w:rPr>
          <w:bCs/>
        </w:rPr>
        <w:t>2018)</w:t>
      </w:r>
      <w:r w:rsidRPr="006C48C0">
        <w:t xml:space="preserve">. </w:t>
      </w:r>
    </w:p>
    <w:p w14:paraId="54C8A65D" w14:textId="24CADA37" w:rsidR="006C48C0" w:rsidRPr="006C48C0" w:rsidRDefault="006C48C0" w:rsidP="000D42E8">
      <w:pPr>
        <w:pStyle w:val="Referencesandnotes"/>
        <w:numPr>
          <w:ilvl w:val="0"/>
          <w:numId w:val="11"/>
        </w:numPr>
        <w:spacing w:before="0" w:line="400" w:lineRule="exact"/>
        <w:jc w:val="both"/>
      </w:pPr>
      <w:r w:rsidRPr="006C48C0">
        <w:t>Wan,</w:t>
      </w:r>
      <w:r w:rsidR="005979D2" w:rsidRPr="005979D2">
        <w:t xml:space="preserve"> </w:t>
      </w:r>
      <w:r w:rsidR="005979D2" w:rsidRPr="006C48C0">
        <w:t>W.</w:t>
      </w:r>
      <w:r w:rsidRPr="006C48C0">
        <w:t xml:space="preserve"> </w:t>
      </w:r>
      <w:r w:rsidR="005979D2" w:rsidRPr="006C48C0">
        <w:t>et al.</w:t>
      </w:r>
      <w:r w:rsidRPr="006C48C0">
        <w:t xml:space="preserve"> Three-dimensional rotation electron diffraction: software RED for automated data collection and data processing. </w:t>
      </w:r>
      <w:r w:rsidRPr="006C48C0">
        <w:rPr>
          <w:i/>
        </w:rPr>
        <w:t xml:space="preserve">J. Appl. Crystallogr. </w:t>
      </w:r>
      <w:r w:rsidRPr="006C48C0">
        <w:rPr>
          <w:b/>
          <w:bCs/>
          <w:iCs/>
        </w:rPr>
        <w:t>46</w:t>
      </w:r>
      <w:r w:rsidRPr="006C48C0">
        <w:t>, 1863-1873 (</w:t>
      </w:r>
      <w:r w:rsidRPr="006C48C0">
        <w:rPr>
          <w:bCs/>
        </w:rPr>
        <w:t>2013)</w:t>
      </w:r>
      <w:r w:rsidRPr="006C48C0">
        <w:t>.</w:t>
      </w:r>
    </w:p>
    <w:p w14:paraId="1F8E5E94" w14:textId="275F642E" w:rsidR="006C48C0" w:rsidRPr="006C48C0" w:rsidRDefault="006C48C0" w:rsidP="00596707">
      <w:pPr>
        <w:pStyle w:val="Referencesandnotes"/>
        <w:numPr>
          <w:ilvl w:val="0"/>
          <w:numId w:val="11"/>
        </w:numPr>
        <w:spacing w:before="0" w:line="400" w:lineRule="exact"/>
        <w:ind w:left="357" w:hanging="357"/>
        <w:jc w:val="both"/>
      </w:pPr>
      <w:r w:rsidRPr="006C48C0">
        <w:t>Momma,</w:t>
      </w:r>
      <w:r w:rsidR="005979D2" w:rsidRPr="005979D2">
        <w:t xml:space="preserve"> </w:t>
      </w:r>
      <w:r w:rsidR="005979D2" w:rsidRPr="006C48C0">
        <w:t>K.</w:t>
      </w:r>
      <w:r w:rsidRPr="006C48C0">
        <w:t xml:space="preserve"> Izumi,</w:t>
      </w:r>
      <w:r w:rsidR="005979D2" w:rsidRPr="005979D2">
        <w:t xml:space="preserve"> </w:t>
      </w:r>
      <w:r w:rsidR="005979D2" w:rsidRPr="006C48C0">
        <w:t>F.</w:t>
      </w:r>
      <w:r w:rsidRPr="006C48C0">
        <w:t xml:space="preserve"> VESTA</w:t>
      </w:r>
      <w:r w:rsidRPr="00E852EF">
        <w:rPr>
          <w:rFonts w:eastAsia="MS Mincho"/>
        </w:rPr>
        <w:t> </w:t>
      </w:r>
      <w:r w:rsidRPr="006C48C0">
        <w:t xml:space="preserve">3for three-dimensional visualization of crystal, volumetric and morphology data. </w:t>
      </w:r>
      <w:r w:rsidRPr="00E852EF">
        <w:rPr>
          <w:i/>
        </w:rPr>
        <w:t>J. Appl. Crystallogr.</w:t>
      </w:r>
      <w:r w:rsidRPr="006C48C0">
        <w:t xml:space="preserve"> </w:t>
      </w:r>
      <w:r w:rsidRPr="00E852EF">
        <w:rPr>
          <w:b/>
          <w:bCs/>
          <w:iCs/>
        </w:rPr>
        <w:t>44</w:t>
      </w:r>
      <w:r w:rsidRPr="006C48C0">
        <w:t>, 1272-1276</w:t>
      </w:r>
      <w:r w:rsidRPr="00E852EF">
        <w:rPr>
          <w:bCs/>
          <w:i/>
        </w:rPr>
        <w:t xml:space="preserve"> </w:t>
      </w:r>
      <w:r w:rsidRPr="00E852EF">
        <w:rPr>
          <w:bCs/>
          <w:iCs/>
        </w:rPr>
        <w:t>(</w:t>
      </w:r>
      <w:r w:rsidRPr="00E852EF">
        <w:rPr>
          <w:bCs/>
        </w:rPr>
        <w:t>2011)</w:t>
      </w:r>
      <w:r w:rsidRPr="006C48C0">
        <w:t xml:space="preserve">.  </w:t>
      </w:r>
    </w:p>
    <w:p w14:paraId="7FB90B60" w14:textId="0B5CB480" w:rsidR="00F902E4" w:rsidRDefault="006C48C0" w:rsidP="000D42E8">
      <w:pPr>
        <w:pStyle w:val="Referencesandnotes"/>
        <w:numPr>
          <w:ilvl w:val="0"/>
          <w:numId w:val="11"/>
        </w:numPr>
        <w:spacing w:before="0" w:line="400" w:lineRule="exact"/>
        <w:ind w:left="357" w:hanging="357"/>
        <w:jc w:val="both"/>
      </w:pPr>
      <w:r w:rsidRPr="006C48C0">
        <w:t>Takehara,</w:t>
      </w:r>
      <w:r w:rsidR="005979D2" w:rsidRPr="005979D2">
        <w:t xml:space="preserve"> </w:t>
      </w:r>
      <w:r w:rsidR="005979D2" w:rsidRPr="006C48C0">
        <w:t>M.</w:t>
      </w:r>
      <w:r w:rsidRPr="006C48C0">
        <w:t xml:space="preserve"> Yoshimura,</w:t>
      </w:r>
      <w:r w:rsidR="005979D2" w:rsidRPr="005979D2">
        <w:t xml:space="preserve"> </w:t>
      </w:r>
      <w:r w:rsidR="005979D2" w:rsidRPr="006C48C0">
        <w:t>I.</w:t>
      </w:r>
      <w:r w:rsidRPr="006C48C0">
        <w:t xml:space="preserve"> Takizawa</w:t>
      </w:r>
      <w:r w:rsidR="005979D2">
        <w:t>,</w:t>
      </w:r>
      <w:r w:rsidR="005979D2" w:rsidRPr="005979D2">
        <w:t xml:space="preserve"> </w:t>
      </w:r>
      <w:r w:rsidR="005979D2" w:rsidRPr="006C48C0">
        <w:t>K.</w:t>
      </w:r>
      <w:r w:rsidRPr="006C48C0">
        <w:t xml:space="preserve"> &amp; Yoshida,</w:t>
      </w:r>
      <w:r w:rsidR="005979D2" w:rsidRPr="005979D2">
        <w:t xml:space="preserve"> </w:t>
      </w:r>
      <w:r w:rsidR="005979D2" w:rsidRPr="006C48C0">
        <w:t>R.</w:t>
      </w:r>
      <w:r w:rsidRPr="006C48C0">
        <w:t xml:space="preserve"> Surface active N-acylglutamate: I. Preparation of long chain </w:t>
      </w:r>
      <w:r w:rsidRPr="00D91D1A">
        <w:rPr>
          <w:i/>
          <w:iCs/>
        </w:rPr>
        <w:t>N</w:t>
      </w:r>
      <w:r w:rsidRPr="006C48C0">
        <w:t>-acylglutamic acid.</w:t>
      </w:r>
      <w:r w:rsidRPr="00D91D1A">
        <w:rPr>
          <w:i/>
          <w:iCs/>
        </w:rPr>
        <w:t xml:space="preserve"> J. Am. Oil Chem. Soc.</w:t>
      </w:r>
      <w:r w:rsidRPr="006C48C0">
        <w:t xml:space="preserve"> </w:t>
      </w:r>
      <w:r w:rsidRPr="00D91D1A">
        <w:rPr>
          <w:b/>
          <w:bCs/>
        </w:rPr>
        <w:t>49</w:t>
      </w:r>
      <w:r w:rsidRPr="006C48C0">
        <w:t xml:space="preserve">, 157-161 (1972). </w:t>
      </w:r>
      <w:bookmarkEnd w:id="5"/>
    </w:p>
    <w:p w14:paraId="7E854260" w14:textId="45AF7A54" w:rsidR="00EE412B" w:rsidRDefault="00EE412B" w:rsidP="000D42E8">
      <w:pPr>
        <w:pStyle w:val="Referencesandnotes"/>
        <w:numPr>
          <w:ilvl w:val="0"/>
          <w:numId w:val="11"/>
        </w:numPr>
        <w:spacing w:before="0" w:line="400" w:lineRule="exact"/>
        <w:ind w:left="357" w:hanging="357"/>
        <w:jc w:val="both"/>
      </w:pPr>
      <w:r w:rsidRPr="00C109CA">
        <w:t xml:space="preserve">Ma, T. Q. et al. Single-crystal x-ray diffraction structures of covalent organic frameworks. </w:t>
      </w:r>
      <w:r w:rsidRPr="00C109CA">
        <w:rPr>
          <w:i/>
          <w:iCs/>
        </w:rPr>
        <w:t>Science</w:t>
      </w:r>
      <w:r w:rsidRPr="00C109CA">
        <w:t xml:space="preserve"> </w:t>
      </w:r>
      <w:r w:rsidRPr="00C109CA">
        <w:rPr>
          <w:b/>
          <w:bCs/>
        </w:rPr>
        <w:t>361</w:t>
      </w:r>
      <w:r w:rsidRPr="00C109CA">
        <w:t>, 48–52 (2018).</w:t>
      </w:r>
    </w:p>
    <w:p w14:paraId="29B2DF44" w14:textId="3FB372F2" w:rsidR="0035614D" w:rsidRPr="00322C2F" w:rsidRDefault="0035614D" w:rsidP="000D42E8">
      <w:pPr>
        <w:pStyle w:val="Referencesandnotes"/>
        <w:numPr>
          <w:ilvl w:val="0"/>
          <w:numId w:val="11"/>
        </w:numPr>
        <w:spacing w:before="0" w:line="400" w:lineRule="exact"/>
        <w:ind w:left="357" w:hanging="357"/>
        <w:jc w:val="both"/>
      </w:pPr>
      <w:r w:rsidRPr="00322C2F">
        <w:rPr>
          <w:i/>
          <w:iCs/>
        </w:rPr>
        <w:t>Quantachrome Instruments Powder Tech Note 31</w:t>
      </w:r>
      <w:r w:rsidRPr="00322C2F">
        <w:t>.</w:t>
      </w:r>
    </w:p>
    <w:sectPr w:rsidR="0035614D" w:rsidRPr="00322C2F" w:rsidSect="00384430">
      <w:footerReference w:type="default" r:id="rId59"/>
      <w:pgSz w:w="11906" w:h="16838"/>
      <w:pgMar w:top="1440" w:right="1800" w:bottom="1440" w:left="1800" w:header="851" w:footer="992" w:gutter="0"/>
      <w:pgNumType w:start="1"/>
      <w:cols w:space="72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74484B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74484B8" w16cid:durableId="26CF074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3048B9" w14:textId="77777777" w:rsidR="00CF4BAE" w:rsidRDefault="00CF4BAE" w:rsidP="00C84974">
      <w:r>
        <w:separator/>
      </w:r>
    </w:p>
  </w:endnote>
  <w:endnote w:type="continuationSeparator" w:id="0">
    <w:p w14:paraId="65D18E02" w14:textId="77777777" w:rsidR="00CF4BAE" w:rsidRDefault="00CF4BAE" w:rsidP="00C84974">
      <w:r>
        <w:continuationSeparator/>
      </w:r>
    </w:p>
  </w:endnote>
  <w:endnote w:type="continuationNotice" w:id="1">
    <w:p w14:paraId="7E1C5F20" w14:textId="77777777" w:rsidR="00CF4BAE" w:rsidRDefault="00CF4BA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yriad Pro Light">
    <w:altName w:val="Arial"/>
    <w:panose1 w:val="00000000000000000000"/>
    <w:charset w:val="00"/>
    <w:family w:val="swiss"/>
    <w:notTrueType/>
    <w:pitch w:val="variable"/>
    <w:sig w:usb0="00000001" w:usb1="00000000" w:usb2="00000000" w:usb3="00000000" w:csb0="0000009F" w:csb1="00000000"/>
  </w:font>
  <w:font w:name="Arno Pro">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6643173"/>
      <w:docPartObj>
        <w:docPartGallery w:val="Page Numbers (Bottom of Page)"/>
        <w:docPartUnique/>
      </w:docPartObj>
    </w:sdtPr>
    <w:sdtEndPr/>
    <w:sdtContent>
      <w:p w14:paraId="21A6BF07" w14:textId="02B49A65" w:rsidR="007869AE" w:rsidRDefault="007869AE">
        <w:pPr>
          <w:pStyle w:val="a6"/>
          <w:jc w:val="center"/>
        </w:pPr>
        <w:r>
          <w:fldChar w:fldCharType="begin"/>
        </w:r>
        <w:r>
          <w:instrText>PAGE   \* MERGEFORMAT</w:instrText>
        </w:r>
        <w:r>
          <w:fldChar w:fldCharType="separate"/>
        </w:r>
        <w:r w:rsidR="00CF4BAE" w:rsidRPr="00CF4BAE">
          <w:rPr>
            <w:noProof/>
            <w:lang w:val="zh-CN"/>
          </w:rPr>
          <w:t>1</w:t>
        </w:r>
        <w:r>
          <w:fldChar w:fldCharType="end"/>
        </w:r>
      </w:p>
    </w:sdtContent>
  </w:sdt>
  <w:p w14:paraId="57BE5A1A" w14:textId="77777777" w:rsidR="007869AE" w:rsidRDefault="007869A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91E92C" w14:textId="77777777" w:rsidR="00CF4BAE" w:rsidRDefault="00CF4BAE" w:rsidP="00C84974">
      <w:r>
        <w:separator/>
      </w:r>
    </w:p>
  </w:footnote>
  <w:footnote w:type="continuationSeparator" w:id="0">
    <w:p w14:paraId="3B254D0C" w14:textId="77777777" w:rsidR="00CF4BAE" w:rsidRDefault="00CF4BAE" w:rsidP="00C84974">
      <w:r>
        <w:continuationSeparator/>
      </w:r>
    </w:p>
  </w:footnote>
  <w:footnote w:type="continuationNotice" w:id="1">
    <w:p w14:paraId="09AE9362" w14:textId="77777777" w:rsidR="00CF4BAE" w:rsidRDefault="00CF4BAE"/>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nsid w:val="FFFFFF7F"/>
    <w:multiLevelType w:val="singleLevel"/>
    <w:tmpl w:val="BC8CF8D2"/>
    <w:lvl w:ilvl="0">
      <w:start w:val="1"/>
      <w:numFmt w:val="decimal"/>
      <w:pStyle w:val="2"/>
      <w:lvlText w:val="%1."/>
      <w:lvlJc w:val="left"/>
      <w:pPr>
        <w:tabs>
          <w:tab w:val="num" w:pos="720"/>
        </w:tabs>
        <w:ind w:left="720" w:hanging="360"/>
      </w:pPr>
    </w:lvl>
  </w:abstractNum>
  <w:abstractNum w:abstractNumId="4">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98E05002"/>
    <w:lvl w:ilvl="0">
      <w:start w:val="1"/>
      <w:numFmt w:val="decimal"/>
      <w:pStyle w:val="a"/>
      <w:lvlText w:val="%1."/>
      <w:lvlJc w:val="left"/>
      <w:pPr>
        <w:tabs>
          <w:tab w:val="num" w:pos="360"/>
        </w:tabs>
        <w:ind w:left="360" w:hanging="360"/>
      </w:pPr>
    </w:lvl>
  </w:abstractNum>
  <w:abstractNum w:abstractNumId="9">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nsid w:val="010E33C0"/>
    <w:multiLevelType w:val="hybridMultilevel"/>
    <w:tmpl w:val="C36A3988"/>
    <w:lvl w:ilvl="0" w:tplc="A968931A">
      <w:start w:val="1"/>
      <w:numFmt w:val="decimal"/>
      <w:lvlText w:val="%1."/>
      <w:lvlJc w:val="left"/>
      <w:pPr>
        <w:ind w:left="360" w:hanging="360"/>
      </w:pPr>
      <w:rPr>
        <w:rFonts w:ascii="Times New Roman" w:eastAsiaTheme="minorEastAsia" w:hAnsi="Times New Roman" w:cs="Times New Roman"/>
        <w:b w:val="0"/>
        <w:bCs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478067D"/>
    <w:multiLevelType w:val="hybridMultilevel"/>
    <w:tmpl w:val="A64AECC0"/>
    <w:lvl w:ilvl="0" w:tplc="41F23C8E">
      <w:start w:val="1"/>
      <w:numFmt w:val="decimal"/>
      <w:lvlText w:val="%1."/>
      <w:lvlJc w:val="left"/>
      <w:pPr>
        <w:ind w:left="360" w:hanging="360"/>
      </w:pPr>
      <w:rPr>
        <w:rFonts w:hint="default"/>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F0F290C"/>
    <w:multiLevelType w:val="hybridMultilevel"/>
    <w:tmpl w:val="9764862E"/>
    <w:lvl w:ilvl="0" w:tplc="77A0BFAA">
      <w:start w:val="1"/>
      <w:numFmt w:val="decimal"/>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8E47F48"/>
    <w:multiLevelType w:val="hybridMultilevel"/>
    <w:tmpl w:val="5E38FECA"/>
    <w:lvl w:ilvl="0" w:tplc="247E3A98">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0D46E35"/>
    <w:multiLevelType w:val="hybridMultilevel"/>
    <w:tmpl w:val="AEF230C4"/>
    <w:lvl w:ilvl="0" w:tplc="4CDCF8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7D41160"/>
    <w:multiLevelType w:val="hybridMultilevel"/>
    <w:tmpl w:val="B240C2C4"/>
    <w:lvl w:ilvl="0" w:tplc="DF7AED92">
      <w:start w:val="1"/>
      <w:numFmt w:val="decimal"/>
      <w:lvlText w:val="(%1)"/>
      <w:lvlJc w:val="left"/>
      <w:pPr>
        <w:ind w:left="460" w:hanging="360"/>
      </w:pPr>
      <w:rPr>
        <w:rFonts w:hint="default"/>
      </w:rPr>
    </w:lvl>
    <w:lvl w:ilvl="1" w:tplc="04090019" w:tentative="1">
      <w:start w:val="1"/>
      <w:numFmt w:val="lowerLetter"/>
      <w:lvlText w:val="%2)"/>
      <w:lvlJc w:val="left"/>
      <w:pPr>
        <w:ind w:left="940" w:hanging="420"/>
      </w:pPr>
    </w:lvl>
    <w:lvl w:ilvl="2" w:tplc="0409001B" w:tentative="1">
      <w:start w:val="1"/>
      <w:numFmt w:val="lowerRoman"/>
      <w:lvlText w:val="%3."/>
      <w:lvlJc w:val="right"/>
      <w:pPr>
        <w:ind w:left="1360" w:hanging="420"/>
      </w:pPr>
    </w:lvl>
    <w:lvl w:ilvl="3" w:tplc="0409000F" w:tentative="1">
      <w:start w:val="1"/>
      <w:numFmt w:val="decimal"/>
      <w:lvlText w:val="%4."/>
      <w:lvlJc w:val="left"/>
      <w:pPr>
        <w:ind w:left="1780" w:hanging="420"/>
      </w:pPr>
    </w:lvl>
    <w:lvl w:ilvl="4" w:tplc="04090019" w:tentative="1">
      <w:start w:val="1"/>
      <w:numFmt w:val="lowerLetter"/>
      <w:lvlText w:val="%5)"/>
      <w:lvlJc w:val="left"/>
      <w:pPr>
        <w:ind w:left="2200" w:hanging="420"/>
      </w:pPr>
    </w:lvl>
    <w:lvl w:ilvl="5" w:tplc="0409001B" w:tentative="1">
      <w:start w:val="1"/>
      <w:numFmt w:val="lowerRoman"/>
      <w:lvlText w:val="%6."/>
      <w:lvlJc w:val="right"/>
      <w:pPr>
        <w:ind w:left="2620" w:hanging="420"/>
      </w:pPr>
    </w:lvl>
    <w:lvl w:ilvl="6" w:tplc="0409000F" w:tentative="1">
      <w:start w:val="1"/>
      <w:numFmt w:val="decimal"/>
      <w:lvlText w:val="%7."/>
      <w:lvlJc w:val="left"/>
      <w:pPr>
        <w:ind w:left="3040" w:hanging="420"/>
      </w:pPr>
    </w:lvl>
    <w:lvl w:ilvl="7" w:tplc="04090019" w:tentative="1">
      <w:start w:val="1"/>
      <w:numFmt w:val="lowerLetter"/>
      <w:lvlText w:val="%8)"/>
      <w:lvlJc w:val="left"/>
      <w:pPr>
        <w:ind w:left="3460" w:hanging="420"/>
      </w:pPr>
    </w:lvl>
    <w:lvl w:ilvl="8" w:tplc="0409001B" w:tentative="1">
      <w:start w:val="1"/>
      <w:numFmt w:val="lowerRoman"/>
      <w:lvlText w:val="%9."/>
      <w:lvlJc w:val="right"/>
      <w:pPr>
        <w:ind w:left="3880" w:hanging="420"/>
      </w:pPr>
    </w:lvl>
  </w:abstractNum>
  <w:abstractNum w:abstractNumId="16">
    <w:nsid w:val="4735745D"/>
    <w:multiLevelType w:val="hybridMultilevel"/>
    <w:tmpl w:val="13282AFE"/>
    <w:lvl w:ilvl="0" w:tplc="26B4520C">
      <w:start w:val="1"/>
      <w:numFmt w:val="decimal"/>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zhou zhipeng">
    <w15:presenceInfo w15:providerId="Windows Live" w15:userId="c5f9fefa49a08ee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trackRevisions/>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B46"/>
    <w:rsid w:val="000007CC"/>
    <w:rsid w:val="000009AA"/>
    <w:rsid w:val="00000F19"/>
    <w:rsid w:val="00001796"/>
    <w:rsid w:val="0000259E"/>
    <w:rsid w:val="000026DE"/>
    <w:rsid w:val="0000366B"/>
    <w:rsid w:val="0000375C"/>
    <w:rsid w:val="000042CA"/>
    <w:rsid w:val="00005C36"/>
    <w:rsid w:val="00007873"/>
    <w:rsid w:val="00011A3C"/>
    <w:rsid w:val="00013955"/>
    <w:rsid w:val="000141DD"/>
    <w:rsid w:val="00015212"/>
    <w:rsid w:val="00021382"/>
    <w:rsid w:val="00023494"/>
    <w:rsid w:val="000247CF"/>
    <w:rsid w:val="000253EC"/>
    <w:rsid w:val="0002544F"/>
    <w:rsid w:val="000318D5"/>
    <w:rsid w:val="000319C9"/>
    <w:rsid w:val="00031A96"/>
    <w:rsid w:val="00031B7C"/>
    <w:rsid w:val="00032324"/>
    <w:rsid w:val="00037D62"/>
    <w:rsid w:val="00040097"/>
    <w:rsid w:val="000410B3"/>
    <w:rsid w:val="0004120B"/>
    <w:rsid w:val="000424C3"/>
    <w:rsid w:val="00043630"/>
    <w:rsid w:val="0004441E"/>
    <w:rsid w:val="00047D9E"/>
    <w:rsid w:val="00051C35"/>
    <w:rsid w:val="000522A1"/>
    <w:rsid w:val="00052702"/>
    <w:rsid w:val="0005304A"/>
    <w:rsid w:val="00053AC4"/>
    <w:rsid w:val="000545C1"/>
    <w:rsid w:val="00054E27"/>
    <w:rsid w:val="00054E30"/>
    <w:rsid w:val="00055274"/>
    <w:rsid w:val="00055C7D"/>
    <w:rsid w:val="00056865"/>
    <w:rsid w:val="00061DB6"/>
    <w:rsid w:val="00063679"/>
    <w:rsid w:val="00063AA8"/>
    <w:rsid w:val="0006414E"/>
    <w:rsid w:val="000653E7"/>
    <w:rsid w:val="000655A0"/>
    <w:rsid w:val="000677A4"/>
    <w:rsid w:val="000679E4"/>
    <w:rsid w:val="000724D5"/>
    <w:rsid w:val="000726E7"/>
    <w:rsid w:val="000756BF"/>
    <w:rsid w:val="00076E69"/>
    <w:rsid w:val="00077C80"/>
    <w:rsid w:val="00077FE9"/>
    <w:rsid w:val="00081329"/>
    <w:rsid w:val="0008188D"/>
    <w:rsid w:val="00082420"/>
    <w:rsid w:val="00084084"/>
    <w:rsid w:val="0008636D"/>
    <w:rsid w:val="0008707E"/>
    <w:rsid w:val="00087EA8"/>
    <w:rsid w:val="00087EBF"/>
    <w:rsid w:val="00090330"/>
    <w:rsid w:val="00090C69"/>
    <w:rsid w:val="000922C9"/>
    <w:rsid w:val="000929BC"/>
    <w:rsid w:val="0009304A"/>
    <w:rsid w:val="0009469E"/>
    <w:rsid w:val="00097C1B"/>
    <w:rsid w:val="000A2862"/>
    <w:rsid w:val="000A33D1"/>
    <w:rsid w:val="000A5C8A"/>
    <w:rsid w:val="000A71F3"/>
    <w:rsid w:val="000B01D5"/>
    <w:rsid w:val="000B01E9"/>
    <w:rsid w:val="000B2250"/>
    <w:rsid w:val="000B2552"/>
    <w:rsid w:val="000B63B9"/>
    <w:rsid w:val="000B77BE"/>
    <w:rsid w:val="000B7863"/>
    <w:rsid w:val="000C0712"/>
    <w:rsid w:val="000C0AD9"/>
    <w:rsid w:val="000C0E98"/>
    <w:rsid w:val="000C0F2F"/>
    <w:rsid w:val="000C1A2F"/>
    <w:rsid w:val="000C2B7C"/>
    <w:rsid w:val="000C37C3"/>
    <w:rsid w:val="000C45E6"/>
    <w:rsid w:val="000C4DB7"/>
    <w:rsid w:val="000C623A"/>
    <w:rsid w:val="000C6B46"/>
    <w:rsid w:val="000C73E2"/>
    <w:rsid w:val="000C78F3"/>
    <w:rsid w:val="000D0280"/>
    <w:rsid w:val="000D0504"/>
    <w:rsid w:val="000D1343"/>
    <w:rsid w:val="000D42E8"/>
    <w:rsid w:val="000D4F2F"/>
    <w:rsid w:val="000D6A35"/>
    <w:rsid w:val="000D6EF8"/>
    <w:rsid w:val="000D7C50"/>
    <w:rsid w:val="000E10D1"/>
    <w:rsid w:val="000E10E9"/>
    <w:rsid w:val="000E1334"/>
    <w:rsid w:val="000E2125"/>
    <w:rsid w:val="000E2EB9"/>
    <w:rsid w:val="000E5FA2"/>
    <w:rsid w:val="000E5FAB"/>
    <w:rsid w:val="000E72D8"/>
    <w:rsid w:val="000E772C"/>
    <w:rsid w:val="000F00B7"/>
    <w:rsid w:val="000F013F"/>
    <w:rsid w:val="000F4603"/>
    <w:rsid w:val="000F583F"/>
    <w:rsid w:val="000F60CA"/>
    <w:rsid w:val="000F6CE0"/>
    <w:rsid w:val="000F752A"/>
    <w:rsid w:val="00100548"/>
    <w:rsid w:val="001006BF"/>
    <w:rsid w:val="0010172C"/>
    <w:rsid w:val="00101CE4"/>
    <w:rsid w:val="00102076"/>
    <w:rsid w:val="0010353A"/>
    <w:rsid w:val="001060E1"/>
    <w:rsid w:val="00107AC0"/>
    <w:rsid w:val="00110646"/>
    <w:rsid w:val="00110CD1"/>
    <w:rsid w:val="00112194"/>
    <w:rsid w:val="00112461"/>
    <w:rsid w:val="00112959"/>
    <w:rsid w:val="00112BD7"/>
    <w:rsid w:val="00113F81"/>
    <w:rsid w:val="001156DB"/>
    <w:rsid w:val="00117224"/>
    <w:rsid w:val="001179AA"/>
    <w:rsid w:val="00121420"/>
    <w:rsid w:val="001221B4"/>
    <w:rsid w:val="001221FD"/>
    <w:rsid w:val="001244CE"/>
    <w:rsid w:val="00130271"/>
    <w:rsid w:val="0013061D"/>
    <w:rsid w:val="00133F86"/>
    <w:rsid w:val="001344C9"/>
    <w:rsid w:val="001345A9"/>
    <w:rsid w:val="001369E1"/>
    <w:rsid w:val="00137730"/>
    <w:rsid w:val="00140AF0"/>
    <w:rsid w:val="00140B61"/>
    <w:rsid w:val="0014249E"/>
    <w:rsid w:val="00144C03"/>
    <w:rsid w:val="0014566E"/>
    <w:rsid w:val="0014627A"/>
    <w:rsid w:val="00146494"/>
    <w:rsid w:val="00146891"/>
    <w:rsid w:val="001509A9"/>
    <w:rsid w:val="00150C57"/>
    <w:rsid w:val="00152AE0"/>
    <w:rsid w:val="0015300A"/>
    <w:rsid w:val="00153367"/>
    <w:rsid w:val="00153378"/>
    <w:rsid w:val="00155504"/>
    <w:rsid w:val="001556D5"/>
    <w:rsid w:val="00156BF7"/>
    <w:rsid w:val="00157B77"/>
    <w:rsid w:val="00161479"/>
    <w:rsid w:val="00162B72"/>
    <w:rsid w:val="00162D6B"/>
    <w:rsid w:val="0016316B"/>
    <w:rsid w:val="00165939"/>
    <w:rsid w:val="00165A4B"/>
    <w:rsid w:val="00167593"/>
    <w:rsid w:val="00171B96"/>
    <w:rsid w:val="0017300C"/>
    <w:rsid w:val="00173DE2"/>
    <w:rsid w:val="00180482"/>
    <w:rsid w:val="0018092D"/>
    <w:rsid w:val="001812E5"/>
    <w:rsid w:val="001819A3"/>
    <w:rsid w:val="00182602"/>
    <w:rsid w:val="001827FC"/>
    <w:rsid w:val="00183285"/>
    <w:rsid w:val="001838E9"/>
    <w:rsid w:val="00183BA9"/>
    <w:rsid w:val="0018689C"/>
    <w:rsid w:val="001870EA"/>
    <w:rsid w:val="0018735E"/>
    <w:rsid w:val="00187756"/>
    <w:rsid w:val="00190599"/>
    <w:rsid w:val="00190963"/>
    <w:rsid w:val="00190ECF"/>
    <w:rsid w:val="0019126A"/>
    <w:rsid w:val="001916B8"/>
    <w:rsid w:val="001918FC"/>
    <w:rsid w:val="001944D3"/>
    <w:rsid w:val="00194ECF"/>
    <w:rsid w:val="0019529D"/>
    <w:rsid w:val="00196500"/>
    <w:rsid w:val="0019754E"/>
    <w:rsid w:val="00197E1E"/>
    <w:rsid w:val="001A03A3"/>
    <w:rsid w:val="001A187D"/>
    <w:rsid w:val="001A1BFA"/>
    <w:rsid w:val="001A34E8"/>
    <w:rsid w:val="001A3A37"/>
    <w:rsid w:val="001A402E"/>
    <w:rsid w:val="001A5A2B"/>
    <w:rsid w:val="001B077D"/>
    <w:rsid w:val="001B45CE"/>
    <w:rsid w:val="001B5CD3"/>
    <w:rsid w:val="001B726A"/>
    <w:rsid w:val="001C1092"/>
    <w:rsid w:val="001C23A9"/>
    <w:rsid w:val="001C457E"/>
    <w:rsid w:val="001C4A0D"/>
    <w:rsid w:val="001C50E0"/>
    <w:rsid w:val="001C511D"/>
    <w:rsid w:val="001C60BE"/>
    <w:rsid w:val="001D0D5B"/>
    <w:rsid w:val="001D2C52"/>
    <w:rsid w:val="001D3296"/>
    <w:rsid w:val="001D450A"/>
    <w:rsid w:val="001D4A21"/>
    <w:rsid w:val="001D56D7"/>
    <w:rsid w:val="001D6BE3"/>
    <w:rsid w:val="001D6CFA"/>
    <w:rsid w:val="001D7059"/>
    <w:rsid w:val="001D784F"/>
    <w:rsid w:val="001D7C25"/>
    <w:rsid w:val="001D7C30"/>
    <w:rsid w:val="001E0A32"/>
    <w:rsid w:val="001E1C26"/>
    <w:rsid w:val="001E23F6"/>
    <w:rsid w:val="001E254F"/>
    <w:rsid w:val="001E273B"/>
    <w:rsid w:val="001E2F3A"/>
    <w:rsid w:val="001E30D9"/>
    <w:rsid w:val="001E4198"/>
    <w:rsid w:val="001E6F6E"/>
    <w:rsid w:val="001F2457"/>
    <w:rsid w:val="001F357D"/>
    <w:rsid w:val="001F384E"/>
    <w:rsid w:val="001F3AC4"/>
    <w:rsid w:val="001F3FFC"/>
    <w:rsid w:val="001F4E5D"/>
    <w:rsid w:val="001F654B"/>
    <w:rsid w:val="001F76B2"/>
    <w:rsid w:val="00203CA7"/>
    <w:rsid w:val="00203E1F"/>
    <w:rsid w:val="002048E2"/>
    <w:rsid w:val="00204C29"/>
    <w:rsid w:val="00204CAC"/>
    <w:rsid w:val="0020643F"/>
    <w:rsid w:val="00207E28"/>
    <w:rsid w:val="00210EE1"/>
    <w:rsid w:val="0021141E"/>
    <w:rsid w:val="002117E6"/>
    <w:rsid w:val="00212448"/>
    <w:rsid w:val="00213522"/>
    <w:rsid w:val="00213F1C"/>
    <w:rsid w:val="00214B3B"/>
    <w:rsid w:val="00214D5C"/>
    <w:rsid w:val="0021518D"/>
    <w:rsid w:val="00216479"/>
    <w:rsid w:val="002175AB"/>
    <w:rsid w:val="00220212"/>
    <w:rsid w:val="0022096D"/>
    <w:rsid w:val="00221175"/>
    <w:rsid w:val="00221420"/>
    <w:rsid w:val="0022453F"/>
    <w:rsid w:val="00224C54"/>
    <w:rsid w:val="00226BFF"/>
    <w:rsid w:val="00233575"/>
    <w:rsid w:val="00233816"/>
    <w:rsid w:val="00234295"/>
    <w:rsid w:val="00234C69"/>
    <w:rsid w:val="002351EB"/>
    <w:rsid w:val="00235404"/>
    <w:rsid w:val="00236838"/>
    <w:rsid w:val="0023726E"/>
    <w:rsid w:val="002415A9"/>
    <w:rsid w:val="00242107"/>
    <w:rsid w:val="00242454"/>
    <w:rsid w:val="00243358"/>
    <w:rsid w:val="00243618"/>
    <w:rsid w:val="00243C57"/>
    <w:rsid w:val="002443FA"/>
    <w:rsid w:val="002449A0"/>
    <w:rsid w:val="00246C3F"/>
    <w:rsid w:val="00247146"/>
    <w:rsid w:val="00250177"/>
    <w:rsid w:val="00251057"/>
    <w:rsid w:val="00251436"/>
    <w:rsid w:val="00255963"/>
    <w:rsid w:val="00255C47"/>
    <w:rsid w:val="002601FC"/>
    <w:rsid w:val="0026091B"/>
    <w:rsid w:val="00262E49"/>
    <w:rsid w:val="00263A67"/>
    <w:rsid w:val="00264C34"/>
    <w:rsid w:val="00264E4F"/>
    <w:rsid w:val="0026516A"/>
    <w:rsid w:val="00270A7D"/>
    <w:rsid w:val="00270C77"/>
    <w:rsid w:val="002712DB"/>
    <w:rsid w:val="00271461"/>
    <w:rsid w:val="0027314D"/>
    <w:rsid w:val="002737D2"/>
    <w:rsid w:val="00275432"/>
    <w:rsid w:val="00275868"/>
    <w:rsid w:val="00275B93"/>
    <w:rsid w:val="00276359"/>
    <w:rsid w:val="002771B3"/>
    <w:rsid w:val="002774EE"/>
    <w:rsid w:val="00280057"/>
    <w:rsid w:val="00281656"/>
    <w:rsid w:val="00281ADA"/>
    <w:rsid w:val="00282438"/>
    <w:rsid w:val="00282BB5"/>
    <w:rsid w:val="00282F5D"/>
    <w:rsid w:val="00285867"/>
    <w:rsid w:val="002865CE"/>
    <w:rsid w:val="00287169"/>
    <w:rsid w:val="00287365"/>
    <w:rsid w:val="00287692"/>
    <w:rsid w:val="00290346"/>
    <w:rsid w:val="00292B05"/>
    <w:rsid w:val="0029505A"/>
    <w:rsid w:val="00295701"/>
    <w:rsid w:val="00295B2C"/>
    <w:rsid w:val="00297E8E"/>
    <w:rsid w:val="002A07C2"/>
    <w:rsid w:val="002A262A"/>
    <w:rsid w:val="002A3310"/>
    <w:rsid w:val="002A400C"/>
    <w:rsid w:val="002A4E6B"/>
    <w:rsid w:val="002A6ADB"/>
    <w:rsid w:val="002A7C4D"/>
    <w:rsid w:val="002B0234"/>
    <w:rsid w:val="002B3643"/>
    <w:rsid w:val="002B49C1"/>
    <w:rsid w:val="002B5E6E"/>
    <w:rsid w:val="002B6506"/>
    <w:rsid w:val="002B6D86"/>
    <w:rsid w:val="002C0E2C"/>
    <w:rsid w:val="002C12C6"/>
    <w:rsid w:val="002C149E"/>
    <w:rsid w:val="002C1A42"/>
    <w:rsid w:val="002C1A5E"/>
    <w:rsid w:val="002C23A7"/>
    <w:rsid w:val="002C2C6C"/>
    <w:rsid w:val="002C4770"/>
    <w:rsid w:val="002C5193"/>
    <w:rsid w:val="002C586B"/>
    <w:rsid w:val="002C65A0"/>
    <w:rsid w:val="002D0C72"/>
    <w:rsid w:val="002D1437"/>
    <w:rsid w:val="002D25B4"/>
    <w:rsid w:val="002D40D2"/>
    <w:rsid w:val="002D457A"/>
    <w:rsid w:val="002D4C22"/>
    <w:rsid w:val="002D765C"/>
    <w:rsid w:val="002D7F7C"/>
    <w:rsid w:val="002E012E"/>
    <w:rsid w:val="002E1209"/>
    <w:rsid w:val="002E1414"/>
    <w:rsid w:val="002E16E0"/>
    <w:rsid w:val="002E2058"/>
    <w:rsid w:val="002E28CC"/>
    <w:rsid w:val="002E343D"/>
    <w:rsid w:val="002E3520"/>
    <w:rsid w:val="002E3A05"/>
    <w:rsid w:val="002E400C"/>
    <w:rsid w:val="002E4269"/>
    <w:rsid w:val="002E4558"/>
    <w:rsid w:val="002E55AE"/>
    <w:rsid w:val="002E5820"/>
    <w:rsid w:val="002E5F59"/>
    <w:rsid w:val="002E76CA"/>
    <w:rsid w:val="002F0601"/>
    <w:rsid w:val="002F6769"/>
    <w:rsid w:val="002F746E"/>
    <w:rsid w:val="0030031B"/>
    <w:rsid w:val="003036AD"/>
    <w:rsid w:val="00310129"/>
    <w:rsid w:val="00310544"/>
    <w:rsid w:val="00310DF2"/>
    <w:rsid w:val="00311CF6"/>
    <w:rsid w:val="0031224B"/>
    <w:rsid w:val="003124F4"/>
    <w:rsid w:val="00312943"/>
    <w:rsid w:val="003144C5"/>
    <w:rsid w:val="00314619"/>
    <w:rsid w:val="003160DC"/>
    <w:rsid w:val="00317A28"/>
    <w:rsid w:val="00317E9B"/>
    <w:rsid w:val="00321EA8"/>
    <w:rsid w:val="00322883"/>
    <w:rsid w:val="00322C2F"/>
    <w:rsid w:val="00323343"/>
    <w:rsid w:val="00323688"/>
    <w:rsid w:val="00324C7D"/>
    <w:rsid w:val="00324FE7"/>
    <w:rsid w:val="003255F7"/>
    <w:rsid w:val="00325A7E"/>
    <w:rsid w:val="003271F4"/>
    <w:rsid w:val="0032773C"/>
    <w:rsid w:val="003308C3"/>
    <w:rsid w:val="00330B22"/>
    <w:rsid w:val="003321FB"/>
    <w:rsid w:val="00335CF7"/>
    <w:rsid w:val="00337613"/>
    <w:rsid w:val="00340964"/>
    <w:rsid w:val="00341647"/>
    <w:rsid w:val="00342162"/>
    <w:rsid w:val="00344BCB"/>
    <w:rsid w:val="00345FE3"/>
    <w:rsid w:val="00347150"/>
    <w:rsid w:val="00347712"/>
    <w:rsid w:val="003502FD"/>
    <w:rsid w:val="003518DC"/>
    <w:rsid w:val="00352104"/>
    <w:rsid w:val="00352825"/>
    <w:rsid w:val="00354436"/>
    <w:rsid w:val="003549CE"/>
    <w:rsid w:val="003551CF"/>
    <w:rsid w:val="0035614D"/>
    <w:rsid w:val="003602EB"/>
    <w:rsid w:val="00360961"/>
    <w:rsid w:val="0036372B"/>
    <w:rsid w:val="00363B67"/>
    <w:rsid w:val="003659BA"/>
    <w:rsid w:val="00367CAB"/>
    <w:rsid w:val="0037017D"/>
    <w:rsid w:val="003720E6"/>
    <w:rsid w:val="00372297"/>
    <w:rsid w:val="00372900"/>
    <w:rsid w:val="00372B57"/>
    <w:rsid w:val="003730B1"/>
    <w:rsid w:val="0037405B"/>
    <w:rsid w:val="003744B7"/>
    <w:rsid w:val="00374750"/>
    <w:rsid w:val="003749D5"/>
    <w:rsid w:val="003760E0"/>
    <w:rsid w:val="003770A8"/>
    <w:rsid w:val="00377807"/>
    <w:rsid w:val="0038156F"/>
    <w:rsid w:val="003832D8"/>
    <w:rsid w:val="00384430"/>
    <w:rsid w:val="003857FB"/>
    <w:rsid w:val="00385CD3"/>
    <w:rsid w:val="0038638D"/>
    <w:rsid w:val="00386422"/>
    <w:rsid w:val="00386A2D"/>
    <w:rsid w:val="0039111C"/>
    <w:rsid w:val="0039288F"/>
    <w:rsid w:val="00392D41"/>
    <w:rsid w:val="0039313D"/>
    <w:rsid w:val="00394197"/>
    <w:rsid w:val="003949BE"/>
    <w:rsid w:val="00395330"/>
    <w:rsid w:val="00395BB8"/>
    <w:rsid w:val="00395FF3"/>
    <w:rsid w:val="003960F3"/>
    <w:rsid w:val="003962BD"/>
    <w:rsid w:val="003971B7"/>
    <w:rsid w:val="0039750E"/>
    <w:rsid w:val="00397E90"/>
    <w:rsid w:val="00397EEA"/>
    <w:rsid w:val="003A0B5F"/>
    <w:rsid w:val="003A59F4"/>
    <w:rsid w:val="003A6095"/>
    <w:rsid w:val="003A7437"/>
    <w:rsid w:val="003B08AA"/>
    <w:rsid w:val="003B3733"/>
    <w:rsid w:val="003B415E"/>
    <w:rsid w:val="003B43A1"/>
    <w:rsid w:val="003B4810"/>
    <w:rsid w:val="003B5A11"/>
    <w:rsid w:val="003B668E"/>
    <w:rsid w:val="003C194E"/>
    <w:rsid w:val="003C47C6"/>
    <w:rsid w:val="003C4E9D"/>
    <w:rsid w:val="003C6CBA"/>
    <w:rsid w:val="003D005C"/>
    <w:rsid w:val="003D099C"/>
    <w:rsid w:val="003D2333"/>
    <w:rsid w:val="003D2447"/>
    <w:rsid w:val="003D2F8F"/>
    <w:rsid w:val="003D30BF"/>
    <w:rsid w:val="003D35EC"/>
    <w:rsid w:val="003D3DC8"/>
    <w:rsid w:val="003D5753"/>
    <w:rsid w:val="003D6210"/>
    <w:rsid w:val="003D64DD"/>
    <w:rsid w:val="003D6667"/>
    <w:rsid w:val="003D69F0"/>
    <w:rsid w:val="003D7229"/>
    <w:rsid w:val="003E2599"/>
    <w:rsid w:val="003E3CFD"/>
    <w:rsid w:val="003E4428"/>
    <w:rsid w:val="003E4759"/>
    <w:rsid w:val="003E4797"/>
    <w:rsid w:val="003E5725"/>
    <w:rsid w:val="003E6E05"/>
    <w:rsid w:val="003F0E05"/>
    <w:rsid w:val="003F15FD"/>
    <w:rsid w:val="003F2DE4"/>
    <w:rsid w:val="003F3B36"/>
    <w:rsid w:val="003F3DD4"/>
    <w:rsid w:val="003F3E66"/>
    <w:rsid w:val="003F5138"/>
    <w:rsid w:val="003F557E"/>
    <w:rsid w:val="003F69D8"/>
    <w:rsid w:val="00400B6B"/>
    <w:rsid w:val="00401B95"/>
    <w:rsid w:val="00401BE7"/>
    <w:rsid w:val="004022FD"/>
    <w:rsid w:val="00402E7B"/>
    <w:rsid w:val="00403131"/>
    <w:rsid w:val="00403D88"/>
    <w:rsid w:val="00404CF5"/>
    <w:rsid w:val="00404D1A"/>
    <w:rsid w:val="00404F9F"/>
    <w:rsid w:val="004078F6"/>
    <w:rsid w:val="004102B4"/>
    <w:rsid w:val="004108AD"/>
    <w:rsid w:val="00412490"/>
    <w:rsid w:val="004134F4"/>
    <w:rsid w:val="00413566"/>
    <w:rsid w:val="0041447D"/>
    <w:rsid w:val="004149FA"/>
    <w:rsid w:val="0042046C"/>
    <w:rsid w:val="00420A35"/>
    <w:rsid w:val="00420E0B"/>
    <w:rsid w:val="00421869"/>
    <w:rsid w:val="00421889"/>
    <w:rsid w:val="004229BA"/>
    <w:rsid w:val="004304E5"/>
    <w:rsid w:val="00433470"/>
    <w:rsid w:val="00433F3A"/>
    <w:rsid w:val="00434E4C"/>
    <w:rsid w:val="00436A33"/>
    <w:rsid w:val="00436C72"/>
    <w:rsid w:val="00436FB9"/>
    <w:rsid w:val="00437663"/>
    <w:rsid w:val="004413BC"/>
    <w:rsid w:val="0044249E"/>
    <w:rsid w:val="004424F1"/>
    <w:rsid w:val="004433A6"/>
    <w:rsid w:val="00444B88"/>
    <w:rsid w:val="00450BA8"/>
    <w:rsid w:val="00452CDF"/>
    <w:rsid w:val="00452E30"/>
    <w:rsid w:val="004549E2"/>
    <w:rsid w:val="00454ABD"/>
    <w:rsid w:val="004551A7"/>
    <w:rsid w:val="00457F8F"/>
    <w:rsid w:val="00461A91"/>
    <w:rsid w:val="00461DB8"/>
    <w:rsid w:val="00462471"/>
    <w:rsid w:val="00464ED7"/>
    <w:rsid w:val="00465D69"/>
    <w:rsid w:val="00465E5A"/>
    <w:rsid w:val="004668D4"/>
    <w:rsid w:val="004669EF"/>
    <w:rsid w:val="004671F2"/>
    <w:rsid w:val="00467470"/>
    <w:rsid w:val="00467B6B"/>
    <w:rsid w:val="004700CE"/>
    <w:rsid w:val="00470D4F"/>
    <w:rsid w:val="00470F1C"/>
    <w:rsid w:val="00475409"/>
    <w:rsid w:val="00475AB8"/>
    <w:rsid w:val="00476F65"/>
    <w:rsid w:val="00480177"/>
    <w:rsid w:val="00480244"/>
    <w:rsid w:val="004804B1"/>
    <w:rsid w:val="004826A4"/>
    <w:rsid w:val="004857DA"/>
    <w:rsid w:val="00485F7F"/>
    <w:rsid w:val="00487282"/>
    <w:rsid w:val="0048731F"/>
    <w:rsid w:val="0048795C"/>
    <w:rsid w:val="00490DD6"/>
    <w:rsid w:val="004913F3"/>
    <w:rsid w:val="00491C73"/>
    <w:rsid w:val="004942CF"/>
    <w:rsid w:val="00494A4A"/>
    <w:rsid w:val="0049560D"/>
    <w:rsid w:val="00495887"/>
    <w:rsid w:val="00496E3B"/>
    <w:rsid w:val="00497B3D"/>
    <w:rsid w:val="004A07D7"/>
    <w:rsid w:val="004A1F6D"/>
    <w:rsid w:val="004A236C"/>
    <w:rsid w:val="004A2CC9"/>
    <w:rsid w:val="004A50F6"/>
    <w:rsid w:val="004A6B9F"/>
    <w:rsid w:val="004A75EE"/>
    <w:rsid w:val="004A7A86"/>
    <w:rsid w:val="004B2BA7"/>
    <w:rsid w:val="004B6DC9"/>
    <w:rsid w:val="004B7F3D"/>
    <w:rsid w:val="004C1054"/>
    <w:rsid w:val="004C1C8C"/>
    <w:rsid w:val="004C40D3"/>
    <w:rsid w:val="004C5331"/>
    <w:rsid w:val="004C58D2"/>
    <w:rsid w:val="004C6FFE"/>
    <w:rsid w:val="004C760F"/>
    <w:rsid w:val="004D25DB"/>
    <w:rsid w:val="004D25F2"/>
    <w:rsid w:val="004D35F4"/>
    <w:rsid w:val="004D7079"/>
    <w:rsid w:val="004E0E03"/>
    <w:rsid w:val="004E2DFA"/>
    <w:rsid w:val="004E3F32"/>
    <w:rsid w:val="004E6999"/>
    <w:rsid w:val="004E7209"/>
    <w:rsid w:val="004E7E59"/>
    <w:rsid w:val="004F0541"/>
    <w:rsid w:val="004F05D1"/>
    <w:rsid w:val="004F0EC6"/>
    <w:rsid w:val="004F0FC0"/>
    <w:rsid w:val="004F2DCA"/>
    <w:rsid w:val="004F36E0"/>
    <w:rsid w:val="004F465C"/>
    <w:rsid w:val="004F4A89"/>
    <w:rsid w:val="004F66BB"/>
    <w:rsid w:val="004F6C21"/>
    <w:rsid w:val="004F6E20"/>
    <w:rsid w:val="004F7112"/>
    <w:rsid w:val="00501F19"/>
    <w:rsid w:val="00510B7B"/>
    <w:rsid w:val="00514343"/>
    <w:rsid w:val="00516F8C"/>
    <w:rsid w:val="00517BCC"/>
    <w:rsid w:val="00520530"/>
    <w:rsid w:val="00522016"/>
    <w:rsid w:val="00522DC9"/>
    <w:rsid w:val="00523886"/>
    <w:rsid w:val="00523C83"/>
    <w:rsid w:val="0052560F"/>
    <w:rsid w:val="00525E7A"/>
    <w:rsid w:val="00526C94"/>
    <w:rsid w:val="0052701A"/>
    <w:rsid w:val="0052754A"/>
    <w:rsid w:val="005312CF"/>
    <w:rsid w:val="00533494"/>
    <w:rsid w:val="00535563"/>
    <w:rsid w:val="0053569D"/>
    <w:rsid w:val="00541AB6"/>
    <w:rsid w:val="00542643"/>
    <w:rsid w:val="00542AC2"/>
    <w:rsid w:val="005433CC"/>
    <w:rsid w:val="00543BC0"/>
    <w:rsid w:val="00543D35"/>
    <w:rsid w:val="00545D90"/>
    <w:rsid w:val="00550EEC"/>
    <w:rsid w:val="0055311F"/>
    <w:rsid w:val="00557385"/>
    <w:rsid w:val="00557F14"/>
    <w:rsid w:val="0056068E"/>
    <w:rsid w:val="005613F0"/>
    <w:rsid w:val="0056251A"/>
    <w:rsid w:val="00562EA8"/>
    <w:rsid w:val="00563C3C"/>
    <w:rsid w:val="00566CE1"/>
    <w:rsid w:val="00567F35"/>
    <w:rsid w:val="00570DEB"/>
    <w:rsid w:val="00573ED8"/>
    <w:rsid w:val="005740FA"/>
    <w:rsid w:val="00574208"/>
    <w:rsid w:val="00575CC2"/>
    <w:rsid w:val="005761FE"/>
    <w:rsid w:val="0057750B"/>
    <w:rsid w:val="00577831"/>
    <w:rsid w:val="00580697"/>
    <w:rsid w:val="0058190C"/>
    <w:rsid w:val="00582FC8"/>
    <w:rsid w:val="005831B3"/>
    <w:rsid w:val="005841A5"/>
    <w:rsid w:val="00586039"/>
    <w:rsid w:val="005863CA"/>
    <w:rsid w:val="00587336"/>
    <w:rsid w:val="00590761"/>
    <w:rsid w:val="005918DB"/>
    <w:rsid w:val="00591CE3"/>
    <w:rsid w:val="00593104"/>
    <w:rsid w:val="00593722"/>
    <w:rsid w:val="00595794"/>
    <w:rsid w:val="00595F00"/>
    <w:rsid w:val="00596707"/>
    <w:rsid w:val="00597448"/>
    <w:rsid w:val="005979D2"/>
    <w:rsid w:val="005A01F3"/>
    <w:rsid w:val="005A0380"/>
    <w:rsid w:val="005A1733"/>
    <w:rsid w:val="005A3284"/>
    <w:rsid w:val="005A5D51"/>
    <w:rsid w:val="005A70AB"/>
    <w:rsid w:val="005A75CE"/>
    <w:rsid w:val="005A7CED"/>
    <w:rsid w:val="005B02E3"/>
    <w:rsid w:val="005B1CCC"/>
    <w:rsid w:val="005B1F91"/>
    <w:rsid w:val="005B27F3"/>
    <w:rsid w:val="005B28B8"/>
    <w:rsid w:val="005B3497"/>
    <w:rsid w:val="005B4A7E"/>
    <w:rsid w:val="005B53C7"/>
    <w:rsid w:val="005B6C7F"/>
    <w:rsid w:val="005B6FA0"/>
    <w:rsid w:val="005C0440"/>
    <w:rsid w:val="005C09D6"/>
    <w:rsid w:val="005C11A6"/>
    <w:rsid w:val="005C13A9"/>
    <w:rsid w:val="005C4040"/>
    <w:rsid w:val="005C4189"/>
    <w:rsid w:val="005C6FE0"/>
    <w:rsid w:val="005C7047"/>
    <w:rsid w:val="005C7225"/>
    <w:rsid w:val="005D01D9"/>
    <w:rsid w:val="005D099B"/>
    <w:rsid w:val="005D0F1F"/>
    <w:rsid w:val="005D2367"/>
    <w:rsid w:val="005D33FE"/>
    <w:rsid w:val="005D4939"/>
    <w:rsid w:val="005D58ED"/>
    <w:rsid w:val="005D5959"/>
    <w:rsid w:val="005D7A5D"/>
    <w:rsid w:val="005D7F8C"/>
    <w:rsid w:val="005E16A7"/>
    <w:rsid w:val="005E23F3"/>
    <w:rsid w:val="005E27CD"/>
    <w:rsid w:val="005E3424"/>
    <w:rsid w:val="005E3AC4"/>
    <w:rsid w:val="005E3C50"/>
    <w:rsid w:val="005E4422"/>
    <w:rsid w:val="005E5A93"/>
    <w:rsid w:val="005E6387"/>
    <w:rsid w:val="005E6528"/>
    <w:rsid w:val="005E6D81"/>
    <w:rsid w:val="005F3A6C"/>
    <w:rsid w:val="005F4B35"/>
    <w:rsid w:val="005F4E9F"/>
    <w:rsid w:val="005F513D"/>
    <w:rsid w:val="00601060"/>
    <w:rsid w:val="00606F7E"/>
    <w:rsid w:val="006071DA"/>
    <w:rsid w:val="00607DAC"/>
    <w:rsid w:val="00610768"/>
    <w:rsid w:val="006108E7"/>
    <w:rsid w:val="00610EC8"/>
    <w:rsid w:val="0061100E"/>
    <w:rsid w:val="006112BA"/>
    <w:rsid w:val="006117CD"/>
    <w:rsid w:val="00613A5F"/>
    <w:rsid w:val="0061472D"/>
    <w:rsid w:val="006155C0"/>
    <w:rsid w:val="0062140C"/>
    <w:rsid w:val="00621416"/>
    <w:rsid w:val="00622017"/>
    <w:rsid w:val="0062235F"/>
    <w:rsid w:val="00622543"/>
    <w:rsid w:val="00622F50"/>
    <w:rsid w:val="00623F98"/>
    <w:rsid w:val="0062429B"/>
    <w:rsid w:val="006248EE"/>
    <w:rsid w:val="00625B91"/>
    <w:rsid w:val="0062651A"/>
    <w:rsid w:val="0062762D"/>
    <w:rsid w:val="006333F7"/>
    <w:rsid w:val="00633B7E"/>
    <w:rsid w:val="0063475A"/>
    <w:rsid w:val="00635F52"/>
    <w:rsid w:val="00637AEB"/>
    <w:rsid w:val="00640CF2"/>
    <w:rsid w:val="00641D0B"/>
    <w:rsid w:val="00643385"/>
    <w:rsid w:val="0064375E"/>
    <w:rsid w:val="006438DD"/>
    <w:rsid w:val="0064400F"/>
    <w:rsid w:val="00644847"/>
    <w:rsid w:val="006516F4"/>
    <w:rsid w:val="006541AD"/>
    <w:rsid w:val="006543D1"/>
    <w:rsid w:val="0065507D"/>
    <w:rsid w:val="00655E7A"/>
    <w:rsid w:val="00656063"/>
    <w:rsid w:val="00656416"/>
    <w:rsid w:val="00657368"/>
    <w:rsid w:val="00660242"/>
    <w:rsid w:val="00660773"/>
    <w:rsid w:val="00660884"/>
    <w:rsid w:val="006620D0"/>
    <w:rsid w:val="00663105"/>
    <w:rsid w:val="00663E33"/>
    <w:rsid w:val="00665BFF"/>
    <w:rsid w:val="00667BA1"/>
    <w:rsid w:val="00667F45"/>
    <w:rsid w:val="00670A52"/>
    <w:rsid w:val="00671F90"/>
    <w:rsid w:val="0067303D"/>
    <w:rsid w:val="0067311F"/>
    <w:rsid w:val="006747B9"/>
    <w:rsid w:val="00675103"/>
    <w:rsid w:val="006755EA"/>
    <w:rsid w:val="00677834"/>
    <w:rsid w:val="0068038A"/>
    <w:rsid w:val="0068258B"/>
    <w:rsid w:val="006834B3"/>
    <w:rsid w:val="00683DC2"/>
    <w:rsid w:val="00683E63"/>
    <w:rsid w:val="00685FA6"/>
    <w:rsid w:val="00686056"/>
    <w:rsid w:val="006874D7"/>
    <w:rsid w:val="006878C1"/>
    <w:rsid w:val="00687B81"/>
    <w:rsid w:val="00687D05"/>
    <w:rsid w:val="00687DB7"/>
    <w:rsid w:val="0069108F"/>
    <w:rsid w:val="00693866"/>
    <w:rsid w:val="00694B79"/>
    <w:rsid w:val="00694EE1"/>
    <w:rsid w:val="006970E6"/>
    <w:rsid w:val="00697854"/>
    <w:rsid w:val="0069794E"/>
    <w:rsid w:val="006A0AC3"/>
    <w:rsid w:val="006A0C8B"/>
    <w:rsid w:val="006A0F8D"/>
    <w:rsid w:val="006A1955"/>
    <w:rsid w:val="006A24F9"/>
    <w:rsid w:val="006A2F25"/>
    <w:rsid w:val="006A3591"/>
    <w:rsid w:val="006A7FC9"/>
    <w:rsid w:val="006B07A1"/>
    <w:rsid w:val="006B1C31"/>
    <w:rsid w:val="006B4531"/>
    <w:rsid w:val="006B4E56"/>
    <w:rsid w:val="006B5DEA"/>
    <w:rsid w:val="006B5F4A"/>
    <w:rsid w:val="006B7F1A"/>
    <w:rsid w:val="006C0BEC"/>
    <w:rsid w:val="006C14E8"/>
    <w:rsid w:val="006C2296"/>
    <w:rsid w:val="006C2E94"/>
    <w:rsid w:val="006C2F3B"/>
    <w:rsid w:val="006C38FA"/>
    <w:rsid w:val="006C44ED"/>
    <w:rsid w:val="006C48C0"/>
    <w:rsid w:val="006C4EAA"/>
    <w:rsid w:val="006C50FD"/>
    <w:rsid w:val="006C6A66"/>
    <w:rsid w:val="006C6B77"/>
    <w:rsid w:val="006D49E8"/>
    <w:rsid w:val="006D5ECD"/>
    <w:rsid w:val="006D7CDC"/>
    <w:rsid w:val="006E1FE1"/>
    <w:rsid w:val="006E5382"/>
    <w:rsid w:val="006E5B50"/>
    <w:rsid w:val="006F068D"/>
    <w:rsid w:val="006F0B21"/>
    <w:rsid w:val="006F11F5"/>
    <w:rsid w:val="006F1E37"/>
    <w:rsid w:val="006F4491"/>
    <w:rsid w:val="006F6056"/>
    <w:rsid w:val="00700492"/>
    <w:rsid w:val="00700F5C"/>
    <w:rsid w:val="00701EB1"/>
    <w:rsid w:val="00701FAB"/>
    <w:rsid w:val="007021C2"/>
    <w:rsid w:val="00702702"/>
    <w:rsid w:val="00705446"/>
    <w:rsid w:val="00707F8E"/>
    <w:rsid w:val="00710670"/>
    <w:rsid w:val="0071073D"/>
    <w:rsid w:val="00711500"/>
    <w:rsid w:val="0071191B"/>
    <w:rsid w:val="007128AD"/>
    <w:rsid w:val="00716419"/>
    <w:rsid w:val="007167BB"/>
    <w:rsid w:val="007210C2"/>
    <w:rsid w:val="0072227C"/>
    <w:rsid w:val="00724A93"/>
    <w:rsid w:val="00724DCB"/>
    <w:rsid w:val="007267D9"/>
    <w:rsid w:val="00727491"/>
    <w:rsid w:val="00727BD6"/>
    <w:rsid w:val="00727E5A"/>
    <w:rsid w:val="00730626"/>
    <w:rsid w:val="0073216C"/>
    <w:rsid w:val="00733C59"/>
    <w:rsid w:val="007346B4"/>
    <w:rsid w:val="00735246"/>
    <w:rsid w:val="00735F0F"/>
    <w:rsid w:val="00737EFF"/>
    <w:rsid w:val="00740363"/>
    <w:rsid w:val="00740830"/>
    <w:rsid w:val="00740E0B"/>
    <w:rsid w:val="007412DA"/>
    <w:rsid w:val="00742754"/>
    <w:rsid w:val="00743AB2"/>
    <w:rsid w:val="007447E4"/>
    <w:rsid w:val="00744FB0"/>
    <w:rsid w:val="0074528A"/>
    <w:rsid w:val="0074726E"/>
    <w:rsid w:val="007504B7"/>
    <w:rsid w:val="00750E11"/>
    <w:rsid w:val="007510BD"/>
    <w:rsid w:val="007511C3"/>
    <w:rsid w:val="00751902"/>
    <w:rsid w:val="00751958"/>
    <w:rsid w:val="00752351"/>
    <w:rsid w:val="0075364A"/>
    <w:rsid w:val="00754579"/>
    <w:rsid w:val="00754AA6"/>
    <w:rsid w:val="00756A12"/>
    <w:rsid w:val="007571F0"/>
    <w:rsid w:val="00757536"/>
    <w:rsid w:val="00761363"/>
    <w:rsid w:val="00761532"/>
    <w:rsid w:val="007628B3"/>
    <w:rsid w:val="007648D3"/>
    <w:rsid w:val="007659EE"/>
    <w:rsid w:val="007664F2"/>
    <w:rsid w:val="00771D6A"/>
    <w:rsid w:val="00774DBA"/>
    <w:rsid w:val="00775115"/>
    <w:rsid w:val="00775E94"/>
    <w:rsid w:val="007802D4"/>
    <w:rsid w:val="007817ED"/>
    <w:rsid w:val="007869AE"/>
    <w:rsid w:val="00790A9D"/>
    <w:rsid w:val="00790B35"/>
    <w:rsid w:val="007911BF"/>
    <w:rsid w:val="00791720"/>
    <w:rsid w:val="00792C06"/>
    <w:rsid w:val="00793053"/>
    <w:rsid w:val="00794326"/>
    <w:rsid w:val="00794FDA"/>
    <w:rsid w:val="0079533E"/>
    <w:rsid w:val="007957DB"/>
    <w:rsid w:val="00796D03"/>
    <w:rsid w:val="007A18CD"/>
    <w:rsid w:val="007A3E95"/>
    <w:rsid w:val="007A4110"/>
    <w:rsid w:val="007A4232"/>
    <w:rsid w:val="007A49E2"/>
    <w:rsid w:val="007B07AA"/>
    <w:rsid w:val="007B0CB2"/>
    <w:rsid w:val="007B0F69"/>
    <w:rsid w:val="007B56C8"/>
    <w:rsid w:val="007B72A4"/>
    <w:rsid w:val="007B7FC7"/>
    <w:rsid w:val="007C0A12"/>
    <w:rsid w:val="007C0B49"/>
    <w:rsid w:val="007C1401"/>
    <w:rsid w:val="007C17B0"/>
    <w:rsid w:val="007C1C9A"/>
    <w:rsid w:val="007C2F87"/>
    <w:rsid w:val="007C5DF8"/>
    <w:rsid w:val="007C6BFC"/>
    <w:rsid w:val="007C6DA4"/>
    <w:rsid w:val="007C7087"/>
    <w:rsid w:val="007D0D25"/>
    <w:rsid w:val="007D2442"/>
    <w:rsid w:val="007D2DFB"/>
    <w:rsid w:val="007D5421"/>
    <w:rsid w:val="007D54E8"/>
    <w:rsid w:val="007D57CD"/>
    <w:rsid w:val="007D6351"/>
    <w:rsid w:val="007E0FAD"/>
    <w:rsid w:val="007E19C4"/>
    <w:rsid w:val="007E225C"/>
    <w:rsid w:val="007E29DE"/>
    <w:rsid w:val="007E4770"/>
    <w:rsid w:val="007E5013"/>
    <w:rsid w:val="007E6031"/>
    <w:rsid w:val="007E7628"/>
    <w:rsid w:val="007F084F"/>
    <w:rsid w:val="007F2156"/>
    <w:rsid w:val="007F2A0D"/>
    <w:rsid w:val="007F517B"/>
    <w:rsid w:val="007F570C"/>
    <w:rsid w:val="007F6704"/>
    <w:rsid w:val="007F6AB7"/>
    <w:rsid w:val="007F7F5C"/>
    <w:rsid w:val="00800E41"/>
    <w:rsid w:val="008014D5"/>
    <w:rsid w:val="00801B11"/>
    <w:rsid w:val="00802A8C"/>
    <w:rsid w:val="00803E87"/>
    <w:rsid w:val="008048F9"/>
    <w:rsid w:val="0080627F"/>
    <w:rsid w:val="00810599"/>
    <w:rsid w:val="00812BBA"/>
    <w:rsid w:val="0081307C"/>
    <w:rsid w:val="00813101"/>
    <w:rsid w:val="00816FE7"/>
    <w:rsid w:val="0082178D"/>
    <w:rsid w:val="00822706"/>
    <w:rsid w:val="00822BF9"/>
    <w:rsid w:val="00822F29"/>
    <w:rsid w:val="00823005"/>
    <w:rsid w:val="00823402"/>
    <w:rsid w:val="0082394E"/>
    <w:rsid w:val="00823C12"/>
    <w:rsid w:val="00823F2B"/>
    <w:rsid w:val="00824681"/>
    <w:rsid w:val="0082711E"/>
    <w:rsid w:val="0083028D"/>
    <w:rsid w:val="00831009"/>
    <w:rsid w:val="00831DD5"/>
    <w:rsid w:val="0083269D"/>
    <w:rsid w:val="008337C2"/>
    <w:rsid w:val="00834266"/>
    <w:rsid w:val="008360DA"/>
    <w:rsid w:val="008404F9"/>
    <w:rsid w:val="008408EE"/>
    <w:rsid w:val="00841A6B"/>
    <w:rsid w:val="00842A79"/>
    <w:rsid w:val="0084390C"/>
    <w:rsid w:val="00843CA9"/>
    <w:rsid w:val="0084446F"/>
    <w:rsid w:val="00844CF4"/>
    <w:rsid w:val="008463E9"/>
    <w:rsid w:val="008466E7"/>
    <w:rsid w:val="00846E06"/>
    <w:rsid w:val="008478F7"/>
    <w:rsid w:val="00850D9D"/>
    <w:rsid w:val="00852A51"/>
    <w:rsid w:val="00852DD3"/>
    <w:rsid w:val="008534FA"/>
    <w:rsid w:val="008551AF"/>
    <w:rsid w:val="00855417"/>
    <w:rsid w:val="008560A8"/>
    <w:rsid w:val="00857492"/>
    <w:rsid w:val="00863349"/>
    <w:rsid w:val="0086352A"/>
    <w:rsid w:val="00863A5D"/>
    <w:rsid w:val="008648CB"/>
    <w:rsid w:val="00864B80"/>
    <w:rsid w:val="008705EC"/>
    <w:rsid w:val="00870878"/>
    <w:rsid w:val="0087228E"/>
    <w:rsid w:val="0087304F"/>
    <w:rsid w:val="00873F41"/>
    <w:rsid w:val="00874BB9"/>
    <w:rsid w:val="008754B6"/>
    <w:rsid w:val="008775D6"/>
    <w:rsid w:val="00877F9F"/>
    <w:rsid w:val="00881FFE"/>
    <w:rsid w:val="00884605"/>
    <w:rsid w:val="0088464F"/>
    <w:rsid w:val="0088648E"/>
    <w:rsid w:val="00887B5A"/>
    <w:rsid w:val="00887FF8"/>
    <w:rsid w:val="00890408"/>
    <w:rsid w:val="00891046"/>
    <w:rsid w:val="00891E11"/>
    <w:rsid w:val="00894096"/>
    <w:rsid w:val="008940FD"/>
    <w:rsid w:val="00894F0E"/>
    <w:rsid w:val="008957F2"/>
    <w:rsid w:val="00895D52"/>
    <w:rsid w:val="00896882"/>
    <w:rsid w:val="00896B82"/>
    <w:rsid w:val="008979B9"/>
    <w:rsid w:val="008A16B7"/>
    <w:rsid w:val="008A20A9"/>
    <w:rsid w:val="008A245E"/>
    <w:rsid w:val="008A3926"/>
    <w:rsid w:val="008A4BFB"/>
    <w:rsid w:val="008A5DB1"/>
    <w:rsid w:val="008A6E8D"/>
    <w:rsid w:val="008B4CC5"/>
    <w:rsid w:val="008B6BD2"/>
    <w:rsid w:val="008B72BB"/>
    <w:rsid w:val="008B7E13"/>
    <w:rsid w:val="008C0840"/>
    <w:rsid w:val="008C123E"/>
    <w:rsid w:val="008C4C53"/>
    <w:rsid w:val="008D17D7"/>
    <w:rsid w:val="008D402C"/>
    <w:rsid w:val="008D4890"/>
    <w:rsid w:val="008D6842"/>
    <w:rsid w:val="008E123C"/>
    <w:rsid w:val="008E1604"/>
    <w:rsid w:val="008E1FD6"/>
    <w:rsid w:val="008E22EB"/>
    <w:rsid w:val="008E360D"/>
    <w:rsid w:val="008E465D"/>
    <w:rsid w:val="008E6341"/>
    <w:rsid w:val="008E6415"/>
    <w:rsid w:val="008E6576"/>
    <w:rsid w:val="008F34DA"/>
    <w:rsid w:val="008F4B86"/>
    <w:rsid w:val="008F58FD"/>
    <w:rsid w:val="008F6940"/>
    <w:rsid w:val="008F6C41"/>
    <w:rsid w:val="008F768A"/>
    <w:rsid w:val="008F78D4"/>
    <w:rsid w:val="009008F8"/>
    <w:rsid w:val="009030D8"/>
    <w:rsid w:val="00907CB2"/>
    <w:rsid w:val="00910B1F"/>
    <w:rsid w:val="0091109A"/>
    <w:rsid w:val="00914809"/>
    <w:rsid w:val="00914BFF"/>
    <w:rsid w:val="00914FC9"/>
    <w:rsid w:val="00916F1D"/>
    <w:rsid w:val="00920680"/>
    <w:rsid w:val="00920B34"/>
    <w:rsid w:val="009219CA"/>
    <w:rsid w:val="0092355D"/>
    <w:rsid w:val="00923814"/>
    <w:rsid w:val="00923D2D"/>
    <w:rsid w:val="009262B1"/>
    <w:rsid w:val="0092759C"/>
    <w:rsid w:val="009309A2"/>
    <w:rsid w:val="00932A67"/>
    <w:rsid w:val="00934C5D"/>
    <w:rsid w:val="0093530A"/>
    <w:rsid w:val="00935E87"/>
    <w:rsid w:val="009360C1"/>
    <w:rsid w:val="00941152"/>
    <w:rsid w:val="00941B9D"/>
    <w:rsid w:val="00942798"/>
    <w:rsid w:val="00942EFC"/>
    <w:rsid w:val="009432BB"/>
    <w:rsid w:val="00944524"/>
    <w:rsid w:val="00944674"/>
    <w:rsid w:val="00945B0E"/>
    <w:rsid w:val="00951154"/>
    <w:rsid w:val="00952899"/>
    <w:rsid w:val="00952959"/>
    <w:rsid w:val="0095376A"/>
    <w:rsid w:val="0095734A"/>
    <w:rsid w:val="00957873"/>
    <w:rsid w:val="00957B42"/>
    <w:rsid w:val="00960BB8"/>
    <w:rsid w:val="00962869"/>
    <w:rsid w:val="009649DA"/>
    <w:rsid w:val="00964B95"/>
    <w:rsid w:val="00966447"/>
    <w:rsid w:val="00967331"/>
    <w:rsid w:val="00972B1F"/>
    <w:rsid w:val="0097382C"/>
    <w:rsid w:val="00974B2D"/>
    <w:rsid w:val="009754D8"/>
    <w:rsid w:val="00975EBD"/>
    <w:rsid w:val="0097763C"/>
    <w:rsid w:val="00980171"/>
    <w:rsid w:val="0098107B"/>
    <w:rsid w:val="009835C5"/>
    <w:rsid w:val="00983E5D"/>
    <w:rsid w:val="00984919"/>
    <w:rsid w:val="00984C21"/>
    <w:rsid w:val="00984EA4"/>
    <w:rsid w:val="00985F07"/>
    <w:rsid w:val="00986EAA"/>
    <w:rsid w:val="00991807"/>
    <w:rsid w:val="009920FC"/>
    <w:rsid w:val="00994086"/>
    <w:rsid w:val="00995AFC"/>
    <w:rsid w:val="00996DEE"/>
    <w:rsid w:val="009A10E4"/>
    <w:rsid w:val="009A234F"/>
    <w:rsid w:val="009A3545"/>
    <w:rsid w:val="009A4C7B"/>
    <w:rsid w:val="009A52A7"/>
    <w:rsid w:val="009A5BE2"/>
    <w:rsid w:val="009A638E"/>
    <w:rsid w:val="009A69A2"/>
    <w:rsid w:val="009A7547"/>
    <w:rsid w:val="009A7636"/>
    <w:rsid w:val="009B2087"/>
    <w:rsid w:val="009B2770"/>
    <w:rsid w:val="009B30D9"/>
    <w:rsid w:val="009B3CDF"/>
    <w:rsid w:val="009B403E"/>
    <w:rsid w:val="009B5C90"/>
    <w:rsid w:val="009B712C"/>
    <w:rsid w:val="009B77C6"/>
    <w:rsid w:val="009B77EA"/>
    <w:rsid w:val="009B7E10"/>
    <w:rsid w:val="009C10FF"/>
    <w:rsid w:val="009C3F81"/>
    <w:rsid w:val="009C3FA7"/>
    <w:rsid w:val="009C4E84"/>
    <w:rsid w:val="009C608F"/>
    <w:rsid w:val="009C74D2"/>
    <w:rsid w:val="009C7943"/>
    <w:rsid w:val="009D080E"/>
    <w:rsid w:val="009D0DF6"/>
    <w:rsid w:val="009D4B6F"/>
    <w:rsid w:val="009E5782"/>
    <w:rsid w:val="009E6744"/>
    <w:rsid w:val="009E6C02"/>
    <w:rsid w:val="009E71D8"/>
    <w:rsid w:val="009E73B2"/>
    <w:rsid w:val="009F0EC5"/>
    <w:rsid w:val="009F0F96"/>
    <w:rsid w:val="009F1614"/>
    <w:rsid w:val="009F1D97"/>
    <w:rsid w:val="009F36A6"/>
    <w:rsid w:val="009F48E3"/>
    <w:rsid w:val="009F4A23"/>
    <w:rsid w:val="009F6927"/>
    <w:rsid w:val="009F6E8F"/>
    <w:rsid w:val="00A0084C"/>
    <w:rsid w:val="00A02987"/>
    <w:rsid w:val="00A037C6"/>
    <w:rsid w:val="00A10399"/>
    <w:rsid w:val="00A10845"/>
    <w:rsid w:val="00A1263F"/>
    <w:rsid w:val="00A13520"/>
    <w:rsid w:val="00A14F88"/>
    <w:rsid w:val="00A1510A"/>
    <w:rsid w:val="00A163B2"/>
    <w:rsid w:val="00A16789"/>
    <w:rsid w:val="00A1694A"/>
    <w:rsid w:val="00A170CC"/>
    <w:rsid w:val="00A21866"/>
    <w:rsid w:val="00A236B5"/>
    <w:rsid w:val="00A23BB2"/>
    <w:rsid w:val="00A250DF"/>
    <w:rsid w:val="00A25B8D"/>
    <w:rsid w:val="00A26766"/>
    <w:rsid w:val="00A26C27"/>
    <w:rsid w:val="00A276FB"/>
    <w:rsid w:val="00A2789F"/>
    <w:rsid w:val="00A329BE"/>
    <w:rsid w:val="00A33459"/>
    <w:rsid w:val="00A347E7"/>
    <w:rsid w:val="00A34F24"/>
    <w:rsid w:val="00A369E1"/>
    <w:rsid w:val="00A3798B"/>
    <w:rsid w:val="00A40155"/>
    <w:rsid w:val="00A40421"/>
    <w:rsid w:val="00A436EE"/>
    <w:rsid w:val="00A43DD2"/>
    <w:rsid w:val="00A440AD"/>
    <w:rsid w:val="00A448BB"/>
    <w:rsid w:val="00A44AC8"/>
    <w:rsid w:val="00A44D87"/>
    <w:rsid w:val="00A457C7"/>
    <w:rsid w:val="00A46D3B"/>
    <w:rsid w:val="00A472D1"/>
    <w:rsid w:val="00A476B3"/>
    <w:rsid w:val="00A50B35"/>
    <w:rsid w:val="00A5119D"/>
    <w:rsid w:val="00A563C0"/>
    <w:rsid w:val="00A64970"/>
    <w:rsid w:val="00A64ACD"/>
    <w:rsid w:val="00A65F89"/>
    <w:rsid w:val="00A672B2"/>
    <w:rsid w:val="00A70C8D"/>
    <w:rsid w:val="00A7227E"/>
    <w:rsid w:val="00A72FC1"/>
    <w:rsid w:val="00A736F2"/>
    <w:rsid w:val="00A74C34"/>
    <w:rsid w:val="00A77C48"/>
    <w:rsid w:val="00A8123D"/>
    <w:rsid w:val="00A84795"/>
    <w:rsid w:val="00A85412"/>
    <w:rsid w:val="00A8552B"/>
    <w:rsid w:val="00A869BC"/>
    <w:rsid w:val="00A87DCA"/>
    <w:rsid w:val="00A905FE"/>
    <w:rsid w:val="00A9154A"/>
    <w:rsid w:val="00A917FB"/>
    <w:rsid w:val="00A92B0F"/>
    <w:rsid w:val="00A94F77"/>
    <w:rsid w:val="00A96F6C"/>
    <w:rsid w:val="00A97A75"/>
    <w:rsid w:val="00AA01D2"/>
    <w:rsid w:val="00AA2524"/>
    <w:rsid w:val="00AA3A67"/>
    <w:rsid w:val="00AA3FE5"/>
    <w:rsid w:val="00AA69CD"/>
    <w:rsid w:val="00AA6C07"/>
    <w:rsid w:val="00AA7FF7"/>
    <w:rsid w:val="00AB0E09"/>
    <w:rsid w:val="00AB201E"/>
    <w:rsid w:val="00AB2B68"/>
    <w:rsid w:val="00AB42B9"/>
    <w:rsid w:val="00AB4C44"/>
    <w:rsid w:val="00AB6105"/>
    <w:rsid w:val="00AB6A19"/>
    <w:rsid w:val="00AB6DC8"/>
    <w:rsid w:val="00AB7FEF"/>
    <w:rsid w:val="00AC0AA3"/>
    <w:rsid w:val="00AC1245"/>
    <w:rsid w:val="00AC1997"/>
    <w:rsid w:val="00AC2622"/>
    <w:rsid w:val="00AC3126"/>
    <w:rsid w:val="00AC3310"/>
    <w:rsid w:val="00AC3571"/>
    <w:rsid w:val="00AC3C12"/>
    <w:rsid w:val="00AC4277"/>
    <w:rsid w:val="00AC4920"/>
    <w:rsid w:val="00AC4A79"/>
    <w:rsid w:val="00AC4CDC"/>
    <w:rsid w:val="00AD0C60"/>
    <w:rsid w:val="00AD2378"/>
    <w:rsid w:val="00AD2607"/>
    <w:rsid w:val="00AD2CEB"/>
    <w:rsid w:val="00AD3448"/>
    <w:rsid w:val="00AD4358"/>
    <w:rsid w:val="00AD5E3F"/>
    <w:rsid w:val="00AE3CED"/>
    <w:rsid w:val="00AE561C"/>
    <w:rsid w:val="00AE561E"/>
    <w:rsid w:val="00AE6CA5"/>
    <w:rsid w:val="00AE75E2"/>
    <w:rsid w:val="00AF2D1C"/>
    <w:rsid w:val="00AF31DD"/>
    <w:rsid w:val="00AF4B8F"/>
    <w:rsid w:val="00AF55BD"/>
    <w:rsid w:val="00AF5CBF"/>
    <w:rsid w:val="00AF7BBA"/>
    <w:rsid w:val="00B01513"/>
    <w:rsid w:val="00B02E62"/>
    <w:rsid w:val="00B031D3"/>
    <w:rsid w:val="00B034C9"/>
    <w:rsid w:val="00B048E4"/>
    <w:rsid w:val="00B057A7"/>
    <w:rsid w:val="00B06D73"/>
    <w:rsid w:val="00B06E61"/>
    <w:rsid w:val="00B107F9"/>
    <w:rsid w:val="00B13013"/>
    <w:rsid w:val="00B13880"/>
    <w:rsid w:val="00B15466"/>
    <w:rsid w:val="00B154CE"/>
    <w:rsid w:val="00B163CE"/>
    <w:rsid w:val="00B16434"/>
    <w:rsid w:val="00B16C1E"/>
    <w:rsid w:val="00B20AD0"/>
    <w:rsid w:val="00B222B9"/>
    <w:rsid w:val="00B22DC5"/>
    <w:rsid w:val="00B22FC6"/>
    <w:rsid w:val="00B248E9"/>
    <w:rsid w:val="00B25658"/>
    <w:rsid w:val="00B26542"/>
    <w:rsid w:val="00B26E73"/>
    <w:rsid w:val="00B27BC5"/>
    <w:rsid w:val="00B27E6E"/>
    <w:rsid w:val="00B30C4E"/>
    <w:rsid w:val="00B30C67"/>
    <w:rsid w:val="00B30E2B"/>
    <w:rsid w:val="00B3141B"/>
    <w:rsid w:val="00B321EB"/>
    <w:rsid w:val="00B32A4E"/>
    <w:rsid w:val="00B3341F"/>
    <w:rsid w:val="00B33C19"/>
    <w:rsid w:val="00B40862"/>
    <w:rsid w:val="00B40F9C"/>
    <w:rsid w:val="00B42F5A"/>
    <w:rsid w:val="00B4404D"/>
    <w:rsid w:val="00B44AE2"/>
    <w:rsid w:val="00B45976"/>
    <w:rsid w:val="00B45A25"/>
    <w:rsid w:val="00B45D20"/>
    <w:rsid w:val="00B45ECE"/>
    <w:rsid w:val="00B461D3"/>
    <w:rsid w:val="00B46635"/>
    <w:rsid w:val="00B46B71"/>
    <w:rsid w:val="00B46BFC"/>
    <w:rsid w:val="00B51BA6"/>
    <w:rsid w:val="00B51BCD"/>
    <w:rsid w:val="00B531BE"/>
    <w:rsid w:val="00B5365E"/>
    <w:rsid w:val="00B53DAB"/>
    <w:rsid w:val="00B554B6"/>
    <w:rsid w:val="00B55CF5"/>
    <w:rsid w:val="00B57CDA"/>
    <w:rsid w:val="00B609AA"/>
    <w:rsid w:val="00B62038"/>
    <w:rsid w:val="00B62506"/>
    <w:rsid w:val="00B6334C"/>
    <w:rsid w:val="00B637E9"/>
    <w:rsid w:val="00B63BB7"/>
    <w:rsid w:val="00B6428E"/>
    <w:rsid w:val="00B662D1"/>
    <w:rsid w:val="00B663FB"/>
    <w:rsid w:val="00B70A23"/>
    <w:rsid w:val="00B7336A"/>
    <w:rsid w:val="00B7686E"/>
    <w:rsid w:val="00B768BF"/>
    <w:rsid w:val="00B81236"/>
    <w:rsid w:val="00B83385"/>
    <w:rsid w:val="00B847F5"/>
    <w:rsid w:val="00B86569"/>
    <w:rsid w:val="00B8715F"/>
    <w:rsid w:val="00B87223"/>
    <w:rsid w:val="00B91CEC"/>
    <w:rsid w:val="00B93011"/>
    <w:rsid w:val="00B932B8"/>
    <w:rsid w:val="00B936F3"/>
    <w:rsid w:val="00B93AF0"/>
    <w:rsid w:val="00B93D5C"/>
    <w:rsid w:val="00B9499E"/>
    <w:rsid w:val="00BA00F4"/>
    <w:rsid w:val="00BA0281"/>
    <w:rsid w:val="00BA2299"/>
    <w:rsid w:val="00BA3FC2"/>
    <w:rsid w:val="00BA5A8B"/>
    <w:rsid w:val="00BA674E"/>
    <w:rsid w:val="00BB0BE0"/>
    <w:rsid w:val="00BB16FE"/>
    <w:rsid w:val="00BB23CB"/>
    <w:rsid w:val="00BB3A5B"/>
    <w:rsid w:val="00BB425D"/>
    <w:rsid w:val="00BB71BE"/>
    <w:rsid w:val="00BC0446"/>
    <w:rsid w:val="00BC16E5"/>
    <w:rsid w:val="00BC1A7A"/>
    <w:rsid w:val="00BC356A"/>
    <w:rsid w:val="00BC3DDD"/>
    <w:rsid w:val="00BC514A"/>
    <w:rsid w:val="00BC5B46"/>
    <w:rsid w:val="00BC69FF"/>
    <w:rsid w:val="00BC7813"/>
    <w:rsid w:val="00BC7D2D"/>
    <w:rsid w:val="00BD1146"/>
    <w:rsid w:val="00BD1B67"/>
    <w:rsid w:val="00BD2004"/>
    <w:rsid w:val="00BD3038"/>
    <w:rsid w:val="00BD3394"/>
    <w:rsid w:val="00BE141A"/>
    <w:rsid w:val="00BE20BE"/>
    <w:rsid w:val="00BE54A3"/>
    <w:rsid w:val="00BE6DE2"/>
    <w:rsid w:val="00BE7253"/>
    <w:rsid w:val="00BF0692"/>
    <w:rsid w:val="00BF1104"/>
    <w:rsid w:val="00BF1482"/>
    <w:rsid w:val="00BF1870"/>
    <w:rsid w:val="00BF23A0"/>
    <w:rsid w:val="00BF27DD"/>
    <w:rsid w:val="00BF3028"/>
    <w:rsid w:val="00BF31CE"/>
    <w:rsid w:val="00BF3C00"/>
    <w:rsid w:val="00BF3D37"/>
    <w:rsid w:val="00BF4097"/>
    <w:rsid w:val="00BF4ADF"/>
    <w:rsid w:val="00BF526C"/>
    <w:rsid w:val="00BF6A7D"/>
    <w:rsid w:val="00BF6D2C"/>
    <w:rsid w:val="00C013FA"/>
    <w:rsid w:val="00C0302F"/>
    <w:rsid w:val="00C033B0"/>
    <w:rsid w:val="00C03CAE"/>
    <w:rsid w:val="00C04654"/>
    <w:rsid w:val="00C04960"/>
    <w:rsid w:val="00C05891"/>
    <w:rsid w:val="00C06D94"/>
    <w:rsid w:val="00C075C2"/>
    <w:rsid w:val="00C07BFC"/>
    <w:rsid w:val="00C10E1A"/>
    <w:rsid w:val="00C1182D"/>
    <w:rsid w:val="00C1261E"/>
    <w:rsid w:val="00C171A0"/>
    <w:rsid w:val="00C17698"/>
    <w:rsid w:val="00C204E3"/>
    <w:rsid w:val="00C21027"/>
    <w:rsid w:val="00C21CB3"/>
    <w:rsid w:val="00C2274A"/>
    <w:rsid w:val="00C2389F"/>
    <w:rsid w:val="00C23E36"/>
    <w:rsid w:val="00C24AB2"/>
    <w:rsid w:val="00C24B17"/>
    <w:rsid w:val="00C2589E"/>
    <w:rsid w:val="00C3028E"/>
    <w:rsid w:val="00C31206"/>
    <w:rsid w:val="00C33453"/>
    <w:rsid w:val="00C34052"/>
    <w:rsid w:val="00C343CB"/>
    <w:rsid w:val="00C34B1E"/>
    <w:rsid w:val="00C34CB1"/>
    <w:rsid w:val="00C35E1D"/>
    <w:rsid w:val="00C36E88"/>
    <w:rsid w:val="00C36F9D"/>
    <w:rsid w:val="00C40392"/>
    <w:rsid w:val="00C4099E"/>
    <w:rsid w:val="00C419DC"/>
    <w:rsid w:val="00C43DAE"/>
    <w:rsid w:val="00C44333"/>
    <w:rsid w:val="00C44A6A"/>
    <w:rsid w:val="00C4557A"/>
    <w:rsid w:val="00C4594C"/>
    <w:rsid w:val="00C50FF5"/>
    <w:rsid w:val="00C51B10"/>
    <w:rsid w:val="00C51B8A"/>
    <w:rsid w:val="00C523FD"/>
    <w:rsid w:val="00C53F1A"/>
    <w:rsid w:val="00C56528"/>
    <w:rsid w:val="00C57C7A"/>
    <w:rsid w:val="00C60198"/>
    <w:rsid w:val="00C60830"/>
    <w:rsid w:val="00C62FE8"/>
    <w:rsid w:val="00C647C0"/>
    <w:rsid w:val="00C66A77"/>
    <w:rsid w:val="00C6764E"/>
    <w:rsid w:val="00C70C32"/>
    <w:rsid w:val="00C7100F"/>
    <w:rsid w:val="00C72620"/>
    <w:rsid w:val="00C72AE4"/>
    <w:rsid w:val="00C74314"/>
    <w:rsid w:val="00C754DC"/>
    <w:rsid w:val="00C8199E"/>
    <w:rsid w:val="00C82D1B"/>
    <w:rsid w:val="00C84106"/>
    <w:rsid w:val="00C84802"/>
    <w:rsid w:val="00C84974"/>
    <w:rsid w:val="00C874F5"/>
    <w:rsid w:val="00C905EF"/>
    <w:rsid w:val="00C929CB"/>
    <w:rsid w:val="00C957D1"/>
    <w:rsid w:val="00C97777"/>
    <w:rsid w:val="00CA1850"/>
    <w:rsid w:val="00CA32ED"/>
    <w:rsid w:val="00CA4F49"/>
    <w:rsid w:val="00CA5551"/>
    <w:rsid w:val="00CA5F46"/>
    <w:rsid w:val="00CA6134"/>
    <w:rsid w:val="00CA6C54"/>
    <w:rsid w:val="00CA7808"/>
    <w:rsid w:val="00CB0E36"/>
    <w:rsid w:val="00CB157F"/>
    <w:rsid w:val="00CB3948"/>
    <w:rsid w:val="00CB4167"/>
    <w:rsid w:val="00CB43EA"/>
    <w:rsid w:val="00CB44B3"/>
    <w:rsid w:val="00CB56CB"/>
    <w:rsid w:val="00CB666E"/>
    <w:rsid w:val="00CB6B39"/>
    <w:rsid w:val="00CB7357"/>
    <w:rsid w:val="00CB77B3"/>
    <w:rsid w:val="00CB7D93"/>
    <w:rsid w:val="00CC1088"/>
    <w:rsid w:val="00CC1EF8"/>
    <w:rsid w:val="00CC1EF9"/>
    <w:rsid w:val="00CC21B8"/>
    <w:rsid w:val="00CC44A2"/>
    <w:rsid w:val="00CC5C51"/>
    <w:rsid w:val="00CC64DB"/>
    <w:rsid w:val="00CC76EE"/>
    <w:rsid w:val="00CD0840"/>
    <w:rsid w:val="00CD090F"/>
    <w:rsid w:val="00CD1043"/>
    <w:rsid w:val="00CD5E12"/>
    <w:rsid w:val="00CD67FD"/>
    <w:rsid w:val="00CE271A"/>
    <w:rsid w:val="00CE469D"/>
    <w:rsid w:val="00CE5C5E"/>
    <w:rsid w:val="00CE629D"/>
    <w:rsid w:val="00CE67EC"/>
    <w:rsid w:val="00CE77D5"/>
    <w:rsid w:val="00CF21CC"/>
    <w:rsid w:val="00CF3B26"/>
    <w:rsid w:val="00CF3E1C"/>
    <w:rsid w:val="00CF4BAE"/>
    <w:rsid w:val="00CF6502"/>
    <w:rsid w:val="00D01CD2"/>
    <w:rsid w:val="00D02CFA"/>
    <w:rsid w:val="00D037F3"/>
    <w:rsid w:val="00D14095"/>
    <w:rsid w:val="00D15DC3"/>
    <w:rsid w:val="00D16D26"/>
    <w:rsid w:val="00D21B1D"/>
    <w:rsid w:val="00D21F84"/>
    <w:rsid w:val="00D221B9"/>
    <w:rsid w:val="00D232E6"/>
    <w:rsid w:val="00D23472"/>
    <w:rsid w:val="00D23E37"/>
    <w:rsid w:val="00D24360"/>
    <w:rsid w:val="00D24B86"/>
    <w:rsid w:val="00D25A76"/>
    <w:rsid w:val="00D26142"/>
    <w:rsid w:val="00D2745C"/>
    <w:rsid w:val="00D27FF7"/>
    <w:rsid w:val="00D307E2"/>
    <w:rsid w:val="00D30B74"/>
    <w:rsid w:val="00D31C18"/>
    <w:rsid w:val="00D323BE"/>
    <w:rsid w:val="00D42383"/>
    <w:rsid w:val="00D43311"/>
    <w:rsid w:val="00D44DEE"/>
    <w:rsid w:val="00D46832"/>
    <w:rsid w:val="00D50685"/>
    <w:rsid w:val="00D50710"/>
    <w:rsid w:val="00D50BEC"/>
    <w:rsid w:val="00D516C8"/>
    <w:rsid w:val="00D5196A"/>
    <w:rsid w:val="00D5419F"/>
    <w:rsid w:val="00D550CA"/>
    <w:rsid w:val="00D559AE"/>
    <w:rsid w:val="00D5627D"/>
    <w:rsid w:val="00D5770F"/>
    <w:rsid w:val="00D578B7"/>
    <w:rsid w:val="00D57DA3"/>
    <w:rsid w:val="00D57FC2"/>
    <w:rsid w:val="00D612F4"/>
    <w:rsid w:val="00D61C44"/>
    <w:rsid w:val="00D636EA"/>
    <w:rsid w:val="00D63DC7"/>
    <w:rsid w:val="00D64BC9"/>
    <w:rsid w:val="00D668F1"/>
    <w:rsid w:val="00D70221"/>
    <w:rsid w:val="00D702B4"/>
    <w:rsid w:val="00D704B1"/>
    <w:rsid w:val="00D70A3D"/>
    <w:rsid w:val="00D71F6E"/>
    <w:rsid w:val="00D728D8"/>
    <w:rsid w:val="00D72A67"/>
    <w:rsid w:val="00D74CE6"/>
    <w:rsid w:val="00D75301"/>
    <w:rsid w:val="00D75589"/>
    <w:rsid w:val="00D76C72"/>
    <w:rsid w:val="00D80D91"/>
    <w:rsid w:val="00D81B2E"/>
    <w:rsid w:val="00D826F6"/>
    <w:rsid w:val="00D8382C"/>
    <w:rsid w:val="00D83BB8"/>
    <w:rsid w:val="00D843AF"/>
    <w:rsid w:val="00D8484E"/>
    <w:rsid w:val="00D854AE"/>
    <w:rsid w:val="00D907BF"/>
    <w:rsid w:val="00D91C90"/>
    <w:rsid w:val="00D91D1A"/>
    <w:rsid w:val="00D92618"/>
    <w:rsid w:val="00D926B7"/>
    <w:rsid w:val="00D9385F"/>
    <w:rsid w:val="00D94AB2"/>
    <w:rsid w:val="00D94BA7"/>
    <w:rsid w:val="00D94CC0"/>
    <w:rsid w:val="00D94D7A"/>
    <w:rsid w:val="00D94F75"/>
    <w:rsid w:val="00D95D8F"/>
    <w:rsid w:val="00DA064E"/>
    <w:rsid w:val="00DA2233"/>
    <w:rsid w:val="00DA3613"/>
    <w:rsid w:val="00DA3EF3"/>
    <w:rsid w:val="00DA5E98"/>
    <w:rsid w:val="00DA69A4"/>
    <w:rsid w:val="00DB01F9"/>
    <w:rsid w:val="00DB0C6F"/>
    <w:rsid w:val="00DB1C5E"/>
    <w:rsid w:val="00DB1E9C"/>
    <w:rsid w:val="00DB26C2"/>
    <w:rsid w:val="00DB3B7B"/>
    <w:rsid w:val="00DB3F12"/>
    <w:rsid w:val="00DB4E1B"/>
    <w:rsid w:val="00DB6FC4"/>
    <w:rsid w:val="00DB7457"/>
    <w:rsid w:val="00DB7707"/>
    <w:rsid w:val="00DC2461"/>
    <w:rsid w:val="00DC248E"/>
    <w:rsid w:val="00DC2869"/>
    <w:rsid w:val="00DC3957"/>
    <w:rsid w:val="00DC6103"/>
    <w:rsid w:val="00DC78A2"/>
    <w:rsid w:val="00DD0302"/>
    <w:rsid w:val="00DD0AD7"/>
    <w:rsid w:val="00DD0CE1"/>
    <w:rsid w:val="00DD257F"/>
    <w:rsid w:val="00DD2AC0"/>
    <w:rsid w:val="00DD2AC2"/>
    <w:rsid w:val="00DD2FB7"/>
    <w:rsid w:val="00DD549C"/>
    <w:rsid w:val="00DD5509"/>
    <w:rsid w:val="00DD570A"/>
    <w:rsid w:val="00DD6002"/>
    <w:rsid w:val="00DD7378"/>
    <w:rsid w:val="00DD77EF"/>
    <w:rsid w:val="00DE13F5"/>
    <w:rsid w:val="00DE15B8"/>
    <w:rsid w:val="00DE5F1C"/>
    <w:rsid w:val="00DE71E3"/>
    <w:rsid w:val="00DF0EE8"/>
    <w:rsid w:val="00DF1BC7"/>
    <w:rsid w:val="00DF1E7F"/>
    <w:rsid w:val="00DF318C"/>
    <w:rsid w:val="00DF3FE6"/>
    <w:rsid w:val="00DF55D0"/>
    <w:rsid w:val="00DF6518"/>
    <w:rsid w:val="00DF6E94"/>
    <w:rsid w:val="00E013C9"/>
    <w:rsid w:val="00E02E5F"/>
    <w:rsid w:val="00E03D77"/>
    <w:rsid w:val="00E04657"/>
    <w:rsid w:val="00E068B1"/>
    <w:rsid w:val="00E071CA"/>
    <w:rsid w:val="00E07716"/>
    <w:rsid w:val="00E07F42"/>
    <w:rsid w:val="00E10524"/>
    <w:rsid w:val="00E106C1"/>
    <w:rsid w:val="00E1139B"/>
    <w:rsid w:val="00E11B41"/>
    <w:rsid w:val="00E137D6"/>
    <w:rsid w:val="00E13D53"/>
    <w:rsid w:val="00E14AC1"/>
    <w:rsid w:val="00E15755"/>
    <w:rsid w:val="00E176A7"/>
    <w:rsid w:val="00E179AC"/>
    <w:rsid w:val="00E21AD2"/>
    <w:rsid w:val="00E229C1"/>
    <w:rsid w:val="00E231DC"/>
    <w:rsid w:val="00E241AA"/>
    <w:rsid w:val="00E24496"/>
    <w:rsid w:val="00E252BE"/>
    <w:rsid w:val="00E2553C"/>
    <w:rsid w:val="00E27010"/>
    <w:rsid w:val="00E30B21"/>
    <w:rsid w:val="00E3210D"/>
    <w:rsid w:val="00E327F6"/>
    <w:rsid w:val="00E341DD"/>
    <w:rsid w:val="00E35784"/>
    <w:rsid w:val="00E36B7E"/>
    <w:rsid w:val="00E375E3"/>
    <w:rsid w:val="00E41105"/>
    <w:rsid w:val="00E430B4"/>
    <w:rsid w:val="00E43AFF"/>
    <w:rsid w:val="00E4479E"/>
    <w:rsid w:val="00E44C80"/>
    <w:rsid w:val="00E461E1"/>
    <w:rsid w:val="00E469AA"/>
    <w:rsid w:val="00E50CB5"/>
    <w:rsid w:val="00E525CF"/>
    <w:rsid w:val="00E53FCD"/>
    <w:rsid w:val="00E564BD"/>
    <w:rsid w:val="00E5670F"/>
    <w:rsid w:val="00E56AAD"/>
    <w:rsid w:val="00E573F7"/>
    <w:rsid w:val="00E57C16"/>
    <w:rsid w:val="00E60E9D"/>
    <w:rsid w:val="00E60F64"/>
    <w:rsid w:val="00E612B6"/>
    <w:rsid w:val="00E61E0D"/>
    <w:rsid w:val="00E61EE5"/>
    <w:rsid w:val="00E6259F"/>
    <w:rsid w:val="00E64253"/>
    <w:rsid w:val="00E64AB6"/>
    <w:rsid w:val="00E66371"/>
    <w:rsid w:val="00E66E33"/>
    <w:rsid w:val="00E67FA7"/>
    <w:rsid w:val="00E705B1"/>
    <w:rsid w:val="00E70FE6"/>
    <w:rsid w:val="00E71570"/>
    <w:rsid w:val="00E747F5"/>
    <w:rsid w:val="00E748BB"/>
    <w:rsid w:val="00E74A24"/>
    <w:rsid w:val="00E74B2E"/>
    <w:rsid w:val="00E764A0"/>
    <w:rsid w:val="00E767EA"/>
    <w:rsid w:val="00E76D70"/>
    <w:rsid w:val="00E7798F"/>
    <w:rsid w:val="00E8072C"/>
    <w:rsid w:val="00E80DA4"/>
    <w:rsid w:val="00E81CC9"/>
    <w:rsid w:val="00E8494E"/>
    <w:rsid w:val="00E84A27"/>
    <w:rsid w:val="00E84F3E"/>
    <w:rsid w:val="00E852EF"/>
    <w:rsid w:val="00E8600B"/>
    <w:rsid w:val="00E86A94"/>
    <w:rsid w:val="00E91AA8"/>
    <w:rsid w:val="00E91F46"/>
    <w:rsid w:val="00E94485"/>
    <w:rsid w:val="00E9545C"/>
    <w:rsid w:val="00E9566F"/>
    <w:rsid w:val="00E957A0"/>
    <w:rsid w:val="00E96194"/>
    <w:rsid w:val="00E96948"/>
    <w:rsid w:val="00E96B6E"/>
    <w:rsid w:val="00E97F16"/>
    <w:rsid w:val="00EA0131"/>
    <w:rsid w:val="00EA12A9"/>
    <w:rsid w:val="00EA16CA"/>
    <w:rsid w:val="00EA17C7"/>
    <w:rsid w:val="00EA1D3C"/>
    <w:rsid w:val="00EA215D"/>
    <w:rsid w:val="00EA254D"/>
    <w:rsid w:val="00EA268A"/>
    <w:rsid w:val="00EA2A4E"/>
    <w:rsid w:val="00EA5987"/>
    <w:rsid w:val="00EA5B04"/>
    <w:rsid w:val="00EA65D7"/>
    <w:rsid w:val="00EA66ED"/>
    <w:rsid w:val="00EA712A"/>
    <w:rsid w:val="00EB0305"/>
    <w:rsid w:val="00EB2F2D"/>
    <w:rsid w:val="00EB45FD"/>
    <w:rsid w:val="00EB4E38"/>
    <w:rsid w:val="00EB5230"/>
    <w:rsid w:val="00EB676B"/>
    <w:rsid w:val="00EB7046"/>
    <w:rsid w:val="00EB72A7"/>
    <w:rsid w:val="00EB76D4"/>
    <w:rsid w:val="00EB77D2"/>
    <w:rsid w:val="00EC1087"/>
    <w:rsid w:val="00EC15C6"/>
    <w:rsid w:val="00EC35F5"/>
    <w:rsid w:val="00EC3871"/>
    <w:rsid w:val="00EC66A9"/>
    <w:rsid w:val="00EC680A"/>
    <w:rsid w:val="00EC696E"/>
    <w:rsid w:val="00EC6F11"/>
    <w:rsid w:val="00EC7656"/>
    <w:rsid w:val="00ED4B13"/>
    <w:rsid w:val="00ED5733"/>
    <w:rsid w:val="00ED58CA"/>
    <w:rsid w:val="00ED6D4B"/>
    <w:rsid w:val="00ED798A"/>
    <w:rsid w:val="00EE1FC1"/>
    <w:rsid w:val="00EE2C40"/>
    <w:rsid w:val="00EE34F7"/>
    <w:rsid w:val="00EE412B"/>
    <w:rsid w:val="00EE4EA3"/>
    <w:rsid w:val="00EF01AB"/>
    <w:rsid w:val="00EF0685"/>
    <w:rsid w:val="00EF2522"/>
    <w:rsid w:val="00EF2583"/>
    <w:rsid w:val="00EF2E11"/>
    <w:rsid w:val="00EF5595"/>
    <w:rsid w:val="00EF6411"/>
    <w:rsid w:val="00EF6A52"/>
    <w:rsid w:val="00EF6C26"/>
    <w:rsid w:val="00EF7DEF"/>
    <w:rsid w:val="00F0090E"/>
    <w:rsid w:val="00F010F1"/>
    <w:rsid w:val="00F01867"/>
    <w:rsid w:val="00F04294"/>
    <w:rsid w:val="00F10775"/>
    <w:rsid w:val="00F114D0"/>
    <w:rsid w:val="00F12CDB"/>
    <w:rsid w:val="00F13CF9"/>
    <w:rsid w:val="00F1787A"/>
    <w:rsid w:val="00F2143D"/>
    <w:rsid w:val="00F22498"/>
    <w:rsid w:val="00F22F80"/>
    <w:rsid w:val="00F23E5E"/>
    <w:rsid w:val="00F2717D"/>
    <w:rsid w:val="00F2784F"/>
    <w:rsid w:val="00F30B6D"/>
    <w:rsid w:val="00F32F3E"/>
    <w:rsid w:val="00F32F5C"/>
    <w:rsid w:val="00F32FDA"/>
    <w:rsid w:val="00F349C1"/>
    <w:rsid w:val="00F35CED"/>
    <w:rsid w:val="00F3746A"/>
    <w:rsid w:val="00F379F2"/>
    <w:rsid w:val="00F37D79"/>
    <w:rsid w:val="00F4004D"/>
    <w:rsid w:val="00F40E4D"/>
    <w:rsid w:val="00F42390"/>
    <w:rsid w:val="00F42EDF"/>
    <w:rsid w:val="00F44449"/>
    <w:rsid w:val="00F446F7"/>
    <w:rsid w:val="00F448AA"/>
    <w:rsid w:val="00F44B3C"/>
    <w:rsid w:val="00F44C24"/>
    <w:rsid w:val="00F4691A"/>
    <w:rsid w:val="00F46929"/>
    <w:rsid w:val="00F47366"/>
    <w:rsid w:val="00F51792"/>
    <w:rsid w:val="00F538DF"/>
    <w:rsid w:val="00F53ABA"/>
    <w:rsid w:val="00F55507"/>
    <w:rsid w:val="00F56A8A"/>
    <w:rsid w:val="00F60E0F"/>
    <w:rsid w:val="00F62A1E"/>
    <w:rsid w:val="00F639D3"/>
    <w:rsid w:val="00F646E8"/>
    <w:rsid w:val="00F6475C"/>
    <w:rsid w:val="00F6488C"/>
    <w:rsid w:val="00F64E3D"/>
    <w:rsid w:val="00F65E79"/>
    <w:rsid w:val="00F671F6"/>
    <w:rsid w:val="00F67D06"/>
    <w:rsid w:val="00F72C30"/>
    <w:rsid w:val="00F73839"/>
    <w:rsid w:val="00F7503A"/>
    <w:rsid w:val="00F75E94"/>
    <w:rsid w:val="00F769D6"/>
    <w:rsid w:val="00F76B51"/>
    <w:rsid w:val="00F76DA4"/>
    <w:rsid w:val="00F77318"/>
    <w:rsid w:val="00F778A4"/>
    <w:rsid w:val="00F80578"/>
    <w:rsid w:val="00F80B7E"/>
    <w:rsid w:val="00F8173F"/>
    <w:rsid w:val="00F82003"/>
    <w:rsid w:val="00F827E4"/>
    <w:rsid w:val="00F82C3E"/>
    <w:rsid w:val="00F82FBA"/>
    <w:rsid w:val="00F835EA"/>
    <w:rsid w:val="00F83826"/>
    <w:rsid w:val="00F83D25"/>
    <w:rsid w:val="00F83D2D"/>
    <w:rsid w:val="00F859D0"/>
    <w:rsid w:val="00F86DD3"/>
    <w:rsid w:val="00F8700E"/>
    <w:rsid w:val="00F902E4"/>
    <w:rsid w:val="00F907B8"/>
    <w:rsid w:val="00F95691"/>
    <w:rsid w:val="00F9647C"/>
    <w:rsid w:val="00FA0C1A"/>
    <w:rsid w:val="00FA13D8"/>
    <w:rsid w:val="00FA196E"/>
    <w:rsid w:val="00FA5FE7"/>
    <w:rsid w:val="00FA6063"/>
    <w:rsid w:val="00FA6D4A"/>
    <w:rsid w:val="00FB0AF2"/>
    <w:rsid w:val="00FB2563"/>
    <w:rsid w:val="00FB2AE1"/>
    <w:rsid w:val="00FB7604"/>
    <w:rsid w:val="00FC0BD7"/>
    <w:rsid w:val="00FC11BA"/>
    <w:rsid w:val="00FC2C64"/>
    <w:rsid w:val="00FC314E"/>
    <w:rsid w:val="00FC442A"/>
    <w:rsid w:val="00FC4980"/>
    <w:rsid w:val="00FC6A9B"/>
    <w:rsid w:val="00FC6ADD"/>
    <w:rsid w:val="00FD0CD7"/>
    <w:rsid w:val="00FD30B1"/>
    <w:rsid w:val="00FD378A"/>
    <w:rsid w:val="00FD3BF6"/>
    <w:rsid w:val="00FD4064"/>
    <w:rsid w:val="00FD524C"/>
    <w:rsid w:val="00FD6684"/>
    <w:rsid w:val="00FE0604"/>
    <w:rsid w:val="00FE0FD0"/>
    <w:rsid w:val="00FE3CE3"/>
    <w:rsid w:val="00FE7667"/>
    <w:rsid w:val="00FF0F9C"/>
    <w:rsid w:val="00FF16D9"/>
    <w:rsid w:val="00FF6194"/>
    <w:rsid w:val="00FF63B3"/>
    <w:rsid w:val="00FF6D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8FF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caption" w:qFormat="1"/>
    <w:lsdException w:name="footnote reference" w:uiPriority="99"/>
    <w:lsdException w:name="annotation reference" w:uiPriority="99"/>
    <w:lsdException w:name="line number" w:uiPriority="99"/>
    <w:lsdException w:name="endnote reference" w:uiPriority="99"/>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Acronym" w:uiPriority="99"/>
    <w:lsdException w:name="HTML Cite" w:uiPriority="99"/>
    <w:lsdException w:name="HTML Code" w:uiPriority="99"/>
    <w:lsdException w:name="HTML Definition" w:uiPriority="99"/>
    <w:lsdException w:name="HTML Keyboard" w:uiPriority="99"/>
    <w:lsdException w:name="HTML Sample" w:uiPriority="99"/>
    <w:lsdException w:name="HTML Typewriter" w:uiPriority="99"/>
    <w:lsdException w:name="HTML Variable"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3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paragraph" w:styleId="1">
    <w:name w:val="heading 1"/>
    <w:basedOn w:val="a1"/>
    <w:next w:val="a1"/>
    <w:link w:val="1Char"/>
    <w:qFormat/>
    <w:rsid w:val="00DD5509"/>
    <w:pPr>
      <w:keepNext/>
      <w:keepLines/>
      <w:spacing w:before="340" w:after="330" w:line="578" w:lineRule="auto"/>
      <w:outlineLvl w:val="0"/>
    </w:pPr>
    <w:rPr>
      <w:b/>
      <w:bCs/>
      <w:kern w:val="44"/>
      <w:sz w:val="44"/>
      <w:szCs w:val="44"/>
    </w:rPr>
  </w:style>
  <w:style w:type="paragraph" w:styleId="20">
    <w:name w:val="heading 2"/>
    <w:basedOn w:val="a1"/>
    <w:next w:val="a1"/>
    <w:link w:val="2Char"/>
    <w:semiHidden/>
    <w:unhideWhenUsed/>
    <w:qFormat/>
    <w:rsid w:val="0008242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Char"/>
    <w:unhideWhenUsed/>
    <w:qFormat/>
    <w:rsid w:val="00810599"/>
    <w:pPr>
      <w:keepNext/>
      <w:keepLines/>
      <w:spacing w:before="260" w:after="260" w:line="416" w:lineRule="auto"/>
      <w:outlineLvl w:val="2"/>
    </w:pPr>
    <w:rPr>
      <w:b/>
      <w:bCs/>
      <w:sz w:val="32"/>
      <w:szCs w:val="32"/>
    </w:rPr>
  </w:style>
  <w:style w:type="paragraph" w:styleId="41">
    <w:name w:val="heading 4"/>
    <w:basedOn w:val="a1"/>
    <w:next w:val="a1"/>
    <w:link w:val="4Char"/>
    <w:semiHidden/>
    <w:qFormat/>
    <w:rsid w:val="006C48C0"/>
    <w:pPr>
      <w:keepNext/>
      <w:widowControl/>
      <w:spacing w:line="480" w:lineRule="auto"/>
      <w:jc w:val="left"/>
      <w:outlineLvl w:val="3"/>
    </w:pPr>
    <w:rPr>
      <w:rFonts w:ascii="Times" w:hAnsi="Times" w:cs="Times New Roman"/>
      <w:b/>
      <w:color w:val="0000FF"/>
      <w:kern w:val="0"/>
      <w:sz w:val="44"/>
      <w:szCs w:val="20"/>
      <w:lang w:eastAsia="en-US"/>
    </w:rPr>
  </w:style>
  <w:style w:type="paragraph" w:styleId="51">
    <w:name w:val="heading 5"/>
    <w:basedOn w:val="a1"/>
    <w:next w:val="a1"/>
    <w:link w:val="5Char"/>
    <w:semiHidden/>
    <w:qFormat/>
    <w:rsid w:val="006C48C0"/>
    <w:pPr>
      <w:widowControl/>
      <w:spacing w:before="240" w:after="60"/>
      <w:jc w:val="left"/>
      <w:outlineLvl w:val="4"/>
    </w:pPr>
    <w:rPr>
      <w:rFonts w:ascii="Calibri" w:hAnsi="Calibri" w:cs="Times New Roman"/>
      <w:b/>
      <w:bCs/>
      <w:i/>
      <w:iCs/>
      <w:kern w:val="0"/>
      <w:sz w:val="26"/>
      <w:szCs w:val="26"/>
      <w:lang w:eastAsia="en-US"/>
    </w:rPr>
  </w:style>
  <w:style w:type="paragraph" w:styleId="6">
    <w:name w:val="heading 6"/>
    <w:basedOn w:val="a1"/>
    <w:next w:val="a1"/>
    <w:link w:val="6Char"/>
    <w:semiHidden/>
    <w:qFormat/>
    <w:rsid w:val="006C48C0"/>
    <w:pPr>
      <w:widowControl/>
      <w:spacing w:before="240" w:after="60"/>
      <w:jc w:val="left"/>
      <w:outlineLvl w:val="5"/>
    </w:pPr>
    <w:rPr>
      <w:rFonts w:ascii="Calibri" w:hAnsi="Calibri" w:cs="Times New Roman"/>
      <w:b/>
      <w:bCs/>
      <w:kern w:val="0"/>
      <w:sz w:val="22"/>
      <w:lang w:eastAsia="en-US"/>
    </w:rPr>
  </w:style>
  <w:style w:type="paragraph" w:styleId="7">
    <w:name w:val="heading 7"/>
    <w:basedOn w:val="a1"/>
    <w:next w:val="a1"/>
    <w:link w:val="7Char"/>
    <w:semiHidden/>
    <w:qFormat/>
    <w:rsid w:val="006C48C0"/>
    <w:pPr>
      <w:widowControl/>
      <w:spacing w:before="240" w:after="60"/>
      <w:jc w:val="left"/>
      <w:outlineLvl w:val="6"/>
    </w:pPr>
    <w:rPr>
      <w:rFonts w:ascii="Calibri" w:hAnsi="Calibri" w:cs="Times New Roman"/>
      <w:kern w:val="0"/>
      <w:sz w:val="24"/>
      <w:szCs w:val="24"/>
      <w:lang w:eastAsia="en-US"/>
    </w:rPr>
  </w:style>
  <w:style w:type="paragraph" w:styleId="8">
    <w:name w:val="heading 8"/>
    <w:basedOn w:val="a1"/>
    <w:next w:val="a1"/>
    <w:link w:val="8Char"/>
    <w:semiHidden/>
    <w:qFormat/>
    <w:rsid w:val="006C48C0"/>
    <w:pPr>
      <w:widowControl/>
      <w:spacing w:before="240" w:after="60"/>
      <w:jc w:val="left"/>
      <w:outlineLvl w:val="7"/>
    </w:pPr>
    <w:rPr>
      <w:rFonts w:ascii="Calibri" w:hAnsi="Calibri" w:cs="Times New Roman"/>
      <w:i/>
      <w:iCs/>
      <w:kern w:val="0"/>
      <w:sz w:val="24"/>
      <w:szCs w:val="24"/>
      <w:lang w:eastAsia="en-US"/>
    </w:rPr>
  </w:style>
  <w:style w:type="paragraph" w:styleId="9">
    <w:name w:val="heading 9"/>
    <w:basedOn w:val="a1"/>
    <w:next w:val="a1"/>
    <w:link w:val="9Char"/>
    <w:semiHidden/>
    <w:qFormat/>
    <w:rsid w:val="006C48C0"/>
    <w:pPr>
      <w:widowControl/>
      <w:spacing w:before="240" w:after="60"/>
      <w:jc w:val="left"/>
      <w:outlineLvl w:val="8"/>
    </w:pPr>
    <w:rPr>
      <w:rFonts w:ascii="Cambria" w:hAnsi="Cambria" w:cs="Times New Roman"/>
      <w:kern w:val="0"/>
      <w:sz w:val="22"/>
      <w:lang w:eastAsia="en-US"/>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2Char">
    <w:name w:val="标题 2 Char"/>
    <w:basedOn w:val="a2"/>
    <w:link w:val="20"/>
    <w:semiHidden/>
    <w:rsid w:val="00082420"/>
    <w:rPr>
      <w:rFonts w:asciiTheme="majorHAnsi" w:eastAsiaTheme="majorEastAsia" w:hAnsiTheme="majorHAnsi" w:cstheme="majorBidi"/>
      <w:b/>
      <w:bCs/>
      <w:sz w:val="32"/>
      <w:szCs w:val="32"/>
    </w:rPr>
  </w:style>
  <w:style w:type="character" w:customStyle="1" w:styleId="3Char">
    <w:name w:val="标题 3 Char"/>
    <w:basedOn w:val="a2"/>
    <w:link w:val="31"/>
    <w:uiPriority w:val="9"/>
    <w:rsid w:val="00810599"/>
    <w:rPr>
      <w:b/>
      <w:bCs/>
      <w:sz w:val="32"/>
      <w:szCs w:val="32"/>
    </w:rPr>
  </w:style>
  <w:style w:type="paragraph" w:styleId="a5">
    <w:name w:val="header"/>
    <w:basedOn w:val="a1"/>
    <w:link w:val="Char"/>
    <w:unhideWhenUsed/>
    <w:rsid w:val="00C849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5"/>
    <w:rsid w:val="00C84974"/>
    <w:rPr>
      <w:sz w:val="18"/>
      <w:szCs w:val="18"/>
    </w:rPr>
  </w:style>
  <w:style w:type="paragraph" w:styleId="a6">
    <w:name w:val="footer"/>
    <w:basedOn w:val="a1"/>
    <w:link w:val="Char0"/>
    <w:unhideWhenUsed/>
    <w:rsid w:val="00C84974"/>
    <w:pPr>
      <w:tabs>
        <w:tab w:val="center" w:pos="4153"/>
        <w:tab w:val="right" w:pos="8306"/>
      </w:tabs>
      <w:snapToGrid w:val="0"/>
      <w:jc w:val="left"/>
    </w:pPr>
    <w:rPr>
      <w:sz w:val="18"/>
      <w:szCs w:val="18"/>
    </w:rPr>
  </w:style>
  <w:style w:type="character" w:customStyle="1" w:styleId="Char0">
    <w:name w:val="页脚 Char"/>
    <w:basedOn w:val="a2"/>
    <w:link w:val="a6"/>
    <w:rsid w:val="00C84974"/>
    <w:rPr>
      <w:sz w:val="18"/>
      <w:szCs w:val="18"/>
    </w:rPr>
  </w:style>
  <w:style w:type="paragraph" w:styleId="a7">
    <w:name w:val="Balloon Text"/>
    <w:basedOn w:val="a1"/>
    <w:link w:val="Char1"/>
    <w:semiHidden/>
    <w:unhideWhenUsed/>
    <w:rsid w:val="00C84974"/>
    <w:rPr>
      <w:sz w:val="18"/>
      <w:szCs w:val="18"/>
    </w:rPr>
  </w:style>
  <w:style w:type="character" w:customStyle="1" w:styleId="Char1">
    <w:name w:val="批注框文本 Char"/>
    <w:basedOn w:val="a2"/>
    <w:link w:val="a7"/>
    <w:semiHidden/>
    <w:rsid w:val="00C84974"/>
    <w:rPr>
      <w:sz w:val="18"/>
      <w:szCs w:val="18"/>
    </w:rPr>
  </w:style>
  <w:style w:type="paragraph" w:styleId="a8">
    <w:name w:val="Normal (Web)"/>
    <w:basedOn w:val="a1"/>
    <w:uiPriority w:val="99"/>
    <w:unhideWhenUsed/>
    <w:rsid w:val="00916F1D"/>
    <w:pPr>
      <w:widowControl/>
      <w:spacing w:before="100" w:beforeAutospacing="1" w:after="100" w:afterAutospacing="1"/>
      <w:jc w:val="left"/>
    </w:pPr>
    <w:rPr>
      <w:rFonts w:ascii="宋体" w:eastAsia="宋体" w:hAnsi="宋体" w:cs="宋体"/>
      <w:kern w:val="0"/>
      <w:sz w:val="24"/>
      <w:szCs w:val="24"/>
    </w:rPr>
  </w:style>
  <w:style w:type="paragraph" w:customStyle="1" w:styleId="SectionSubtitle">
    <w:name w:val="Section_Subtitle"/>
    <w:basedOn w:val="a1"/>
    <w:link w:val="SectionSubtitleChar"/>
    <w:autoRedefine/>
    <w:rsid w:val="008C123E"/>
    <w:pPr>
      <w:widowControl/>
      <w:spacing w:before="120" w:after="60"/>
      <w:jc w:val="center"/>
    </w:pPr>
    <w:rPr>
      <w:rFonts w:ascii="Myriad Pro Light" w:eastAsia="Times New Roman" w:hAnsi="Myriad Pro Light" w:cs="Times New Roman"/>
      <w:b/>
      <w:kern w:val="21"/>
      <w:sz w:val="40"/>
      <w:szCs w:val="40"/>
      <w:lang w:eastAsia="en-US"/>
    </w:rPr>
  </w:style>
  <w:style w:type="character" w:customStyle="1" w:styleId="SectionSubtitleChar">
    <w:name w:val="Section_Subtitle Char"/>
    <w:link w:val="SectionSubtitle"/>
    <w:rsid w:val="008C123E"/>
    <w:rPr>
      <w:rFonts w:ascii="Myriad Pro Light" w:eastAsia="Times New Roman" w:hAnsi="Myriad Pro Light" w:cs="Times New Roman"/>
      <w:b/>
      <w:kern w:val="21"/>
      <w:sz w:val="40"/>
      <w:szCs w:val="40"/>
      <w:lang w:eastAsia="en-US"/>
    </w:rPr>
  </w:style>
  <w:style w:type="character" w:styleId="a9">
    <w:name w:val="Hyperlink"/>
    <w:basedOn w:val="a2"/>
    <w:unhideWhenUsed/>
    <w:rsid w:val="008C123E"/>
    <w:rPr>
      <w:color w:val="0563C1" w:themeColor="hyperlink"/>
      <w:u w:val="single"/>
    </w:rPr>
  </w:style>
  <w:style w:type="table" w:styleId="aa">
    <w:name w:val="Table Grid"/>
    <w:basedOn w:val="a3"/>
    <w:uiPriority w:val="39"/>
    <w:rsid w:val="00B51B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ETableFootnote">
    <w:name w:val="FE_Table_Footnote"/>
    <w:basedOn w:val="a1"/>
    <w:next w:val="a1"/>
    <w:autoRedefine/>
    <w:rsid w:val="00B51BCD"/>
    <w:pPr>
      <w:widowControl/>
      <w:spacing w:before="60" w:after="120"/>
      <w:ind w:firstLine="187"/>
    </w:pPr>
    <w:rPr>
      <w:rFonts w:ascii="Arno Pro" w:hAnsi="Arno Pro" w:cs="Times New Roman"/>
      <w:kern w:val="0"/>
      <w:sz w:val="18"/>
      <w:szCs w:val="20"/>
      <w:lang w:eastAsia="en-US"/>
    </w:rPr>
  </w:style>
  <w:style w:type="paragraph" w:styleId="ab">
    <w:name w:val="List Paragraph"/>
    <w:basedOn w:val="a1"/>
    <w:uiPriority w:val="34"/>
    <w:qFormat/>
    <w:rsid w:val="00F80578"/>
    <w:pPr>
      <w:ind w:firstLineChars="200" w:firstLine="420"/>
    </w:pPr>
  </w:style>
  <w:style w:type="paragraph" w:styleId="32">
    <w:name w:val="toc 3"/>
    <w:basedOn w:val="a1"/>
    <w:next w:val="a1"/>
    <w:autoRedefine/>
    <w:unhideWhenUsed/>
    <w:rsid w:val="008478F7"/>
    <w:pPr>
      <w:ind w:leftChars="400" w:left="840"/>
    </w:pPr>
  </w:style>
  <w:style w:type="paragraph" w:styleId="10">
    <w:name w:val="toc 1"/>
    <w:basedOn w:val="a1"/>
    <w:next w:val="a1"/>
    <w:autoRedefine/>
    <w:unhideWhenUsed/>
    <w:rsid w:val="0039313D"/>
    <w:pPr>
      <w:tabs>
        <w:tab w:val="right" w:leader="dot" w:pos="8296"/>
      </w:tabs>
      <w:spacing w:line="360" w:lineRule="auto"/>
    </w:pPr>
    <w:rPr>
      <w:rFonts w:ascii="Times New Roman" w:hAnsi="Times New Roman" w:cs="Times New Roman"/>
      <w:b/>
      <w:bCs/>
      <w:sz w:val="28"/>
      <w:szCs w:val="28"/>
    </w:rPr>
  </w:style>
  <w:style w:type="paragraph" w:styleId="21">
    <w:name w:val="toc 2"/>
    <w:basedOn w:val="a1"/>
    <w:next w:val="a1"/>
    <w:autoRedefine/>
    <w:unhideWhenUsed/>
    <w:rsid w:val="00E9566F"/>
    <w:pPr>
      <w:ind w:leftChars="200" w:left="420"/>
    </w:pPr>
  </w:style>
  <w:style w:type="paragraph" w:customStyle="1" w:styleId="Default">
    <w:name w:val="Default"/>
    <w:rsid w:val="003D2F8F"/>
    <w:pPr>
      <w:widowControl w:val="0"/>
      <w:autoSpaceDE w:val="0"/>
      <w:autoSpaceDN w:val="0"/>
      <w:adjustRightInd w:val="0"/>
    </w:pPr>
    <w:rPr>
      <w:rFonts w:ascii="Times New Roman" w:hAnsi="Times New Roman" w:cs="Times New Roman"/>
      <w:color w:val="000000"/>
      <w:kern w:val="0"/>
      <w:sz w:val="24"/>
      <w:szCs w:val="24"/>
    </w:rPr>
  </w:style>
  <w:style w:type="paragraph" w:customStyle="1" w:styleId="EndNoteBibliography">
    <w:name w:val="EndNote Bibliography"/>
    <w:basedOn w:val="a1"/>
    <w:link w:val="EndNoteBibliography0"/>
    <w:rsid w:val="006B7F1A"/>
    <w:rPr>
      <w:rFonts w:ascii="等线" w:eastAsia="等线" w:hAnsi="等线"/>
      <w:noProof/>
      <w:sz w:val="20"/>
    </w:rPr>
  </w:style>
  <w:style w:type="character" w:customStyle="1" w:styleId="EndNoteBibliography0">
    <w:name w:val="EndNote Bibliography 字符"/>
    <w:basedOn w:val="a2"/>
    <w:link w:val="EndNoteBibliography"/>
    <w:rsid w:val="006B7F1A"/>
    <w:rPr>
      <w:rFonts w:ascii="等线" w:eastAsia="等线" w:hAnsi="等线"/>
      <w:noProof/>
      <w:sz w:val="20"/>
    </w:rPr>
  </w:style>
  <w:style w:type="character" w:styleId="ac">
    <w:name w:val="annotation reference"/>
    <w:basedOn w:val="a2"/>
    <w:uiPriority w:val="99"/>
    <w:unhideWhenUsed/>
    <w:rsid w:val="00243618"/>
    <w:rPr>
      <w:sz w:val="21"/>
      <w:szCs w:val="21"/>
    </w:rPr>
  </w:style>
  <w:style w:type="paragraph" w:styleId="ad">
    <w:name w:val="annotation text"/>
    <w:basedOn w:val="a1"/>
    <w:link w:val="Char2"/>
    <w:uiPriority w:val="99"/>
    <w:semiHidden/>
    <w:unhideWhenUsed/>
    <w:qFormat/>
    <w:rsid w:val="00243618"/>
    <w:pPr>
      <w:jc w:val="left"/>
    </w:pPr>
  </w:style>
  <w:style w:type="character" w:customStyle="1" w:styleId="Char2">
    <w:name w:val="批注文字 Char"/>
    <w:basedOn w:val="a2"/>
    <w:link w:val="ad"/>
    <w:uiPriority w:val="99"/>
    <w:semiHidden/>
    <w:rsid w:val="00243618"/>
  </w:style>
  <w:style w:type="paragraph" w:styleId="ae">
    <w:name w:val="annotation subject"/>
    <w:basedOn w:val="ad"/>
    <w:next w:val="ad"/>
    <w:link w:val="Char3"/>
    <w:semiHidden/>
    <w:unhideWhenUsed/>
    <w:rsid w:val="00243618"/>
    <w:rPr>
      <w:b/>
      <w:bCs/>
    </w:rPr>
  </w:style>
  <w:style w:type="character" w:customStyle="1" w:styleId="Char3">
    <w:name w:val="批注主题 Char"/>
    <w:basedOn w:val="Char2"/>
    <w:link w:val="ae"/>
    <w:semiHidden/>
    <w:rsid w:val="00243618"/>
    <w:rPr>
      <w:b/>
      <w:bCs/>
    </w:rPr>
  </w:style>
  <w:style w:type="paragraph" w:styleId="af">
    <w:name w:val="Revision"/>
    <w:hidden/>
    <w:uiPriority w:val="99"/>
    <w:semiHidden/>
    <w:rsid w:val="00BA00F4"/>
  </w:style>
  <w:style w:type="character" w:customStyle="1" w:styleId="11">
    <w:name w:val="未处理的提及1"/>
    <w:basedOn w:val="a2"/>
    <w:uiPriority w:val="99"/>
    <w:semiHidden/>
    <w:unhideWhenUsed/>
    <w:rsid w:val="00AA2524"/>
    <w:rPr>
      <w:color w:val="605E5C"/>
      <w:shd w:val="clear" w:color="auto" w:fill="E1DFDD"/>
    </w:rPr>
  </w:style>
  <w:style w:type="character" w:customStyle="1" w:styleId="aufname">
    <w:name w:val="au_fname"/>
    <w:basedOn w:val="a2"/>
    <w:rsid w:val="00BC7D2D"/>
    <w:rPr>
      <w:sz w:val="24"/>
      <w:bdr w:val="none" w:sz="0" w:space="0" w:color="auto"/>
      <w:shd w:val="clear" w:color="auto" w:fill="00FFFF"/>
    </w:rPr>
  </w:style>
  <w:style w:type="character" w:customStyle="1" w:styleId="1Char">
    <w:name w:val="标题 1 Char"/>
    <w:basedOn w:val="a2"/>
    <w:link w:val="1"/>
    <w:rsid w:val="00DD5509"/>
    <w:rPr>
      <w:b/>
      <w:bCs/>
      <w:kern w:val="44"/>
      <w:sz w:val="44"/>
      <w:szCs w:val="44"/>
    </w:rPr>
  </w:style>
  <w:style w:type="paragraph" w:styleId="TOC">
    <w:name w:val="TOC Heading"/>
    <w:basedOn w:val="1"/>
    <w:next w:val="a1"/>
    <w:uiPriority w:val="39"/>
    <w:unhideWhenUsed/>
    <w:qFormat/>
    <w:rsid w:val="00DD5509"/>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styleId="af0">
    <w:name w:val="Placeholder Text"/>
    <w:basedOn w:val="a2"/>
    <w:uiPriority w:val="99"/>
    <w:semiHidden/>
    <w:rsid w:val="007F517B"/>
    <w:rPr>
      <w:color w:val="808080"/>
    </w:rPr>
  </w:style>
  <w:style w:type="character" w:styleId="af1">
    <w:name w:val="FollowedHyperlink"/>
    <w:basedOn w:val="a2"/>
    <w:semiHidden/>
    <w:unhideWhenUsed/>
    <w:rsid w:val="00436C72"/>
    <w:rPr>
      <w:color w:val="954F72" w:themeColor="followedHyperlink"/>
      <w:u w:val="single"/>
    </w:rPr>
  </w:style>
  <w:style w:type="paragraph" w:customStyle="1" w:styleId="SMHeading">
    <w:name w:val="SM Heading"/>
    <w:basedOn w:val="1"/>
    <w:qFormat/>
    <w:rsid w:val="00325A7E"/>
    <w:pPr>
      <w:keepLines w:val="0"/>
      <w:widowControl/>
      <w:spacing w:before="240" w:after="60" w:line="240" w:lineRule="auto"/>
      <w:jc w:val="left"/>
    </w:pPr>
    <w:rPr>
      <w:rFonts w:ascii="Times New Roman" w:hAnsi="Times New Roman" w:cs="Times New Roman"/>
      <w:kern w:val="32"/>
      <w:sz w:val="24"/>
      <w:szCs w:val="24"/>
      <w:lang w:eastAsia="en-US"/>
    </w:rPr>
  </w:style>
  <w:style w:type="paragraph" w:customStyle="1" w:styleId="SMSubheading">
    <w:name w:val="SM Subheading"/>
    <w:basedOn w:val="a1"/>
    <w:qFormat/>
    <w:rsid w:val="00325A7E"/>
    <w:pPr>
      <w:widowControl/>
      <w:jc w:val="left"/>
    </w:pPr>
    <w:rPr>
      <w:rFonts w:ascii="Times New Roman" w:hAnsi="Times New Roman" w:cs="Times New Roman"/>
      <w:kern w:val="0"/>
      <w:sz w:val="24"/>
      <w:szCs w:val="20"/>
      <w:u w:val="words"/>
      <w:lang w:eastAsia="en-US"/>
    </w:rPr>
  </w:style>
  <w:style w:type="paragraph" w:customStyle="1" w:styleId="SMText">
    <w:name w:val="SM Text"/>
    <w:basedOn w:val="a1"/>
    <w:qFormat/>
    <w:rsid w:val="00325A7E"/>
    <w:pPr>
      <w:widowControl/>
      <w:ind w:firstLine="480"/>
      <w:jc w:val="left"/>
    </w:pPr>
    <w:rPr>
      <w:rFonts w:ascii="Times New Roman" w:hAnsi="Times New Roman" w:cs="Times New Roman"/>
      <w:kern w:val="0"/>
      <w:sz w:val="24"/>
      <w:szCs w:val="20"/>
      <w:lang w:eastAsia="en-US"/>
    </w:rPr>
  </w:style>
  <w:style w:type="paragraph" w:styleId="af2">
    <w:name w:val="Body Text"/>
    <w:basedOn w:val="a1"/>
    <w:link w:val="Char4"/>
    <w:semiHidden/>
    <w:rsid w:val="00325A7E"/>
    <w:pPr>
      <w:widowControl/>
      <w:spacing w:after="120"/>
      <w:jc w:val="left"/>
    </w:pPr>
    <w:rPr>
      <w:rFonts w:ascii="Times New Roman" w:hAnsi="Times New Roman" w:cs="Times New Roman"/>
      <w:kern w:val="0"/>
      <w:sz w:val="24"/>
      <w:szCs w:val="20"/>
      <w:lang w:eastAsia="en-US"/>
    </w:rPr>
  </w:style>
  <w:style w:type="character" w:customStyle="1" w:styleId="Char4">
    <w:name w:val="正文文本 Char"/>
    <w:basedOn w:val="a2"/>
    <w:link w:val="af2"/>
    <w:semiHidden/>
    <w:rsid w:val="00325A7E"/>
    <w:rPr>
      <w:rFonts w:ascii="Times New Roman" w:hAnsi="Times New Roman" w:cs="Times New Roman"/>
      <w:kern w:val="0"/>
      <w:sz w:val="24"/>
      <w:szCs w:val="20"/>
      <w:lang w:eastAsia="en-US"/>
    </w:rPr>
  </w:style>
  <w:style w:type="character" w:customStyle="1" w:styleId="4Char">
    <w:name w:val="标题 4 Char"/>
    <w:basedOn w:val="a2"/>
    <w:link w:val="41"/>
    <w:semiHidden/>
    <w:rsid w:val="006C48C0"/>
    <w:rPr>
      <w:rFonts w:ascii="Times" w:hAnsi="Times" w:cs="Times New Roman"/>
      <w:b/>
      <w:color w:val="0000FF"/>
      <w:kern w:val="0"/>
      <w:sz w:val="44"/>
      <w:szCs w:val="20"/>
      <w:lang w:eastAsia="en-US"/>
    </w:rPr>
  </w:style>
  <w:style w:type="character" w:customStyle="1" w:styleId="5Char">
    <w:name w:val="标题 5 Char"/>
    <w:basedOn w:val="a2"/>
    <w:link w:val="51"/>
    <w:semiHidden/>
    <w:rsid w:val="006C48C0"/>
    <w:rPr>
      <w:rFonts w:ascii="Calibri" w:hAnsi="Calibri" w:cs="Times New Roman"/>
      <w:b/>
      <w:bCs/>
      <w:i/>
      <w:iCs/>
      <w:kern w:val="0"/>
      <w:sz w:val="26"/>
      <w:szCs w:val="26"/>
      <w:lang w:eastAsia="en-US"/>
    </w:rPr>
  </w:style>
  <w:style w:type="character" w:customStyle="1" w:styleId="6Char">
    <w:name w:val="标题 6 Char"/>
    <w:basedOn w:val="a2"/>
    <w:link w:val="6"/>
    <w:semiHidden/>
    <w:rsid w:val="006C48C0"/>
    <w:rPr>
      <w:rFonts w:ascii="Calibri" w:hAnsi="Calibri" w:cs="Times New Roman"/>
      <w:b/>
      <w:bCs/>
      <w:kern w:val="0"/>
      <w:sz w:val="22"/>
      <w:lang w:eastAsia="en-US"/>
    </w:rPr>
  </w:style>
  <w:style w:type="character" w:customStyle="1" w:styleId="7Char">
    <w:name w:val="标题 7 Char"/>
    <w:basedOn w:val="a2"/>
    <w:link w:val="7"/>
    <w:semiHidden/>
    <w:rsid w:val="006C48C0"/>
    <w:rPr>
      <w:rFonts w:ascii="Calibri" w:hAnsi="Calibri" w:cs="Times New Roman"/>
      <w:kern w:val="0"/>
      <w:sz w:val="24"/>
      <w:szCs w:val="24"/>
      <w:lang w:eastAsia="en-US"/>
    </w:rPr>
  </w:style>
  <w:style w:type="character" w:customStyle="1" w:styleId="8Char">
    <w:name w:val="标题 8 Char"/>
    <w:basedOn w:val="a2"/>
    <w:link w:val="8"/>
    <w:semiHidden/>
    <w:rsid w:val="006C48C0"/>
    <w:rPr>
      <w:rFonts w:ascii="Calibri" w:hAnsi="Calibri" w:cs="Times New Roman"/>
      <w:i/>
      <w:iCs/>
      <w:kern w:val="0"/>
      <w:sz w:val="24"/>
      <w:szCs w:val="24"/>
      <w:lang w:eastAsia="en-US"/>
    </w:rPr>
  </w:style>
  <w:style w:type="character" w:customStyle="1" w:styleId="9Char">
    <w:name w:val="标题 9 Char"/>
    <w:basedOn w:val="a2"/>
    <w:link w:val="9"/>
    <w:semiHidden/>
    <w:rsid w:val="006C48C0"/>
    <w:rPr>
      <w:rFonts w:ascii="Cambria" w:hAnsi="Cambria" w:cs="Times New Roman"/>
      <w:kern w:val="0"/>
      <w:sz w:val="22"/>
      <w:lang w:eastAsia="en-US"/>
    </w:rPr>
  </w:style>
  <w:style w:type="character" w:styleId="af3">
    <w:name w:val="page number"/>
    <w:basedOn w:val="a2"/>
    <w:rsid w:val="006C48C0"/>
  </w:style>
  <w:style w:type="paragraph" w:customStyle="1" w:styleId="SMcaption">
    <w:name w:val="SM caption"/>
    <w:basedOn w:val="SMText"/>
    <w:qFormat/>
    <w:rsid w:val="006C48C0"/>
    <w:pPr>
      <w:ind w:firstLine="0"/>
    </w:pPr>
  </w:style>
  <w:style w:type="paragraph" w:styleId="af4">
    <w:name w:val="Bibliography"/>
    <w:basedOn w:val="a1"/>
    <w:next w:val="a1"/>
    <w:uiPriority w:val="37"/>
    <w:semiHidden/>
    <w:rsid w:val="006C48C0"/>
    <w:pPr>
      <w:widowControl/>
      <w:jc w:val="left"/>
    </w:pPr>
    <w:rPr>
      <w:rFonts w:ascii="Times New Roman" w:hAnsi="Times New Roman" w:cs="Times New Roman"/>
      <w:kern w:val="0"/>
      <w:sz w:val="24"/>
      <w:szCs w:val="20"/>
      <w:lang w:eastAsia="en-US"/>
    </w:rPr>
  </w:style>
  <w:style w:type="paragraph" w:styleId="af5">
    <w:name w:val="Block Text"/>
    <w:basedOn w:val="a1"/>
    <w:semiHidden/>
    <w:rsid w:val="006C48C0"/>
    <w:pPr>
      <w:widowControl/>
      <w:spacing w:after="120"/>
      <w:ind w:left="1440" w:right="1440"/>
      <w:jc w:val="left"/>
    </w:pPr>
    <w:rPr>
      <w:rFonts w:ascii="Times New Roman" w:hAnsi="Times New Roman" w:cs="Times New Roman"/>
      <w:kern w:val="0"/>
      <w:sz w:val="24"/>
      <w:szCs w:val="20"/>
      <w:lang w:eastAsia="en-US"/>
    </w:rPr>
  </w:style>
  <w:style w:type="paragraph" w:styleId="22">
    <w:name w:val="Body Text 2"/>
    <w:basedOn w:val="a1"/>
    <w:link w:val="2Char0"/>
    <w:semiHidden/>
    <w:rsid w:val="006C48C0"/>
    <w:pPr>
      <w:widowControl/>
      <w:spacing w:after="120" w:line="480" w:lineRule="auto"/>
      <w:jc w:val="left"/>
    </w:pPr>
    <w:rPr>
      <w:rFonts w:ascii="Times New Roman" w:hAnsi="Times New Roman" w:cs="Times New Roman"/>
      <w:kern w:val="0"/>
      <w:sz w:val="24"/>
      <w:szCs w:val="20"/>
      <w:lang w:eastAsia="en-US"/>
    </w:rPr>
  </w:style>
  <w:style w:type="character" w:customStyle="1" w:styleId="2Char0">
    <w:name w:val="正文文本 2 Char"/>
    <w:basedOn w:val="a2"/>
    <w:link w:val="22"/>
    <w:semiHidden/>
    <w:rsid w:val="006C48C0"/>
    <w:rPr>
      <w:rFonts w:ascii="Times New Roman" w:hAnsi="Times New Roman" w:cs="Times New Roman"/>
      <w:kern w:val="0"/>
      <w:sz w:val="24"/>
      <w:szCs w:val="20"/>
      <w:lang w:eastAsia="en-US"/>
    </w:rPr>
  </w:style>
  <w:style w:type="paragraph" w:styleId="33">
    <w:name w:val="Body Text 3"/>
    <w:basedOn w:val="a1"/>
    <w:link w:val="3Char0"/>
    <w:semiHidden/>
    <w:rsid w:val="006C48C0"/>
    <w:pPr>
      <w:widowControl/>
      <w:spacing w:after="120"/>
      <w:jc w:val="left"/>
    </w:pPr>
    <w:rPr>
      <w:rFonts w:ascii="Times New Roman" w:hAnsi="Times New Roman" w:cs="Times New Roman"/>
      <w:kern w:val="0"/>
      <w:sz w:val="16"/>
      <w:szCs w:val="16"/>
      <w:lang w:eastAsia="en-US"/>
    </w:rPr>
  </w:style>
  <w:style w:type="character" w:customStyle="1" w:styleId="3Char0">
    <w:name w:val="正文文本 3 Char"/>
    <w:basedOn w:val="a2"/>
    <w:link w:val="33"/>
    <w:semiHidden/>
    <w:rsid w:val="006C48C0"/>
    <w:rPr>
      <w:rFonts w:ascii="Times New Roman" w:hAnsi="Times New Roman" w:cs="Times New Roman"/>
      <w:kern w:val="0"/>
      <w:sz w:val="16"/>
      <w:szCs w:val="16"/>
      <w:lang w:eastAsia="en-US"/>
    </w:rPr>
  </w:style>
  <w:style w:type="paragraph" w:styleId="af6">
    <w:name w:val="Body Text First Indent"/>
    <w:basedOn w:val="af2"/>
    <w:link w:val="Char5"/>
    <w:semiHidden/>
    <w:rsid w:val="006C48C0"/>
    <w:pPr>
      <w:ind w:firstLine="210"/>
    </w:pPr>
  </w:style>
  <w:style w:type="character" w:customStyle="1" w:styleId="Char5">
    <w:name w:val="正文首行缩进 Char"/>
    <w:basedOn w:val="Char4"/>
    <w:link w:val="af6"/>
    <w:semiHidden/>
    <w:rsid w:val="006C48C0"/>
    <w:rPr>
      <w:rFonts w:ascii="Times New Roman" w:hAnsi="Times New Roman" w:cs="Times New Roman"/>
      <w:kern w:val="0"/>
      <w:sz w:val="24"/>
      <w:szCs w:val="20"/>
      <w:lang w:eastAsia="en-US"/>
    </w:rPr>
  </w:style>
  <w:style w:type="paragraph" w:styleId="af7">
    <w:name w:val="Body Text Indent"/>
    <w:basedOn w:val="a1"/>
    <w:link w:val="Char6"/>
    <w:semiHidden/>
    <w:rsid w:val="006C48C0"/>
    <w:pPr>
      <w:widowControl/>
      <w:spacing w:after="120"/>
      <w:ind w:left="360"/>
      <w:jc w:val="left"/>
    </w:pPr>
    <w:rPr>
      <w:rFonts w:ascii="Times New Roman" w:hAnsi="Times New Roman" w:cs="Times New Roman"/>
      <w:kern w:val="0"/>
      <w:sz w:val="24"/>
      <w:szCs w:val="20"/>
      <w:lang w:eastAsia="en-US"/>
    </w:rPr>
  </w:style>
  <w:style w:type="character" w:customStyle="1" w:styleId="Char6">
    <w:name w:val="正文文本缩进 Char"/>
    <w:basedOn w:val="a2"/>
    <w:link w:val="af7"/>
    <w:semiHidden/>
    <w:rsid w:val="006C48C0"/>
    <w:rPr>
      <w:rFonts w:ascii="Times New Roman" w:hAnsi="Times New Roman" w:cs="Times New Roman"/>
      <w:kern w:val="0"/>
      <w:sz w:val="24"/>
      <w:szCs w:val="20"/>
      <w:lang w:eastAsia="en-US"/>
    </w:rPr>
  </w:style>
  <w:style w:type="paragraph" w:styleId="23">
    <w:name w:val="Body Text First Indent 2"/>
    <w:basedOn w:val="af7"/>
    <w:link w:val="2Char1"/>
    <w:semiHidden/>
    <w:rsid w:val="006C48C0"/>
    <w:pPr>
      <w:ind w:firstLine="210"/>
    </w:pPr>
  </w:style>
  <w:style w:type="character" w:customStyle="1" w:styleId="2Char1">
    <w:name w:val="正文首行缩进 2 Char"/>
    <w:basedOn w:val="Char6"/>
    <w:link w:val="23"/>
    <w:semiHidden/>
    <w:rsid w:val="006C48C0"/>
    <w:rPr>
      <w:rFonts w:ascii="Times New Roman" w:hAnsi="Times New Roman" w:cs="Times New Roman"/>
      <w:kern w:val="0"/>
      <w:sz w:val="24"/>
      <w:szCs w:val="20"/>
      <w:lang w:eastAsia="en-US"/>
    </w:rPr>
  </w:style>
  <w:style w:type="paragraph" w:styleId="24">
    <w:name w:val="Body Text Indent 2"/>
    <w:basedOn w:val="a1"/>
    <w:link w:val="2Char2"/>
    <w:semiHidden/>
    <w:rsid w:val="006C48C0"/>
    <w:pPr>
      <w:widowControl/>
      <w:spacing w:after="120" w:line="480" w:lineRule="auto"/>
      <w:ind w:left="360"/>
      <w:jc w:val="left"/>
    </w:pPr>
    <w:rPr>
      <w:rFonts w:ascii="Times New Roman" w:hAnsi="Times New Roman" w:cs="Times New Roman"/>
      <w:kern w:val="0"/>
      <w:sz w:val="24"/>
      <w:szCs w:val="20"/>
      <w:lang w:eastAsia="en-US"/>
    </w:rPr>
  </w:style>
  <w:style w:type="character" w:customStyle="1" w:styleId="2Char2">
    <w:name w:val="正文文本缩进 2 Char"/>
    <w:basedOn w:val="a2"/>
    <w:link w:val="24"/>
    <w:semiHidden/>
    <w:rsid w:val="006C48C0"/>
    <w:rPr>
      <w:rFonts w:ascii="Times New Roman" w:hAnsi="Times New Roman" w:cs="Times New Roman"/>
      <w:kern w:val="0"/>
      <w:sz w:val="24"/>
      <w:szCs w:val="20"/>
      <w:lang w:eastAsia="en-US"/>
    </w:rPr>
  </w:style>
  <w:style w:type="paragraph" w:styleId="34">
    <w:name w:val="Body Text Indent 3"/>
    <w:basedOn w:val="a1"/>
    <w:link w:val="3Char1"/>
    <w:semiHidden/>
    <w:rsid w:val="006C48C0"/>
    <w:pPr>
      <w:widowControl/>
      <w:spacing w:after="120"/>
      <w:ind w:left="360"/>
      <w:jc w:val="left"/>
    </w:pPr>
    <w:rPr>
      <w:rFonts w:ascii="Times New Roman" w:hAnsi="Times New Roman" w:cs="Times New Roman"/>
      <w:kern w:val="0"/>
      <w:sz w:val="16"/>
      <w:szCs w:val="16"/>
      <w:lang w:eastAsia="en-US"/>
    </w:rPr>
  </w:style>
  <w:style w:type="character" w:customStyle="1" w:styleId="3Char1">
    <w:name w:val="正文文本缩进 3 Char"/>
    <w:basedOn w:val="a2"/>
    <w:link w:val="34"/>
    <w:semiHidden/>
    <w:rsid w:val="006C48C0"/>
    <w:rPr>
      <w:rFonts w:ascii="Times New Roman" w:hAnsi="Times New Roman" w:cs="Times New Roman"/>
      <w:kern w:val="0"/>
      <w:sz w:val="16"/>
      <w:szCs w:val="16"/>
      <w:lang w:eastAsia="en-US"/>
    </w:rPr>
  </w:style>
  <w:style w:type="paragraph" w:styleId="af8">
    <w:name w:val="caption"/>
    <w:basedOn w:val="a1"/>
    <w:next w:val="a1"/>
    <w:semiHidden/>
    <w:qFormat/>
    <w:rsid w:val="006C48C0"/>
    <w:pPr>
      <w:widowControl/>
      <w:jc w:val="left"/>
    </w:pPr>
    <w:rPr>
      <w:rFonts w:ascii="Times New Roman" w:hAnsi="Times New Roman" w:cs="Times New Roman"/>
      <w:b/>
      <w:bCs/>
      <w:kern w:val="0"/>
      <w:sz w:val="20"/>
      <w:szCs w:val="20"/>
      <w:lang w:eastAsia="en-US"/>
    </w:rPr>
  </w:style>
  <w:style w:type="paragraph" w:styleId="af9">
    <w:name w:val="Closing"/>
    <w:basedOn w:val="a1"/>
    <w:link w:val="Char7"/>
    <w:semiHidden/>
    <w:rsid w:val="006C48C0"/>
    <w:pPr>
      <w:widowControl/>
      <w:ind w:left="4320"/>
      <w:jc w:val="left"/>
    </w:pPr>
    <w:rPr>
      <w:rFonts w:ascii="Times New Roman" w:hAnsi="Times New Roman" w:cs="Times New Roman"/>
      <w:kern w:val="0"/>
      <w:sz w:val="24"/>
      <w:szCs w:val="20"/>
      <w:lang w:eastAsia="en-US"/>
    </w:rPr>
  </w:style>
  <w:style w:type="character" w:customStyle="1" w:styleId="Char7">
    <w:name w:val="结束语 Char"/>
    <w:basedOn w:val="a2"/>
    <w:link w:val="af9"/>
    <w:semiHidden/>
    <w:rsid w:val="006C48C0"/>
    <w:rPr>
      <w:rFonts w:ascii="Times New Roman" w:hAnsi="Times New Roman" w:cs="Times New Roman"/>
      <w:kern w:val="0"/>
      <w:sz w:val="24"/>
      <w:szCs w:val="20"/>
      <w:lang w:eastAsia="en-US"/>
    </w:rPr>
  </w:style>
  <w:style w:type="paragraph" w:styleId="afa">
    <w:name w:val="Date"/>
    <w:basedOn w:val="a1"/>
    <w:next w:val="a1"/>
    <w:link w:val="Char8"/>
    <w:semiHidden/>
    <w:rsid w:val="006C48C0"/>
    <w:pPr>
      <w:widowControl/>
      <w:jc w:val="left"/>
    </w:pPr>
    <w:rPr>
      <w:rFonts w:ascii="Times New Roman" w:hAnsi="Times New Roman" w:cs="Times New Roman"/>
      <w:kern w:val="0"/>
      <w:sz w:val="24"/>
      <w:szCs w:val="20"/>
      <w:lang w:eastAsia="en-US"/>
    </w:rPr>
  </w:style>
  <w:style w:type="character" w:customStyle="1" w:styleId="Char8">
    <w:name w:val="日期 Char"/>
    <w:basedOn w:val="a2"/>
    <w:link w:val="afa"/>
    <w:semiHidden/>
    <w:rsid w:val="006C48C0"/>
    <w:rPr>
      <w:rFonts w:ascii="Times New Roman" w:hAnsi="Times New Roman" w:cs="Times New Roman"/>
      <w:kern w:val="0"/>
      <w:sz w:val="24"/>
      <w:szCs w:val="20"/>
      <w:lang w:eastAsia="en-US"/>
    </w:rPr>
  </w:style>
  <w:style w:type="paragraph" w:styleId="afb">
    <w:name w:val="Document Map"/>
    <w:basedOn w:val="a1"/>
    <w:link w:val="Char9"/>
    <w:semiHidden/>
    <w:rsid w:val="006C48C0"/>
    <w:pPr>
      <w:widowControl/>
      <w:jc w:val="left"/>
    </w:pPr>
    <w:rPr>
      <w:rFonts w:ascii="Tahoma" w:hAnsi="Tahoma" w:cs="Tahoma"/>
      <w:kern w:val="0"/>
      <w:sz w:val="16"/>
      <w:szCs w:val="16"/>
      <w:lang w:eastAsia="en-US"/>
    </w:rPr>
  </w:style>
  <w:style w:type="character" w:customStyle="1" w:styleId="Char9">
    <w:name w:val="文档结构图 Char"/>
    <w:basedOn w:val="a2"/>
    <w:link w:val="afb"/>
    <w:semiHidden/>
    <w:rsid w:val="006C48C0"/>
    <w:rPr>
      <w:rFonts w:ascii="Tahoma" w:hAnsi="Tahoma" w:cs="Tahoma"/>
      <w:kern w:val="0"/>
      <w:sz w:val="16"/>
      <w:szCs w:val="16"/>
      <w:lang w:eastAsia="en-US"/>
    </w:rPr>
  </w:style>
  <w:style w:type="paragraph" w:styleId="afc">
    <w:name w:val="E-mail Signature"/>
    <w:basedOn w:val="a1"/>
    <w:link w:val="Chara"/>
    <w:semiHidden/>
    <w:rsid w:val="006C48C0"/>
    <w:pPr>
      <w:widowControl/>
      <w:jc w:val="left"/>
    </w:pPr>
    <w:rPr>
      <w:rFonts w:ascii="Times New Roman" w:hAnsi="Times New Roman" w:cs="Times New Roman"/>
      <w:kern w:val="0"/>
      <w:sz w:val="24"/>
      <w:szCs w:val="20"/>
      <w:lang w:eastAsia="en-US"/>
    </w:rPr>
  </w:style>
  <w:style w:type="character" w:customStyle="1" w:styleId="Chara">
    <w:name w:val="电子邮件签名 Char"/>
    <w:basedOn w:val="a2"/>
    <w:link w:val="afc"/>
    <w:semiHidden/>
    <w:rsid w:val="006C48C0"/>
    <w:rPr>
      <w:rFonts w:ascii="Times New Roman" w:hAnsi="Times New Roman" w:cs="Times New Roman"/>
      <w:kern w:val="0"/>
      <w:sz w:val="24"/>
      <w:szCs w:val="20"/>
      <w:lang w:eastAsia="en-US"/>
    </w:rPr>
  </w:style>
  <w:style w:type="paragraph" w:styleId="afd">
    <w:name w:val="endnote text"/>
    <w:basedOn w:val="a1"/>
    <w:link w:val="Charb"/>
    <w:semiHidden/>
    <w:rsid w:val="006C48C0"/>
    <w:pPr>
      <w:widowControl/>
      <w:jc w:val="left"/>
    </w:pPr>
    <w:rPr>
      <w:rFonts w:ascii="Times New Roman" w:hAnsi="Times New Roman" w:cs="Times New Roman"/>
      <w:kern w:val="0"/>
      <w:sz w:val="20"/>
      <w:szCs w:val="20"/>
      <w:lang w:eastAsia="en-US"/>
    </w:rPr>
  </w:style>
  <w:style w:type="character" w:customStyle="1" w:styleId="Charb">
    <w:name w:val="尾注文本 Char"/>
    <w:basedOn w:val="a2"/>
    <w:link w:val="afd"/>
    <w:semiHidden/>
    <w:rsid w:val="006C48C0"/>
    <w:rPr>
      <w:rFonts w:ascii="Times New Roman" w:hAnsi="Times New Roman" w:cs="Times New Roman"/>
      <w:kern w:val="0"/>
      <w:sz w:val="20"/>
      <w:szCs w:val="20"/>
      <w:lang w:eastAsia="en-US"/>
    </w:rPr>
  </w:style>
  <w:style w:type="paragraph" w:styleId="afe">
    <w:name w:val="envelope address"/>
    <w:basedOn w:val="a1"/>
    <w:semiHidden/>
    <w:rsid w:val="006C48C0"/>
    <w:pPr>
      <w:framePr w:w="7920" w:h="1980" w:hRule="exact" w:hSpace="180" w:wrap="auto" w:hAnchor="page" w:xAlign="center" w:yAlign="bottom"/>
      <w:widowControl/>
      <w:ind w:left="2880"/>
      <w:jc w:val="left"/>
    </w:pPr>
    <w:rPr>
      <w:rFonts w:ascii="Cambria" w:hAnsi="Cambria" w:cs="Times New Roman"/>
      <w:kern w:val="0"/>
      <w:sz w:val="24"/>
      <w:szCs w:val="24"/>
      <w:lang w:eastAsia="en-US"/>
    </w:rPr>
  </w:style>
  <w:style w:type="paragraph" w:styleId="aff">
    <w:name w:val="envelope return"/>
    <w:basedOn w:val="a1"/>
    <w:semiHidden/>
    <w:rsid w:val="006C48C0"/>
    <w:pPr>
      <w:widowControl/>
      <w:jc w:val="left"/>
    </w:pPr>
    <w:rPr>
      <w:rFonts w:ascii="Cambria" w:hAnsi="Cambria" w:cs="Times New Roman"/>
      <w:kern w:val="0"/>
      <w:sz w:val="20"/>
      <w:szCs w:val="20"/>
      <w:lang w:eastAsia="en-US"/>
    </w:rPr>
  </w:style>
  <w:style w:type="paragraph" w:styleId="aff0">
    <w:name w:val="footnote text"/>
    <w:basedOn w:val="a1"/>
    <w:link w:val="Charc"/>
    <w:semiHidden/>
    <w:rsid w:val="006C48C0"/>
    <w:pPr>
      <w:widowControl/>
      <w:jc w:val="left"/>
    </w:pPr>
    <w:rPr>
      <w:rFonts w:ascii="Times New Roman" w:hAnsi="Times New Roman" w:cs="Times New Roman"/>
      <w:kern w:val="0"/>
      <w:sz w:val="20"/>
      <w:szCs w:val="20"/>
      <w:lang w:eastAsia="en-US"/>
    </w:rPr>
  </w:style>
  <w:style w:type="character" w:customStyle="1" w:styleId="Charc">
    <w:name w:val="脚注文本 Char"/>
    <w:basedOn w:val="a2"/>
    <w:link w:val="aff0"/>
    <w:semiHidden/>
    <w:rsid w:val="006C48C0"/>
    <w:rPr>
      <w:rFonts w:ascii="Times New Roman" w:hAnsi="Times New Roman" w:cs="Times New Roman"/>
      <w:kern w:val="0"/>
      <w:sz w:val="20"/>
      <w:szCs w:val="20"/>
      <w:lang w:eastAsia="en-US"/>
    </w:rPr>
  </w:style>
  <w:style w:type="paragraph" w:styleId="HTML">
    <w:name w:val="HTML Address"/>
    <w:basedOn w:val="a1"/>
    <w:link w:val="HTMLChar"/>
    <w:semiHidden/>
    <w:rsid w:val="006C48C0"/>
    <w:pPr>
      <w:widowControl/>
      <w:jc w:val="left"/>
    </w:pPr>
    <w:rPr>
      <w:rFonts w:ascii="Times New Roman" w:hAnsi="Times New Roman" w:cs="Times New Roman"/>
      <w:i/>
      <w:iCs/>
      <w:kern w:val="0"/>
      <w:sz w:val="24"/>
      <w:szCs w:val="20"/>
      <w:lang w:eastAsia="en-US"/>
    </w:rPr>
  </w:style>
  <w:style w:type="character" w:customStyle="1" w:styleId="HTMLChar">
    <w:name w:val="HTML 地址 Char"/>
    <w:basedOn w:val="a2"/>
    <w:link w:val="HTML"/>
    <w:semiHidden/>
    <w:rsid w:val="006C48C0"/>
    <w:rPr>
      <w:rFonts w:ascii="Times New Roman" w:hAnsi="Times New Roman" w:cs="Times New Roman"/>
      <w:i/>
      <w:iCs/>
      <w:kern w:val="0"/>
      <w:sz w:val="24"/>
      <w:szCs w:val="20"/>
      <w:lang w:eastAsia="en-US"/>
    </w:rPr>
  </w:style>
  <w:style w:type="paragraph" w:styleId="HTML0">
    <w:name w:val="HTML Preformatted"/>
    <w:basedOn w:val="a1"/>
    <w:link w:val="HTMLChar0"/>
    <w:semiHidden/>
    <w:rsid w:val="006C48C0"/>
    <w:pPr>
      <w:widowControl/>
      <w:jc w:val="left"/>
    </w:pPr>
    <w:rPr>
      <w:rFonts w:ascii="Courier New" w:hAnsi="Courier New" w:cs="Courier New"/>
      <w:kern w:val="0"/>
      <w:sz w:val="20"/>
      <w:szCs w:val="20"/>
      <w:lang w:eastAsia="en-US"/>
    </w:rPr>
  </w:style>
  <w:style w:type="character" w:customStyle="1" w:styleId="HTMLChar0">
    <w:name w:val="HTML 预设格式 Char"/>
    <w:basedOn w:val="a2"/>
    <w:link w:val="HTML0"/>
    <w:semiHidden/>
    <w:rsid w:val="006C48C0"/>
    <w:rPr>
      <w:rFonts w:ascii="Courier New" w:hAnsi="Courier New" w:cs="Courier New"/>
      <w:kern w:val="0"/>
      <w:sz w:val="20"/>
      <w:szCs w:val="20"/>
      <w:lang w:eastAsia="en-US"/>
    </w:rPr>
  </w:style>
  <w:style w:type="paragraph" w:styleId="12">
    <w:name w:val="index 1"/>
    <w:basedOn w:val="a1"/>
    <w:next w:val="a1"/>
    <w:autoRedefine/>
    <w:semiHidden/>
    <w:rsid w:val="006C48C0"/>
    <w:pPr>
      <w:widowControl/>
      <w:ind w:left="240" w:hanging="240"/>
      <w:jc w:val="left"/>
    </w:pPr>
    <w:rPr>
      <w:rFonts w:ascii="Times New Roman" w:hAnsi="Times New Roman" w:cs="Times New Roman"/>
      <w:kern w:val="0"/>
      <w:sz w:val="24"/>
      <w:szCs w:val="20"/>
      <w:lang w:eastAsia="en-US"/>
    </w:rPr>
  </w:style>
  <w:style w:type="paragraph" w:styleId="25">
    <w:name w:val="index 2"/>
    <w:basedOn w:val="a1"/>
    <w:next w:val="a1"/>
    <w:autoRedefine/>
    <w:semiHidden/>
    <w:rsid w:val="006C48C0"/>
    <w:pPr>
      <w:widowControl/>
      <w:ind w:left="480" w:hanging="240"/>
      <w:jc w:val="left"/>
    </w:pPr>
    <w:rPr>
      <w:rFonts w:ascii="Times New Roman" w:hAnsi="Times New Roman" w:cs="Times New Roman"/>
      <w:kern w:val="0"/>
      <w:sz w:val="24"/>
      <w:szCs w:val="20"/>
      <w:lang w:eastAsia="en-US"/>
    </w:rPr>
  </w:style>
  <w:style w:type="paragraph" w:styleId="35">
    <w:name w:val="index 3"/>
    <w:basedOn w:val="a1"/>
    <w:next w:val="a1"/>
    <w:autoRedefine/>
    <w:semiHidden/>
    <w:rsid w:val="006C48C0"/>
    <w:pPr>
      <w:widowControl/>
      <w:ind w:left="720" w:hanging="240"/>
      <w:jc w:val="left"/>
    </w:pPr>
    <w:rPr>
      <w:rFonts w:ascii="Times New Roman" w:hAnsi="Times New Roman" w:cs="Times New Roman"/>
      <w:kern w:val="0"/>
      <w:sz w:val="24"/>
      <w:szCs w:val="20"/>
      <w:lang w:eastAsia="en-US"/>
    </w:rPr>
  </w:style>
  <w:style w:type="paragraph" w:styleId="42">
    <w:name w:val="index 4"/>
    <w:basedOn w:val="a1"/>
    <w:next w:val="a1"/>
    <w:autoRedefine/>
    <w:semiHidden/>
    <w:rsid w:val="006C48C0"/>
    <w:pPr>
      <w:widowControl/>
      <w:ind w:left="960" w:hanging="240"/>
      <w:jc w:val="left"/>
    </w:pPr>
    <w:rPr>
      <w:rFonts w:ascii="Times New Roman" w:hAnsi="Times New Roman" w:cs="Times New Roman"/>
      <w:kern w:val="0"/>
      <w:sz w:val="24"/>
      <w:szCs w:val="20"/>
      <w:lang w:eastAsia="en-US"/>
    </w:rPr>
  </w:style>
  <w:style w:type="paragraph" w:styleId="52">
    <w:name w:val="index 5"/>
    <w:basedOn w:val="a1"/>
    <w:next w:val="a1"/>
    <w:autoRedefine/>
    <w:semiHidden/>
    <w:rsid w:val="006C48C0"/>
    <w:pPr>
      <w:widowControl/>
      <w:ind w:left="1200" w:hanging="240"/>
      <w:jc w:val="left"/>
    </w:pPr>
    <w:rPr>
      <w:rFonts w:ascii="Times New Roman" w:hAnsi="Times New Roman" w:cs="Times New Roman"/>
      <w:kern w:val="0"/>
      <w:sz w:val="24"/>
      <w:szCs w:val="20"/>
      <w:lang w:eastAsia="en-US"/>
    </w:rPr>
  </w:style>
  <w:style w:type="paragraph" w:styleId="60">
    <w:name w:val="index 6"/>
    <w:basedOn w:val="a1"/>
    <w:next w:val="a1"/>
    <w:autoRedefine/>
    <w:semiHidden/>
    <w:rsid w:val="006C48C0"/>
    <w:pPr>
      <w:widowControl/>
      <w:ind w:left="1440" w:hanging="240"/>
      <w:jc w:val="left"/>
    </w:pPr>
    <w:rPr>
      <w:rFonts w:ascii="Times New Roman" w:hAnsi="Times New Roman" w:cs="Times New Roman"/>
      <w:kern w:val="0"/>
      <w:sz w:val="24"/>
      <w:szCs w:val="20"/>
      <w:lang w:eastAsia="en-US"/>
    </w:rPr>
  </w:style>
  <w:style w:type="paragraph" w:styleId="70">
    <w:name w:val="index 7"/>
    <w:basedOn w:val="a1"/>
    <w:next w:val="a1"/>
    <w:autoRedefine/>
    <w:semiHidden/>
    <w:rsid w:val="006C48C0"/>
    <w:pPr>
      <w:widowControl/>
      <w:ind w:left="1680" w:hanging="240"/>
      <w:jc w:val="left"/>
    </w:pPr>
    <w:rPr>
      <w:rFonts w:ascii="Times New Roman" w:hAnsi="Times New Roman" w:cs="Times New Roman"/>
      <w:kern w:val="0"/>
      <w:sz w:val="24"/>
      <w:szCs w:val="20"/>
      <w:lang w:eastAsia="en-US"/>
    </w:rPr>
  </w:style>
  <w:style w:type="paragraph" w:styleId="80">
    <w:name w:val="index 8"/>
    <w:basedOn w:val="a1"/>
    <w:next w:val="a1"/>
    <w:autoRedefine/>
    <w:semiHidden/>
    <w:rsid w:val="006C48C0"/>
    <w:pPr>
      <w:widowControl/>
      <w:ind w:left="1920" w:hanging="240"/>
      <w:jc w:val="left"/>
    </w:pPr>
    <w:rPr>
      <w:rFonts w:ascii="Times New Roman" w:hAnsi="Times New Roman" w:cs="Times New Roman"/>
      <w:kern w:val="0"/>
      <w:sz w:val="24"/>
      <w:szCs w:val="20"/>
      <w:lang w:eastAsia="en-US"/>
    </w:rPr>
  </w:style>
  <w:style w:type="paragraph" w:styleId="90">
    <w:name w:val="index 9"/>
    <w:basedOn w:val="a1"/>
    <w:next w:val="a1"/>
    <w:autoRedefine/>
    <w:semiHidden/>
    <w:rsid w:val="006C48C0"/>
    <w:pPr>
      <w:widowControl/>
      <w:ind w:left="2160" w:hanging="240"/>
      <w:jc w:val="left"/>
    </w:pPr>
    <w:rPr>
      <w:rFonts w:ascii="Times New Roman" w:hAnsi="Times New Roman" w:cs="Times New Roman"/>
      <w:kern w:val="0"/>
      <w:sz w:val="24"/>
      <w:szCs w:val="20"/>
      <w:lang w:eastAsia="en-US"/>
    </w:rPr>
  </w:style>
  <w:style w:type="paragraph" w:styleId="aff1">
    <w:name w:val="index heading"/>
    <w:basedOn w:val="a1"/>
    <w:next w:val="12"/>
    <w:semiHidden/>
    <w:rsid w:val="006C48C0"/>
    <w:pPr>
      <w:widowControl/>
      <w:jc w:val="left"/>
    </w:pPr>
    <w:rPr>
      <w:rFonts w:ascii="Cambria" w:hAnsi="Cambria" w:cs="Times New Roman"/>
      <w:b/>
      <w:bCs/>
      <w:kern w:val="0"/>
      <w:sz w:val="24"/>
      <w:szCs w:val="20"/>
      <w:lang w:eastAsia="en-US"/>
    </w:rPr>
  </w:style>
  <w:style w:type="paragraph" w:styleId="aff2">
    <w:name w:val="Intense Quote"/>
    <w:basedOn w:val="a1"/>
    <w:next w:val="a1"/>
    <w:link w:val="Chard"/>
    <w:uiPriority w:val="30"/>
    <w:qFormat/>
    <w:rsid w:val="006C48C0"/>
    <w:pPr>
      <w:widowControl/>
      <w:pBdr>
        <w:bottom w:val="single" w:sz="4" w:space="4" w:color="4F81BD"/>
      </w:pBdr>
      <w:spacing w:before="200" w:after="280"/>
      <w:ind w:left="936" w:right="936"/>
      <w:jc w:val="left"/>
    </w:pPr>
    <w:rPr>
      <w:rFonts w:ascii="Times New Roman" w:hAnsi="Times New Roman" w:cs="Times New Roman"/>
      <w:b/>
      <w:bCs/>
      <w:i/>
      <w:iCs/>
      <w:color w:val="4F81BD"/>
      <w:kern w:val="0"/>
      <w:sz w:val="24"/>
      <w:szCs w:val="20"/>
      <w:lang w:eastAsia="en-US"/>
    </w:rPr>
  </w:style>
  <w:style w:type="character" w:customStyle="1" w:styleId="Chard">
    <w:name w:val="明显引用 Char"/>
    <w:basedOn w:val="a2"/>
    <w:link w:val="aff2"/>
    <w:uiPriority w:val="30"/>
    <w:rsid w:val="006C48C0"/>
    <w:rPr>
      <w:rFonts w:ascii="Times New Roman" w:hAnsi="Times New Roman" w:cs="Times New Roman"/>
      <w:b/>
      <w:bCs/>
      <w:i/>
      <w:iCs/>
      <w:color w:val="4F81BD"/>
      <w:kern w:val="0"/>
      <w:sz w:val="24"/>
      <w:szCs w:val="20"/>
      <w:lang w:eastAsia="en-US"/>
    </w:rPr>
  </w:style>
  <w:style w:type="paragraph" w:styleId="aff3">
    <w:name w:val="List"/>
    <w:basedOn w:val="a1"/>
    <w:semiHidden/>
    <w:rsid w:val="006C48C0"/>
    <w:pPr>
      <w:widowControl/>
      <w:ind w:left="360" w:hanging="360"/>
      <w:contextualSpacing/>
      <w:jc w:val="left"/>
    </w:pPr>
    <w:rPr>
      <w:rFonts w:ascii="Times New Roman" w:hAnsi="Times New Roman" w:cs="Times New Roman"/>
      <w:kern w:val="0"/>
      <w:sz w:val="24"/>
      <w:szCs w:val="20"/>
      <w:lang w:eastAsia="en-US"/>
    </w:rPr>
  </w:style>
  <w:style w:type="paragraph" w:styleId="26">
    <w:name w:val="List 2"/>
    <w:basedOn w:val="a1"/>
    <w:semiHidden/>
    <w:rsid w:val="006C48C0"/>
    <w:pPr>
      <w:widowControl/>
      <w:ind w:left="720" w:hanging="360"/>
      <w:contextualSpacing/>
      <w:jc w:val="left"/>
    </w:pPr>
    <w:rPr>
      <w:rFonts w:ascii="Times New Roman" w:hAnsi="Times New Roman" w:cs="Times New Roman"/>
      <w:kern w:val="0"/>
      <w:sz w:val="24"/>
      <w:szCs w:val="20"/>
      <w:lang w:eastAsia="en-US"/>
    </w:rPr>
  </w:style>
  <w:style w:type="paragraph" w:styleId="36">
    <w:name w:val="List 3"/>
    <w:basedOn w:val="a1"/>
    <w:semiHidden/>
    <w:rsid w:val="006C48C0"/>
    <w:pPr>
      <w:widowControl/>
      <w:ind w:left="1080" w:hanging="360"/>
      <w:contextualSpacing/>
      <w:jc w:val="left"/>
    </w:pPr>
    <w:rPr>
      <w:rFonts w:ascii="Times New Roman" w:hAnsi="Times New Roman" w:cs="Times New Roman"/>
      <w:kern w:val="0"/>
      <w:sz w:val="24"/>
      <w:szCs w:val="20"/>
      <w:lang w:eastAsia="en-US"/>
    </w:rPr>
  </w:style>
  <w:style w:type="paragraph" w:styleId="43">
    <w:name w:val="List 4"/>
    <w:basedOn w:val="a1"/>
    <w:semiHidden/>
    <w:rsid w:val="006C48C0"/>
    <w:pPr>
      <w:widowControl/>
      <w:ind w:left="1440" w:hanging="360"/>
      <w:contextualSpacing/>
      <w:jc w:val="left"/>
    </w:pPr>
    <w:rPr>
      <w:rFonts w:ascii="Times New Roman" w:hAnsi="Times New Roman" w:cs="Times New Roman"/>
      <w:kern w:val="0"/>
      <w:sz w:val="24"/>
      <w:szCs w:val="20"/>
      <w:lang w:eastAsia="en-US"/>
    </w:rPr>
  </w:style>
  <w:style w:type="paragraph" w:styleId="53">
    <w:name w:val="List 5"/>
    <w:basedOn w:val="a1"/>
    <w:semiHidden/>
    <w:rsid w:val="006C48C0"/>
    <w:pPr>
      <w:widowControl/>
      <w:ind w:left="1800" w:hanging="360"/>
      <w:contextualSpacing/>
      <w:jc w:val="left"/>
    </w:pPr>
    <w:rPr>
      <w:rFonts w:ascii="Times New Roman" w:hAnsi="Times New Roman" w:cs="Times New Roman"/>
      <w:kern w:val="0"/>
      <w:sz w:val="24"/>
      <w:szCs w:val="20"/>
      <w:lang w:eastAsia="en-US"/>
    </w:rPr>
  </w:style>
  <w:style w:type="paragraph" w:styleId="a0">
    <w:name w:val="List Bullet"/>
    <w:basedOn w:val="a1"/>
    <w:semiHidden/>
    <w:rsid w:val="006C48C0"/>
    <w:pPr>
      <w:widowControl/>
      <w:numPr>
        <w:numId w:val="1"/>
      </w:numPr>
      <w:contextualSpacing/>
      <w:jc w:val="left"/>
    </w:pPr>
    <w:rPr>
      <w:rFonts w:ascii="Times New Roman" w:hAnsi="Times New Roman" w:cs="Times New Roman"/>
      <w:kern w:val="0"/>
      <w:sz w:val="24"/>
      <w:szCs w:val="20"/>
      <w:lang w:eastAsia="en-US"/>
    </w:rPr>
  </w:style>
  <w:style w:type="paragraph" w:styleId="27">
    <w:name w:val="List Bullet 2"/>
    <w:basedOn w:val="a1"/>
    <w:semiHidden/>
    <w:rsid w:val="006C48C0"/>
    <w:pPr>
      <w:widowControl/>
      <w:tabs>
        <w:tab w:val="num" w:pos="720"/>
      </w:tabs>
      <w:ind w:left="720" w:hanging="360"/>
      <w:contextualSpacing/>
      <w:jc w:val="left"/>
    </w:pPr>
    <w:rPr>
      <w:rFonts w:ascii="Times New Roman" w:hAnsi="Times New Roman" w:cs="Times New Roman"/>
      <w:kern w:val="0"/>
      <w:sz w:val="24"/>
      <w:szCs w:val="20"/>
      <w:lang w:eastAsia="en-US"/>
    </w:rPr>
  </w:style>
  <w:style w:type="paragraph" w:styleId="30">
    <w:name w:val="List Bullet 3"/>
    <w:basedOn w:val="a1"/>
    <w:semiHidden/>
    <w:rsid w:val="006C48C0"/>
    <w:pPr>
      <w:widowControl/>
      <w:numPr>
        <w:numId w:val="3"/>
      </w:numPr>
      <w:contextualSpacing/>
      <w:jc w:val="left"/>
    </w:pPr>
    <w:rPr>
      <w:rFonts w:ascii="Times New Roman" w:hAnsi="Times New Roman" w:cs="Times New Roman"/>
      <w:kern w:val="0"/>
      <w:sz w:val="24"/>
      <w:szCs w:val="20"/>
      <w:lang w:eastAsia="en-US"/>
    </w:rPr>
  </w:style>
  <w:style w:type="paragraph" w:styleId="40">
    <w:name w:val="List Bullet 4"/>
    <w:basedOn w:val="a1"/>
    <w:semiHidden/>
    <w:rsid w:val="006C48C0"/>
    <w:pPr>
      <w:widowControl/>
      <w:numPr>
        <w:numId w:val="4"/>
      </w:numPr>
      <w:contextualSpacing/>
      <w:jc w:val="left"/>
    </w:pPr>
    <w:rPr>
      <w:rFonts w:ascii="Times New Roman" w:hAnsi="Times New Roman" w:cs="Times New Roman"/>
      <w:kern w:val="0"/>
      <w:sz w:val="24"/>
      <w:szCs w:val="20"/>
      <w:lang w:eastAsia="en-US"/>
    </w:rPr>
  </w:style>
  <w:style w:type="paragraph" w:styleId="50">
    <w:name w:val="List Bullet 5"/>
    <w:basedOn w:val="a1"/>
    <w:semiHidden/>
    <w:rsid w:val="006C48C0"/>
    <w:pPr>
      <w:widowControl/>
      <w:numPr>
        <w:numId w:val="5"/>
      </w:numPr>
      <w:contextualSpacing/>
      <w:jc w:val="left"/>
    </w:pPr>
    <w:rPr>
      <w:rFonts w:ascii="Times New Roman" w:hAnsi="Times New Roman" w:cs="Times New Roman"/>
      <w:kern w:val="0"/>
      <w:sz w:val="24"/>
      <w:szCs w:val="20"/>
      <w:lang w:eastAsia="en-US"/>
    </w:rPr>
  </w:style>
  <w:style w:type="paragraph" w:styleId="aff4">
    <w:name w:val="List Continue"/>
    <w:basedOn w:val="a1"/>
    <w:semiHidden/>
    <w:rsid w:val="006C48C0"/>
    <w:pPr>
      <w:widowControl/>
      <w:spacing w:after="120"/>
      <w:ind w:left="360"/>
      <w:contextualSpacing/>
      <w:jc w:val="left"/>
    </w:pPr>
    <w:rPr>
      <w:rFonts w:ascii="Times New Roman" w:hAnsi="Times New Roman" w:cs="Times New Roman"/>
      <w:kern w:val="0"/>
      <w:sz w:val="24"/>
      <w:szCs w:val="20"/>
      <w:lang w:eastAsia="en-US"/>
    </w:rPr>
  </w:style>
  <w:style w:type="paragraph" w:styleId="28">
    <w:name w:val="List Continue 2"/>
    <w:basedOn w:val="a1"/>
    <w:semiHidden/>
    <w:rsid w:val="006C48C0"/>
    <w:pPr>
      <w:widowControl/>
      <w:spacing w:after="120"/>
      <w:ind w:left="720"/>
      <w:contextualSpacing/>
      <w:jc w:val="left"/>
    </w:pPr>
    <w:rPr>
      <w:rFonts w:ascii="Times New Roman" w:hAnsi="Times New Roman" w:cs="Times New Roman"/>
      <w:kern w:val="0"/>
      <w:sz w:val="24"/>
      <w:szCs w:val="20"/>
      <w:lang w:eastAsia="en-US"/>
    </w:rPr>
  </w:style>
  <w:style w:type="paragraph" w:styleId="37">
    <w:name w:val="List Continue 3"/>
    <w:basedOn w:val="a1"/>
    <w:semiHidden/>
    <w:rsid w:val="006C48C0"/>
    <w:pPr>
      <w:widowControl/>
      <w:spacing w:after="120"/>
      <w:ind w:left="1080"/>
      <w:contextualSpacing/>
      <w:jc w:val="left"/>
    </w:pPr>
    <w:rPr>
      <w:rFonts w:ascii="Times New Roman" w:hAnsi="Times New Roman" w:cs="Times New Roman"/>
      <w:kern w:val="0"/>
      <w:sz w:val="24"/>
      <w:szCs w:val="20"/>
      <w:lang w:eastAsia="en-US"/>
    </w:rPr>
  </w:style>
  <w:style w:type="paragraph" w:styleId="44">
    <w:name w:val="List Continue 4"/>
    <w:basedOn w:val="a1"/>
    <w:semiHidden/>
    <w:rsid w:val="006C48C0"/>
    <w:pPr>
      <w:widowControl/>
      <w:spacing w:after="120"/>
      <w:ind w:left="1440"/>
      <w:contextualSpacing/>
      <w:jc w:val="left"/>
    </w:pPr>
    <w:rPr>
      <w:rFonts w:ascii="Times New Roman" w:hAnsi="Times New Roman" w:cs="Times New Roman"/>
      <w:kern w:val="0"/>
      <w:sz w:val="24"/>
      <w:szCs w:val="20"/>
      <w:lang w:eastAsia="en-US"/>
    </w:rPr>
  </w:style>
  <w:style w:type="paragraph" w:styleId="54">
    <w:name w:val="List Continue 5"/>
    <w:basedOn w:val="a1"/>
    <w:semiHidden/>
    <w:rsid w:val="006C48C0"/>
    <w:pPr>
      <w:widowControl/>
      <w:spacing w:after="120"/>
      <w:ind w:left="1800"/>
      <w:contextualSpacing/>
      <w:jc w:val="left"/>
    </w:pPr>
    <w:rPr>
      <w:rFonts w:ascii="Times New Roman" w:hAnsi="Times New Roman" w:cs="Times New Roman"/>
      <w:kern w:val="0"/>
      <w:sz w:val="24"/>
      <w:szCs w:val="20"/>
      <w:lang w:eastAsia="en-US"/>
    </w:rPr>
  </w:style>
  <w:style w:type="paragraph" w:styleId="a">
    <w:name w:val="List Number"/>
    <w:basedOn w:val="a1"/>
    <w:semiHidden/>
    <w:rsid w:val="006C48C0"/>
    <w:pPr>
      <w:widowControl/>
      <w:numPr>
        <w:numId w:val="6"/>
      </w:numPr>
      <w:contextualSpacing/>
      <w:jc w:val="left"/>
    </w:pPr>
    <w:rPr>
      <w:rFonts w:ascii="Times New Roman" w:hAnsi="Times New Roman" w:cs="Times New Roman"/>
      <w:kern w:val="0"/>
      <w:sz w:val="24"/>
      <w:szCs w:val="20"/>
      <w:lang w:eastAsia="en-US"/>
    </w:rPr>
  </w:style>
  <w:style w:type="paragraph" w:styleId="2">
    <w:name w:val="List Number 2"/>
    <w:basedOn w:val="a1"/>
    <w:semiHidden/>
    <w:rsid w:val="006C48C0"/>
    <w:pPr>
      <w:widowControl/>
      <w:numPr>
        <w:numId w:val="7"/>
      </w:numPr>
      <w:contextualSpacing/>
      <w:jc w:val="left"/>
    </w:pPr>
    <w:rPr>
      <w:rFonts w:ascii="Times New Roman" w:hAnsi="Times New Roman" w:cs="Times New Roman"/>
      <w:kern w:val="0"/>
      <w:sz w:val="24"/>
      <w:szCs w:val="20"/>
      <w:lang w:eastAsia="en-US"/>
    </w:rPr>
  </w:style>
  <w:style w:type="paragraph" w:styleId="3">
    <w:name w:val="List Number 3"/>
    <w:basedOn w:val="a1"/>
    <w:semiHidden/>
    <w:rsid w:val="006C48C0"/>
    <w:pPr>
      <w:widowControl/>
      <w:numPr>
        <w:numId w:val="8"/>
      </w:numPr>
      <w:contextualSpacing/>
      <w:jc w:val="left"/>
    </w:pPr>
    <w:rPr>
      <w:rFonts w:ascii="Times New Roman" w:hAnsi="Times New Roman" w:cs="Times New Roman"/>
      <w:kern w:val="0"/>
      <w:sz w:val="24"/>
      <w:szCs w:val="20"/>
      <w:lang w:eastAsia="en-US"/>
    </w:rPr>
  </w:style>
  <w:style w:type="paragraph" w:styleId="4">
    <w:name w:val="List Number 4"/>
    <w:basedOn w:val="a1"/>
    <w:semiHidden/>
    <w:rsid w:val="006C48C0"/>
    <w:pPr>
      <w:widowControl/>
      <w:numPr>
        <w:numId w:val="9"/>
      </w:numPr>
      <w:contextualSpacing/>
      <w:jc w:val="left"/>
    </w:pPr>
    <w:rPr>
      <w:rFonts w:ascii="Times New Roman" w:hAnsi="Times New Roman" w:cs="Times New Roman"/>
      <w:kern w:val="0"/>
      <w:sz w:val="24"/>
      <w:szCs w:val="20"/>
      <w:lang w:eastAsia="en-US"/>
    </w:rPr>
  </w:style>
  <w:style w:type="paragraph" w:styleId="5">
    <w:name w:val="List Number 5"/>
    <w:basedOn w:val="a1"/>
    <w:semiHidden/>
    <w:rsid w:val="006C48C0"/>
    <w:pPr>
      <w:widowControl/>
      <w:numPr>
        <w:numId w:val="10"/>
      </w:numPr>
      <w:contextualSpacing/>
      <w:jc w:val="left"/>
    </w:pPr>
    <w:rPr>
      <w:rFonts w:ascii="Times New Roman" w:hAnsi="Times New Roman" w:cs="Times New Roman"/>
      <w:kern w:val="0"/>
      <w:sz w:val="24"/>
      <w:szCs w:val="20"/>
      <w:lang w:eastAsia="en-US"/>
    </w:rPr>
  </w:style>
  <w:style w:type="paragraph" w:styleId="aff5">
    <w:name w:val="macro"/>
    <w:link w:val="Chare"/>
    <w:semiHidden/>
    <w:rsid w:val="006C48C0"/>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kern w:val="0"/>
      <w:sz w:val="20"/>
      <w:szCs w:val="20"/>
      <w:lang w:eastAsia="en-US"/>
    </w:rPr>
  </w:style>
  <w:style w:type="character" w:customStyle="1" w:styleId="Chare">
    <w:name w:val="宏文本 Char"/>
    <w:basedOn w:val="a2"/>
    <w:link w:val="aff5"/>
    <w:semiHidden/>
    <w:rsid w:val="006C48C0"/>
    <w:rPr>
      <w:rFonts w:ascii="Courier New" w:hAnsi="Courier New" w:cs="Courier New"/>
      <w:kern w:val="0"/>
      <w:sz w:val="20"/>
      <w:szCs w:val="20"/>
      <w:lang w:eastAsia="en-US"/>
    </w:rPr>
  </w:style>
  <w:style w:type="paragraph" w:styleId="aff6">
    <w:name w:val="Message Header"/>
    <w:basedOn w:val="a1"/>
    <w:link w:val="Charf"/>
    <w:semiHidden/>
    <w:rsid w:val="006C48C0"/>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Cambria" w:hAnsi="Cambria" w:cs="Times New Roman"/>
      <w:kern w:val="0"/>
      <w:sz w:val="24"/>
      <w:szCs w:val="24"/>
      <w:lang w:eastAsia="en-US"/>
    </w:rPr>
  </w:style>
  <w:style w:type="character" w:customStyle="1" w:styleId="Charf">
    <w:name w:val="信息标题 Char"/>
    <w:basedOn w:val="a2"/>
    <w:link w:val="aff6"/>
    <w:semiHidden/>
    <w:rsid w:val="006C48C0"/>
    <w:rPr>
      <w:rFonts w:ascii="Cambria" w:hAnsi="Cambria" w:cs="Times New Roman"/>
      <w:kern w:val="0"/>
      <w:sz w:val="24"/>
      <w:szCs w:val="24"/>
      <w:shd w:val="pct20" w:color="auto" w:fill="auto"/>
      <w:lang w:eastAsia="en-US"/>
    </w:rPr>
  </w:style>
  <w:style w:type="paragraph" w:styleId="aff7">
    <w:name w:val="No Spacing"/>
    <w:uiPriority w:val="1"/>
    <w:qFormat/>
    <w:rsid w:val="006C48C0"/>
    <w:rPr>
      <w:rFonts w:ascii="Times New Roman" w:hAnsi="Times New Roman" w:cs="Times New Roman"/>
      <w:kern w:val="0"/>
      <w:sz w:val="24"/>
      <w:szCs w:val="20"/>
      <w:lang w:eastAsia="en-US"/>
    </w:rPr>
  </w:style>
  <w:style w:type="paragraph" w:styleId="aff8">
    <w:name w:val="Normal Indent"/>
    <w:basedOn w:val="a1"/>
    <w:semiHidden/>
    <w:rsid w:val="006C48C0"/>
    <w:pPr>
      <w:widowControl/>
      <w:ind w:left="720"/>
      <w:jc w:val="left"/>
    </w:pPr>
    <w:rPr>
      <w:rFonts w:ascii="Times New Roman" w:hAnsi="Times New Roman" w:cs="Times New Roman"/>
      <w:kern w:val="0"/>
      <w:sz w:val="24"/>
      <w:szCs w:val="20"/>
      <w:lang w:eastAsia="en-US"/>
    </w:rPr>
  </w:style>
  <w:style w:type="paragraph" w:styleId="aff9">
    <w:name w:val="Note Heading"/>
    <w:basedOn w:val="a1"/>
    <w:next w:val="a1"/>
    <w:link w:val="Charf0"/>
    <w:semiHidden/>
    <w:rsid w:val="006C48C0"/>
    <w:pPr>
      <w:widowControl/>
      <w:jc w:val="left"/>
    </w:pPr>
    <w:rPr>
      <w:rFonts w:ascii="Times New Roman" w:hAnsi="Times New Roman" w:cs="Times New Roman"/>
      <w:kern w:val="0"/>
      <w:sz w:val="24"/>
      <w:szCs w:val="20"/>
      <w:lang w:eastAsia="en-US"/>
    </w:rPr>
  </w:style>
  <w:style w:type="character" w:customStyle="1" w:styleId="Charf0">
    <w:name w:val="注释标题 Char"/>
    <w:basedOn w:val="a2"/>
    <w:link w:val="aff9"/>
    <w:semiHidden/>
    <w:rsid w:val="006C48C0"/>
    <w:rPr>
      <w:rFonts w:ascii="Times New Roman" w:hAnsi="Times New Roman" w:cs="Times New Roman"/>
      <w:kern w:val="0"/>
      <w:sz w:val="24"/>
      <w:szCs w:val="20"/>
      <w:lang w:eastAsia="en-US"/>
    </w:rPr>
  </w:style>
  <w:style w:type="paragraph" w:styleId="affa">
    <w:name w:val="Plain Text"/>
    <w:basedOn w:val="a1"/>
    <w:link w:val="Charf1"/>
    <w:semiHidden/>
    <w:rsid w:val="006C48C0"/>
    <w:pPr>
      <w:widowControl/>
      <w:jc w:val="left"/>
    </w:pPr>
    <w:rPr>
      <w:rFonts w:ascii="Courier New" w:hAnsi="Courier New" w:cs="Courier New"/>
      <w:kern w:val="0"/>
      <w:sz w:val="20"/>
      <w:szCs w:val="20"/>
      <w:lang w:eastAsia="en-US"/>
    </w:rPr>
  </w:style>
  <w:style w:type="character" w:customStyle="1" w:styleId="Charf1">
    <w:name w:val="纯文本 Char"/>
    <w:basedOn w:val="a2"/>
    <w:link w:val="affa"/>
    <w:semiHidden/>
    <w:rsid w:val="006C48C0"/>
    <w:rPr>
      <w:rFonts w:ascii="Courier New" w:hAnsi="Courier New" w:cs="Courier New"/>
      <w:kern w:val="0"/>
      <w:sz w:val="20"/>
      <w:szCs w:val="20"/>
      <w:lang w:eastAsia="en-US"/>
    </w:rPr>
  </w:style>
  <w:style w:type="paragraph" w:styleId="affb">
    <w:name w:val="Quote"/>
    <w:basedOn w:val="a1"/>
    <w:next w:val="a1"/>
    <w:link w:val="Charf2"/>
    <w:uiPriority w:val="29"/>
    <w:qFormat/>
    <w:rsid w:val="006C48C0"/>
    <w:pPr>
      <w:widowControl/>
      <w:jc w:val="left"/>
    </w:pPr>
    <w:rPr>
      <w:rFonts w:ascii="Times New Roman" w:hAnsi="Times New Roman" w:cs="Times New Roman"/>
      <w:i/>
      <w:iCs/>
      <w:color w:val="000000"/>
      <w:kern w:val="0"/>
      <w:sz w:val="24"/>
      <w:szCs w:val="20"/>
      <w:lang w:eastAsia="en-US"/>
    </w:rPr>
  </w:style>
  <w:style w:type="character" w:customStyle="1" w:styleId="Charf2">
    <w:name w:val="引用 Char"/>
    <w:basedOn w:val="a2"/>
    <w:link w:val="affb"/>
    <w:uiPriority w:val="29"/>
    <w:rsid w:val="006C48C0"/>
    <w:rPr>
      <w:rFonts w:ascii="Times New Roman" w:hAnsi="Times New Roman" w:cs="Times New Roman"/>
      <w:i/>
      <w:iCs/>
      <w:color w:val="000000"/>
      <w:kern w:val="0"/>
      <w:sz w:val="24"/>
      <w:szCs w:val="20"/>
      <w:lang w:eastAsia="en-US"/>
    </w:rPr>
  </w:style>
  <w:style w:type="paragraph" w:styleId="affc">
    <w:name w:val="Salutation"/>
    <w:basedOn w:val="a1"/>
    <w:next w:val="a1"/>
    <w:link w:val="Charf3"/>
    <w:semiHidden/>
    <w:rsid w:val="006C48C0"/>
    <w:pPr>
      <w:widowControl/>
      <w:jc w:val="left"/>
    </w:pPr>
    <w:rPr>
      <w:rFonts w:ascii="Times New Roman" w:hAnsi="Times New Roman" w:cs="Times New Roman"/>
      <w:kern w:val="0"/>
      <w:sz w:val="24"/>
      <w:szCs w:val="20"/>
      <w:lang w:eastAsia="en-US"/>
    </w:rPr>
  </w:style>
  <w:style w:type="character" w:customStyle="1" w:styleId="Charf3">
    <w:name w:val="称呼 Char"/>
    <w:basedOn w:val="a2"/>
    <w:link w:val="affc"/>
    <w:semiHidden/>
    <w:rsid w:val="006C48C0"/>
    <w:rPr>
      <w:rFonts w:ascii="Times New Roman" w:hAnsi="Times New Roman" w:cs="Times New Roman"/>
      <w:kern w:val="0"/>
      <w:sz w:val="24"/>
      <w:szCs w:val="20"/>
      <w:lang w:eastAsia="en-US"/>
    </w:rPr>
  </w:style>
  <w:style w:type="paragraph" w:styleId="affd">
    <w:name w:val="Signature"/>
    <w:basedOn w:val="a1"/>
    <w:link w:val="Charf4"/>
    <w:semiHidden/>
    <w:rsid w:val="006C48C0"/>
    <w:pPr>
      <w:widowControl/>
      <w:ind w:left="4320"/>
      <w:jc w:val="left"/>
    </w:pPr>
    <w:rPr>
      <w:rFonts w:ascii="Times New Roman" w:hAnsi="Times New Roman" w:cs="Times New Roman"/>
      <w:kern w:val="0"/>
      <w:sz w:val="24"/>
      <w:szCs w:val="20"/>
      <w:lang w:eastAsia="en-US"/>
    </w:rPr>
  </w:style>
  <w:style w:type="character" w:customStyle="1" w:styleId="Charf4">
    <w:name w:val="签名 Char"/>
    <w:basedOn w:val="a2"/>
    <w:link w:val="affd"/>
    <w:semiHidden/>
    <w:rsid w:val="006C48C0"/>
    <w:rPr>
      <w:rFonts w:ascii="Times New Roman" w:hAnsi="Times New Roman" w:cs="Times New Roman"/>
      <w:kern w:val="0"/>
      <w:sz w:val="24"/>
      <w:szCs w:val="20"/>
      <w:lang w:eastAsia="en-US"/>
    </w:rPr>
  </w:style>
  <w:style w:type="paragraph" w:styleId="affe">
    <w:name w:val="Subtitle"/>
    <w:basedOn w:val="a1"/>
    <w:next w:val="a1"/>
    <w:link w:val="Charf5"/>
    <w:qFormat/>
    <w:rsid w:val="006C48C0"/>
    <w:pPr>
      <w:widowControl/>
      <w:spacing w:after="60"/>
      <w:jc w:val="center"/>
      <w:outlineLvl w:val="1"/>
    </w:pPr>
    <w:rPr>
      <w:rFonts w:ascii="Cambria" w:hAnsi="Cambria" w:cs="Times New Roman"/>
      <w:kern w:val="0"/>
      <w:sz w:val="24"/>
      <w:szCs w:val="24"/>
      <w:lang w:eastAsia="en-US"/>
    </w:rPr>
  </w:style>
  <w:style w:type="character" w:customStyle="1" w:styleId="Charf5">
    <w:name w:val="副标题 Char"/>
    <w:basedOn w:val="a2"/>
    <w:link w:val="affe"/>
    <w:rsid w:val="006C48C0"/>
    <w:rPr>
      <w:rFonts w:ascii="Cambria" w:hAnsi="Cambria" w:cs="Times New Roman"/>
      <w:kern w:val="0"/>
      <w:sz w:val="24"/>
      <w:szCs w:val="24"/>
      <w:lang w:eastAsia="en-US"/>
    </w:rPr>
  </w:style>
  <w:style w:type="paragraph" w:styleId="afff">
    <w:name w:val="table of authorities"/>
    <w:basedOn w:val="a1"/>
    <w:next w:val="a1"/>
    <w:semiHidden/>
    <w:rsid w:val="006C48C0"/>
    <w:pPr>
      <w:widowControl/>
      <w:ind w:left="240" w:hanging="240"/>
      <w:jc w:val="left"/>
    </w:pPr>
    <w:rPr>
      <w:rFonts w:ascii="Times New Roman" w:hAnsi="Times New Roman" w:cs="Times New Roman"/>
      <w:kern w:val="0"/>
      <w:sz w:val="24"/>
      <w:szCs w:val="20"/>
      <w:lang w:eastAsia="en-US"/>
    </w:rPr>
  </w:style>
  <w:style w:type="paragraph" w:styleId="afff0">
    <w:name w:val="table of figures"/>
    <w:basedOn w:val="a1"/>
    <w:next w:val="a1"/>
    <w:semiHidden/>
    <w:rsid w:val="006C48C0"/>
    <w:pPr>
      <w:widowControl/>
      <w:jc w:val="left"/>
    </w:pPr>
    <w:rPr>
      <w:rFonts w:ascii="Times New Roman" w:hAnsi="Times New Roman" w:cs="Times New Roman"/>
      <w:kern w:val="0"/>
      <w:sz w:val="24"/>
      <w:szCs w:val="20"/>
      <w:lang w:eastAsia="en-US"/>
    </w:rPr>
  </w:style>
  <w:style w:type="paragraph" w:styleId="afff1">
    <w:name w:val="Title"/>
    <w:basedOn w:val="a1"/>
    <w:next w:val="a1"/>
    <w:link w:val="Charf6"/>
    <w:qFormat/>
    <w:rsid w:val="006C48C0"/>
    <w:pPr>
      <w:widowControl/>
      <w:spacing w:before="240" w:after="60"/>
      <w:jc w:val="center"/>
      <w:outlineLvl w:val="0"/>
    </w:pPr>
    <w:rPr>
      <w:rFonts w:ascii="Cambria" w:hAnsi="Cambria" w:cs="Times New Roman"/>
      <w:b/>
      <w:bCs/>
      <w:kern w:val="28"/>
      <w:sz w:val="32"/>
      <w:szCs w:val="32"/>
      <w:lang w:eastAsia="en-US"/>
    </w:rPr>
  </w:style>
  <w:style w:type="character" w:customStyle="1" w:styleId="Charf6">
    <w:name w:val="标题 Char"/>
    <w:basedOn w:val="a2"/>
    <w:link w:val="afff1"/>
    <w:rsid w:val="006C48C0"/>
    <w:rPr>
      <w:rFonts w:ascii="Cambria" w:hAnsi="Cambria" w:cs="Times New Roman"/>
      <w:b/>
      <w:bCs/>
      <w:kern w:val="28"/>
      <w:sz w:val="32"/>
      <w:szCs w:val="32"/>
      <w:lang w:eastAsia="en-US"/>
    </w:rPr>
  </w:style>
  <w:style w:type="paragraph" w:styleId="afff2">
    <w:name w:val="toa heading"/>
    <w:basedOn w:val="a1"/>
    <w:next w:val="a1"/>
    <w:semiHidden/>
    <w:rsid w:val="006C48C0"/>
    <w:pPr>
      <w:widowControl/>
      <w:spacing w:before="120"/>
      <w:jc w:val="left"/>
    </w:pPr>
    <w:rPr>
      <w:rFonts w:ascii="Cambria" w:hAnsi="Cambria" w:cs="Times New Roman"/>
      <w:b/>
      <w:bCs/>
      <w:kern w:val="0"/>
      <w:sz w:val="24"/>
      <w:szCs w:val="24"/>
      <w:lang w:eastAsia="en-US"/>
    </w:rPr>
  </w:style>
  <w:style w:type="paragraph" w:styleId="45">
    <w:name w:val="toc 4"/>
    <w:basedOn w:val="a1"/>
    <w:next w:val="a1"/>
    <w:autoRedefine/>
    <w:semiHidden/>
    <w:rsid w:val="006C48C0"/>
    <w:pPr>
      <w:widowControl/>
      <w:ind w:left="720"/>
      <w:jc w:val="left"/>
    </w:pPr>
    <w:rPr>
      <w:rFonts w:ascii="Times New Roman" w:hAnsi="Times New Roman" w:cs="Times New Roman"/>
      <w:kern w:val="0"/>
      <w:sz w:val="24"/>
      <w:szCs w:val="20"/>
      <w:lang w:eastAsia="en-US"/>
    </w:rPr>
  </w:style>
  <w:style w:type="paragraph" w:styleId="55">
    <w:name w:val="toc 5"/>
    <w:basedOn w:val="a1"/>
    <w:next w:val="a1"/>
    <w:autoRedefine/>
    <w:semiHidden/>
    <w:rsid w:val="006C48C0"/>
    <w:pPr>
      <w:widowControl/>
      <w:ind w:left="960"/>
      <w:jc w:val="left"/>
    </w:pPr>
    <w:rPr>
      <w:rFonts w:ascii="Times New Roman" w:hAnsi="Times New Roman" w:cs="Times New Roman"/>
      <w:kern w:val="0"/>
      <w:sz w:val="24"/>
      <w:szCs w:val="20"/>
      <w:lang w:eastAsia="en-US"/>
    </w:rPr>
  </w:style>
  <w:style w:type="paragraph" w:styleId="61">
    <w:name w:val="toc 6"/>
    <w:basedOn w:val="a1"/>
    <w:next w:val="a1"/>
    <w:autoRedefine/>
    <w:semiHidden/>
    <w:rsid w:val="006C48C0"/>
    <w:pPr>
      <w:widowControl/>
      <w:ind w:left="1200"/>
      <w:jc w:val="left"/>
    </w:pPr>
    <w:rPr>
      <w:rFonts w:ascii="Times New Roman" w:hAnsi="Times New Roman" w:cs="Times New Roman"/>
      <w:kern w:val="0"/>
      <w:sz w:val="24"/>
      <w:szCs w:val="20"/>
      <w:lang w:eastAsia="en-US"/>
    </w:rPr>
  </w:style>
  <w:style w:type="paragraph" w:styleId="71">
    <w:name w:val="toc 7"/>
    <w:basedOn w:val="a1"/>
    <w:next w:val="a1"/>
    <w:autoRedefine/>
    <w:semiHidden/>
    <w:rsid w:val="006C48C0"/>
    <w:pPr>
      <w:widowControl/>
      <w:ind w:left="1440"/>
      <w:jc w:val="left"/>
    </w:pPr>
    <w:rPr>
      <w:rFonts w:ascii="Times New Roman" w:hAnsi="Times New Roman" w:cs="Times New Roman"/>
      <w:kern w:val="0"/>
      <w:sz w:val="24"/>
      <w:szCs w:val="20"/>
      <w:lang w:eastAsia="en-US"/>
    </w:rPr>
  </w:style>
  <w:style w:type="paragraph" w:styleId="81">
    <w:name w:val="toc 8"/>
    <w:basedOn w:val="a1"/>
    <w:next w:val="a1"/>
    <w:autoRedefine/>
    <w:semiHidden/>
    <w:rsid w:val="006C48C0"/>
    <w:pPr>
      <w:widowControl/>
      <w:ind w:left="1680"/>
      <w:jc w:val="left"/>
    </w:pPr>
    <w:rPr>
      <w:rFonts w:ascii="Times New Roman" w:hAnsi="Times New Roman" w:cs="Times New Roman"/>
      <w:kern w:val="0"/>
      <w:sz w:val="24"/>
      <w:szCs w:val="20"/>
      <w:lang w:eastAsia="en-US"/>
    </w:rPr>
  </w:style>
  <w:style w:type="paragraph" w:styleId="91">
    <w:name w:val="toc 9"/>
    <w:basedOn w:val="a1"/>
    <w:next w:val="a1"/>
    <w:autoRedefine/>
    <w:semiHidden/>
    <w:rsid w:val="006C48C0"/>
    <w:pPr>
      <w:widowControl/>
      <w:ind w:left="1920"/>
      <w:jc w:val="left"/>
    </w:pPr>
    <w:rPr>
      <w:rFonts w:ascii="Times New Roman" w:hAnsi="Times New Roman" w:cs="Times New Roman"/>
      <w:kern w:val="0"/>
      <w:sz w:val="24"/>
      <w:szCs w:val="20"/>
      <w:lang w:eastAsia="en-US"/>
    </w:rPr>
  </w:style>
  <w:style w:type="paragraph" w:customStyle="1" w:styleId="Referencesandnotes">
    <w:name w:val="References and notes"/>
    <w:basedOn w:val="a1"/>
    <w:rsid w:val="006C48C0"/>
    <w:pPr>
      <w:widowControl/>
      <w:spacing w:before="120"/>
      <w:ind w:left="720" w:hanging="720"/>
      <w:jc w:val="left"/>
    </w:pPr>
    <w:rPr>
      <w:rFonts w:ascii="Times New Roman" w:eastAsia="Times New Roman" w:hAnsi="Times New Roman" w:cs="Times New Roman"/>
      <w:kern w:val="0"/>
      <w:sz w:val="24"/>
      <w:szCs w:val="24"/>
      <w:lang w:eastAsia="en-US"/>
    </w:rPr>
  </w:style>
  <w:style w:type="paragraph" w:customStyle="1" w:styleId="Teaser">
    <w:name w:val="Teaser"/>
    <w:basedOn w:val="a1"/>
    <w:rsid w:val="006C48C0"/>
    <w:pPr>
      <w:widowControl/>
      <w:spacing w:before="120"/>
      <w:jc w:val="left"/>
    </w:pPr>
    <w:rPr>
      <w:rFonts w:ascii="Times New Roman" w:eastAsia="Times New Roman" w:hAnsi="Times New Roman" w:cs="Times New Roman"/>
      <w:kern w:val="0"/>
      <w:sz w:val="24"/>
      <w:szCs w:val="24"/>
      <w:lang w:eastAsia="en-US"/>
    </w:rPr>
  </w:style>
  <w:style w:type="paragraph" w:customStyle="1" w:styleId="Legend">
    <w:name w:val="Legend"/>
    <w:basedOn w:val="a1"/>
    <w:rsid w:val="006C48C0"/>
    <w:pPr>
      <w:keepNext/>
      <w:widowControl/>
      <w:spacing w:before="240"/>
      <w:jc w:val="left"/>
      <w:outlineLvl w:val="0"/>
    </w:pPr>
    <w:rPr>
      <w:rFonts w:ascii="Times New Roman" w:eastAsia="Times New Roman" w:hAnsi="Times New Roman" w:cs="Times New Roman"/>
      <w:kern w:val="28"/>
      <w:sz w:val="24"/>
      <w:szCs w:val="24"/>
      <w:lang w:eastAsia="en-US"/>
    </w:rPr>
  </w:style>
  <w:style w:type="paragraph" w:customStyle="1" w:styleId="ProductAuthors">
    <w:name w:val="ProductAuthors"/>
    <w:basedOn w:val="a1"/>
    <w:rsid w:val="006C48C0"/>
    <w:pPr>
      <w:widowControl/>
      <w:spacing w:before="120"/>
      <w:jc w:val="left"/>
    </w:pPr>
    <w:rPr>
      <w:rFonts w:ascii="Times New Roman" w:eastAsia="Times New Roman" w:hAnsi="Times New Roman" w:cs="Times New Roman"/>
      <w:kern w:val="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caption" w:qFormat="1"/>
    <w:lsdException w:name="footnote reference" w:uiPriority="99"/>
    <w:lsdException w:name="annotation reference" w:uiPriority="99"/>
    <w:lsdException w:name="line number" w:uiPriority="99"/>
    <w:lsdException w:name="endnote reference" w:uiPriority="99"/>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Acronym" w:uiPriority="99"/>
    <w:lsdException w:name="HTML Cite" w:uiPriority="99"/>
    <w:lsdException w:name="HTML Code" w:uiPriority="99"/>
    <w:lsdException w:name="HTML Definition" w:uiPriority="99"/>
    <w:lsdException w:name="HTML Keyboard" w:uiPriority="99"/>
    <w:lsdException w:name="HTML Sample" w:uiPriority="99"/>
    <w:lsdException w:name="HTML Typewriter" w:uiPriority="99"/>
    <w:lsdException w:name="HTML Variable"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3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paragraph" w:styleId="1">
    <w:name w:val="heading 1"/>
    <w:basedOn w:val="a1"/>
    <w:next w:val="a1"/>
    <w:link w:val="1Char"/>
    <w:qFormat/>
    <w:rsid w:val="00DD5509"/>
    <w:pPr>
      <w:keepNext/>
      <w:keepLines/>
      <w:spacing w:before="340" w:after="330" w:line="578" w:lineRule="auto"/>
      <w:outlineLvl w:val="0"/>
    </w:pPr>
    <w:rPr>
      <w:b/>
      <w:bCs/>
      <w:kern w:val="44"/>
      <w:sz w:val="44"/>
      <w:szCs w:val="44"/>
    </w:rPr>
  </w:style>
  <w:style w:type="paragraph" w:styleId="20">
    <w:name w:val="heading 2"/>
    <w:basedOn w:val="a1"/>
    <w:next w:val="a1"/>
    <w:link w:val="2Char"/>
    <w:semiHidden/>
    <w:unhideWhenUsed/>
    <w:qFormat/>
    <w:rsid w:val="0008242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Char"/>
    <w:unhideWhenUsed/>
    <w:qFormat/>
    <w:rsid w:val="00810599"/>
    <w:pPr>
      <w:keepNext/>
      <w:keepLines/>
      <w:spacing w:before="260" w:after="260" w:line="416" w:lineRule="auto"/>
      <w:outlineLvl w:val="2"/>
    </w:pPr>
    <w:rPr>
      <w:b/>
      <w:bCs/>
      <w:sz w:val="32"/>
      <w:szCs w:val="32"/>
    </w:rPr>
  </w:style>
  <w:style w:type="paragraph" w:styleId="41">
    <w:name w:val="heading 4"/>
    <w:basedOn w:val="a1"/>
    <w:next w:val="a1"/>
    <w:link w:val="4Char"/>
    <w:semiHidden/>
    <w:qFormat/>
    <w:rsid w:val="006C48C0"/>
    <w:pPr>
      <w:keepNext/>
      <w:widowControl/>
      <w:spacing w:line="480" w:lineRule="auto"/>
      <w:jc w:val="left"/>
      <w:outlineLvl w:val="3"/>
    </w:pPr>
    <w:rPr>
      <w:rFonts w:ascii="Times" w:hAnsi="Times" w:cs="Times New Roman"/>
      <w:b/>
      <w:color w:val="0000FF"/>
      <w:kern w:val="0"/>
      <w:sz w:val="44"/>
      <w:szCs w:val="20"/>
      <w:lang w:eastAsia="en-US"/>
    </w:rPr>
  </w:style>
  <w:style w:type="paragraph" w:styleId="51">
    <w:name w:val="heading 5"/>
    <w:basedOn w:val="a1"/>
    <w:next w:val="a1"/>
    <w:link w:val="5Char"/>
    <w:semiHidden/>
    <w:qFormat/>
    <w:rsid w:val="006C48C0"/>
    <w:pPr>
      <w:widowControl/>
      <w:spacing w:before="240" w:after="60"/>
      <w:jc w:val="left"/>
      <w:outlineLvl w:val="4"/>
    </w:pPr>
    <w:rPr>
      <w:rFonts w:ascii="Calibri" w:hAnsi="Calibri" w:cs="Times New Roman"/>
      <w:b/>
      <w:bCs/>
      <w:i/>
      <w:iCs/>
      <w:kern w:val="0"/>
      <w:sz w:val="26"/>
      <w:szCs w:val="26"/>
      <w:lang w:eastAsia="en-US"/>
    </w:rPr>
  </w:style>
  <w:style w:type="paragraph" w:styleId="6">
    <w:name w:val="heading 6"/>
    <w:basedOn w:val="a1"/>
    <w:next w:val="a1"/>
    <w:link w:val="6Char"/>
    <w:semiHidden/>
    <w:qFormat/>
    <w:rsid w:val="006C48C0"/>
    <w:pPr>
      <w:widowControl/>
      <w:spacing w:before="240" w:after="60"/>
      <w:jc w:val="left"/>
      <w:outlineLvl w:val="5"/>
    </w:pPr>
    <w:rPr>
      <w:rFonts w:ascii="Calibri" w:hAnsi="Calibri" w:cs="Times New Roman"/>
      <w:b/>
      <w:bCs/>
      <w:kern w:val="0"/>
      <w:sz w:val="22"/>
      <w:lang w:eastAsia="en-US"/>
    </w:rPr>
  </w:style>
  <w:style w:type="paragraph" w:styleId="7">
    <w:name w:val="heading 7"/>
    <w:basedOn w:val="a1"/>
    <w:next w:val="a1"/>
    <w:link w:val="7Char"/>
    <w:semiHidden/>
    <w:qFormat/>
    <w:rsid w:val="006C48C0"/>
    <w:pPr>
      <w:widowControl/>
      <w:spacing w:before="240" w:after="60"/>
      <w:jc w:val="left"/>
      <w:outlineLvl w:val="6"/>
    </w:pPr>
    <w:rPr>
      <w:rFonts w:ascii="Calibri" w:hAnsi="Calibri" w:cs="Times New Roman"/>
      <w:kern w:val="0"/>
      <w:sz w:val="24"/>
      <w:szCs w:val="24"/>
      <w:lang w:eastAsia="en-US"/>
    </w:rPr>
  </w:style>
  <w:style w:type="paragraph" w:styleId="8">
    <w:name w:val="heading 8"/>
    <w:basedOn w:val="a1"/>
    <w:next w:val="a1"/>
    <w:link w:val="8Char"/>
    <w:semiHidden/>
    <w:qFormat/>
    <w:rsid w:val="006C48C0"/>
    <w:pPr>
      <w:widowControl/>
      <w:spacing w:before="240" w:after="60"/>
      <w:jc w:val="left"/>
      <w:outlineLvl w:val="7"/>
    </w:pPr>
    <w:rPr>
      <w:rFonts w:ascii="Calibri" w:hAnsi="Calibri" w:cs="Times New Roman"/>
      <w:i/>
      <w:iCs/>
      <w:kern w:val="0"/>
      <w:sz w:val="24"/>
      <w:szCs w:val="24"/>
      <w:lang w:eastAsia="en-US"/>
    </w:rPr>
  </w:style>
  <w:style w:type="paragraph" w:styleId="9">
    <w:name w:val="heading 9"/>
    <w:basedOn w:val="a1"/>
    <w:next w:val="a1"/>
    <w:link w:val="9Char"/>
    <w:semiHidden/>
    <w:qFormat/>
    <w:rsid w:val="006C48C0"/>
    <w:pPr>
      <w:widowControl/>
      <w:spacing w:before="240" w:after="60"/>
      <w:jc w:val="left"/>
      <w:outlineLvl w:val="8"/>
    </w:pPr>
    <w:rPr>
      <w:rFonts w:ascii="Cambria" w:hAnsi="Cambria" w:cs="Times New Roman"/>
      <w:kern w:val="0"/>
      <w:sz w:val="22"/>
      <w:lang w:eastAsia="en-US"/>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2Char">
    <w:name w:val="标题 2 Char"/>
    <w:basedOn w:val="a2"/>
    <w:link w:val="20"/>
    <w:semiHidden/>
    <w:rsid w:val="00082420"/>
    <w:rPr>
      <w:rFonts w:asciiTheme="majorHAnsi" w:eastAsiaTheme="majorEastAsia" w:hAnsiTheme="majorHAnsi" w:cstheme="majorBidi"/>
      <w:b/>
      <w:bCs/>
      <w:sz w:val="32"/>
      <w:szCs w:val="32"/>
    </w:rPr>
  </w:style>
  <w:style w:type="character" w:customStyle="1" w:styleId="3Char">
    <w:name w:val="标题 3 Char"/>
    <w:basedOn w:val="a2"/>
    <w:link w:val="31"/>
    <w:uiPriority w:val="9"/>
    <w:rsid w:val="00810599"/>
    <w:rPr>
      <w:b/>
      <w:bCs/>
      <w:sz w:val="32"/>
      <w:szCs w:val="32"/>
    </w:rPr>
  </w:style>
  <w:style w:type="paragraph" w:styleId="a5">
    <w:name w:val="header"/>
    <w:basedOn w:val="a1"/>
    <w:link w:val="Char"/>
    <w:unhideWhenUsed/>
    <w:rsid w:val="00C849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5"/>
    <w:rsid w:val="00C84974"/>
    <w:rPr>
      <w:sz w:val="18"/>
      <w:szCs w:val="18"/>
    </w:rPr>
  </w:style>
  <w:style w:type="paragraph" w:styleId="a6">
    <w:name w:val="footer"/>
    <w:basedOn w:val="a1"/>
    <w:link w:val="Char0"/>
    <w:unhideWhenUsed/>
    <w:rsid w:val="00C84974"/>
    <w:pPr>
      <w:tabs>
        <w:tab w:val="center" w:pos="4153"/>
        <w:tab w:val="right" w:pos="8306"/>
      </w:tabs>
      <w:snapToGrid w:val="0"/>
      <w:jc w:val="left"/>
    </w:pPr>
    <w:rPr>
      <w:sz w:val="18"/>
      <w:szCs w:val="18"/>
    </w:rPr>
  </w:style>
  <w:style w:type="character" w:customStyle="1" w:styleId="Char0">
    <w:name w:val="页脚 Char"/>
    <w:basedOn w:val="a2"/>
    <w:link w:val="a6"/>
    <w:rsid w:val="00C84974"/>
    <w:rPr>
      <w:sz w:val="18"/>
      <w:szCs w:val="18"/>
    </w:rPr>
  </w:style>
  <w:style w:type="paragraph" w:styleId="a7">
    <w:name w:val="Balloon Text"/>
    <w:basedOn w:val="a1"/>
    <w:link w:val="Char1"/>
    <w:semiHidden/>
    <w:unhideWhenUsed/>
    <w:rsid w:val="00C84974"/>
    <w:rPr>
      <w:sz w:val="18"/>
      <w:szCs w:val="18"/>
    </w:rPr>
  </w:style>
  <w:style w:type="character" w:customStyle="1" w:styleId="Char1">
    <w:name w:val="批注框文本 Char"/>
    <w:basedOn w:val="a2"/>
    <w:link w:val="a7"/>
    <w:semiHidden/>
    <w:rsid w:val="00C84974"/>
    <w:rPr>
      <w:sz w:val="18"/>
      <w:szCs w:val="18"/>
    </w:rPr>
  </w:style>
  <w:style w:type="paragraph" w:styleId="a8">
    <w:name w:val="Normal (Web)"/>
    <w:basedOn w:val="a1"/>
    <w:uiPriority w:val="99"/>
    <w:unhideWhenUsed/>
    <w:rsid w:val="00916F1D"/>
    <w:pPr>
      <w:widowControl/>
      <w:spacing w:before="100" w:beforeAutospacing="1" w:after="100" w:afterAutospacing="1"/>
      <w:jc w:val="left"/>
    </w:pPr>
    <w:rPr>
      <w:rFonts w:ascii="宋体" w:eastAsia="宋体" w:hAnsi="宋体" w:cs="宋体"/>
      <w:kern w:val="0"/>
      <w:sz w:val="24"/>
      <w:szCs w:val="24"/>
    </w:rPr>
  </w:style>
  <w:style w:type="paragraph" w:customStyle="1" w:styleId="SectionSubtitle">
    <w:name w:val="Section_Subtitle"/>
    <w:basedOn w:val="a1"/>
    <w:link w:val="SectionSubtitleChar"/>
    <w:autoRedefine/>
    <w:rsid w:val="008C123E"/>
    <w:pPr>
      <w:widowControl/>
      <w:spacing w:before="120" w:after="60"/>
      <w:jc w:val="center"/>
    </w:pPr>
    <w:rPr>
      <w:rFonts w:ascii="Myriad Pro Light" w:eastAsia="Times New Roman" w:hAnsi="Myriad Pro Light" w:cs="Times New Roman"/>
      <w:b/>
      <w:kern w:val="21"/>
      <w:sz w:val="40"/>
      <w:szCs w:val="40"/>
      <w:lang w:eastAsia="en-US"/>
    </w:rPr>
  </w:style>
  <w:style w:type="character" w:customStyle="1" w:styleId="SectionSubtitleChar">
    <w:name w:val="Section_Subtitle Char"/>
    <w:link w:val="SectionSubtitle"/>
    <w:rsid w:val="008C123E"/>
    <w:rPr>
      <w:rFonts w:ascii="Myriad Pro Light" w:eastAsia="Times New Roman" w:hAnsi="Myriad Pro Light" w:cs="Times New Roman"/>
      <w:b/>
      <w:kern w:val="21"/>
      <w:sz w:val="40"/>
      <w:szCs w:val="40"/>
      <w:lang w:eastAsia="en-US"/>
    </w:rPr>
  </w:style>
  <w:style w:type="character" w:styleId="a9">
    <w:name w:val="Hyperlink"/>
    <w:basedOn w:val="a2"/>
    <w:unhideWhenUsed/>
    <w:rsid w:val="008C123E"/>
    <w:rPr>
      <w:color w:val="0563C1" w:themeColor="hyperlink"/>
      <w:u w:val="single"/>
    </w:rPr>
  </w:style>
  <w:style w:type="table" w:styleId="aa">
    <w:name w:val="Table Grid"/>
    <w:basedOn w:val="a3"/>
    <w:uiPriority w:val="39"/>
    <w:rsid w:val="00B51B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ETableFootnote">
    <w:name w:val="FE_Table_Footnote"/>
    <w:basedOn w:val="a1"/>
    <w:next w:val="a1"/>
    <w:autoRedefine/>
    <w:rsid w:val="00B51BCD"/>
    <w:pPr>
      <w:widowControl/>
      <w:spacing w:before="60" w:after="120"/>
      <w:ind w:firstLine="187"/>
    </w:pPr>
    <w:rPr>
      <w:rFonts w:ascii="Arno Pro" w:hAnsi="Arno Pro" w:cs="Times New Roman"/>
      <w:kern w:val="0"/>
      <w:sz w:val="18"/>
      <w:szCs w:val="20"/>
      <w:lang w:eastAsia="en-US"/>
    </w:rPr>
  </w:style>
  <w:style w:type="paragraph" w:styleId="ab">
    <w:name w:val="List Paragraph"/>
    <w:basedOn w:val="a1"/>
    <w:uiPriority w:val="34"/>
    <w:qFormat/>
    <w:rsid w:val="00F80578"/>
    <w:pPr>
      <w:ind w:firstLineChars="200" w:firstLine="420"/>
    </w:pPr>
  </w:style>
  <w:style w:type="paragraph" w:styleId="32">
    <w:name w:val="toc 3"/>
    <w:basedOn w:val="a1"/>
    <w:next w:val="a1"/>
    <w:autoRedefine/>
    <w:unhideWhenUsed/>
    <w:rsid w:val="008478F7"/>
    <w:pPr>
      <w:ind w:leftChars="400" w:left="840"/>
    </w:pPr>
  </w:style>
  <w:style w:type="paragraph" w:styleId="10">
    <w:name w:val="toc 1"/>
    <w:basedOn w:val="a1"/>
    <w:next w:val="a1"/>
    <w:autoRedefine/>
    <w:unhideWhenUsed/>
    <w:rsid w:val="0039313D"/>
    <w:pPr>
      <w:tabs>
        <w:tab w:val="right" w:leader="dot" w:pos="8296"/>
      </w:tabs>
      <w:spacing w:line="360" w:lineRule="auto"/>
    </w:pPr>
    <w:rPr>
      <w:rFonts w:ascii="Times New Roman" w:hAnsi="Times New Roman" w:cs="Times New Roman"/>
      <w:b/>
      <w:bCs/>
      <w:sz w:val="28"/>
      <w:szCs w:val="28"/>
    </w:rPr>
  </w:style>
  <w:style w:type="paragraph" w:styleId="21">
    <w:name w:val="toc 2"/>
    <w:basedOn w:val="a1"/>
    <w:next w:val="a1"/>
    <w:autoRedefine/>
    <w:unhideWhenUsed/>
    <w:rsid w:val="00E9566F"/>
    <w:pPr>
      <w:ind w:leftChars="200" w:left="420"/>
    </w:pPr>
  </w:style>
  <w:style w:type="paragraph" w:customStyle="1" w:styleId="Default">
    <w:name w:val="Default"/>
    <w:rsid w:val="003D2F8F"/>
    <w:pPr>
      <w:widowControl w:val="0"/>
      <w:autoSpaceDE w:val="0"/>
      <w:autoSpaceDN w:val="0"/>
      <w:adjustRightInd w:val="0"/>
    </w:pPr>
    <w:rPr>
      <w:rFonts w:ascii="Times New Roman" w:hAnsi="Times New Roman" w:cs="Times New Roman"/>
      <w:color w:val="000000"/>
      <w:kern w:val="0"/>
      <w:sz w:val="24"/>
      <w:szCs w:val="24"/>
    </w:rPr>
  </w:style>
  <w:style w:type="paragraph" w:customStyle="1" w:styleId="EndNoteBibliography">
    <w:name w:val="EndNote Bibliography"/>
    <w:basedOn w:val="a1"/>
    <w:link w:val="EndNoteBibliography0"/>
    <w:rsid w:val="006B7F1A"/>
    <w:rPr>
      <w:rFonts w:ascii="等线" w:eastAsia="等线" w:hAnsi="等线"/>
      <w:noProof/>
      <w:sz w:val="20"/>
    </w:rPr>
  </w:style>
  <w:style w:type="character" w:customStyle="1" w:styleId="EndNoteBibliography0">
    <w:name w:val="EndNote Bibliography 字符"/>
    <w:basedOn w:val="a2"/>
    <w:link w:val="EndNoteBibliography"/>
    <w:rsid w:val="006B7F1A"/>
    <w:rPr>
      <w:rFonts w:ascii="等线" w:eastAsia="等线" w:hAnsi="等线"/>
      <w:noProof/>
      <w:sz w:val="20"/>
    </w:rPr>
  </w:style>
  <w:style w:type="character" w:styleId="ac">
    <w:name w:val="annotation reference"/>
    <w:basedOn w:val="a2"/>
    <w:uiPriority w:val="99"/>
    <w:unhideWhenUsed/>
    <w:rsid w:val="00243618"/>
    <w:rPr>
      <w:sz w:val="21"/>
      <w:szCs w:val="21"/>
    </w:rPr>
  </w:style>
  <w:style w:type="paragraph" w:styleId="ad">
    <w:name w:val="annotation text"/>
    <w:basedOn w:val="a1"/>
    <w:link w:val="Char2"/>
    <w:uiPriority w:val="99"/>
    <w:semiHidden/>
    <w:unhideWhenUsed/>
    <w:qFormat/>
    <w:rsid w:val="00243618"/>
    <w:pPr>
      <w:jc w:val="left"/>
    </w:pPr>
  </w:style>
  <w:style w:type="character" w:customStyle="1" w:styleId="Char2">
    <w:name w:val="批注文字 Char"/>
    <w:basedOn w:val="a2"/>
    <w:link w:val="ad"/>
    <w:uiPriority w:val="99"/>
    <w:semiHidden/>
    <w:rsid w:val="00243618"/>
  </w:style>
  <w:style w:type="paragraph" w:styleId="ae">
    <w:name w:val="annotation subject"/>
    <w:basedOn w:val="ad"/>
    <w:next w:val="ad"/>
    <w:link w:val="Char3"/>
    <w:semiHidden/>
    <w:unhideWhenUsed/>
    <w:rsid w:val="00243618"/>
    <w:rPr>
      <w:b/>
      <w:bCs/>
    </w:rPr>
  </w:style>
  <w:style w:type="character" w:customStyle="1" w:styleId="Char3">
    <w:name w:val="批注主题 Char"/>
    <w:basedOn w:val="Char2"/>
    <w:link w:val="ae"/>
    <w:semiHidden/>
    <w:rsid w:val="00243618"/>
    <w:rPr>
      <w:b/>
      <w:bCs/>
    </w:rPr>
  </w:style>
  <w:style w:type="paragraph" w:styleId="af">
    <w:name w:val="Revision"/>
    <w:hidden/>
    <w:uiPriority w:val="99"/>
    <w:semiHidden/>
    <w:rsid w:val="00BA00F4"/>
  </w:style>
  <w:style w:type="character" w:customStyle="1" w:styleId="11">
    <w:name w:val="未处理的提及1"/>
    <w:basedOn w:val="a2"/>
    <w:uiPriority w:val="99"/>
    <w:semiHidden/>
    <w:unhideWhenUsed/>
    <w:rsid w:val="00AA2524"/>
    <w:rPr>
      <w:color w:val="605E5C"/>
      <w:shd w:val="clear" w:color="auto" w:fill="E1DFDD"/>
    </w:rPr>
  </w:style>
  <w:style w:type="character" w:customStyle="1" w:styleId="aufname">
    <w:name w:val="au_fname"/>
    <w:basedOn w:val="a2"/>
    <w:rsid w:val="00BC7D2D"/>
    <w:rPr>
      <w:sz w:val="24"/>
      <w:bdr w:val="none" w:sz="0" w:space="0" w:color="auto"/>
      <w:shd w:val="clear" w:color="auto" w:fill="00FFFF"/>
    </w:rPr>
  </w:style>
  <w:style w:type="character" w:customStyle="1" w:styleId="1Char">
    <w:name w:val="标题 1 Char"/>
    <w:basedOn w:val="a2"/>
    <w:link w:val="1"/>
    <w:rsid w:val="00DD5509"/>
    <w:rPr>
      <w:b/>
      <w:bCs/>
      <w:kern w:val="44"/>
      <w:sz w:val="44"/>
      <w:szCs w:val="44"/>
    </w:rPr>
  </w:style>
  <w:style w:type="paragraph" w:styleId="TOC">
    <w:name w:val="TOC Heading"/>
    <w:basedOn w:val="1"/>
    <w:next w:val="a1"/>
    <w:uiPriority w:val="39"/>
    <w:unhideWhenUsed/>
    <w:qFormat/>
    <w:rsid w:val="00DD5509"/>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styleId="af0">
    <w:name w:val="Placeholder Text"/>
    <w:basedOn w:val="a2"/>
    <w:uiPriority w:val="99"/>
    <w:semiHidden/>
    <w:rsid w:val="007F517B"/>
    <w:rPr>
      <w:color w:val="808080"/>
    </w:rPr>
  </w:style>
  <w:style w:type="character" w:styleId="af1">
    <w:name w:val="FollowedHyperlink"/>
    <w:basedOn w:val="a2"/>
    <w:semiHidden/>
    <w:unhideWhenUsed/>
    <w:rsid w:val="00436C72"/>
    <w:rPr>
      <w:color w:val="954F72" w:themeColor="followedHyperlink"/>
      <w:u w:val="single"/>
    </w:rPr>
  </w:style>
  <w:style w:type="paragraph" w:customStyle="1" w:styleId="SMHeading">
    <w:name w:val="SM Heading"/>
    <w:basedOn w:val="1"/>
    <w:qFormat/>
    <w:rsid w:val="00325A7E"/>
    <w:pPr>
      <w:keepLines w:val="0"/>
      <w:widowControl/>
      <w:spacing w:before="240" w:after="60" w:line="240" w:lineRule="auto"/>
      <w:jc w:val="left"/>
    </w:pPr>
    <w:rPr>
      <w:rFonts w:ascii="Times New Roman" w:hAnsi="Times New Roman" w:cs="Times New Roman"/>
      <w:kern w:val="32"/>
      <w:sz w:val="24"/>
      <w:szCs w:val="24"/>
      <w:lang w:eastAsia="en-US"/>
    </w:rPr>
  </w:style>
  <w:style w:type="paragraph" w:customStyle="1" w:styleId="SMSubheading">
    <w:name w:val="SM Subheading"/>
    <w:basedOn w:val="a1"/>
    <w:qFormat/>
    <w:rsid w:val="00325A7E"/>
    <w:pPr>
      <w:widowControl/>
      <w:jc w:val="left"/>
    </w:pPr>
    <w:rPr>
      <w:rFonts w:ascii="Times New Roman" w:hAnsi="Times New Roman" w:cs="Times New Roman"/>
      <w:kern w:val="0"/>
      <w:sz w:val="24"/>
      <w:szCs w:val="20"/>
      <w:u w:val="words"/>
      <w:lang w:eastAsia="en-US"/>
    </w:rPr>
  </w:style>
  <w:style w:type="paragraph" w:customStyle="1" w:styleId="SMText">
    <w:name w:val="SM Text"/>
    <w:basedOn w:val="a1"/>
    <w:qFormat/>
    <w:rsid w:val="00325A7E"/>
    <w:pPr>
      <w:widowControl/>
      <w:ind w:firstLine="480"/>
      <w:jc w:val="left"/>
    </w:pPr>
    <w:rPr>
      <w:rFonts w:ascii="Times New Roman" w:hAnsi="Times New Roman" w:cs="Times New Roman"/>
      <w:kern w:val="0"/>
      <w:sz w:val="24"/>
      <w:szCs w:val="20"/>
      <w:lang w:eastAsia="en-US"/>
    </w:rPr>
  </w:style>
  <w:style w:type="paragraph" w:styleId="af2">
    <w:name w:val="Body Text"/>
    <w:basedOn w:val="a1"/>
    <w:link w:val="Char4"/>
    <w:semiHidden/>
    <w:rsid w:val="00325A7E"/>
    <w:pPr>
      <w:widowControl/>
      <w:spacing w:after="120"/>
      <w:jc w:val="left"/>
    </w:pPr>
    <w:rPr>
      <w:rFonts w:ascii="Times New Roman" w:hAnsi="Times New Roman" w:cs="Times New Roman"/>
      <w:kern w:val="0"/>
      <w:sz w:val="24"/>
      <w:szCs w:val="20"/>
      <w:lang w:eastAsia="en-US"/>
    </w:rPr>
  </w:style>
  <w:style w:type="character" w:customStyle="1" w:styleId="Char4">
    <w:name w:val="正文文本 Char"/>
    <w:basedOn w:val="a2"/>
    <w:link w:val="af2"/>
    <w:semiHidden/>
    <w:rsid w:val="00325A7E"/>
    <w:rPr>
      <w:rFonts w:ascii="Times New Roman" w:hAnsi="Times New Roman" w:cs="Times New Roman"/>
      <w:kern w:val="0"/>
      <w:sz w:val="24"/>
      <w:szCs w:val="20"/>
      <w:lang w:eastAsia="en-US"/>
    </w:rPr>
  </w:style>
  <w:style w:type="character" w:customStyle="1" w:styleId="4Char">
    <w:name w:val="标题 4 Char"/>
    <w:basedOn w:val="a2"/>
    <w:link w:val="41"/>
    <w:semiHidden/>
    <w:rsid w:val="006C48C0"/>
    <w:rPr>
      <w:rFonts w:ascii="Times" w:hAnsi="Times" w:cs="Times New Roman"/>
      <w:b/>
      <w:color w:val="0000FF"/>
      <w:kern w:val="0"/>
      <w:sz w:val="44"/>
      <w:szCs w:val="20"/>
      <w:lang w:eastAsia="en-US"/>
    </w:rPr>
  </w:style>
  <w:style w:type="character" w:customStyle="1" w:styleId="5Char">
    <w:name w:val="标题 5 Char"/>
    <w:basedOn w:val="a2"/>
    <w:link w:val="51"/>
    <w:semiHidden/>
    <w:rsid w:val="006C48C0"/>
    <w:rPr>
      <w:rFonts w:ascii="Calibri" w:hAnsi="Calibri" w:cs="Times New Roman"/>
      <w:b/>
      <w:bCs/>
      <w:i/>
      <w:iCs/>
      <w:kern w:val="0"/>
      <w:sz w:val="26"/>
      <w:szCs w:val="26"/>
      <w:lang w:eastAsia="en-US"/>
    </w:rPr>
  </w:style>
  <w:style w:type="character" w:customStyle="1" w:styleId="6Char">
    <w:name w:val="标题 6 Char"/>
    <w:basedOn w:val="a2"/>
    <w:link w:val="6"/>
    <w:semiHidden/>
    <w:rsid w:val="006C48C0"/>
    <w:rPr>
      <w:rFonts w:ascii="Calibri" w:hAnsi="Calibri" w:cs="Times New Roman"/>
      <w:b/>
      <w:bCs/>
      <w:kern w:val="0"/>
      <w:sz w:val="22"/>
      <w:lang w:eastAsia="en-US"/>
    </w:rPr>
  </w:style>
  <w:style w:type="character" w:customStyle="1" w:styleId="7Char">
    <w:name w:val="标题 7 Char"/>
    <w:basedOn w:val="a2"/>
    <w:link w:val="7"/>
    <w:semiHidden/>
    <w:rsid w:val="006C48C0"/>
    <w:rPr>
      <w:rFonts w:ascii="Calibri" w:hAnsi="Calibri" w:cs="Times New Roman"/>
      <w:kern w:val="0"/>
      <w:sz w:val="24"/>
      <w:szCs w:val="24"/>
      <w:lang w:eastAsia="en-US"/>
    </w:rPr>
  </w:style>
  <w:style w:type="character" w:customStyle="1" w:styleId="8Char">
    <w:name w:val="标题 8 Char"/>
    <w:basedOn w:val="a2"/>
    <w:link w:val="8"/>
    <w:semiHidden/>
    <w:rsid w:val="006C48C0"/>
    <w:rPr>
      <w:rFonts w:ascii="Calibri" w:hAnsi="Calibri" w:cs="Times New Roman"/>
      <w:i/>
      <w:iCs/>
      <w:kern w:val="0"/>
      <w:sz w:val="24"/>
      <w:szCs w:val="24"/>
      <w:lang w:eastAsia="en-US"/>
    </w:rPr>
  </w:style>
  <w:style w:type="character" w:customStyle="1" w:styleId="9Char">
    <w:name w:val="标题 9 Char"/>
    <w:basedOn w:val="a2"/>
    <w:link w:val="9"/>
    <w:semiHidden/>
    <w:rsid w:val="006C48C0"/>
    <w:rPr>
      <w:rFonts w:ascii="Cambria" w:hAnsi="Cambria" w:cs="Times New Roman"/>
      <w:kern w:val="0"/>
      <w:sz w:val="22"/>
      <w:lang w:eastAsia="en-US"/>
    </w:rPr>
  </w:style>
  <w:style w:type="character" w:styleId="af3">
    <w:name w:val="page number"/>
    <w:basedOn w:val="a2"/>
    <w:rsid w:val="006C48C0"/>
  </w:style>
  <w:style w:type="paragraph" w:customStyle="1" w:styleId="SMcaption">
    <w:name w:val="SM caption"/>
    <w:basedOn w:val="SMText"/>
    <w:qFormat/>
    <w:rsid w:val="006C48C0"/>
    <w:pPr>
      <w:ind w:firstLine="0"/>
    </w:pPr>
  </w:style>
  <w:style w:type="paragraph" w:styleId="af4">
    <w:name w:val="Bibliography"/>
    <w:basedOn w:val="a1"/>
    <w:next w:val="a1"/>
    <w:uiPriority w:val="37"/>
    <w:semiHidden/>
    <w:rsid w:val="006C48C0"/>
    <w:pPr>
      <w:widowControl/>
      <w:jc w:val="left"/>
    </w:pPr>
    <w:rPr>
      <w:rFonts w:ascii="Times New Roman" w:hAnsi="Times New Roman" w:cs="Times New Roman"/>
      <w:kern w:val="0"/>
      <w:sz w:val="24"/>
      <w:szCs w:val="20"/>
      <w:lang w:eastAsia="en-US"/>
    </w:rPr>
  </w:style>
  <w:style w:type="paragraph" w:styleId="af5">
    <w:name w:val="Block Text"/>
    <w:basedOn w:val="a1"/>
    <w:semiHidden/>
    <w:rsid w:val="006C48C0"/>
    <w:pPr>
      <w:widowControl/>
      <w:spacing w:after="120"/>
      <w:ind w:left="1440" w:right="1440"/>
      <w:jc w:val="left"/>
    </w:pPr>
    <w:rPr>
      <w:rFonts w:ascii="Times New Roman" w:hAnsi="Times New Roman" w:cs="Times New Roman"/>
      <w:kern w:val="0"/>
      <w:sz w:val="24"/>
      <w:szCs w:val="20"/>
      <w:lang w:eastAsia="en-US"/>
    </w:rPr>
  </w:style>
  <w:style w:type="paragraph" w:styleId="22">
    <w:name w:val="Body Text 2"/>
    <w:basedOn w:val="a1"/>
    <w:link w:val="2Char0"/>
    <w:semiHidden/>
    <w:rsid w:val="006C48C0"/>
    <w:pPr>
      <w:widowControl/>
      <w:spacing w:after="120" w:line="480" w:lineRule="auto"/>
      <w:jc w:val="left"/>
    </w:pPr>
    <w:rPr>
      <w:rFonts w:ascii="Times New Roman" w:hAnsi="Times New Roman" w:cs="Times New Roman"/>
      <w:kern w:val="0"/>
      <w:sz w:val="24"/>
      <w:szCs w:val="20"/>
      <w:lang w:eastAsia="en-US"/>
    </w:rPr>
  </w:style>
  <w:style w:type="character" w:customStyle="1" w:styleId="2Char0">
    <w:name w:val="正文文本 2 Char"/>
    <w:basedOn w:val="a2"/>
    <w:link w:val="22"/>
    <w:semiHidden/>
    <w:rsid w:val="006C48C0"/>
    <w:rPr>
      <w:rFonts w:ascii="Times New Roman" w:hAnsi="Times New Roman" w:cs="Times New Roman"/>
      <w:kern w:val="0"/>
      <w:sz w:val="24"/>
      <w:szCs w:val="20"/>
      <w:lang w:eastAsia="en-US"/>
    </w:rPr>
  </w:style>
  <w:style w:type="paragraph" w:styleId="33">
    <w:name w:val="Body Text 3"/>
    <w:basedOn w:val="a1"/>
    <w:link w:val="3Char0"/>
    <w:semiHidden/>
    <w:rsid w:val="006C48C0"/>
    <w:pPr>
      <w:widowControl/>
      <w:spacing w:after="120"/>
      <w:jc w:val="left"/>
    </w:pPr>
    <w:rPr>
      <w:rFonts w:ascii="Times New Roman" w:hAnsi="Times New Roman" w:cs="Times New Roman"/>
      <w:kern w:val="0"/>
      <w:sz w:val="16"/>
      <w:szCs w:val="16"/>
      <w:lang w:eastAsia="en-US"/>
    </w:rPr>
  </w:style>
  <w:style w:type="character" w:customStyle="1" w:styleId="3Char0">
    <w:name w:val="正文文本 3 Char"/>
    <w:basedOn w:val="a2"/>
    <w:link w:val="33"/>
    <w:semiHidden/>
    <w:rsid w:val="006C48C0"/>
    <w:rPr>
      <w:rFonts w:ascii="Times New Roman" w:hAnsi="Times New Roman" w:cs="Times New Roman"/>
      <w:kern w:val="0"/>
      <w:sz w:val="16"/>
      <w:szCs w:val="16"/>
      <w:lang w:eastAsia="en-US"/>
    </w:rPr>
  </w:style>
  <w:style w:type="paragraph" w:styleId="af6">
    <w:name w:val="Body Text First Indent"/>
    <w:basedOn w:val="af2"/>
    <w:link w:val="Char5"/>
    <w:semiHidden/>
    <w:rsid w:val="006C48C0"/>
    <w:pPr>
      <w:ind w:firstLine="210"/>
    </w:pPr>
  </w:style>
  <w:style w:type="character" w:customStyle="1" w:styleId="Char5">
    <w:name w:val="正文首行缩进 Char"/>
    <w:basedOn w:val="Char4"/>
    <w:link w:val="af6"/>
    <w:semiHidden/>
    <w:rsid w:val="006C48C0"/>
    <w:rPr>
      <w:rFonts w:ascii="Times New Roman" w:hAnsi="Times New Roman" w:cs="Times New Roman"/>
      <w:kern w:val="0"/>
      <w:sz w:val="24"/>
      <w:szCs w:val="20"/>
      <w:lang w:eastAsia="en-US"/>
    </w:rPr>
  </w:style>
  <w:style w:type="paragraph" w:styleId="af7">
    <w:name w:val="Body Text Indent"/>
    <w:basedOn w:val="a1"/>
    <w:link w:val="Char6"/>
    <w:semiHidden/>
    <w:rsid w:val="006C48C0"/>
    <w:pPr>
      <w:widowControl/>
      <w:spacing w:after="120"/>
      <w:ind w:left="360"/>
      <w:jc w:val="left"/>
    </w:pPr>
    <w:rPr>
      <w:rFonts w:ascii="Times New Roman" w:hAnsi="Times New Roman" w:cs="Times New Roman"/>
      <w:kern w:val="0"/>
      <w:sz w:val="24"/>
      <w:szCs w:val="20"/>
      <w:lang w:eastAsia="en-US"/>
    </w:rPr>
  </w:style>
  <w:style w:type="character" w:customStyle="1" w:styleId="Char6">
    <w:name w:val="正文文本缩进 Char"/>
    <w:basedOn w:val="a2"/>
    <w:link w:val="af7"/>
    <w:semiHidden/>
    <w:rsid w:val="006C48C0"/>
    <w:rPr>
      <w:rFonts w:ascii="Times New Roman" w:hAnsi="Times New Roman" w:cs="Times New Roman"/>
      <w:kern w:val="0"/>
      <w:sz w:val="24"/>
      <w:szCs w:val="20"/>
      <w:lang w:eastAsia="en-US"/>
    </w:rPr>
  </w:style>
  <w:style w:type="paragraph" w:styleId="23">
    <w:name w:val="Body Text First Indent 2"/>
    <w:basedOn w:val="af7"/>
    <w:link w:val="2Char1"/>
    <w:semiHidden/>
    <w:rsid w:val="006C48C0"/>
    <w:pPr>
      <w:ind w:firstLine="210"/>
    </w:pPr>
  </w:style>
  <w:style w:type="character" w:customStyle="1" w:styleId="2Char1">
    <w:name w:val="正文首行缩进 2 Char"/>
    <w:basedOn w:val="Char6"/>
    <w:link w:val="23"/>
    <w:semiHidden/>
    <w:rsid w:val="006C48C0"/>
    <w:rPr>
      <w:rFonts w:ascii="Times New Roman" w:hAnsi="Times New Roman" w:cs="Times New Roman"/>
      <w:kern w:val="0"/>
      <w:sz w:val="24"/>
      <w:szCs w:val="20"/>
      <w:lang w:eastAsia="en-US"/>
    </w:rPr>
  </w:style>
  <w:style w:type="paragraph" w:styleId="24">
    <w:name w:val="Body Text Indent 2"/>
    <w:basedOn w:val="a1"/>
    <w:link w:val="2Char2"/>
    <w:semiHidden/>
    <w:rsid w:val="006C48C0"/>
    <w:pPr>
      <w:widowControl/>
      <w:spacing w:after="120" w:line="480" w:lineRule="auto"/>
      <w:ind w:left="360"/>
      <w:jc w:val="left"/>
    </w:pPr>
    <w:rPr>
      <w:rFonts w:ascii="Times New Roman" w:hAnsi="Times New Roman" w:cs="Times New Roman"/>
      <w:kern w:val="0"/>
      <w:sz w:val="24"/>
      <w:szCs w:val="20"/>
      <w:lang w:eastAsia="en-US"/>
    </w:rPr>
  </w:style>
  <w:style w:type="character" w:customStyle="1" w:styleId="2Char2">
    <w:name w:val="正文文本缩进 2 Char"/>
    <w:basedOn w:val="a2"/>
    <w:link w:val="24"/>
    <w:semiHidden/>
    <w:rsid w:val="006C48C0"/>
    <w:rPr>
      <w:rFonts w:ascii="Times New Roman" w:hAnsi="Times New Roman" w:cs="Times New Roman"/>
      <w:kern w:val="0"/>
      <w:sz w:val="24"/>
      <w:szCs w:val="20"/>
      <w:lang w:eastAsia="en-US"/>
    </w:rPr>
  </w:style>
  <w:style w:type="paragraph" w:styleId="34">
    <w:name w:val="Body Text Indent 3"/>
    <w:basedOn w:val="a1"/>
    <w:link w:val="3Char1"/>
    <w:semiHidden/>
    <w:rsid w:val="006C48C0"/>
    <w:pPr>
      <w:widowControl/>
      <w:spacing w:after="120"/>
      <w:ind w:left="360"/>
      <w:jc w:val="left"/>
    </w:pPr>
    <w:rPr>
      <w:rFonts w:ascii="Times New Roman" w:hAnsi="Times New Roman" w:cs="Times New Roman"/>
      <w:kern w:val="0"/>
      <w:sz w:val="16"/>
      <w:szCs w:val="16"/>
      <w:lang w:eastAsia="en-US"/>
    </w:rPr>
  </w:style>
  <w:style w:type="character" w:customStyle="1" w:styleId="3Char1">
    <w:name w:val="正文文本缩进 3 Char"/>
    <w:basedOn w:val="a2"/>
    <w:link w:val="34"/>
    <w:semiHidden/>
    <w:rsid w:val="006C48C0"/>
    <w:rPr>
      <w:rFonts w:ascii="Times New Roman" w:hAnsi="Times New Roman" w:cs="Times New Roman"/>
      <w:kern w:val="0"/>
      <w:sz w:val="16"/>
      <w:szCs w:val="16"/>
      <w:lang w:eastAsia="en-US"/>
    </w:rPr>
  </w:style>
  <w:style w:type="paragraph" w:styleId="af8">
    <w:name w:val="caption"/>
    <w:basedOn w:val="a1"/>
    <w:next w:val="a1"/>
    <w:semiHidden/>
    <w:qFormat/>
    <w:rsid w:val="006C48C0"/>
    <w:pPr>
      <w:widowControl/>
      <w:jc w:val="left"/>
    </w:pPr>
    <w:rPr>
      <w:rFonts w:ascii="Times New Roman" w:hAnsi="Times New Roman" w:cs="Times New Roman"/>
      <w:b/>
      <w:bCs/>
      <w:kern w:val="0"/>
      <w:sz w:val="20"/>
      <w:szCs w:val="20"/>
      <w:lang w:eastAsia="en-US"/>
    </w:rPr>
  </w:style>
  <w:style w:type="paragraph" w:styleId="af9">
    <w:name w:val="Closing"/>
    <w:basedOn w:val="a1"/>
    <w:link w:val="Char7"/>
    <w:semiHidden/>
    <w:rsid w:val="006C48C0"/>
    <w:pPr>
      <w:widowControl/>
      <w:ind w:left="4320"/>
      <w:jc w:val="left"/>
    </w:pPr>
    <w:rPr>
      <w:rFonts w:ascii="Times New Roman" w:hAnsi="Times New Roman" w:cs="Times New Roman"/>
      <w:kern w:val="0"/>
      <w:sz w:val="24"/>
      <w:szCs w:val="20"/>
      <w:lang w:eastAsia="en-US"/>
    </w:rPr>
  </w:style>
  <w:style w:type="character" w:customStyle="1" w:styleId="Char7">
    <w:name w:val="结束语 Char"/>
    <w:basedOn w:val="a2"/>
    <w:link w:val="af9"/>
    <w:semiHidden/>
    <w:rsid w:val="006C48C0"/>
    <w:rPr>
      <w:rFonts w:ascii="Times New Roman" w:hAnsi="Times New Roman" w:cs="Times New Roman"/>
      <w:kern w:val="0"/>
      <w:sz w:val="24"/>
      <w:szCs w:val="20"/>
      <w:lang w:eastAsia="en-US"/>
    </w:rPr>
  </w:style>
  <w:style w:type="paragraph" w:styleId="afa">
    <w:name w:val="Date"/>
    <w:basedOn w:val="a1"/>
    <w:next w:val="a1"/>
    <w:link w:val="Char8"/>
    <w:semiHidden/>
    <w:rsid w:val="006C48C0"/>
    <w:pPr>
      <w:widowControl/>
      <w:jc w:val="left"/>
    </w:pPr>
    <w:rPr>
      <w:rFonts w:ascii="Times New Roman" w:hAnsi="Times New Roman" w:cs="Times New Roman"/>
      <w:kern w:val="0"/>
      <w:sz w:val="24"/>
      <w:szCs w:val="20"/>
      <w:lang w:eastAsia="en-US"/>
    </w:rPr>
  </w:style>
  <w:style w:type="character" w:customStyle="1" w:styleId="Char8">
    <w:name w:val="日期 Char"/>
    <w:basedOn w:val="a2"/>
    <w:link w:val="afa"/>
    <w:semiHidden/>
    <w:rsid w:val="006C48C0"/>
    <w:rPr>
      <w:rFonts w:ascii="Times New Roman" w:hAnsi="Times New Roman" w:cs="Times New Roman"/>
      <w:kern w:val="0"/>
      <w:sz w:val="24"/>
      <w:szCs w:val="20"/>
      <w:lang w:eastAsia="en-US"/>
    </w:rPr>
  </w:style>
  <w:style w:type="paragraph" w:styleId="afb">
    <w:name w:val="Document Map"/>
    <w:basedOn w:val="a1"/>
    <w:link w:val="Char9"/>
    <w:semiHidden/>
    <w:rsid w:val="006C48C0"/>
    <w:pPr>
      <w:widowControl/>
      <w:jc w:val="left"/>
    </w:pPr>
    <w:rPr>
      <w:rFonts w:ascii="Tahoma" w:hAnsi="Tahoma" w:cs="Tahoma"/>
      <w:kern w:val="0"/>
      <w:sz w:val="16"/>
      <w:szCs w:val="16"/>
      <w:lang w:eastAsia="en-US"/>
    </w:rPr>
  </w:style>
  <w:style w:type="character" w:customStyle="1" w:styleId="Char9">
    <w:name w:val="文档结构图 Char"/>
    <w:basedOn w:val="a2"/>
    <w:link w:val="afb"/>
    <w:semiHidden/>
    <w:rsid w:val="006C48C0"/>
    <w:rPr>
      <w:rFonts w:ascii="Tahoma" w:hAnsi="Tahoma" w:cs="Tahoma"/>
      <w:kern w:val="0"/>
      <w:sz w:val="16"/>
      <w:szCs w:val="16"/>
      <w:lang w:eastAsia="en-US"/>
    </w:rPr>
  </w:style>
  <w:style w:type="paragraph" w:styleId="afc">
    <w:name w:val="E-mail Signature"/>
    <w:basedOn w:val="a1"/>
    <w:link w:val="Chara"/>
    <w:semiHidden/>
    <w:rsid w:val="006C48C0"/>
    <w:pPr>
      <w:widowControl/>
      <w:jc w:val="left"/>
    </w:pPr>
    <w:rPr>
      <w:rFonts w:ascii="Times New Roman" w:hAnsi="Times New Roman" w:cs="Times New Roman"/>
      <w:kern w:val="0"/>
      <w:sz w:val="24"/>
      <w:szCs w:val="20"/>
      <w:lang w:eastAsia="en-US"/>
    </w:rPr>
  </w:style>
  <w:style w:type="character" w:customStyle="1" w:styleId="Chara">
    <w:name w:val="电子邮件签名 Char"/>
    <w:basedOn w:val="a2"/>
    <w:link w:val="afc"/>
    <w:semiHidden/>
    <w:rsid w:val="006C48C0"/>
    <w:rPr>
      <w:rFonts w:ascii="Times New Roman" w:hAnsi="Times New Roman" w:cs="Times New Roman"/>
      <w:kern w:val="0"/>
      <w:sz w:val="24"/>
      <w:szCs w:val="20"/>
      <w:lang w:eastAsia="en-US"/>
    </w:rPr>
  </w:style>
  <w:style w:type="paragraph" w:styleId="afd">
    <w:name w:val="endnote text"/>
    <w:basedOn w:val="a1"/>
    <w:link w:val="Charb"/>
    <w:semiHidden/>
    <w:rsid w:val="006C48C0"/>
    <w:pPr>
      <w:widowControl/>
      <w:jc w:val="left"/>
    </w:pPr>
    <w:rPr>
      <w:rFonts w:ascii="Times New Roman" w:hAnsi="Times New Roman" w:cs="Times New Roman"/>
      <w:kern w:val="0"/>
      <w:sz w:val="20"/>
      <w:szCs w:val="20"/>
      <w:lang w:eastAsia="en-US"/>
    </w:rPr>
  </w:style>
  <w:style w:type="character" w:customStyle="1" w:styleId="Charb">
    <w:name w:val="尾注文本 Char"/>
    <w:basedOn w:val="a2"/>
    <w:link w:val="afd"/>
    <w:semiHidden/>
    <w:rsid w:val="006C48C0"/>
    <w:rPr>
      <w:rFonts w:ascii="Times New Roman" w:hAnsi="Times New Roman" w:cs="Times New Roman"/>
      <w:kern w:val="0"/>
      <w:sz w:val="20"/>
      <w:szCs w:val="20"/>
      <w:lang w:eastAsia="en-US"/>
    </w:rPr>
  </w:style>
  <w:style w:type="paragraph" w:styleId="afe">
    <w:name w:val="envelope address"/>
    <w:basedOn w:val="a1"/>
    <w:semiHidden/>
    <w:rsid w:val="006C48C0"/>
    <w:pPr>
      <w:framePr w:w="7920" w:h="1980" w:hRule="exact" w:hSpace="180" w:wrap="auto" w:hAnchor="page" w:xAlign="center" w:yAlign="bottom"/>
      <w:widowControl/>
      <w:ind w:left="2880"/>
      <w:jc w:val="left"/>
    </w:pPr>
    <w:rPr>
      <w:rFonts w:ascii="Cambria" w:hAnsi="Cambria" w:cs="Times New Roman"/>
      <w:kern w:val="0"/>
      <w:sz w:val="24"/>
      <w:szCs w:val="24"/>
      <w:lang w:eastAsia="en-US"/>
    </w:rPr>
  </w:style>
  <w:style w:type="paragraph" w:styleId="aff">
    <w:name w:val="envelope return"/>
    <w:basedOn w:val="a1"/>
    <w:semiHidden/>
    <w:rsid w:val="006C48C0"/>
    <w:pPr>
      <w:widowControl/>
      <w:jc w:val="left"/>
    </w:pPr>
    <w:rPr>
      <w:rFonts w:ascii="Cambria" w:hAnsi="Cambria" w:cs="Times New Roman"/>
      <w:kern w:val="0"/>
      <w:sz w:val="20"/>
      <w:szCs w:val="20"/>
      <w:lang w:eastAsia="en-US"/>
    </w:rPr>
  </w:style>
  <w:style w:type="paragraph" w:styleId="aff0">
    <w:name w:val="footnote text"/>
    <w:basedOn w:val="a1"/>
    <w:link w:val="Charc"/>
    <w:semiHidden/>
    <w:rsid w:val="006C48C0"/>
    <w:pPr>
      <w:widowControl/>
      <w:jc w:val="left"/>
    </w:pPr>
    <w:rPr>
      <w:rFonts w:ascii="Times New Roman" w:hAnsi="Times New Roman" w:cs="Times New Roman"/>
      <w:kern w:val="0"/>
      <w:sz w:val="20"/>
      <w:szCs w:val="20"/>
      <w:lang w:eastAsia="en-US"/>
    </w:rPr>
  </w:style>
  <w:style w:type="character" w:customStyle="1" w:styleId="Charc">
    <w:name w:val="脚注文本 Char"/>
    <w:basedOn w:val="a2"/>
    <w:link w:val="aff0"/>
    <w:semiHidden/>
    <w:rsid w:val="006C48C0"/>
    <w:rPr>
      <w:rFonts w:ascii="Times New Roman" w:hAnsi="Times New Roman" w:cs="Times New Roman"/>
      <w:kern w:val="0"/>
      <w:sz w:val="20"/>
      <w:szCs w:val="20"/>
      <w:lang w:eastAsia="en-US"/>
    </w:rPr>
  </w:style>
  <w:style w:type="paragraph" w:styleId="HTML">
    <w:name w:val="HTML Address"/>
    <w:basedOn w:val="a1"/>
    <w:link w:val="HTMLChar"/>
    <w:semiHidden/>
    <w:rsid w:val="006C48C0"/>
    <w:pPr>
      <w:widowControl/>
      <w:jc w:val="left"/>
    </w:pPr>
    <w:rPr>
      <w:rFonts w:ascii="Times New Roman" w:hAnsi="Times New Roman" w:cs="Times New Roman"/>
      <w:i/>
      <w:iCs/>
      <w:kern w:val="0"/>
      <w:sz w:val="24"/>
      <w:szCs w:val="20"/>
      <w:lang w:eastAsia="en-US"/>
    </w:rPr>
  </w:style>
  <w:style w:type="character" w:customStyle="1" w:styleId="HTMLChar">
    <w:name w:val="HTML 地址 Char"/>
    <w:basedOn w:val="a2"/>
    <w:link w:val="HTML"/>
    <w:semiHidden/>
    <w:rsid w:val="006C48C0"/>
    <w:rPr>
      <w:rFonts w:ascii="Times New Roman" w:hAnsi="Times New Roman" w:cs="Times New Roman"/>
      <w:i/>
      <w:iCs/>
      <w:kern w:val="0"/>
      <w:sz w:val="24"/>
      <w:szCs w:val="20"/>
      <w:lang w:eastAsia="en-US"/>
    </w:rPr>
  </w:style>
  <w:style w:type="paragraph" w:styleId="HTML0">
    <w:name w:val="HTML Preformatted"/>
    <w:basedOn w:val="a1"/>
    <w:link w:val="HTMLChar0"/>
    <w:semiHidden/>
    <w:rsid w:val="006C48C0"/>
    <w:pPr>
      <w:widowControl/>
      <w:jc w:val="left"/>
    </w:pPr>
    <w:rPr>
      <w:rFonts w:ascii="Courier New" w:hAnsi="Courier New" w:cs="Courier New"/>
      <w:kern w:val="0"/>
      <w:sz w:val="20"/>
      <w:szCs w:val="20"/>
      <w:lang w:eastAsia="en-US"/>
    </w:rPr>
  </w:style>
  <w:style w:type="character" w:customStyle="1" w:styleId="HTMLChar0">
    <w:name w:val="HTML 预设格式 Char"/>
    <w:basedOn w:val="a2"/>
    <w:link w:val="HTML0"/>
    <w:semiHidden/>
    <w:rsid w:val="006C48C0"/>
    <w:rPr>
      <w:rFonts w:ascii="Courier New" w:hAnsi="Courier New" w:cs="Courier New"/>
      <w:kern w:val="0"/>
      <w:sz w:val="20"/>
      <w:szCs w:val="20"/>
      <w:lang w:eastAsia="en-US"/>
    </w:rPr>
  </w:style>
  <w:style w:type="paragraph" w:styleId="12">
    <w:name w:val="index 1"/>
    <w:basedOn w:val="a1"/>
    <w:next w:val="a1"/>
    <w:autoRedefine/>
    <w:semiHidden/>
    <w:rsid w:val="006C48C0"/>
    <w:pPr>
      <w:widowControl/>
      <w:ind w:left="240" w:hanging="240"/>
      <w:jc w:val="left"/>
    </w:pPr>
    <w:rPr>
      <w:rFonts w:ascii="Times New Roman" w:hAnsi="Times New Roman" w:cs="Times New Roman"/>
      <w:kern w:val="0"/>
      <w:sz w:val="24"/>
      <w:szCs w:val="20"/>
      <w:lang w:eastAsia="en-US"/>
    </w:rPr>
  </w:style>
  <w:style w:type="paragraph" w:styleId="25">
    <w:name w:val="index 2"/>
    <w:basedOn w:val="a1"/>
    <w:next w:val="a1"/>
    <w:autoRedefine/>
    <w:semiHidden/>
    <w:rsid w:val="006C48C0"/>
    <w:pPr>
      <w:widowControl/>
      <w:ind w:left="480" w:hanging="240"/>
      <w:jc w:val="left"/>
    </w:pPr>
    <w:rPr>
      <w:rFonts w:ascii="Times New Roman" w:hAnsi="Times New Roman" w:cs="Times New Roman"/>
      <w:kern w:val="0"/>
      <w:sz w:val="24"/>
      <w:szCs w:val="20"/>
      <w:lang w:eastAsia="en-US"/>
    </w:rPr>
  </w:style>
  <w:style w:type="paragraph" w:styleId="35">
    <w:name w:val="index 3"/>
    <w:basedOn w:val="a1"/>
    <w:next w:val="a1"/>
    <w:autoRedefine/>
    <w:semiHidden/>
    <w:rsid w:val="006C48C0"/>
    <w:pPr>
      <w:widowControl/>
      <w:ind w:left="720" w:hanging="240"/>
      <w:jc w:val="left"/>
    </w:pPr>
    <w:rPr>
      <w:rFonts w:ascii="Times New Roman" w:hAnsi="Times New Roman" w:cs="Times New Roman"/>
      <w:kern w:val="0"/>
      <w:sz w:val="24"/>
      <w:szCs w:val="20"/>
      <w:lang w:eastAsia="en-US"/>
    </w:rPr>
  </w:style>
  <w:style w:type="paragraph" w:styleId="42">
    <w:name w:val="index 4"/>
    <w:basedOn w:val="a1"/>
    <w:next w:val="a1"/>
    <w:autoRedefine/>
    <w:semiHidden/>
    <w:rsid w:val="006C48C0"/>
    <w:pPr>
      <w:widowControl/>
      <w:ind w:left="960" w:hanging="240"/>
      <w:jc w:val="left"/>
    </w:pPr>
    <w:rPr>
      <w:rFonts w:ascii="Times New Roman" w:hAnsi="Times New Roman" w:cs="Times New Roman"/>
      <w:kern w:val="0"/>
      <w:sz w:val="24"/>
      <w:szCs w:val="20"/>
      <w:lang w:eastAsia="en-US"/>
    </w:rPr>
  </w:style>
  <w:style w:type="paragraph" w:styleId="52">
    <w:name w:val="index 5"/>
    <w:basedOn w:val="a1"/>
    <w:next w:val="a1"/>
    <w:autoRedefine/>
    <w:semiHidden/>
    <w:rsid w:val="006C48C0"/>
    <w:pPr>
      <w:widowControl/>
      <w:ind w:left="1200" w:hanging="240"/>
      <w:jc w:val="left"/>
    </w:pPr>
    <w:rPr>
      <w:rFonts w:ascii="Times New Roman" w:hAnsi="Times New Roman" w:cs="Times New Roman"/>
      <w:kern w:val="0"/>
      <w:sz w:val="24"/>
      <w:szCs w:val="20"/>
      <w:lang w:eastAsia="en-US"/>
    </w:rPr>
  </w:style>
  <w:style w:type="paragraph" w:styleId="60">
    <w:name w:val="index 6"/>
    <w:basedOn w:val="a1"/>
    <w:next w:val="a1"/>
    <w:autoRedefine/>
    <w:semiHidden/>
    <w:rsid w:val="006C48C0"/>
    <w:pPr>
      <w:widowControl/>
      <w:ind w:left="1440" w:hanging="240"/>
      <w:jc w:val="left"/>
    </w:pPr>
    <w:rPr>
      <w:rFonts w:ascii="Times New Roman" w:hAnsi="Times New Roman" w:cs="Times New Roman"/>
      <w:kern w:val="0"/>
      <w:sz w:val="24"/>
      <w:szCs w:val="20"/>
      <w:lang w:eastAsia="en-US"/>
    </w:rPr>
  </w:style>
  <w:style w:type="paragraph" w:styleId="70">
    <w:name w:val="index 7"/>
    <w:basedOn w:val="a1"/>
    <w:next w:val="a1"/>
    <w:autoRedefine/>
    <w:semiHidden/>
    <w:rsid w:val="006C48C0"/>
    <w:pPr>
      <w:widowControl/>
      <w:ind w:left="1680" w:hanging="240"/>
      <w:jc w:val="left"/>
    </w:pPr>
    <w:rPr>
      <w:rFonts w:ascii="Times New Roman" w:hAnsi="Times New Roman" w:cs="Times New Roman"/>
      <w:kern w:val="0"/>
      <w:sz w:val="24"/>
      <w:szCs w:val="20"/>
      <w:lang w:eastAsia="en-US"/>
    </w:rPr>
  </w:style>
  <w:style w:type="paragraph" w:styleId="80">
    <w:name w:val="index 8"/>
    <w:basedOn w:val="a1"/>
    <w:next w:val="a1"/>
    <w:autoRedefine/>
    <w:semiHidden/>
    <w:rsid w:val="006C48C0"/>
    <w:pPr>
      <w:widowControl/>
      <w:ind w:left="1920" w:hanging="240"/>
      <w:jc w:val="left"/>
    </w:pPr>
    <w:rPr>
      <w:rFonts w:ascii="Times New Roman" w:hAnsi="Times New Roman" w:cs="Times New Roman"/>
      <w:kern w:val="0"/>
      <w:sz w:val="24"/>
      <w:szCs w:val="20"/>
      <w:lang w:eastAsia="en-US"/>
    </w:rPr>
  </w:style>
  <w:style w:type="paragraph" w:styleId="90">
    <w:name w:val="index 9"/>
    <w:basedOn w:val="a1"/>
    <w:next w:val="a1"/>
    <w:autoRedefine/>
    <w:semiHidden/>
    <w:rsid w:val="006C48C0"/>
    <w:pPr>
      <w:widowControl/>
      <w:ind w:left="2160" w:hanging="240"/>
      <w:jc w:val="left"/>
    </w:pPr>
    <w:rPr>
      <w:rFonts w:ascii="Times New Roman" w:hAnsi="Times New Roman" w:cs="Times New Roman"/>
      <w:kern w:val="0"/>
      <w:sz w:val="24"/>
      <w:szCs w:val="20"/>
      <w:lang w:eastAsia="en-US"/>
    </w:rPr>
  </w:style>
  <w:style w:type="paragraph" w:styleId="aff1">
    <w:name w:val="index heading"/>
    <w:basedOn w:val="a1"/>
    <w:next w:val="12"/>
    <w:semiHidden/>
    <w:rsid w:val="006C48C0"/>
    <w:pPr>
      <w:widowControl/>
      <w:jc w:val="left"/>
    </w:pPr>
    <w:rPr>
      <w:rFonts w:ascii="Cambria" w:hAnsi="Cambria" w:cs="Times New Roman"/>
      <w:b/>
      <w:bCs/>
      <w:kern w:val="0"/>
      <w:sz w:val="24"/>
      <w:szCs w:val="20"/>
      <w:lang w:eastAsia="en-US"/>
    </w:rPr>
  </w:style>
  <w:style w:type="paragraph" w:styleId="aff2">
    <w:name w:val="Intense Quote"/>
    <w:basedOn w:val="a1"/>
    <w:next w:val="a1"/>
    <w:link w:val="Chard"/>
    <w:uiPriority w:val="30"/>
    <w:qFormat/>
    <w:rsid w:val="006C48C0"/>
    <w:pPr>
      <w:widowControl/>
      <w:pBdr>
        <w:bottom w:val="single" w:sz="4" w:space="4" w:color="4F81BD"/>
      </w:pBdr>
      <w:spacing w:before="200" w:after="280"/>
      <w:ind w:left="936" w:right="936"/>
      <w:jc w:val="left"/>
    </w:pPr>
    <w:rPr>
      <w:rFonts w:ascii="Times New Roman" w:hAnsi="Times New Roman" w:cs="Times New Roman"/>
      <w:b/>
      <w:bCs/>
      <w:i/>
      <w:iCs/>
      <w:color w:val="4F81BD"/>
      <w:kern w:val="0"/>
      <w:sz w:val="24"/>
      <w:szCs w:val="20"/>
      <w:lang w:eastAsia="en-US"/>
    </w:rPr>
  </w:style>
  <w:style w:type="character" w:customStyle="1" w:styleId="Chard">
    <w:name w:val="明显引用 Char"/>
    <w:basedOn w:val="a2"/>
    <w:link w:val="aff2"/>
    <w:uiPriority w:val="30"/>
    <w:rsid w:val="006C48C0"/>
    <w:rPr>
      <w:rFonts w:ascii="Times New Roman" w:hAnsi="Times New Roman" w:cs="Times New Roman"/>
      <w:b/>
      <w:bCs/>
      <w:i/>
      <w:iCs/>
      <w:color w:val="4F81BD"/>
      <w:kern w:val="0"/>
      <w:sz w:val="24"/>
      <w:szCs w:val="20"/>
      <w:lang w:eastAsia="en-US"/>
    </w:rPr>
  </w:style>
  <w:style w:type="paragraph" w:styleId="aff3">
    <w:name w:val="List"/>
    <w:basedOn w:val="a1"/>
    <w:semiHidden/>
    <w:rsid w:val="006C48C0"/>
    <w:pPr>
      <w:widowControl/>
      <w:ind w:left="360" w:hanging="360"/>
      <w:contextualSpacing/>
      <w:jc w:val="left"/>
    </w:pPr>
    <w:rPr>
      <w:rFonts w:ascii="Times New Roman" w:hAnsi="Times New Roman" w:cs="Times New Roman"/>
      <w:kern w:val="0"/>
      <w:sz w:val="24"/>
      <w:szCs w:val="20"/>
      <w:lang w:eastAsia="en-US"/>
    </w:rPr>
  </w:style>
  <w:style w:type="paragraph" w:styleId="26">
    <w:name w:val="List 2"/>
    <w:basedOn w:val="a1"/>
    <w:semiHidden/>
    <w:rsid w:val="006C48C0"/>
    <w:pPr>
      <w:widowControl/>
      <w:ind w:left="720" w:hanging="360"/>
      <w:contextualSpacing/>
      <w:jc w:val="left"/>
    </w:pPr>
    <w:rPr>
      <w:rFonts w:ascii="Times New Roman" w:hAnsi="Times New Roman" w:cs="Times New Roman"/>
      <w:kern w:val="0"/>
      <w:sz w:val="24"/>
      <w:szCs w:val="20"/>
      <w:lang w:eastAsia="en-US"/>
    </w:rPr>
  </w:style>
  <w:style w:type="paragraph" w:styleId="36">
    <w:name w:val="List 3"/>
    <w:basedOn w:val="a1"/>
    <w:semiHidden/>
    <w:rsid w:val="006C48C0"/>
    <w:pPr>
      <w:widowControl/>
      <w:ind w:left="1080" w:hanging="360"/>
      <w:contextualSpacing/>
      <w:jc w:val="left"/>
    </w:pPr>
    <w:rPr>
      <w:rFonts w:ascii="Times New Roman" w:hAnsi="Times New Roman" w:cs="Times New Roman"/>
      <w:kern w:val="0"/>
      <w:sz w:val="24"/>
      <w:szCs w:val="20"/>
      <w:lang w:eastAsia="en-US"/>
    </w:rPr>
  </w:style>
  <w:style w:type="paragraph" w:styleId="43">
    <w:name w:val="List 4"/>
    <w:basedOn w:val="a1"/>
    <w:semiHidden/>
    <w:rsid w:val="006C48C0"/>
    <w:pPr>
      <w:widowControl/>
      <w:ind w:left="1440" w:hanging="360"/>
      <w:contextualSpacing/>
      <w:jc w:val="left"/>
    </w:pPr>
    <w:rPr>
      <w:rFonts w:ascii="Times New Roman" w:hAnsi="Times New Roman" w:cs="Times New Roman"/>
      <w:kern w:val="0"/>
      <w:sz w:val="24"/>
      <w:szCs w:val="20"/>
      <w:lang w:eastAsia="en-US"/>
    </w:rPr>
  </w:style>
  <w:style w:type="paragraph" w:styleId="53">
    <w:name w:val="List 5"/>
    <w:basedOn w:val="a1"/>
    <w:semiHidden/>
    <w:rsid w:val="006C48C0"/>
    <w:pPr>
      <w:widowControl/>
      <w:ind w:left="1800" w:hanging="360"/>
      <w:contextualSpacing/>
      <w:jc w:val="left"/>
    </w:pPr>
    <w:rPr>
      <w:rFonts w:ascii="Times New Roman" w:hAnsi="Times New Roman" w:cs="Times New Roman"/>
      <w:kern w:val="0"/>
      <w:sz w:val="24"/>
      <w:szCs w:val="20"/>
      <w:lang w:eastAsia="en-US"/>
    </w:rPr>
  </w:style>
  <w:style w:type="paragraph" w:styleId="a0">
    <w:name w:val="List Bullet"/>
    <w:basedOn w:val="a1"/>
    <w:semiHidden/>
    <w:rsid w:val="006C48C0"/>
    <w:pPr>
      <w:widowControl/>
      <w:numPr>
        <w:numId w:val="1"/>
      </w:numPr>
      <w:contextualSpacing/>
      <w:jc w:val="left"/>
    </w:pPr>
    <w:rPr>
      <w:rFonts w:ascii="Times New Roman" w:hAnsi="Times New Roman" w:cs="Times New Roman"/>
      <w:kern w:val="0"/>
      <w:sz w:val="24"/>
      <w:szCs w:val="20"/>
      <w:lang w:eastAsia="en-US"/>
    </w:rPr>
  </w:style>
  <w:style w:type="paragraph" w:styleId="27">
    <w:name w:val="List Bullet 2"/>
    <w:basedOn w:val="a1"/>
    <w:semiHidden/>
    <w:rsid w:val="006C48C0"/>
    <w:pPr>
      <w:widowControl/>
      <w:tabs>
        <w:tab w:val="num" w:pos="720"/>
      </w:tabs>
      <w:ind w:left="720" w:hanging="360"/>
      <w:contextualSpacing/>
      <w:jc w:val="left"/>
    </w:pPr>
    <w:rPr>
      <w:rFonts w:ascii="Times New Roman" w:hAnsi="Times New Roman" w:cs="Times New Roman"/>
      <w:kern w:val="0"/>
      <w:sz w:val="24"/>
      <w:szCs w:val="20"/>
      <w:lang w:eastAsia="en-US"/>
    </w:rPr>
  </w:style>
  <w:style w:type="paragraph" w:styleId="30">
    <w:name w:val="List Bullet 3"/>
    <w:basedOn w:val="a1"/>
    <w:semiHidden/>
    <w:rsid w:val="006C48C0"/>
    <w:pPr>
      <w:widowControl/>
      <w:numPr>
        <w:numId w:val="3"/>
      </w:numPr>
      <w:contextualSpacing/>
      <w:jc w:val="left"/>
    </w:pPr>
    <w:rPr>
      <w:rFonts w:ascii="Times New Roman" w:hAnsi="Times New Roman" w:cs="Times New Roman"/>
      <w:kern w:val="0"/>
      <w:sz w:val="24"/>
      <w:szCs w:val="20"/>
      <w:lang w:eastAsia="en-US"/>
    </w:rPr>
  </w:style>
  <w:style w:type="paragraph" w:styleId="40">
    <w:name w:val="List Bullet 4"/>
    <w:basedOn w:val="a1"/>
    <w:semiHidden/>
    <w:rsid w:val="006C48C0"/>
    <w:pPr>
      <w:widowControl/>
      <w:numPr>
        <w:numId w:val="4"/>
      </w:numPr>
      <w:contextualSpacing/>
      <w:jc w:val="left"/>
    </w:pPr>
    <w:rPr>
      <w:rFonts w:ascii="Times New Roman" w:hAnsi="Times New Roman" w:cs="Times New Roman"/>
      <w:kern w:val="0"/>
      <w:sz w:val="24"/>
      <w:szCs w:val="20"/>
      <w:lang w:eastAsia="en-US"/>
    </w:rPr>
  </w:style>
  <w:style w:type="paragraph" w:styleId="50">
    <w:name w:val="List Bullet 5"/>
    <w:basedOn w:val="a1"/>
    <w:semiHidden/>
    <w:rsid w:val="006C48C0"/>
    <w:pPr>
      <w:widowControl/>
      <w:numPr>
        <w:numId w:val="5"/>
      </w:numPr>
      <w:contextualSpacing/>
      <w:jc w:val="left"/>
    </w:pPr>
    <w:rPr>
      <w:rFonts w:ascii="Times New Roman" w:hAnsi="Times New Roman" w:cs="Times New Roman"/>
      <w:kern w:val="0"/>
      <w:sz w:val="24"/>
      <w:szCs w:val="20"/>
      <w:lang w:eastAsia="en-US"/>
    </w:rPr>
  </w:style>
  <w:style w:type="paragraph" w:styleId="aff4">
    <w:name w:val="List Continue"/>
    <w:basedOn w:val="a1"/>
    <w:semiHidden/>
    <w:rsid w:val="006C48C0"/>
    <w:pPr>
      <w:widowControl/>
      <w:spacing w:after="120"/>
      <w:ind w:left="360"/>
      <w:contextualSpacing/>
      <w:jc w:val="left"/>
    </w:pPr>
    <w:rPr>
      <w:rFonts w:ascii="Times New Roman" w:hAnsi="Times New Roman" w:cs="Times New Roman"/>
      <w:kern w:val="0"/>
      <w:sz w:val="24"/>
      <w:szCs w:val="20"/>
      <w:lang w:eastAsia="en-US"/>
    </w:rPr>
  </w:style>
  <w:style w:type="paragraph" w:styleId="28">
    <w:name w:val="List Continue 2"/>
    <w:basedOn w:val="a1"/>
    <w:semiHidden/>
    <w:rsid w:val="006C48C0"/>
    <w:pPr>
      <w:widowControl/>
      <w:spacing w:after="120"/>
      <w:ind w:left="720"/>
      <w:contextualSpacing/>
      <w:jc w:val="left"/>
    </w:pPr>
    <w:rPr>
      <w:rFonts w:ascii="Times New Roman" w:hAnsi="Times New Roman" w:cs="Times New Roman"/>
      <w:kern w:val="0"/>
      <w:sz w:val="24"/>
      <w:szCs w:val="20"/>
      <w:lang w:eastAsia="en-US"/>
    </w:rPr>
  </w:style>
  <w:style w:type="paragraph" w:styleId="37">
    <w:name w:val="List Continue 3"/>
    <w:basedOn w:val="a1"/>
    <w:semiHidden/>
    <w:rsid w:val="006C48C0"/>
    <w:pPr>
      <w:widowControl/>
      <w:spacing w:after="120"/>
      <w:ind w:left="1080"/>
      <w:contextualSpacing/>
      <w:jc w:val="left"/>
    </w:pPr>
    <w:rPr>
      <w:rFonts w:ascii="Times New Roman" w:hAnsi="Times New Roman" w:cs="Times New Roman"/>
      <w:kern w:val="0"/>
      <w:sz w:val="24"/>
      <w:szCs w:val="20"/>
      <w:lang w:eastAsia="en-US"/>
    </w:rPr>
  </w:style>
  <w:style w:type="paragraph" w:styleId="44">
    <w:name w:val="List Continue 4"/>
    <w:basedOn w:val="a1"/>
    <w:semiHidden/>
    <w:rsid w:val="006C48C0"/>
    <w:pPr>
      <w:widowControl/>
      <w:spacing w:after="120"/>
      <w:ind w:left="1440"/>
      <w:contextualSpacing/>
      <w:jc w:val="left"/>
    </w:pPr>
    <w:rPr>
      <w:rFonts w:ascii="Times New Roman" w:hAnsi="Times New Roman" w:cs="Times New Roman"/>
      <w:kern w:val="0"/>
      <w:sz w:val="24"/>
      <w:szCs w:val="20"/>
      <w:lang w:eastAsia="en-US"/>
    </w:rPr>
  </w:style>
  <w:style w:type="paragraph" w:styleId="54">
    <w:name w:val="List Continue 5"/>
    <w:basedOn w:val="a1"/>
    <w:semiHidden/>
    <w:rsid w:val="006C48C0"/>
    <w:pPr>
      <w:widowControl/>
      <w:spacing w:after="120"/>
      <w:ind w:left="1800"/>
      <w:contextualSpacing/>
      <w:jc w:val="left"/>
    </w:pPr>
    <w:rPr>
      <w:rFonts w:ascii="Times New Roman" w:hAnsi="Times New Roman" w:cs="Times New Roman"/>
      <w:kern w:val="0"/>
      <w:sz w:val="24"/>
      <w:szCs w:val="20"/>
      <w:lang w:eastAsia="en-US"/>
    </w:rPr>
  </w:style>
  <w:style w:type="paragraph" w:styleId="a">
    <w:name w:val="List Number"/>
    <w:basedOn w:val="a1"/>
    <w:semiHidden/>
    <w:rsid w:val="006C48C0"/>
    <w:pPr>
      <w:widowControl/>
      <w:numPr>
        <w:numId w:val="6"/>
      </w:numPr>
      <w:contextualSpacing/>
      <w:jc w:val="left"/>
    </w:pPr>
    <w:rPr>
      <w:rFonts w:ascii="Times New Roman" w:hAnsi="Times New Roman" w:cs="Times New Roman"/>
      <w:kern w:val="0"/>
      <w:sz w:val="24"/>
      <w:szCs w:val="20"/>
      <w:lang w:eastAsia="en-US"/>
    </w:rPr>
  </w:style>
  <w:style w:type="paragraph" w:styleId="2">
    <w:name w:val="List Number 2"/>
    <w:basedOn w:val="a1"/>
    <w:semiHidden/>
    <w:rsid w:val="006C48C0"/>
    <w:pPr>
      <w:widowControl/>
      <w:numPr>
        <w:numId w:val="7"/>
      </w:numPr>
      <w:contextualSpacing/>
      <w:jc w:val="left"/>
    </w:pPr>
    <w:rPr>
      <w:rFonts w:ascii="Times New Roman" w:hAnsi="Times New Roman" w:cs="Times New Roman"/>
      <w:kern w:val="0"/>
      <w:sz w:val="24"/>
      <w:szCs w:val="20"/>
      <w:lang w:eastAsia="en-US"/>
    </w:rPr>
  </w:style>
  <w:style w:type="paragraph" w:styleId="3">
    <w:name w:val="List Number 3"/>
    <w:basedOn w:val="a1"/>
    <w:semiHidden/>
    <w:rsid w:val="006C48C0"/>
    <w:pPr>
      <w:widowControl/>
      <w:numPr>
        <w:numId w:val="8"/>
      </w:numPr>
      <w:contextualSpacing/>
      <w:jc w:val="left"/>
    </w:pPr>
    <w:rPr>
      <w:rFonts w:ascii="Times New Roman" w:hAnsi="Times New Roman" w:cs="Times New Roman"/>
      <w:kern w:val="0"/>
      <w:sz w:val="24"/>
      <w:szCs w:val="20"/>
      <w:lang w:eastAsia="en-US"/>
    </w:rPr>
  </w:style>
  <w:style w:type="paragraph" w:styleId="4">
    <w:name w:val="List Number 4"/>
    <w:basedOn w:val="a1"/>
    <w:semiHidden/>
    <w:rsid w:val="006C48C0"/>
    <w:pPr>
      <w:widowControl/>
      <w:numPr>
        <w:numId w:val="9"/>
      </w:numPr>
      <w:contextualSpacing/>
      <w:jc w:val="left"/>
    </w:pPr>
    <w:rPr>
      <w:rFonts w:ascii="Times New Roman" w:hAnsi="Times New Roman" w:cs="Times New Roman"/>
      <w:kern w:val="0"/>
      <w:sz w:val="24"/>
      <w:szCs w:val="20"/>
      <w:lang w:eastAsia="en-US"/>
    </w:rPr>
  </w:style>
  <w:style w:type="paragraph" w:styleId="5">
    <w:name w:val="List Number 5"/>
    <w:basedOn w:val="a1"/>
    <w:semiHidden/>
    <w:rsid w:val="006C48C0"/>
    <w:pPr>
      <w:widowControl/>
      <w:numPr>
        <w:numId w:val="10"/>
      </w:numPr>
      <w:contextualSpacing/>
      <w:jc w:val="left"/>
    </w:pPr>
    <w:rPr>
      <w:rFonts w:ascii="Times New Roman" w:hAnsi="Times New Roman" w:cs="Times New Roman"/>
      <w:kern w:val="0"/>
      <w:sz w:val="24"/>
      <w:szCs w:val="20"/>
      <w:lang w:eastAsia="en-US"/>
    </w:rPr>
  </w:style>
  <w:style w:type="paragraph" w:styleId="aff5">
    <w:name w:val="macro"/>
    <w:link w:val="Chare"/>
    <w:semiHidden/>
    <w:rsid w:val="006C48C0"/>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kern w:val="0"/>
      <w:sz w:val="20"/>
      <w:szCs w:val="20"/>
      <w:lang w:eastAsia="en-US"/>
    </w:rPr>
  </w:style>
  <w:style w:type="character" w:customStyle="1" w:styleId="Chare">
    <w:name w:val="宏文本 Char"/>
    <w:basedOn w:val="a2"/>
    <w:link w:val="aff5"/>
    <w:semiHidden/>
    <w:rsid w:val="006C48C0"/>
    <w:rPr>
      <w:rFonts w:ascii="Courier New" w:hAnsi="Courier New" w:cs="Courier New"/>
      <w:kern w:val="0"/>
      <w:sz w:val="20"/>
      <w:szCs w:val="20"/>
      <w:lang w:eastAsia="en-US"/>
    </w:rPr>
  </w:style>
  <w:style w:type="paragraph" w:styleId="aff6">
    <w:name w:val="Message Header"/>
    <w:basedOn w:val="a1"/>
    <w:link w:val="Charf"/>
    <w:semiHidden/>
    <w:rsid w:val="006C48C0"/>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Cambria" w:hAnsi="Cambria" w:cs="Times New Roman"/>
      <w:kern w:val="0"/>
      <w:sz w:val="24"/>
      <w:szCs w:val="24"/>
      <w:lang w:eastAsia="en-US"/>
    </w:rPr>
  </w:style>
  <w:style w:type="character" w:customStyle="1" w:styleId="Charf">
    <w:name w:val="信息标题 Char"/>
    <w:basedOn w:val="a2"/>
    <w:link w:val="aff6"/>
    <w:semiHidden/>
    <w:rsid w:val="006C48C0"/>
    <w:rPr>
      <w:rFonts w:ascii="Cambria" w:hAnsi="Cambria" w:cs="Times New Roman"/>
      <w:kern w:val="0"/>
      <w:sz w:val="24"/>
      <w:szCs w:val="24"/>
      <w:shd w:val="pct20" w:color="auto" w:fill="auto"/>
      <w:lang w:eastAsia="en-US"/>
    </w:rPr>
  </w:style>
  <w:style w:type="paragraph" w:styleId="aff7">
    <w:name w:val="No Spacing"/>
    <w:uiPriority w:val="1"/>
    <w:qFormat/>
    <w:rsid w:val="006C48C0"/>
    <w:rPr>
      <w:rFonts w:ascii="Times New Roman" w:hAnsi="Times New Roman" w:cs="Times New Roman"/>
      <w:kern w:val="0"/>
      <w:sz w:val="24"/>
      <w:szCs w:val="20"/>
      <w:lang w:eastAsia="en-US"/>
    </w:rPr>
  </w:style>
  <w:style w:type="paragraph" w:styleId="aff8">
    <w:name w:val="Normal Indent"/>
    <w:basedOn w:val="a1"/>
    <w:semiHidden/>
    <w:rsid w:val="006C48C0"/>
    <w:pPr>
      <w:widowControl/>
      <w:ind w:left="720"/>
      <w:jc w:val="left"/>
    </w:pPr>
    <w:rPr>
      <w:rFonts w:ascii="Times New Roman" w:hAnsi="Times New Roman" w:cs="Times New Roman"/>
      <w:kern w:val="0"/>
      <w:sz w:val="24"/>
      <w:szCs w:val="20"/>
      <w:lang w:eastAsia="en-US"/>
    </w:rPr>
  </w:style>
  <w:style w:type="paragraph" w:styleId="aff9">
    <w:name w:val="Note Heading"/>
    <w:basedOn w:val="a1"/>
    <w:next w:val="a1"/>
    <w:link w:val="Charf0"/>
    <w:semiHidden/>
    <w:rsid w:val="006C48C0"/>
    <w:pPr>
      <w:widowControl/>
      <w:jc w:val="left"/>
    </w:pPr>
    <w:rPr>
      <w:rFonts w:ascii="Times New Roman" w:hAnsi="Times New Roman" w:cs="Times New Roman"/>
      <w:kern w:val="0"/>
      <w:sz w:val="24"/>
      <w:szCs w:val="20"/>
      <w:lang w:eastAsia="en-US"/>
    </w:rPr>
  </w:style>
  <w:style w:type="character" w:customStyle="1" w:styleId="Charf0">
    <w:name w:val="注释标题 Char"/>
    <w:basedOn w:val="a2"/>
    <w:link w:val="aff9"/>
    <w:semiHidden/>
    <w:rsid w:val="006C48C0"/>
    <w:rPr>
      <w:rFonts w:ascii="Times New Roman" w:hAnsi="Times New Roman" w:cs="Times New Roman"/>
      <w:kern w:val="0"/>
      <w:sz w:val="24"/>
      <w:szCs w:val="20"/>
      <w:lang w:eastAsia="en-US"/>
    </w:rPr>
  </w:style>
  <w:style w:type="paragraph" w:styleId="affa">
    <w:name w:val="Plain Text"/>
    <w:basedOn w:val="a1"/>
    <w:link w:val="Charf1"/>
    <w:semiHidden/>
    <w:rsid w:val="006C48C0"/>
    <w:pPr>
      <w:widowControl/>
      <w:jc w:val="left"/>
    </w:pPr>
    <w:rPr>
      <w:rFonts w:ascii="Courier New" w:hAnsi="Courier New" w:cs="Courier New"/>
      <w:kern w:val="0"/>
      <w:sz w:val="20"/>
      <w:szCs w:val="20"/>
      <w:lang w:eastAsia="en-US"/>
    </w:rPr>
  </w:style>
  <w:style w:type="character" w:customStyle="1" w:styleId="Charf1">
    <w:name w:val="纯文本 Char"/>
    <w:basedOn w:val="a2"/>
    <w:link w:val="affa"/>
    <w:semiHidden/>
    <w:rsid w:val="006C48C0"/>
    <w:rPr>
      <w:rFonts w:ascii="Courier New" w:hAnsi="Courier New" w:cs="Courier New"/>
      <w:kern w:val="0"/>
      <w:sz w:val="20"/>
      <w:szCs w:val="20"/>
      <w:lang w:eastAsia="en-US"/>
    </w:rPr>
  </w:style>
  <w:style w:type="paragraph" w:styleId="affb">
    <w:name w:val="Quote"/>
    <w:basedOn w:val="a1"/>
    <w:next w:val="a1"/>
    <w:link w:val="Charf2"/>
    <w:uiPriority w:val="29"/>
    <w:qFormat/>
    <w:rsid w:val="006C48C0"/>
    <w:pPr>
      <w:widowControl/>
      <w:jc w:val="left"/>
    </w:pPr>
    <w:rPr>
      <w:rFonts w:ascii="Times New Roman" w:hAnsi="Times New Roman" w:cs="Times New Roman"/>
      <w:i/>
      <w:iCs/>
      <w:color w:val="000000"/>
      <w:kern w:val="0"/>
      <w:sz w:val="24"/>
      <w:szCs w:val="20"/>
      <w:lang w:eastAsia="en-US"/>
    </w:rPr>
  </w:style>
  <w:style w:type="character" w:customStyle="1" w:styleId="Charf2">
    <w:name w:val="引用 Char"/>
    <w:basedOn w:val="a2"/>
    <w:link w:val="affb"/>
    <w:uiPriority w:val="29"/>
    <w:rsid w:val="006C48C0"/>
    <w:rPr>
      <w:rFonts w:ascii="Times New Roman" w:hAnsi="Times New Roman" w:cs="Times New Roman"/>
      <w:i/>
      <w:iCs/>
      <w:color w:val="000000"/>
      <w:kern w:val="0"/>
      <w:sz w:val="24"/>
      <w:szCs w:val="20"/>
      <w:lang w:eastAsia="en-US"/>
    </w:rPr>
  </w:style>
  <w:style w:type="paragraph" w:styleId="affc">
    <w:name w:val="Salutation"/>
    <w:basedOn w:val="a1"/>
    <w:next w:val="a1"/>
    <w:link w:val="Charf3"/>
    <w:semiHidden/>
    <w:rsid w:val="006C48C0"/>
    <w:pPr>
      <w:widowControl/>
      <w:jc w:val="left"/>
    </w:pPr>
    <w:rPr>
      <w:rFonts w:ascii="Times New Roman" w:hAnsi="Times New Roman" w:cs="Times New Roman"/>
      <w:kern w:val="0"/>
      <w:sz w:val="24"/>
      <w:szCs w:val="20"/>
      <w:lang w:eastAsia="en-US"/>
    </w:rPr>
  </w:style>
  <w:style w:type="character" w:customStyle="1" w:styleId="Charf3">
    <w:name w:val="称呼 Char"/>
    <w:basedOn w:val="a2"/>
    <w:link w:val="affc"/>
    <w:semiHidden/>
    <w:rsid w:val="006C48C0"/>
    <w:rPr>
      <w:rFonts w:ascii="Times New Roman" w:hAnsi="Times New Roman" w:cs="Times New Roman"/>
      <w:kern w:val="0"/>
      <w:sz w:val="24"/>
      <w:szCs w:val="20"/>
      <w:lang w:eastAsia="en-US"/>
    </w:rPr>
  </w:style>
  <w:style w:type="paragraph" w:styleId="affd">
    <w:name w:val="Signature"/>
    <w:basedOn w:val="a1"/>
    <w:link w:val="Charf4"/>
    <w:semiHidden/>
    <w:rsid w:val="006C48C0"/>
    <w:pPr>
      <w:widowControl/>
      <w:ind w:left="4320"/>
      <w:jc w:val="left"/>
    </w:pPr>
    <w:rPr>
      <w:rFonts w:ascii="Times New Roman" w:hAnsi="Times New Roman" w:cs="Times New Roman"/>
      <w:kern w:val="0"/>
      <w:sz w:val="24"/>
      <w:szCs w:val="20"/>
      <w:lang w:eastAsia="en-US"/>
    </w:rPr>
  </w:style>
  <w:style w:type="character" w:customStyle="1" w:styleId="Charf4">
    <w:name w:val="签名 Char"/>
    <w:basedOn w:val="a2"/>
    <w:link w:val="affd"/>
    <w:semiHidden/>
    <w:rsid w:val="006C48C0"/>
    <w:rPr>
      <w:rFonts w:ascii="Times New Roman" w:hAnsi="Times New Roman" w:cs="Times New Roman"/>
      <w:kern w:val="0"/>
      <w:sz w:val="24"/>
      <w:szCs w:val="20"/>
      <w:lang w:eastAsia="en-US"/>
    </w:rPr>
  </w:style>
  <w:style w:type="paragraph" w:styleId="affe">
    <w:name w:val="Subtitle"/>
    <w:basedOn w:val="a1"/>
    <w:next w:val="a1"/>
    <w:link w:val="Charf5"/>
    <w:qFormat/>
    <w:rsid w:val="006C48C0"/>
    <w:pPr>
      <w:widowControl/>
      <w:spacing w:after="60"/>
      <w:jc w:val="center"/>
      <w:outlineLvl w:val="1"/>
    </w:pPr>
    <w:rPr>
      <w:rFonts w:ascii="Cambria" w:hAnsi="Cambria" w:cs="Times New Roman"/>
      <w:kern w:val="0"/>
      <w:sz w:val="24"/>
      <w:szCs w:val="24"/>
      <w:lang w:eastAsia="en-US"/>
    </w:rPr>
  </w:style>
  <w:style w:type="character" w:customStyle="1" w:styleId="Charf5">
    <w:name w:val="副标题 Char"/>
    <w:basedOn w:val="a2"/>
    <w:link w:val="affe"/>
    <w:rsid w:val="006C48C0"/>
    <w:rPr>
      <w:rFonts w:ascii="Cambria" w:hAnsi="Cambria" w:cs="Times New Roman"/>
      <w:kern w:val="0"/>
      <w:sz w:val="24"/>
      <w:szCs w:val="24"/>
      <w:lang w:eastAsia="en-US"/>
    </w:rPr>
  </w:style>
  <w:style w:type="paragraph" w:styleId="afff">
    <w:name w:val="table of authorities"/>
    <w:basedOn w:val="a1"/>
    <w:next w:val="a1"/>
    <w:semiHidden/>
    <w:rsid w:val="006C48C0"/>
    <w:pPr>
      <w:widowControl/>
      <w:ind w:left="240" w:hanging="240"/>
      <w:jc w:val="left"/>
    </w:pPr>
    <w:rPr>
      <w:rFonts w:ascii="Times New Roman" w:hAnsi="Times New Roman" w:cs="Times New Roman"/>
      <w:kern w:val="0"/>
      <w:sz w:val="24"/>
      <w:szCs w:val="20"/>
      <w:lang w:eastAsia="en-US"/>
    </w:rPr>
  </w:style>
  <w:style w:type="paragraph" w:styleId="afff0">
    <w:name w:val="table of figures"/>
    <w:basedOn w:val="a1"/>
    <w:next w:val="a1"/>
    <w:semiHidden/>
    <w:rsid w:val="006C48C0"/>
    <w:pPr>
      <w:widowControl/>
      <w:jc w:val="left"/>
    </w:pPr>
    <w:rPr>
      <w:rFonts w:ascii="Times New Roman" w:hAnsi="Times New Roman" w:cs="Times New Roman"/>
      <w:kern w:val="0"/>
      <w:sz w:val="24"/>
      <w:szCs w:val="20"/>
      <w:lang w:eastAsia="en-US"/>
    </w:rPr>
  </w:style>
  <w:style w:type="paragraph" w:styleId="afff1">
    <w:name w:val="Title"/>
    <w:basedOn w:val="a1"/>
    <w:next w:val="a1"/>
    <w:link w:val="Charf6"/>
    <w:qFormat/>
    <w:rsid w:val="006C48C0"/>
    <w:pPr>
      <w:widowControl/>
      <w:spacing w:before="240" w:after="60"/>
      <w:jc w:val="center"/>
      <w:outlineLvl w:val="0"/>
    </w:pPr>
    <w:rPr>
      <w:rFonts w:ascii="Cambria" w:hAnsi="Cambria" w:cs="Times New Roman"/>
      <w:b/>
      <w:bCs/>
      <w:kern w:val="28"/>
      <w:sz w:val="32"/>
      <w:szCs w:val="32"/>
      <w:lang w:eastAsia="en-US"/>
    </w:rPr>
  </w:style>
  <w:style w:type="character" w:customStyle="1" w:styleId="Charf6">
    <w:name w:val="标题 Char"/>
    <w:basedOn w:val="a2"/>
    <w:link w:val="afff1"/>
    <w:rsid w:val="006C48C0"/>
    <w:rPr>
      <w:rFonts w:ascii="Cambria" w:hAnsi="Cambria" w:cs="Times New Roman"/>
      <w:b/>
      <w:bCs/>
      <w:kern w:val="28"/>
      <w:sz w:val="32"/>
      <w:szCs w:val="32"/>
      <w:lang w:eastAsia="en-US"/>
    </w:rPr>
  </w:style>
  <w:style w:type="paragraph" w:styleId="afff2">
    <w:name w:val="toa heading"/>
    <w:basedOn w:val="a1"/>
    <w:next w:val="a1"/>
    <w:semiHidden/>
    <w:rsid w:val="006C48C0"/>
    <w:pPr>
      <w:widowControl/>
      <w:spacing w:before="120"/>
      <w:jc w:val="left"/>
    </w:pPr>
    <w:rPr>
      <w:rFonts w:ascii="Cambria" w:hAnsi="Cambria" w:cs="Times New Roman"/>
      <w:b/>
      <w:bCs/>
      <w:kern w:val="0"/>
      <w:sz w:val="24"/>
      <w:szCs w:val="24"/>
      <w:lang w:eastAsia="en-US"/>
    </w:rPr>
  </w:style>
  <w:style w:type="paragraph" w:styleId="45">
    <w:name w:val="toc 4"/>
    <w:basedOn w:val="a1"/>
    <w:next w:val="a1"/>
    <w:autoRedefine/>
    <w:semiHidden/>
    <w:rsid w:val="006C48C0"/>
    <w:pPr>
      <w:widowControl/>
      <w:ind w:left="720"/>
      <w:jc w:val="left"/>
    </w:pPr>
    <w:rPr>
      <w:rFonts w:ascii="Times New Roman" w:hAnsi="Times New Roman" w:cs="Times New Roman"/>
      <w:kern w:val="0"/>
      <w:sz w:val="24"/>
      <w:szCs w:val="20"/>
      <w:lang w:eastAsia="en-US"/>
    </w:rPr>
  </w:style>
  <w:style w:type="paragraph" w:styleId="55">
    <w:name w:val="toc 5"/>
    <w:basedOn w:val="a1"/>
    <w:next w:val="a1"/>
    <w:autoRedefine/>
    <w:semiHidden/>
    <w:rsid w:val="006C48C0"/>
    <w:pPr>
      <w:widowControl/>
      <w:ind w:left="960"/>
      <w:jc w:val="left"/>
    </w:pPr>
    <w:rPr>
      <w:rFonts w:ascii="Times New Roman" w:hAnsi="Times New Roman" w:cs="Times New Roman"/>
      <w:kern w:val="0"/>
      <w:sz w:val="24"/>
      <w:szCs w:val="20"/>
      <w:lang w:eastAsia="en-US"/>
    </w:rPr>
  </w:style>
  <w:style w:type="paragraph" w:styleId="61">
    <w:name w:val="toc 6"/>
    <w:basedOn w:val="a1"/>
    <w:next w:val="a1"/>
    <w:autoRedefine/>
    <w:semiHidden/>
    <w:rsid w:val="006C48C0"/>
    <w:pPr>
      <w:widowControl/>
      <w:ind w:left="1200"/>
      <w:jc w:val="left"/>
    </w:pPr>
    <w:rPr>
      <w:rFonts w:ascii="Times New Roman" w:hAnsi="Times New Roman" w:cs="Times New Roman"/>
      <w:kern w:val="0"/>
      <w:sz w:val="24"/>
      <w:szCs w:val="20"/>
      <w:lang w:eastAsia="en-US"/>
    </w:rPr>
  </w:style>
  <w:style w:type="paragraph" w:styleId="71">
    <w:name w:val="toc 7"/>
    <w:basedOn w:val="a1"/>
    <w:next w:val="a1"/>
    <w:autoRedefine/>
    <w:semiHidden/>
    <w:rsid w:val="006C48C0"/>
    <w:pPr>
      <w:widowControl/>
      <w:ind w:left="1440"/>
      <w:jc w:val="left"/>
    </w:pPr>
    <w:rPr>
      <w:rFonts w:ascii="Times New Roman" w:hAnsi="Times New Roman" w:cs="Times New Roman"/>
      <w:kern w:val="0"/>
      <w:sz w:val="24"/>
      <w:szCs w:val="20"/>
      <w:lang w:eastAsia="en-US"/>
    </w:rPr>
  </w:style>
  <w:style w:type="paragraph" w:styleId="81">
    <w:name w:val="toc 8"/>
    <w:basedOn w:val="a1"/>
    <w:next w:val="a1"/>
    <w:autoRedefine/>
    <w:semiHidden/>
    <w:rsid w:val="006C48C0"/>
    <w:pPr>
      <w:widowControl/>
      <w:ind w:left="1680"/>
      <w:jc w:val="left"/>
    </w:pPr>
    <w:rPr>
      <w:rFonts w:ascii="Times New Roman" w:hAnsi="Times New Roman" w:cs="Times New Roman"/>
      <w:kern w:val="0"/>
      <w:sz w:val="24"/>
      <w:szCs w:val="20"/>
      <w:lang w:eastAsia="en-US"/>
    </w:rPr>
  </w:style>
  <w:style w:type="paragraph" w:styleId="91">
    <w:name w:val="toc 9"/>
    <w:basedOn w:val="a1"/>
    <w:next w:val="a1"/>
    <w:autoRedefine/>
    <w:semiHidden/>
    <w:rsid w:val="006C48C0"/>
    <w:pPr>
      <w:widowControl/>
      <w:ind w:left="1920"/>
      <w:jc w:val="left"/>
    </w:pPr>
    <w:rPr>
      <w:rFonts w:ascii="Times New Roman" w:hAnsi="Times New Roman" w:cs="Times New Roman"/>
      <w:kern w:val="0"/>
      <w:sz w:val="24"/>
      <w:szCs w:val="20"/>
      <w:lang w:eastAsia="en-US"/>
    </w:rPr>
  </w:style>
  <w:style w:type="paragraph" w:customStyle="1" w:styleId="Referencesandnotes">
    <w:name w:val="References and notes"/>
    <w:basedOn w:val="a1"/>
    <w:rsid w:val="006C48C0"/>
    <w:pPr>
      <w:widowControl/>
      <w:spacing w:before="120"/>
      <w:ind w:left="720" w:hanging="720"/>
      <w:jc w:val="left"/>
    </w:pPr>
    <w:rPr>
      <w:rFonts w:ascii="Times New Roman" w:eastAsia="Times New Roman" w:hAnsi="Times New Roman" w:cs="Times New Roman"/>
      <w:kern w:val="0"/>
      <w:sz w:val="24"/>
      <w:szCs w:val="24"/>
      <w:lang w:eastAsia="en-US"/>
    </w:rPr>
  </w:style>
  <w:style w:type="paragraph" w:customStyle="1" w:styleId="Teaser">
    <w:name w:val="Teaser"/>
    <w:basedOn w:val="a1"/>
    <w:rsid w:val="006C48C0"/>
    <w:pPr>
      <w:widowControl/>
      <w:spacing w:before="120"/>
      <w:jc w:val="left"/>
    </w:pPr>
    <w:rPr>
      <w:rFonts w:ascii="Times New Roman" w:eastAsia="Times New Roman" w:hAnsi="Times New Roman" w:cs="Times New Roman"/>
      <w:kern w:val="0"/>
      <w:sz w:val="24"/>
      <w:szCs w:val="24"/>
      <w:lang w:eastAsia="en-US"/>
    </w:rPr>
  </w:style>
  <w:style w:type="paragraph" w:customStyle="1" w:styleId="Legend">
    <w:name w:val="Legend"/>
    <w:basedOn w:val="a1"/>
    <w:rsid w:val="006C48C0"/>
    <w:pPr>
      <w:keepNext/>
      <w:widowControl/>
      <w:spacing w:before="240"/>
      <w:jc w:val="left"/>
      <w:outlineLvl w:val="0"/>
    </w:pPr>
    <w:rPr>
      <w:rFonts w:ascii="Times New Roman" w:eastAsia="Times New Roman" w:hAnsi="Times New Roman" w:cs="Times New Roman"/>
      <w:kern w:val="28"/>
      <w:sz w:val="24"/>
      <w:szCs w:val="24"/>
      <w:lang w:eastAsia="en-US"/>
    </w:rPr>
  </w:style>
  <w:style w:type="paragraph" w:customStyle="1" w:styleId="ProductAuthors">
    <w:name w:val="ProductAuthors"/>
    <w:basedOn w:val="a1"/>
    <w:rsid w:val="006C48C0"/>
    <w:pPr>
      <w:widowControl/>
      <w:spacing w:before="120"/>
      <w:jc w:val="left"/>
    </w:pPr>
    <w:rPr>
      <w:rFonts w:ascii="Times New Roman" w:eastAsia="Times New Roman" w:hAnsi="Times New Roman"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626182">
      <w:bodyDiv w:val="1"/>
      <w:marLeft w:val="0"/>
      <w:marRight w:val="0"/>
      <w:marTop w:val="0"/>
      <w:marBottom w:val="0"/>
      <w:divBdr>
        <w:top w:val="none" w:sz="0" w:space="0" w:color="auto"/>
        <w:left w:val="none" w:sz="0" w:space="0" w:color="auto"/>
        <w:bottom w:val="none" w:sz="0" w:space="0" w:color="auto"/>
        <w:right w:val="none" w:sz="0" w:space="0" w:color="auto"/>
      </w:divBdr>
    </w:div>
    <w:div w:id="176703293">
      <w:bodyDiv w:val="1"/>
      <w:marLeft w:val="0"/>
      <w:marRight w:val="0"/>
      <w:marTop w:val="0"/>
      <w:marBottom w:val="0"/>
      <w:divBdr>
        <w:top w:val="none" w:sz="0" w:space="0" w:color="auto"/>
        <w:left w:val="none" w:sz="0" w:space="0" w:color="auto"/>
        <w:bottom w:val="none" w:sz="0" w:space="0" w:color="auto"/>
        <w:right w:val="none" w:sz="0" w:space="0" w:color="auto"/>
      </w:divBdr>
    </w:div>
    <w:div w:id="231698100">
      <w:bodyDiv w:val="1"/>
      <w:marLeft w:val="0"/>
      <w:marRight w:val="0"/>
      <w:marTop w:val="0"/>
      <w:marBottom w:val="0"/>
      <w:divBdr>
        <w:top w:val="none" w:sz="0" w:space="0" w:color="auto"/>
        <w:left w:val="none" w:sz="0" w:space="0" w:color="auto"/>
        <w:bottom w:val="none" w:sz="0" w:space="0" w:color="auto"/>
        <w:right w:val="none" w:sz="0" w:space="0" w:color="auto"/>
      </w:divBdr>
    </w:div>
    <w:div w:id="244607629">
      <w:bodyDiv w:val="1"/>
      <w:marLeft w:val="0"/>
      <w:marRight w:val="0"/>
      <w:marTop w:val="0"/>
      <w:marBottom w:val="0"/>
      <w:divBdr>
        <w:top w:val="none" w:sz="0" w:space="0" w:color="auto"/>
        <w:left w:val="none" w:sz="0" w:space="0" w:color="auto"/>
        <w:bottom w:val="none" w:sz="0" w:space="0" w:color="auto"/>
        <w:right w:val="none" w:sz="0" w:space="0" w:color="auto"/>
      </w:divBdr>
    </w:div>
    <w:div w:id="284315292">
      <w:bodyDiv w:val="1"/>
      <w:marLeft w:val="0"/>
      <w:marRight w:val="0"/>
      <w:marTop w:val="0"/>
      <w:marBottom w:val="0"/>
      <w:divBdr>
        <w:top w:val="none" w:sz="0" w:space="0" w:color="auto"/>
        <w:left w:val="none" w:sz="0" w:space="0" w:color="auto"/>
        <w:bottom w:val="none" w:sz="0" w:space="0" w:color="auto"/>
        <w:right w:val="none" w:sz="0" w:space="0" w:color="auto"/>
      </w:divBdr>
    </w:div>
    <w:div w:id="348411877">
      <w:bodyDiv w:val="1"/>
      <w:marLeft w:val="0"/>
      <w:marRight w:val="0"/>
      <w:marTop w:val="0"/>
      <w:marBottom w:val="0"/>
      <w:divBdr>
        <w:top w:val="none" w:sz="0" w:space="0" w:color="auto"/>
        <w:left w:val="none" w:sz="0" w:space="0" w:color="auto"/>
        <w:bottom w:val="none" w:sz="0" w:space="0" w:color="auto"/>
        <w:right w:val="none" w:sz="0" w:space="0" w:color="auto"/>
      </w:divBdr>
    </w:div>
    <w:div w:id="363022669">
      <w:bodyDiv w:val="1"/>
      <w:marLeft w:val="0"/>
      <w:marRight w:val="0"/>
      <w:marTop w:val="0"/>
      <w:marBottom w:val="0"/>
      <w:divBdr>
        <w:top w:val="none" w:sz="0" w:space="0" w:color="auto"/>
        <w:left w:val="none" w:sz="0" w:space="0" w:color="auto"/>
        <w:bottom w:val="none" w:sz="0" w:space="0" w:color="auto"/>
        <w:right w:val="none" w:sz="0" w:space="0" w:color="auto"/>
      </w:divBdr>
    </w:div>
    <w:div w:id="365643370">
      <w:bodyDiv w:val="1"/>
      <w:marLeft w:val="0"/>
      <w:marRight w:val="0"/>
      <w:marTop w:val="0"/>
      <w:marBottom w:val="0"/>
      <w:divBdr>
        <w:top w:val="none" w:sz="0" w:space="0" w:color="auto"/>
        <w:left w:val="none" w:sz="0" w:space="0" w:color="auto"/>
        <w:bottom w:val="none" w:sz="0" w:space="0" w:color="auto"/>
        <w:right w:val="none" w:sz="0" w:space="0" w:color="auto"/>
      </w:divBdr>
    </w:div>
    <w:div w:id="427504697">
      <w:bodyDiv w:val="1"/>
      <w:marLeft w:val="0"/>
      <w:marRight w:val="0"/>
      <w:marTop w:val="0"/>
      <w:marBottom w:val="0"/>
      <w:divBdr>
        <w:top w:val="none" w:sz="0" w:space="0" w:color="auto"/>
        <w:left w:val="none" w:sz="0" w:space="0" w:color="auto"/>
        <w:bottom w:val="none" w:sz="0" w:space="0" w:color="auto"/>
        <w:right w:val="none" w:sz="0" w:space="0" w:color="auto"/>
      </w:divBdr>
    </w:div>
    <w:div w:id="774595622">
      <w:bodyDiv w:val="1"/>
      <w:marLeft w:val="0"/>
      <w:marRight w:val="0"/>
      <w:marTop w:val="0"/>
      <w:marBottom w:val="0"/>
      <w:divBdr>
        <w:top w:val="none" w:sz="0" w:space="0" w:color="auto"/>
        <w:left w:val="none" w:sz="0" w:space="0" w:color="auto"/>
        <w:bottom w:val="none" w:sz="0" w:space="0" w:color="auto"/>
        <w:right w:val="none" w:sz="0" w:space="0" w:color="auto"/>
      </w:divBdr>
    </w:div>
    <w:div w:id="779377110">
      <w:bodyDiv w:val="1"/>
      <w:marLeft w:val="0"/>
      <w:marRight w:val="0"/>
      <w:marTop w:val="0"/>
      <w:marBottom w:val="0"/>
      <w:divBdr>
        <w:top w:val="none" w:sz="0" w:space="0" w:color="auto"/>
        <w:left w:val="none" w:sz="0" w:space="0" w:color="auto"/>
        <w:bottom w:val="none" w:sz="0" w:space="0" w:color="auto"/>
        <w:right w:val="none" w:sz="0" w:space="0" w:color="auto"/>
      </w:divBdr>
    </w:div>
    <w:div w:id="983503564">
      <w:bodyDiv w:val="1"/>
      <w:marLeft w:val="0"/>
      <w:marRight w:val="0"/>
      <w:marTop w:val="0"/>
      <w:marBottom w:val="0"/>
      <w:divBdr>
        <w:top w:val="none" w:sz="0" w:space="0" w:color="auto"/>
        <w:left w:val="none" w:sz="0" w:space="0" w:color="auto"/>
        <w:bottom w:val="none" w:sz="0" w:space="0" w:color="auto"/>
        <w:right w:val="none" w:sz="0" w:space="0" w:color="auto"/>
      </w:divBdr>
    </w:div>
    <w:div w:id="993485534">
      <w:bodyDiv w:val="1"/>
      <w:marLeft w:val="0"/>
      <w:marRight w:val="0"/>
      <w:marTop w:val="0"/>
      <w:marBottom w:val="0"/>
      <w:divBdr>
        <w:top w:val="none" w:sz="0" w:space="0" w:color="auto"/>
        <w:left w:val="none" w:sz="0" w:space="0" w:color="auto"/>
        <w:bottom w:val="none" w:sz="0" w:space="0" w:color="auto"/>
        <w:right w:val="none" w:sz="0" w:space="0" w:color="auto"/>
      </w:divBdr>
    </w:div>
    <w:div w:id="1060328254">
      <w:bodyDiv w:val="1"/>
      <w:marLeft w:val="0"/>
      <w:marRight w:val="0"/>
      <w:marTop w:val="0"/>
      <w:marBottom w:val="0"/>
      <w:divBdr>
        <w:top w:val="none" w:sz="0" w:space="0" w:color="auto"/>
        <w:left w:val="none" w:sz="0" w:space="0" w:color="auto"/>
        <w:bottom w:val="none" w:sz="0" w:space="0" w:color="auto"/>
        <w:right w:val="none" w:sz="0" w:space="0" w:color="auto"/>
      </w:divBdr>
    </w:div>
    <w:div w:id="1064715459">
      <w:bodyDiv w:val="1"/>
      <w:marLeft w:val="0"/>
      <w:marRight w:val="0"/>
      <w:marTop w:val="0"/>
      <w:marBottom w:val="0"/>
      <w:divBdr>
        <w:top w:val="none" w:sz="0" w:space="0" w:color="auto"/>
        <w:left w:val="none" w:sz="0" w:space="0" w:color="auto"/>
        <w:bottom w:val="none" w:sz="0" w:space="0" w:color="auto"/>
        <w:right w:val="none" w:sz="0" w:space="0" w:color="auto"/>
      </w:divBdr>
    </w:div>
    <w:div w:id="1116484426">
      <w:bodyDiv w:val="1"/>
      <w:marLeft w:val="0"/>
      <w:marRight w:val="0"/>
      <w:marTop w:val="0"/>
      <w:marBottom w:val="0"/>
      <w:divBdr>
        <w:top w:val="none" w:sz="0" w:space="0" w:color="auto"/>
        <w:left w:val="none" w:sz="0" w:space="0" w:color="auto"/>
        <w:bottom w:val="none" w:sz="0" w:space="0" w:color="auto"/>
        <w:right w:val="none" w:sz="0" w:space="0" w:color="auto"/>
      </w:divBdr>
    </w:div>
    <w:div w:id="1158964036">
      <w:bodyDiv w:val="1"/>
      <w:marLeft w:val="0"/>
      <w:marRight w:val="0"/>
      <w:marTop w:val="0"/>
      <w:marBottom w:val="0"/>
      <w:divBdr>
        <w:top w:val="none" w:sz="0" w:space="0" w:color="auto"/>
        <w:left w:val="none" w:sz="0" w:space="0" w:color="auto"/>
        <w:bottom w:val="none" w:sz="0" w:space="0" w:color="auto"/>
        <w:right w:val="none" w:sz="0" w:space="0" w:color="auto"/>
      </w:divBdr>
      <w:divsChild>
        <w:div w:id="1003511686">
          <w:marLeft w:val="0"/>
          <w:marRight w:val="0"/>
          <w:marTop w:val="0"/>
          <w:marBottom w:val="0"/>
          <w:divBdr>
            <w:top w:val="none" w:sz="0" w:space="0" w:color="auto"/>
            <w:left w:val="none" w:sz="0" w:space="0" w:color="auto"/>
            <w:bottom w:val="none" w:sz="0" w:space="0" w:color="auto"/>
            <w:right w:val="none" w:sz="0" w:space="0" w:color="auto"/>
          </w:divBdr>
        </w:div>
      </w:divsChild>
    </w:div>
    <w:div w:id="1174223411">
      <w:bodyDiv w:val="1"/>
      <w:marLeft w:val="0"/>
      <w:marRight w:val="0"/>
      <w:marTop w:val="0"/>
      <w:marBottom w:val="0"/>
      <w:divBdr>
        <w:top w:val="none" w:sz="0" w:space="0" w:color="auto"/>
        <w:left w:val="none" w:sz="0" w:space="0" w:color="auto"/>
        <w:bottom w:val="none" w:sz="0" w:space="0" w:color="auto"/>
        <w:right w:val="none" w:sz="0" w:space="0" w:color="auto"/>
      </w:divBdr>
    </w:div>
    <w:div w:id="1217083278">
      <w:bodyDiv w:val="1"/>
      <w:marLeft w:val="0"/>
      <w:marRight w:val="0"/>
      <w:marTop w:val="0"/>
      <w:marBottom w:val="0"/>
      <w:divBdr>
        <w:top w:val="none" w:sz="0" w:space="0" w:color="auto"/>
        <w:left w:val="none" w:sz="0" w:space="0" w:color="auto"/>
        <w:bottom w:val="none" w:sz="0" w:space="0" w:color="auto"/>
        <w:right w:val="none" w:sz="0" w:space="0" w:color="auto"/>
      </w:divBdr>
    </w:div>
    <w:div w:id="1306544611">
      <w:bodyDiv w:val="1"/>
      <w:marLeft w:val="0"/>
      <w:marRight w:val="0"/>
      <w:marTop w:val="0"/>
      <w:marBottom w:val="0"/>
      <w:divBdr>
        <w:top w:val="none" w:sz="0" w:space="0" w:color="auto"/>
        <w:left w:val="none" w:sz="0" w:space="0" w:color="auto"/>
        <w:bottom w:val="none" w:sz="0" w:space="0" w:color="auto"/>
        <w:right w:val="none" w:sz="0" w:space="0" w:color="auto"/>
      </w:divBdr>
    </w:div>
    <w:div w:id="1393039510">
      <w:bodyDiv w:val="1"/>
      <w:marLeft w:val="0"/>
      <w:marRight w:val="0"/>
      <w:marTop w:val="0"/>
      <w:marBottom w:val="0"/>
      <w:divBdr>
        <w:top w:val="none" w:sz="0" w:space="0" w:color="auto"/>
        <w:left w:val="none" w:sz="0" w:space="0" w:color="auto"/>
        <w:bottom w:val="none" w:sz="0" w:space="0" w:color="auto"/>
        <w:right w:val="none" w:sz="0" w:space="0" w:color="auto"/>
      </w:divBdr>
    </w:div>
    <w:div w:id="1496385279">
      <w:bodyDiv w:val="1"/>
      <w:marLeft w:val="0"/>
      <w:marRight w:val="0"/>
      <w:marTop w:val="0"/>
      <w:marBottom w:val="0"/>
      <w:divBdr>
        <w:top w:val="none" w:sz="0" w:space="0" w:color="auto"/>
        <w:left w:val="none" w:sz="0" w:space="0" w:color="auto"/>
        <w:bottom w:val="none" w:sz="0" w:space="0" w:color="auto"/>
        <w:right w:val="none" w:sz="0" w:space="0" w:color="auto"/>
      </w:divBdr>
    </w:div>
    <w:div w:id="1564875599">
      <w:bodyDiv w:val="1"/>
      <w:marLeft w:val="0"/>
      <w:marRight w:val="0"/>
      <w:marTop w:val="0"/>
      <w:marBottom w:val="0"/>
      <w:divBdr>
        <w:top w:val="none" w:sz="0" w:space="0" w:color="auto"/>
        <w:left w:val="none" w:sz="0" w:space="0" w:color="auto"/>
        <w:bottom w:val="none" w:sz="0" w:space="0" w:color="auto"/>
        <w:right w:val="none" w:sz="0" w:space="0" w:color="auto"/>
      </w:divBdr>
    </w:div>
    <w:div w:id="1666398448">
      <w:bodyDiv w:val="1"/>
      <w:marLeft w:val="0"/>
      <w:marRight w:val="0"/>
      <w:marTop w:val="0"/>
      <w:marBottom w:val="0"/>
      <w:divBdr>
        <w:top w:val="none" w:sz="0" w:space="0" w:color="auto"/>
        <w:left w:val="none" w:sz="0" w:space="0" w:color="auto"/>
        <w:bottom w:val="none" w:sz="0" w:space="0" w:color="auto"/>
        <w:right w:val="none" w:sz="0" w:space="0" w:color="auto"/>
      </w:divBdr>
    </w:div>
    <w:div w:id="1675061584">
      <w:bodyDiv w:val="1"/>
      <w:marLeft w:val="0"/>
      <w:marRight w:val="0"/>
      <w:marTop w:val="0"/>
      <w:marBottom w:val="0"/>
      <w:divBdr>
        <w:top w:val="none" w:sz="0" w:space="0" w:color="auto"/>
        <w:left w:val="none" w:sz="0" w:space="0" w:color="auto"/>
        <w:bottom w:val="none" w:sz="0" w:space="0" w:color="auto"/>
        <w:right w:val="none" w:sz="0" w:space="0" w:color="auto"/>
      </w:divBdr>
    </w:div>
    <w:div w:id="1847213386">
      <w:bodyDiv w:val="1"/>
      <w:marLeft w:val="0"/>
      <w:marRight w:val="0"/>
      <w:marTop w:val="0"/>
      <w:marBottom w:val="0"/>
      <w:divBdr>
        <w:top w:val="none" w:sz="0" w:space="0" w:color="auto"/>
        <w:left w:val="none" w:sz="0" w:space="0" w:color="auto"/>
        <w:bottom w:val="none" w:sz="0" w:space="0" w:color="auto"/>
        <w:right w:val="none" w:sz="0" w:space="0" w:color="auto"/>
      </w:divBdr>
    </w:div>
    <w:div w:id="1885673459">
      <w:bodyDiv w:val="1"/>
      <w:marLeft w:val="0"/>
      <w:marRight w:val="0"/>
      <w:marTop w:val="0"/>
      <w:marBottom w:val="0"/>
      <w:divBdr>
        <w:top w:val="none" w:sz="0" w:space="0" w:color="auto"/>
        <w:left w:val="none" w:sz="0" w:space="0" w:color="auto"/>
        <w:bottom w:val="none" w:sz="0" w:space="0" w:color="auto"/>
        <w:right w:val="none" w:sz="0" w:space="0" w:color="auto"/>
      </w:divBdr>
    </w:div>
    <w:div w:id="1959217682">
      <w:bodyDiv w:val="1"/>
      <w:marLeft w:val="0"/>
      <w:marRight w:val="0"/>
      <w:marTop w:val="0"/>
      <w:marBottom w:val="0"/>
      <w:divBdr>
        <w:top w:val="none" w:sz="0" w:space="0" w:color="auto"/>
        <w:left w:val="none" w:sz="0" w:space="0" w:color="auto"/>
        <w:bottom w:val="none" w:sz="0" w:space="0" w:color="auto"/>
        <w:right w:val="none" w:sz="0" w:space="0" w:color="auto"/>
      </w:divBdr>
    </w:div>
    <w:div w:id="2028167561">
      <w:bodyDiv w:val="1"/>
      <w:marLeft w:val="0"/>
      <w:marRight w:val="0"/>
      <w:marTop w:val="0"/>
      <w:marBottom w:val="0"/>
      <w:divBdr>
        <w:top w:val="none" w:sz="0" w:space="0" w:color="auto"/>
        <w:left w:val="none" w:sz="0" w:space="0" w:color="auto"/>
        <w:bottom w:val="none" w:sz="0" w:space="0" w:color="auto"/>
        <w:right w:val="none" w:sz="0" w:space="0" w:color="auto"/>
      </w:divBdr>
    </w:div>
    <w:div w:id="2052226151">
      <w:bodyDiv w:val="1"/>
      <w:marLeft w:val="0"/>
      <w:marRight w:val="0"/>
      <w:marTop w:val="0"/>
      <w:marBottom w:val="0"/>
      <w:divBdr>
        <w:top w:val="none" w:sz="0" w:space="0" w:color="auto"/>
        <w:left w:val="none" w:sz="0" w:space="0" w:color="auto"/>
        <w:bottom w:val="none" w:sz="0" w:space="0" w:color="auto"/>
        <w:right w:val="none" w:sz="0" w:space="0" w:color="auto"/>
      </w:divBdr>
    </w:div>
    <w:div w:id="2116554431">
      <w:bodyDiv w:val="1"/>
      <w:marLeft w:val="0"/>
      <w:marRight w:val="0"/>
      <w:marTop w:val="0"/>
      <w:marBottom w:val="0"/>
      <w:divBdr>
        <w:top w:val="none" w:sz="0" w:space="0" w:color="auto"/>
        <w:left w:val="none" w:sz="0" w:space="0" w:color="auto"/>
        <w:bottom w:val="none" w:sz="0" w:space="0" w:color="auto"/>
        <w:right w:val="none" w:sz="0" w:space="0" w:color="auto"/>
      </w:divBdr>
    </w:div>
    <w:div w:id="2124613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junliang.sun@pku.edu.cn" TargetMode="External"/><Relationship Id="rId18" Type="http://schemas.openxmlformats.org/officeDocument/2006/relationships/image" Target="media/image3.png"/><Relationship Id="rId26" Type="http://schemas.openxmlformats.org/officeDocument/2006/relationships/image" Target="media/image11.png"/><Relationship Id="rId39" Type="http://schemas.openxmlformats.org/officeDocument/2006/relationships/image" Target="media/image24.png"/><Relationship Id="rId21" Type="http://schemas.openxmlformats.org/officeDocument/2006/relationships/image" Target="media/image6.png"/><Relationship Id="rId34" Type="http://schemas.openxmlformats.org/officeDocument/2006/relationships/image" Target="media/image19.png"/><Relationship Id="rId42" Type="http://schemas.openxmlformats.org/officeDocument/2006/relationships/image" Target="media/image27.emf"/><Relationship Id="rId47" Type="http://schemas.openxmlformats.org/officeDocument/2006/relationships/image" Target="media/image32.png"/><Relationship Id="rId50" Type="http://schemas.openxmlformats.org/officeDocument/2006/relationships/image" Target="media/image35.png"/><Relationship Id="rId55" Type="http://schemas.openxmlformats.org/officeDocument/2006/relationships/image" Target="media/image40.png"/><Relationship Id="rId63" Type="http://schemas.microsoft.com/office/2011/relationships/people" Target="peop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image" Target="media/image5.png"/><Relationship Id="rId29" Type="http://schemas.openxmlformats.org/officeDocument/2006/relationships/image" Target="media/image14.png"/><Relationship Id="rId41" Type="http://schemas.openxmlformats.org/officeDocument/2006/relationships/image" Target="media/image26.emf"/><Relationship Id="rId54" Type="http://schemas.openxmlformats.org/officeDocument/2006/relationships/image" Target="media/image39.png"/><Relationship Id="rId62"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zhengzhikun@mail.sysu.edu.cn" TargetMode="Externa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emf"/><Relationship Id="rId45" Type="http://schemas.openxmlformats.org/officeDocument/2006/relationships/image" Target="media/image30.emf"/><Relationship Id="rId53" Type="http://schemas.openxmlformats.org/officeDocument/2006/relationships/image" Target="media/image38.png"/><Relationship Id="rId58" Type="http://schemas.openxmlformats.org/officeDocument/2006/relationships/image" Target="media/image43.png"/><Relationship Id="rId5" Type="http://schemas.openxmlformats.org/officeDocument/2006/relationships/settings" Target="settings.xml"/><Relationship Id="rId15" Type="http://schemas.openxmlformats.org/officeDocument/2006/relationships/image" Target="media/image1.emf"/><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1.png"/><Relationship Id="rId49" Type="http://schemas.openxmlformats.org/officeDocument/2006/relationships/image" Target="media/image34.png"/><Relationship Id="rId57" Type="http://schemas.openxmlformats.org/officeDocument/2006/relationships/image" Target="media/image42.tiff"/><Relationship Id="rId61" Type="http://schemas.openxmlformats.org/officeDocument/2006/relationships/theme" Target="theme/theme1.xml"/><Relationship Id="rId10" Type="http://schemas.openxmlformats.org/officeDocument/2006/relationships/hyperlink" Target="mailto:junliang.sun@pku.edu.cn" TargetMode="External"/><Relationship Id="rId19" Type="http://schemas.openxmlformats.org/officeDocument/2006/relationships/image" Target="media/image4.png"/><Relationship Id="rId31" Type="http://schemas.openxmlformats.org/officeDocument/2006/relationships/image" Target="media/image16.png"/><Relationship Id="rId44" Type="http://schemas.openxmlformats.org/officeDocument/2006/relationships/image" Target="media/image29.emf"/><Relationship Id="rId52" Type="http://schemas.openxmlformats.org/officeDocument/2006/relationships/image" Target="media/image37.png"/><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junliang.sun@pku.edu.cn" TargetMode="External"/><Relationship Id="rId14" Type="http://schemas.openxmlformats.org/officeDocument/2006/relationships/hyperlink" Target="mailto:zhengzhikun@mail.sysu.edu.cn"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image" Target="media/image28.emf"/><Relationship Id="rId48" Type="http://schemas.openxmlformats.org/officeDocument/2006/relationships/image" Target="media/image33.png"/><Relationship Id="rId56" Type="http://schemas.openxmlformats.org/officeDocument/2006/relationships/image" Target="media/image41.png"/><Relationship Id="rId64" Type="http://schemas.microsoft.com/office/2016/09/relationships/commentsIds" Target="commentsIds.xml"/><Relationship Id="rId8" Type="http://schemas.openxmlformats.org/officeDocument/2006/relationships/endnotes" Target="endnotes.xml"/><Relationship Id="rId51" Type="http://schemas.openxmlformats.org/officeDocument/2006/relationships/image" Target="media/image36.png"/><Relationship Id="rId3" Type="http://schemas.openxmlformats.org/officeDocument/2006/relationships/styles" Target="styles.xml"/><Relationship Id="rId12" Type="http://schemas.openxmlformats.org/officeDocument/2006/relationships/hyperlink" Target="mailto:liuw226@mail.sysu.edu.cn" TargetMode="External"/><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image" Target="media/image31.png"/><Relationship Id="rId5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21AF49-0891-44B0-A8D2-43D139D8E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51</Pages>
  <Words>14251</Words>
  <Characters>16960</Characters>
  <Application>Microsoft Office Word</Application>
  <DocSecurity>0</DocSecurity>
  <Lines>737</Lines>
  <Paragraphs>538</Paragraphs>
  <ScaleCrop>false</ScaleCrop>
  <Company/>
  <LinksUpToDate>false</LinksUpToDate>
  <CharactersWithSpaces>30673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zhipeng zhou</dc:creator>
  <cp:lastModifiedBy>Windows 用户</cp:lastModifiedBy>
  <cp:revision>7</cp:revision>
  <dcterms:created xsi:type="dcterms:W3CDTF">2022-09-26T08:18:00Z</dcterms:created>
  <dcterms:modified xsi:type="dcterms:W3CDTF">2023-03-13T02:09:00Z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16th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Harvard - Cite Them Right 9th edition</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7th edition</vt:lpwstr>
  </property>
  <property fmtid="{D5CDD505-2E9C-101B-9397-08002B2CF9AE}" pid="16" name="Mendeley Recent Style Id 7_1">
    <vt:lpwstr>http://www.zotero.org/styles/nanoscale</vt:lpwstr>
  </property>
  <property fmtid="{D5CDD505-2E9C-101B-9397-08002B2CF9AE}" pid="17" name="Mendeley Recent Style Name 7_1">
    <vt:lpwstr>Nanoscale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http://www.zotero.org/styles/nature-chemistry</vt:lpwstr>
  </property>
  <property fmtid="{D5CDD505-2E9C-101B-9397-08002B2CF9AE}" pid="21" name="Mendeley Recent Style Name 9_1">
    <vt:lpwstr>Nature Chemistry</vt:lpwstr>
  </property>
</Properties>
</file>