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31C48" w14:textId="18849FCD" w:rsidR="00D64870" w:rsidRPr="00D64870" w:rsidRDefault="00D64870" w:rsidP="00230ECB">
      <w:pPr>
        <w:spacing w:line="360" w:lineRule="auto"/>
        <w:rPr>
          <w:rFonts w:ascii="Times New Roman" w:hAnsi="Times New Roman" w:cs="Times New Roman"/>
          <w:b/>
          <w:bCs/>
          <w:sz w:val="24"/>
          <w:szCs w:val="24"/>
        </w:rPr>
      </w:pPr>
      <w:r w:rsidRPr="00D64870">
        <w:rPr>
          <w:rFonts w:ascii="Times New Roman" w:hAnsi="Times New Roman" w:cs="Times New Roman"/>
          <w:b/>
          <w:bCs/>
          <w:sz w:val="24"/>
          <w:szCs w:val="24"/>
        </w:rPr>
        <w:t>Supplementary material</w:t>
      </w:r>
      <w:r w:rsidR="00230ECB">
        <w:rPr>
          <w:rFonts w:ascii="Times New Roman" w:hAnsi="Times New Roman" w:cs="Times New Roman"/>
          <w:b/>
          <w:bCs/>
          <w:sz w:val="24"/>
          <w:szCs w:val="24"/>
        </w:rPr>
        <w:t xml:space="preserve">: </w:t>
      </w:r>
      <w:r w:rsidR="00230ECB" w:rsidRPr="00E76155">
        <w:rPr>
          <w:rFonts w:ascii="Times New Roman" w:hAnsi="Times New Roman" w:cs="Times New Roman"/>
          <w:b/>
          <w:bCs/>
          <w:sz w:val="24"/>
          <w:szCs w:val="24"/>
        </w:rPr>
        <w:t>Llamas (</w:t>
      </w:r>
      <w:r w:rsidR="00230ECB" w:rsidRPr="00E76155">
        <w:rPr>
          <w:rFonts w:ascii="Times New Roman" w:hAnsi="Times New Roman" w:cs="Times New Roman"/>
          <w:b/>
          <w:bCs/>
          <w:i/>
          <w:iCs/>
          <w:sz w:val="24"/>
          <w:szCs w:val="24"/>
        </w:rPr>
        <w:t xml:space="preserve">Llama </w:t>
      </w:r>
      <w:proofErr w:type="spellStart"/>
      <w:r w:rsidR="00230ECB" w:rsidRPr="00E76155">
        <w:rPr>
          <w:rFonts w:ascii="Times New Roman" w:hAnsi="Times New Roman" w:cs="Times New Roman"/>
          <w:b/>
          <w:bCs/>
          <w:i/>
          <w:iCs/>
          <w:sz w:val="24"/>
          <w:szCs w:val="24"/>
        </w:rPr>
        <w:t>glama</w:t>
      </w:r>
      <w:proofErr w:type="spellEnd"/>
      <w:r w:rsidR="00230ECB" w:rsidRPr="00E76155">
        <w:rPr>
          <w:rFonts w:ascii="Times New Roman" w:hAnsi="Times New Roman" w:cs="Times New Roman"/>
          <w:b/>
          <w:bCs/>
          <w:i/>
          <w:iCs/>
          <w:sz w:val="24"/>
          <w:szCs w:val="24"/>
        </w:rPr>
        <w:t>)</w:t>
      </w:r>
      <w:r w:rsidR="00230ECB" w:rsidRPr="00E76155">
        <w:rPr>
          <w:rFonts w:ascii="Times New Roman" w:hAnsi="Times New Roman" w:cs="Times New Roman"/>
          <w:b/>
          <w:bCs/>
          <w:sz w:val="24"/>
          <w:szCs w:val="24"/>
        </w:rPr>
        <w:t xml:space="preserve"> enhance novel proglacial ecosystem development: an experimental approach in the Cordillera Blanca, Peru.</w:t>
      </w:r>
    </w:p>
    <w:p w14:paraId="1F03B4A4" w14:textId="05E86197" w:rsidR="00D64870" w:rsidRPr="008D3D6A" w:rsidRDefault="00D64870" w:rsidP="008D3D6A">
      <w:pPr>
        <w:pStyle w:val="Heading1"/>
        <w:rPr>
          <w:rFonts w:ascii="Times New Roman" w:hAnsi="Times New Roman" w:cs="Times New Roman"/>
          <w:b/>
          <w:bCs/>
          <w:color w:val="auto"/>
          <w:sz w:val="22"/>
          <w:szCs w:val="22"/>
        </w:rPr>
      </w:pPr>
      <w:r w:rsidRPr="008D3D6A">
        <w:rPr>
          <w:rFonts w:ascii="Times New Roman" w:hAnsi="Times New Roman" w:cs="Times New Roman"/>
          <w:b/>
          <w:bCs/>
          <w:color w:val="auto"/>
          <w:sz w:val="22"/>
          <w:szCs w:val="22"/>
        </w:rPr>
        <w:t>Appendix 1: Method details</w:t>
      </w:r>
    </w:p>
    <w:p w14:paraId="3EF49275" w14:textId="77777777" w:rsidR="008D3D6A" w:rsidRPr="008D3D6A" w:rsidRDefault="008D3D6A" w:rsidP="008D3D6A"/>
    <w:p w14:paraId="50D51501" w14:textId="27B37667" w:rsidR="00A7429C" w:rsidRPr="00D64870" w:rsidRDefault="00D64870" w:rsidP="008D3D6A">
      <w:pPr>
        <w:pStyle w:val="ListParagraph"/>
        <w:numPr>
          <w:ilvl w:val="0"/>
          <w:numId w:val="1"/>
        </w:numPr>
        <w:outlineLvl w:val="1"/>
        <w:rPr>
          <w:rFonts w:ascii="Times New Roman" w:hAnsi="Times New Roman" w:cs="Times New Roman"/>
          <w:b/>
          <w:bCs/>
        </w:rPr>
      </w:pPr>
      <w:r>
        <w:rPr>
          <w:rFonts w:ascii="Times New Roman" w:hAnsi="Times New Roman" w:cs="Times New Roman"/>
          <w:b/>
          <w:bCs/>
        </w:rPr>
        <w:t>Experimental d</w:t>
      </w:r>
      <w:r w:rsidR="00A7429C" w:rsidRPr="00D64870">
        <w:rPr>
          <w:rFonts w:ascii="Times New Roman" w:hAnsi="Times New Roman" w:cs="Times New Roman"/>
          <w:b/>
          <w:bCs/>
        </w:rPr>
        <w:t xml:space="preserve">esign </w:t>
      </w:r>
    </w:p>
    <w:p w14:paraId="4DF65EA5" w14:textId="32F33971" w:rsidR="00026332" w:rsidRDefault="00A7429C" w:rsidP="00A7429C">
      <w:pPr>
        <w:spacing w:line="360" w:lineRule="auto"/>
        <w:jc w:val="both"/>
        <w:rPr>
          <w:rFonts w:ascii="Times New Roman" w:hAnsi="Times New Roman" w:cs="Times New Roman"/>
        </w:rPr>
      </w:pPr>
      <w:r w:rsidRPr="00E007F2">
        <w:rPr>
          <w:rFonts w:ascii="Times New Roman" w:hAnsi="Times New Roman" w:cs="Times New Roman"/>
        </w:rPr>
        <w:t xml:space="preserve">The </w:t>
      </w:r>
      <w:r w:rsidR="00E52EE2">
        <w:rPr>
          <w:rFonts w:ascii="Times New Roman" w:hAnsi="Times New Roman" w:cs="Times New Roman"/>
        </w:rPr>
        <w:t>8</w:t>
      </w:r>
      <w:r w:rsidR="00E52EE2" w:rsidRPr="00E007F2">
        <w:rPr>
          <w:rFonts w:ascii="Times New Roman" w:hAnsi="Times New Roman" w:cs="Times New Roman"/>
        </w:rPr>
        <w:t xml:space="preserve"> </w:t>
      </w:r>
      <w:r w:rsidRPr="00E007F2">
        <w:rPr>
          <w:rFonts w:ascii="Times New Roman" w:hAnsi="Times New Roman" w:cs="Times New Roman"/>
        </w:rPr>
        <w:t xml:space="preserve">plots were separated by a minimum of </w:t>
      </w:r>
      <w:r w:rsidR="00E52EE2">
        <w:rPr>
          <w:rFonts w:ascii="Times New Roman" w:hAnsi="Times New Roman" w:cs="Times New Roman"/>
        </w:rPr>
        <w:t>6</w:t>
      </w:r>
      <w:r w:rsidR="00E52EE2" w:rsidRPr="00E007F2">
        <w:rPr>
          <w:rFonts w:ascii="Times New Roman" w:hAnsi="Times New Roman" w:cs="Times New Roman"/>
        </w:rPr>
        <w:t xml:space="preserve"> </w:t>
      </w:r>
      <w:r w:rsidR="00E52EE2">
        <w:rPr>
          <w:rFonts w:ascii="Times New Roman" w:hAnsi="Times New Roman" w:cs="Times New Roman"/>
        </w:rPr>
        <w:t>m</w:t>
      </w:r>
      <w:r w:rsidR="00E52EE2" w:rsidRPr="00E007F2">
        <w:rPr>
          <w:rFonts w:ascii="Times New Roman" w:hAnsi="Times New Roman" w:cs="Times New Roman"/>
        </w:rPr>
        <w:t xml:space="preserve"> </w:t>
      </w:r>
      <w:r w:rsidRPr="00E007F2">
        <w:rPr>
          <w:rFonts w:ascii="Times New Roman" w:hAnsi="Times New Roman" w:cs="Times New Roman"/>
        </w:rPr>
        <w:t xml:space="preserve">between each other to avoid strong effects of autocorrelation. We built fences sufficiently large to respect the </w:t>
      </w:r>
      <w:r w:rsidR="00026332">
        <w:rPr>
          <w:rFonts w:ascii="Times New Roman" w:hAnsi="Times New Roman" w:cs="Times New Roman"/>
        </w:rPr>
        <w:t>well-being</w:t>
      </w:r>
      <w:r w:rsidRPr="00E007F2">
        <w:rPr>
          <w:rFonts w:ascii="Times New Roman" w:hAnsi="Times New Roman" w:cs="Times New Roman"/>
        </w:rPr>
        <w:t xml:space="preserve"> of the animals without impacting their movement and latrine and grazing behaviors. The fences w</w:t>
      </w:r>
      <w:r w:rsidR="00230ECB">
        <w:rPr>
          <w:rFonts w:ascii="Times New Roman" w:hAnsi="Times New Roman" w:cs="Times New Roman"/>
        </w:rPr>
        <w:t>ere</w:t>
      </w:r>
      <w:r w:rsidRPr="00E007F2">
        <w:rPr>
          <w:rFonts w:ascii="Times New Roman" w:hAnsi="Times New Roman" w:cs="Times New Roman"/>
        </w:rPr>
        <w:t xml:space="preserve"> made with barbed wire and eucalyptus </w:t>
      </w:r>
      <w:r w:rsidR="00026A94">
        <w:rPr>
          <w:rFonts w:ascii="Times New Roman" w:hAnsi="Times New Roman" w:cs="Times New Roman"/>
        </w:rPr>
        <w:t>post</w:t>
      </w:r>
      <w:r w:rsidR="00026A94" w:rsidRPr="00E007F2">
        <w:rPr>
          <w:rFonts w:ascii="Times New Roman" w:hAnsi="Times New Roman" w:cs="Times New Roman"/>
        </w:rPr>
        <w:t xml:space="preserve">s </w:t>
      </w:r>
      <w:r w:rsidRPr="00E007F2">
        <w:rPr>
          <w:rFonts w:ascii="Times New Roman" w:hAnsi="Times New Roman" w:cs="Times New Roman"/>
        </w:rPr>
        <w:t xml:space="preserve">to </w:t>
      </w:r>
      <w:r w:rsidR="00026A94">
        <w:rPr>
          <w:rFonts w:ascii="Times New Roman" w:hAnsi="Times New Roman" w:cs="Times New Roman"/>
        </w:rPr>
        <w:t>prevent</w:t>
      </w:r>
      <w:r w:rsidRPr="00E007F2">
        <w:rPr>
          <w:rFonts w:ascii="Times New Roman" w:hAnsi="Times New Roman" w:cs="Times New Roman"/>
        </w:rPr>
        <w:t xml:space="preserve"> llamas </w:t>
      </w:r>
      <w:r w:rsidR="00026A94">
        <w:rPr>
          <w:rFonts w:ascii="Times New Roman" w:hAnsi="Times New Roman" w:cs="Times New Roman"/>
        </w:rPr>
        <w:t>from</w:t>
      </w:r>
      <w:r w:rsidR="00026A94" w:rsidRPr="00E007F2">
        <w:rPr>
          <w:rFonts w:ascii="Times New Roman" w:hAnsi="Times New Roman" w:cs="Times New Roman"/>
        </w:rPr>
        <w:t xml:space="preserve"> </w:t>
      </w:r>
      <w:r w:rsidRPr="00E007F2">
        <w:rPr>
          <w:rFonts w:ascii="Times New Roman" w:hAnsi="Times New Roman" w:cs="Times New Roman"/>
        </w:rPr>
        <w:t>escap</w:t>
      </w:r>
      <w:r w:rsidR="00026A94">
        <w:rPr>
          <w:rFonts w:ascii="Times New Roman" w:hAnsi="Times New Roman" w:cs="Times New Roman"/>
        </w:rPr>
        <w:t>ing</w:t>
      </w:r>
      <w:r w:rsidRPr="00E007F2">
        <w:rPr>
          <w:rFonts w:ascii="Times New Roman" w:hAnsi="Times New Roman" w:cs="Times New Roman"/>
        </w:rPr>
        <w:t xml:space="preserve"> the grazing plots, and the </w:t>
      </w:r>
      <w:r w:rsidR="00E52EE2">
        <w:rPr>
          <w:rFonts w:ascii="Times New Roman" w:hAnsi="Times New Roman" w:cs="Times New Roman"/>
        </w:rPr>
        <w:t>4</w:t>
      </w:r>
      <w:r w:rsidR="00E52EE2" w:rsidRPr="00E007F2">
        <w:rPr>
          <w:rFonts w:ascii="Times New Roman" w:hAnsi="Times New Roman" w:cs="Times New Roman"/>
        </w:rPr>
        <w:t xml:space="preserve"> </w:t>
      </w:r>
      <w:r w:rsidRPr="00E007F2">
        <w:rPr>
          <w:rFonts w:ascii="Times New Roman" w:hAnsi="Times New Roman" w:cs="Times New Roman"/>
        </w:rPr>
        <w:t xml:space="preserve">corners of the control plots were delimited with wood </w:t>
      </w:r>
      <w:r w:rsidR="00026A94">
        <w:rPr>
          <w:rFonts w:ascii="Times New Roman" w:hAnsi="Times New Roman" w:cs="Times New Roman"/>
        </w:rPr>
        <w:t>post</w:t>
      </w:r>
      <w:r w:rsidR="00026A94" w:rsidRPr="00E007F2">
        <w:rPr>
          <w:rFonts w:ascii="Times New Roman" w:hAnsi="Times New Roman" w:cs="Times New Roman"/>
        </w:rPr>
        <w:t>s</w:t>
      </w:r>
      <w:r w:rsidRPr="00E007F2">
        <w:rPr>
          <w:rFonts w:ascii="Times New Roman" w:hAnsi="Times New Roman" w:cs="Times New Roman"/>
        </w:rPr>
        <w:t xml:space="preserve">. In addition, we included a buffer zone of </w:t>
      </w:r>
      <w:r w:rsidR="00E52EE2">
        <w:rPr>
          <w:rFonts w:ascii="Times New Roman" w:hAnsi="Times New Roman" w:cs="Times New Roman"/>
        </w:rPr>
        <w:t>1</w:t>
      </w:r>
      <w:r w:rsidR="00E52EE2" w:rsidRPr="00E007F2">
        <w:rPr>
          <w:rFonts w:ascii="Times New Roman" w:hAnsi="Times New Roman" w:cs="Times New Roman"/>
        </w:rPr>
        <w:t xml:space="preserve"> </w:t>
      </w:r>
      <w:r w:rsidR="00E52EE2">
        <w:rPr>
          <w:rFonts w:ascii="Times New Roman" w:hAnsi="Times New Roman" w:cs="Times New Roman"/>
        </w:rPr>
        <w:t>m</w:t>
      </w:r>
      <w:r w:rsidR="00E52EE2" w:rsidRPr="00E007F2">
        <w:rPr>
          <w:rFonts w:ascii="Times New Roman" w:hAnsi="Times New Roman" w:cs="Times New Roman"/>
        </w:rPr>
        <w:t xml:space="preserve"> </w:t>
      </w:r>
      <w:r w:rsidRPr="00E007F2">
        <w:rPr>
          <w:rFonts w:ascii="Times New Roman" w:hAnsi="Times New Roman" w:cs="Times New Roman"/>
        </w:rPr>
        <w:t xml:space="preserve">inside the fences to avoid a hypothetical fence effect. </w:t>
      </w:r>
      <w:r w:rsidR="00C355EB" w:rsidRPr="00214061">
        <w:rPr>
          <w:rFonts w:ascii="Times New Roman" w:hAnsi="Times New Roman" w:cs="Times New Roman"/>
        </w:rPr>
        <w:t xml:space="preserve">The subplots </w:t>
      </w:r>
      <w:r w:rsidR="00C355EB">
        <w:rPr>
          <w:rFonts w:ascii="Times New Roman" w:hAnsi="Times New Roman" w:cs="Times New Roman"/>
        </w:rPr>
        <w:t>—</w:t>
      </w:r>
      <w:r w:rsidR="00C355EB" w:rsidRPr="00C355EB">
        <w:rPr>
          <w:rFonts w:ascii="Times New Roman" w:hAnsi="Times New Roman" w:cs="Times New Roman"/>
        </w:rPr>
        <w:t xml:space="preserve"> </w:t>
      </w:r>
      <w:r w:rsidR="00C355EB" w:rsidRPr="00214061">
        <w:rPr>
          <w:rFonts w:ascii="Times New Roman" w:hAnsi="Times New Roman" w:cs="Times New Roman"/>
        </w:rPr>
        <w:t xml:space="preserve">marked with wood </w:t>
      </w:r>
      <w:r w:rsidR="00026A94">
        <w:rPr>
          <w:rFonts w:ascii="Times New Roman" w:hAnsi="Times New Roman" w:cs="Times New Roman"/>
        </w:rPr>
        <w:t>post</w:t>
      </w:r>
      <w:r w:rsidR="00026A94" w:rsidRPr="00214061">
        <w:rPr>
          <w:rFonts w:ascii="Times New Roman" w:hAnsi="Times New Roman" w:cs="Times New Roman"/>
        </w:rPr>
        <w:t xml:space="preserve">s </w:t>
      </w:r>
      <w:r w:rsidR="00C355EB" w:rsidRPr="00214061">
        <w:rPr>
          <w:rFonts w:ascii="Times New Roman" w:hAnsi="Times New Roman" w:cs="Times New Roman"/>
        </w:rPr>
        <w:t xml:space="preserve">buried at the </w:t>
      </w:r>
      <w:r w:rsidR="00E52EE2">
        <w:rPr>
          <w:rFonts w:ascii="Times New Roman" w:hAnsi="Times New Roman" w:cs="Times New Roman"/>
        </w:rPr>
        <w:t>4</w:t>
      </w:r>
      <w:r w:rsidR="00E52EE2" w:rsidRPr="00214061">
        <w:rPr>
          <w:rFonts w:ascii="Times New Roman" w:hAnsi="Times New Roman" w:cs="Times New Roman"/>
        </w:rPr>
        <w:t xml:space="preserve"> </w:t>
      </w:r>
      <w:r w:rsidR="00C355EB" w:rsidRPr="00214061">
        <w:rPr>
          <w:rFonts w:ascii="Times New Roman" w:hAnsi="Times New Roman" w:cs="Times New Roman"/>
        </w:rPr>
        <w:t>corners</w:t>
      </w:r>
      <w:r w:rsidR="00C355EB">
        <w:rPr>
          <w:rFonts w:ascii="Times New Roman" w:hAnsi="Times New Roman" w:cs="Times New Roman"/>
        </w:rPr>
        <w:t xml:space="preserve"> —</w:t>
      </w:r>
      <w:r w:rsidR="00C355EB" w:rsidRPr="00214061">
        <w:rPr>
          <w:rFonts w:ascii="Times New Roman" w:hAnsi="Times New Roman" w:cs="Times New Roman"/>
        </w:rPr>
        <w:t xml:space="preserve">were placed at a minimum distance of </w:t>
      </w:r>
      <w:r w:rsidR="00E52EE2">
        <w:rPr>
          <w:rFonts w:ascii="Times New Roman" w:hAnsi="Times New Roman" w:cs="Times New Roman"/>
        </w:rPr>
        <w:t>3</w:t>
      </w:r>
      <w:r w:rsidR="00E52EE2" w:rsidRPr="00214061">
        <w:rPr>
          <w:rFonts w:ascii="Times New Roman" w:hAnsi="Times New Roman" w:cs="Times New Roman"/>
        </w:rPr>
        <w:t xml:space="preserve"> </w:t>
      </w:r>
      <w:r w:rsidR="00E52EE2">
        <w:rPr>
          <w:rFonts w:ascii="Times New Roman" w:hAnsi="Times New Roman" w:cs="Times New Roman"/>
        </w:rPr>
        <w:t>m</w:t>
      </w:r>
      <w:r w:rsidR="00E52EE2" w:rsidRPr="00214061">
        <w:rPr>
          <w:rFonts w:ascii="Times New Roman" w:hAnsi="Times New Roman" w:cs="Times New Roman"/>
        </w:rPr>
        <w:t xml:space="preserve"> </w:t>
      </w:r>
      <w:r w:rsidR="00C355EB" w:rsidRPr="00214061">
        <w:rPr>
          <w:rFonts w:ascii="Times New Roman" w:hAnsi="Times New Roman" w:cs="Times New Roman"/>
        </w:rPr>
        <w:t>from each other to reduce spatial autocorrelation.</w:t>
      </w:r>
      <w:r w:rsidR="00C00857">
        <w:rPr>
          <w:rFonts w:ascii="Times New Roman" w:hAnsi="Times New Roman" w:cs="Times New Roman"/>
        </w:rPr>
        <w:t xml:space="preserve"> </w:t>
      </w:r>
      <w:r w:rsidRPr="00E007F2">
        <w:rPr>
          <w:rFonts w:ascii="Times New Roman" w:hAnsi="Times New Roman" w:cs="Times New Roman"/>
        </w:rPr>
        <w:t xml:space="preserve">A posteriori, we computed species accumulation curves for the 2019 and 2022 data to validate the adequacy of the 64 subplot surveys in representing the vascular richness of the overall experiment. </w:t>
      </w:r>
    </w:p>
    <w:p w14:paraId="7A834AAF" w14:textId="2AA0453D" w:rsidR="00A7429C" w:rsidRPr="00E007F2" w:rsidRDefault="00A7429C" w:rsidP="00A7429C">
      <w:pPr>
        <w:spacing w:line="360" w:lineRule="auto"/>
        <w:jc w:val="both"/>
        <w:rPr>
          <w:rFonts w:ascii="Times New Roman" w:hAnsi="Times New Roman" w:cs="Times New Roman"/>
        </w:rPr>
      </w:pPr>
      <w:r w:rsidRPr="00E007F2">
        <w:rPr>
          <w:rFonts w:ascii="Times New Roman" w:hAnsi="Times New Roman" w:cs="Times New Roman"/>
        </w:rPr>
        <w:t>To avoid an identity effect of the llama within the plots</w:t>
      </w:r>
      <w:r w:rsidR="0023028B">
        <w:rPr>
          <w:rFonts w:ascii="Times New Roman" w:hAnsi="Times New Roman" w:cs="Times New Roman"/>
        </w:rPr>
        <w:t>,</w:t>
      </w:r>
      <w:r w:rsidRPr="00E007F2">
        <w:rPr>
          <w:rFonts w:ascii="Times New Roman" w:hAnsi="Times New Roman" w:cs="Times New Roman"/>
        </w:rPr>
        <w:t xml:space="preserve"> we established a monthly llama rotation between the fenced plots using a calendar set up with the local community. The llamas were tagged with a number to </w:t>
      </w:r>
      <w:r w:rsidR="00026332">
        <w:rPr>
          <w:rFonts w:ascii="Times New Roman" w:hAnsi="Times New Roman" w:cs="Times New Roman"/>
        </w:rPr>
        <w:t>recognize</w:t>
      </w:r>
      <w:r w:rsidRPr="00E007F2">
        <w:rPr>
          <w:rFonts w:ascii="Times New Roman" w:hAnsi="Times New Roman" w:cs="Times New Roman"/>
        </w:rPr>
        <w:t xml:space="preserve"> them and distributed them within the grazed plots according to the calendar.</w:t>
      </w:r>
      <w:r w:rsidR="00C00857">
        <w:rPr>
          <w:rFonts w:ascii="Times New Roman" w:hAnsi="Times New Roman" w:cs="Times New Roman"/>
        </w:rPr>
        <w:t xml:space="preserve"> During the </w:t>
      </w:r>
      <w:r w:rsidR="00E52EE2">
        <w:rPr>
          <w:rFonts w:ascii="Times New Roman" w:hAnsi="Times New Roman" w:cs="Times New Roman"/>
        </w:rPr>
        <w:t xml:space="preserve">3 </w:t>
      </w:r>
      <w:r w:rsidR="00C00857">
        <w:rPr>
          <w:rFonts w:ascii="Times New Roman" w:hAnsi="Times New Roman" w:cs="Times New Roman"/>
        </w:rPr>
        <w:t>day stay</w:t>
      </w:r>
      <w:r w:rsidR="0023028B">
        <w:rPr>
          <w:rFonts w:ascii="Times New Roman" w:hAnsi="Times New Roman" w:cs="Times New Roman"/>
        </w:rPr>
        <w:t>s</w:t>
      </w:r>
      <w:r w:rsidR="00C00857">
        <w:rPr>
          <w:rFonts w:ascii="Times New Roman" w:hAnsi="Times New Roman" w:cs="Times New Roman"/>
        </w:rPr>
        <w:t xml:space="preserve"> of the llama in the plots, the farmers brought the llamas </w:t>
      </w:r>
      <w:r w:rsidR="0023028B">
        <w:rPr>
          <w:rFonts w:ascii="Times New Roman" w:hAnsi="Times New Roman" w:cs="Times New Roman"/>
        </w:rPr>
        <w:t xml:space="preserve">down to </w:t>
      </w:r>
      <w:r w:rsidR="00C00857">
        <w:rPr>
          <w:rFonts w:ascii="Times New Roman" w:hAnsi="Times New Roman" w:cs="Times New Roman"/>
        </w:rPr>
        <w:t xml:space="preserve">the valleys </w:t>
      </w:r>
      <w:r w:rsidR="0023028B" w:rsidRPr="0023028B">
        <w:rPr>
          <w:rFonts w:ascii="Times New Roman" w:hAnsi="Times New Roman" w:cs="Times New Roman"/>
        </w:rPr>
        <w:t xml:space="preserve">once a day </w:t>
      </w:r>
      <w:r w:rsidR="00C00857">
        <w:rPr>
          <w:rFonts w:ascii="Times New Roman" w:hAnsi="Times New Roman" w:cs="Times New Roman"/>
        </w:rPr>
        <w:t>to (1) ensure they ha</w:t>
      </w:r>
      <w:r w:rsidR="0023028B">
        <w:rPr>
          <w:rFonts w:ascii="Times New Roman" w:hAnsi="Times New Roman" w:cs="Times New Roman"/>
        </w:rPr>
        <w:t>d</w:t>
      </w:r>
      <w:r w:rsidR="00C00857">
        <w:rPr>
          <w:rFonts w:ascii="Times New Roman" w:hAnsi="Times New Roman" w:cs="Times New Roman"/>
        </w:rPr>
        <w:t xml:space="preserve"> enough forage to complement their diet from the experiment and (2) replicate the natural Andean camelid travel between ranges </w:t>
      </w:r>
      <w:r w:rsidR="00C00857">
        <w:rPr>
          <w:rFonts w:ascii="Times New Roman" w:hAnsi="Times New Roman" w:cs="Times New Roman"/>
        </w:rPr>
        <w:fldChar w:fldCharType="begin" w:fldLock="1"/>
      </w:r>
      <w:r w:rsidR="0099423D">
        <w:rPr>
          <w:rFonts w:ascii="Times New Roman" w:hAnsi="Times New Roman" w:cs="Times New Roman"/>
        </w:rPr>
        <w:instrText>ADDIN CSL_CITATION {"citationItems":[{"id":"ITEM-1","itemData":{"author":[{"dropping-particle":"","family":"Franklin","given":"William L","non-dropping-particle":"","parse-names":false,"suffix":""}],"container-title":"Mammalian Biology in South America","id":"ITEM-1","issued":{"date-parts":[["1982"]]},"page":"457-489","publisher":"University of Pittsburgh Pittsburgh","title":"Biology, ecology, and relationship to man of the South American camelids","type":"article-journal","volume":"6"},"uris":["http://www.mendeley.com/documents/?uuid=9e5fecdf-4b63-455b-b120-828ee75088c6"]}],"mendeley":{"formattedCitation":"&lt;sup&gt;1&lt;/sup&gt;","plainTextFormattedCitation":"1","previouslyFormattedCitation":"&lt;sup&gt;1&lt;/sup&gt;"},"properties":{"noteIndex":0},"schema":"https://github.com/citation-style-language/schema/raw/master/csl-citation.json"}</w:instrText>
      </w:r>
      <w:r w:rsidR="00C00857">
        <w:rPr>
          <w:rFonts w:ascii="Times New Roman" w:hAnsi="Times New Roman" w:cs="Times New Roman"/>
        </w:rPr>
        <w:fldChar w:fldCharType="separate"/>
      </w:r>
      <w:r w:rsidR="0099423D" w:rsidRPr="0099423D">
        <w:rPr>
          <w:rFonts w:ascii="Times New Roman" w:hAnsi="Times New Roman" w:cs="Times New Roman"/>
          <w:noProof/>
          <w:vertAlign w:val="superscript"/>
        </w:rPr>
        <w:t>1</w:t>
      </w:r>
      <w:r w:rsidR="00C00857">
        <w:rPr>
          <w:rFonts w:ascii="Times New Roman" w:hAnsi="Times New Roman" w:cs="Times New Roman"/>
        </w:rPr>
        <w:fldChar w:fldCharType="end"/>
      </w:r>
      <w:r w:rsidR="00E52EE2">
        <w:rPr>
          <w:rFonts w:ascii="Times New Roman" w:hAnsi="Times New Roman" w:cs="Times New Roman"/>
        </w:rPr>
        <w:t>.</w:t>
      </w:r>
      <w:r w:rsidR="00026332">
        <w:rPr>
          <w:rFonts w:ascii="Times New Roman" w:hAnsi="Times New Roman" w:cs="Times New Roman"/>
        </w:rPr>
        <w:t xml:space="preserve"> </w:t>
      </w:r>
      <w:r w:rsidRPr="00E007F2">
        <w:rPr>
          <w:rFonts w:ascii="Times New Roman" w:hAnsi="Times New Roman" w:cs="Times New Roman"/>
        </w:rPr>
        <w:t>After two months of experimentation, we observed that the presence of the farmers and the llamas at the location of the experiment attracted livestock (cattle and donkeys) from the downstream grazing area</w:t>
      </w:r>
      <w:r w:rsidR="00E52EE2">
        <w:rPr>
          <w:rFonts w:ascii="Times New Roman" w:hAnsi="Times New Roman" w:cs="Times New Roman"/>
        </w:rPr>
        <w:t>s</w:t>
      </w:r>
      <w:r w:rsidRPr="00E007F2">
        <w:rPr>
          <w:rFonts w:ascii="Times New Roman" w:hAnsi="Times New Roman" w:cs="Times New Roman"/>
        </w:rPr>
        <w:t xml:space="preserve"> to the experimental zone. Therefore, in August 2019, we built a protection fence downstream from the experiment to prevent the cattle and donkeys from entering the control plots and damaging the fences of the experiment.</w:t>
      </w:r>
    </w:p>
    <w:p w14:paraId="5548A19F" w14:textId="656F8A59" w:rsidR="00D64870" w:rsidRPr="00E007F2" w:rsidRDefault="00D64870" w:rsidP="008D3D6A">
      <w:pPr>
        <w:pStyle w:val="ListParagraph"/>
        <w:numPr>
          <w:ilvl w:val="0"/>
          <w:numId w:val="1"/>
        </w:numPr>
        <w:outlineLvl w:val="1"/>
        <w:rPr>
          <w:rFonts w:ascii="Times New Roman" w:hAnsi="Times New Roman" w:cs="Times New Roman"/>
          <w:b/>
          <w:bCs/>
        </w:rPr>
      </w:pPr>
      <w:r w:rsidRPr="00E007F2">
        <w:rPr>
          <w:rFonts w:ascii="Times New Roman" w:hAnsi="Times New Roman" w:cs="Times New Roman"/>
          <w:b/>
          <w:bCs/>
        </w:rPr>
        <w:t>Field data collection</w:t>
      </w:r>
    </w:p>
    <w:p w14:paraId="645754BB" w14:textId="4570558A" w:rsidR="00B4131C" w:rsidRPr="00E007F2" w:rsidRDefault="00A03972" w:rsidP="00B4131C">
      <w:pPr>
        <w:spacing w:line="360" w:lineRule="auto"/>
        <w:jc w:val="both"/>
        <w:rPr>
          <w:rFonts w:ascii="Times New Roman" w:hAnsi="Times New Roman" w:cs="Times New Roman"/>
          <w:i/>
          <w:iCs/>
        </w:rPr>
      </w:pPr>
      <w:r w:rsidRPr="00E007F2">
        <w:rPr>
          <w:rFonts w:ascii="Times New Roman" w:hAnsi="Times New Roman" w:cs="Times New Roman"/>
          <w:i/>
          <w:iCs/>
        </w:rPr>
        <w:t>Floristic and geomorphic permanent subplot evaluations</w:t>
      </w:r>
    </w:p>
    <w:p w14:paraId="45E50882" w14:textId="553ED998" w:rsidR="00B4131C" w:rsidRPr="00E007F2" w:rsidRDefault="00B4131C" w:rsidP="00B4131C">
      <w:pPr>
        <w:spacing w:line="360" w:lineRule="auto"/>
        <w:jc w:val="both"/>
        <w:rPr>
          <w:rFonts w:ascii="Times New Roman" w:hAnsi="Times New Roman" w:cs="Times New Roman"/>
        </w:rPr>
      </w:pPr>
      <w:r w:rsidRPr="00E007F2">
        <w:rPr>
          <w:rFonts w:ascii="Times New Roman" w:hAnsi="Times New Roman" w:cs="Times New Roman"/>
        </w:rPr>
        <w:t>We did not reiterate the floristic subplots evaluation in June 2020 due to the Covid pandemic and our inability to go to the field</w:t>
      </w:r>
      <w:r w:rsidR="00E52EE2">
        <w:rPr>
          <w:rFonts w:ascii="Times New Roman" w:hAnsi="Times New Roman" w:cs="Times New Roman"/>
        </w:rPr>
        <w:t>;</w:t>
      </w:r>
      <w:r w:rsidRPr="00E007F2">
        <w:rPr>
          <w:rFonts w:ascii="Times New Roman" w:hAnsi="Times New Roman" w:cs="Times New Roman"/>
        </w:rPr>
        <w:t xml:space="preserve"> instead, we surveyed the experimental plots in December 2020 (</w:t>
      </w:r>
      <w:r w:rsidR="00026332">
        <w:rPr>
          <w:rFonts w:ascii="Times New Roman" w:hAnsi="Times New Roman" w:cs="Times New Roman"/>
        </w:rPr>
        <w:t>Table 1</w:t>
      </w:r>
      <w:r w:rsidRPr="00E007F2">
        <w:rPr>
          <w:rFonts w:ascii="Times New Roman" w:hAnsi="Times New Roman" w:cs="Times New Roman"/>
        </w:rPr>
        <w:t>).</w:t>
      </w:r>
      <w:r w:rsidR="00C00857">
        <w:rPr>
          <w:rFonts w:ascii="Times New Roman" w:hAnsi="Times New Roman" w:cs="Times New Roman"/>
        </w:rPr>
        <w:t xml:space="preserve"> Vascular plant density was measured as the percentage of foliar tissues within the overall volume of the species. Similarly, the relative </w:t>
      </w:r>
      <w:proofErr w:type="spellStart"/>
      <w:r w:rsidR="00C00857">
        <w:rPr>
          <w:rFonts w:ascii="Times New Roman" w:hAnsi="Times New Roman" w:cs="Times New Roman"/>
        </w:rPr>
        <w:t>necromas</w:t>
      </w:r>
      <w:r w:rsidR="003D6BF0">
        <w:rPr>
          <w:rFonts w:ascii="Times New Roman" w:hAnsi="Times New Roman" w:cs="Times New Roman"/>
        </w:rPr>
        <w:t>s</w:t>
      </w:r>
      <w:proofErr w:type="spellEnd"/>
      <w:r w:rsidR="00C00857">
        <w:rPr>
          <w:rFonts w:ascii="Times New Roman" w:hAnsi="Times New Roman" w:cs="Times New Roman"/>
        </w:rPr>
        <w:t xml:space="preserve"> was estimated as the percentage of foliar tissues within the overall volume of the species. The average of each species was measured with a ruler as the </w:t>
      </w:r>
      <w:r w:rsidR="00C00857" w:rsidRPr="00C611D2">
        <w:rPr>
          <w:rFonts w:ascii="Times New Roman" w:hAnsi="Times New Roman" w:cs="Times New Roman"/>
        </w:rPr>
        <w:t>vertical distance from the ground to the vegetative stem of the plant</w:t>
      </w:r>
      <w:r w:rsidR="00C00857">
        <w:rPr>
          <w:rFonts w:ascii="Times New Roman" w:hAnsi="Times New Roman" w:cs="Times New Roman"/>
        </w:rPr>
        <w:t>.</w:t>
      </w:r>
      <w:r w:rsidR="00F0001B">
        <w:rPr>
          <w:rFonts w:ascii="Times New Roman" w:hAnsi="Times New Roman" w:cs="Times New Roman"/>
        </w:rPr>
        <w:t xml:space="preserve"> We measured slope degree using a </w:t>
      </w:r>
      <w:proofErr w:type="spellStart"/>
      <w:r w:rsidR="00F0001B" w:rsidRPr="00EF7980">
        <w:rPr>
          <w:rFonts w:ascii="Times New Roman" w:hAnsi="Times New Roman" w:cs="Times New Roman"/>
        </w:rPr>
        <w:t>Suunto</w:t>
      </w:r>
      <w:proofErr w:type="spellEnd"/>
      <w:r w:rsidR="00F0001B" w:rsidRPr="00EF7980">
        <w:rPr>
          <w:rFonts w:ascii="Times New Roman" w:hAnsi="Times New Roman" w:cs="Times New Roman"/>
        </w:rPr>
        <w:t xml:space="preserve"> Tandem</w:t>
      </w:r>
      <w:r w:rsidR="00E52EE2" w:rsidRPr="00E52EE2">
        <w:rPr>
          <w:rFonts w:ascii="Times New Roman" w:hAnsi="Times New Roman" w:cs="Times New Roman"/>
        </w:rPr>
        <w:t xml:space="preserve"> </w:t>
      </w:r>
      <w:r w:rsidR="00E52EE2" w:rsidRPr="00E52EE2">
        <w:rPr>
          <w:rFonts w:ascii="Times New Roman" w:hAnsi="Times New Roman" w:cs="Times New Roman"/>
        </w:rPr>
        <w:lastRenderedPageBreak/>
        <w:t>clinometer</w:t>
      </w:r>
      <w:r w:rsidR="00F0001B">
        <w:rPr>
          <w:rFonts w:ascii="Times New Roman" w:hAnsi="Times New Roman" w:cs="Times New Roman"/>
        </w:rPr>
        <w:t>. We collected temperature data from the buried data logger once a year from June 2019 to June 2022.</w:t>
      </w:r>
    </w:p>
    <w:p w14:paraId="413E16EC" w14:textId="6F9915D1" w:rsidR="00A7429C" w:rsidRPr="00E007F2" w:rsidRDefault="00A7429C" w:rsidP="00A7429C">
      <w:pPr>
        <w:spacing w:line="360" w:lineRule="auto"/>
        <w:jc w:val="both"/>
        <w:rPr>
          <w:rFonts w:ascii="Times New Roman" w:hAnsi="Times New Roman" w:cs="Times New Roman"/>
          <w:i/>
        </w:rPr>
      </w:pPr>
      <w:r w:rsidRPr="00E007F2">
        <w:rPr>
          <w:rFonts w:ascii="Times New Roman" w:hAnsi="Times New Roman" w:cs="Times New Roman"/>
          <w:i/>
        </w:rPr>
        <w:t>Leaf sampling</w:t>
      </w:r>
    </w:p>
    <w:p w14:paraId="567557A8" w14:textId="7DE2F31F" w:rsidR="00CC038E" w:rsidRDefault="00CC038E" w:rsidP="00A7429C">
      <w:pPr>
        <w:spacing w:line="360" w:lineRule="auto"/>
        <w:jc w:val="both"/>
        <w:rPr>
          <w:rFonts w:ascii="Times New Roman" w:hAnsi="Times New Roman" w:cs="Times New Roman"/>
          <w:iCs/>
        </w:rPr>
      </w:pPr>
      <w:r w:rsidRPr="00FC440F">
        <w:rPr>
          <w:rFonts w:ascii="Times New Roman" w:hAnsi="Times New Roman" w:cs="Times New Roman"/>
          <w:iCs/>
        </w:rPr>
        <w:t>Because of the shapes and size of the leaf, and their prompt curling after being collected, the measurement of the Specific Leaf</w:t>
      </w:r>
      <w:r>
        <w:rPr>
          <w:rFonts w:ascii="Times New Roman" w:hAnsi="Times New Roman" w:cs="Times New Roman"/>
          <w:iCs/>
        </w:rPr>
        <w:t xml:space="preserve"> Area (SLA</w:t>
      </w:r>
      <w:r w:rsidRPr="00100927">
        <w:rPr>
          <w:rFonts w:ascii="Times New Roman" w:hAnsi="Times New Roman" w:cs="Times New Roman"/>
          <w:iCs/>
        </w:rPr>
        <w:t>) is c</w:t>
      </w:r>
      <w:r w:rsidRPr="00FC440F">
        <w:rPr>
          <w:rFonts w:ascii="Times New Roman" w:hAnsi="Times New Roman" w:cs="Times New Roman"/>
          <w:iCs/>
        </w:rPr>
        <w:t>hallenging</w:t>
      </w:r>
      <w:r>
        <w:rPr>
          <w:rFonts w:ascii="Times New Roman" w:hAnsi="Times New Roman" w:cs="Times New Roman"/>
          <w:iCs/>
        </w:rPr>
        <w:t xml:space="preserve"> and may not be the appropriate parameter to </w:t>
      </w:r>
      <w:r w:rsidRPr="00100927">
        <w:rPr>
          <w:rFonts w:ascii="Times New Roman" w:hAnsi="Times New Roman" w:cs="Times New Roman"/>
          <w:iCs/>
        </w:rPr>
        <w:t xml:space="preserve">reflect the differences in productivity and leaf structure of the different </w:t>
      </w:r>
      <w:r>
        <w:rPr>
          <w:rFonts w:ascii="Times New Roman" w:hAnsi="Times New Roman" w:cs="Times New Roman"/>
          <w:iCs/>
        </w:rPr>
        <w:t>individuals</w:t>
      </w:r>
      <w:r w:rsidR="0099423D">
        <w:rPr>
          <w:rFonts w:ascii="Times New Roman" w:hAnsi="Times New Roman" w:cs="Times New Roman"/>
          <w:iCs/>
        </w:rPr>
        <w:t xml:space="preserve"> </w:t>
      </w:r>
      <w:r w:rsidR="0099423D">
        <w:rPr>
          <w:rFonts w:ascii="Times New Roman" w:hAnsi="Times New Roman" w:cs="Times New Roman"/>
          <w:iCs/>
        </w:rPr>
        <w:fldChar w:fldCharType="begin" w:fldLock="1"/>
      </w:r>
      <w:r w:rsidR="0099423D">
        <w:rPr>
          <w:rFonts w:ascii="Times New Roman" w:hAnsi="Times New Roman" w:cs="Times New Roman"/>
          <w:iCs/>
        </w:rPr>
        <w:instrText>ADDIN CSL_CITATION {"citationItems":[{"id":"ITEM-1","itemData":{"ISSN":"1605-2528","author":[{"dropping-particle":"","family":"Meneses","given":"Rosa I","non-dropping-particle":"","parse-names":false,"suffix":""},{"dropping-particle":"","family":"Loza Herrera","given":"Susi","non-dropping-particle":"","parse-names":false,"suffix":""},{"dropping-particle":"","family":"Lliully","given":"Ariel","non-dropping-particle":"","parse-names":false,"suffix":""},{"dropping-particle":"","family":"Palabral","given":"Arely","non-dropping-particle":"","parse-names":false,"suffix":""},{"dropping-particle":"","family":"Anthelme","given":"Fabien","non-dropping-particle":"","parse-names":false,"suffix":""}],"container-title":"Ecología en Bolivia","id":"ITEM-1","issue":"3","issued":{"date-parts":[["2014"]]},"page":"42-55","publisher":"Instituto de Ecología UMSA","title":"Métodos para cuantificar diversidad y productividad vegetal de los bofedales frente al cambio climático","type":"article-journal","volume":"49"},"uris":["http://www.mendeley.com/documents/?uuid=d724fe35-207c-4490-9906-40a5193d6b8a"]}],"mendeley":{"formattedCitation":"&lt;sup&gt;2&lt;/sup&gt;","plainTextFormattedCitation":"2","previouslyFormattedCitation":"&lt;sup&gt;2&lt;/sup&gt;"},"properties":{"noteIndex":0},"schema":"https://github.com/citation-style-language/schema/raw/master/csl-citation.json"}</w:instrText>
      </w:r>
      <w:r w:rsidR="0099423D">
        <w:rPr>
          <w:rFonts w:ascii="Times New Roman" w:hAnsi="Times New Roman" w:cs="Times New Roman"/>
          <w:iCs/>
        </w:rPr>
        <w:fldChar w:fldCharType="separate"/>
      </w:r>
      <w:r w:rsidR="0099423D" w:rsidRPr="0099423D">
        <w:rPr>
          <w:rFonts w:ascii="Times New Roman" w:hAnsi="Times New Roman" w:cs="Times New Roman"/>
          <w:iCs/>
          <w:noProof/>
          <w:vertAlign w:val="superscript"/>
        </w:rPr>
        <w:t>2</w:t>
      </w:r>
      <w:r w:rsidR="0099423D">
        <w:rPr>
          <w:rFonts w:ascii="Times New Roman" w:hAnsi="Times New Roman" w:cs="Times New Roman"/>
          <w:iCs/>
        </w:rPr>
        <w:fldChar w:fldCharType="end"/>
      </w:r>
      <w:r w:rsidR="0099423D">
        <w:rPr>
          <w:rFonts w:ascii="Times New Roman" w:hAnsi="Times New Roman" w:cs="Times New Roman"/>
          <w:iCs/>
        </w:rPr>
        <w:t xml:space="preserve">. </w:t>
      </w:r>
      <w:r>
        <w:rPr>
          <w:rFonts w:ascii="Times New Roman" w:hAnsi="Times New Roman" w:cs="Times New Roman"/>
          <w:iCs/>
        </w:rPr>
        <w:t xml:space="preserve">Since </w:t>
      </w:r>
      <w:r w:rsidRPr="00FC440F">
        <w:rPr>
          <w:rFonts w:ascii="Times New Roman" w:hAnsi="Times New Roman" w:cs="Times New Roman"/>
          <w:iCs/>
        </w:rPr>
        <w:t>LDMC, defines leaf construction costs and can be used instead of SLA</w:t>
      </w:r>
      <w:r>
        <w:rPr>
          <w:rFonts w:ascii="Times New Roman" w:hAnsi="Times New Roman" w:cs="Times New Roman"/>
          <w:iCs/>
        </w:rPr>
        <w:t xml:space="preserve"> we favored this trait measurement over SLA</w:t>
      </w:r>
      <w:r w:rsidRPr="00FC440F">
        <w:rPr>
          <w:rFonts w:ascii="Times New Roman" w:hAnsi="Times New Roman" w:cs="Times New Roman"/>
          <w:iCs/>
        </w:rPr>
        <w:t>.</w:t>
      </w:r>
      <w:r w:rsidR="001D2EBD">
        <w:rPr>
          <w:rFonts w:ascii="Times New Roman" w:hAnsi="Times New Roman" w:cs="Times New Roman"/>
          <w:iCs/>
        </w:rPr>
        <w:t xml:space="preserve"> </w:t>
      </w:r>
      <w:r w:rsidR="00B532F4">
        <w:rPr>
          <w:rFonts w:ascii="Times New Roman" w:hAnsi="Times New Roman" w:cs="Times New Roman"/>
          <w:iCs/>
        </w:rPr>
        <w:t xml:space="preserve">The </w:t>
      </w:r>
      <w:r w:rsidR="001D2EBD">
        <w:rPr>
          <w:rFonts w:ascii="Times New Roman" w:hAnsi="Times New Roman" w:cs="Times New Roman"/>
          <w:iCs/>
        </w:rPr>
        <w:t xml:space="preserve">four </w:t>
      </w:r>
      <w:r w:rsidR="00B532F4" w:rsidRPr="00B55DA6">
        <w:rPr>
          <w:rFonts w:ascii="Times New Roman" w:hAnsi="Times New Roman" w:cs="Times New Roman"/>
          <w:iCs/>
        </w:rPr>
        <w:t>species</w:t>
      </w:r>
      <w:r w:rsidR="00B532F4">
        <w:rPr>
          <w:rFonts w:ascii="Times New Roman" w:hAnsi="Times New Roman" w:cs="Times New Roman"/>
          <w:iCs/>
        </w:rPr>
        <w:t xml:space="preserve"> selected for the trait </w:t>
      </w:r>
      <w:r w:rsidR="00F51ECA">
        <w:rPr>
          <w:rFonts w:ascii="Times New Roman" w:hAnsi="Times New Roman" w:cs="Times New Roman"/>
          <w:iCs/>
        </w:rPr>
        <w:t>measurement</w:t>
      </w:r>
      <w:r w:rsidR="00B532F4" w:rsidRPr="00B55DA6">
        <w:rPr>
          <w:rFonts w:ascii="Times New Roman" w:hAnsi="Times New Roman" w:cs="Times New Roman"/>
          <w:iCs/>
        </w:rPr>
        <w:t xml:space="preserve"> </w:t>
      </w:r>
      <w:r w:rsidR="00B532F4">
        <w:rPr>
          <w:rFonts w:ascii="Times New Roman" w:hAnsi="Times New Roman" w:cs="Times New Roman"/>
          <w:iCs/>
        </w:rPr>
        <w:t>displayed</w:t>
      </w:r>
      <w:r w:rsidR="00B532F4" w:rsidRPr="00B55DA6">
        <w:rPr>
          <w:rFonts w:ascii="Times New Roman" w:hAnsi="Times New Roman" w:cs="Times New Roman"/>
          <w:iCs/>
        </w:rPr>
        <w:t xml:space="preserve"> different growth</w:t>
      </w:r>
      <w:r w:rsidR="00B532F4" w:rsidRPr="00E52E63">
        <w:rPr>
          <w:rFonts w:ascii="Times New Roman" w:hAnsi="Times New Roman" w:cs="Times New Roman"/>
          <w:iCs/>
        </w:rPr>
        <w:t xml:space="preserve"> forms (Tussock grass: </w:t>
      </w:r>
      <w:proofErr w:type="spellStart"/>
      <w:r w:rsidR="00B532F4" w:rsidRPr="00A162A7">
        <w:rPr>
          <w:rFonts w:ascii="Times New Roman" w:hAnsi="Times New Roman" w:cs="Times New Roman"/>
          <w:i/>
        </w:rPr>
        <w:t>C</w:t>
      </w:r>
      <w:r w:rsidR="00B532F4">
        <w:rPr>
          <w:rFonts w:ascii="Times New Roman" w:hAnsi="Times New Roman" w:cs="Times New Roman"/>
          <w:i/>
        </w:rPr>
        <w:t>innagrostis</w:t>
      </w:r>
      <w:proofErr w:type="spellEnd"/>
      <w:r w:rsidR="00B532F4" w:rsidRPr="00A162A7">
        <w:rPr>
          <w:rFonts w:ascii="Times New Roman" w:hAnsi="Times New Roman" w:cs="Times New Roman"/>
          <w:i/>
        </w:rPr>
        <w:t xml:space="preserve"> rigida</w:t>
      </w:r>
      <w:r w:rsidR="00B532F4">
        <w:rPr>
          <w:rFonts w:ascii="Times New Roman" w:hAnsi="Times New Roman" w:cs="Times New Roman"/>
          <w:i/>
        </w:rPr>
        <w:t xml:space="preserve"> </w:t>
      </w:r>
      <w:r w:rsidR="00B532F4">
        <w:rPr>
          <w:rFonts w:ascii="Times New Roman" w:hAnsi="Times New Roman" w:cs="Times New Roman"/>
          <w:iCs/>
        </w:rPr>
        <w:t xml:space="preserve">and </w:t>
      </w:r>
      <w:r w:rsidR="00B532F4" w:rsidRPr="00A162A7">
        <w:rPr>
          <w:rFonts w:ascii="Times New Roman" w:hAnsi="Times New Roman" w:cs="Times New Roman"/>
          <w:i/>
        </w:rPr>
        <w:t xml:space="preserve">Agrostis </w:t>
      </w:r>
      <w:proofErr w:type="spellStart"/>
      <w:r w:rsidR="00B532F4" w:rsidRPr="00A162A7">
        <w:rPr>
          <w:rFonts w:ascii="Times New Roman" w:hAnsi="Times New Roman" w:cs="Times New Roman"/>
          <w:i/>
        </w:rPr>
        <w:t>tolucensis</w:t>
      </w:r>
      <w:proofErr w:type="spellEnd"/>
      <w:r w:rsidR="00B532F4" w:rsidRPr="00E52E63">
        <w:rPr>
          <w:rFonts w:ascii="Times New Roman" w:hAnsi="Times New Roman" w:cs="Times New Roman"/>
          <w:iCs/>
        </w:rPr>
        <w:t xml:space="preserve">, Shrub: </w:t>
      </w:r>
      <w:r w:rsidR="00B532F4" w:rsidRPr="00A162A7">
        <w:rPr>
          <w:rFonts w:ascii="Times New Roman" w:hAnsi="Times New Roman" w:cs="Times New Roman"/>
          <w:i/>
        </w:rPr>
        <w:t xml:space="preserve">Senecio </w:t>
      </w:r>
      <w:proofErr w:type="spellStart"/>
      <w:r w:rsidR="00B532F4" w:rsidRPr="00A162A7">
        <w:rPr>
          <w:rFonts w:ascii="Times New Roman" w:hAnsi="Times New Roman" w:cs="Times New Roman"/>
          <w:i/>
        </w:rPr>
        <w:t>sublutescens</w:t>
      </w:r>
      <w:proofErr w:type="spellEnd"/>
      <w:r w:rsidR="00B532F4" w:rsidRPr="00E52E63">
        <w:rPr>
          <w:rFonts w:ascii="Times New Roman" w:hAnsi="Times New Roman" w:cs="Times New Roman"/>
          <w:iCs/>
        </w:rPr>
        <w:t xml:space="preserve">, </w:t>
      </w:r>
      <w:r w:rsidR="00B532F4">
        <w:rPr>
          <w:rFonts w:ascii="Times New Roman" w:hAnsi="Times New Roman" w:cs="Times New Roman"/>
          <w:iCs/>
        </w:rPr>
        <w:t xml:space="preserve">and Subshrub: </w:t>
      </w:r>
      <w:proofErr w:type="spellStart"/>
      <w:r w:rsidR="00B532F4" w:rsidRPr="00A162A7">
        <w:rPr>
          <w:rFonts w:ascii="Times New Roman" w:hAnsi="Times New Roman" w:cs="Times New Roman"/>
          <w:i/>
        </w:rPr>
        <w:t>Pernettya</w:t>
      </w:r>
      <w:proofErr w:type="spellEnd"/>
      <w:r w:rsidR="00B532F4" w:rsidRPr="00A162A7">
        <w:rPr>
          <w:rFonts w:ascii="Times New Roman" w:hAnsi="Times New Roman" w:cs="Times New Roman"/>
          <w:i/>
        </w:rPr>
        <w:t xml:space="preserve"> </w:t>
      </w:r>
      <w:proofErr w:type="spellStart"/>
      <w:r w:rsidR="00B532F4" w:rsidRPr="00A162A7">
        <w:rPr>
          <w:rFonts w:ascii="Times New Roman" w:hAnsi="Times New Roman" w:cs="Times New Roman"/>
          <w:i/>
        </w:rPr>
        <w:t>prostrata</w:t>
      </w:r>
      <w:proofErr w:type="spellEnd"/>
      <w:r w:rsidR="00B532F4">
        <w:rPr>
          <w:rFonts w:ascii="Times New Roman" w:hAnsi="Times New Roman" w:cs="Times New Roman"/>
          <w:iCs/>
        </w:rPr>
        <w:t>)</w:t>
      </w:r>
      <w:r w:rsidR="00053C65">
        <w:rPr>
          <w:rFonts w:ascii="Times New Roman" w:hAnsi="Times New Roman" w:cs="Times New Roman"/>
          <w:iCs/>
        </w:rPr>
        <w:t xml:space="preserve">. </w:t>
      </w:r>
    </w:p>
    <w:p w14:paraId="5EE6ED48" w14:textId="393CA49C" w:rsidR="00A7429C" w:rsidRPr="00E007F2" w:rsidRDefault="000A55DB" w:rsidP="00A7429C">
      <w:pPr>
        <w:spacing w:line="360" w:lineRule="auto"/>
        <w:jc w:val="both"/>
        <w:rPr>
          <w:rFonts w:ascii="Times New Roman" w:hAnsi="Times New Roman" w:cs="Times New Roman"/>
          <w:iCs/>
        </w:rPr>
      </w:pPr>
      <w:r w:rsidRPr="00E007F2">
        <w:rPr>
          <w:rFonts w:ascii="Times New Roman" w:hAnsi="Times New Roman" w:cs="Times New Roman"/>
          <w:iCs/>
        </w:rPr>
        <w:t xml:space="preserve">Each leaf sample is a composite of a minimum of </w:t>
      </w:r>
      <w:r w:rsidR="00E52EE2">
        <w:rPr>
          <w:rFonts w:ascii="Times New Roman" w:hAnsi="Times New Roman" w:cs="Times New Roman"/>
          <w:iCs/>
        </w:rPr>
        <w:t>3</w:t>
      </w:r>
      <w:r w:rsidR="00E52EE2" w:rsidRPr="00E007F2">
        <w:rPr>
          <w:rFonts w:ascii="Times New Roman" w:hAnsi="Times New Roman" w:cs="Times New Roman"/>
          <w:iCs/>
        </w:rPr>
        <w:t xml:space="preserve"> </w:t>
      </w:r>
      <w:r w:rsidRPr="00E007F2">
        <w:rPr>
          <w:rFonts w:ascii="Times New Roman" w:hAnsi="Times New Roman" w:cs="Times New Roman"/>
          <w:iCs/>
        </w:rPr>
        <w:t xml:space="preserve">individuals, summing to </w:t>
      </w:r>
      <w:r w:rsidR="00053C65" w:rsidRPr="00E007F2">
        <w:rPr>
          <w:rFonts w:ascii="Times New Roman" w:hAnsi="Times New Roman" w:cs="Times New Roman"/>
          <w:iCs/>
        </w:rPr>
        <w:t>15</w:t>
      </w:r>
      <w:r w:rsidRPr="00E007F2">
        <w:rPr>
          <w:rFonts w:ascii="Times New Roman" w:hAnsi="Times New Roman" w:cs="Times New Roman"/>
          <w:iCs/>
        </w:rPr>
        <w:t xml:space="preserve"> to 40 leaves per sample depending on the species: approximately </w:t>
      </w:r>
      <w:r w:rsidR="00E52EE2">
        <w:rPr>
          <w:rFonts w:ascii="Times New Roman" w:hAnsi="Times New Roman" w:cs="Times New Roman"/>
          <w:iCs/>
        </w:rPr>
        <w:t>5</w:t>
      </w:r>
      <w:r w:rsidR="00E52EE2" w:rsidRPr="00E007F2">
        <w:rPr>
          <w:rFonts w:ascii="Times New Roman" w:hAnsi="Times New Roman" w:cs="Times New Roman"/>
          <w:iCs/>
        </w:rPr>
        <w:t xml:space="preserve"> </w:t>
      </w:r>
      <w:r w:rsidRPr="00E007F2">
        <w:rPr>
          <w:rFonts w:ascii="Times New Roman" w:hAnsi="Times New Roman" w:cs="Times New Roman"/>
          <w:iCs/>
        </w:rPr>
        <w:t xml:space="preserve">leaves per individual were collected for the gender </w:t>
      </w:r>
      <w:r w:rsidRPr="00E007F2">
        <w:rPr>
          <w:rFonts w:ascii="Times New Roman" w:hAnsi="Times New Roman" w:cs="Times New Roman"/>
          <w:i/>
        </w:rPr>
        <w:t>Senecio</w:t>
      </w:r>
      <w:r w:rsidRPr="00E007F2">
        <w:rPr>
          <w:rFonts w:ascii="Times New Roman" w:hAnsi="Times New Roman" w:cs="Times New Roman"/>
          <w:iCs/>
        </w:rPr>
        <w:t xml:space="preserve">, </w:t>
      </w:r>
      <w:r w:rsidRPr="00E007F2">
        <w:rPr>
          <w:rFonts w:ascii="Times New Roman" w:hAnsi="Times New Roman" w:cs="Times New Roman"/>
          <w:i/>
        </w:rPr>
        <w:t xml:space="preserve">Agrostis </w:t>
      </w:r>
      <w:r w:rsidRPr="00E007F2">
        <w:rPr>
          <w:rFonts w:ascii="Times New Roman" w:hAnsi="Times New Roman" w:cs="Times New Roman"/>
          <w:iCs/>
        </w:rPr>
        <w:t xml:space="preserve">and </w:t>
      </w:r>
      <w:proofErr w:type="spellStart"/>
      <w:r w:rsidRPr="00E007F2">
        <w:rPr>
          <w:rFonts w:ascii="Times New Roman" w:hAnsi="Times New Roman" w:cs="Times New Roman"/>
          <w:i/>
        </w:rPr>
        <w:t>Cinnagrostis</w:t>
      </w:r>
      <w:proofErr w:type="spellEnd"/>
      <w:r w:rsidRPr="00E007F2">
        <w:rPr>
          <w:rFonts w:ascii="Times New Roman" w:hAnsi="Times New Roman" w:cs="Times New Roman"/>
          <w:i/>
        </w:rPr>
        <w:t xml:space="preserve"> </w:t>
      </w:r>
      <w:r w:rsidRPr="00E007F2">
        <w:rPr>
          <w:rFonts w:ascii="Times New Roman" w:hAnsi="Times New Roman" w:cs="Times New Roman"/>
          <w:iCs/>
        </w:rPr>
        <w:t xml:space="preserve">because of their larger sizes, and 10 leaves per individual were collected in the cases of </w:t>
      </w:r>
      <w:proofErr w:type="spellStart"/>
      <w:r w:rsidRPr="00E007F2">
        <w:rPr>
          <w:rFonts w:ascii="Times New Roman" w:hAnsi="Times New Roman" w:cs="Times New Roman"/>
          <w:i/>
        </w:rPr>
        <w:t>Pernettya</w:t>
      </w:r>
      <w:proofErr w:type="spellEnd"/>
      <w:r w:rsidRPr="00E007F2">
        <w:rPr>
          <w:rFonts w:ascii="Times New Roman" w:hAnsi="Times New Roman" w:cs="Times New Roman"/>
          <w:iCs/>
        </w:rPr>
        <w:t xml:space="preserve">. </w:t>
      </w:r>
      <w:r w:rsidR="00B532F4" w:rsidRPr="00EE3C45">
        <w:rPr>
          <w:rFonts w:ascii="Times New Roman" w:hAnsi="Times New Roman" w:cs="Times New Roman"/>
          <w:iCs/>
        </w:rPr>
        <w:t>We sampled mature leaves from the middle part of the stem of adult individuals and avoid</w:t>
      </w:r>
      <w:r w:rsidR="00B532F4">
        <w:rPr>
          <w:rFonts w:ascii="Times New Roman" w:hAnsi="Times New Roman" w:cs="Times New Roman"/>
          <w:iCs/>
        </w:rPr>
        <w:t>ed</w:t>
      </w:r>
      <w:r w:rsidR="00B532F4" w:rsidRPr="00EE3C45">
        <w:rPr>
          <w:rFonts w:ascii="Times New Roman" w:hAnsi="Times New Roman" w:cs="Times New Roman"/>
          <w:iCs/>
        </w:rPr>
        <w:t xml:space="preserve"> leaves with obvious symptoms of pathogen or herbivore attack.</w:t>
      </w:r>
      <w:r w:rsidR="00B532F4">
        <w:rPr>
          <w:rFonts w:ascii="Times New Roman" w:hAnsi="Times New Roman" w:cs="Times New Roman"/>
          <w:iCs/>
        </w:rPr>
        <w:t xml:space="preserve"> </w:t>
      </w:r>
      <w:r w:rsidR="00A7429C" w:rsidRPr="00E007F2">
        <w:rPr>
          <w:rFonts w:ascii="Times New Roman" w:hAnsi="Times New Roman" w:cs="Times New Roman"/>
          <w:iCs/>
        </w:rPr>
        <w:t xml:space="preserve">We stored the leaf material in Ziploc bags filled with a humid paper towel and kept them in a cooler until our arrival to the city of Huaraz. We kept the samples refrigerated overnight and transferred them the following morning to the Environmental Quality Laboratory of the Faculty of Environmental Sciences of the Santiago Antúnez de Mayolo National University (UNASAM) in Huaraz for analysis. </w:t>
      </w:r>
    </w:p>
    <w:p w14:paraId="4FB1EC8B" w14:textId="77777777" w:rsidR="00A03972" w:rsidRPr="00E007F2" w:rsidRDefault="00A03972" w:rsidP="00A03972">
      <w:pPr>
        <w:spacing w:line="360" w:lineRule="auto"/>
        <w:jc w:val="both"/>
        <w:rPr>
          <w:rFonts w:ascii="Times New Roman" w:hAnsi="Times New Roman" w:cs="Times New Roman"/>
          <w:i/>
          <w:iCs/>
        </w:rPr>
      </w:pPr>
      <w:r w:rsidRPr="00E007F2">
        <w:rPr>
          <w:rFonts w:ascii="Times New Roman" w:hAnsi="Times New Roman" w:cs="Times New Roman"/>
          <w:i/>
          <w:iCs/>
        </w:rPr>
        <w:t>Soil sampling</w:t>
      </w:r>
    </w:p>
    <w:p w14:paraId="3D6E68A9" w14:textId="5AEDA9DC" w:rsidR="00A03972" w:rsidRPr="00E007F2" w:rsidRDefault="00A03972" w:rsidP="00A7429C">
      <w:pPr>
        <w:spacing w:line="360" w:lineRule="auto"/>
        <w:jc w:val="both"/>
        <w:rPr>
          <w:rFonts w:ascii="Times New Roman" w:hAnsi="Times New Roman" w:cs="Times New Roman"/>
          <w:iCs/>
        </w:rPr>
      </w:pPr>
      <w:r w:rsidRPr="00E007F2">
        <w:rPr>
          <w:rFonts w:ascii="Times New Roman" w:hAnsi="Times New Roman" w:cs="Times New Roman"/>
          <w:iCs/>
        </w:rPr>
        <w:t xml:space="preserve">For each sample, we collected </w:t>
      </w:r>
      <w:r w:rsidR="00053C65" w:rsidRPr="00E007F2">
        <w:rPr>
          <w:rFonts w:ascii="Times New Roman" w:hAnsi="Times New Roman" w:cs="Times New Roman"/>
          <w:iCs/>
        </w:rPr>
        <w:t>300-500</w:t>
      </w:r>
      <w:r w:rsidRPr="00E007F2">
        <w:rPr>
          <w:rFonts w:ascii="Times New Roman" w:hAnsi="Times New Roman" w:cs="Times New Roman"/>
          <w:iCs/>
        </w:rPr>
        <w:t xml:space="preserve"> gr of material for laboratory analysis. The samples gathered in June 2022 from the llama plots were sampled below or next to latrines (when possible) at a minimal distance of </w:t>
      </w:r>
      <w:r w:rsidR="00E52EE2">
        <w:rPr>
          <w:rFonts w:ascii="Times New Roman" w:hAnsi="Times New Roman" w:cs="Times New Roman"/>
          <w:iCs/>
        </w:rPr>
        <w:t>1 m</w:t>
      </w:r>
      <w:r w:rsidR="00E52EE2" w:rsidRPr="00E007F2">
        <w:rPr>
          <w:rFonts w:ascii="Times New Roman" w:hAnsi="Times New Roman" w:cs="Times New Roman"/>
          <w:iCs/>
        </w:rPr>
        <w:t xml:space="preserve"> </w:t>
      </w:r>
      <w:r w:rsidRPr="00E007F2">
        <w:rPr>
          <w:rFonts w:ascii="Times New Roman" w:hAnsi="Times New Roman" w:cs="Times New Roman"/>
          <w:iCs/>
        </w:rPr>
        <w:t xml:space="preserve">from the latrine. The 2022 samples were </w:t>
      </w:r>
      <w:r w:rsidR="00026332">
        <w:rPr>
          <w:rFonts w:ascii="Times New Roman" w:hAnsi="Times New Roman" w:cs="Times New Roman"/>
          <w:iCs/>
        </w:rPr>
        <w:t>air-dried</w:t>
      </w:r>
      <w:r w:rsidRPr="00E007F2">
        <w:rPr>
          <w:rFonts w:ascii="Times New Roman" w:hAnsi="Times New Roman" w:cs="Times New Roman"/>
          <w:iCs/>
        </w:rPr>
        <w:t xml:space="preserve"> in the city of Huaraz, sieved at 2mm, and sent to the Soil and Geoarchaeology Laboratory of the University of Texas at Austin for further analysis, whereas the samples collected in 2019 were oven dried at 100°C in Huaraz before being sent to our laboratory.</w:t>
      </w:r>
    </w:p>
    <w:p w14:paraId="1562C100" w14:textId="74A7F328" w:rsidR="00A7429C" w:rsidRPr="00E007F2" w:rsidRDefault="00A7429C" w:rsidP="00A7429C">
      <w:pPr>
        <w:spacing w:line="360" w:lineRule="auto"/>
        <w:jc w:val="both"/>
        <w:rPr>
          <w:rFonts w:ascii="Times New Roman" w:hAnsi="Times New Roman" w:cs="Times New Roman"/>
          <w:i/>
          <w:iCs/>
        </w:rPr>
      </w:pPr>
      <w:r w:rsidRPr="00E007F2">
        <w:rPr>
          <w:rFonts w:ascii="Times New Roman" w:hAnsi="Times New Roman" w:cs="Times New Roman"/>
          <w:i/>
          <w:iCs/>
        </w:rPr>
        <w:t>Feces sampling</w:t>
      </w:r>
    </w:p>
    <w:p w14:paraId="1AB31A77" w14:textId="77777777" w:rsidR="005B6D05" w:rsidRDefault="000A55DB" w:rsidP="00A7429C">
      <w:pPr>
        <w:spacing w:line="360" w:lineRule="auto"/>
        <w:jc w:val="both"/>
        <w:rPr>
          <w:rFonts w:ascii="Times New Roman" w:hAnsi="Times New Roman" w:cs="Times New Roman"/>
          <w:iCs/>
        </w:rPr>
      </w:pPr>
      <w:r w:rsidRPr="00E007F2">
        <w:rPr>
          <w:rFonts w:ascii="Times New Roman" w:hAnsi="Times New Roman" w:cs="Times New Roman"/>
          <w:iCs/>
        </w:rPr>
        <w:t xml:space="preserve">We sampled the </w:t>
      </w:r>
      <w:r w:rsidR="000D7F40" w:rsidRPr="00E007F2">
        <w:rPr>
          <w:rFonts w:ascii="Times New Roman" w:hAnsi="Times New Roman" w:cs="Times New Roman"/>
          <w:iCs/>
        </w:rPr>
        <w:t>feces</w:t>
      </w:r>
      <w:r w:rsidRPr="00E007F2">
        <w:rPr>
          <w:rFonts w:ascii="Times New Roman" w:hAnsi="Times New Roman" w:cs="Times New Roman"/>
          <w:iCs/>
        </w:rPr>
        <w:t xml:space="preserve"> </w:t>
      </w:r>
      <w:r w:rsidR="000D7F40" w:rsidRPr="00E007F2">
        <w:rPr>
          <w:rFonts w:ascii="Times New Roman" w:hAnsi="Times New Roman" w:cs="Times New Roman"/>
          <w:iCs/>
        </w:rPr>
        <w:t>from</w:t>
      </w:r>
      <w:r w:rsidRPr="00E007F2">
        <w:rPr>
          <w:rFonts w:ascii="Times New Roman" w:hAnsi="Times New Roman" w:cs="Times New Roman"/>
          <w:iCs/>
        </w:rPr>
        <w:t xml:space="preserve"> the llama latrine removing the very top layer of the dung to avoid the collection of moss or other external organic material. </w:t>
      </w:r>
      <w:r w:rsidR="00B02126">
        <w:rPr>
          <w:rFonts w:ascii="Times New Roman" w:hAnsi="Times New Roman" w:cs="Times New Roman"/>
          <w:iCs/>
        </w:rPr>
        <w:t xml:space="preserve">We sampled in the upper, medium, and lower part of the plots to detect a leaching effect from water run-off and therefore explain potential distinct responses of soil composition and plant development to the </w:t>
      </w:r>
      <w:r w:rsidR="00B02126" w:rsidRPr="00AF176F">
        <w:rPr>
          <w:rFonts w:ascii="Times New Roman" w:hAnsi="Times New Roman" w:cs="Times New Roman"/>
          <w:iCs/>
        </w:rPr>
        <w:t>presence of llamas.</w:t>
      </w:r>
      <w:r w:rsidR="00B02126">
        <w:rPr>
          <w:rFonts w:ascii="Times New Roman" w:hAnsi="Times New Roman" w:cs="Times New Roman"/>
          <w:iCs/>
        </w:rPr>
        <w:t xml:space="preserve"> </w:t>
      </w:r>
      <w:r w:rsidRPr="00E007F2">
        <w:rPr>
          <w:rFonts w:ascii="Times New Roman" w:hAnsi="Times New Roman" w:cs="Times New Roman"/>
          <w:iCs/>
        </w:rPr>
        <w:t>For each sample, we collected approximately 800g of material in a Ziploc bag. After homogenization of the sample in the bag</w:t>
      </w:r>
      <w:r w:rsidR="000D1CBE">
        <w:rPr>
          <w:rFonts w:ascii="Times New Roman" w:hAnsi="Times New Roman" w:cs="Times New Roman"/>
          <w:iCs/>
        </w:rPr>
        <w:t>,</w:t>
      </w:r>
      <w:r w:rsidRPr="00E007F2">
        <w:rPr>
          <w:rFonts w:ascii="Times New Roman" w:hAnsi="Times New Roman" w:cs="Times New Roman"/>
          <w:iCs/>
        </w:rPr>
        <w:t xml:space="preserve"> we subsampled approximately half of it for nutrient analysis and </w:t>
      </w:r>
      <w:r w:rsidR="000D1CBE">
        <w:rPr>
          <w:rFonts w:ascii="Times New Roman" w:hAnsi="Times New Roman" w:cs="Times New Roman"/>
          <w:iCs/>
        </w:rPr>
        <w:t xml:space="preserve">a </w:t>
      </w:r>
      <w:r w:rsidRPr="00E007F2">
        <w:rPr>
          <w:rFonts w:ascii="Times New Roman" w:hAnsi="Times New Roman" w:cs="Times New Roman"/>
          <w:iCs/>
        </w:rPr>
        <w:t xml:space="preserve">half for the analysis of </w:t>
      </w:r>
      <w:r w:rsidR="000D1CBE">
        <w:rPr>
          <w:rFonts w:ascii="Times New Roman" w:hAnsi="Times New Roman" w:cs="Times New Roman"/>
          <w:iCs/>
        </w:rPr>
        <w:t xml:space="preserve">the </w:t>
      </w:r>
      <w:r w:rsidRPr="00E007F2">
        <w:rPr>
          <w:rFonts w:ascii="Times New Roman" w:hAnsi="Times New Roman" w:cs="Times New Roman"/>
          <w:iCs/>
        </w:rPr>
        <w:t xml:space="preserve">presence and viability of seeds. </w:t>
      </w:r>
      <w:r w:rsidR="00A7429C" w:rsidRPr="00E007F2">
        <w:rPr>
          <w:rFonts w:ascii="Times New Roman" w:hAnsi="Times New Roman" w:cs="Times New Roman"/>
          <w:iCs/>
        </w:rPr>
        <w:t xml:space="preserve">The feces samples for nutrient analysis were stored in the same manner as the leaf material and </w:t>
      </w:r>
      <w:r w:rsidR="00A7429C" w:rsidRPr="00E007F2">
        <w:rPr>
          <w:rFonts w:ascii="Times New Roman" w:hAnsi="Times New Roman" w:cs="Times New Roman"/>
          <w:iCs/>
        </w:rPr>
        <w:lastRenderedPageBreak/>
        <w:t xml:space="preserve">transferred </w:t>
      </w:r>
      <w:bookmarkStart w:id="0" w:name="_Hlk126319199"/>
      <w:r w:rsidR="00A7429C" w:rsidRPr="00E007F2">
        <w:rPr>
          <w:rFonts w:ascii="Times New Roman" w:hAnsi="Times New Roman" w:cs="Times New Roman"/>
          <w:iCs/>
        </w:rPr>
        <w:t xml:space="preserve">to the Environmental Quality Laboratory in Huaraz </w:t>
      </w:r>
      <w:bookmarkEnd w:id="0"/>
      <w:r w:rsidR="00A7429C" w:rsidRPr="00E007F2">
        <w:rPr>
          <w:rFonts w:ascii="Times New Roman" w:hAnsi="Times New Roman" w:cs="Times New Roman"/>
          <w:iCs/>
        </w:rPr>
        <w:t xml:space="preserve">the following morning. The samples for the seeds analysis were transferred the same day to </w:t>
      </w:r>
      <w:bookmarkStart w:id="1" w:name="_Hlk126319231"/>
      <w:r w:rsidR="00A7429C" w:rsidRPr="00E007F2">
        <w:rPr>
          <w:rFonts w:ascii="Times New Roman" w:hAnsi="Times New Roman" w:cs="Times New Roman"/>
          <w:iCs/>
        </w:rPr>
        <w:t xml:space="preserve">the Herbarium of the Museum of Natural History of the National University of San Marcos in Lima </w:t>
      </w:r>
      <w:bookmarkEnd w:id="1"/>
      <w:r w:rsidR="00A7429C" w:rsidRPr="00E007F2">
        <w:rPr>
          <w:rFonts w:ascii="Times New Roman" w:hAnsi="Times New Roman" w:cs="Times New Roman"/>
          <w:iCs/>
        </w:rPr>
        <w:t>for further analysis.</w:t>
      </w:r>
      <w:r w:rsidR="005B6D05">
        <w:rPr>
          <w:rFonts w:ascii="Times New Roman" w:hAnsi="Times New Roman" w:cs="Times New Roman"/>
          <w:iCs/>
        </w:rPr>
        <w:t xml:space="preserve"> </w:t>
      </w:r>
    </w:p>
    <w:p w14:paraId="3B7CEC5C" w14:textId="37EF5FD8" w:rsidR="00E70F2F" w:rsidRDefault="00E70F2F" w:rsidP="00E70F2F">
      <w:pPr>
        <w:spacing w:line="360" w:lineRule="auto"/>
        <w:jc w:val="both"/>
        <w:rPr>
          <w:rFonts w:ascii="Times New Roman" w:hAnsi="Times New Roman" w:cs="Times New Roman"/>
        </w:rPr>
      </w:pPr>
      <w:r w:rsidRPr="00E70F2F">
        <w:rPr>
          <w:rFonts w:ascii="Times New Roman" w:hAnsi="Times New Roman" w:cs="Times New Roman"/>
          <w:b/>
          <w:bCs/>
        </w:rPr>
        <w:t>Table A1</w:t>
      </w:r>
      <w:r w:rsidRPr="00E70F2F">
        <w:rPr>
          <w:rFonts w:ascii="Times New Roman" w:hAnsi="Times New Roman" w:cs="Times New Roman"/>
        </w:rPr>
        <w:t xml:space="preserve"> gives an overview of the datasets collected in the field</w:t>
      </w:r>
      <w:r>
        <w:rPr>
          <w:rFonts w:ascii="Times New Roman" w:hAnsi="Times New Roman" w:cs="Times New Roman"/>
        </w:rPr>
        <w:t xml:space="preserve"> and measured in the laboratory</w:t>
      </w:r>
      <w:r w:rsidRPr="00E70F2F">
        <w:rPr>
          <w:rFonts w:ascii="Times New Roman" w:hAnsi="Times New Roman" w:cs="Times New Roman"/>
        </w:rPr>
        <w:t xml:space="preserve"> between 2019 and 2022.</w:t>
      </w:r>
    </w:p>
    <w:p w14:paraId="753CB95B" w14:textId="77777777" w:rsidR="00230ECB" w:rsidRPr="00E70F2F" w:rsidRDefault="00230ECB" w:rsidP="00E70F2F">
      <w:pPr>
        <w:spacing w:line="360" w:lineRule="auto"/>
        <w:jc w:val="both"/>
        <w:rPr>
          <w:rFonts w:ascii="Times New Roman" w:hAnsi="Times New Roman" w:cs="Times New Roman"/>
        </w:rPr>
      </w:pPr>
    </w:p>
    <w:p w14:paraId="6F59A42B" w14:textId="42846541" w:rsidR="00E70F2F" w:rsidRPr="008D3D6A" w:rsidRDefault="00E70F2F" w:rsidP="00E70F2F">
      <w:pPr>
        <w:rPr>
          <w:rFonts w:ascii="Times New Roman" w:hAnsi="Times New Roman" w:cs="Times New Roman"/>
        </w:rPr>
      </w:pPr>
      <w:r w:rsidRPr="008D3D6A">
        <w:rPr>
          <w:rFonts w:ascii="Times New Roman" w:hAnsi="Times New Roman" w:cs="Times New Roman"/>
          <w:b/>
          <w:bCs/>
        </w:rPr>
        <w:t>Table</w:t>
      </w:r>
      <w:r>
        <w:rPr>
          <w:rFonts w:ascii="Times New Roman" w:hAnsi="Times New Roman" w:cs="Times New Roman"/>
          <w:b/>
          <w:bCs/>
        </w:rPr>
        <w:t xml:space="preserve"> A1:</w:t>
      </w:r>
      <w:r w:rsidRPr="008D3D6A">
        <w:rPr>
          <w:rFonts w:ascii="Times New Roman" w:hAnsi="Times New Roman" w:cs="Times New Roman"/>
        </w:rPr>
        <w:t xml:space="preserve"> </w:t>
      </w:r>
      <w:r w:rsidRPr="00E70F2F">
        <w:rPr>
          <w:rFonts w:ascii="Times New Roman" w:hAnsi="Times New Roman" w:cs="Times New Roman"/>
        </w:rPr>
        <w:t>Characteristics of</w:t>
      </w:r>
      <w:r>
        <w:rPr>
          <w:rFonts w:ascii="Times New Roman" w:hAnsi="Times New Roman" w:cs="Times New Roman"/>
        </w:rPr>
        <w:t xml:space="preserve"> </w:t>
      </w:r>
      <w:r w:rsidRPr="00E70F2F">
        <w:rPr>
          <w:rFonts w:ascii="Times New Roman" w:hAnsi="Times New Roman" w:cs="Times New Roman"/>
        </w:rPr>
        <w:t>datasets</w:t>
      </w:r>
      <w:r>
        <w:rPr>
          <w:rFonts w:ascii="Times New Roman" w:hAnsi="Times New Roman" w:cs="Times New Roman"/>
        </w:rPr>
        <w:t xml:space="preserve"> and dependent and independent variables.</w:t>
      </w:r>
    </w:p>
    <w:tbl>
      <w:tblPr>
        <w:tblW w:w="5000" w:type="pct"/>
        <w:tblCellMar>
          <w:left w:w="70" w:type="dxa"/>
          <w:right w:w="70" w:type="dxa"/>
        </w:tblCellMar>
        <w:tblLook w:val="0420" w:firstRow="1" w:lastRow="0" w:firstColumn="0" w:lastColumn="0" w:noHBand="0" w:noVBand="1"/>
      </w:tblPr>
      <w:tblGrid>
        <w:gridCol w:w="2984"/>
        <w:gridCol w:w="2438"/>
        <w:gridCol w:w="772"/>
        <w:gridCol w:w="1578"/>
        <w:gridCol w:w="1578"/>
      </w:tblGrid>
      <w:tr w:rsidR="00E70F2F" w:rsidRPr="00E70F2F" w14:paraId="78969FD5" w14:textId="77777777" w:rsidTr="005A2175">
        <w:trPr>
          <w:trHeight w:val="288"/>
        </w:trPr>
        <w:tc>
          <w:tcPr>
            <w:tcW w:w="1595" w:type="pct"/>
            <w:tcBorders>
              <w:top w:val="single" w:sz="4" w:space="0" w:color="000000"/>
              <w:left w:val="single" w:sz="8" w:space="0" w:color="FFFFFF"/>
              <w:bottom w:val="single" w:sz="4" w:space="0" w:color="000000"/>
              <w:right w:val="single" w:sz="8" w:space="0" w:color="FFFFFF"/>
            </w:tcBorders>
            <w:shd w:val="clear" w:color="auto" w:fill="auto"/>
            <w:vAlign w:val="center"/>
            <w:hideMark/>
          </w:tcPr>
          <w:p w14:paraId="5CFBEB4C" w14:textId="77777777" w:rsidR="00E70F2F" w:rsidRPr="00E70F2F" w:rsidRDefault="00E70F2F" w:rsidP="005A2175">
            <w:pPr>
              <w:spacing w:after="0" w:line="240" w:lineRule="auto"/>
              <w:ind w:firstLineChars="100" w:firstLine="211"/>
              <w:rPr>
                <w:rFonts w:ascii="Times New Roman" w:eastAsia="Times New Roman" w:hAnsi="Times New Roman" w:cs="Times New Roman"/>
                <w:b/>
                <w:bCs/>
                <w:color w:val="000000"/>
                <w:sz w:val="21"/>
                <w:szCs w:val="21"/>
                <w:lang w:val="es-ES" w:eastAsia="es-ES"/>
              </w:rPr>
            </w:pPr>
            <w:r w:rsidRPr="00E70F2F">
              <w:rPr>
                <w:rFonts w:ascii="Times New Roman" w:eastAsia="Times New Roman" w:hAnsi="Times New Roman" w:cs="Times New Roman"/>
                <w:b/>
                <w:bCs/>
                <w:color w:val="000000"/>
                <w:sz w:val="21"/>
                <w:szCs w:val="21"/>
                <w:lang w:val="es-ES" w:eastAsia="es-ES"/>
              </w:rPr>
              <w:t>Variable</w:t>
            </w:r>
          </w:p>
        </w:tc>
        <w:tc>
          <w:tcPr>
            <w:tcW w:w="1304" w:type="pct"/>
            <w:tcBorders>
              <w:top w:val="single" w:sz="4" w:space="0" w:color="000000"/>
              <w:left w:val="nil"/>
              <w:bottom w:val="single" w:sz="4" w:space="0" w:color="000000"/>
              <w:right w:val="nil"/>
            </w:tcBorders>
            <w:shd w:val="clear" w:color="auto" w:fill="auto"/>
            <w:vAlign w:val="center"/>
            <w:hideMark/>
          </w:tcPr>
          <w:p w14:paraId="477EAF2E" w14:textId="77777777" w:rsidR="00E70F2F" w:rsidRPr="00E70F2F" w:rsidRDefault="00E70F2F" w:rsidP="005A2175">
            <w:pPr>
              <w:spacing w:after="0" w:line="240" w:lineRule="auto"/>
              <w:ind w:firstLineChars="100" w:firstLine="211"/>
              <w:rPr>
                <w:rFonts w:ascii="Times New Roman" w:eastAsia="Times New Roman" w:hAnsi="Times New Roman" w:cs="Times New Roman"/>
                <w:b/>
                <w:bCs/>
                <w:color w:val="000000"/>
                <w:sz w:val="21"/>
                <w:szCs w:val="21"/>
                <w:lang w:val="es-ES" w:eastAsia="es-ES"/>
              </w:rPr>
            </w:pPr>
            <w:proofErr w:type="spellStart"/>
            <w:r w:rsidRPr="00E70F2F">
              <w:rPr>
                <w:rFonts w:ascii="Times New Roman" w:eastAsia="Times New Roman" w:hAnsi="Times New Roman" w:cs="Times New Roman"/>
                <w:b/>
                <w:bCs/>
                <w:color w:val="000000"/>
                <w:sz w:val="21"/>
                <w:szCs w:val="21"/>
                <w:lang w:val="es-ES" w:eastAsia="es-ES"/>
              </w:rPr>
              <w:t>Datatype</w:t>
            </w:r>
            <w:proofErr w:type="spellEnd"/>
          </w:p>
        </w:tc>
        <w:tc>
          <w:tcPr>
            <w:tcW w:w="413" w:type="pct"/>
            <w:tcBorders>
              <w:top w:val="single" w:sz="4" w:space="0" w:color="000000"/>
              <w:left w:val="nil"/>
              <w:bottom w:val="single" w:sz="4" w:space="0" w:color="000000"/>
              <w:right w:val="nil"/>
            </w:tcBorders>
            <w:shd w:val="clear" w:color="auto" w:fill="auto"/>
            <w:vAlign w:val="center"/>
            <w:hideMark/>
          </w:tcPr>
          <w:p w14:paraId="6213591E" w14:textId="77777777" w:rsidR="00E70F2F" w:rsidRPr="00E70F2F" w:rsidRDefault="00E70F2F" w:rsidP="005A2175">
            <w:pPr>
              <w:spacing w:after="0" w:line="240" w:lineRule="auto"/>
              <w:jc w:val="center"/>
              <w:rPr>
                <w:rFonts w:ascii="Times New Roman" w:eastAsia="Times New Roman" w:hAnsi="Times New Roman" w:cs="Times New Roman"/>
                <w:b/>
                <w:bCs/>
                <w:color w:val="000000"/>
                <w:sz w:val="21"/>
                <w:szCs w:val="21"/>
                <w:lang w:val="es-ES" w:eastAsia="es-ES"/>
              </w:rPr>
            </w:pPr>
            <w:proofErr w:type="spellStart"/>
            <w:r w:rsidRPr="00E70F2F">
              <w:rPr>
                <w:rFonts w:ascii="Times New Roman" w:eastAsia="Times New Roman" w:hAnsi="Times New Roman" w:cs="Times New Roman"/>
                <w:b/>
                <w:bCs/>
                <w:color w:val="000000"/>
                <w:sz w:val="21"/>
                <w:szCs w:val="21"/>
                <w:lang w:val="es-ES" w:eastAsia="es-ES"/>
              </w:rPr>
              <w:t>Unit</w:t>
            </w:r>
            <w:proofErr w:type="spellEnd"/>
          </w:p>
        </w:tc>
        <w:tc>
          <w:tcPr>
            <w:tcW w:w="844" w:type="pct"/>
            <w:tcBorders>
              <w:top w:val="single" w:sz="4" w:space="0" w:color="000000"/>
              <w:left w:val="nil"/>
              <w:bottom w:val="single" w:sz="4" w:space="0" w:color="000000"/>
              <w:right w:val="nil"/>
            </w:tcBorders>
            <w:shd w:val="clear" w:color="auto" w:fill="auto"/>
            <w:vAlign w:val="center"/>
            <w:hideMark/>
          </w:tcPr>
          <w:p w14:paraId="1B4EB2D6" w14:textId="77777777" w:rsidR="00E70F2F" w:rsidRPr="00E70F2F" w:rsidRDefault="00E70F2F" w:rsidP="005A2175">
            <w:pPr>
              <w:spacing w:after="0" w:line="240" w:lineRule="auto"/>
              <w:ind w:firstLineChars="100" w:firstLine="211"/>
              <w:rPr>
                <w:rFonts w:ascii="Times New Roman" w:eastAsia="Times New Roman" w:hAnsi="Times New Roman" w:cs="Times New Roman"/>
                <w:b/>
                <w:bCs/>
                <w:color w:val="000000"/>
                <w:sz w:val="21"/>
                <w:szCs w:val="21"/>
                <w:lang w:val="es-ES" w:eastAsia="es-ES"/>
              </w:rPr>
            </w:pPr>
            <w:proofErr w:type="spellStart"/>
            <w:r w:rsidRPr="00E70F2F">
              <w:rPr>
                <w:rFonts w:ascii="Times New Roman" w:eastAsia="Times New Roman" w:hAnsi="Times New Roman" w:cs="Times New Roman"/>
                <w:b/>
                <w:bCs/>
                <w:color w:val="000000"/>
                <w:sz w:val="21"/>
                <w:szCs w:val="21"/>
                <w:lang w:val="es-ES" w:eastAsia="es-ES"/>
              </w:rPr>
              <w:t>Support</w:t>
            </w:r>
            <w:proofErr w:type="spellEnd"/>
            <w:r w:rsidRPr="00E70F2F">
              <w:rPr>
                <w:rFonts w:ascii="Times New Roman" w:eastAsia="Times New Roman" w:hAnsi="Times New Roman" w:cs="Times New Roman"/>
                <w:b/>
                <w:bCs/>
                <w:color w:val="000000"/>
                <w:sz w:val="21"/>
                <w:szCs w:val="21"/>
                <w:lang w:val="es-ES" w:eastAsia="es-ES"/>
              </w:rPr>
              <w:t xml:space="preserve"> (n)</w:t>
            </w:r>
          </w:p>
        </w:tc>
        <w:tc>
          <w:tcPr>
            <w:tcW w:w="844" w:type="pct"/>
            <w:tcBorders>
              <w:top w:val="single" w:sz="4" w:space="0" w:color="000000"/>
              <w:left w:val="nil"/>
              <w:bottom w:val="single" w:sz="4" w:space="0" w:color="000000"/>
              <w:right w:val="nil"/>
            </w:tcBorders>
            <w:shd w:val="clear" w:color="auto" w:fill="auto"/>
            <w:vAlign w:val="center"/>
            <w:hideMark/>
          </w:tcPr>
          <w:p w14:paraId="352F748A" w14:textId="77777777" w:rsidR="00E70F2F" w:rsidRPr="00E70F2F" w:rsidRDefault="00E70F2F" w:rsidP="005A2175">
            <w:pPr>
              <w:spacing w:after="0" w:line="240" w:lineRule="auto"/>
              <w:ind w:firstLineChars="100" w:firstLine="211"/>
              <w:rPr>
                <w:rFonts w:ascii="Times New Roman" w:eastAsia="Times New Roman" w:hAnsi="Times New Roman" w:cs="Times New Roman"/>
                <w:b/>
                <w:bCs/>
                <w:color w:val="000000"/>
                <w:sz w:val="21"/>
                <w:szCs w:val="21"/>
                <w:lang w:val="es-ES" w:eastAsia="es-ES"/>
              </w:rPr>
            </w:pPr>
            <w:proofErr w:type="spellStart"/>
            <w:r w:rsidRPr="00E70F2F">
              <w:rPr>
                <w:rFonts w:ascii="Times New Roman" w:eastAsia="Times New Roman" w:hAnsi="Times New Roman" w:cs="Times New Roman"/>
                <w:b/>
                <w:bCs/>
                <w:color w:val="000000"/>
                <w:sz w:val="21"/>
                <w:szCs w:val="21"/>
                <w:lang w:val="es-ES" w:eastAsia="es-ES"/>
              </w:rPr>
              <w:t>Source</w:t>
            </w:r>
            <w:proofErr w:type="spellEnd"/>
          </w:p>
        </w:tc>
      </w:tr>
      <w:tr w:rsidR="00E70F2F" w:rsidRPr="00E70F2F" w14:paraId="3F7F8A8A"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457E9614"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Plant</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cover</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2450661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nil"/>
            </w:tcBorders>
            <w:shd w:val="clear" w:color="auto" w:fill="auto"/>
            <w:vAlign w:val="center"/>
            <w:hideMark/>
          </w:tcPr>
          <w:p w14:paraId="3B695E9E"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val="restart"/>
            <w:tcBorders>
              <w:top w:val="nil"/>
              <w:left w:val="nil"/>
              <w:bottom w:val="single" w:sz="4" w:space="0" w:color="000000"/>
              <w:right w:val="nil"/>
            </w:tcBorders>
            <w:shd w:val="clear" w:color="auto" w:fill="auto"/>
            <w:vAlign w:val="center"/>
            <w:hideMark/>
          </w:tcPr>
          <w:p w14:paraId="545F9A34"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Subplots</w:t>
            </w:r>
            <w:proofErr w:type="spellEnd"/>
            <w:r w:rsidRPr="00E70F2F">
              <w:rPr>
                <w:rFonts w:ascii="Times New Roman" w:eastAsia="Times New Roman" w:hAnsi="Times New Roman" w:cs="Times New Roman"/>
                <w:color w:val="000000"/>
                <w:sz w:val="21"/>
                <w:szCs w:val="21"/>
                <w:lang w:val="es-ES" w:eastAsia="es-ES"/>
              </w:rPr>
              <w:t xml:space="preserve"> (64)</w:t>
            </w:r>
          </w:p>
        </w:tc>
        <w:tc>
          <w:tcPr>
            <w:tcW w:w="844" w:type="pct"/>
            <w:vMerge w:val="restart"/>
            <w:tcBorders>
              <w:top w:val="nil"/>
              <w:left w:val="nil"/>
              <w:bottom w:val="single" w:sz="4" w:space="0" w:color="000000"/>
              <w:right w:val="nil"/>
            </w:tcBorders>
            <w:shd w:val="clear" w:color="auto" w:fill="auto"/>
            <w:vAlign w:val="center"/>
            <w:hideMark/>
          </w:tcPr>
          <w:p w14:paraId="72ABAFAE"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Field </w:t>
            </w:r>
            <w:proofErr w:type="spellStart"/>
            <w:r w:rsidRPr="00E70F2F">
              <w:rPr>
                <w:rFonts w:ascii="Times New Roman" w:eastAsia="Times New Roman" w:hAnsi="Times New Roman" w:cs="Times New Roman"/>
                <w:color w:val="000000"/>
                <w:sz w:val="21"/>
                <w:szCs w:val="21"/>
                <w:lang w:val="es-ES" w:eastAsia="es-ES"/>
              </w:rPr>
              <w:t>floristic</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surveys</w:t>
            </w:r>
            <w:proofErr w:type="spellEnd"/>
          </w:p>
        </w:tc>
      </w:tr>
      <w:tr w:rsidR="00E70F2F" w:rsidRPr="00E70F2F" w14:paraId="6017DBEF"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1AF2B25E"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Vascular </w:t>
            </w:r>
            <w:proofErr w:type="spellStart"/>
            <w:r w:rsidRPr="00E70F2F">
              <w:rPr>
                <w:rFonts w:ascii="Times New Roman" w:eastAsia="Times New Roman" w:hAnsi="Times New Roman" w:cs="Times New Roman"/>
                <w:color w:val="000000"/>
                <w:sz w:val="21"/>
                <w:szCs w:val="21"/>
                <w:lang w:val="es-ES" w:eastAsia="es-ES"/>
              </w:rPr>
              <w:t>plant</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species</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6BB178A4"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Nominal</w:t>
            </w:r>
          </w:p>
        </w:tc>
        <w:tc>
          <w:tcPr>
            <w:tcW w:w="413" w:type="pct"/>
            <w:tcBorders>
              <w:top w:val="nil"/>
              <w:left w:val="nil"/>
              <w:bottom w:val="single" w:sz="8" w:space="0" w:color="FFFFFF"/>
              <w:right w:val="nil"/>
            </w:tcBorders>
            <w:shd w:val="clear" w:color="auto" w:fill="auto"/>
            <w:vAlign w:val="center"/>
            <w:hideMark/>
          </w:tcPr>
          <w:p w14:paraId="126E2A23"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27532C40"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3CD55B2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AF9C8AB"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0E5D531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Plant</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height</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2D487497"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nil"/>
            </w:tcBorders>
            <w:shd w:val="clear" w:color="auto" w:fill="auto"/>
            <w:vAlign w:val="center"/>
            <w:hideMark/>
          </w:tcPr>
          <w:p w14:paraId="4FAD8E49"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cm</w:t>
            </w:r>
          </w:p>
        </w:tc>
        <w:tc>
          <w:tcPr>
            <w:tcW w:w="844" w:type="pct"/>
            <w:vMerge/>
            <w:tcBorders>
              <w:top w:val="nil"/>
              <w:left w:val="nil"/>
              <w:bottom w:val="single" w:sz="4" w:space="0" w:color="000000"/>
              <w:right w:val="nil"/>
            </w:tcBorders>
            <w:vAlign w:val="center"/>
            <w:hideMark/>
          </w:tcPr>
          <w:p w14:paraId="503860A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1DE0FA94"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783C9579"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3B943E3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Plant</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necromass</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41235B49"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nil"/>
            </w:tcBorders>
            <w:shd w:val="clear" w:color="auto" w:fill="auto"/>
            <w:vAlign w:val="center"/>
            <w:hideMark/>
          </w:tcPr>
          <w:p w14:paraId="0471C5CE"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1BBE31DA"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6A8B2CA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48E24D41" w14:textId="77777777" w:rsidTr="005A2175">
        <w:trPr>
          <w:trHeight w:val="288"/>
        </w:trPr>
        <w:tc>
          <w:tcPr>
            <w:tcW w:w="1595" w:type="pct"/>
            <w:tcBorders>
              <w:top w:val="nil"/>
              <w:left w:val="nil"/>
              <w:bottom w:val="nil"/>
              <w:right w:val="nil"/>
            </w:tcBorders>
            <w:shd w:val="clear" w:color="auto" w:fill="auto"/>
            <w:vAlign w:val="center"/>
            <w:hideMark/>
          </w:tcPr>
          <w:p w14:paraId="473F3380"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Fertility</w:t>
            </w:r>
            <w:proofErr w:type="spellEnd"/>
          </w:p>
        </w:tc>
        <w:tc>
          <w:tcPr>
            <w:tcW w:w="1304" w:type="pct"/>
            <w:tcBorders>
              <w:top w:val="nil"/>
              <w:left w:val="nil"/>
              <w:bottom w:val="nil"/>
              <w:right w:val="nil"/>
            </w:tcBorders>
            <w:shd w:val="clear" w:color="auto" w:fill="auto"/>
            <w:vAlign w:val="center"/>
            <w:hideMark/>
          </w:tcPr>
          <w:p w14:paraId="5EA788BE"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Binary</w:t>
            </w:r>
            <w:proofErr w:type="spellEnd"/>
          </w:p>
        </w:tc>
        <w:tc>
          <w:tcPr>
            <w:tcW w:w="413" w:type="pct"/>
            <w:tcBorders>
              <w:top w:val="nil"/>
              <w:left w:val="nil"/>
              <w:bottom w:val="nil"/>
              <w:right w:val="nil"/>
            </w:tcBorders>
            <w:shd w:val="clear" w:color="auto" w:fill="auto"/>
            <w:vAlign w:val="center"/>
            <w:hideMark/>
          </w:tcPr>
          <w:p w14:paraId="5C35D9A8"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18EBECC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2DE86E7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0F6E11FC" w14:textId="77777777" w:rsidTr="005A2175">
        <w:trPr>
          <w:trHeight w:val="288"/>
        </w:trPr>
        <w:tc>
          <w:tcPr>
            <w:tcW w:w="1595" w:type="pct"/>
            <w:tcBorders>
              <w:top w:val="nil"/>
              <w:left w:val="nil"/>
              <w:bottom w:val="nil"/>
              <w:right w:val="nil"/>
            </w:tcBorders>
            <w:shd w:val="clear" w:color="auto" w:fill="auto"/>
            <w:vAlign w:val="center"/>
            <w:hideMark/>
          </w:tcPr>
          <w:p w14:paraId="2CBA8CC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BSC </w:t>
            </w:r>
            <w:proofErr w:type="spellStart"/>
            <w:r w:rsidRPr="00E70F2F">
              <w:rPr>
                <w:rFonts w:ascii="Times New Roman" w:eastAsia="Times New Roman" w:hAnsi="Times New Roman" w:cs="Times New Roman"/>
                <w:color w:val="000000"/>
                <w:sz w:val="21"/>
                <w:szCs w:val="21"/>
                <w:lang w:val="es-ES" w:eastAsia="es-ES"/>
              </w:rPr>
              <w:t>cover</w:t>
            </w:r>
            <w:proofErr w:type="spellEnd"/>
          </w:p>
        </w:tc>
        <w:tc>
          <w:tcPr>
            <w:tcW w:w="1304" w:type="pct"/>
            <w:tcBorders>
              <w:top w:val="nil"/>
              <w:left w:val="nil"/>
              <w:bottom w:val="nil"/>
              <w:right w:val="nil"/>
            </w:tcBorders>
            <w:shd w:val="clear" w:color="auto" w:fill="auto"/>
            <w:vAlign w:val="center"/>
            <w:hideMark/>
          </w:tcPr>
          <w:p w14:paraId="0BB7AA27"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nil"/>
              <w:right w:val="nil"/>
            </w:tcBorders>
            <w:shd w:val="clear" w:color="auto" w:fill="auto"/>
            <w:vAlign w:val="center"/>
            <w:hideMark/>
          </w:tcPr>
          <w:p w14:paraId="20075750"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54AD53EE"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1879B053"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08623F93" w14:textId="77777777" w:rsidTr="005A2175">
        <w:trPr>
          <w:trHeight w:val="288"/>
        </w:trPr>
        <w:tc>
          <w:tcPr>
            <w:tcW w:w="1595" w:type="pct"/>
            <w:tcBorders>
              <w:top w:val="nil"/>
              <w:left w:val="nil"/>
              <w:bottom w:val="nil"/>
              <w:right w:val="nil"/>
            </w:tcBorders>
            <w:shd w:val="clear" w:color="auto" w:fill="auto"/>
            <w:vAlign w:val="center"/>
            <w:hideMark/>
          </w:tcPr>
          <w:p w14:paraId="0CB49C0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Pasture </w:t>
            </w:r>
            <w:proofErr w:type="spellStart"/>
            <w:r w:rsidRPr="00E70F2F">
              <w:rPr>
                <w:rFonts w:ascii="Times New Roman" w:eastAsia="Times New Roman" w:hAnsi="Times New Roman" w:cs="Times New Roman"/>
                <w:color w:val="000000"/>
                <w:sz w:val="21"/>
                <w:szCs w:val="21"/>
                <w:lang w:val="es-ES" w:eastAsia="es-ES"/>
              </w:rPr>
              <w:t>eaten</w:t>
            </w:r>
            <w:proofErr w:type="spellEnd"/>
          </w:p>
        </w:tc>
        <w:tc>
          <w:tcPr>
            <w:tcW w:w="1304" w:type="pct"/>
            <w:tcBorders>
              <w:top w:val="nil"/>
              <w:left w:val="nil"/>
              <w:bottom w:val="nil"/>
              <w:right w:val="nil"/>
            </w:tcBorders>
            <w:shd w:val="clear" w:color="auto" w:fill="auto"/>
            <w:vAlign w:val="center"/>
            <w:hideMark/>
          </w:tcPr>
          <w:p w14:paraId="07D1B9B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Binary</w:t>
            </w:r>
            <w:proofErr w:type="spellEnd"/>
          </w:p>
        </w:tc>
        <w:tc>
          <w:tcPr>
            <w:tcW w:w="413" w:type="pct"/>
            <w:tcBorders>
              <w:top w:val="nil"/>
              <w:left w:val="nil"/>
              <w:bottom w:val="nil"/>
              <w:right w:val="nil"/>
            </w:tcBorders>
            <w:shd w:val="clear" w:color="auto" w:fill="auto"/>
            <w:vAlign w:val="center"/>
            <w:hideMark/>
          </w:tcPr>
          <w:p w14:paraId="13CD8149"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4DE59A0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7C529D1C"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B79202D" w14:textId="77777777" w:rsidTr="005A2175">
        <w:trPr>
          <w:trHeight w:val="288"/>
        </w:trPr>
        <w:tc>
          <w:tcPr>
            <w:tcW w:w="1595" w:type="pct"/>
            <w:tcBorders>
              <w:top w:val="nil"/>
              <w:left w:val="nil"/>
              <w:bottom w:val="nil"/>
              <w:right w:val="nil"/>
            </w:tcBorders>
            <w:shd w:val="clear" w:color="auto" w:fill="auto"/>
            <w:vAlign w:val="center"/>
            <w:hideMark/>
          </w:tcPr>
          <w:p w14:paraId="3C2D9C6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Greenery</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index</w:t>
            </w:r>
            <w:proofErr w:type="spellEnd"/>
          </w:p>
        </w:tc>
        <w:tc>
          <w:tcPr>
            <w:tcW w:w="1304" w:type="pct"/>
            <w:tcBorders>
              <w:top w:val="nil"/>
              <w:left w:val="nil"/>
              <w:bottom w:val="nil"/>
              <w:right w:val="nil"/>
            </w:tcBorders>
            <w:shd w:val="clear" w:color="auto" w:fill="auto"/>
            <w:vAlign w:val="center"/>
            <w:hideMark/>
          </w:tcPr>
          <w:p w14:paraId="3CD514F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Ordinal</w:t>
            </w:r>
          </w:p>
        </w:tc>
        <w:tc>
          <w:tcPr>
            <w:tcW w:w="413" w:type="pct"/>
            <w:tcBorders>
              <w:top w:val="nil"/>
              <w:left w:val="nil"/>
              <w:bottom w:val="nil"/>
              <w:right w:val="nil"/>
            </w:tcBorders>
            <w:shd w:val="clear" w:color="auto" w:fill="auto"/>
            <w:vAlign w:val="center"/>
            <w:hideMark/>
          </w:tcPr>
          <w:p w14:paraId="559359B8"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10E5D4F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5C26E70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4583749" w14:textId="77777777" w:rsidTr="005A2175">
        <w:trPr>
          <w:trHeight w:val="288"/>
        </w:trPr>
        <w:tc>
          <w:tcPr>
            <w:tcW w:w="1595" w:type="pct"/>
            <w:tcBorders>
              <w:top w:val="nil"/>
              <w:left w:val="nil"/>
              <w:bottom w:val="nil"/>
              <w:right w:val="nil"/>
            </w:tcBorders>
            <w:shd w:val="clear" w:color="auto" w:fill="auto"/>
            <w:vAlign w:val="center"/>
            <w:hideMark/>
          </w:tcPr>
          <w:p w14:paraId="50D4402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eastAsia="es-ES"/>
              </w:rPr>
            </w:pPr>
            <w:r w:rsidRPr="00E70F2F">
              <w:rPr>
                <w:rFonts w:ascii="Times New Roman" w:eastAsia="Times New Roman" w:hAnsi="Times New Roman" w:cs="Times New Roman"/>
                <w:color w:val="000000"/>
                <w:sz w:val="21"/>
                <w:szCs w:val="21"/>
                <w:lang w:eastAsia="es-ES"/>
              </w:rPr>
              <w:t>Leaf Dry Matter Content (LDMC)</w:t>
            </w:r>
          </w:p>
        </w:tc>
        <w:tc>
          <w:tcPr>
            <w:tcW w:w="1304" w:type="pct"/>
            <w:tcBorders>
              <w:top w:val="nil"/>
              <w:left w:val="nil"/>
              <w:bottom w:val="nil"/>
              <w:right w:val="nil"/>
            </w:tcBorders>
            <w:shd w:val="clear" w:color="auto" w:fill="auto"/>
            <w:vAlign w:val="center"/>
            <w:hideMark/>
          </w:tcPr>
          <w:p w14:paraId="79AD0D6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nil"/>
              <w:right w:val="nil"/>
            </w:tcBorders>
            <w:shd w:val="clear" w:color="auto" w:fill="auto"/>
            <w:vAlign w:val="center"/>
            <w:hideMark/>
          </w:tcPr>
          <w:p w14:paraId="7EE7F2F8"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ratio</w:t>
            </w:r>
          </w:p>
        </w:tc>
        <w:tc>
          <w:tcPr>
            <w:tcW w:w="844" w:type="pct"/>
            <w:vMerge w:val="restart"/>
            <w:tcBorders>
              <w:top w:val="nil"/>
              <w:left w:val="nil"/>
              <w:bottom w:val="single" w:sz="4" w:space="0" w:color="000000"/>
              <w:right w:val="nil"/>
            </w:tcBorders>
            <w:shd w:val="clear" w:color="auto" w:fill="auto"/>
            <w:vAlign w:val="center"/>
            <w:hideMark/>
          </w:tcPr>
          <w:p w14:paraId="23610A1C"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Plot</w:t>
            </w:r>
            <w:proofErr w:type="spellEnd"/>
          </w:p>
        </w:tc>
        <w:tc>
          <w:tcPr>
            <w:tcW w:w="844" w:type="pct"/>
            <w:vMerge w:val="restart"/>
            <w:tcBorders>
              <w:top w:val="nil"/>
              <w:left w:val="nil"/>
              <w:bottom w:val="single" w:sz="4" w:space="0" w:color="000000"/>
              <w:right w:val="nil"/>
            </w:tcBorders>
            <w:shd w:val="clear" w:color="auto" w:fill="auto"/>
            <w:vAlign w:val="center"/>
            <w:hideMark/>
          </w:tcPr>
          <w:p w14:paraId="5CCD8AF1"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Laboratory</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Analysis</w:t>
            </w:r>
            <w:proofErr w:type="spellEnd"/>
          </w:p>
        </w:tc>
      </w:tr>
      <w:tr w:rsidR="00E70F2F" w:rsidRPr="00E70F2F" w14:paraId="335A40A4" w14:textId="77777777" w:rsidTr="005A2175">
        <w:trPr>
          <w:trHeight w:val="288"/>
        </w:trPr>
        <w:tc>
          <w:tcPr>
            <w:tcW w:w="1595" w:type="pct"/>
            <w:tcBorders>
              <w:top w:val="nil"/>
              <w:left w:val="nil"/>
              <w:bottom w:val="nil"/>
              <w:right w:val="nil"/>
            </w:tcBorders>
            <w:shd w:val="clear" w:color="auto" w:fill="auto"/>
            <w:vAlign w:val="center"/>
            <w:hideMark/>
          </w:tcPr>
          <w:p w14:paraId="574DCF6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Leaf</w:t>
            </w:r>
            <w:proofErr w:type="spellEnd"/>
            <w:r w:rsidRPr="00E70F2F">
              <w:rPr>
                <w:rFonts w:ascii="Times New Roman" w:eastAsia="Times New Roman" w:hAnsi="Times New Roman" w:cs="Times New Roman"/>
                <w:color w:val="000000"/>
                <w:sz w:val="21"/>
                <w:szCs w:val="21"/>
                <w:lang w:val="es-ES" w:eastAsia="es-ES"/>
              </w:rPr>
              <w:t xml:space="preserve"> Total </w:t>
            </w:r>
            <w:proofErr w:type="spellStart"/>
            <w:r w:rsidRPr="00E70F2F">
              <w:rPr>
                <w:rFonts w:ascii="Times New Roman" w:eastAsia="Times New Roman" w:hAnsi="Times New Roman" w:cs="Times New Roman"/>
                <w:color w:val="000000"/>
                <w:sz w:val="21"/>
                <w:szCs w:val="21"/>
                <w:lang w:val="es-ES" w:eastAsia="es-ES"/>
              </w:rPr>
              <w:t>Nitrogen</w:t>
            </w:r>
            <w:proofErr w:type="spellEnd"/>
            <w:r w:rsidRPr="00E70F2F">
              <w:rPr>
                <w:rFonts w:ascii="Times New Roman" w:eastAsia="Times New Roman" w:hAnsi="Times New Roman" w:cs="Times New Roman"/>
                <w:color w:val="000000"/>
                <w:sz w:val="21"/>
                <w:szCs w:val="21"/>
                <w:lang w:val="es-ES" w:eastAsia="es-ES"/>
              </w:rPr>
              <w:t xml:space="preserve"> (PN)</w:t>
            </w:r>
          </w:p>
        </w:tc>
        <w:tc>
          <w:tcPr>
            <w:tcW w:w="1304" w:type="pct"/>
            <w:tcBorders>
              <w:top w:val="nil"/>
              <w:left w:val="nil"/>
              <w:bottom w:val="nil"/>
              <w:right w:val="nil"/>
            </w:tcBorders>
            <w:shd w:val="clear" w:color="auto" w:fill="auto"/>
            <w:vAlign w:val="center"/>
            <w:hideMark/>
          </w:tcPr>
          <w:p w14:paraId="5F1A5AC3"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nil"/>
              <w:right w:val="nil"/>
            </w:tcBorders>
            <w:shd w:val="clear" w:color="auto" w:fill="auto"/>
            <w:vAlign w:val="center"/>
            <w:hideMark/>
          </w:tcPr>
          <w:p w14:paraId="1118DB76"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mg/Kg</w:t>
            </w:r>
          </w:p>
        </w:tc>
        <w:tc>
          <w:tcPr>
            <w:tcW w:w="844" w:type="pct"/>
            <w:vMerge/>
            <w:tcBorders>
              <w:top w:val="nil"/>
              <w:left w:val="nil"/>
              <w:bottom w:val="single" w:sz="4" w:space="0" w:color="000000"/>
              <w:right w:val="nil"/>
            </w:tcBorders>
            <w:vAlign w:val="center"/>
            <w:hideMark/>
          </w:tcPr>
          <w:p w14:paraId="01A7F19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22EB2E4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256ED153" w14:textId="77777777" w:rsidTr="005A2175">
        <w:trPr>
          <w:trHeight w:val="288"/>
        </w:trPr>
        <w:tc>
          <w:tcPr>
            <w:tcW w:w="1595" w:type="pct"/>
            <w:tcBorders>
              <w:top w:val="nil"/>
              <w:left w:val="single" w:sz="8" w:space="0" w:color="FFFFFF"/>
              <w:bottom w:val="single" w:sz="4" w:space="0" w:color="000000"/>
              <w:right w:val="single" w:sz="8" w:space="0" w:color="FFFFFF"/>
            </w:tcBorders>
            <w:shd w:val="clear" w:color="auto" w:fill="auto"/>
            <w:vAlign w:val="center"/>
            <w:hideMark/>
          </w:tcPr>
          <w:p w14:paraId="286EAE6E"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Leaf</w:t>
            </w:r>
            <w:proofErr w:type="spellEnd"/>
            <w:r w:rsidRPr="00E70F2F">
              <w:rPr>
                <w:rFonts w:ascii="Times New Roman" w:eastAsia="Times New Roman" w:hAnsi="Times New Roman" w:cs="Times New Roman"/>
                <w:color w:val="000000"/>
                <w:sz w:val="21"/>
                <w:szCs w:val="21"/>
                <w:lang w:val="es-ES" w:eastAsia="es-ES"/>
              </w:rPr>
              <w:t xml:space="preserve"> Total </w:t>
            </w:r>
            <w:proofErr w:type="spellStart"/>
            <w:r w:rsidRPr="00E70F2F">
              <w:rPr>
                <w:rFonts w:ascii="Times New Roman" w:eastAsia="Times New Roman" w:hAnsi="Times New Roman" w:cs="Times New Roman"/>
                <w:color w:val="000000"/>
                <w:sz w:val="21"/>
                <w:szCs w:val="21"/>
                <w:lang w:val="es-ES" w:eastAsia="es-ES"/>
              </w:rPr>
              <w:t>Phosphorus</w:t>
            </w:r>
            <w:proofErr w:type="spellEnd"/>
            <w:r w:rsidRPr="00E70F2F">
              <w:rPr>
                <w:rFonts w:ascii="Times New Roman" w:eastAsia="Times New Roman" w:hAnsi="Times New Roman" w:cs="Times New Roman"/>
                <w:color w:val="000000"/>
                <w:sz w:val="21"/>
                <w:szCs w:val="21"/>
                <w:lang w:val="es-ES" w:eastAsia="es-ES"/>
              </w:rPr>
              <w:t xml:space="preserve"> (PP)</w:t>
            </w:r>
          </w:p>
        </w:tc>
        <w:tc>
          <w:tcPr>
            <w:tcW w:w="1304" w:type="pct"/>
            <w:tcBorders>
              <w:top w:val="nil"/>
              <w:left w:val="nil"/>
              <w:bottom w:val="single" w:sz="4" w:space="0" w:color="000000"/>
              <w:right w:val="single" w:sz="8" w:space="0" w:color="FFFFFF"/>
            </w:tcBorders>
            <w:shd w:val="clear" w:color="auto" w:fill="auto"/>
            <w:vAlign w:val="center"/>
            <w:hideMark/>
          </w:tcPr>
          <w:p w14:paraId="392681CC"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4" w:space="0" w:color="000000"/>
              <w:right w:val="single" w:sz="8" w:space="0" w:color="FFFFFF"/>
            </w:tcBorders>
            <w:shd w:val="clear" w:color="auto" w:fill="auto"/>
            <w:vAlign w:val="center"/>
            <w:hideMark/>
          </w:tcPr>
          <w:p w14:paraId="154E4A6A"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mg/Kg</w:t>
            </w:r>
          </w:p>
        </w:tc>
        <w:tc>
          <w:tcPr>
            <w:tcW w:w="844" w:type="pct"/>
            <w:vMerge/>
            <w:tcBorders>
              <w:top w:val="nil"/>
              <w:left w:val="nil"/>
              <w:bottom w:val="single" w:sz="4" w:space="0" w:color="000000"/>
              <w:right w:val="nil"/>
            </w:tcBorders>
            <w:vAlign w:val="center"/>
            <w:hideMark/>
          </w:tcPr>
          <w:p w14:paraId="7789717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6ED2BB7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4F40C48F" w14:textId="77777777" w:rsidTr="005A2175">
        <w:trPr>
          <w:trHeight w:val="288"/>
        </w:trPr>
        <w:tc>
          <w:tcPr>
            <w:tcW w:w="1595" w:type="pct"/>
            <w:tcBorders>
              <w:top w:val="nil"/>
              <w:left w:val="single" w:sz="8" w:space="0" w:color="FFFFFF"/>
              <w:bottom w:val="nil"/>
              <w:right w:val="single" w:sz="8" w:space="0" w:color="FFFFFF"/>
            </w:tcBorders>
            <w:shd w:val="clear" w:color="auto" w:fill="auto"/>
            <w:vAlign w:val="center"/>
            <w:hideMark/>
          </w:tcPr>
          <w:p w14:paraId="276111D4"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Seed</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species</w:t>
            </w:r>
            <w:proofErr w:type="spellEnd"/>
          </w:p>
        </w:tc>
        <w:tc>
          <w:tcPr>
            <w:tcW w:w="1304" w:type="pct"/>
            <w:tcBorders>
              <w:top w:val="nil"/>
              <w:left w:val="nil"/>
              <w:bottom w:val="nil"/>
              <w:right w:val="single" w:sz="8" w:space="0" w:color="FFFFFF"/>
            </w:tcBorders>
            <w:shd w:val="clear" w:color="auto" w:fill="auto"/>
            <w:vAlign w:val="center"/>
            <w:hideMark/>
          </w:tcPr>
          <w:p w14:paraId="51F5C017"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Nominal</w:t>
            </w:r>
          </w:p>
        </w:tc>
        <w:tc>
          <w:tcPr>
            <w:tcW w:w="413" w:type="pct"/>
            <w:tcBorders>
              <w:top w:val="nil"/>
              <w:left w:val="nil"/>
              <w:bottom w:val="nil"/>
              <w:right w:val="single" w:sz="8" w:space="0" w:color="FFFFFF"/>
            </w:tcBorders>
            <w:shd w:val="clear" w:color="auto" w:fill="auto"/>
            <w:vAlign w:val="center"/>
            <w:hideMark/>
          </w:tcPr>
          <w:p w14:paraId="5BD71689"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val="restart"/>
            <w:tcBorders>
              <w:top w:val="nil"/>
              <w:left w:val="single" w:sz="8" w:space="0" w:color="FFFFFF"/>
              <w:bottom w:val="single" w:sz="4" w:space="0" w:color="000000"/>
              <w:right w:val="single" w:sz="8" w:space="0" w:color="FFFFFF"/>
            </w:tcBorders>
            <w:shd w:val="clear" w:color="auto" w:fill="auto"/>
            <w:vAlign w:val="center"/>
            <w:hideMark/>
          </w:tcPr>
          <w:p w14:paraId="658859FD" w14:textId="7FDAAAAF"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Llama </w:t>
            </w:r>
            <w:proofErr w:type="spellStart"/>
            <w:r w:rsidRPr="00E70F2F">
              <w:rPr>
                <w:rFonts w:ascii="Times New Roman" w:eastAsia="Times New Roman" w:hAnsi="Times New Roman" w:cs="Times New Roman"/>
                <w:color w:val="000000"/>
                <w:sz w:val="21"/>
                <w:szCs w:val="21"/>
                <w:lang w:val="es-ES" w:eastAsia="es-ES"/>
              </w:rPr>
              <w:t>plot</w:t>
            </w:r>
            <w:proofErr w:type="spellEnd"/>
            <w:r w:rsidRPr="00E70F2F">
              <w:rPr>
                <w:rFonts w:ascii="Times New Roman" w:eastAsia="Times New Roman" w:hAnsi="Times New Roman" w:cs="Times New Roman"/>
                <w:color w:val="000000"/>
                <w:sz w:val="21"/>
                <w:szCs w:val="21"/>
                <w:lang w:val="es-ES" w:eastAsia="es-ES"/>
              </w:rPr>
              <w:t xml:space="preserve"> (3x4)</w:t>
            </w:r>
          </w:p>
        </w:tc>
        <w:tc>
          <w:tcPr>
            <w:tcW w:w="844" w:type="pct"/>
            <w:vMerge w:val="restart"/>
            <w:tcBorders>
              <w:top w:val="nil"/>
              <w:left w:val="single" w:sz="8" w:space="0" w:color="FFFFFF"/>
              <w:bottom w:val="single" w:sz="4" w:space="0" w:color="000000"/>
              <w:right w:val="nil"/>
            </w:tcBorders>
            <w:shd w:val="clear" w:color="auto" w:fill="auto"/>
            <w:vAlign w:val="center"/>
            <w:hideMark/>
          </w:tcPr>
          <w:p w14:paraId="3AF11F0B"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Laboratory</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analysis</w:t>
            </w:r>
            <w:proofErr w:type="spellEnd"/>
          </w:p>
        </w:tc>
      </w:tr>
      <w:tr w:rsidR="00E70F2F" w:rsidRPr="00E70F2F" w14:paraId="15F02F22" w14:textId="77777777" w:rsidTr="005A2175">
        <w:trPr>
          <w:trHeight w:val="288"/>
        </w:trPr>
        <w:tc>
          <w:tcPr>
            <w:tcW w:w="1595" w:type="pct"/>
            <w:tcBorders>
              <w:top w:val="nil"/>
              <w:left w:val="single" w:sz="8" w:space="0" w:color="FFFFFF"/>
              <w:bottom w:val="nil"/>
              <w:right w:val="single" w:sz="8" w:space="0" w:color="FFFFFF"/>
            </w:tcBorders>
            <w:shd w:val="clear" w:color="auto" w:fill="auto"/>
            <w:vAlign w:val="center"/>
            <w:hideMark/>
          </w:tcPr>
          <w:p w14:paraId="02C17A7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Number</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of</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seed</w:t>
            </w:r>
            <w:proofErr w:type="spellEnd"/>
          </w:p>
        </w:tc>
        <w:tc>
          <w:tcPr>
            <w:tcW w:w="1304" w:type="pct"/>
            <w:tcBorders>
              <w:top w:val="nil"/>
              <w:left w:val="nil"/>
              <w:bottom w:val="nil"/>
              <w:right w:val="single" w:sz="8" w:space="0" w:color="FFFFFF"/>
            </w:tcBorders>
            <w:shd w:val="clear" w:color="auto" w:fill="auto"/>
            <w:vAlign w:val="center"/>
            <w:hideMark/>
          </w:tcPr>
          <w:p w14:paraId="5383086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discrete</w:t>
            </w:r>
          </w:p>
        </w:tc>
        <w:tc>
          <w:tcPr>
            <w:tcW w:w="413" w:type="pct"/>
            <w:tcBorders>
              <w:top w:val="nil"/>
              <w:left w:val="nil"/>
              <w:bottom w:val="nil"/>
              <w:right w:val="single" w:sz="8" w:space="0" w:color="FFFFFF"/>
            </w:tcBorders>
            <w:shd w:val="clear" w:color="auto" w:fill="auto"/>
            <w:vAlign w:val="center"/>
            <w:hideMark/>
          </w:tcPr>
          <w:p w14:paraId="64E56E72"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50CAE9E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nil"/>
            </w:tcBorders>
            <w:vAlign w:val="center"/>
            <w:hideMark/>
          </w:tcPr>
          <w:p w14:paraId="137BF84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682C71C4" w14:textId="77777777" w:rsidTr="005A2175">
        <w:trPr>
          <w:trHeight w:val="288"/>
        </w:trPr>
        <w:tc>
          <w:tcPr>
            <w:tcW w:w="1595" w:type="pct"/>
            <w:tcBorders>
              <w:top w:val="nil"/>
              <w:left w:val="single" w:sz="8" w:space="0" w:color="FFFFFF"/>
              <w:bottom w:val="single" w:sz="4" w:space="0" w:color="000000"/>
              <w:right w:val="single" w:sz="8" w:space="0" w:color="FFFFFF"/>
            </w:tcBorders>
            <w:shd w:val="clear" w:color="auto" w:fill="auto"/>
            <w:vAlign w:val="center"/>
            <w:hideMark/>
          </w:tcPr>
          <w:p w14:paraId="3A4CEA7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Seed</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viability</w:t>
            </w:r>
            <w:proofErr w:type="spellEnd"/>
          </w:p>
        </w:tc>
        <w:tc>
          <w:tcPr>
            <w:tcW w:w="1304" w:type="pct"/>
            <w:tcBorders>
              <w:top w:val="nil"/>
              <w:left w:val="nil"/>
              <w:bottom w:val="single" w:sz="4" w:space="0" w:color="000000"/>
              <w:right w:val="single" w:sz="8" w:space="0" w:color="FFFFFF"/>
            </w:tcBorders>
            <w:shd w:val="clear" w:color="auto" w:fill="auto"/>
            <w:vAlign w:val="center"/>
            <w:hideMark/>
          </w:tcPr>
          <w:p w14:paraId="33CAC8A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Binary</w:t>
            </w:r>
            <w:proofErr w:type="spellEnd"/>
          </w:p>
        </w:tc>
        <w:tc>
          <w:tcPr>
            <w:tcW w:w="413" w:type="pct"/>
            <w:tcBorders>
              <w:top w:val="nil"/>
              <w:left w:val="nil"/>
              <w:bottom w:val="single" w:sz="4" w:space="0" w:color="000000"/>
              <w:right w:val="single" w:sz="8" w:space="0" w:color="FFFFFF"/>
            </w:tcBorders>
            <w:shd w:val="clear" w:color="auto" w:fill="auto"/>
            <w:vAlign w:val="center"/>
            <w:hideMark/>
          </w:tcPr>
          <w:p w14:paraId="05802262"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1FB3C52C"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nil"/>
            </w:tcBorders>
            <w:vAlign w:val="center"/>
            <w:hideMark/>
          </w:tcPr>
          <w:p w14:paraId="4E9FEBF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74C2802A" w14:textId="77777777" w:rsidTr="005A2175">
        <w:trPr>
          <w:trHeight w:val="288"/>
        </w:trPr>
        <w:tc>
          <w:tcPr>
            <w:tcW w:w="1595" w:type="pct"/>
            <w:tcBorders>
              <w:top w:val="nil"/>
              <w:left w:val="single" w:sz="8" w:space="0" w:color="FFFFFF"/>
              <w:bottom w:val="single" w:sz="4" w:space="0" w:color="000000"/>
              <w:right w:val="single" w:sz="8" w:space="0" w:color="FFFFFF"/>
            </w:tcBorders>
            <w:shd w:val="clear" w:color="auto" w:fill="auto"/>
            <w:vAlign w:val="center"/>
            <w:hideMark/>
          </w:tcPr>
          <w:p w14:paraId="0C1562E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Vegetation</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Index</w:t>
            </w:r>
            <w:proofErr w:type="spellEnd"/>
          </w:p>
        </w:tc>
        <w:tc>
          <w:tcPr>
            <w:tcW w:w="1304" w:type="pct"/>
            <w:tcBorders>
              <w:top w:val="nil"/>
              <w:left w:val="nil"/>
              <w:bottom w:val="single" w:sz="4" w:space="0" w:color="000000"/>
              <w:right w:val="single" w:sz="8" w:space="0" w:color="FFFFFF"/>
            </w:tcBorders>
            <w:shd w:val="clear" w:color="auto" w:fill="auto"/>
            <w:vAlign w:val="center"/>
            <w:hideMark/>
          </w:tcPr>
          <w:p w14:paraId="2B7F93E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4" w:space="0" w:color="000000"/>
              <w:right w:val="single" w:sz="8" w:space="0" w:color="FFFFFF"/>
            </w:tcBorders>
            <w:shd w:val="clear" w:color="auto" w:fill="auto"/>
            <w:vAlign w:val="center"/>
            <w:hideMark/>
          </w:tcPr>
          <w:p w14:paraId="5858EA6A"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tcBorders>
              <w:top w:val="nil"/>
              <w:left w:val="nil"/>
              <w:bottom w:val="single" w:sz="4" w:space="0" w:color="000000"/>
              <w:right w:val="single" w:sz="8" w:space="0" w:color="FFFFFF"/>
            </w:tcBorders>
            <w:shd w:val="clear" w:color="auto" w:fill="auto"/>
            <w:vAlign w:val="center"/>
            <w:hideMark/>
          </w:tcPr>
          <w:p w14:paraId="6625CFE1"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Subplots</w:t>
            </w:r>
            <w:proofErr w:type="spellEnd"/>
            <w:r w:rsidRPr="00E70F2F">
              <w:rPr>
                <w:rFonts w:ascii="Times New Roman" w:eastAsia="Times New Roman" w:hAnsi="Times New Roman" w:cs="Times New Roman"/>
                <w:color w:val="000000"/>
                <w:sz w:val="21"/>
                <w:szCs w:val="21"/>
                <w:lang w:val="es-ES" w:eastAsia="es-ES"/>
              </w:rPr>
              <w:t xml:space="preserve"> (64)</w:t>
            </w:r>
          </w:p>
        </w:tc>
        <w:tc>
          <w:tcPr>
            <w:tcW w:w="844" w:type="pct"/>
            <w:tcBorders>
              <w:top w:val="nil"/>
              <w:left w:val="nil"/>
              <w:bottom w:val="single" w:sz="4" w:space="0" w:color="000000"/>
              <w:right w:val="nil"/>
            </w:tcBorders>
            <w:shd w:val="clear" w:color="auto" w:fill="auto"/>
            <w:vAlign w:val="center"/>
            <w:hideMark/>
          </w:tcPr>
          <w:p w14:paraId="53A4CFBE"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Image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Analysis</w:t>
            </w:r>
            <w:proofErr w:type="spellEnd"/>
          </w:p>
        </w:tc>
      </w:tr>
      <w:tr w:rsidR="00E70F2F" w:rsidRPr="00E70F2F" w14:paraId="4A7F4DD4"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64BBCAC9"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pH</w:t>
            </w:r>
          </w:p>
        </w:tc>
        <w:tc>
          <w:tcPr>
            <w:tcW w:w="1304" w:type="pct"/>
            <w:tcBorders>
              <w:top w:val="nil"/>
              <w:left w:val="nil"/>
              <w:bottom w:val="single" w:sz="8" w:space="0" w:color="FFFFFF"/>
              <w:right w:val="single" w:sz="8" w:space="0" w:color="FFFFFF"/>
            </w:tcBorders>
            <w:shd w:val="clear" w:color="auto" w:fill="auto"/>
            <w:vAlign w:val="center"/>
            <w:hideMark/>
          </w:tcPr>
          <w:p w14:paraId="135F60DB"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single" w:sz="8" w:space="0" w:color="FFFFFF"/>
            </w:tcBorders>
            <w:shd w:val="clear" w:color="auto" w:fill="auto"/>
            <w:vAlign w:val="center"/>
            <w:hideMark/>
          </w:tcPr>
          <w:p w14:paraId="4D13713F"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val="restart"/>
            <w:tcBorders>
              <w:top w:val="nil"/>
              <w:left w:val="single" w:sz="8" w:space="0" w:color="FFFFFF"/>
              <w:bottom w:val="single" w:sz="4" w:space="0" w:color="000000"/>
              <w:right w:val="single" w:sz="8" w:space="0" w:color="FFFFFF"/>
            </w:tcBorders>
            <w:shd w:val="clear" w:color="auto" w:fill="auto"/>
            <w:vAlign w:val="center"/>
            <w:hideMark/>
          </w:tcPr>
          <w:p w14:paraId="7DEC66DC"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Plot</w:t>
            </w:r>
            <w:proofErr w:type="spellEnd"/>
            <w:r w:rsidRPr="00E70F2F">
              <w:rPr>
                <w:rFonts w:ascii="Times New Roman" w:eastAsia="Times New Roman" w:hAnsi="Times New Roman" w:cs="Times New Roman"/>
                <w:color w:val="000000"/>
                <w:sz w:val="21"/>
                <w:szCs w:val="21"/>
                <w:lang w:val="es-ES" w:eastAsia="es-ES"/>
              </w:rPr>
              <w:t xml:space="preserve"> (3x8)</w:t>
            </w:r>
          </w:p>
        </w:tc>
        <w:tc>
          <w:tcPr>
            <w:tcW w:w="844" w:type="pct"/>
            <w:vMerge w:val="restart"/>
            <w:tcBorders>
              <w:top w:val="nil"/>
              <w:left w:val="single" w:sz="8" w:space="0" w:color="FFFFFF"/>
              <w:bottom w:val="single" w:sz="4" w:space="0" w:color="000000"/>
              <w:right w:val="single" w:sz="8" w:space="0" w:color="FFFFFF"/>
            </w:tcBorders>
            <w:shd w:val="clear" w:color="auto" w:fill="auto"/>
            <w:vAlign w:val="center"/>
            <w:hideMark/>
          </w:tcPr>
          <w:p w14:paraId="7132F21E"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laboratory</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analysis</w:t>
            </w:r>
            <w:proofErr w:type="spellEnd"/>
          </w:p>
        </w:tc>
      </w:tr>
      <w:tr w:rsidR="00E70F2F" w:rsidRPr="00E70F2F" w14:paraId="1110768C"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10D98B4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Clay</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Silt</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Sand</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contents</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04C093F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single" w:sz="8" w:space="0" w:color="FFFFFF"/>
            </w:tcBorders>
            <w:shd w:val="clear" w:color="auto" w:fill="auto"/>
            <w:vAlign w:val="center"/>
            <w:hideMark/>
          </w:tcPr>
          <w:p w14:paraId="6AF8F930"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6C7CA8C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single" w:sz="8" w:space="0" w:color="FFFFFF"/>
            </w:tcBorders>
            <w:vAlign w:val="center"/>
            <w:hideMark/>
          </w:tcPr>
          <w:p w14:paraId="05650F8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DAB99BA"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3FA0928E"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organic</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carbon</w:t>
            </w:r>
            <w:proofErr w:type="spellEnd"/>
            <w:r w:rsidRPr="00E70F2F">
              <w:rPr>
                <w:rFonts w:ascii="Times New Roman" w:eastAsia="Times New Roman" w:hAnsi="Times New Roman" w:cs="Times New Roman"/>
                <w:color w:val="000000"/>
                <w:sz w:val="21"/>
                <w:szCs w:val="21"/>
                <w:lang w:val="es-ES" w:eastAsia="es-ES"/>
              </w:rPr>
              <w:t xml:space="preserve"> (SOC)</w:t>
            </w:r>
          </w:p>
        </w:tc>
        <w:tc>
          <w:tcPr>
            <w:tcW w:w="1304" w:type="pct"/>
            <w:tcBorders>
              <w:top w:val="nil"/>
              <w:left w:val="nil"/>
              <w:bottom w:val="single" w:sz="8" w:space="0" w:color="FFFFFF"/>
              <w:right w:val="single" w:sz="8" w:space="0" w:color="FFFFFF"/>
            </w:tcBorders>
            <w:shd w:val="clear" w:color="auto" w:fill="auto"/>
            <w:vAlign w:val="center"/>
            <w:hideMark/>
          </w:tcPr>
          <w:p w14:paraId="0E23262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single" w:sz="8" w:space="0" w:color="FFFFFF"/>
            </w:tcBorders>
            <w:shd w:val="clear" w:color="auto" w:fill="auto"/>
            <w:vAlign w:val="center"/>
            <w:hideMark/>
          </w:tcPr>
          <w:p w14:paraId="757C8F52"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46932A1C"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single" w:sz="8" w:space="0" w:color="FFFFFF"/>
            </w:tcBorders>
            <w:vAlign w:val="center"/>
            <w:hideMark/>
          </w:tcPr>
          <w:p w14:paraId="16C34E9D"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205E809"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1B35535B"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inorganic</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carbon</w:t>
            </w:r>
            <w:proofErr w:type="spellEnd"/>
            <w:r w:rsidRPr="00E70F2F">
              <w:rPr>
                <w:rFonts w:ascii="Times New Roman" w:eastAsia="Times New Roman" w:hAnsi="Times New Roman" w:cs="Times New Roman"/>
                <w:color w:val="000000"/>
                <w:sz w:val="21"/>
                <w:szCs w:val="21"/>
                <w:lang w:val="es-ES" w:eastAsia="es-ES"/>
              </w:rPr>
              <w:t xml:space="preserve"> (IC)</w:t>
            </w:r>
          </w:p>
        </w:tc>
        <w:tc>
          <w:tcPr>
            <w:tcW w:w="1304" w:type="pct"/>
            <w:tcBorders>
              <w:top w:val="nil"/>
              <w:left w:val="nil"/>
              <w:bottom w:val="single" w:sz="8" w:space="0" w:color="FFFFFF"/>
              <w:right w:val="single" w:sz="8" w:space="0" w:color="FFFFFF"/>
            </w:tcBorders>
            <w:shd w:val="clear" w:color="auto" w:fill="auto"/>
            <w:vAlign w:val="center"/>
            <w:hideMark/>
          </w:tcPr>
          <w:p w14:paraId="67CB9B47"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single" w:sz="8" w:space="0" w:color="FFFFFF"/>
            </w:tcBorders>
            <w:shd w:val="clear" w:color="auto" w:fill="auto"/>
            <w:vAlign w:val="center"/>
            <w:hideMark/>
          </w:tcPr>
          <w:p w14:paraId="0910EF1A"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69B17908"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single" w:sz="8" w:space="0" w:color="FFFFFF"/>
            </w:tcBorders>
            <w:vAlign w:val="center"/>
            <w:hideMark/>
          </w:tcPr>
          <w:p w14:paraId="587D17C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5A3BDA77" w14:textId="77777777" w:rsidTr="005A2175">
        <w:trPr>
          <w:trHeight w:val="288"/>
        </w:trPr>
        <w:tc>
          <w:tcPr>
            <w:tcW w:w="1595" w:type="pct"/>
            <w:tcBorders>
              <w:top w:val="nil"/>
              <w:left w:val="single" w:sz="8" w:space="0" w:color="FFFFFF"/>
              <w:bottom w:val="single" w:sz="4" w:space="0" w:color="auto"/>
              <w:right w:val="single" w:sz="8" w:space="0" w:color="FFFFFF"/>
            </w:tcBorders>
            <w:shd w:val="clear" w:color="auto" w:fill="auto"/>
            <w:vAlign w:val="center"/>
            <w:hideMark/>
          </w:tcPr>
          <w:p w14:paraId="47A38AB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total </w:t>
            </w:r>
            <w:proofErr w:type="spellStart"/>
            <w:r w:rsidRPr="00E70F2F">
              <w:rPr>
                <w:rFonts w:ascii="Times New Roman" w:eastAsia="Times New Roman" w:hAnsi="Times New Roman" w:cs="Times New Roman"/>
                <w:color w:val="000000"/>
                <w:sz w:val="21"/>
                <w:szCs w:val="21"/>
                <w:lang w:val="es-ES" w:eastAsia="es-ES"/>
              </w:rPr>
              <w:t>nitrogen</w:t>
            </w:r>
            <w:proofErr w:type="spellEnd"/>
            <w:r w:rsidRPr="00E70F2F">
              <w:rPr>
                <w:rFonts w:ascii="Times New Roman" w:eastAsia="Times New Roman" w:hAnsi="Times New Roman" w:cs="Times New Roman"/>
                <w:color w:val="000000"/>
                <w:sz w:val="21"/>
                <w:szCs w:val="21"/>
                <w:lang w:val="es-ES" w:eastAsia="es-ES"/>
              </w:rPr>
              <w:t xml:space="preserve"> (TN)</w:t>
            </w:r>
          </w:p>
        </w:tc>
        <w:tc>
          <w:tcPr>
            <w:tcW w:w="1304" w:type="pct"/>
            <w:tcBorders>
              <w:top w:val="nil"/>
              <w:left w:val="nil"/>
              <w:bottom w:val="single" w:sz="4" w:space="0" w:color="auto"/>
              <w:right w:val="single" w:sz="8" w:space="0" w:color="FFFFFF"/>
            </w:tcBorders>
            <w:shd w:val="clear" w:color="auto" w:fill="auto"/>
            <w:vAlign w:val="center"/>
            <w:hideMark/>
          </w:tcPr>
          <w:p w14:paraId="680C97F1"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4" w:space="0" w:color="auto"/>
              <w:right w:val="single" w:sz="8" w:space="0" w:color="FFFFFF"/>
            </w:tcBorders>
            <w:shd w:val="clear" w:color="auto" w:fill="auto"/>
            <w:vAlign w:val="center"/>
            <w:hideMark/>
          </w:tcPr>
          <w:p w14:paraId="462DEB1E"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single" w:sz="8" w:space="0" w:color="FFFFFF"/>
              <w:bottom w:val="single" w:sz="4" w:space="0" w:color="000000"/>
              <w:right w:val="single" w:sz="8" w:space="0" w:color="FFFFFF"/>
            </w:tcBorders>
            <w:vAlign w:val="center"/>
            <w:hideMark/>
          </w:tcPr>
          <w:p w14:paraId="6AA1AD5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single" w:sz="8" w:space="0" w:color="FFFFFF"/>
              <w:bottom w:val="single" w:sz="4" w:space="0" w:color="000000"/>
              <w:right w:val="single" w:sz="8" w:space="0" w:color="FFFFFF"/>
            </w:tcBorders>
            <w:vAlign w:val="center"/>
            <w:hideMark/>
          </w:tcPr>
          <w:p w14:paraId="5783114F"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7A0B0463" w14:textId="77777777" w:rsidTr="005A2175">
        <w:trPr>
          <w:trHeight w:val="288"/>
        </w:trPr>
        <w:tc>
          <w:tcPr>
            <w:tcW w:w="1595" w:type="pct"/>
            <w:tcBorders>
              <w:top w:val="nil"/>
              <w:left w:val="single" w:sz="8" w:space="0" w:color="FFFFFF"/>
              <w:bottom w:val="nil"/>
              <w:right w:val="single" w:sz="8" w:space="0" w:color="FFFFFF"/>
            </w:tcBorders>
            <w:shd w:val="clear" w:color="auto" w:fill="auto"/>
            <w:vAlign w:val="center"/>
            <w:hideMark/>
          </w:tcPr>
          <w:p w14:paraId="4538EE1B"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Slope</w:t>
            </w:r>
            <w:proofErr w:type="spellEnd"/>
          </w:p>
        </w:tc>
        <w:tc>
          <w:tcPr>
            <w:tcW w:w="1304" w:type="pct"/>
            <w:tcBorders>
              <w:top w:val="nil"/>
              <w:left w:val="nil"/>
              <w:bottom w:val="nil"/>
              <w:right w:val="single" w:sz="8" w:space="0" w:color="FFFFFF"/>
            </w:tcBorders>
            <w:shd w:val="clear" w:color="auto" w:fill="auto"/>
            <w:vAlign w:val="center"/>
            <w:hideMark/>
          </w:tcPr>
          <w:p w14:paraId="34136AB6"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nil"/>
              <w:right w:val="nil"/>
            </w:tcBorders>
            <w:shd w:val="clear" w:color="auto" w:fill="auto"/>
            <w:vAlign w:val="center"/>
            <w:hideMark/>
          </w:tcPr>
          <w:p w14:paraId="67F186FB"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val="restart"/>
            <w:tcBorders>
              <w:top w:val="nil"/>
              <w:left w:val="nil"/>
              <w:bottom w:val="single" w:sz="4" w:space="0" w:color="000000"/>
              <w:right w:val="nil"/>
            </w:tcBorders>
            <w:shd w:val="clear" w:color="auto" w:fill="auto"/>
            <w:vAlign w:val="center"/>
            <w:hideMark/>
          </w:tcPr>
          <w:p w14:paraId="37D4343C"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Subplots</w:t>
            </w:r>
            <w:proofErr w:type="spellEnd"/>
            <w:r w:rsidRPr="00E70F2F">
              <w:rPr>
                <w:rFonts w:ascii="Times New Roman" w:eastAsia="Times New Roman" w:hAnsi="Times New Roman" w:cs="Times New Roman"/>
                <w:color w:val="000000"/>
                <w:sz w:val="21"/>
                <w:szCs w:val="21"/>
                <w:lang w:val="es-ES" w:eastAsia="es-ES"/>
              </w:rPr>
              <w:t xml:space="preserve"> (64)</w:t>
            </w:r>
          </w:p>
        </w:tc>
        <w:tc>
          <w:tcPr>
            <w:tcW w:w="844" w:type="pct"/>
            <w:vMerge w:val="restart"/>
            <w:tcBorders>
              <w:top w:val="nil"/>
              <w:left w:val="nil"/>
              <w:bottom w:val="single" w:sz="4" w:space="0" w:color="000000"/>
              <w:right w:val="nil"/>
            </w:tcBorders>
            <w:shd w:val="clear" w:color="auto" w:fill="auto"/>
            <w:vAlign w:val="center"/>
            <w:hideMark/>
          </w:tcPr>
          <w:p w14:paraId="62E4AE99"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Field </w:t>
            </w:r>
            <w:proofErr w:type="spellStart"/>
            <w:r w:rsidRPr="00E70F2F">
              <w:rPr>
                <w:rFonts w:ascii="Times New Roman" w:eastAsia="Times New Roman" w:hAnsi="Times New Roman" w:cs="Times New Roman"/>
                <w:color w:val="000000"/>
                <w:sz w:val="21"/>
                <w:szCs w:val="21"/>
                <w:lang w:val="es-ES" w:eastAsia="es-ES"/>
              </w:rPr>
              <w:t>geomorphic</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surveys</w:t>
            </w:r>
            <w:proofErr w:type="spellEnd"/>
          </w:p>
        </w:tc>
      </w:tr>
      <w:tr w:rsidR="00E70F2F" w:rsidRPr="00E70F2F" w14:paraId="7B170D65" w14:textId="77777777" w:rsidTr="005A2175">
        <w:trPr>
          <w:trHeight w:val="288"/>
        </w:trPr>
        <w:tc>
          <w:tcPr>
            <w:tcW w:w="1595" w:type="pct"/>
            <w:tcBorders>
              <w:top w:val="nil"/>
              <w:left w:val="nil"/>
              <w:bottom w:val="nil"/>
              <w:right w:val="nil"/>
            </w:tcBorders>
            <w:shd w:val="clear" w:color="auto" w:fill="auto"/>
            <w:vAlign w:val="center"/>
            <w:hideMark/>
          </w:tcPr>
          <w:p w14:paraId="13B43DE2"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eastAsia="es-ES"/>
              </w:rPr>
            </w:pPr>
            <w:r w:rsidRPr="00E70F2F">
              <w:rPr>
                <w:rFonts w:ascii="Times New Roman" w:eastAsia="Times New Roman" w:hAnsi="Times New Roman" w:cs="Times New Roman"/>
                <w:color w:val="000000"/>
                <w:sz w:val="21"/>
                <w:szCs w:val="21"/>
                <w:lang w:eastAsia="es-ES"/>
              </w:rPr>
              <w:t>Sand, Gravel, Rock, Block content</w:t>
            </w:r>
          </w:p>
        </w:tc>
        <w:tc>
          <w:tcPr>
            <w:tcW w:w="1304" w:type="pct"/>
            <w:tcBorders>
              <w:top w:val="nil"/>
              <w:left w:val="nil"/>
              <w:bottom w:val="nil"/>
              <w:right w:val="nil"/>
            </w:tcBorders>
            <w:shd w:val="clear" w:color="auto" w:fill="auto"/>
            <w:vAlign w:val="center"/>
            <w:hideMark/>
          </w:tcPr>
          <w:p w14:paraId="04B6BA9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nil"/>
              <w:right w:val="nil"/>
            </w:tcBorders>
            <w:shd w:val="clear" w:color="auto" w:fill="auto"/>
            <w:vAlign w:val="center"/>
            <w:hideMark/>
          </w:tcPr>
          <w:p w14:paraId="7120916F"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09784F15"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677E8090"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00CDA59E" w14:textId="77777777" w:rsidTr="005A2175">
        <w:trPr>
          <w:trHeight w:val="288"/>
        </w:trPr>
        <w:tc>
          <w:tcPr>
            <w:tcW w:w="1595" w:type="pct"/>
            <w:tcBorders>
              <w:top w:val="nil"/>
              <w:left w:val="single" w:sz="8" w:space="0" w:color="FFFFFF"/>
              <w:bottom w:val="single" w:sz="4" w:space="0" w:color="000000"/>
              <w:right w:val="single" w:sz="8" w:space="0" w:color="FFFFFF"/>
            </w:tcBorders>
            <w:shd w:val="clear" w:color="auto" w:fill="auto"/>
            <w:vAlign w:val="center"/>
            <w:hideMark/>
          </w:tcPr>
          <w:p w14:paraId="3E69C9E9"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Geomorphic</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activity</w:t>
            </w:r>
            <w:proofErr w:type="spellEnd"/>
          </w:p>
        </w:tc>
        <w:tc>
          <w:tcPr>
            <w:tcW w:w="1304" w:type="pct"/>
            <w:tcBorders>
              <w:top w:val="nil"/>
              <w:left w:val="nil"/>
              <w:bottom w:val="single" w:sz="4" w:space="0" w:color="000000"/>
              <w:right w:val="single" w:sz="8" w:space="0" w:color="FFFFFF"/>
            </w:tcBorders>
            <w:shd w:val="clear" w:color="auto" w:fill="auto"/>
            <w:vAlign w:val="center"/>
            <w:hideMark/>
          </w:tcPr>
          <w:p w14:paraId="7B73D0F9"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Binary</w:t>
            </w:r>
            <w:proofErr w:type="spellEnd"/>
          </w:p>
        </w:tc>
        <w:tc>
          <w:tcPr>
            <w:tcW w:w="413" w:type="pct"/>
            <w:tcBorders>
              <w:top w:val="nil"/>
              <w:left w:val="nil"/>
              <w:bottom w:val="single" w:sz="4" w:space="0" w:color="000000"/>
              <w:right w:val="single" w:sz="8" w:space="0" w:color="FFFFFF"/>
            </w:tcBorders>
            <w:shd w:val="clear" w:color="auto" w:fill="auto"/>
            <w:vAlign w:val="center"/>
            <w:hideMark/>
          </w:tcPr>
          <w:p w14:paraId="2524DECA"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
        </w:tc>
        <w:tc>
          <w:tcPr>
            <w:tcW w:w="844" w:type="pct"/>
            <w:vMerge/>
            <w:tcBorders>
              <w:top w:val="nil"/>
              <w:left w:val="nil"/>
              <w:bottom w:val="single" w:sz="4" w:space="0" w:color="000000"/>
              <w:right w:val="nil"/>
            </w:tcBorders>
            <w:vAlign w:val="center"/>
            <w:hideMark/>
          </w:tcPr>
          <w:p w14:paraId="1283A874"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c>
          <w:tcPr>
            <w:tcW w:w="844" w:type="pct"/>
            <w:vMerge/>
            <w:tcBorders>
              <w:top w:val="nil"/>
              <w:left w:val="nil"/>
              <w:bottom w:val="single" w:sz="4" w:space="0" w:color="000000"/>
              <w:right w:val="nil"/>
            </w:tcBorders>
            <w:vAlign w:val="center"/>
            <w:hideMark/>
          </w:tcPr>
          <w:p w14:paraId="5FE21F0A"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
        </w:tc>
      </w:tr>
      <w:tr w:rsidR="00E70F2F" w:rsidRPr="00E70F2F" w14:paraId="1B452C3A" w14:textId="77777777" w:rsidTr="005A2175">
        <w:trPr>
          <w:trHeight w:val="300"/>
        </w:trPr>
        <w:tc>
          <w:tcPr>
            <w:tcW w:w="1595" w:type="pct"/>
            <w:tcBorders>
              <w:top w:val="nil"/>
              <w:left w:val="single" w:sz="8" w:space="0" w:color="FFFFFF"/>
              <w:bottom w:val="single" w:sz="8" w:space="0" w:color="FFFFFF"/>
              <w:right w:val="single" w:sz="8" w:space="0" w:color="FFFFFF"/>
            </w:tcBorders>
            <w:shd w:val="clear" w:color="auto" w:fill="auto"/>
            <w:vAlign w:val="center"/>
            <w:hideMark/>
          </w:tcPr>
          <w:p w14:paraId="6C574FD9"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Soil</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temperature</w:t>
            </w:r>
            <w:proofErr w:type="spellEnd"/>
          </w:p>
        </w:tc>
        <w:tc>
          <w:tcPr>
            <w:tcW w:w="1304" w:type="pct"/>
            <w:tcBorders>
              <w:top w:val="nil"/>
              <w:left w:val="nil"/>
              <w:bottom w:val="single" w:sz="8" w:space="0" w:color="FFFFFF"/>
              <w:right w:val="single" w:sz="8" w:space="0" w:color="FFFFFF"/>
            </w:tcBorders>
            <w:shd w:val="clear" w:color="auto" w:fill="auto"/>
            <w:vAlign w:val="center"/>
            <w:hideMark/>
          </w:tcPr>
          <w:p w14:paraId="6C9F338A" w14:textId="77777777" w:rsidR="00E70F2F" w:rsidRPr="00E70F2F" w:rsidRDefault="00E70F2F" w:rsidP="005A2175">
            <w:pPr>
              <w:spacing w:after="0" w:line="240" w:lineRule="auto"/>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Quantitative</w:t>
            </w:r>
            <w:proofErr w:type="spellEnd"/>
            <w:r w:rsidRPr="00E70F2F">
              <w:rPr>
                <w:rFonts w:ascii="Times New Roman" w:eastAsia="Times New Roman" w:hAnsi="Times New Roman" w:cs="Times New Roman"/>
                <w:color w:val="000000"/>
                <w:sz w:val="21"/>
                <w:szCs w:val="21"/>
                <w:lang w:val="es-ES" w:eastAsia="es-ES"/>
              </w:rPr>
              <w:t xml:space="preserve">, </w:t>
            </w:r>
            <w:proofErr w:type="spellStart"/>
            <w:r w:rsidRPr="00E70F2F">
              <w:rPr>
                <w:rFonts w:ascii="Times New Roman" w:eastAsia="Times New Roman" w:hAnsi="Times New Roman" w:cs="Times New Roman"/>
                <w:color w:val="000000"/>
                <w:sz w:val="21"/>
                <w:szCs w:val="21"/>
                <w:lang w:val="es-ES" w:eastAsia="es-ES"/>
              </w:rPr>
              <w:t>continuous</w:t>
            </w:r>
            <w:proofErr w:type="spellEnd"/>
          </w:p>
        </w:tc>
        <w:tc>
          <w:tcPr>
            <w:tcW w:w="413" w:type="pct"/>
            <w:tcBorders>
              <w:top w:val="nil"/>
              <w:left w:val="nil"/>
              <w:bottom w:val="single" w:sz="8" w:space="0" w:color="FFFFFF"/>
              <w:right w:val="single" w:sz="8" w:space="0" w:color="FFFFFF"/>
            </w:tcBorders>
            <w:shd w:val="clear" w:color="auto" w:fill="auto"/>
            <w:vAlign w:val="center"/>
            <w:hideMark/>
          </w:tcPr>
          <w:p w14:paraId="32891651" w14:textId="77777777" w:rsidR="00E70F2F" w:rsidRPr="00E70F2F" w:rsidRDefault="00E70F2F" w:rsidP="005A2175">
            <w:pPr>
              <w:spacing w:after="0" w:line="240" w:lineRule="auto"/>
              <w:jc w:val="center"/>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w:t>
            </w:r>
            <w:proofErr w:type="spellStart"/>
            <w:r w:rsidRPr="00E70F2F">
              <w:rPr>
                <w:rFonts w:ascii="Times New Roman" w:eastAsia="Times New Roman" w:hAnsi="Times New Roman" w:cs="Times New Roman"/>
                <w:color w:val="000000"/>
                <w:sz w:val="21"/>
                <w:szCs w:val="21"/>
                <w:lang w:val="es-ES" w:eastAsia="es-ES"/>
              </w:rPr>
              <w:t>deg</w:t>
            </w:r>
            <w:proofErr w:type="spellEnd"/>
            <w:r w:rsidRPr="00E70F2F">
              <w:rPr>
                <w:rFonts w:ascii="Times New Roman" w:eastAsia="Times New Roman" w:hAnsi="Times New Roman" w:cs="Times New Roman"/>
                <w:color w:val="000000"/>
                <w:sz w:val="21"/>
                <w:szCs w:val="21"/>
                <w:lang w:val="es-ES" w:eastAsia="es-ES"/>
              </w:rPr>
              <w:t>]</w:t>
            </w:r>
          </w:p>
        </w:tc>
        <w:tc>
          <w:tcPr>
            <w:tcW w:w="844" w:type="pct"/>
            <w:tcBorders>
              <w:top w:val="nil"/>
              <w:left w:val="nil"/>
              <w:bottom w:val="single" w:sz="8" w:space="0" w:color="FFFFFF"/>
              <w:right w:val="single" w:sz="8" w:space="0" w:color="FFFFFF"/>
            </w:tcBorders>
            <w:shd w:val="clear" w:color="auto" w:fill="auto"/>
            <w:vAlign w:val="center"/>
            <w:hideMark/>
          </w:tcPr>
          <w:p w14:paraId="5029EB87"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proofErr w:type="spellStart"/>
            <w:r w:rsidRPr="00E70F2F">
              <w:rPr>
                <w:rFonts w:ascii="Times New Roman" w:eastAsia="Times New Roman" w:hAnsi="Times New Roman" w:cs="Times New Roman"/>
                <w:color w:val="000000"/>
                <w:sz w:val="21"/>
                <w:szCs w:val="21"/>
                <w:lang w:val="es-ES" w:eastAsia="es-ES"/>
              </w:rPr>
              <w:t>Plot</w:t>
            </w:r>
            <w:proofErr w:type="spellEnd"/>
            <w:r w:rsidRPr="00E70F2F">
              <w:rPr>
                <w:rFonts w:ascii="Times New Roman" w:eastAsia="Times New Roman" w:hAnsi="Times New Roman" w:cs="Times New Roman"/>
                <w:color w:val="000000"/>
                <w:sz w:val="21"/>
                <w:szCs w:val="21"/>
                <w:lang w:val="es-ES" w:eastAsia="es-ES"/>
              </w:rPr>
              <w:t xml:space="preserve"> (2x8)</w:t>
            </w:r>
          </w:p>
        </w:tc>
        <w:tc>
          <w:tcPr>
            <w:tcW w:w="844" w:type="pct"/>
            <w:tcBorders>
              <w:top w:val="nil"/>
              <w:left w:val="nil"/>
              <w:bottom w:val="single" w:sz="8" w:space="0" w:color="FFFFFF"/>
              <w:right w:val="single" w:sz="8" w:space="0" w:color="FFFFFF"/>
            </w:tcBorders>
            <w:shd w:val="clear" w:color="auto" w:fill="auto"/>
            <w:vAlign w:val="center"/>
            <w:hideMark/>
          </w:tcPr>
          <w:p w14:paraId="733D8C88" w14:textId="77777777" w:rsidR="00E70F2F" w:rsidRPr="00E70F2F" w:rsidRDefault="00E70F2F" w:rsidP="005A2175">
            <w:pPr>
              <w:spacing w:after="0" w:line="240" w:lineRule="auto"/>
              <w:ind w:firstLineChars="100" w:firstLine="210"/>
              <w:rPr>
                <w:rFonts w:ascii="Times New Roman" w:eastAsia="Times New Roman" w:hAnsi="Times New Roman" w:cs="Times New Roman"/>
                <w:color w:val="000000"/>
                <w:sz w:val="21"/>
                <w:szCs w:val="21"/>
                <w:lang w:val="es-ES" w:eastAsia="es-ES"/>
              </w:rPr>
            </w:pPr>
            <w:r w:rsidRPr="00E70F2F">
              <w:rPr>
                <w:rFonts w:ascii="Times New Roman" w:eastAsia="Times New Roman" w:hAnsi="Times New Roman" w:cs="Times New Roman"/>
                <w:color w:val="000000"/>
                <w:sz w:val="21"/>
                <w:szCs w:val="21"/>
                <w:lang w:val="es-ES" w:eastAsia="es-ES"/>
              </w:rPr>
              <w:t xml:space="preserve">Field </w:t>
            </w:r>
            <w:proofErr w:type="spellStart"/>
            <w:r w:rsidRPr="00E70F2F">
              <w:rPr>
                <w:rFonts w:ascii="Times New Roman" w:eastAsia="Times New Roman" w:hAnsi="Times New Roman" w:cs="Times New Roman"/>
                <w:color w:val="000000"/>
                <w:sz w:val="21"/>
                <w:szCs w:val="21"/>
                <w:lang w:val="es-ES" w:eastAsia="es-ES"/>
              </w:rPr>
              <w:t>sensors</w:t>
            </w:r>
            <w:proofErr w:type="spellEnd"/>
          </w:p>
        </w:tc>
      </w:tr>
    </w:tbl>
    <w:p w14:paraId="47BE796C" w14:textId="093A81AB" w:rsidR="00E70F2F" w:rsidRDefault="00E70F2F" w:rsidP="00E70F2F">
      <w:pPr>
        <w:spacing w:line="360" w:lineRule="auto"/>
        <w:jc w:val="both"/>
        <w:rPr>
          <w:rFonts w:ascii="Times New Roman" w:hAnsi="Times New Roman" w:cs="Times New Roman"/>
        </w:rPr>
      </w:pPr>
    </w:p>
    <w:p w14:paraId="248D3099" w14:textId="77777777" w:rsidR="0099423D" w:rsidRDefault="0099423D" w:rsidP="00E70F2F">
      <w:pPr>
        <w:spacing w:line="360" w:lineRule="auto"/>
        <w:jc w:val="both"/>
        <w:rPr>
          <w:rFonts w:ascii="Times New Roman" w:hAnsi="Times New Roman" w:cs="Times New Roman"/>
        </w:rPr>
      </w:pPr>
    </w:p>
    <w:p w14:paraId="2F8D8428" w14:textId="18D809E9" w:rsidR="00A7429C" w:rsidRPr="00E007F2" w:rsidRDefault="00A7429C" w:rsidP="008D3D6A">
      <w:pPr>
        <w:pStyle w:val="ListParagraph"/>
        <w:numPr>
          <w:ilvl w:val="0"/>
          <w:numId w:val="1"/>
        </w:numPr>
        <w:outlineLvl w:val="1"/>
        <w:rPr>
          <w:rFonts w:ascii="Times New Roman" w:hAnsi="Times New Roman" w:cs="Times New Roman"/>
          <w:b/>
          <w:bCs/>
        </w:rPr>
      </w:pPr>
      <w:r w:rsidRPr="00E007F2">
        <w:rPr>
          <w:rFonts w:ascii="Times New Roman" w:hAnsi="Times New Roman" w:cs="Times New Roman"/>
          <w:b/>
          <w:bCs/>
        </w:rPr>
        <w:t>Laboratory analysis</w:t>
      </w:r>
    </w:p>
    <w:p w14:paraId="5EDB4646" w14:textId="57EE4C0C" w:rsidR="00A7429C" w:rsidRPr="00E007F2" w:rsidRDefault="00A7429C">
      <w:pPr>
        <w:rPr>
          <w:rFonts w:ascii="Times New Roman" w:hAnsi="Times New Roman" w:cs="Times New Roman"/>
          <w:i/>
          <w:iCs/>
        </w:rPr>
      </w:pPr>
      <w:r w:rsidRPr="00E007F2">
        <w:rPr>
          <w:rFonts w:ascii="Times New Roman" w:hAnsi="Times New Roman" w:cs="Times New Roman"/>
          <w:i/>
          <w:iCs/>
        </w:rPr>
        <w:lastRenderedPageBreak/>
        <w:t>Soil analysis</w:t>
      </w:r>
      <w:r w:rsidR="00D64870" w:rsidRPr="00E007F2">
        <w:rPr>
          <w:rFonts w:ascii="Times New Roman" w:hAnsi="Times New Roman" w:cs="Times New Roman"/>
          <w:i/>
          <w:iCs/>
        </w:rPr>
        <w:t xml:space="preserve"> - </w:t>
      </w:r>
      <w:r w:rsidRPr="00E007F2">
        <w:rPr>
          <w:rFonts w:ascii="Times New Roman" w:hAnsi="Times New Roman" w:cs="Times New Roman"/>
          <w:i/>
          <w:iCs/>
        </w:rPr>
        <w:t>Loss of Ignition</w:t>
      </w:r>
    </w:p>
    <w:p w14:paraId="3CC469E8" w14:textId="122D9630" w:rsidR="009C0A8C" w:rsidRPr="000D1CBE" w:rsidRDefault="0024225D" w:rsidP="000D1CBE">
      <w:pPr>
        <w:spacing w:line="360" w:lineRule="auto"/>
        <w:jc w:val="both"/>
        <w:rPr>
          <w:rFonts w:ascii="Times New Roman" w:hAnsi="Times New Roman" w:cs="Times New Roman"/>
          <w:iCs/>
        </w:rPr>
      </w:pPr>
      <w:r>
        <w:rPr>
          <w:rFonts w:ascii="Times New Roman" w:hAnsi="Times New Roman" w:cs="Times New Roman"/>
          <w:iCs/>
        </w:rPr>
        <w:t xml:space="preserve">We </w:t>
      </w:r>
      <w:r w:rsidRPr="00ED6BEB">
        <w:rPr>
          <w:rFonts w:ascii="Times New Roman" w:hAnsi="Times New Roman" w:cs="Times New Roman"/>
          <w:iCs/>
        </w:rPr>
        <w:t xml:space="preserve">determined soil pH on the dried fine (&lt;2mm) earth samples using a pH probe and a </w:t>
      </w:r>
      <w:r w:rsidR="00053C65" w:rsidRPr="00ED6BEB">
        <w:rPr>
          <w:rFonts w:ascii="Times New Roman" w:hAnsi="Times New Roman" w:cs="Times New Roman"/>
          <w:iCs/>
        </w:rPr>
        <w:t>soil: solution</w:t>
      </w:r>
      <w:r w:rsidRPr="00ED6BEB">
        <w:rPr>
          <w:rFonts w:ascii="Times New Roman" w:hAnsi="Times New Roman" w:cs="Times New Roman"/>
          <w:iCs/>
        </w:rPr>
        <w:t xml:space="preserve"> ratio of 1:2 using approximately 15g of sample.</w:t>
      </w:r>
      <w:r>
        <w:rPr>
          <w:rFonts w:ascii="Times New Roman" w:hAnsi="Times New Roman" w:cs="Times New Roman"/>
          <w:iCs/>
        </w:rPr>
        <w:t xml:space="preserve"> For soil carbon analysis, f</w:t>
      </w:r>
      <w:r w:rsidR="00A7429C" w:rsidRPr="00E007F2">
        <w:rPr>
          <w:rFonts w:ascii="Times New Roman" w:hAnsi="Times New Roman" w:cs="Times New Roman"/>
          <w:iCs/>
        </w:rPr>
        <w:t>irst, we estimated SOC, and carbonate mineral content using the LOI method</w:t>
      </w:r>
      <w:r w:rsidR="0099423D">
        <w:rPr>
          <w:rFonts w:ascii="Times New Roman" w:hAnsi="Times New Roman" w:cs="Times New Roman"/>
          <w:iCs/>
        </w:rPr>
        <w:t xml:space="preserve"> </w:t>
      </w:r>
      <w:r w:rsidR="0099423D">
        <w:rPr>
          <w:rFonts w:ascii="Times New Roman" w:hAnsi="Times New Roman" w:cs="Times New Roman"/>
          <w:iCs/>
        </w:rPr>
        <w:fldChar w:fldCharType="begin" w:fldLock="1"/>
      </w:r>
      <w:r w:rsidR="0099423D">
        <w:rPr>
          <w:rFonts w:ascii="Times New Roman" w:hAnsi="Times New Roman" w:cs="Times New Roman"/>
          <w:iCs/>
        </w:rPr>
        <w:instrText>ADDIN CSL_CITATION {"citationItems":[{"id":"ITEM-1","itemData":{"DOI":"10.1023/A:1008119611481","ISSN":"1573-0417","abstract":"Five test runs were performed to assess possible bias when performing the loss on ignition (LOI) method to estimate organic matter and carbonate content of lake sediments. An accurate and stable weight loss was achieved after 2 h of burning pure CaCO3 at 950 °C, whereas LOI of pure graphite at 530 °C showed a direct relation to sample size and exposure time, with only 40-70% of the possible weight loss reached after 2 h of exposure and smaller samples losing weight faster than larger ones. Experiments with a standardised lake sediment revealed a strong initial weight loss at 550 °C, but samples continued to lose weight at a slow rate at exposure of up to 64 h, which was likely the effect of loss of volatile salts, structural water of clay minerals or metal oxides, or of inorganic carbon after the initial burning of organic matter. A further test-run revealed that at 550 °C samples in the centre of the furnace lost more weight than marginal samples. At 950 °C this pattern was still apparent but the differences became negligible. Again, LOI was dependent on sample size.","author":[{"dropping-particle":"","family":"Heiri","given":"Oliver","non-dropping-particle":"","parse-names":false,"suffix":""},{"dropping-particle":"","family":"Lotter","given":"André F","non-dropping-particle":"","parse-names":false,"suffix":""},{"dropping-particle":"","family":"Lemcke","given":"Gerry","non-dropping-particle":"","parse-names":false,"suffix":""}],"container-title":"Journal of Paleolimnology","id":"ITEM-1","issue":"1","issued":{"date-parts":[["2001"]]},"page":"101-110","title":"Loss on ignition as a method for estimating organic and carbonate content in sediments: reproducibility and comparability of results","type":"article-journal","volume":"25"},"uris":["http://www.mendeley.com/documents/?uuid=cc2d5827-b472-4de9-88f8-da441950fd76"]}],"mendeley":{"formattedCitation":"&lt;sup&gt;3&lt;/sup&gt;","plainTextFormattedCitation":"3","previouslyFormattedCitation":"&lt;sup&gt;3&lt;/sup&gt;"},"properties":{"noteIndex":0},"schema":"https://github.com/citation-style-language/schema/raw/master/csl-citation.json"}</w:instrText>
      </w:r>
      <w:r w:rsidR="0099423D">
        <w:rPr>
          <w:rFonts w:ascii="Times New Roman" w:hAnsi="Times New Roman" w:cs="Times New Roman"/>
          <w:iCs/>
        </w:rPr>
        <w:fldChar w:fldCharType="separate"/>
      </w:r>
      <w:r w:rsidR="0099423D" w:rsidRPr="0099423D">
        <w:rPr>
          <w:rFonts w:ascii="Times New Roman" w:hAnsi="Times New Roman" w:cs="Times New Roman"/>
          <w:iCs/>
          <w:noProof/>
          <w:vertAlign w:val="superscript"/>
        </w:rPr>
        <w:t>3</w:t>
      </w:r>
      <w:r w:rsidR="0099423D">
        <w:rPr>
          <w:rFonts w:ascii="Times New Roman" w:hAnsi="Times New Roman" w:cs="Times New Roman"/>
          <w:iCs/>
        </w:rPr>
        <w:fldChar w:fldCharType="end"/>
      </w:r>
      <w:r w:rsidR="0099423D">
        <w:rPr>
          <w:rFonts w:ascii="Times New Roman" w:hAnsi="Times New Roman" w:cs="Times New Roman"/>
          <w:iCs/>
        </w:rPr>
        <w:t xml:space="preserve">. </w:t>
      </w:r>
      <w:r w:rsidR="00A7429C" w:rsidRPr="00E007F2">
        <w:rPr>
          <w:rFonts w:ascii="Times New Roman" w:hAnsi="Times New Roman" w:cs="Times New Roman"/>
          <w:iCs/>
        </w:rPr>
        <w:t xml:space="preserve">The subsamples were first dried at 105°C for 24 hours in a ventilated oven and then ignited at 550°C for 4 hours in a muffle furnace (Cole-Parmer </w:t>
      </w:r>
      <w:proofErr w:type="spellStart"/>
      <w:r w:rsidR="00A7429C" w:rsidRPr="00E007F2">
        <w:rPr>
          <w:rFonts w:ascii="Times New Roman" w:hAnsi="Times New Roman" w:cs="Times New Roman"/>
          <w:iCs/>
        </w:rPr>
        <w:t>StableTemp</w:t>
      </w:r>
      <w:proofErr w:type="spellEnd"/>
      <w:r w:rsidR="00A7429C" w:rsidRPr="00E007F2">
        <w:rPr>
          <w:rFonts w:ascii="Times New Roman" w:hAnsi="Times New Roman" w:cs="Times New Roman"/>
          <w:iCs/>
        </w:rPr>
        <w:t xml:space="preserve"> Muffle Furnace). We estimated SOC using the conventional equation (SOC (mg/kg) = LOI</w:t>
      </w:r>
      <w:r w:rsidR="00A7429C" w:rsidRPr="00E007F2">
        <w:rPr>
          <w:rFonts w:ascii="Times New Roman" w:hAnsi="Times New Roman" w:cs="Times New Roman"/>
          <w:iCs/>
          <w:vertAlign w:val="subscript"/>
        </w:rPr>
        <w:t xml:space="preserve">550 </w:t>
      </w:r>
      <w:r w:rsidR="00A7429C" w:rsidRPr="00E007F2">
        <w:rPr>
          <w:rFonts w:ascii="Times New Roman" w:hAnsi="Times New Roman" w:cs="Times New Roman"/>
          <w:iCs/>
        </w:rPr>
        <w:t>(mg/kg) *0.58). We recognize that converting LOI data by multiplication with the conventional conversion factor 0.58 can overestimate the SOC stock</w:t>
      </w:r>
      <w:r w:rsidR="0099423D">
        <w:rPr>
          <w:rFonts w:ascii="Times New Roman" w:hAnsi="Times New Roman" w:cs="Times New Roman"/>
          <w:iCs/>
        </w:rPr>
        <w:t xml:space="preserve"> </w:t>
      </w:r>
      <w:r w:rsidR="0099423D">
        <w:rPr>
          <w:rFonts w:ascii="Times New Roman" w:hAnsi="Times New Roman" w:cs="Times New Roman"/>
          <w:iCs/>
        </w:rPr>
        <w:fldChar w:fldCharType="begin" w:fldLock="1"/>
      </w:r>
      <w:r w:rsidR="0099423D">
        <w:rPr>
          <w:rFonts w:ascii="Times New Roman" w:hAnsi="Times New Roman" w:cs="Times New Roman"/>
          <w:iCs/>
        </w:rPr>
        <w:instrText>ADDIN CSL_CITATION {"citationItems":[{"id":"ITEM-1","itemData":{"ISSN":"1351-0754","author":[{"dropping-particle":"","family":"Jensen","given":"J L","non-dropping-particle":"","parse-names":false,"suffix":""},{"dropping-particle":"","family":"Christensen","given":"B T","non-dropping-particle":"","parse-names":false,"suffix":""},{"dropping-particle":"","family":"Schjønning","given":"P","non-dropping-particle":"","parse-names":false,"suffix":""},{"dropping-particle":"","family":"Watts","given":"C W","non-dropping-particle":"","parse-names":false,"suffix":""},{"dropping-particle":"","family":"Munkholm","given":"L J","non-dropping-particle":"","parse-names":false,"suffix":""}],"container-title":"European journal of soil science","id":"ITEM-1","issue":"4","issued":{"date-parts":[["2018"]]},"page":"604-612","publisher":"Wiley Online Library","title":"Converting loss‐on‐ignition to organic carbon content in arable topsoil: pitfalls and proposed procedure","type":"article-journal","volume":"69"},"uris":["http://www.mendeley.com/documents/?uuid=0c14a001-acaf-4384-8bc2-e5425f129f26"]}],"mendeley":{"formattedCitation":"&lt;sup&gt;4&lt;/sup&gt;","plainTextFormattedCitation":"4","previouslyFormattedCitation":"&lt;sup&gt;4&lt;/sup&gt;"},"properties":{"noteIndex":0},"schema":"https://github.com/citation-style-language/schema/raw/master/csl-citation.json"}</w:instrText>
      </w:r>
      <w:r w:rsidR="0099423D">
        <w:rPr>
          <w:rFonts w:ascii="Times New Roman" w:hAnsi="Times New Roman" w:cs="Times New Roman"/>
          <w:iCs/>
        </w:rPr>
        <w:fldChar w:fldCharType="separate"/>
      </w:r>
      <w:r w:rsidR="0099423D" w:rsidRPr="0099423D">
        <w:rPr>
          <w:rFonts w:ascii="Times New Roman" w:hAnsi="Times New Roman" w:cs="Times New Roman"/>
          <w:iCs/>
          <w:noProof/>
          <w:vertAlign w:val="superscript"/>
        </w:rPr>
        <w:t>4</w:t>
      </w:r>
      <w:r w:rsidR="0099423D">
        <w:rPr>
          <w:rFonts w:ascii="Times New Roman" w:hAnsi="Times New Roman" w:cs="Times New Roman"/>
          <w:iCs/>
        </w:rPr>
        <w:fldChar w:fldCharType="end"/>
      </w:r>
      <w:r w:rsidR="00023DDD">
        <w:rPr>
          <w:rFonts w:ascii="Times New Roman" w:hAnsi="Times New Roman" w:cs="Times New Roman"/>
          <w:iCs/>
        </w:rPr>
        <w:t xml:space="preserve"> </w:t>
      </w:r>
      <w:r w:rsidR="00A7429C" w:rsidRPr="00E007F2">
        <w:rPr>
          <w:rFonts w:ascii="Times New Roman" w:hAnsi="Times New Roman" w:cs="Times New Roman"/>
          <w:iCs/>
        </w:rPr>
        <w:t>for soil with high clay content (50 g clay 100g</w:t>
      </w:r>
      <w:r w:rsidR="00A7429C" w:rsidRPr="00E007F2">
        <w:rPr>
          <w:rFonts w:ascii="Times New Roman" w:hAnsi="Times New Roman" w:cs="Times New Roman"/>
          <w:iCs/>
          <w:vertAlign w:val="superscript"/>
        </w:rPr>
        <w:t>−1</w:t>
      </w:r>
      <w:r w:rsidR="00A7429C" w:rsidRPr="00E007F2">
        <w:rPr>
          <w:rFonts w:ascii="Times New Roman" w:hAnsi="Times New Roman" w:cs="Times New Roman"/>
          <w:iCs/>
        </w:rPr>
        <w:t>) or underestimate the SOC stock for soil with a small clay content (10 g 100 g−1). In our case, most samples were sandy clay loam or sandy loam with a clay content between 10 and 30%. Therefore, we consider the conventional conversion factor a good estimate for our work. Finally, the samples were heated at 1000°C for 2 hours to remove carbonates.</w:t>
      </w:r>
      <w:r w:rsidR="0032630F">
        <w:rPr>
          <w:rFonts w:ascii="Times New Roman" w:hAnsi="Times New Roman" w:cs="Times New Roman"/>
          <w:iCs/>
        </w:rPr>
        <w:t xml:space="preserve"> </w:t>
      </w:r>
      <w:r w:rsidR="0047447C" w:rsidRPr="002C0954">
        <w:rPr>
          <w:rFonts w:ascii="Times New Roman" w:hAnsi="Times New Roman" w:cs="Times New Roman"/>
          <w:iCs/>
        </w:rPr>
        <w:t>Calculation of the inorganic carbon (IC) assumes that ignition follows a stoichiometric relationship</w:t>
      </w:r>
      <w:r w:rsidR="0099423D">
        <w:rPr>
          <w:rFonts w:ascii="Times New Roman" w:hAnsi="Times New Roman" w:cs="Times New Roman"/>
          <w:iCs/>
        </w:rPr>
        <w:t xml:space="preserve"> </w:t>
      </w:r>
      <w:r w:rsidR="0099423D">
        <w:rPr>
          <w:rFonts w:ascii="Times New Roman" w:hAnsi="Times New Roman" w:cs="Times New Roman"/>
          <w:iCs/>
        </w:rPr>
        <w:fldChar w:fldCharType="begin" w:fldLock="1"/>
      </w:r>
      <w:r w:rsidR="0099423D">
        <w:rPr>
          <w:rFonts w:ascii="Times New Roman" w:hAnsi="Times New Roman" w:cs="Times New Roman"/>
          <w:iCs/>
        </w:rPr>
        <w:instrText>ADDIN CSL_CITATION {"citationItems":[{"id":"ITEM-1","itemData":{"DOI":"10.1023/A:1008119611481","ISSN":"1573-0417","abstract":"Five test runs were performed to assess possible bias when performing the loss on ignition (LOI) method to estimate organic matter and carbonate content of lake sediments. An accurate and stable weight loss was achieved after 2 h of burning pure CaCO3 at 950 °C, whereas LOI of pure graphite at 530 °C showed a direct relation to sample size and exposure time, with only 40-70% of the possible weight loss reached after 2 h of exposure and smaller samples losing weight faster than larger ones. Experiments with a standardised lake sediment revealed a strong initial weight loss at 550 °C, but samples continued to lose weight at a slow rate at exposure of up to 64 h, which was likely the effect of loss of volatile salts, structural water of clay minerals or metal oxides, or of inorganic carbon after the initial burning of organic matter. A further test-run revealed that at 550 °C samples in the centre of the furnace lost more weight than marginal samples. At 950 °C this pattern was still apparent but the differences became negligible. Again, LOI was dependent on sample size.","author":[{"dropping-particle":"","family":"Heiri","given":"Oliver","non-dropping-particle":"","parse-names":false,"suffix":""},{"dropping-particle":"","family":"Lotter","given":"André F","non-dropping-particle":"","parse-names":false,"suffix":""},{"dropping-particle":"","family":"Lemcke","given":"Gerry","non-dropping-particle":"","parse-names":false,"suffix":""}],"container-title":"Journal of Paleolimnology","id":"ITEM-1","issue":"1","issued":{"date-parts":[["2001"]]},"page":"101-110","title":"Loss on ignition as a method for estimating organic and carbonate content in sediments: reproducibility and comparability of results","type":"article-journal","volume":"25"},"uris":["http://www.mendeley.com/documents/?uuid=cc2d5827-b472-4de9-88f8-da441950fd76"]}],"mendeley":{"formattedCitation":"&lt;sup&gt;3&lt;/sup&gt;","plainTextFormattedCitation":"3","previouslyFormattedCitation":"&lt;sup&gt;3&lt;/sup&gt;"},"properties":{"noteIndex":0},"schema":"https://github.com/citation-style-language/schema/raw/master/csl-citation.json"}</w:instrText>
      </w:r>
      <w:r w:rsidR="0099423D">
        <w:rPr>
          <w:rFonts w:ascii="Times New Roman" w:hAnsi="Times New Roman" w:cs="Times New Roman"/>
          <w:iCs/>
        </w:rPr>
        <w:fldChar w:fldCharType="separate"/>
      </w:r>
      <w:r w:rsidR="0099423D" w:rsidRPr="0099423D">
        <w:rPr>
          <w:rFonts w:ascii="Times New Roman" w:hAnsi="Times New Roman" w:cs="Times New Roman"/>
          <w:iCs/>
          <w:noProof/>
          <w:vertAlign w:val="superscript"/>
        </w:rPr>
        <w:t>3</w:t>
      </w:r>
      <w:r w:rsidR="0099423D">
        <w:rPr>
          <w:rFonts w:ascii="Times New Roman" w:hAnsi="Times New Roman" w:cs="Times New Roman"/>
          <w:iCs/>
        </w:rPr>
        <w:fldChar w:fldCharType="end"/>
      </w:r>
      <w:r w:rsidR="00E70F2F">
        <w:rPr>
          <w:rFonts w:ascii="Times New Roman" w:hAnsi="Times New Roman" w:cs="Times New Roman"/>
          <w:iCs/>
        </w:rPr>
        <w:t>,</w:t>
      </w:r>
      <w:r w:rsidR="0047447C" w:rsidRPr="002C0954">
        <w:rPr>
          <w:rFonts w:ascii="Times New Roman" w:hAnsi="Times New Roman" w:cs="Times New Roman"/>
          <w:iCs/>
        </w:rPr>
        <w:t xml:space="preserve"> and that the amount of carbonate is 1.36 × LOI</w:t>
      </w:r>
      <w:r w:rsidR="0047447C" w:rsidRPr="002C0954">
        <w:rPr>
          <w:rFonts w:ascii="Times New Roman" w:hAnsi="Times New Roman" w:cs="Times New Roman"/>
          <w:iCs/>
          <w:vertAlign w:val="subscript"/>
        </w:rPr>
        <w:t>1000</w:t>
      </w:r>
      <w:r w:rsidR="0047447C" w:rsidRPr="002C0954">
        <w:rPr>
          <w:rFonts w:ascii="Times New Roman" w:hAnsi="Times New Roman" w:cs="Times New Roman"/>
          <w:iCs/>
          <w:vertAlign w:val="superscript"/>
        </w:rPr>
        <w:t xml:space="preserve"> </w:t>
      </w:r>
      <w:r w:rsidR="0099423D">
        <w:rPr>
          <w:rFonts w:ascii="Times New Roman" w:hAnsi="Times New Roman" w:cs="Times New Roman"/>
          <w:iCs/>
          <w:vertAlign w:val="superscript"/>
        </w:rPr>
        <w:t xml:space="preserve"> </w:t>
      </w:r>
      <w:r w:rsidR="0099423D">
        <w:rPr>
          <w:rFonts w:ascii="Times New Roman" w:hAnsi="Times New Roman" w:cs="Times New Roman"/>
          <w:iCs/>
          <w:vertAlign w:val="superscript"/>
        </w:rPr>
        <w:fldChar w:fldCharType="begin" w:fldLock="1"/>
      </w:r>
      <w:r w:rsidR="0099423D">
        <w:rPr>
          <w:rFonts w:ascii="Times New Roman" w:hAnsi="Times New Roman" w:cs="Times New Roman"/>
          <w:iCs/>
          <w:vertAlign w:val="superscript"/>
        </w:rPr>
        <w:instrText>ADDIN CSL_CITATION {"citationItems":[{"id":"ITEM-1","itemData":{"DOI":"10.1023/A:1008119611481","ISSN":"1573-0417","abstract":"Five test runs were performed to assess possible bias when performing the loss on ignition (LOI) method to estimate organic matter and carbonate content of lake sediments. An accurate and stable weight loss was achieved after 2 h of burning pure CaCO3 at 950 °C, whereas LOI of pure graphite at 530 °C showed a direct relation to sample size and exposure time, with only 40-70% of the possible weight loss reached after 2 h of exposure and smaller samples losing weight faster than larger ones. Experiments with a standardised lake sediment revealed a strong initial weight loss at 550 °C, but samples continued to lose weight at a slow rate at exposure of up to 64 h, which was likely the effect of loss of volatile salts, structural water of clay minerals or metal oxides, or of inorganic carbon after the initial burning of organic matter. A further test-run revealed that at 550 °C samples in the centre of the furnace lost more weight than marginal samples. At 950 °C this pattern was still apparent but the differences became negligible. Again, LOI was dependent on sample size.","author":[{"dropping-particle":"","family":"Heiri","given":"Oliver","non-dropping-particle":"","parse-names":false,"suffix":""},{"dropping-particle":"","family":"Lotter","given":"André F","non-dropping-particle":"","parse-names":false,"suffix":""},{"dropping-particle":"","family":"Lemcke","given":"Gerry","non-dropping-particle":"","parse-names":false,"suffix":""}],"container-title":"Journal of Paleolimnology","id":"ITEM-1","issue":"1","issued":{"date-parts":[["2001"]]},"page":"101-110","title":"Loss on ignition as a method for estimating organic and carbonate content in sediments: reproducibility and comparability of results","type":"article-journal","volume":"25"},"uris":["http://www.mendeley.com/documents/?uuid=cc2d5827-b472-4de9-88f8-da441950fd76"]}],"mendeley":{"formattedCitation":"&lt;sup&gt;3&lt;/sup&gt;","plainTextFormattedCitation":"3","previouslyFormattedCitation":"&lt;sup&gt;3&lt;/sup&gt;"},"properties":{"noteIndex":0},"schema":"https://github.com/citation-style-language/schema/raw/master/csl-citation.json"}</w:instrText>
      </w:r>
      <w:r w:rsidR="0099423D">
        <w:rPr>
          <w:rFonts w:ascii="Times New Roman" w:hAnsi="Times New Roman" w:cs="Times New Roman"/>
          <w:iCs/>
          <w:vertAlign w:val="superscript"/>
        </w:rPr>
        <w:fldChar w:fldCharType="separate"/>
      </w:r>
      <w:r w:rsidR="0099423D" w:rsidRPr="0099423D">
        <w:rPr>
          <w:rFonts w:ascii="Times New Roman" w:hAnsi="Times New Roman" w:cs="Times New Roman"/>
          <w:iCs/>
          <w:noProof/>
          <w:vertAlign w:val="superscript"/>
        </w:rPr>
        <w:t>3</w:t>
      </w:r>
      <w:r w:rsidR="0099423D">
        <w:rPr>
          <w:rFonts w:ascii="Times New Roman" w:hAnsi="Times New Roman" w:cs="Times New Roman"/>
          <w:iCs/>
          <w:vertAlign w:val="superscript"/>
        </w:rPr>
        <w:fldChar w:fldCharType="end"/>
      </w:r>
      <w:r w:rsidR="00E70F2F">
        <w:rPr>
          <w:rFonts w:ascii="Times New Roman" w:hAnsi="Times New Roman" w:cs="Times New Roman"/>
          <w:iCs/>
        </w:rPr>
        <w:t>.</w:t>
      </w:r>
      <w:r w:rsidR="0047447C" w:rsidRPr="002C0954">
        <w:rPr>
          <w:rFonts w:ascii="Times New Roman" w:hAnsi="Times New Roman" w:cs="Times New Roman"/>
          <w:iCs/>
        </w:rPr>
        <w:t xml:space="preserve"> This implies that IC =</w:t>
      </w:r>
      <w:r w:rsidR="0047447C" w:rsidRPr="002C0954">
        <w:rPr>
          <w:rFonts w:ascii="Times New Roman" w:hAnsi="Times New Roman" w:cs="Times New Roman"/>
          <w:iCs/>
          <w:vertAlign w:val="superscript"/>
        </w:rPr>
        <w:t xml:space="preserve"> </w:t>
      </w:r>
      <w:r w:rsidR="0047447C" w:rsidRPr="002C0954">
        <w:rPr>
          <w:rFonts w:ascii="Times New Roman" w:hAnsi="Times New Roman" w:cs="Times New Roman"/>
          <w:iCs/>
        </w:rPr>
        <w:t>0.273 × LOI</w:t>
      </w:r>
      <w:r w:rsidR="0047447C" w:rsidRPr="002C0954">
        <w:rPr>
          <w:rFonts w:ascii="Times New Roman" w:hAnsi="Times New Roman" w:cs="Times New Roman"/>
          <w:iCs/>
          <w:vertAlign w:val="subscript"/>
        </w:rPr>
        <w:t>1000</w:t>
      </w:r>
      <w:r w:rsidR="00053C65" w:rsidRPr="002C0954">
        <w:rPr>
          <w:rFonts w:ascii="Times New Roman" w:hAnsi="Times New Roman" w:cs="Times New Roman"/>
          <w:iCs/>
        </w:rPr>
        <w:t xml:space="preserve">. </w:t>
      </w:r>
      <w:r>
        <w:rPr>
          <w:rFonts w:ascii="Times New Roman" w:hAnsi="Times New Roman" w:cs="Times New Roman"/>
          <w:iCs/>
        </w:rPr>
        <w:t xml:space="preserve">For the </w:t>
      </w:r>
      <w:r w:rsidR="00427116">
        <w:rPr>
          <w:rFonts w:ascii="Times New Roman" w:hAnsi="Times New Roman" w:cs="Times New Roman"/>
          <w:iCs/>
        </w:rPr>
        <w:t>Elemental</w:t>
      </w:r>
      <w:r>
        <w:rPr>
          <w:rFonts w:ascii="Times New Roman" w:hAnsi="Times New Roman" w:cs="Times New Roman"/>
          <w:iCs/>
        </w:rPr>
        <w:t xml:space="preserve"> analyzer </w:t>
      </w:r>
      <w:r w:rsidR="00053C65">
        <w:rPr>
          <w:rFonts w:ascii="Times New Roman" w:hAnsi="Times New Roman" w:cs="Times New Roman"/>
          <w:iCs/>
        </w:rPr>
        <w:t>method,</w:t>
      </w:r>
      <w:r>
        <w:rPr>
          <w:rFonts w:ascii="Times New Roman" w:hAnsi="Times New Roman" w:cs="Times New Roman"/>
          <w:iCs/>
        </w:rPr>
        <w:t xml:space="preserve"> we used a </w:t>
      </w:r>
      <w:proofErr w:type="spellStart"/>
      <w:r w:rsidRPr="00512573">
        <w:rPr>
          <w:rFonts w:ascii="Times New Roman" w:hAnsi="Times New Roman" w:cs="Times New Roman"/>
          <w:iCs/>
        </w:rPr>
        <w:t>Thermo</w:t>
      </w:r>
      <w:proofErr w:type="spellEnd"/>
      <w:r w:rsidRPr="00512573">
        <w:rPr>
          <w:rFonts w:ascii="Times New Roman" w:hAnsi="Times New Roman" w:cs="Times New Roman"/>
          <w:iCs/>
        </w:rPr>
        <w:t xml:space="preserve"> MAT253 isotope ratio mass spectrometer</w:t>
      </w:r>
      <w:r>
        <w:rPr>
          <w:rFonts w:ascii="Times New Roman" w:hAnsi="Times New Roman" w:cs="Times New Roman"/>
          <w:iCs/>
        </w:rPr>
        <w:t xml:space="preserve"> of the </w:t>
      </w:r>
      <w:r w:rsidRPr="00B861AE">
        <w:rPr>
          <w:rFonts w:ascii="Times New Roman" w:hAnsi="Times New Roman" w:cs="Times New Roman"/>
          <w:iCs/>
        </w:rPr>
        <w:t>Jackson School of Geosciences</w:t>
      </w:r>
      <w:r>
        <w:rPr>
          <w:rFonts w:ascii="Times New Roman" w:hAnsi="Times New Roman" w:cs="Times New Roman"/>
          <w:iCs/>
        </w:rPr>
        <w:t>, UT Austin, TX, USA, and use soil samples sieved at 250</w:t>
      </w:r>
      <w:r w:rsidRPr="000B06F7">
        <w:rPr>
          <w:rFonts w:ascii="Times New Roman" w:hAnsi="Times New Roman" w:cs="Times New Roman"/>
          <w:iCs/>
        </w:rPr>
        <w:t xml:space="preserve"> </w:t>
      </w:r>
      <w:r w:rsidRPr="003431CD">
        <w:rPr>
          <w:rFonts w:ascii="Times New Roman" w:hAnsi="Times New Roman" w:cs="Times New Roman"/>
          <w:iCs/>
        </w:rPr>
        <w:t>µm</w:t>
      </w:r>
      <w:r>
        <w:rPr>
          <w:rFonts w:ascii="Times New Roman" w:hAnsi="Times New Roman" w:cs="Times New Roman"/>
          <w:iCs/>
        </w:rPr>
        <w:t xml:space="preserve"> and free of carbonates.</w:t>
      </w:r>
      <w:r w:rsidR="00427116">
        <w:rPr>
          <w:rFonts w:ascii="Times New Roman" w:hAnsi="Times New Roman" w:cs="Times New Roman"/>
          <w:iCs/>
        </w:rPr>
        <w:t xml:space="preserve"> </w:t>
      </w:r>
      <w:r w:rsidR="00053C65">
        <w:rPr>
          <w:rFonts w:ascii="Times New Roman" w:hAnsi="Times New Roman" w:cs="Times New Roman"/>
          <w:iCs/>
        </w:rPr>
        <w:t>Finally,</w:t>
      </w:r>
      <w:r w:rsidR="00427116">
        <w:rPr>
          <w:rFonts w:ascii="Times New Roman" w:hAnsi="Times New Roman" w:cs="Times New Roman"/>
          <w:iCs/>
        </w:rPr>
        <w:t xml:space="preserve"> N was measured using an elemental analyzer </w:t>
      </w:r>
      <w:r w:rsidR="00427116" w:rsidRPr="00427116">
        <w:rPr>
          <w:rFonts w:ascii="Times New Roman" w:hAnsi="Times New Roman" w:cs="Times New Roman"/>
          <w:iCs/>
        </w:rPr>
        <w:t xml:space="preserve">CHNS-O (ECS 8020 Model, </w:t>
      </w:r>
      <w:proofErr w:type="spellStart"/>
      <w:r w:rsidR="00427116" w:rsidRPr="00427116">
        <w:rPr>
          <w:rFonts w:ascii="Times New Roman" w:hAnsi="Times New Roman" w:cs="Times New Roman"/>
          <w:iCs/>
        </w:rPr>
        <w:t>Costech</w:t>
      </w:r>
      <w:proofErr w:type="spellEnd"/>
      <w:r w:rsidR="00427116" w:rsidRPr="00427116">
        <w:rPr>
          <w:rFonts w:ascii="Times New Roman" w:hAnsi="Times New Roman" w:cs="Times New Roman"/>
          <w:iCs/>
        </w:rPr>
        <w:t xml:space="preserve"> Analytical Technology, INC)</w:t>
      </w:r>
      <w:r w:rsidR="00427116">
        <w:rPr>
          <w:rFonts w:ascii="Times New Roman" w:hAnsi="Times New Roman" w:cs="Times New Roman"/>
          <w:iCs/>
        </w:rPr>
        <w:t xml:space="preserve"> at our</w:t>
      </w:r>
      <w:r w:rsidR="00427116" w:rsidRPr="00FA27A1">
        <w:rPr>
          <w:rFonts w:ascii="Times New Roman" w:hAnsi="Times New Roman" w:cs="Times New Roman"/>
          <w:iCs/>
        </w:rPr>
        <w:t xml:space="preserve"> Soil</w:t>
      </w:r>
      <w:r w:rsidR="00427116">
        <w:rPr>
          <w:rFonts w:ascii="Times New Roman" w:hAnsi="Times New Roman" w:cs="Times New Roman"/>
          <w:iCs/>
        </w:rPr>
        <w:t>s</w:t>
      </w:r>
      <w:r w:rsidR="00427116" w:rsidRPr="00FA27A1">
        <w:rPr>
          <w:rFonts w:ascii="Times New Roman" w:hAnsi="Times New Roman" w:cs="Times New Roman"/>
          <w:iCs/>
        </w:rPr>
        <w:t xml:space="preserve"> and Geoarchaeology Laboratory</w:t>
      </w:r>
      <w:r w:rsidR="00427116">
        <w:rPr>
          <w:rFonts w:ascii="Times New Roman" w:hAnsi="Times New Roman" w:cs="Times New Roman"/>
          <w:iCs/>
        </w:rPr>
        <w:t>.</w:t>
      </w:r>
    </w:p>
    <w:p w14:paraId="0F63036D" w14:textId="387FCEA5" w:rsidR="00A43219" w:rsidRPr="00E007F2" w:rsidRDefault="00A43219" w:rsidP="00B80913">
      <w:pPr>
        <w:rPr>
          <w:rFonts w:ascii="Times New Roman" w:hAnsi="Times New Roman" w:cs="Times New Roman"/>
          <w:i/>
          <w:iCs/>
        </w:rPr>
      </w:pPr>
      <w:r w:rsidRPr="00E007F2">
        <w:rPr>
          <w:rFonts w:ascii="Times New Roman" w:hAnsi="Times New Roman" w:cs="Times New Roman"/>
          <w:i/>
          <w:iCs/>
        </w:rPr>
        <w:t>Clay deflocculation</w:t>
      </w:r>
      <w:r w:rsidR="0024225D">
        <w:rPr>
          <w:rFonts w:ascii="Times New Roman" w:hAnsi="Times New Roman" w:cs="Times New Roman"/>
          <w:i/>
          <w:iCs/>
        </w:rPr>
        <w:t xml:space="preserve"> and Particle Size </w:t>
      </w:r>
      <w:r w:rsidR="00276B0F">
        <w:rPr>
          <w:rFonts w:ascii="Times New Roman" w:hAnsi="Times New Roman" w:cs="Times New Roman"/>
          <w:i/>
          <w:iCs/>
        </w:rPr>
        <w:t>Analysis</w:t>
      </w:r>
    </w:p>
    <w:p w14:paraId="261AD279" w14:textId="66D84D66" w:rsidR="00A43219" w:rsidRDefault="0024225D" w:rsidP="00D64870">
      <w:pPr>
        <w:spacing w:line="360" w:lineRule="auto"/>
        <w:jc w:val="both"/>
        <w:rPr>
          <w:rFonts w:ascii="Times New Roman" w:hAnsi="Times New Roman" w:cs="Times New Roman"/>
          <w:iCs/>
        </w:rPr>
      </w:pPr>
      <w:r>
        <w:rPr>
          <w:rFonts w:ascii="Times New Roman" w:hAnsi="Times New Roman" w:cs="Times New Roman"/>
          <w:iCs/>
        </w:rPr>
        <w:t xml:space="preserve">Particle Size analysis was </w:t>
      </w:r>
      <w:r w:rsidRPr="00637924">
        <w:rPr>
          <w:rFonts w:ascii="Times New Roman" w:hAnsi="Times New Roman" w:cs="Times New Roman"/>
          <w:iCs/>
        </w:rPr>
        <w:t xml:space="preserve">on </w:t>
      </w:r>
      <w:proofErr w:type="spellStart"/>
      <w:r w:rsidRPr="00637924">
        <w:rPr>
          <w:rFonts w:ascii="Times New Roman" w:hAnsi="Times New Roman" w:cs="Times New Roman"/>
          <w:iCs/>
        </w:rPr>
        <w:t>unmilled</w:t>
      </w:r>
      <w:proofErr w:type="spellEnd"/>
      <w:r w:rsidRPr="00637924">
        <w:rPr>
          <w:rFonts w:ascii="Times New Roman" w:hAnsi="Times New Roman" w:cs="Times New Roman"/>
          <w:iCs/>
        </w:rPr>
        <w:t xml:space="preserve">, sieved (&lt; 2 mm) material (3 to 4.5gr) using a </w:t>
      </w:r>
      <w:r>
        <w:rPr>
          <w:rFonts w:ascii="Times New Roman" w:hAnsi="Times New Roman" w:cs="Times New Roman"/>
          <w:iCs/>
        </w:rPr>
        <w:t xml:space="preserve">Fritsch </w:t>
      </w:r>
      <w:proofErr w:type="spellStart"/>
      <w:r>
        <w:rPr>
          <w:rFonts w:ascii="Times New Roman" w:hAnsi="Times New Roman" w:cs="Times New Roman"/>
          <w:iCs/>
        </w:rPr>
        <w:t>Analysette</w:t>
      </w:r>
      <w:proofErr w:type="spellEnd"/>
      <w:r>
        <w:rPr>
          <w:rFonts w:ascii="Times New Roman" w:hAnsi="Times New Roman" w:cs="Times New Roman"/>
          <w:iCs/>
        </w:rPr>
        <w:t xml:space="preserve"> 22 at the </w:t>
      </w:r>
      <w:r w:rsidRPr="000816DB">
        <w:rPr>
          <w:rFonts w:ascii="Times New Roman" w:hAnsi="Times New Roman" w:cs="Times New Roman"/>
          <w:iCs/>
        </w:rPr>
        <w:t>Laboratory for Environmental Archaeology</w:t>
      </w:r>
      <w:r>
        <w:rPr>
          <w:rFonts w:ascii="Times New Roman" w:hAnsi="Times New Roman" w:cs="Times New Roman"/>
          <w:iCs/>
        </w:rPr>
        <w:t xml:space="preserve"> of UT Austin. </w:t>
      </w:r>
      <w:r w:rsidR="00A43219" w:rsidRPr="00E007F2">
        <w:rPr>
          <w:rFonts w:ascii="Times New Roman" w:hAnsi="Times New Roman" w:cs="Times New Roman"/>
          <w:iCs/>
        </w:rPr>
        <w:t xml:space="preserve">Before particle size analysis, the samples were shaken for 24 h with 5% sodium hexametaphosphate to </w:t>
      </w:r>
      <w:proofErr w:type="spellStart"/>
      <w:r w:rsidR="00B80913" w:rsidRPr="00E007F2">
        <w:rPr>
          <w:rFonts w:ascii="Times New Roman" w:hAnsi="Times New Roman" w:cs="Times New Roman"/>
          <w:iCs/>
        </w:rPr>
        <w:t>deflocculate</w:t>
      </w:r>
      <w:proofErr w:type="spellEnd"/>
      <w:r w:rsidR="00A43219" w:rsidRPr="00E007F2">
        <w:rPr>
          <w:rFonts w:ascii="Times New Roman" w:hAnsi="Times New Roman" w:cs="Times New Roman"/>
          <w:iCs/>
        </w:rPr>
        <w:t xml:space="preserve"> the clays. Before adding the material to the sample bath, we used a splitter to help gather the reliable representative samples needed to yield accurate particle size analysis.</w:t>
      </w:r>
    </w:p>
    <w:p w14:paraId="76FECF64" w14:textId="36791D5C" w:rsidR="00276B0F" w:rsidRPr="00276B0F" w:rsidRDefault="00276B0F" w:rsidP="00D64870">
      <w:pPr>
        <w:spacing w:line="360" w:lineRule="auto"/>
        <w:jc w:val="both"/>
        <w:rPr>
          <w:rFonts w:ascii="Times New Roman" w:hAnsi="Times New Roman" w:cs="Times New Roman"/>
          <w:i/>
        </w:rPr>
      </w:pPr>
      <w:r w:rsidRPr="00276B0F">
        <w:rPr>
          <w:rFonts w:ascii="Times New Roman" w:hAnsi="Times New Roman" w:cs="Times New Roman"/>
          <w:i/>
        </w:rPr>
        <w:t xml:space="preserve">Leaf and feces </w:t>
      </w:r>
      <w:r>
        <w:rPr>
          <w:rFonts w:ascii="Times New Roman" w:hAnsi="Times New Roman" w:cs="Times New Roman"/>
          <w:i/>
        </w:rPr>
        <w:t>s</w:t>
      </w:r>
      <w:r w:rsidRPr="00276B0F">
        <w:rPr>
          <w:rFonts w:ascii="Times New Roman" w:hAnsi="Times New Roman" w:cs="Times New Roman"/>
          <w:i/>
        </w:rPr>
        <w:t>amples analysis</w:t>
      </w:r>
    </w:p>
    <w:p w14:paraId="593A33D5" w14:textId="600A21FF" w:rsidR="005B6D05" w:rsidRPr="005B6D05" w:rsidRDefault="00276B0F" w:rsidP="00D64870">
      <w:pPr>
        <w:spacing w:line="360" w:lineRule="auto"/>
        <w:jc w:val="both"/>
        <w:rPr>
          <w:rFonts w:ascii="Times New Roman" w:hAnsi="Times New Roman" w:cs="Times New Roman"/>
        </w:rPr>
      </w:pPr>
      <w:r>
        <w:rPr>
          <w:rFonts w:ascii="Times New Roman" w:hAnsi="Times New Roman" w:cs="Times New Roman"/>
          <w:iCs/>
        </w:rPr>
        <w:t xml:space="preserve">Leaf total Nitrogen and Phosphorus were determined respectively using Kjeldahl digestion and </w:t>
      </w:r>
      <w:r w:rsidRPr="006E5C84">
        <w:rPr>
          <w:rFonts w:ascii="Times New Roman" w:hAnsi="Times New Roman" w:cs="Times New Roman"/>
          <w:iCs/>
        </w:rPr>
        <w:t>Molybdovanadate acid</w:t>
      </w:r>
      <w:r>
        <w:rPr>
          <w:rFonts w:ascii="Times New Roman" w:hAnsi="Times New Roman" w:cs="Times New Roman"/>
          <w:iCs/>
        </w:rPr>
        <w:t xml:space="preserve"> digestion. The fresh leaf samples were weighed upon arrival at the laboratory and then dried for 60min at </w:t>
      </w:r>
      <w:r w:rsidRPr="006E5C84">
        <w:rPr>
          <w:rFonts w:ascii="Times New Roman" w:hAnsi="Times New Roman" w:cs="Times New Roman"/>
          <w:iCs/>
        </w:rPr>
        <w:t>105 °C</w:t>
      </w:r>
      <w:r>
        <w:rPr>
          <w:rFonts w:ascii="Times New Roman" w:hAnsi="Times New Roman" w:cs="Times New Roman"/>
          <w:iCs/>
        </w:rPr>
        <w:t xml:space="preserve"> and then</w:t>
      </w:r>
      <w:r w:rsidRPr="00097040">
        <w:rPr>
          <w:rFonts w:ascii="Times New Roman" w:hAnsi="Times New Roman" w:cs="Times New Roman"/>
          <w:iCs/>
        </w:rPr>
        <w:t xml:space="preserve"> </w:t>
      </w:r>
      <w:r w:rsidRPr="00B25BC7">
        <w:rPr>
          <w:rFonts w:ascii="Times New Roman" w:hAnsi="Times New Roman" w:cs="Times New Roman"/>
          <w:iCs/>
        </w:rPr>
        <w:t xml:space="preserve">weighed again. Dry weight was measured to compute LDMC (ratio of leaf dry mass to leaf saturated mass). </w:t>
      </w:r>
      <w:r>
        <w:rPr>
          <w:rFonts w:ascii="Times New Roman" w:hAnsi="Times New Roman" w:cs="Times New Roman"/>
          <w:iCs/>
        </w:rPr>
        <w:t xml:space="preserve">The total carbon of the llama feces was measured using </w:t>
      </w:r>
      <w:r w:rsidRPr="006E5C84">
        <w:rPr>
          <w:rFonts w:ascii="Times New Roman" w:hAnsi="Times New Roman" w:cs="Times New Roman"/>
          <w:iCs/>
        </w:rPr>
        <w:t xml:space="preserve">disintegration with sulfuric acid and </w:t>
      </w:r>
      <w:proofErr w:type="spellStart"/>
      <w:r w:rsidRPr="006E5C84">
        <w:rPr>
          <w:rFonts w:ascii="Times New Roman" w:hAnsi="Times New Roman" w:cs="Times New Roman"/>
          <w:iCs/>
        </w:rPr>
        <w:t>peroxodisulfate</w:t>
      </w:r>
      <w:proofErr w:type="spellEnd"/>
      <w:r>
        <w:rPr>
          <w:rFonts w:ascii="Times New Roman" w:hAnsi="Times New Roman" w:cs="Times New Roman"/>
          <w:iCs/>
        </w:rPr>
        <w:t xml:space="preserve"> and </w:t>
      </w:r>
      <w:r w:rsidRPr="006E5C84">
        <w:rPr>
          <w:rFonts w:ascii="Times New Roman" w:hAnsi="Times New Roman" w:cs="Times New Roman"/>
          <w:iCs/>
        </w:rPr>
        <w:t>photometric method</w:t>
      </w:r>
      <w:r>
        <w:rPr>
          <w:rFonts w:ascii="Times New Roman" w:hAnsi="Times New Roman" w:cs="Times New Roman"/>
          <w:iCs/>
        </w:rPr>
        <w:t xml:space="preserve">. </w:t>
      </w:r>
      <w:r>
        <w:rPr>
          <w:rFonts w:ascii="Times New Roman" w:hAnsi="Times New Roman" w:cs="Times New Roman"/>
        </w:rPr>
        <w:t xml:space="preserve">Since we collected our samples only within the latrines, we consider that the </w:t>
      </w:r>
      <w:r w:rsidRPr="00FE5C63">
        <w:rPr>
          <w:rFonts w:ascii="Times New Roman" w:hAnsi="Times New Roman" w:cs="Times New Roman"/>
        </w:rPr>
        <w:t>total carbon concentration</w:t>
      </w:r>
      <w:r>
        <w:rPr>
          <w:rFonts w:ascii="Times New Roman" w:hAnsi="Times New Roman" w:cs="Times New Roman"/>
        </w:rPr>
        <w:t xml:space="preserve"> measured</w:t>
      </w:r>
      <w:r w:rsidRPr="00FE5C63">
        <w:rPr>
          <w:rFonts w:ascii="Times New Roman" w:hAnsi="Times New Roman" w:cs="Times New Roman"/>
        </w:rPr>
        <w:t xml:space="preserve"> corresponds to the </w:t>
      </w:r>
      <w:r w:rsidRPr="00B25BC7">
        <w:rPr>
          <w:rFonts w:ascii="Times New Roman" w:hAnsi="Times New Roman" w:cs="Times New Roman"/>
          <w:iCs/>
        </w:rPr>
        <w:t>Tot</w:t>
      </w:r>
      <w:r>
        <w:rPr>
          <w:rFonts w:ascii="Times New Roman" w:hAnsi="Times New Roman" w:cs="Times New Roman"/>
          <w:iCs/>
        </w:rPr>
        <w:t xml:space="preserve">al Organic Carbon (TOC) </w:t>
      </w:r>
      <w:r w:rsidRPr="00FE5C63">
        <w:rPr>
          <w:rFonts w:ascii="Times New Roman" w:hAnsi="Times New Roman" w:cs="Times New Roman"/>
        </w:rPr>
        <w:t>concentration</w:t>
      </w:r>
      <w:r>
        <w:rPr>
          <w:rFonts w:ascii="Times New Roman" w:hAnsi="Times New Roman" w:cs="Times New Roman"/>
        </w:rPr>
        <w:t xml:space="preserve"> within the latrines, and therefore is comparable to our measures of SOC on the soil samples</w:t>
      </w:r>
      <w:r w:rsidRPr="00FE5C63">
        <w:rPr>
          <w:rFonts w:ascii="Times New Roman" w:hAnsi="Times New Roman" w:cs="Times New Roman"/>
        </w:rPr>
        <w:t>.</w:t>
      </w:r>
    </w:p>
    <w:p w14:paraId="3611D04E" w14:textId="66007C64" w:rsidR="00B80913" w:rsidRPr="00E007F2" w:rsidRDefault="00B80913" w:rsidP="00B80913">
      <w:pPr>
        <w:rPr>
          <w:rFonts w:ascii="Times New Roman" w:hAnsi="Times New Roman" w:cs="Times New Roman"/>
          <w:i/>
          <w:iCs/>
        </w:rPr>
      </w:pPr>
      <w:r w:rsidRPr="00E007F2">
        <w:rPr>
          <w:rFonts w:ascii="Times New Roman" w:hAnsi="Times New Roman" w:cs="Times New Roman"/>
          <w:i/>
          <w:iCs/>
        </w:rPr>
        <w:lastRenderedPageBreak/>
        <w:t>Seed viability</w:t>
      </w:r>
    </w:p>
    <w:p w14:paraId="55D6B2B0" w14:textId="3DD07F84" w:rsidR="00B80913" w:rsidRDefault="005B6D05" w:rsidP="00D64870">
      <w:pPr>
        <w:spacing w:line="360" w:lineRule="auto"/>
        <w:jc w:val="both"/>
        <w:rPr>
          <w:rFonts w:ascii="Times New Roman" w:hAnsi="Times New Roman" w:cs="Times New Roman"/>
        </w:rPr>
      </w:pPr>
      <w:r>
        <w:rPr>
          <w:rFonts w:ascii="Times New Roman" w:hAnsi="Times New Roman" w:cs="Times New Roman"/>
        </w:rPr>
        <w:t>F</w:t>
      </w:r>
      <w:r w:rsidRPr="001E7AED">
        <w:rPr>
          <w:rFonts w:ascii="Times New Roman" w:hAnsi="Times New Roman" w:cs="Times New Roman"/>
        </w:rPr>
        <w:t>or the analysis of presence and viability of seeds</w:t>
      </w:r>
      <w:r>
        <w:rPr>
          <w:rFonts w:ascii="Times New Roman" w:hAnsi="Times New Roman" w:cs="Times New Roman"/>
        </w:rPr>
        <w:t>, first the samples</w:t>
      </w:r>
      <w:r w:rsidRPr="001E7AED">
        <w:rPr>
          <w:rFonts w:ascii="Times New Roman" w:hAnsi="Times New Roman" w:cs="Times New Roman"/>
        </w:rPr>
        <w:t xml:space="preserve"> were oven-dried at 23 C° for 3 days</w:t>
      </w:r>
      <w:r>
        <w:rPr>
          <w:rFonts w:ascii="Times New Roman" w:hAnsi="Times New Roman" w:cs="Times New Roman"/>
        </w:rPr>
        <w:t xml:space="preserve"> </w:t>
      </w:r>
      <w:r w:rsidR="0099423D">
        <w:rPr>
          <w:rFonts w:ascii="Times New Roman" w:hAnsi="Times New Roman" w:cs="Times New Roman"/>
        </w:rPr>
        <w:fldChar w:fldCharType="begin" w:fldLock="1"/>
      </w:r>
      <w:r w:rsidR="0099423D">
        <w:rPr>
          <w:rFonts w:ascii="Times New Roman" w:hAnsi="Times New Roman" w:cs="Times New Roman"/>
        </w:rPr>
        <w:instrText>ADDIN CSL_CITATION {"citationItems":[{"id":"ITEM-1","itemData":{"DOI":"10.1111/j.1526-100X.2008.00475.x","ISSN":"10612971","abstract":"Seed dispersal by Red fox (Vulpes vulpes), Stone marten (Martes foina), and Wild boar (Sus scrofa) was analyzed in an extensively degraded mosaic landscape in Sierra Nevada (SE Spain). The main objective was to determine whether seed dispersal by mammals was related to habitat degradation within a mosaic of adjacent degraded patches mixed with native forest and thereby to determine the potential role of mammals as seed dispersers in degraded landscape units. For three consecutive years, mammal feces were collected in the fruit production period, extracting all seeds of woody species found therein and analyzing their viability. Feces were collected in three different plots for each of five different landscape units: shrubland, native forest, and dense, cleared, and fenced reforestation stands. Seeds from 16 woody species (which represent more than a half of the total fleshy-fruited woody species available) were recorded, although some agrarian species are also introduced in a low percentage of the scats. Seeds showed a high viability rate for all dispersed species, irrespective of the mammal disperser. No differences in species composition appeared in the overall landscape units or in the seed density between degraded habitats. Due to the small patch size, the high viability of dispersed seeds, and the large home range of the large mammals, these three animal species act as efficient seed dispersers for a diverse assemblage of woody plant species regardless of the habitat type within this degradation framework. This fact has important consequences for the biodiversity recuperation in these degraded habitats, principally in pine plantations. © 2008 Society for Ecological Restoration International.","author":[{"dropping-particle":"","family":"Matías","given":"Luis","non-dropping-particle":"","parse-names":false,"suffix":""},{"dropping-particle":"","family":"Zamora","given":"Regino","non-dropping-particle":"","parse-names":false,"suffix":""},{"dropping-particle":"","family":"Mendoza","given":"Irene","non-dropping-particle":"","parse-names":false,"suffix":""},{"dropping-particle":"","family":"Hódar","given":"José A.","non-dropping-particle":"","parse-names":false,"suffix":""}],"container-title":"Restoration Ecology","id":"ITEM-1","issue":"5","issued":{"date-parts":[["2010"]]},"page":"619-627","title":"Seed Dispersal Patterns by Large Frugivorous Mammals in a Degraded Mosaic Landscape","type":"article-journal","volume":"18"},"uris":["http://www.mendeley.com/documents/?uuid=78aa1a2d-c0a4-48b9-b7ce-597a6c3eff35"]},{"id":"ITEM-2","itemData":{"ISSN":"0006-8071","author":[{"dropping-particle":"","family":"Sayers","given":"Richard L","non-dropping-particle":"","parse-names":false,"suffix":""},{"dropping-particle":"","family":"Ward","given":"Richard T","non-dropping-particle":"","parse-names":false,"suffix":""}],"container-title":"Botanical Gazette","id":"ITEM-2","issue":"1","issued":{"date-parts":[["1966"]]},"page":"11-16","publisher":"The University of Chicago Press","title":"Germination responses in alpine species","type":"article-journal","volume":"127"},"uris":["http://www.mendeley.com/documents/?uuid=0c8aa3dc-d73e-4c11-b267-68c711c18c5e"]}],"mendeley":{"formattedCitation":"&lt;sup&gt;5,6&lt;/sup&gt;","plainTextFormattedCitation":"5,6","previouslyFormattedCitation":"&lt;sup&gt;5,6&lt;/sup&gt;"},"properties":{"noteIndex":0},"schema":"https://github.com/citation-style-language/schema/raw/master/csl-citation.json"}</w:instrText>
      </w:r>
      <w:r w:rsidR="0099423D">
        <w:rPr>
          <w:rFonts w:ascii="Times New Roman" w:hAnsi="Times New Roman" w:cs="Times New Roman"/>
        </w:rPr>
        <w:fldChar w:fldCharType="separate"/>
      </w:r>
      <w:r w:rsidR="0099423D" w:rsidRPr="0099423D">
        <w:rPr>
          <w:rFonts w:ascii="Times New Roman" w:hAnsi="Times New Roman" w:cs="Times New Roman"/>
          <w:noProof/>
          <w:vertAlign w:val="superscript"/>
        </w:rPr>
        <w:t>5,6</w:t>
      </w:r>
      <w:r w:rsidR="0099423D">
        <w:rPr>
          <w:rFonts w:ascii="Times New Roman" w:hAnsi="Times New Roman" w:cs="Times New Roman"/>
        </w:rPr>
        <w:fldChar w:fldCharType="end"/>
      </w:r>
      <w:r w:rsidR="0099423D">
        <w:rPr>
          <w:rFonts w:ascii="Times New Roman" w:hAnsi="Times New Roman" w:cs="Times New Roman"/>
        </w:rPr>
        <w:t xml:space="preserve">. </w:t>
      </w:r>
      <w:r w:rsidRPr="001E7AED">
        <w:rPr>
          <w:rFonts w:ascii="Times New Roman" w:hAnsi="Times New Roman" w:cs="Times New Roman"/>
        </w:rPr>
        <w:t xml:space="preserve">We analyzed only fecal pellets to be sure to </w:t>
      </w:r>
      <w:r>
        <w:rPr>
          <w:rFonts w:ascii="Times New Roman" w:hAnsi="Times New Roman" w:cs="Times New Roman"/>
        </w:rPr>
        <w:t>study</w:t>
      </w:r>
      <w:r w:rsidRPr="001E7AED">
        <w:rPr>
          <w:rFonts w:ascii="Times New Roman" w:hAnsi="Times New Roman" w:cs="Times New Roman"/>
        </w:rPr>
        <w:t xml:space="preserve"> seeds ingested by </w:t>
      </w:r>
      <w:r w:rsidR="00053C65" w:rsidRPr="001E7AED">
        <w:rPr>
          <w:rFonts w:ascii="Times New Roman" w:hAnsi="Times New Roman" w:cs="Times New Roman"/>
        </w:rPr>
        <w:t>llamas</w:t>
      </w:r>
      <w:r w:rsidR="00053C65">
        <w:rPr>
          <w:rFonts w:ascii="Times New Roman" w:hAnsi="Times New Roman" w:cs="Times New Roman"/>
        </w:rPr>
        <w:t>.</w:t>
      </w:r>
      <w:r w:rsidR="00053C65" w:rsidRPr="00E007F2">
        <w:rPr>
          <w:rFonts w:ascii="Times New Roman" w:hAnsi="Times New Roman" w:cs="Times New Roman"/>
        </w:rPr>
        <w:t xml:space="preserve"> The</w:t>
      </w:r>
      <w:r w:rsidR="00B80913" w:rsidRPr="00E007F2">
        <w:rPr>
          <w:rFonts w:ascii="Times New Roman" w:hAnsi="Times New Roman" w:cs="Times New Roman"/>
        </w:rPr>
        <w:t xml:space="preserve"> final latrine pellet samples analyzed </w:t>
      </w:r>
      <w:r w:rsidR="00E70F2F">
        <w:rPr>
          <w:rFonts w:ascii="Times New Roman" w:hAnsi="Times New Roman" w:cs="Times New Roman"/>
        </w:rPr>
        <w:t>weighed</w:t>
      </w:r>
      <w:r w:rsidR="00B80913" w:rsidRPr="00E007F2">
        <w:rPr>
          <w:rFonts w:ascii="Times New Roman" w:hAnsi="Times New Roman" w:cs="Times New Roman"/>
        </w:rPr>
        <w:t xml:space="preserve"> between 6.5 and 15g. </w:t>
      </w:r>
      <w:r>
        <w:rPr>
          <w:rFonts w:ascii="Times New Roman" w:hAnsi="Times New Roman" w:cs="Times New Roman"/>
        </w:rPr>
        <w:t>We</w:t>
      </w:r>
      <w:r w:rsidRPr="001E7AED">
        <w:rPr>
          <w:rFonts w:ascii="Times New Roman" w:hAnsi="Times New Roman" w:cs="Times New Roman"/>
        </w:rPr>
        <w:t xml:space="preserve"> identified</w:t>
      </w:r>
      <w:r>
        <w:rPr>
          <w:rFonts w:ascii="Times New Roman" w:hAnsi="Times New Roman" w:cs="Times New Roman"/>
        </w:rPr>
        <w:t xml:space="preserve"> the seed species</w:t>
      </w:r>
      <w:r w:rsidRPr="001E7AED">
        <w:rPr>
          <w:rFonts w:ascii="Times New Roman" w:hAnsi="Times New Roman" w:cs="Times New Roman"/>
        </w:rPr>
        <w:t xml:space="preserve"> with botanical specialist support and</w:t>
      </w:r>
      <w:r>
        <w:rPr>
          <w:rFonts w:ascii="Times New Roman" w:hAnsi="Times New Roman" w:cs="Times New Roman"/>
        </w:rPr>
        <w:t xml:space="preserve"> using a </w:t>
      </w:r>
      <w:r w:rsidRPr="001E7AED">
        <w:rPr>
          <w:rFonts w:ascii="Times New Roman" w:hAnsi="Times New Roman" w:cs="Times New Roman"/>
        </w:rPr>
        <w:t xml:space="preserve">list of </w:t>
      </w:r>
      <w:r>
        <w:rPr>
          <w:rFonts w:ascii="Times New Roman" w:hAnsi="Times New Roman" w:cs="Times New Roman"/>
        </w:rPr>
        <w:t xml:space="preserve">the </w:t>
      </w:r>
      <w:r w:rsidRPr="001E7AED">
        <w:rPr>
          <w:rFonts w:ascii="Times New Roman" w:hAnsi="Times New Roman" w:cs="Times New Roman"/>
        </w:rPr>
        <w:t xml:space="preserve">plant species </w:t>
      </w:r>
      <w:r>
        <w:rPr>
          <w:rFonts w:ascii="Times New Roman" w:hAnsi="Times New Roman" w:cs="Times New Roman"/>
        </w:rPr>
        <w:t xml:space="preserve">present in the </w:t>
      </w:r>
      <w:r w:rsidRPr="001E7AED">
        <w:rPr>
          <w:rFonts w:ascii="Times New Roman" w:hAnsi="Times New Roman" w:cs="Times New Roman"/>
        </w:rPr>
        <w:t>studied area</w:t>
      </w:r>
      <w:r>
        <w:rPr>
          <w:rFonts w:ascii="Times New Roman" w:hAnsi="Times New Roman" w:cs="Times New Roman"/>
        </w:rPr>
        <w:t xml:space="preserve"> (</w:t>
      </w:r>
      <w:r w:rsidRPr="008F20CA">
        <w:rPr>
          <w:rFonts w:ascii="Times New Roman" w:hAnsi="Times New Roman" w:cs="Times New Roman"/>
          <w:b/>
          <w:bCs/>
          <w:iCs/>
        </w:rPr>
        <w:t>Table S2: Supplementary material</w:t>
      </w:r>
      <w:r w:rsidRPr="008F20CA">
        <w:rPr>
          <w:rFonts w:ascii="Times New Roman" w:hAnsi="Times New Roman" w:cs="Times New Roman"/>
          <w:iCs/>
        </w:rPr>
        <w:t>)</w:t>
      </w:r>
      <w:r w:rsidRPr="008F20CA">
        <w:rPr>
          <w:rFonts w:ascii="Times New Roman" w:hAnsi="Times New Roman" w:cs="Times New Roman"/>
        </w:rPr>
        <w:t xml:space="preserve">, </w:t>
      </w:r>
      <w:r w:rsidRPr="001E7AED">
        <w:rPr>
          <w:rFonts w:ascii="Times New Roman" w:hAnsi="Times New Roman" w:cs="Times New Roman"/>
        </w:rPr>
        <w:t>and seed reference collections</w:t>
      </w:r>
      <w:r>
        <w:rPr>
          <w:rFonts w:ascii="Times New Roman" w:hAnsi="Times New Roman" w:cs="Times New Roman"/>
        </w:rPr>
        <w:t xml:space="preserve"> (</w:t>
      </w:r>
      <w:r w:rsidRPr="0064650D">
        <w:rPr>
          <w:rFonts w:ascii="Times New Roman" w:hAnsi="Times New Roman" w:cs="Times New Roman"/>
        </w:rPr>
        <w:t xml:space="preserve">Seed </w:t>
      </w:r>
      <w:r>
        <w:rPr>
          <w:rFonts w:ascii="Times New Roman" w:hAnsi="Times New Roman" w:cs="Times New Roman"/>
        </w:rPr>
        <w:t>B</w:t>
      </w:r>
      <w:r w:rsidRPr="0064650D">
        <w:rPr>
          <w:rFonts w:ascii="Times New Roman" w:hAnsi="Times New Roman" w:cs="Times New Roman"/>
        </w:rPr>
        <w:t>ank of the Plant Physiology Laboratory of the UNMSM</w:t>
      </w:r>
      <w:r>
        <w:rPr>
          <w:rFonts w:ascii="Times New Roman" w:hAnsi="Times New Roman" w:cs="Times New Roman"/>
        </w:rPr>
        <w:t>)</w:t>
      </w:r>
      <w:r w:rsidRPr="001E7AED">
        <w:rPr>
          <w:rFonts w:ascii="Times New Roman" w:hAnsi="Times New Roman" w:cs="Times New Roman"/>
        </w:rPr>
        <w:t>.</w:t>
      </w:r>
      <w:r>
        <w:rPr>
          <w:rFonts w:ascii="Times New Roman" w:hAnsi="Times New Roman" w:cs="Times New Roman"/>
        </w:rPr>
        <w:t xml:space="preserve"> Then, w</w:t>
      </w:r>
      <w:r w:rsidR="00B80913" w:rsidRPr="00E007F2">
        <w:rPr>
          <w:rFonts w:ascii="Times New Roman" w:hAnsi="Times New Roman" w:cs="Times New Roman"/>
        </w:rPr>
        <w:t>e apply the Tetrazolium test to test the viability of the seed following</w:t>
      </w:r>
      <w:r w:rsidR="0099423D">
        <w:rPr>
          <w:rFonts w:ascii="Times New Roman" w:hAnsi="Times New Roman" w:cs="Times New Roman"/>
        </w:rPr>
        <w:t xml:space="preserve"> </w:t>
      </w:r>
      <w:r w:rsidR="0099423D" w:rsidRPr="00E007F2">
        <w:rPr>
          <w:rFonts w:ascii="Times New Roman" w:hAnsi="Times New Roman" w:cs="Times New Roman"/>
          <w:noProof/>
        </w:rPr>
        <w:t>França-Neto &amp; Krzyzanowski</w:t>
      </w:r>
      <w:r w:rsidR="0099423D">
        <w:rPr>
          <w:rFonts w:ascii="Times New Roman" w:hAnsi="Times New Roman" w:cs="Times New Roman"/>
          <w:noProof/>
        </w:rPr>
        <w:t xml:space="preserve"> </w:t>
      </w:r>
      <w:r w:rsidR="0099423D">
        <w:rPr>
          <w:rFonts w:ascii="Times New Roman" w:hAnsi="Times New Roman" w:cs="Times New Roman"/>
          <w:noProof/>
        </w:rPr>
        <w:fldChar w:fldCharType="begin" w:fldLock="1"/>
      </w:r>
      <w:r w:rsidR="0099423D">
        <w:rPr>
          <w:rFonts w:ascii="Times New Roman" w:hAnsi="Times New Roman" w:cs="Times New Roman"/>
          <w:noProof/>
        </w:rPr>
        <w:instrText>ADDIN CSL_CITATION {"citationItems":[{"id":"ITEM-1","itemData":{"DOI":"10.1590/2317-1545v41n3223104","ISSN":"23171537","abstract":"The production of high quality seeds is linked to a good quality control system. In this system, the tetrazolium test plays an important role in the evaluation of the seed physiological quality, not only due to its relative quickness, but also because of the amount of information that the test presents, such as the indexes of viability and vigor, in addition to providing the diagnosis of possible seed quality problems, such as mechanical damage, insect damage, pre-harvest weathering and deterioration during storage. The development of the test had its beginnings at the end of the 19th century, with great evolution in its concepts and methods in the 20th century. For that, there was the dedication of dozens of professionals in several countries, such as Germany, Japan, Russia, Serbia (former Yugoslavia), United States, Argentina and Brazil. The test indirectly measures the respiration processes that occur in the mitochondria of the cells that make up the tissues of the seeds. The reducing reaction of the solution of the tetrazolium salt under the action of dehydrogenase enzymes results in triphenylformazan, which presents a red carmin coloration. By the interpretation of the resulting staining patterns, seed viability, vigor and the main problems affecting seed quality are determined.","author":[{"dropping-particle":"","family":"França-Neto","given":"José de Barros","non-dropping-particle":"","parse-names":false,"suffix":""},{"dropping-particle":"","family":"Krzyzanowski","given":"Francisco Carlos","non-dropping-particle":"","parse-names":false,"suffix":""}],"container-title":"Journal of Seed Science","id":"ITEM-1","issue":"3","issued":{"date-parts":[["2019"]]},"page":"359-366","title":"Tetrazolium: An important test for physiological seed quality evaluation","type":"article-journal","volume":"41"},"uris":["http://www.mendeley.com/documents/?uuid=c6fd0407-16ab-4a54-9783-6dfd879eb04e"]}],"mendeley":{"formattedCitation":"&lt;sup&gt;7&lt;/sup&gt;","plainTextFormattedCitation":"7","previouslyFormattedCitation":"&lt;sup&gt;7&lt;/sup&gt;"},"properties":{"noteIndex":0},"schema":"https://github.com/citation-style-language/schema/raw/master/csl-citation.json"}</w:instrText>
      </w:r>
      <w:r w:rsidR="0099423D">
        <w:rPr>
          <w:rFonts w:ascii="Times New Roman" w:hAnsi="Times New Roman" w:cs="Times New Roman"/>
          <w:noProof/>
        </w:rPr>
        <w:fldChar w:fldCharType="separate"/>
      </w:r>
      <w:r w:rsidR="0099423D" w:rsidRPr="0099423D">
        <w:rPr>
          <w:rFonts w:ascii="Times New Roman" w:hAnsi="Times New Roman" w:cs="Times New Roman"/>
          <w:noProof/>
          <w:vertAlign w:val="superscript"/>
        </w:rPr>
        <w:t>7</w:t>
      </w:r>
      <w:r w:rsidR="0099423D">
        <w:rPr>
          <w:rFonts w:ascii="Times New Roman" w:hAnsi="Times New Roman" w:cs="Times New Roman"/>
          <w:noProof/>
        </w:rPr>
        <w:fldChar w:fldCharType="end"/>
      </w:r>
      <w:r w:rsidR="0099423D">
        <w:rPr>
          <w:rFonts w:ascii="Times New Roman" w:hAnsi="Times New Roman" w:cs="Times New Roman"/>
          <w:noProof/>
        </w:rPr>
        <w:t>.</w:t>
      </w:r>
      <w:r w:rsidR="00B80913" w:rsidRPr="00E007F2">
        <w:rPr>
          <w:rFonts w:ascii="Times New Roman" w:hAnsi="Times New Roman" w:cs="Times New Roman"/>
        </w:rPr>
        <w:t xml:space="preserve"> Part of the pericarp was removed from all seeds and submerged in distilled water for 24 hours and later for 24 hours in a 1% 2,3,5-triphenyl-2H-tetrazolium solution. After this treatment, seeds were then classified </w:t>
      </w:r>
      <w:r w:rsidR="000D1CBE">
        <w:rPr>
          <w:rFonts w:ascii="Times New Roman" w:hAnsi="Times New Roman" w:cs="Times New Roman"/>
        </w:rPr>
        <w:t>as</w:t>
      </w:r>
      <w:r w:rsidR="00B80913" w:rsidRPr="00E007F2">
        <w:rPr>
          <w:rFonts w:ascii="Times New Roman" w:hAnsi="Times New Roman" w:cs="Times New Roman"/>
        </w:rPr>
        <w:t xml:space="preserve"> (1) viable, when embryos were totally dyed, and (2) not viable, when embryos w</w:t>
      </w:r>
      <w:r w:rsidR="00B80913" w:rsidRPr="001E7AED">
        <w:rPr>
          <w:rFonts w:ascii="Times New Roman" w:hAnsi="Times New Roman" w:cs="Times New Roman"/>
        </w:rPr>
        <w:t>ere partially dyed or not dyed</w:t>
      </w:r>
      <w:r w:rsidR="00B80913">
        <w:rPr>
          <w:rFonts w:ascii="Times New Roman" w:hAnsi="Times New Roman" w:cs="Times New Roman"/>
        </w:rPr>
        <w:t>.</w:t>
      </w:r>
    </w:p>
    <w:p w14:paraId="18759BD8" w14:textId="099F3D7C" w:rsidR="005B6D05" w:rsidRPr="00E007F2" w:rsidRDefault="005B6D05" w:rsidP="005B6D05">
      <w:pPr>
        <w:pStyle w:val="ListParagraph"/>
        <w:numPr>
          <w:ilvl w:val="0"/>
          <w:numId w:val="1"/>
        </w:numPr>
        <w:outlineLvl w:val="1"/>
        <w:rPr>
          <w:rFonts w:ascii="Times New Roman" w:hAnsi="Times New Roman" w:cs="Times New Roman"/>
          <w:b/>
          <w:bCs/>
        </w:rPr>
      </w:pPr>
      <w:r>
        <w:rPr>
          <w:rFonts w:ascii="Times New Roman" w:hAnsi="Times New Roman" w:cs="Times New Roman"/>
          <w:b/>
          <w:bCs/>
        </w:rPr>
        <w:t xml:space="preserve">Data </w:t>
      </w:r>
      <w:r w:rsidRPr="00E007F2">
        <w:rPr>
          <w:rFonts w:ascii="Times New Roman" w:hAnsi="Times New Roman" w:cs="Times New Roman"/>
          <w:b/>
          <w:bCs/>
        </w:rPr>
        <w:t>analysis</w:t>
      </w:r>
    </w:p>
    <w:p w14:paraId="7F8C884D" w14:textId="5A7B216E" w:rsidR="00EB4849" w:rsidRPr="00F0001B" w:rsidRDefault="00EB4849" w:rsidP="00EB4849">
      <w:pPr>
        <w:spacing w:line="360" w:lineRule="auto"/>
        <w:jc w:val="both"/>
        <w:rPr>
          <w:rFonts w:ascii="Times New Roman" w:hAnsi="Times New Roman" w:cs="Times New Roman"/>
          <w:b/>
          <w:bCs/>
        </w:rPr>
      </w:pPr>
      <w:r>
        <w:rPr>
          <w:rFonts w:ascii="Times New Roman" w:hAnsi="Times New Roman" w:cs="Times New Roman"/>
        </w:rPr>
        <w:t xml:space="preserve">We </w:t>
      </w:r>
      <w:r w:rsidRPr="0061109E">
        <w:rPr>
          <w:rFonts w:ascii="Times New Roman" w:hAnsi="Times New Roman" w:cs="Times New Roman"/>
        </w:rPr>
        <w:t>employ</w:t>
      </w:r>
      <w:r>
        <w:rPr>
          <w:rFonts w:ascii="Times New Roman" w:hAnsi="Times New Roman" w:cs="Times New Roman"/>
        </w:rPr>
        <w:t>ed</w:t>
      </w:r>
      <w:r w:rsidRPr="0061109E">
        <w:rPr>
          <w:rFonts w:ascii="Times New Roman" w:hAnsi="Times New Roman" w:cs="Times New Roman"/>
        </w:rPr>
        <w:t xml:space="preserve"> restricted maximum likelihood estimation (REML)</w:t>
      </w:r>
      <w:r>
        <w:rPr>
          <w:rFonts w:ascii="Times New Roman" w:hAnsi="Times New Roman" w:cs="Times New Roman"/>
        </w:rPr>
        <w:t xml:space="preserve"> to fit the linear mixed models</w:t>
      </w:r>
      <w:r w:rsidRPr="0061109E">
        <w:rPr>
          <w:rFonts w:ascii="Times New Roman" w:hAnsi="Times New Roman" w:cs="Times New Roman"/>
        </w:rPr>
        <w:t xml:space="preserve"> </w:t>
      </w:r>
      <w:r>
        <w:rPr>
          <w:rFonts w:ascii="Times New Roman" w:hAnsi="Times New Roman" w:cs="Times New Roman"/>
        </w:rPr>
        <w:t>because of our small</w:t>
      </w:r>
      <w:r w:rsidRPr="0061109E">
        <w:rPr>
          <w:rFonts w:ascii="Times New Roman" w:hAnsi="Times New Roman" w:cs="Times New Roman"/>
        </w:rPr>
        <w:t xml:space="preserve"> sample</w:t>
      </w:r>
      <w:r>
        <w:rPr>
          <w:rFonts w:ascii="Times New Roman" w:hAnsi="Times New Roman" w:cs="Times New Roman"/>
        </w:rPr>
        <w:t xml:space="preserve"> size </w:t>
      </w:r>
      <w:r>
        <w:rPr>
          <w:rFonts w:ascii="Times New Roman" w:hAnsi="Times New Roman" w:cs="Times New Roman"/>
        </w:rPr>
        <w:fldChar w:fldCharType="begin" w:fldLock="1"/>
      </w:r>
      <w:r w:rsidR="0099423D">
        <w:rPr>
          <w:rFonts w:ascii="Times New Roman" w:hAnsi="Times New Roman" w:cs="Times New Roman"/>
        </w:rPr>
        <w:instrText>ADDIN CSL_CITATION {"citationItems":[{"id":"ITEM-1","itemData":{"DOI":"10.1080/00273171.2017.1344538","ISSN":"00273171","PMID":"28715244","abstract":"Studies on small sample properties of multilevel models have become increasingly prominent in the methodological literature in response to the frequency with which small sample data appear in empirical studies. Simulation results generally recommend that empirical researchers employ restricted maximum likelihood estimation (REML) with a Kenward-Roger correction with small samples in frequentist contexts to minimize small sample bias in estimation and to prevent inflation of Type-I error rates. However, simulation studies focus on recommendations for best practice, and there is little to no explanation of why traditional maximum likelihood (ML) breaks down with smaller samples, what differentiates REML from ML, or how the Kenward-Roger correction remedies lingering small sample issues. Due to the complexity of these methods, most extant descriptions are highly mathematical and are intended to prove that the methods improve small sample performance as intended. Thus, empirical researchers have documentation that these methods are advantageous but still lack resources to help understand what the methods actually do and why they are needed. This tutorial explains why ML falters with small samples, how REML circumvents some issues, and how Kenward-Roger works. We do so without equations or derivations to support more widespread understanding and use of these valuable methods.","author":[{"dropping-particle":"","family":"McNeish","given":"Daniel","non-dropping-particle":"","parse-names":false,"suffix":""}],"container-title":"Multivariate Behavioral Research","id":"ITEM-1","issue":"5","issued":{"date-parts":[["2017"]]},"page":"661-670","publisher":"Taylor &amp; Francis","title":"Small Sample Methods for Multilevel Modeling: A Colloquial Elucidation of REML and the Kenward-Roger Correction","type":"article-journal","volume":"52"},"uris":["http://www.mendeley.com/documents/?uuid=5747d738-b566-41d0-a5e4-8dfacdb696ae"]}],"mendeley":{"formattedCitation":"&lt;sup&gt;8&lt;/sup&gt;","plainTextFormattedCitation":"8","previouslyFormattedCitation":"&lt;sup&gt;8&lt;/sup&gt;"},"properties":{"noteIndex":0},"schema":"https://github.com/citation-style-language/schema/raw/master/csl-citation.json"}</w:instrText>
      </w:r>
      <w:r>
        <w:rPr>
          <w:rFonts w:ascii="Times New Roman" w:hAnsi="Times New Roman" w:cs="Times New Roman"/>
        </w:rPr>
        <w:fldChar w:fldCharType="separate"/>
      </w:r>
      <w:r w:rsidR="0099423D" w:rsidRPr="0099423D">
        <w:rPr>
          <w:rFonts w:ascii="Times New Roman" w:hAnsi="Times New Roman" w:cs="Times New Roman"/>
          <w:noProof/>
          <w:vertAlign w:val="superscript"/>
        </w:rPr>
        <w:t>8</w:t>
      </w:r>
      <w:r>
        <w:rPr>
          <w:rFonts w:ascii="Times New Roman" w:hAnsi="Times New Roman" w:cs="Times New Roman"/>
        </w:rPr>
        <w:fldChar w:fldCharType="end"/>
      </w:r>
      <w:r>
        <w:rPr>
          <w:rFonts w:ascii="Times New Roman" w:hAnsi="Times New Roman" w:cs="Times New Roman"/>
        </w:rPr>
        <w:t xml:space="preserve">. We used random intercept models with “Block” as a random factor. </w:t>
      </w:r>
      <w:r w:rsidR="00F0001B">
        <w:rPr>
          <w:rFonts w:ascii="Times New Roman" w:hAnsi="Times New Roman" w:cs="Times New Roman"/>
        </w:rPr>
        <w:t xml:space="preserve">Since the soil nitrogen data from 2019 and 2022 are not comparable because of different drying methods, we did not run the full 3-years model on soil </w:t>
      </w:r>
      <w:r w:rsidR="00053C65">
        <w:rPr>
          <w:rFonts w:ascii="Times New Roman" w:hAnsi="Times New Roman" w:cs="Times New Roman"/>
        </w:rPr>
        <w:t>nitrogen.</w:t>
      </w:r>
      <w:r w:rsidR="00053C65" w:rsidRPr="00165058">
        <w:rPr>
          <w:rFonts w:ascii="Times New Roman" w:hAnsi="Times New Roman" w:cs="Times New Roman"/>
        </w:rPr>
        <w:t xml:space="preserve"> To</w:t>
      </w:r>
      <w:r w:rsidRPr="00165058">
        <w:rPr>
          <w:rFonts w:ascii="Times New Roman" w:hAnsi="Times New Roman" w:cs="Times New Roman"/>
        </w:rPr>
        <w:t xml:space="preserve"> facilitate </w:t>
      </w:r>
      <w:r>
        <w:rPr>
          <w:rFonts w:ascii="Times New Roman" w:hAnsi="Times New Roman" w:cs="Times New Roman"/>
        </w:rPr>
        <w:t xml:space="preserve">the </w:t>
      </w:r>
      <w:r w:rsidRPr="00165058">
        <w:rPr>
          <w:rFonts w:ascii="Times New Roman" w:hAnsi="Times New Roman" w:cs="Times New Roman"/>
        </w:rPr>
        <w:t xml:space="preserve">visualization of the results, </w:t>
      </w:r>
      <w:r>
        <w:rPr>
          <w:rFonts w:ascii="Times New Roman" w:hAnsi="Times New Roman" w:cs="Times New Roman"/>
        </w:rPr>
        <w:t>the estimated marginal means and confidence intervals</w:t>
      </w:r>
      <w:r w:rsidRPr="00165058">
        <w:rPr>
          <w:rFonts w:ascii="Times New Roman" w:hAnsi="Times New Roman" w:cs="Times New Roman"/>
        </w:rPr>
        <w:t xml:space="preserve"> were back transformed</w:t>
      </w:r>
      <w:r>
        <w:rPr>
          <w:rFonts w:ascii="Times New Roman" w:hAnsi="Times New Roman" w:cs="Times New Roman"/>
        </w:rPr>
        <w:t xml:space="preserve"> </w:t>
      </w:r>
      <w:r w:rsidRPr="00165058">
        <w:rPr>
          <w:rFonts w:ascii="Times New Roman" w:hAnsi="Times New Roman" w:cs="Times New Roman"/>
        </w:rPr>
        <w:t>(</w:t>
      </w:r>
      <w:r w:rsidRPr="002F6030">
        <w:rPr>
          <w:rFonts w:ascii="Times New Roman" w:hAnsi="Times New Roman" w:cs="Times New Roman"/>
          <w:b/>
          <w:bCs/>
        </w:rPr>
        <w:t>Figure 4</w:t>
      </w:r>
      <w:r>
        <w:rPr>
          <w:rFonts w:ascii="Times New Roman" w:hAnsi="Times New Roman" w:cs="Times New Roman"/>
        </w:rPr>
        <w:t xml:space="preserve">). </w:t>
      </w:r>
    </w:p>
    <w:p w14:paraId="1108C4E1" w14:textId="4A2DF74C" w:rsidR="005B6D05" w:rsidRDefault="00EB4849" w:rsidP="00D64870">
      <w:pPr>
        <w:spacing w:line="360" w:lineRule="auto"/>
        <w:jc w:val="both"/>
        <w:rPr>
          <w:rFonts w:ascii="Times New Roman" w:hAnsi="Times New Roman" w:cs="Times New Roman"/>
        </w:rPr>
      </w:pPr>
      <w:r w:rsidRPr="00AA5AA2">
        <w:rPr>
          <w:rFonts w:ascii="Times New Roman" w:hAnsi="Times New Roman" w:cs="Times New Roman"/>
        </w:rPr>
        <w:t xml:space="preserve">The 16 data loggers registered </w:t>
      </w:r>
      <w:r>
        <w:rPr>
          <w:rFonts w:ascii="Times New Roman" w:hAnsi="Times New Roman" w:cs="Times New Roman"/>
        </w:rPr>
        <w:t xml:space="preserve">soil </w:t>
      </w:r>
      <w:r w:rsidRPr="00AA5AA2">
        <w:rPr>
          <w:rFonts w:ascii="Times New Roman" w:hAnsi="Times New Roman" w:cs="Times New Roman"/>
        </w:rPr>
        <w:t xml:space="preserve">temperature data every </w:t>
      </w:r>
      <w:r w:rsidR="00E52EE2">
        <w:rPr>
          <w:rFonts w:ascii="Times New Roman" w:hAnsi="Times New Roman" w:cs="Times New Roman"/>
        </w:rPr>
        <w:t>4</w:t>
      </w:r>
      <w:r w:rsidR="00E52EE2" w:rsidRPr="00AA5AA2">
        <w:rPr>
          <w:rFonts w:ascii="Times New Roman" w:hAnsi="Times New Roman" w:cs="Times New Roman"/>
        </w:rPr>
        <w:t xml:space="preserve"> </w:t>
      </w:r>
      <w:r w:rsidRPr="00AA5AA2">
        <w:rPr>
          <w:rFonts w:ascii="Times New Roman" w:hAnsi="Times New Roman" w:cs="Times New Roman"/>
        </w:rPr>
        <w:t>hours from 23.06.2019 to 09.06.2022.</w:t>
      </w:r>
      <w:r w:rsidRPr="00EB4849">
        <w:rPr>
          <w:rFonts w:ascii="Times New Roman" w:hAnsi="Times New Roman" w:cs="Times New Roman"/>
        </w:rPr>
        <w:t xml:space="preserve"> </w:t>
      </w:r>
      <w:r w:rsidRPr="00AA5AA2">
        <w:rPr>
          <w:rFonts w:ascii="Times New Roman" w:hAnsi="Times New Roman" w:cs="Times New Roman"/>
        </w:rPr>
        <w:t xml:space="preserve">However, due to the </w:t>
      </w:r>
      <w:r>
        <w:rPr>
          <w:rFonts w:ascii="Times New Roman" w:hAnsi="Times New Roman" w:cs="Times New Roman"/>
        </w:rPr>
        <w:t>C</w:t>
      </w:r>
      <w:r w:rsidRPr="00AA5AA2">
        <w:rPr>
          <w:rFonts w:ascii="Times New Roman" w:hAnsi="Times New Roman" w:cs="Times New Roman"/>
        </w:rPr>
        <w:t>ovid pandemic and our inability</w:t>
      </w:r>
      <w:r>
        <w:rPr>
          <w:rFonts w:ascii="Times New Roman" w:hAnsi="Times New Roman" w:cs="Times New Roman"/>
        </w:rPr>
        <w:t xml:space="preserve"> to go to the field in June 2020 to replace</w:t>
      </w:r>
      <w:r w:rsidRPr="00AA5AA2">
        <w:rPr>
          <w:rFonts w:ascii="Times New Roman" w:hAnsi="Times New Roman" w:cs="Times New Roman"/>
        </w:rPr>
        <w:t xml:space="preserve"> the</w:t>
      </w:r>
      <w:r>
        <w:rPr>
          <w:rFonts w:ascii="Times New Roman" w:hAnsi="Times New Roman" w:cs="Times New Roman"/>
        </w:rPr>
        <w:t>ir</w:t>
      </w:r>
      <w:r w:rsidRPr="00AA5AA2">
        <w:rPr>
          <w:rFonts w:ascii="Times New Roman" w:hAnsi="Times New Roman" w:cs="Times New Roman"/>
        </w:rPr>
        <w:t xml:space="preserve"> batteries</w:t>
      </w:r>
      <w:r>
        <w:rPr>
          <w:rFonts w:ascii="Times New Roman" w:hAnsi="Times New Roman" w:cs="Times New Roman"/>
        </w:rPr>
        <w:t>,</w:t>
      </w:r>
      <w:r w:rsidRPr="00AA5AA2">
        <w:rPr>
          <w:rFonts w:ascii="Times New Roman" w:hAnsi="Times New Roman" w:cs="Times New Roman"/>
        </w:rPr>
        <w:t xml:space="preserve"> some of the </w:t>
      </w:r>
      <w:r>
        <w:rPr>
          <w:rFonts w:ascii="Times New Roman" w:hAnsi="Times New Roman" w:cs="Times New Roman"/>
        </w:rPr>
        <w:t>sensors</w:t>
      </w:r>
      <w:r w:rsidRPr="00AA5AA2">
        <w:rPr>
          <w:rFonts w:ascii="Times New Roman" w:hAnsi="Times New Roman" w:cs="Times New Roman"/>
        </w:rPr>
        <w:t xml:space="preserve"> stopped registering </w:t>
      </w:r>
      <w:r>
        <w:rPr>
          <w:rFonts w:ascii="Times New Roman" w:hAnsi="Times New Roman" w:cs="Times New Roman"/>
        </w:rPr>
        <w:t xml:space="preserve">temperature </w:t>
      </w:r>
      <w:r w:rsidRPr="00AA5AA2">
        <w:rPr>
          <w:rFonts w:ascii="Times New Roman" w:hAnsi="Times New Roman" w:cs="Times New Roman"/>
        </w:rPr>
        <w:t xml:space="preserve">and several data gaps </w:t>
      </w:r>
      <w:r>
        <w:rPr>
          <w:rFonts w:ascii="Times New Roman" w:hAnsi="Times New Roman" w:cs="Times New Roman"/>
        </w:rPr>
        <w:t>were</w:t>
      </w:r>
      <w:r w:rsidRPr="00AA5AA2">
        <w:rPr>
          <w:rFonts w:ascii="Times New Roman" w:hAnsi="Times New Roman" w:cs="Times New Roman"/>
        </w:rPr>
        <w:t xml:space="preserve"> present between 22.05.2021 and 09.06.2022.</w:t>
      </w:r>
      <w:r w:rsidRPr="00EB4849">
        <w:rPr>
          <w:rFonts w:ascii="Times New Roman" w:hAnsi="Times New Roman" w:cs="Times New Roman"/>
        </w:rPr>
        <w:t xml:space="preserve"> </w:t>
      </w:r>
      <w:r w:rsidRPr="00AA5AA2">
        <w:rPr>
          <w:rFonts w:ascii="Times New Roman" w:hAnsi="Times New Roman" w:cs="Times New Roman"/>
        </w:rPr>
        <w:t>Therefore, for our analysis we used the period from 23</w:t>
      </w:r>
      <w:r>
        <w:rPr>
          <w:rFonts w:ascii="Times New Roman" w:hAnsi="Times New Roman" w:cs="Times New Roman"/>
        </w:rPr>
        <w:t>.06.</w:t>
      </w:r>
      <w:r w:rsidRPr="00AA5AA2">
        <w:rPr>
          <w:rFonts w:ascii="Times New Roman" w:hAnsi="Times New Roman" w:cs="Times New Roman"/>
        </w:rPr>
        <w:t>2019 to 22</w:t>
      </w:r>
      <w:r>
        <w:rPr>
          <w:rFonts w:ascii="Times New Roman" w:hAnsi="Times New Roman" w:cs="Times New Roman"/>
        </w:rPr>
        <w:t>.05.</w:t>
      </w:r>
      <w:r w:rsidRPr="00AA5AA2">
        <w:rPr>
          <w:rFonts w:ascii="Times New Roman" w:hAnsi="Times New Roman" w:cs="Times New Roman"/>
        </w:rPr>
        <w:t>2021.</w:t>
      </w:r>
      <w:r>
        <w:rPr>
          <w:rFonts w:ascii="Times New Roman" w:hAnsi="Times New Roman" w:cs="Times New Roman"/>
        </w:rPr>
        <w:t xml:space="preserve"> S</w:t>
      </w:r>
      <w:r w:rsidRPr="00AA5AA2">
        <w:rPr>
          <w:rFonts w:ascii="Times New Roman" w:hAnsi="Times New Roman" w:cs="Times New Roman"/>
        </w:rPr>
        <w:t xml:space="preserve">ince the upper logger of the </w:t>
      </w:r>
      <w:r>
        <w:rPr>
          <w:rFonts w:ascii="Times New Roman" w:hAnsi="Times New Roman" w:cs="Times New Roman"/>
        </w:rPr>
        <w:t>c</w:t>
      </w:r>
      <w:r w:rsidRPr="00AA5AA2">
        <w:rPr>
          <w:rFonts w:ascii="Times New Roman" w:hAnsi="Times New Roman" w:cs="Times New Roman"/>
        </w:rPr>
        <w:t xml:space="preserve">ontrol plot number 4 was lost between May 2019 and June 2021 resulting in </w:t>
      </w:r>
      <w:r>
        <w:rPr>
          <w:rFonts w:ascii="Times New Roman" w:hAnsi="Times New Roman" w:cs="Times New Roman"/>
        </w:rPr>
        <w:t>i</w:t>
      </w:r>
      <w:r w:rsidRPr="00AA5AA2">
        <w:rPr>
          <w:rFonts w:ascii="Times New Roman" w:hAnsi="Times New Roman" w:cs="Times New Roman"/>
        </w:rPr>
        <w:t xml:space="preserve">ncomplete data for the period studied, we computed the same Wilcoxon test including only 3 of the 4 control plots. </w:t>
      </w:r>
      <w:r>
        <w:rPr>
          <w:rFonts w:ascii="Times New Roman" w:hAnsi="Times New Roman" w:cs="Times New Roman"/>
        </w:rPr>
        <w:t xml:space="preserve">We found the same result and therefore did not </w:t>
      </w:r>
      <w:r w:rsidR="00053C65">
        <w:rPr>
          <w:rFonts w:ascii="Times New Roman" w:hAnsi="Times New Roman" w:cs="Times New Roman"/>
        </w:rPr>
        <w:t>report</w:t>
      </w:r>
      <w:r>
        <w:rPr>
          <w:rFonts w:ascii="Times New Roman" w:hAnsi="Times New Roman" w:cs="Times New Roman"/>
        </w:rPr>
        <w:t xml:space="preserve"> them.</w:t>
      </w:r>
    </w:p>
    <w:p w14:paraId="3A901D30" w14:textId="77777777" w:rsidR="00EB4849" w:rsidRDefault="00EB4849">
      <w:pPr>
        <w:rPr>
          <w:rFonts w:ascii="Times New Roman" w:eastAsiaTheme="majorEastAsia" w:hAnsi="Times New Roman" w:cs="Times New Roman"/>
          <w:b/>
          <w:bCs/>
          <w:sz w:val="24"/>
          <w:szCs w:val="24"/>
        </w:rPr>
      </w:pPr>
      <w:r>
        <w:rPr>
          <w:rFonts w:ascii="Times New Roman" w:hAnsi="Times New Roman" w:cs="Times New Roman"/>
          <w:b/>
          <w:bCs/>
          <w:sz w:val="24"/>
          <w:szCs w:val="24"/>
        </w:rPr>
        <w:br w:type="page"/>
      </w:r>
    </w:p>
    <w:p w14:paraId="134C7345" w14:textId="6A0E1D8A" w:rsidR="008D3D6A" w:rsidRDefault="008D3D6A" w:rsidP="0032630F">
      <w:pPr>
        <w:pStyle w:val="Heading1"/>
        <w:rPr>
          <w:rFonts w:ascii="Times New Roman" w:hAnsi="Times New Roman" w:cs="Times New Roman"/>
          <w:b/>
          <w:bCs/>
          <w:color w:val="auto"/>
          <w:sz w:val="24"/>
          <w:szCs w:val="24"/>
        </w:rPr>
      </w:pPr>
      <w:r>
        <w:rPr>
          <w:rFonts w:ascii="Times New Roman" w:hAnsi="Times New Roman" w:cs="Times New Roman"/>
          <w:b/>
          <w:bCs/>
          <w:color w:val="auto"/>
          <w:sz w:val="24"/>
          <w:szCs w:val="24"/>
        </w:rPr>
        <w:lastRenderedPageBreak/>
        <w:t xml:space="preserve">Appendix 2: </w:t>
      </w:r>
      <w:r w:rsidRPr="008D3D6A">
        <w:rPr>
          <w:rFonts w:ascii="Times New Roman" w:hAnsi="Times New Roman" w:cs="Times New Roman"/>
          <w:b/>
          <w:bCs/>
          <w:color w:val="auto"/>
          <w:sz w:val="24"/>
          <w:szCs w:val="24"/>
        </w:rPr>
        <w:t>Supplementary figures and tables</w:t>
      </w:r>
    </w:p>
    <w:p w14:paraId="75D95C12" w14:textId="77777777" w:rsidR="0032630F" w:rsidRPr="0032630F" w:rsidRDefault="0032630F" w:rsidP="0032630F"/>
    <w:p w14:paraId="370058D8" w14:textId="33EE819C" w:rsidR="0032630F" w:rsidRDefault="0032630F" w:rsidP="0032630F">
      <w:pPr>
        <w:spacing w:line="360" w:lineRule="auto"/>
        <w:jc w:val="both"/>
        <w:rPr>
          <w:rFonts w:ascii="Times New Roman" w:hAnsi="Times New Roman" w:cs="Times New Roman"/>
        </w:rPr>
      </w:pPr>
      <w:r w:rsidRPr="00583F5A">
        <w:rPr>
          <w:rFonts w:ascii="Times New Roman" w:hAnsi="Times New Roman" w:cs="Times New Roman"/>
          <w:b/>
          <w:bCs/>
        </w:rPr>
        <w:t xml:space="preserve">Figure S1. </w:t>
      </w:r>
      <w:r w:rsidRPr="00583F5A">
        <w:rPr>
          <w:rFonts w:ascii="Times New Roman" w:hAnsi="Times New Roman" w:cs="Times New Roman"/>
        </w:rPr>
        <w:t>Soil particle size distribution – the percentage of clay, silt, and sand – of the controls (dark magenta points) and llama (dark orange points) soil samples collected in (A) 2019 (triangles) and (B) 2022 (full circles). The abbreviated names of the USDA texture class polygons correspond to sand (Sa), loamy sand (LoSa), sandy loam (SaLo), loam (Lo), sandy clay loam (</w:t>
      </w:r>
      <w:proofErr w:type="spellStart"/>
      <w:r w:rsidRPr="00583F5A">
        <w:rPr>
          <w:rFonts w:ascii="Times New Roman" w:hAnsi="Times New Roman" w:cs="Times New Roman"/>
        </w:rPr>
        <w:t>SaClLo</w:t>
      </w:r>
      <w:proofErr w:type="spellEnd"/>
      <w:r w:rsidRPr="00583F5A">
        <w:rPr>
          <w:rFonts w:ascii="Times New Roman" w:hAnsi="Times New Roman" w:cs="Times New Roman"/>
        </w:rPr>
        <w:t>), sandy clay (</w:t>
      </w:r>
      <w:proofErr w:type="spellStart"/>
      <w:r w:rsidRPr="00583F5A">
        <w:rPr>
          <w:rFonts w:ascii="Times New Roman" w:hAnsi="Times New Roman" w:cs="Times New Roman"/>
        </w:rPr>
        <w:t>SaCl</w:t>
      </w:r>
      <w:proofErr w:type="spellEnd"/>
      <w:r w:rsidRPr="00583F5A">
        <w:rPr>
          <w:rFonts w:ascii="Times New Roman" w:hAnsi="Times New Roman" w:cs="Times New Roman"/>
        </w:rPr>
        <w:t>), clay loam (</w:t>
      </w:r>
      <w:proofErr w:type="spellStart"/>
      <w:r w:rsidRPr="00583F5A">
        <w:rPr>
          <w:rFonts w:ascii="Times New Roman" w:hAnsi="Times New Roman" w:cs="Times New Roman"/>
        </w:rPr>
        <w:t>ClLo</w:t>
      </w:r>
      <w:proofErr w:type="spellEnd"/>
      <w:r w:rsidRPr="00583F5A">
        <w:rPr>
          <w:rFonts w:ascii="Times New Roman" w:hAnsi="Times New Roman" w:cs="Times New Roman"/>
        </w:rPr>
        <w:t>), silty loam (</w:t>
      </w:r>
      <w:proofErr w:type="spellStart"/>
      <w:r w:rsidRPr="00583F5A">
        <w:rPr>
          <w:rFonts w:ascii="Times New Roman" w:hAnsi="Times New Roman" w:cs="Times New Roman"/>
        </w:rPr>
        <w:t>SiLo</w:t>
      </w:r>
      <w:proofErr w:type="spellEnd"/>
      <w:r w:rsidRPr="00583F5A">
        <w:rPr>
          <w:rFonts w:ascii="Times New Roman" w:hAnsi="Times New Roman" w:cs="Times New Roman"/>
        </w:rPr>
        <w:t>), silty clay loam (</w:t>
      </w:r>
      <w:proofErr w:type="spellStart"/>
      <w:r w:rsidRPr="00583F5A">
        <w:rPr>
          <w:rFonts w:ascii="Times New Roman" w:hAnsi="Times New Roman" w:cs="Times New Roman"/>
        </w:rPr>
        <w:t>SiClLo</w:t>
      </w:r>
      <w:proofErr w:type="spellEnd"/>
      <w:r w:rsidRPr="00583F5A">
        <w:rPr>
          <w:rFonts w:ascii="Times New Roman" w:hAnsi="Times New Roman" w:cs="Times New Roman"/>
        </w:rPr>
        <w:t>), silty clay (</w:t>
      </w:r>
      <w:proofErr w:type="spellStart"/>
      <w:r w:rsidRPr="00583F5A">
        <w:rPr>
          <w:rFonts w:ascii="Times New Roman" w:hAnsi="Times New Roman" w:cs="Times New Roman"/>
        </w:rPr>
        <w:t>SiCl</w:t>
      </w:r>
      <w:proofErr w:type="spellEnd"/>
      <w:r w:rsidRPr="00583F5A">
        <w:rPr>
          <w:rFonts w:ascii="Times New Roman" w:hAnsi="Times New Roman" w:cs="Times New Roman"/>
        </w:rPr>
        <w:t>), silt (Si) and clay (Cl).</w:t>
      </w:r>
    </w:p>
    <w:p w14:paraId="5FEEFC63" w14:textId="77777777" w:rsidR="007A307C" w:rsidRPr="00583F5A" w:rsidRDefault="007A307C" w:rsidP="0032630F">
      <w:pPr>
        <w:spacing w:line="360" w:lineRule="auto"/>
        <w:jc w:val="both"/>
        <w:rPr>
          <w:rFonts w:ascii="Times New Roman" w:hAnsi="Times New Roman" w:cs="Times New Roman"/>
        </w:rPr>
      </w:pPr>
    </w:p>
    <w:p w14:paraId="235D29DE" w14:textId="77777777" w:rsidR="0032630F" w:rsidRDefault="0032630F" w:rsidP="0032630F">
      <w:pPr>
        <w:spacing w:line="360" w:lineRule="auto"/>
        <w:jc w:val="both"/>
        <w:rPr>
          <w:rFonts w:ascii="Times New Roman" w:hAnsi="Times New Roman" w:cs="Times New Roman"/>
        </w:rPr>
      </w:pPr>
      <w:r w:rsidRPr="00583F5A">
        <w:rPr>
          <w:rFonts w:ascii="Times New Roman" w:hAnsi="Times New Roman" w:cs="Times New Roman"/>
          <w:noProof/>
        </w:rPr>
        <mc:AlternateContent>
          <mc:Choice Requires="wpg">
            <w:drawing>
              <wp:anchor distT="0" distB="0" distL="114300" distR="114300" simplePos="0" relativeHeight="251669504" behindDoc="0" locked="0" layoutInCell="1" allowOverlap="1" wp14:anchorId="67CC3675" wp14:editId="1A9CE901">
                <wp:simplePos x="0" y="0"/>
                <wp:positionH relativeFrom="column">
                  <wp:posOffset>127000</wp:posOffset>
                </wp:positionH>
                <wp:positionV relativeFrom="paragraph">
                  <wp:posOffset>31327</wp:posOffset>
                </wp:positionV>
                <wp:extent cx="5867400" cy="3022600"/>
                <wp:effectExtent l="0" t="0" r="0" b="6350"/>
                <wp:wrapNone/>
                <wp:docPr id="1" name="Group 1"/>
                <wp:cNvGraphicFramePr/>
                <a:graphic xmlns:a="http://schemas.openxmlformats.org/drawingml/2006/main">
                  <a:graphicData uri="http://schemas.microsoft.com/office/word/2010/wordprocessingGroup">
                    <wpg:wgp>
                      <wpg:cNvGrpSpPr/>
                      <wpg:grpSpPr>
                        <a:xfrm>
                          <a:off x="0" y="0"/>
                          <a:ext cx="5867400" cy="3022600"/>
                          <a:chOff x="0" y="0"/>
                          <a:chExt cx="6188278" cy="3058828"/>
                        </a:xfrm>
                      </wpg:grpSpPr>
                      <pic:pic xmlns:pic="http://schemas.openxmlformats.org/drawingml/2006/picture">
                        <pic:nvPicPr>
                          <pic:cNvPr id="3" name="Picture 3" descr="A picture containing diagram&#10;&#10;Description automatically generated"/>
                          <pic:cNvPicPr>
                            <a:picLocks noChangeAspect="1"/>
                          </pic:cNvPicPr>
                        </pic:nvPicPr>
                        <pic:blipFill rotWithShape="1">
                          <a:blip r:embed="rId8">
                            <a:extLst>
                              <a:ext uri="{28A0092B-C50C-407E-A947-70E740481C1C}">
                                <a14:useLocalDpi xmlns:a14="http://schemas.microsoft.com/office/drawing/2010/main" val="0"/>
                              </a:ext>
                            </a:extLst>
                          </a:blip>
                          <a:srcRect l="25693" t="16114" r="26955" b="3797"/>
                          <a:stretch/>
                        </pic:blipFill>
                        <pic:spPr>
                          <a:xfrm>
                            <a:off x="0" y="0"/>
                            <a:ext cx="3100328" cy="3058828"/>
                          </a:xfrm>
                          <a:prstGeom prst="rect">
                            <a:avLst/>
                          </a:prstGeom>
                        </pic:spPr>
                      </pic:pic>
                      <pic:pic xmlns:pic="http://schemas.openxmlformats.org/drawingml/2006/picture">
                        <pic:nvPicPr>
                          <pic:cNvPr id="4" name="Picture 4" descr="Diagram&#10;&#10;Description automatically generated"/>
                          <pic:cNvPicPr>
                            <a:picLocks noChangeAspect="1"/>
                          </pic:cNvPicPr>
                        </pic:nvPicPr>
                        <pic:blipFill rotWithShape="1">
                          <a:blip r:embed="rId9">
                            <a:extLst>
                              <a:ext uri="{28A0092B-C50C-407E-A947-70E740481C1C}">
                                <a14:useLocalDpi xmlns:a14="http://schemas.microsoft.com/office/drawing/2010/main" val="0"/>
                              </a:ext>
                            </a:extLst>
                          </a:blip>
                          <a:srcRect l="26138" t="16340" r="26509" b="3571"/>
                          <a:stretch/>
                        </pic:blipFill>
                        <pic:spPr>
                          <a:xfrm>
                            <a:off x="3087951" y="0"/>
                            <a:ext cx="3100327" cy="3058828"/>
                          </a:xfrm>
                          <a:prstGeom prst="rect">
                            <a:avLst/>
                          </a:prstGeom>
                        </pic:spPr>
                      </pic:pic>
                      <wps:wsp>
                        <wps:cNvPr id="5" name="TextBox 11"/>
                        <wps:cNvSpPr txBox="1"/>
                        <wps:spPr>
                          <a:xfrm>
                            <a:off x="205970" y="0"/>
                            <a:ext cx="280035" cy="494030"/>
                          </a:xfrm>
                          <a:prstGeom prst="rect">
                            <a:avLst/>
                          </a:prstGeom>
                          <a:noFill/>
                        </wps:spPr>
                        <wps:txbx>
                          <w:txbxContent>
                            <w:p w14:paraId="475D9BA0" w14:textId="77777777" w:rsidR="0032630F" w:rsidRDefault="0032630F" w:rsidP="0032630F">
                              <w:pPr>
                                <w:rPr>
                                  <w:rFonts w:hAnsi="Calibri"/>
                                  <w:color w:val="000000" w:themeColor="text1"/>
                                  <w:kern w:val="24"/>
                                  <w:sz w:val="36"/>
                                  <w:szCs w:val="36"/>
                                </w:rPr>
                              </w:pPr>
                              <w:r>
                                <w:rPr>
                                  <w:rFonts w:hAnsi="Calibri"/>
                                  <w:color w:val="000000" w:themeColor="text1"/>
                                  <w:kern w:val="24"/>
                                  <w:sz w:val="36"/>
                                  <w:szCs w:val="36"/>
                                </w:rPr>
                                <w:t>A</w:t>
                              </w:r>
                            </w:p>
                          </w:txbxContent>
                        </wps:txbx>
                        <wps:bodyPr wrap="square" rtlCol="0">
                          <a:noAutofit/>
                        </wps:bodyPr>
                      </wps:wsp>
                      <wps:wsp>
                        <wps:cNvPr id="6" name="TextBox 15"/>
                        <wps:cNvSpPr txBox="1"/>
                        <wps:spPr>
                          <a:xfrm>
                            <a:off x="3912328" y="0"/>
                            <a:ext cx="280035" cy="494030"/>
                          </a:xfrm>
                          <a:prstGeom prst="rect">
                            <a:avLst/>
                          </a:prstGeom>
                          <a:noFill/>
                        </wps:spPr>
                        <wps:txbx>
                          <w:txbxContent>
                            <w:p w14:paraId="6D281D7E" w14:textId="77777777" w:rsidR="0032630F" w:rsidRDefault="0032630F" w:rsidP="0032630F">
                              <w:pPr>
                                <w:rPr>
                                  <w:rFonts w:hAnsi="Calibri"/>
                                  <w:color w:val="000000" w:themeColor="text1"/>
                                  <w:kern w:val="24"/>
                                  <w:sz w:val="36"/>
                                  <w:szCs w:val="36"/>
                                </w:rPr>
                              </w:pPr>
                              <w:r>
                                <w:rPr>
                                  <w:rFonts w:hAnsi="Calibri"/>
                                  <w:color w:val="000000" w:themeColor="text1"/>
                                  <w:kern w:val="24"/>
                                  <w:sz w:val="36"/>
                                  <w:szCs w:val="36"/>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67CC3675" id="Group 1" o:spid="_x0000_s1026" style="position:absolute;left:0;text-align:left;margin-left:10pt;margin-top:2.45pt;width:462pt;height:238pt;z-index:251669504;mso-width-relative:margin;mso-height-relative:margin" coordsize="61882,305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A picture containing diagram&#10;&#10;Description automatically generated" style="position:absolute;width:31003;height:30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">
                  <v:imagedata r:id="rId10" o:title="A picture containing diagram&#10;&#10;Description automatically generated" croptop="10560f" cropbottom="2488f" cropleft="16838f" cropright="17665f"/>
                </v:shape>
                <v:shape id="Picture 4" o:spid="_x0000_s1028" type="#_x0000_t75" alt="Diagram&#10;&#10;Description automatically generated" style="position:absolute;left:30879;width:31003;height:30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">
                  <v:imagedata r:id="rId11" o:title="Diagram&#10;&#10;Description automatically generated" croptop="10709f" cropbottom="2340f" cropleft="17130f" cropright="17373f"/>
                </v:shape>
                <v:shapetype id="_x0000_t202" coordsize="21600,21600" o:spt="202" path="m,l,21600r21600,l21600,xe">
                  <v:stroke joinstyle="miter"/>
                  <v:path gradientshapeok="t" o:connecttype="rect"/>
                </v:shapetype>
                <v:shape id="TextBox 11" o:spid="_x0000_s1029" type="#_x0000_t202" style="position:absolute;left:2059;width:2801;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475D9BA0" w14:textId="77777777" w:rsidR="0032630F" w:rsidRDefault="0032630F" w:rsidP="0032630F">
                        <w:pPr>
                          <w:rPr>
                            <w:rFonts w:hAnsi="Calibri"/>
                            <w:color w:val="000000" w:themeColor="text1"/>
                            <w:kern w:val="24"/>
                            <w:sz w:val="36"/>
                            <w:szCs w:val="36"/>
                          </w:rPr>
                        </w:pPr>
                        <w:r>
                          <w:rPr>
                            <w:rFonts w:hAnsi="Calibri"/>
                            <w:color w:val="000000" w:themeColor="text1"/>
                            <w:kern w:val="24"/>
                            <w:sz w:val="36"/>
                            <w:szCs w:val="36"/>
                          </w:rPr>
                          <w:t>A</w:t>
                        </w:r>
                      </w:p>
                    </w:txbxContent>
                  </v:textbox>
                </v:shape>
                <v:shape id="TextBox 15" o:spid="_x0000_s1030" type="#_x0000_t202" style="position:absolute;left:39123;width:280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6D281D7E" w14:textId="77777777" w:rsidR="0032630F" w:rsidRDefault="0032630F" w:rsidP="0032630F">
                        <w:pPr>
                          <w:rPr>
                            <w:rFonts w:hAnsi="Calibri"/>
                            <w:color w:val="000000" w:themeColor="text1"/>
                            <w:kern w:val="24"/>
                            <w:sz w:val="36"/>
                            <w:szCs w:val="36"/>
                          </w:rPr>
                        </w:pPr>
                        <w:r>
                          <w:rPr>
                            <w:rFonts w:hAnsi="Calibri"/>
                            <w:color w:val="000000" w:themeColor="text1"/>
                            <w:kern w:val="24"/>
                            <w:sz w:val="36"/>
                            <w:szCs w:val="36"/>
                          </w:rPr>
                          <w:t>B</w:t>
                        </w:r>
                      </w:p>
                    </w:txbxContent>
                  </v:textbox>
                </v:shape>
              </v:group>
            </w:pict>
          </mc:Fallback>
        </mc:AlternateContent>
      </w:r>
    </w:p>
    <w:p w14:paraId="481BE37E" w14:textId="77777777" w:rsidR="0032630F" w:rsidRDefault="0032630F" w:rsidP="0032630F">
      <w:pPr>
        <w:spacing w:line="360" w:lineRule="auto"/>
        <w:jc w:val="both"/>
        <w:rPr>
          <w:rFonts w:ascii="Times New Roman" w:hAnsi="Times New Roman" w:cs="Times New Roman"/>
        </w:rPr>
      </w:pPr>
    </w:p>
    <w:p w14:paraId="70F33B4D" w14:textId="77777777" w:rsidR="0032630F" w:rsidRDefault="0032630F" w:rsidP="0032630F">
      <w:pPr>
        <w:spacing w:line="360" w:lineRule="auto"/>
        <w:jc w:val="both"/>
        <w:rPr>
          <w:rFonts w:ascii="Times New Roman" w:hAnsi="Times New Roman" w:cs="Times New Roman"/>
        </w:rPr>
      </w:pPr>
    </w:p>
    <w:p w14:paraId="3E36F3B5" w14:textId="77777777" w:rsidR="0032630F" w:rsidRDefault="0032630F" w:rsidP="0032630F">
      <w:pPr>
        <w:spacing w:line="360" w:lineRule="auto"/>
        <w:jc w:val="both"/>
        <w:rPr>
          <w:rFonts w:ascii="Times New Roman" w:hAnsi="Times New Roman" w:cs="Times New Roman"/>
        </w:rPr>
      </w:pPr>
    </w:p>
    <w:p w14:paraId="5D302E9C" w14:textId="4CDFA693" w:rsidR="0032630F" w:rsidRDefault="0032630F" w:rsidP="0032630F">
      <w:pPr>
        <w:spacing w:line="360" w:lineRule="auto"/>
        <w:jc w:val="both"/>
        <w:rPr>
          <w:rFonts w:ascii="Times New Roman" w:hAnsi="Times New Roman" w:cs="Times New Roman"/>
        </w:rPr>
      </w:pPr>
    </w:p>
    <w:p w14:paraId="3B0635B0" w14:textId="78466412" w:rsidR="008823D6" w:rsidRDefault="008823D6" w:rsidP="0032630F">
      <w:pPr>
        <w:spacing w:line="360" w:lineRule="auto"/>
        <w:jc w:val="both"/>
        <w:rPr>
          <w:rFonts w:ascii="Times New Roman" w:hAnsi="Times New Roman" w:cs="Times New Roman"/>
        </w:rPr>
      </w:pPr>
    </w:p>
    <w:p w14:paraId="3F79FD27" w14:textId="64EB1E3F" w:rsidR="008823D6" w:rsidRDefault="008823D6" w:rsidP="0032630F">
      <w:pPr>
        <w:spacing w:line="360" w:lineRule="auto"/>
        <w:jc w:val="both"/>
        <w:rPr>
          <w:rFonts w:ascii="Times New Roman" w:hAnsi="Times New Roman" w:cs="Times New Roman"/>
        </w:rPr>
      </w:pPr>
    </w:p>
    <w:p w14:paraId="2AF43FF0" w14:textId="77777777" w:rsidR="008823D6" w:rsidRDefault="008823D6" w:rsidP="0032630F">
      <w:pPr>
        <w:spacing w:line="360" w:lineRule="auto"/>
        <w:jc w:val="both"/>
        <w:rPr>
          <w:rFonts w:ascii="Times New Roman" w:hAnsi="Times New Roman" w:cs="Times New Roman"/>
        </w:rPr>
      </w:pPr>
    </w:p>
    <w:p w14:paraId="5E2E0BEB" w14:textId="278C1D40" w:rsidR="008823D6" w:rsidRDefault="008823D6" w:rsidP="0032630F">
      <w:pPr>
        <w:spacing w:line="360" w:lineRule="auto"/>
        <w:jc w:val="both"/>
        <w:rPr>
          <w:rFonts w:ascii="Times New Roman" w:hAnsi="Times New Roman" w:cs="Times New Roman"/>
        </w:rPr>
      </w:pPr>
    </w:p>
    <w:p w14:paraId="454AE2C9" w14:textId="77777777" w:rsidR="008823D6" w:rsidRDefault="008823D6" w:rsidP="0032630F">
      <w:pPr>
        <w:spacing w:line="360" w:lineRule="auto"/>
        <w:jc w:val="both"/>
        <w:rPr>
          <w:rFonts w:ascii="Times New Roman" w:hAnsi="Times New Roman" w:cs="Times New Roman"/>
        </w:rPr>
      </w:pPr>
    </w:p>
    <w:p w14:paraId="397D3319" w14:textId="3E3BC9EE" w:rsidR="0032630F" w:rsidRDefault="009F3B10">
      <w:pPr>
        <w:rPr>
          <w:rFonts w:ascii="Times New Roman" w:hAnsi="Times New Roman" w:cs="Times New Roman"/>
          <w:b/>
          <w:bCs/>
        </w:rPr>
      </w:pPr>
      <w:r>
        <w:rPr>
          <w:rFonts w:ascii="Times New Roman" w:hAnsi="Times New Roman" w:cs="Times New Roman"/>
        </w:rPr>
        <w:br/>
      </w:r>
    </w:p>
    <w:p w14:paraId="462418B8" w14:textId="77777777" w:rsidR="008823D6" w:rsidRDefault="008823D6">
      <w:pPr>
        <w:rPr>
          <w:rFonts w:ascii="Times New Roman" w:hAnsi="Times New Roman" w:cs="Times New Roman"/>
          <w:b/>
          <w:bCs/>
        </w:rPr>
      </w:pPr>
      <w:r>
        <w:rPr>
          <w:rFonts w:ascii="Times New Roman" w:hAnsi="Times New Roman" w:cs="Times New Roman"/>
          <w:b/>
          <w:bCs/>
        </w:rPr>
        <w:br w:type="page"/>
      </w:r>
    </w:p>
    <w:p w14:paraId="64E3A4BE" w14:textId="7745A6FC" w:rsidR="00481B00" w:rsidRDefault="00481B00">
      <w:pPr>
        <w:rPr>
          <w:rFonts w:ascii="Times New Roman" w:hAnsi="Times New Roman" w:cs="Times New Roman"/>
        </w:rPr>
      </w:pPr>
      <w:r w:rsidRPr="00481B00">
        <w:rPr>
          <w:rFonts w:ascii="Times New Roman" w:hAnsi="Times New Roman" w:cs="Times New Roman"/>
          <w:b/>
          <w:bCs/>
        </w:rPr>
        <w:lastRenderedPageBreak/>
        <w:t xml:space="preserve">Table S1 </w:t>
      </w:r>
      <w:r w:rsidRPr="00481B00">
        <w:rPr>
          <w:rFonts w:ascii="Times New Roman" w:hAnsi="Times New Roman" w:cs="Times New Roman"/>
        </w:rPr>
        <w:t xml:space="preserve">– List of species found at the </w:t>
      </w:r>
      <w:proofErr w:type="spellStart"/>
      <w:r w:rsidRPr="00481B00">
        <w:rPr>
          <w:rFonts w:ascii="Times New Roman" w:hAnsi="Times New Roman" w:cs="Times New Roman"/>
        </w:rPr>
        <w:t>Uruashraju</w:t>
      </w:r>
      <w:proofErr w:type="spellEnd"/>
      <w:r w:rsidRPr="00481B00">
        <w:rPr>
          <w:rFonts w:ascii="Times New Roman" w:hAnsi="Times New Roman" w:cs="Times New Roman"/>
        </w:rPr>
        <w:t xml:space="preserve"> glacier foreland</w:t>
      </w:r>
      <w:r w:rsidR="00D90B4A">
        <w:rPr>
          <w:rFonts w:ascii="Times New Roman" w:hAnsi="Times New Roman" w:cs="Times New Roman"/>
        </w:rPr>
        <w:t xml:space="preserve"> (from the position of the glacier forefront in 2019 to the Little Ice Age glacial </w:t>
      </w:r>
      <w:proofErr w:type="gramStart"/>
      <w:r w:rsidR="00D90B4A">
        <w:rPr>
          <w:rFonts w:ascii="Times New Roman" w:hAnsi="Times New Roman" w:cs="Times New Roman"/>
        </w:rPr>
        <w:t>extension;</w:t>
      </w:r>
      <w:proofErr w:type="gramEnd"/>
      <w:r w:rsidR="00D90B4A">
        <w:rPr>
          <w:rFonts w:ascii="Times New Roman" w:hAnsi="Times New Roman" w:cs="Times New Roman"/>
        </w:rPr>
        <w:t xml:space="preserve"> </w:t>
      </w:r>
      <w:r w:rsidRPr="00481B00">
        <w:rPr>
          <w:rFonts w:ascii="Times New Roman" w:hAnsi="Times New Roman" w:cs="Times New Roman"/>
        </w:rPr>
        <w:t xml:space="preserve">Zimmer et al., unpublished) </w:t>
      </w:r>
    </w:p>
    <w:tbl>
      <w:tblPr>
        <w:tblW w:w="8270"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430"/>
        <w:gridCol w:w="1180"/>
        <w:gridCol w:w="940"/>
        <w:gridCol w:w="920"/>
        <w:gridCol w:w="920"/>
        <w:gridCol w:w="940"/>
        <w:gridCol w:w="940"/>
      </w:tblGrid>
      <w:tr w:rsidR="00481B00" w:rsidRPr="00481B00" w14:paraId="4AFD913E" w14:textId="77777777" w:rsidTr="00C53DE3">
        <w:trPr>
          <w:trHeight w:val="264"/>
        </w:trPr>
        <w:tc>
          <w:tcPr>
            <w:tcW w:w="2430" w:type="dxa"/>
            <w:tcBorders>
              <w:top w:val="single" w:sz="4" w:space="0" w:color="auto"/>
              <w:bottom w:val="single" w:sz="2" w:space="0" w:color="auto"/>
            </w:tcBorders>
            <w:shd w:val="clear" w:color="auto" w:fill="auto"/>
            <w:vAlign w:val="center"/>
            <w:hideMark/>
          </w:tcPr>
          <w:p w14:paraId="489934EF" w14:textId="3AD76D0F" w:rsidR="00481B00" w:rsidRPr="00481B00" w:rsidRDefault="00481B00" w:rsidP="00481B00">
            <w:pPr>
              <w:spacing w:after="0" w:line="240" w:lineRule="auto"/>
              <w:rPr>
                <w:rFonts w:ascii="Times New Roman" w:eastAsia="Times New Roman" w:hAnsi="Times New Roman" w:cs="Times New Roman"/>
                <w:b/>
                <w:bCs/>
                <w:i/>
                <w:iCs/>
                <w:color w:val="000000"/>
                <w:sz w:val="20"/>
                <w:szCs w:val="20"/>
                <w:lang w:val="es-ES" w:eastAsia="es-ES"/>
              </w:rPr>
            </w:pPr>
            <w:proofErr w:type="spellStart"/>
            <w:r w:rsidRPr="00481B00">
              <w:rPr>
                <w:rFonts w:ascii="Times New Roman" w:eastAsia="Times New Roman" w:hAnsi="Times New Roman" w:cs="Times New Roman"/>
                <w:b/>
                <w:bCs/>
                <w:i/>
                <w:iCs/>
                <w:color w:val="000000"/>
                <w:sz w:val="20"/>
                <w:szCs w:val="20"/>
                <w:lang w:val="es-ES" w:eastAsia="es-ES"/>
              </w:rPr>
              <w:t>Species</w:t>
            </w:r>
            <w:proofErr w:type="spellEnd"/>
            <w:r w:rsidRPr="00481B00">
              <w:rPr>
                <w:rFonts w:ascii="Times New Roman" w:eastAsia="Times New Roman" w:hAnsi="Times New Roman" w:cs="Times New Roman"/>
                <w:b/>
                <w:bCs/>
                <w:i/>
                <w:iCs/>
                <w:color w:val="000000"/>
                <w:sz w:val="20"/>
                <w:szCs w:val="20"/>
                <w:lang w:val="es-ES" w:eastAsia="es-ES"/>
              </w:rPr>
              <w:t xml:space="preserve">  </w:t>
            </w:r>
          </w:p>
        </w:tc>
        <w:tc>
          <w:tcPr>
            <w:tcW w:w="1180" w:type="dxa"/>
            <w:tcBorders>
              <w:top w:val="single" w:sz="4" w:space="0" w:color="auto"/>
              <w:bottom w:val="single" w:sz="2" w:space="0" w:color="auto"/>
            </w:tcBorders>
            <w:shd w:val="clear" w:color="auto" w:fill="auto"/>
            <w:vAlign w:val="center"/>
            <w:hideMark/>
          </w:tcPr>
          <w:p w14:paraId="3890A165" w14:textId="7FDAC1B3" w:rsidR="00481B00" w:rsidRPr="00481B00" w:rsidRDefault="00481B00" w:rsidP="00481B00">
            <w:pPr>
              <w:spacing w:after="0" w:line="240" w:lineRule="auto"/>
              <w:rPr>
                <w:rFonts w:ascii="Times New Roman" w:eastAsia="Times New Roman" w:hAnsi="Times New Roman" w:cs="Times New Roman"/>
                <w:b/>
                <w:bCs/>
                <w:i/>
                <w:iCs/>
                <w:color w:val="000000"/>
                <w:sz w:val="20"/>
                <w:szCs w:val="20"/>
                <w:lang w:val="es-ES" w:eastAsia="es-ES"/>
              </w:rPr>
            </w:pPr>
            <w:r w:rsidRPr="00481B00">
              <w:rPr>
                <w:rFonts w:ascii="Times New Roman" w:eastAsia="Times New Roman" w:hAnsi="Times New Roman" w:cs="Times New Roman"/>
                <w:b/>
                <w:bCs/>
                <w:i/>
                <w:iCs/>
                <w:color w:val="000000"/>
                <w:sz w:val="20"/>
                <w:szCs w:val="20"/>
                <w:lang w:val="es-ES" w:eastAsia="es-ES"/>
              </w:rPr>
              <w:t xml:space="preserve">Age </w:t>
            </w:r>
            <w:proofErr w:type="spellStart"/>
            <w:r w:rsidRPr="00481B00">
              <w:rPr>
                <w:rFonts w:ascii="Times New Roman" w:eastAsia="Times New Roman" w:hAnsi="Times New Roman" w:cs="Times New Roman"/>
                <w:b/>
                <w:bCs/>
                <w:i/>
                <w:iCs/>
                <w:color w:val="000000"/>
                <w:sz w:val="20"/>
                <w:szCs w:val="20"/>
                <w:lang w:val="es-ES" w:eastAsia="es-ES"/>
              </w:rPr>
              <w:t>group</w:t>
            </w:r>
            <w:r w:rsidR="00C53DE3">
              <w:rPr>
                <w:rFonts w:ascii="Times New Roman" w:eastAsia="Times New Roman" w:hAnsi="Times New Roman" w:cs="Times New Roman"/>
                <w:b/>
                <w:bCs/>
                <w:i/>
                <w:iCs/>
                <w:color w:val="000000"/>
                <w:sz w:val="20"/>
                <w:szCs w:val="20"/>
                <w:lang w:val="es-ES" w:eastAsia="es-ES"/>
              </w:rPr>
              <w:t>s</w:t>
            </w:r>
            <w:proofErr w:type="spellEnd"/>
            <w:r w:rsidRPr="00481B00">
              <w:rPr>
                <w:rFonts w:ascii="Times New Roman" w:eastAsia="Times New Roman" w:hAnsi="Times New Roman" w:cs="Times New Roman"/>
                <w:b/>
                <w:bCs/>
                <w:i/>
                <w:iCs/>
                <w:color w:val="000000"/>
                <w:sz w:val="20"/>
                <w:szCs w:val="20"/>
                <w:lang w:val="es-ES" w:eastAsia="es-ES"/>
              </w:rPr>
              <w:t>:</w:t>
            </w:r>
          </w:p>
        </w:tc>
        <w:tc>
          <w:tcPr>
            <w:tcW w:w="940" w:type="dxa"/>
            <w:tcBorders>
              <w:top w:val="single" w:sz="4" w:space="0" w:color="auto"/>
              <w:bottom w:val="single" w:sz="2" w:space="0" w:color="auto"/>
            </w:tcBorders>
            <w:shd w:val="clear" w:color="auto" w:fill="auto"/>
            <w:vAlign w:val="center"/>
            <w:hideMark/>
          </w:tcPr>
          <w:p w14:paraId="1F8C811A" w14:textId="77777777" w:rsidR="00481B00" w:rsidRPr="00481B00" w:rsidRDefault="00481B00" w:rsidP="00481B00">
            <w:pPr>
              <w:spacing w:after="0" w:line="240" w:lineRule="auto"/>
              <w:jc w:val="center"/>
              <w:rPr>
                <w:rFonts w:ascii="Times New Roman" w:eastAsia="Times New Roman" w:hAnsi="Times New Roman" w:cs="Times New Roman"/>
                <w:b/>
                <w:bCs/>
                <w:color w:val="000000"/>
                <w:sz w:val="20"/>
                <w:szCs w:val="20"/>
                <w:lang w:val="es-ES" w:eastAsia="es-ES"/>
              </w:rPr>
            </w:pPr>
            <w:r w:rsidRPr="00481B00">
              <w:rPr>
                <w:rFonts w:ascii="Times New Roman" w:eastAsia="Times New Roman" w:hAnsi="Times New Roman" w:cs="Times New Roman"/>
                <w:b/>
                <w:bCs/>
                <w:color w:val="000000"/>
                <w:sz w:val="20"/>
                <w:szCs w:val="20"/>
                <w:lang w:val="es-ES" w:eastAsia="es-ES"/>
              </w:rPr>
              <w:t xml:space="preserve">0-14 </w:t>
            </w:r>
            <w:proofErr w:type="spellStart"/>
            <w:r w:rsidRPr="00481B00">
              <w:rPr>
                <w:rFonts w:ascii="Times New Roman" w:eastAsia="Times New Roman" w:hAnsi="Times New Roman" w:cs="Times New Roman"/>
                <w:b/>
                <w:bCs/>
                <w:color w:val="000000"/>
                <w:sz w:val="20"/>
                <w:szCs w:val="20"/>
                <w:lang w:val="es-ES" w:eastAsia="es-ES"/>
              </w:rPr>
              <w:t>yrs</w:t>
            </w:r>
            <w:proofErr w:type="spellEnd"/>
          </w:p>
        </w:tc>
        <w:tc>
          <w:tcPr>
            <w:tcW w:w="920" w:type="dxa"/>
            <w:tcBorders>
              <w:top w:val="single" w:sz="4" w:space="0" w:color="auto"/>
              <w:bottom w:val="single" w:sz="2" w:space="0" w:color="auto"/>
            </w:tcBorders>
            <w:shd w:val="clear" w:color="auto" w:fill="auto"/>
            <w:vAlign w:val="center"/>
            <w:hideMark/>
          </w:tcPr>
          <w:p w14:paraId="6C417B04" w14:textId="77777777" w:rsidR="00481B00" w:rsidRPr="00481B00" w:rsidRDefault="00481B00" w:rsidP="00481B00">
            <w:pPr>
              <w:spacing w:after="0" w:line="240" w:lineRule="auto"/>
              <w:jc w:val="center"/>
              <w:rPr>
                <w:rFonts w:ascii="Times New Roman" w:eastAsia="Times New Roman" w:hAnsi="Times New Roman" w:cs="Times New Roman"/>
                <w:b/>
                <w:bCs/>
                <w:color w:val="000000"/>
                <w:sz w:val="20"/>
                <w:szCs w:val="20"/>
                <w:lang w:val="es-ES" w:eastAsia="es-ES"/>
              </w:rPr>
            </w:pPr>
            <w:r w:rsidRPr="00481B00">
              <w:rPr>
                <w:rFonts w:ascii="Times New Roman" w:eastAsia="Times New Roman" w:hAnsi="Times New Roman" w:cs="Times New Roman"/>
                <w:b/>
                <w:bCs/>
                <w:color w:val="000000"/>
                <w:sz w:val="20"/>
                <w:szCs w:val="20"/>
                <w:lang w:val="es-ES" w:eastAsia="es-ES"/>
              </w:rPr>
              <w:t>14-31yrs</w:t>
            </w:r>
          </w:p>
        </w:tc>
        <w:tc>
          <w:tcPr>
            <w:tcW w:w="920" w:type="dxa"/>
            <w:tcBorders>
              <w:top w:val="single" w:sz="4" w:space="0" w:color="auto"/>
              <w:bottom w:val="single" w:sz="2" w:space="0" w:color="auto"/>
            </w:tcBorders>
            <w:shd w:val="clear" w:color="auto" w:fill="auto"/>
            <w:vAlign w:val="center"/>
            <w:hideMark/>
          </w:tcPr>
          <w:p w14:paraId="2719279D" w14:textId="77777777" w:rsidR="00481B00" w:rsidRPr="00481B00" w:rsidRDefault="00481B00" w:rsidP="00481B00">
            <w:pPr>
              <w:spacing w:after="0" w:line="240" w:lineRule="auto"/>
              <w:jc w:val="center"/>
              <w:rPr>
                <w:rFonts w:ascii="Times New Roman" w:eastAsia="Times New Roman" w:hAnsi="Times New Roman" w:cs="Times New Roman"/>
                <w:b/>
                <w:bCs/>
                <w:color w:val="000000"/>
                <w:sz w:val="20"/>
                <w:szCs w:val="20"/>
                <w:lang w:val="es-ES" w:eastAsia="es-ES"/>
              </w:rPr>
            </w:pPr>
            <w:r w:rsidRPr="00481B00">
              <w:rPr>
                <w:rFonts w:ascii="Times New Roman" w:eastAsia="Times New Roman" w:hAnsi="Times New Roman" w:cs="Times New Roman"/>
                <w:b/>
                <w:bCs/>
                <w:color w:val="000000"/>
                <w:sz w:val="20"/>
                <w:szCs w:val="20"/>
                <w:lang w:val="es-ES" w:eastAsia="es-ES"/>
              </w:rPr>
              <w:t>31-57yrs</w:t>
            </w:r>
          </w:p>
        </w:tc>
        <w:tc>
          <w:tcPr>
            <w:tcW w:w="940" w:type="dxa"/>
            <w:tcBorders>
              <w:top w:val="single" w:sz="4" w:space="0" w:color="auto"/>
              <w:bottom w:val="single" w:sz="2" w:space="0" w:color="auto"/>
            </w:tcBorders>
            <w:shd w:val="clear" w:color="auto" w:fill="auto"/>
            <w:vAlign w:val="center"/>
            <w:hideMark/>
          </w:tcPr>
          <w:p w14:paraId="0B117FE4" w14:textId="77777777" w:rsidR="00481B00" w:rsidRPr="00481B00" w:rsidRDefault="00481B00" w:rsidP="00481B00">
            <w:pPr>
              <w:spacing w:after="0" w:line="240" w:lineRule="auto"/>
              <w:jc w:val="center"/>
              <w:rPr>
                <w:rFonts w:ascii="Times New Roman" w:eastAsia="Times New Roman" w:hAnsi="Times New Roman" w:cs="Times New Roman"/>
                <w:b/>
                <w:bCs/>
                <w:color w:val="000000"/>
                <w:sz w:val="20"/>
                <w:szCs w:val="20"/>
                <w:lang w:val="es-ES" w:eastAsia="es-ES"/>
              </w:rPr>
            </w:pPr>
            <w:r w:rsidRPr="00481B00">
              <w:rPr>
                <w:rFonts w:ascii="Times New Roman" w:eastAsia="Times New Roman" w:hAnsi="Times New Roman" w:cs="Times New Roman"/>
                <w:b/>
                <w:bCs/>
                <w:color w:val="000000"/>
                <w:sz w:val="20"/>
                <w:szCs w:val="20"/>
                <w:lang w:val="es-ES" w:eastAsia="es-ES"/>
              </w:rPr>
              <w:t>57-77yrs</w:t>
            </w:r>
          </w:p>
        </w:tc>
        <w:tc>
          <w:tcPr>
            <w:tcW w:w="940" w:type="dxa"/>
            <w:tcBorders>
              <w:top w:val="single" w:sz="4" w:space="0" w:color="auto"/>
              <w:bottom w:val="single" w:sz="2" w:space="0" w:color="auto"/>
            </w:tcBorders>
            <w:shd w:val="clear" w:color="auto" w:fill="auto"/>
            <w:vAlign w:val="center"/>
            <w:hideMark/>
          </w:tcPr>
          <w:p w14:paraId="3963F6BD" w14:textId="77777777" w:rsidR="00481B00" w:rsidRPr="00481B00" w:rsidRDefault="00481B00" w:rsidP="00481B00">
            <w:pPr>
              <w:spacing w:after="0" w:line="240" w:lineRule="auto"/>
              <w:jc w:val="center"/>
              <w:rPr>
                <w:rFonts w:ascii="Times New Roman" w:eastAsia="Times New Roman" w:hAnsi="Times New Roman" w:cs="Times New Roman"/>
                <w:b/>
                <w:bCs/>
                <w:color w:val="000000"/>
                <w:sz w:val="20"/>
                <w:szCs w:val="20"/>
                <w:lang w:val="es-ES" w:eastAsia="es-ES"/>
              </w:rPr>
            </w:pPr>
            <w:r w:rsidRPr="00481B00">
              <w:rPr>
                <w:rFonts w:ascii="Times New Roman" w:eastAsia="Times New Roman" w:hAnsi="Times New Roman" w:cs="Times New Roman"/>
                <w:b/>
                <w:bCs/>
                <w:color w:val="000000"/>
                <w:sz w:val="20"/>
                <w:szCs w:val="20"/>
                <w:lang w:val="es-ES" w:eastAsia="es-ES"/>
              </w:rPr>
              <w:t xml:space="preserve">LIA </w:t>
            </w:r>
          </w:p>
        </w:tc>
      </w:tr>
      <w:tr w:rsidR="00C53DE3" w:rsidRPr="00481B00" w14:paraId="7D261E07" w14:textId="77777777" w:rsidTr="00C53DE3">
        <w:trPr>
          <w:trHeight w:val="288"/>
        </w:trPr>
        <w:tc>
          <w:tcPr>
            <w:tcW w:w="2430" w:type="dxa"/>
            <w:tcBorders>
              <w:top w:val="single" w:sz="2" w:space="0" w:color="auto"/>
            </w:tcBorders>
            <w:shd w:val="clear" w:color="auto" w:fill="auto"/>
            <w:noWrap/>
            <w:vAlign w:val="bottom"/>
            <w:hideMark/>
          </w:tcPr>
          <w:p w14:paraId="7CB9D687"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Achyrocline</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alata</w:t>
            </w:r>
            <w:proofErr w:type="spellEnd"/>
          </w:p>
        </w:tc>
        <w:tc>
          <w:tcPr>
            <w:tcW w:w="1180" w:type="dxa"/>
            <w:tcBorders>
              <w:top w:val="single" w:sz="2" w:space="0" w:color="auto"/>
            </w:tcBorders>
            <w:shd w:val="clear" w:color="auto" w:fill="auto"/>
            <w:noWrap/>
            <w:vAlign w:val="bottom"/>
            <w:hideMark/>
          </w:tcPr>
          <w:p w14:paraId="0068058A"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tcBorders>
              <w:top w:val="single" w:sz="2" w:space="0" w:color="auto"/>
            </w:tcBorders>
            <w:shd w:val="clear" w:color="auto" w:fill="auto"/>
            <w:vAlign w:val="center"/>
            <w:hideMark/>
          </w:tcPr>
          <w:p w14:paraId="31A9226D"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tcBorders>
              <w:top w:val="single" w:sz="2" w:space="0" w:color="auto"/>
            </w:tcBorders>
            <w:shd w:val="clear" w:color="auto" w:fill="auto"/>
            <w:vAlign w:val="center"/>
            <w:hideMark/>
          </w:tcPr>
          <w:p w14:paraId="409A784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tcBorders>
              <w:top w:val="single" w:sz="2" w:space="0" w:color="auto"/>
            </w:tcBorders>
            <w:shd w:val="clear" w:color="auto" w:fill="auto"/>
            <w:vAlign w:val="center"/>
            <w:hideMark/>
          </w:tcPr>
          <w:p w14:paraId="01052B5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tcBorders>
              <w:top w:val="single" w:sz="2" w:space="0" w:color="auto"/>
            </w:tcBorders>
            <w:shd w:val="clear" w:color="auto" w:fill="auto"/>
            <w:vAlign w:val="center"/>
            <w:hideMark/>
          </w:tcPr>
          <w:p w14:paraId="3E5D540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tcBorders>
              <w:top w:val="single" w:sz="2" w:space="0" w:color="auto"/>
            </w:tcBorders>
            <w:shd w:val="clear" w:color="auto" w:fill="auto"/>
            <w:vAlign w:val="center"/>
            <w:hideMark/>
          </w:tcPr>
          <w:p w14:paraId="1D6D175D"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03C94F27" w14:textId="77777777" w:rsidTr="00C53DE3">
        <w:trPr>
          <w:trHeight w:val="264"/>
        </w:trPr>
        <w:tc>
          <w:tcPr>
            <w:tcW w:w="2430" w:type="dxa"/>
            <w:shd w:val="clear" w:color="auto" w:fill="auto"/>
            <w:noWrap/>
            <w:hideMark/>
          </w:tcPr>
          <w:p w14:paraId="3A5AEB2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tolucensis</w:t>
            </w:r>
            <w:proofErr w:type="spellEnd"/>
          </w:p>
        </w:tc>
        <w:tc>
          <w:tcPr>
            <w:tcW w:w="1180" w:type="dxa"/>
            <w:shd w:val="clear" w:color="auto" w:fill="auto"/>
            <w:noWrap/>
            <w:hideMark/>
          </w:tcPr>
          <w:p w14:paraId="4CFD084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223320A0"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r w:rsidRPr="00481B00">
              <w:rPr>
                <w:rFonts w:ascii="Times New Roman" w:eastAsia="Times New Roman" w:hAnsi="Times New Roman" w:cs="Times New Roman"/>
                <w:sz w:val="20"/>
                <w:szCs w:val="20"/>
                <w:lang w:val="es-ES" w:eastAsia="es-ES"/>
              </w:rPr>
              <w:t>x</w:t>
            </w:r>
          </w:p>
        </w:tc>
        <w:tc>
          <w:tcPr>
            <w:tcW w:w="920" w:type="dxa"/>
            <w:shd w:val="clear" w:color="auto" w:fill="auto"/>
            <w:vAlign w:val="center"/>
            <w:hideMark/>
          </w:tcPr>
          <w:p w14:paraId="1E7760A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r w:rsidRPr="00481B00">
              <w:rPr>
                <w:rFonts w:ascii="Times New Roman" w:eastAsia="Times New Roman" w:hAnsi="Times New Roman" w:cs="Times New Roman"/>
                <w:sz w:val="20"/>
                <w:szCs w:val="20"/>
                <w:lang w:val="es-ES" w:eastAsia="es-ES"/>
              </w:rPr>
              <w:t>x</w:t>
            </w:r>
          </w:p>
        </w:tc>
        <w:tc>
          <w:tcPr>
            <w:tcW w:w="920" w:type="dxa"/>
            <w:shd w:val="clear" w:color="auto" w:fill="auto"/>
            <w:vAlign w:val="center"/>
            <w:hideMark/>
          </w:tcPr>
          <w:p w14:paraId="64C2FDC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r w:rsidRPr="00481B00">
              <w:rPr>
                <w:rFonts w:ascii="Times New Roman" w:eastAsia="Times New Roman" w:hAnsi="Times New Roman" w:cs="Times New Roman"/>
                <w:sz w:val="20"/>
                <w:szCs w:val="20"/>
                <w:lang w:val="es-ES" w:eastAsia="es-ES"/>
              </w:rPr>
              <w:t>x</w:t>
            </w:r>
          </w:p>
        </w:tc>
        <w:tc>
          <w:tcPr>
            <w:tcW w:w="940" w:type="dxa"/>
            <w:shd w:val="clear" w:color="auto" w:fill="auto"/>
            <w:vAlign w:val="center"/>
            <w:hideMark/>
          </w:tcPr>
          <w:p w14:paraId="278E3D05"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r w:rsidRPr="00481B00">
              <w:rPr>
                <w:rFonts w:ascii="Times New Roman" w:eastAsia="Times New Roman" w:hAnsi="Times New Roman" w:cs="Times New Roman"/>
                <w:sz w:val="20"/>
                <w:szCs w:val="20"/>
                <w:lang w:val="es-ES" w:eastAsia="es-ES"/>
              </w:rPr>
              <w:t>x</w:t>
            </w:r>
          </w:p>
        </w:tc>
        <w:tc>
          <w:tcPr>
            <w:tcW w:w="940" w:type="dxa"/>
            <w:shd w:val="clear" w:color="auto" w:fill="auto"/>
            <w:vAlign w:val="center"/>
            <w:hideMark/>
          </w:tcPr>
          <w:p w14:paraId="16C7A31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r>
      <w:tr w:rsidR="00481B00" w:rsidRPr="00481B00" w14:paraId="33FCDC8F" w14:textId="77777777" w:rsidTr="00C53DE3">
        <w:trPr>
          <w:trHeight w:val="264"/>
        </w:trPr>
        <w:tc>
          <w:tcPr>
            <w:tcW w:w="2430" w:type="dxa"/>
            <w:shd w:val="clear" w:color="auto" w:fill="auto"/>
            <w:noWrap/>
            <w:vAlign w:val="center"/>
            <w:hideMark/>
          </w:tcPr>
          <w:p w14:paraId="5CEE46CF"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Alchemilla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pinnata</w:t>
            </w:r>
            <w:proofErr w:type="spellEnd"/>
          </w:p>
        </w:tc>
        <w:tc>
          <w:tcPr>
            <w:tcW w:w="1180" w:type="dxa"/>
            <w:shd w:val="clear" w:color="auto" w:fill="auto"/>
            <w:noWrap/>
            <w:vAlign w:val="center"/>
            <w:hideMark/>
          </w:tcPr>
          <w:p w14:paraId="3C1F638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1B39A382"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D4282E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4BA589A0"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89D9C9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418C0732"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5E0E7DA4" w14:textId="77777777" w:rsidTr="00C53DE3">
        <w:trPr>
          <w:trHeight w:val="264"/>
        </w:trPr>
        <w:tc>
          <w:tcPr>
            <w:tcW w:w="2430" w:type="dxa"/>
            <w:shd w:val="clear" w:color="auto" w:fill="auto"/>
            <w:noWrap/>
            <w:vAlign w:val="bottom"/>
            <w:hideMark/>
          </w:tcPr>
          <w:p w14:paraId="06A63A2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Baccharis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caespitosa</w:t>
            </w:r>
            <w:proofErr w:type="spellEnd"/>
          </w:p>
        </w:tc>
        <w:tc>
          <w:tcPr>
            <w:tcW w:w="1180" w:type="dxa"/>
            <w:shd w:val="clear" w:color="auto" w:fill="auto"/>
            <w:noWrap/>
            <w:vAlign w:val="bottom"/>
            <w:hideMark/>
          </w:tcPr>
          <w:p w14:paraId="3211F31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75A6812E"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FB6AFC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E825F0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A8555E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083E6DF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00018A92" w14:textId="77777777" w:rsidTr="00C53DE3">
        <w:trPr>
          <w:trHeight w:val="264"/>
        </w:trPr>
        <w:tc>
          <w:tcPr>
            <w:tcW w:w="2430" w:type="dxa"/>
            <w:shd w:val="clear" w:color="auto" w:fill="auto"/>
            <w:noWrap/>
            <w:vAlign w:val="center"/>
            <w:hideMark/>
          </w:tcPr>
          <w:p w14:paraId="6CF6EAA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Bartsia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diffusa</w:t>
            </w:r>
            <w:proofErr w:type="spellEnd"/>
          </w:p>
        </w:tc>
        <w:tc>
          <w:tcPr>
            <w:tcW w:w="1180" w:type="dxa"/>
            <w:shd w:val="clear" w:color="auto" w:fill="auto"/>
            <w:noWrap/>
            <w:vAlign w:val="center"/>
            <w:hideMark/>
          </w:tcPr>
          <w:p w14:paraId="5794B5A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7F08945C"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7309A71"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EA18ED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6F15A8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42B665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55D4822C" w14:textId="77777777" w:rsidTr="00C53DE3">
        <w:trPr>
          <w:trHeight w:val="264"/>
        </w:trPr>
        <w:tc>
          <w:tcPr>
            <w:tcW w:w="2430" w:type="dxa"/>
            <w:shd w:val="clear" w:color="auto" w:fill="auto"/>
            <w:noWrap/>
            <w:vAlign w:val="center"/>
            <w:hideMark/>
          </w:tcPr>
          <w:p w14:paraId="562DC5A6"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Belloa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piptolepis</w:t>
            </w:r>
            <w:proofErr w:type="spellEnd"/>
          </w:p>
        </w:tc>
        <w:tc>
          <w:tcPr>
            <w:tcW w:w="1180" w:type="dxa"/>
            <w:shd w:val="clear" w:color="auto" w:fill="auto"/>
            <w:noWrap/>
            <w:vAlign w:val="center"/>
            <w:hideMark/>
          </w:tcPr>
          <w:p w14:paraId="35045D81"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383EA4B"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6BFFD35"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E61E2C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C459DF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25CA1D5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424DC9B1" w14:textId="77777777" w:rsidTr="00C53DE3">
        <w:trPr>
          <w:trHeight w:val="264"/>
        </w:trPr>
        <w:tc>
          <w:tcPr>
            <w:tcW w:w="2430" w:type="dxa"/>
            <w:shd w:val="clear" w:color="auto" w:fill="auto"/>
            <w:noWrap/>
            <w:hideMark/>
          </w:tcPr>
          <w:p w14:paraId="5492BD9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brevifolia</w:t>
            </w:r>
            <w:proofErr w:type="spellEnd"/>
          </w:p>
        </w:tc>
        <w:tc>
          <w:tcPr>
            <w:tcW w:w="1180" w:type="dxa"/>
            <w:shd w:val="clear" w:color="auto" w:fill="auto"/>
            <w:noWrap/>
            <w:hideMark/>
          </w:tcPr>
          <w:p w14:paraId="1C7FD0A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E7544A0"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3D6AEC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DFBDD7C"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26CCC0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2DC8E59"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283B6AB" w14:textId="77777777" w:rsidTr="00C53DE3">
        <w:trPr>
          <w:trHeight w:val="264"/>
        </w:trPr>
        <w:tc>
          <w:tcPr>
            <w:tcW w:w="2430" w:type="dxa"/>
            <w:shd w:val="clear" w:color="auto" w:fill="auto"/>
            <w:noWrap/>
            <w:hideMark/>
          </w:tcPr>
          <w:p w14:paraId="3D3F719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coronalis</w:t>
            </w:r>
            <w:proofErr w:type="spellEnd"/>
          </w:p>
        </w:tc>
        <w:tc>
          <w:tcPr>
            <w:tcW w:w="1180" w:type="dxa"/>
            <w:shd w:val="clear" w:color="auto" w:fill="auto"/>
            <w:noWrap/>
            <w:hideMark/>
          </w:tcPr>
          <w:p w14:paraId="45F51248"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5CB33FD"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3F9656F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0593045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41A69CD"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459C267"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78CCF334" w14:textId="77777777" w:rsidTr="00C53DE3">
        <w:trPr>
          <w:trHeight w:val="264"/>
        </w:trPr>
        <w:tc>
          <w:tcPr>
            <w:tcW w:w="2430" w:type="dxa"/>
            <w:shd w:val="clear" w:color="auto" w:fill="auto"/>
            <w:hideMark/>
          </w:tcPr>
          <w:p w14:paraId="4203A26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ovata</w:t>
            </w:r>
            <w:proofErr w:type="spellEnd"/>
          </w:p>
        </w:tc>
        <w:tc>
          <w:tcPr>
            <w:tcW w:w="1180" w:type="dxa"/>
            <w:shd w:val="clear" w:color="auto" w:fill="auto"/>
            <w:hideMark/>
          </w:tcPr>
          <w:p w14:paraId="20791837"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0A2B99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5DB5C35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c>
          <w:tcPr>
            <w:tcW w:w="920" w:type="dxa"/>
            <w:shd w:val="clear" w:color="auto" w:fill="auto"/>
            <w:vAlign w:val="center"/>
            <w:hideMark/>
          </w:tcPr>
          <w:p w14:paraId="2114E93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A444E7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c>
          <w:tcPr>
            <w:tcW w:w="940" w:type="dxa"/>
            <w:shd w:val="clear" w:color="auto" w:fill="auto"/>
            <w:vAlign w:val="center"/>
            <w:hideMark/>
          </w:tcPr>
          <w:p w14:paraId="69839A8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r>
      <w:tr w:rsidR="00481B00" w:rsidRPr="00481B00" w14:paraId="76175FBD" w14:textId="77777777" w:rsidTr="00C53DE3">
        <w:trPr>
          <w:trHeight w:val="264"/>
        </w:trPr>
        <w:tc>
          <w:tcPr>
            <w:tcW w:w="2430" w:type="dxa"/>
            <w:shd w:val="clear" w:color="auto" w:fill="auto"/>
            <w:noWrap/>
            <w:hideMark/>
          </w:tcPr>
          <w:p w14:paraId="699B05E1"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recta</w:t>
            </w:r>
          </w:p>
        </w:tc>
        <w:tc>
          <w:tcPr>
            <w:tcW w:w="1180" w:type="dxa"/>
            <w:shd w:val="clear" w:color="auto" w:fill="auto"/>
            <w:noWrap/>
            <w:hideMark/>
          </w:tcPr>
          <w:p w14:paraId="7B3D6978"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7E040D8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C88452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2D25AF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AF86F3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7CEDD9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31EEAB58" w14:textId="77777777" w:rsidTr="00C53DE3">
        <w:trPr>
          <w:trHeight w:val="264"/>
        </w:trPr>
        <w:tc>
          <w:tcPr>
            <w:tcW w:w="2430" w:type="dxa"/>
            <w:shd w:val="clear" w:color="auto" w:fill="auto"/>
            <w:noWrap/>
            <w:hideMark/>
          </w:tcPr>
          <w:p w14:paraId="79C0C1DA"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rigida</w:t>
            </w:r>
            <w:proofErr w:type="spellEnd"/>
          </w:p>
        </w:tc>
        <w:tc>
          <w:tcPr>
            <w:tcW w:w="1180" w:type="dxa"/>
            <w:shd w:val="clear" w:color="auto" w:fill="auto"/>
            <w:noWrap/>
            <w:hideMark/>
          </w:tcPr>
          <w:p w14:paraId="72D9D37C"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29932FA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0E984AB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03777D5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A1130A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20853929"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3114B816" w14:textId="77777777" w:rsidTr="00C53DE3">
        <w:trPr>
          <w:trHeight w:val="264"/>
        </w:trPr>
        <w:tc>
          <w:tcPr>
            <w:tcW w:w="2430" w:type="dxa"/>
            <w:shd w:val="clear" w:color="auto" w:fill="auto"/>
            <w:noWrap/>
            <w:vAlign w:val="center"/>
            <w:hideMark/>
          </w:tcPr>
          <w:p w14:paraId="2C30137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Calamagrostis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vicunarum</w:t>
            </w:r>
            <w:proofErr w:type="spellEnd"/>
          </w:p>
        </w:tc>
        <w:tc>
          <w:tcPr>
            <w:tcW w:w="1180" w:type="dxa"/>
            <w:shd w:val="clear" w:color="auto" w:fill="auto"/>
            <w:noWrap/>
            <w:vAlign w:val="center"/>
            <w:hideMark/>
          </w:tcPr>
          <w:p w14:paraId="4B6723B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4ED28790"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DA775D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C61248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5C3447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F26082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100A571" w14:textId="77777777" w:rsidTr="00C53DE3">
        <w:trPr>
          <w:trHeight w:val="264"/>
        </w:trPr>
        <w:tc>
          <w:tcPr>
            <w:tcW w:w="2430" w:type="dxa"/>
            <w:shd w:val="clear" w:color="auto" w:fill="auto"/>
            <w:noWrap/>
            <w:vAlign w:val="center"/>
            <w:hideMark/>
          </w:tcPr>
          <w:p w14:paraId="02E6E2A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Chaerophyllum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andicola</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vAlign w:val="center"/>
            <w:hideMark/>
          </w:tcPr>
          <w:p w14:paraId="6E9134F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53AAF3CE"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057F63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98E31D1"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F19E67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FABE86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74C862A" w14:textId="77777777" w:rsidTr="00C53DE3">
        <w:trPr>
          <w:trHeight w:val="264"/>
        </w:trPr>
        <w:tc>
          <w:tcPr>
            <w:tcW w:w="2430" w:type="dxa"/>
            <w:shd w:val="clear" w:color="auto" w:fill="auto"/>
            <w:noWrap/>
            <w:vAlign w:val="center"/>
            <w:hideMark/>
          </w:tcPr>
          <w:p w14:paraId="40D7C5F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Chersodoma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ovopedata</w:t>
            </w:r>
            <w:proofErr w:type="spellEnd"/>
          </w:p>
        </w:tc>
        <w:tc>
          <w:tcPr>
            <w:tcW w:w="1180" w:type="dxa"/>
            <w:shd w:val="clear" w:color="auto" w:fill="auto"/>
            <w:noWrap/>
            <w:vAlign w:val="center"/>
            <w:hideMark/>
          </w:tcPr>
          <w:p w14:paraId="30D1FCA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2D76D4A"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D886DB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5E5404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6DEA807"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6E0C0AC"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1DBC1A6C" w14:textId="77777777" w:rsidTr="00C53DE3">
        <w:trPr>
          <w:trHeight w:val="264"/>
        </w:trPr>
        <w:tc>
          <w:tcPr>
            <w:tcW w:w="2430" w:type="dxa"/>
            <w:shd w:val="clear" w:color="auto" w:fill="auto"/>
            <w:noWrap/>
            <w:vAlign w:val="center"/>
            <w:hideMark/>
          </w:tcPr>
          <w:p w14:paraId="3DC3C08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Distichia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muscoides</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vAlign w:val="center"/>
            <w:hideMark/>
          </w:tcPr>
          <w:p w14:paraId="19BD57D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FDF2B9F"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F9930CC"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2F2119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0B99EE6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B5CAF4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55DF3EA4" w14:textId="77777777" w:rsidTr="00C53DE3">
        <w:trPr>
          <w:trHeight w:val="264"/>
        </w:trPr>
        <w:tc>
          <w:tcPr>
            <w:tcW w:w="2430" w:type="dxa"/>
            <w:shd w:val="clear" w:color="auto" w:fill="auto"/>
            <w:noWrap/>
            <w:vAlign w:val="center"/>
            <w:hideMark/>
          </w:tcPr>
          <w:p w14:paraId="544E517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Elaphoglossum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sp</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vAlign w:val="center"/>
            <w:hideMark/>
          </w:tcPr>
          <w:p w14:paraId="5B99015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17D5A47A"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A139A6F"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D18846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09CCC8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A5EE76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063B8173" w14:textId="77777777" w:rsidTr="00C53DE3">
        <w:trPr>
          <w:trHeight w:val="264"/>
        </w:trPr>
        <w:tc>
          <w:tcPr>
            <w:tcW w:w="2430" w:type="dxa"/>
            <w:shd w:val="clear" w:color="auto" w:fill="auto"/>
            <w:noWrap/>
            <w:hideMark/>
          </w:tcPr>
          <w:p w14:paraId="7073019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Epilobium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nivale</w:t>
            </w:r>
            <w:proofErr w:type="spellEnd"/>
          </w:p>
        </w:tc>
        <w:tc>
          <w:tcPr>
            <w:tcW w:w="1180" w:type="dxa"/>
            <w:shd w:val="clear" w:color="auto" w:fill="auto"/>
            <w:noWrap/>
            <w:hideMark/>
          </w:tcPr>
          <w:p w14:paraId="0710691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1B9CD84C"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B22AAE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C0280B0"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770F98A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C60522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033B05F3" w14:textId="77777777" w:rsidTr="00C53DE3">
        <w:trPr>
          <w:trHeight w:val="264"/>
        </w:trPr>
        <w:tc>
          <w:tcPr>
            <w:tcW w:w="2430" w:type="dxa"/>
            <w:shd w:val="clear" w:color="auto" w:fill="auto"/>
            <w:vAlign w:val="center"/>
            <w:hideMark/>
          </w:tcPr>
          <w:p w14:paraId="33E1DAD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Gentiana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thyrsoidea</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vAlign w:val="center"/>
            <w:hideMark/>
          </w:tcPr>
          <w:p w14:paraId="7A96321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F0B9196"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9DD186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1FE43CC"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27B9FCF"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BAE929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3A10F886" w14:textId="77777777" w:rsidTr="00C53DE3">
        <w:trPr>
          <w:trHeight w:val="264"/>
        </w:trPr>
        <w:tc>
          <w:tcPr>
            <w:tcW w:w="2430" w:type="dxa"/>
            <w:shd w:val="clear" w:color="auto" w:fill="auto"/>
            <w:noWrap/>
            <w:vAlign w:val="center"/>
            <w:hideMark/>
          </w:tcPr>
          <w:p w14:paraId="0A5FF341"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Gentianella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thyrsoidea</w:t>
            </w:r>
            <w:proofErr w:type="spellEnd"/>
          </w:p>
        </w:tc>
        <w:tc>
          <w:tcPr>
            <w:tcW w:w="1180" w:type="dxa"/>
            <w:shd w:val="clear" w:color="auto" w:fill="auto"/>
            <w:noWrap/>
            <w:vAlign w:val="center"/>
            <w:hideMark/>
          </w:tcPr>
          <w:p w14:paraId="1E03AC08"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DEB67D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AFB95DC"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40B0E69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D8AD987"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2C7E7B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6808706B" w14:textId="77777777" w:rsidTr="00C53DE3">
        <w:trPr>
          <w:trHeight w:val="264"/>
        </w:trPr>
        <w:tc>
          <w:tcPr>
            <w:tcW w:w="2430" w:type="dxa"/>
            <w:shd w:val="clear" w:color="auto" w:fill="auto"/>
            <w:noWrap/>
            <w:vAlign w:val="center"/>
            <w:hideMark/>
          </w:tcPr>
          <w:p w14:paraId="381B0A7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Hieracium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sp</w:t>
            </w:r>
            <w:proofErr w:type="spellEnd"/>
          </w:p>
        </w:tc>
        <w:tc>
          <w:tcPr>
            <w:tcW w:w="1180" w:type="dxa"/>
            <w:shd w:val="clear" w:color="auto" w:fill="auto"/>
            <w:noWrap/>
            <w:vAlign w:val="center"/>
            <w:hideMark/>
          </w:tcPr>
          <w:p w14:paraId="006E472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21ABC882"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637DEF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870C65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975C04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55E91B4"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C86CA44" w14:textId="77777777" w:rsidTr="00C53DE3">
        <w:trPr>
          <w:trHeight w:val="264"/>
        </w:trPr>
        <w:tc>
          <w:tcPr>
            <w:tcW w:w="2430" w:type="dxa"/>
            <w:shd w:val="clear" w:color="auto" w:fill="auto"/>
            <w:noWrap/>
            <w:vAlign w:val="center"/>
            <w:hideMark/>
          </w:tcPr>
          <w:p w14:paraId="26CDA46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r w:rsidRPr="00481B00">
              <w:rPr>
                <w:rFonts w:ascii="Times New Roman" w:eastAsia="Times New Roman" w:hAnsi="Times New Roman" w:cs="Times New Roman"/>
                <w:i/>
                <w:iCs/>
                <w:color w:val="000000"/>
                <w:sz w:val="20"/>
                <w:szCs w:val="20"/>
                <w:lang w:val="es-ES" w:eastAsia="es-ES"/>
              </w:rPr>
              <w:t xml:space="preserve">Lobelia </w:t>
            </w:r>
            <w:proofErr w:type="spellStart"/>
            <w:r w:rsidRPr="00481B00">
              <w:rPr>
                <w:rFonts w:ascii="Times New Roman" w:eastAsia="Times New Roman" w:hAnsi="Times New Roman" w:cs="Times New Roman"/>
                <w:i/>
                <w:iCs/>
                <w:color w:val="000000"/>
                <w:sz w:val="20"/>
                <w:szCs w:val="20"/>
                <w:lang w:val="es-ES" w:eastAsia="es-ES"/>
              </w:rPr>
              <w:t>oligophylla</w:t>
            </w:r>
            <w:proofErr w:type="spellEnd"/>
          </w:p>
        </w:tc>
        <w:tc>
          <w:tcPr>
            <w:tcW w:w="1180" w:type="dxa"/>
            <w:shd w:val="clear" w:color="auto" w:fill="auto"/>
            <w:noWrap/>
            <w:vAlign w:val="center"/>
            <w:hideMark/>
          </w:tcPr>
          <w:p w14:paraId="3A28834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3F40B9F8"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12B390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236DA5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D641D6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4C96079"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11511308" w14:textId="77777777" w:rsidTr="00C53DE3">
        <w:trPr>
          <w:trHeight w:val="264"/>
        </w:trPr>
        <w:tc>
          <w:tcPr>
            <w:tcW w:w="2430" w:type="dxa"/>
            <w:shd w:val="clear" w:color="auto" w:fill="auto"/>
            <w:noWrap/>
            <w:vAlign w:val="center"/>
            <w:hideMark/>
          </w:tcPr>
          <w:p w14:paraId="4A0A510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r w:rsidRPr="00481B00">
              <w:rPr>
                <w:rFonts w:ascii="Times New Roman" w:eastAsia="Times New Roman" w:hAnsi="Times New Roman" w:cs="Times New Roman"/>
                <w:i/>
                <w:iCs/>
                <w:color w:val="000000"/>
                <w:sz w:val="20"/>
                <w:szCs w:val="20"/>
                <w:lang w:val="es-ES" w:eastAsia="es-ES"/>
              </w:rPr>
              <w:t xml:space="preserve">Loricaria </w:t>
            </w:r>
            <w:proofErr w:type="spellStart"/>
            <w:r w:rsidRPr="00481B00">
              <w:rPr>
                <w:rFonts w:ascii="Times New Roman" w:eastAsia="Times New Roman" w:hAnsi="Times New Roman" w:cs="Times New Roman"/>
                <w:i/>
                <w:iCs/>
                <w:color w:val="000000"/>
                <w:sz w:val="20"/>
                <w:szCs w:val="20"/>
                <w:lang w:val="es-ES" w:eastAsia="es-ES"/>
              </w:rPr>
              <w:t>ferruginea</w:t>
            </w:r>
            <w:proofErr w:type="spellEnd"/>
          </w:p>
        </w:tc>
        <w:tc>
          <w:tcPr>
            <w:tcW w:w="1180" w:type="dxa"/>
            <w:shd w:val="clear" w:color="auto" w:fill="auto"/>
            <w:noWrap/>
            <w:vAlign w:val="center"/>
            <w:hideMark/>
          </w:tcPr>
          <w:p w14:paraId="08D3F1A2"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45E99723"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D57F7E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2CE18C2"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57989B0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480192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70D6B947" w14:textId="77777777" w:rsidTr="00C53DE3">
        <w:trPr>
          <w:trHeight w:val="264"/>
        </w:trPr>
        <w:tc>
          <w:tcPr>
            <w:tcW w:w="2430" w:type="dxa"/>
            <w:shd w:val="clear" w:color="auto" w:fill="auto"/>
            <w:noWrap/>
            <w:vAlign w:val="bottom"/>
            <w:hideMark/>
          </w:tcPr>
          <w:p w14:paraId="6E53E00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Lucilia</w:t>
            </w:r>
            <w:proofErr w:type="spellEnd"/>
            <w:r w:rsidRPr="00481B00">
              <w:rPr>
                <w:rFonts w:ascii="Times New Roman" w:eastAsia="Times New Roman" w:hAnsi="Times New Roman" w:cs="Times New Roman"/>
                <w:i/>
                <w:iCs/>
                <w:color w:val="000000"/>
                <w:sz w:val="20"/>
                <w:szCs w:val="20"/>
                <w:lang w:val="es-ES" w:eastAsia="es-ES"/>
              </w:rPr>
              <w:t xml:space="preserve"> conoidea</w:t>
            </w:r>
          </w:p>
        </w:tc>
        <w:tc>
          <w:tcPr>
            <w:tcW w:w="1180" w:type="dxa"/>
            <w:shd w:val="clear" w:color="auto" w:fill="auto"/>
            <w:noWrap/>
            <w:vAlign w:val="bottom"/>
            <w:hideMark/>
          </w:tcPr>
          <w:p w14:paraId="22C6BA1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3CDD27A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0B47B0E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c>
          <w:tcPr>
            <w:tcW w:w="920" w:type="dxa"/>
            <w:shd w:val="clear" w:color="auto" w:fill="auto"/>
            <w:vAlign w:val="center"/>
            <w:hideMark/>
          </w:tcPr>
          <w:p w14:paraId="58594E7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52474A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29B74A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527ED060" w14:textId="77777777" w:rsidTr="00C53DE3">
        <w:trPr>
          <w:trHeight w:val="264"/>
        </w:trPr>
        <w:tc>
          <w:tcPr>
            <w:tcW w:w="2430" w:type="dxa"/>
            <w:shd w:val="clear" w:color="auto" w:fill="auto"/>
            <w:noWrap/>
            <w:vAlign w:val="center"/>
            <w:hideMark/>
          </w:tcPr>
          <w:p w14:paraId="788EC2B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Lucilia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kunthiana</w:t>
            </w:r>
            <w:proofErr w:type="spellEnd"/>
          </w:p>
        </w:tc>
        <w:tc>
          <w:tcPr>
            <w:tcW w:w="1180" w:type="dxa"/>
            <w:shd w:val="clear" w:color="auto" w:fill="auto"/>
            <w:noWrap/>
            <w:vAlign w:val="center"/>
            <w:hideMark/>
          </w:tcPr>
          <w:p w14:paraId="17D1C6DF"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5C71660"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1B2580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1E73D9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2F327CC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EEAD87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46F99310" w14:textId="77777777" w:rsidTr="00C53DE3">
        <w:trPr>
          <w:trHeight w:val="264"/>
        </w:trPr>
        <w:tc>
          <w:tcPr>
            <w:tcW w:w="2430" w:type="dxa"/>
            <w:shd w:val="clear" w:color="auto" w:fill="auto"/>
            <w:noWrap/>
            <w:vAlign w:val="bottom"/>
            <w:hideMark/>
          </w:tcPr>
          <w:p w14:paraId="660CE4D7"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Lupinus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aff</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microphyllus</w:t>
            </w:r>
            <w:proofErr w:type="spellEnd"/>
          </w:p>
        </w:tc>
        <w:tc>
          <w:tcPr>
            <w:tcW w:w="1180" w:type="dxa"/>
            <w:shd w:val="clear" w:color="auto" w:fill="auto"/>
            <w:noWrap/>
            <w:vAlign w:val="bottom"/>
            <w:hideMark/>
          </w:tcPr>
          <w:p w14:paraId="17B3F08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D1E945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492E147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7D3F61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993C60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5213BA2"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E1DE3B5" w14:textId="77777777" w:rsidTr="00C53DE3">
        <w:trPr>
          <w:trHeight w:val="264"/>
        </w:trPr>
        <w:tc>
          <w:tcPr>
            <w:tcW w:w="2430" w:type="dxa"/>
            <w:shd w:val="clear" w:color="auto" w:fill="auto"/>
            <w:noWrap/>
            <w:vAlign w:val="center"/>
            <w:hideMark/>
          </w:tcPr>
          <w:p w14:paraId="6F8BA526"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Lupinus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sp</w:t>
            </w:r>
            <w:proofErr w:type="spellEnd"/>
            <w:r w:rsidRPr="00481B00">
              <w:rPr>
                <w:rFonts w:ascii="Times New Roman" w:eastAsia="Times New Roman" w:hAnsi="Times New Roman" w:cs="Times New Roman"/>
                <w:i/>
                <w:iCs/>
                <w:color w:val="000000"/>
                <w:sz w:val="20"/>
                <w:szCs w:val="20"/>
                <w:lang w:val="es-ES" w:eastAsia="es-ES"/>
              </w:rPr>
              <w:t>.</w:t>
            </w:r>
          </w:p>
        </w:tc>
        <w:tc>
          <w:tcPr>
            <w:tcW w:w="1180" w:type="dxa"/>
            <w:shd w:val="clear" w:color="auto" w:fill="auto"/>
            <w:noWrap/>
            <w:vAlign w:val="center"/>
            <w:hideMark/>
          </w:tcPr>
          <w:p w14:paraId="5B4BA8E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09C6B56"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BCE708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9C08E7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B25536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1FCE65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162F6F6" w14:textId="77777777" w:rsidTr="00C53DE3">
        <w:trPr>
          <w:trHeight w:val="264"/>
        </w:trPr>
        <w:tc>
          <w:tcPr>
            <w:tcW w:w="2430" w:type="dxa"/>
            <w:shd w:val="clear" w:color="auto" w:fill="auto"/>
            <w:noWrap/>
            <w:vAlign w:val="center"/>
            <w:hideMark/>
          </w:tcPr>
          <w:p w14:paraId="5BB58ED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r w:rsidRPr="00481B00">
              <w:rPr>
                <w:rFonts w:ascii="Times New Roman" w:eastAsia="Times New Roman" w:hAnsi="Times New Roman" w:cs="Times New Roman"/>
                <w:i/>
                <w:iCs/>
                <w:color w:val="000000"/>
                <w:sz w:val="20"/>
                <w:szCs w:val="20"/>
                <w:lang w:val="es-ES" w:eastAsia="es-ES"/>
              </w:rPr>
              <w:t>Luzula racemosa</w:t>
            </w:r>
          </w:p>
        </w:tc>
        <w:tc>
          <w:tcPr>
            <w:tcW w:w="1180" w:type="dxa"/>
            <w:shd w:val="clear" w:color="auto" w:fill="auto"/>
            <w:noWrap/>
            <w:vAlign w:val="center"/>
            <w:hideMark/>
          </w:tcPr>
          <w:p w14:paraId="5F3694B7"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4BF427EA"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0AC2A60"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7E2941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A573F4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0240866"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3284E3F3" w14:textId="77777777" w:rsidTr="00C53DE3">
        <w:trPr>
          <w:trHeight w:val="264"/>
        </w:trPr>
        <w:tc>
          <w:tcPr>
            <w:tcW w:w="2430" w:type="dxa"/>
            <w:shd w:val="clear" w:color="auto" w:fill="auto"/>
            <w:noWrap/>
            <w:hideMark/>
          </w:tcPr>
          <w:p w14:paraId="7CA9274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Melpomene</w:t>
            </w:r>
            <w:proofErr w:type="spellEnd"/>
            <w:r w:rsidRPr="00481B00">
              <w:rPr>
                <w:rFonts w:ascii="Times New Roman" w:eastAsia="Times New Roman" w:hAnsi="Times New Roman" w:cs="Times New Roman"/>
                <w:i/>
                <w:iCs/>
                <w:color w:val="000000"/>
                <w:sz w:val="20"/>
                <w:szCs w:val="20"/>
                <w:lang w:val="es-ES" w:eastAsia="es-ES"/>
              </w:rPr>
              <w:t xml:space="preserve"> peruviana</w:t>
            </w:r>
          </w:p>
        </w:tc>
        <w:tc>
          <w:tcPr>
            <w:tcW w:w="1180" w:type="dxa"/>
            <w:shd w:val="clear" w:color="auto" w:fill="auto"/>
            <w:noWrap/>
            <w:hideMark/>
          </w:tcPr>
          <w:p w14:paraId="005424C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37130436"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F956E5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52B82A2C"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E36B6F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41631E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1678EFA4" w14:textId="77777777" w:rsidTr="00C53DE3">
        <w:trPr>
          <w:trHeight w:val="264"/>
        </w:trPr>
        <w:tc>
          <w:tcPr>
            <w:tcW w:w="2430" w:type="dxa"/>
            <w:shd w:val="clear" w:color="auto" w:fill="auto"/>
            <w:noWrap/>
            <w:vAlign w:val="center"/>
            <w:hideMark/>
          </w:tcPr>
          <w:p w14:paraId="2F29BF3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Mniodes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longifolia</w:t>
            </w:r>
            <w:proofErr w:type="spellEnd"/>
          </w:p>
        </w:tc>
        <w:tc>
          <w:tcPr>
            <w:tcW w:w="1180" w:type="dxa"/>
            <w:shd w:val="clear" w:color="auto" w:fill="auto"/>
            <w:noWrap/>
            <w:vAlign w:val="center"/>
            <w:hideMark/>
          </w:tcPr>
          <w:p w14:paraId="6F9A5874"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F405D6B"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34C8E5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AFD697D"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06C497A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EF9F6AC"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773CE3F" w14:textId="77777777" w:rsidTr="00C53DE3">
        <w:trPr>
          <w:trHeight w:val="264"/>
        </w:trPr>
        <w:tc>
          <w:tcPr>
            <w:tcW w:w="2430" w:type="dxa"/>
            <w:shd w:val="clear" w:color="auto" w:fill="auto"/>
            <w:noWrap/>
            <w:vAlign w:val="center"/>
            <w:hideMark/>
          </w:tcPr>
          <w:p w14:paraId="388E212C"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Muehlenbeckia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volcanica</w:t>
            </w:r>
            <w:proofErr w:type="spellEnd"/>
          </w:p>
        </w:tc>
        <w:tc>
          <w:tcPr>
            <w:tcW w:w="1180" w:type="dxa"/>
            <w:shd w:val="clear" w:color="auto" w:fill="auto"/>
            <w:noWrap/>
            <w:vAlign w:val="center"/>
            <w:hideMark/>
          </w:tcPr>
          <w:p w14:paraId="3F9B707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4936A37B"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02A712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743223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5833014"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04D8424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CDF301C" w14:textId="77777777" w:rsidTr="00C53DE3">
        <w:trPr>
          <w:trHeight w:val="264"/>
        </w:trPr>
        <w:tc>
          <w:tcPr>
            <w:tcW w:w="2430" w:type="dxa"/>
            <w:shd w:val="clear" w:color="auto" w:fill="auto"/>
            <w:noWrap/>
            <w:vAlign w:val="bottom"/>
            <w:hideMark/>
          </w:tcPr>
          <w:p w14:paraId="30BC3E06"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Muhlenbergia</w:t>
            </w:r>
            <w:proofErr w:type="spellEnd"/>
            <w:r w:rsidRPr="00481B00">
              <w:rPr>
                <w:rFonts w:ascii="Times New Roman" w:eastAsia="Times New Roman" w:hAnsi="Times New Roman" w:cs="Times New Roman"/>
                <w:i/>
                <w:iCs/>
                <w:color w:val="000000"/>
                <w:sz w:val="20"/>
                <w:szCs w:val="20"/>
                <w:lang w:val="es-ES" w:eastAsia="es-ES"/>
              </w:rPr>
              <w:t xml:space="preserve"> peruviana </w:t>
            </w:r>
          </w:p>
        </w:tc>
        <w:tc>
          <w:tcPr>
            <w:tcW w:w="1180" w:type="dxa"/>
            <w:shd w:val="clear" w:color="auto" w:fill="auto"/>
            <w:noWrap/>
            <w:vAlign w:val="bottom"/>
            <w:hideMark/>
          </w:tcPr>
          <w:p w14:paraId="40A43ED3"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780B0BE7"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AD4824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25976E4F"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D6F983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7D2FC68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6943891C" w14:textId="77777777" w:rsidTr="00C53DE3">
        <w:trPr>
          <w:trHeight w:val="264"/>
        </w:trPr>
        <w:tc>
          <w:tcPr>
            <w:tcW w:w="2430" w:type="dxa"/>
            <w:shd w:val="clear" w:color="auto" w:fill="auto"/>
            <w:noWrap/>
            <w:vAlign w:val="center"/>
            <w:hideMark/>
          </w:tcPr>
          <w:p w14:paraId="094575B8"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Oritrophium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limnophilum</w:t>
            </w:r>
            <w:proofErr w:type="spellEnd"/>
          </w:p>
        </w:tc>
        <w:tc>
          <w:tcPr>
            <w:tcW w:w="1180" w:type="dxa"/>
            <w:shd w:val="clear" w:color="auto" w:fill="auto"/>
            <w:noWrap/>
            <w:vAlign w:val="center"/>
            <w:hideMark/>
          </w:tcPr>
          <w:p w14:paraId="48C1DBA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5013636A"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2D9AEA1"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440D172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453E03A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771E879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C8D10E4" w14:textId="77777777" w:rsidTr="00C53DE3">
        <w:trPr>
          <w:trHeight w:val="264"/>
        </w:trPr>
        <w:tc>
          <w:tcPr>
            <w:tcW w:w="2430" w:type="dxa"/>
            <w:shd w:val="clear" w:color="auto" w:fill="auto"/>
            <w:noWrap/>
            <w:hideMark/>
          </w:tcPr>
          <w:p w14:paraId="5EEFE34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Pernettya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prostrata</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hideMark/>
          </w:tcPr>
          <w:p w14:paraId="33EF923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8C8CC8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1A5C1A2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5A636D2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33606DF4"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567073B"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3D50109" w14:textId="77777777" w:rsidTr="00C53DE3">
        <w:trPr>
          <w:trHeight w:val="264"/>
        </w:trPr>
        <w:tc>
          <w:tcPr>
            <w:tcW w:w="2430" w:type="dxa"/>
            <w:shd w:val="clear" w:color="auto" w:fill="auto"/>
            <w:noWrap/>
            <w:vAlign w:val="center"/>
            <w:hideMark/>
          </w:tcPr>
          <w:p w14:paraId="3ACDC5F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Phlegmariurus</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crassus</w:t>
            </w:r>
            <w:proofErr w:type="spellEnd"/>
          </w:p>
        </w:tc>
        <w:tc>
          <w:tcPr>
            <w:tcW w:w="1180" w:type="dxa"/>
            <w:shd w:val="clear" w:color="auto" w:fill="auto"/>
            <w:noWrap/>
            <w:vAlign w:val="center"/>
            <w:hideMark/>
          </w:tcPr>
          <w:p w14:paraId="03310F25"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C1EB392"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0DB9334"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2AAEDF9"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02784DF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5C5429D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4331F76E" w14:textId="77777777" w:rsidTr="00C53DE3">
        <w:trPr>
          <w:trHeight w:val="264"/>
        </w:trPr>
        <w:tc>
          <w:tcPr>
            <w:tcW w:w="2430" w:type="dxa"/>
            <w:shd w:val="clear" w:color="auto" w:fill="auto"/>
            <w:noWrap/>
            <w:vAlign w:val="center"/>
            <w:hideMark/>
          </w:tcPr>
          <w:p w14:paraId="3D95730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Plantago</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lamprophylla</w:t>
            </w:r>
            <w:proofErr w:type="spellEnd"/>
          </w:p>
        </w:tc>
        <w:tc>
          <w:tcPr>
            <w:tcW w:w="1180" w:type="dxa"/>
            <w:shd w:val="clear" w:color="auto" w:fill="auto"/>
            <w:noWrap/>
            <w:vAlign w:val="center"/>
            <w:hideMark/>
          </w:tcPr>
          <w:p w14:paraId="296B0606"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9D2E14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A195D7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A23CE6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0AB1874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7A07EEC"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4E2EED5C" w14:textId="77777777" w:rsidTr="00C53DE3">
        <w:trPr>
          <w:trHeight w:val="264"/>
        </w:trPr>
        <w:tc>
          <w:tcPr>
            <w:tcW w:w="2430" w:type="dxa"/>
            <w:shd w:val="clear" w:color="auto" w:fill="auto"/>
            <w:noWrap/>
            <w:vAlign w:val="center"/>
            <w:hideMark/>
          </w:tcPr>
          <w:p w14:paraId="6EEE0CA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Plantago</w:t>
            </w:r>
            <w:proofErr w:type="spellEnd"/>
            <w:r w:rsidRPr="00481B00">
              <w:rPr>
                <w:rFonts w:ascii="Times New Roman" w:eastAsia="Times New Roman" w:hAnsi="Times New Roman" w:cs="Times New Roman"/>
                <w:i/>
                <w:iCs/>
                <w:color w:val="000000"/>
                <w:sz w:val="20"/>
                <w:szCs w:val="20"/>
                <w:lang w:val="es-ES" w:eastAsia="es-ES"/>
              </w:rPr>
              <w:t xml:space="preserve"> tubulosa</w:t>
            </w:r>
          </w:p>
        </w:tc>
        <w:tc>
          <w:tcPr>
            <w:tcW w:w="1180" w:type="dxa"/>
            <w:shd w:val="clear" w:color="auto" w:fill="auto"/>
            <w:noWrap/>
            <w:vAlign w:val="center"/>
            <w:hideMark/>
          </w:tcPr>
          <w:p w14:paraId="3D694142"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9F956EC"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D885C5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34AA5A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1C1FF2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A65CB24"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35772E6" w14:textId="77777777" w:rsidTr="00C53DE3">
        <w:trPr>
          <w:trHeight w:val="264"/>
        </w:trPr>
        <w:tc>
          <w:tcPr>
            <w:tcW w:w="2430" w:type="dxa"/>
            <w:shd w:val="clear" w:color="auto" w:fill="auto"/>
            <w:noWrap/>
            <w:vAlign w:val="center"/>
            <w:hideMark/>
          </w:tcPr>
          <w:p w14:paraId="7954AE9F"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Polystichum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orbiculatum</w:t>
            </w:r>
            <w:proofErr w:type="spellEnd"/>
          </w:p>
        </w:tc>
        <w:tc>
          <w:tcPr>
            <w:tcW w:w="1180" w:type="dxa"/>
            <w:shd w:val="clear" w:color="auto" w:fill="auto"/>
            <w:noWrap/>
            <w:vAlign w:val="center"/>
            <w:hideMark/>
          </w:tcPr>
          <w:p w14:paraId="40BBFF8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7478C62"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EE13C0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01C7D93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c>
          <w:tcPr>
            <w:tcW w:w="940" w:type="dxa"/>
            <w:shd w:val="clear" w:color="auto" w:fill="auto"/>
            <w:vAlign w:val="center"/>
            <w:hideMark/>
          </w:tcPr>
          <w:p w14:paraId="6AE5E20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01E3EAF"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6B4E8EE9" w14:textId="77777777" w:rsidTr="00C53DE3">
        <w:trPr>
          <w:trHeight w:val="264"/>
        </w:trPr>
        <w:tc>
          <w:tcPr>
            <w:tcW w:w="2430" w:type="dxa"/>
            <w:shd w:val="clear" w:color="auto" w:fill="auto"/>
            <w:noWrap/>
            <w:vAlign w:val="center"/>
            <w:hideMark/>
          </w:tcPr>
          <w:p w14:paraId="7CDFCBA6"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r w:rsidRPr="00481B00">
              <w:rPr>
                <w:rFonts w:ascii="Times New Roman" w:eastAsia="Times New Roman" w:hAnsi="Times New Roman" w:cs="Times New Roman"/>
                <w:i/>
                <w:iCs/>
                <w:color w:val="000000"/>
                <w:sz w:val="20"/>
                <w:szCs w:val="20"/>
                <w:lang w:val="es-ES" w:eastAsia="es-ES"/>
              </w:rPr>
              <w:t xml:space="preserve">Ribes </w:t>
            </w:r>
            <w:proofErr w:type="spellStart"/>
            <w:r w:rsidRPr="00481B00">
              <w:rPr>
                <w:rFonts w:ascii="Times New Roman" w:eastAsia="Times New Roman" w:hAnsi="Times New Roman" w:cs="Times New Roman"/>
                <w:i/>
                <w:iCs/>
                <w:color w:val="000000"/>
                <w:sz w:val="20"/>
                <w:szCs w:val="20"/>
                <w:lang w:val="es-ES" w:eastAsia="es-ES"/>
              </w:rPr>
              <w:t>cuneifolium</w:t>
            </w:r>
            <w:proofErr w:type="spellEnd"/>
          </w:p>
        </w:tc>
        <w:tc>
          <w:tcPr>
            <w:tcW w:w="1180" w:type="dxa"/>
            <w:shd w:val="clear" w:color="auto" w:fill="auto"/>
            <w:noWrap/>
            <w:vAlign w:val="center"/>
            <w:hideMark/>
          </w:tcPr>
          <w:p w14:paraId="3094A74D"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51E30286"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CE4A872"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B1EE81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BBBA469"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89F1DF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49D93C98" w14:textId="77777777" w:rsidTr="00C53DE3">
        <w:trPr>
          <w:trHeight w:val="264"/>
        </w:trPr>
        <w:tc>
          <w:tcPr>
            <w:tcW w:w="2430" w:type="dxa"/>
            <w:shd w:val="clear" w:color="auto" w:fill="auto"/>
            <w:noWrap/>
            <w:vAlign w:val="center"/>
            <w:hideMark/>
          </w:tcPr>
          <w:p w14:paraId="3FCD613A"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Senecio</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macrorrhizus</w:t>
            </w:r>
            <w:proofErr w:type="spellEnd"/>
          </w:p>
        </w:tc>
        <w:tc>
          <w:tcPr>
            <w:tcW w:w="1180" w:type="dxa"/>
            <w:shd w:val="clear" w:color="auto" w:fill="auto"/>
            <w:noWrap/>
            <w:vAlign w:val="center"/>
            <w:hideMark/>
          </w:tcPr>
          <w:p w14:paraId="4517CD28"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3D263E44"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F2F7C2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BBB195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33C826E7"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20892EE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5C87F767" w14:textId="77777777" w:rsidTr="00C53DE3">
        <w:trPr>
          <w:trHeight w:val="264"/>
        </w:trPr>
        <w:tc>
          <w:tcPr>
            <w:tcW w:w="2430" w:type="dxa"/>
            <w:shd w:val="clear" w:color="auto" w:fill="auto"/>
            <w:noWrap/>
            <w:vAlign w:val="bottom"/>
            <w:hideMark/>
          </w:tcPr>
          <w:p w14:paraId="2DF6638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Senecio</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rufescens</w:t>
            </w:r>
            <w:proofErr w:type="spellEnd"/>
          </w:p>
        </w:tc>
        <w:tc>
          <w:tcPr>
            <w:tcW w:w="1180" w:type="dxa"/>
            <w:shd w:val="clear" w:color="auto" w:fill="auto"/>
            <w:noWrap/>
            <w:vAlign w:val="bottom"/>
            <w:hideMark/>
          </w:tcPr>
          <w:p w14:paraId="60559A8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4F16B88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5B24B25"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3F9891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670CBEC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6EFF8B18"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5D12BFC0" w14:textId="77777777" w:rsidTr="00C53DE3">
        <w:trPr>
          <w:trHeight w:val="264"/>
        </w:trPr>
        <w:tc>
          <w:tcPr>
            <w:tcW w:w="2430" w:type="dxa"/>
            <w:shd w:val="clear" w:color="auto" w:fill="auto"/>
            <w:noWrap/>
            <w:vAlign w:val="center"/>
            <w:hideMark/>
          </w:tcPr>
          <w:p w14:paraId="672B029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Senecio</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sublutescens</w:t>
            </w:r>
            <w:proofErr w:type="spellEnd"/>
          </w:p>
        </w:tc>
        <w:tc>
          <w:tcPr>
            <w:tcW w:w="1180" w:type="dxa"/>
            <w:shd w:val="clear" w:color="auto" w:fill="auto"/>
            <w:noWrap/>
            <w:vAlign w:val="center"/>
            <w:hideMark/>
          </w:tcPr>
          <w:p w14:paraId="780FEC7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15F0851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472EFC8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20" w:type="dxa"/>
            <w:shd w:val="clear" w:color="auto" w:fill="auto"/>
            <w:vAlign w:val="center"/>
            <w:hideMark/>
          </w:tcPr>
          <w:p w14:paraId="7099B455"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53A8080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049DF91"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6A5577F2" w14:textId="77777777" w:rsidTr="00C53DE3">
        <w:trPr>
          <w:trHeight w:val="264"/>
        </w:trPr>
        <w:tc>
          <w:tcPr>
            <w:tcW w:w="2430" w:type="dxa"/>
            <w:shd w:val="clear" w:color="auto" w:fill="auto"/>
            <w:noWrap/>
            <w:vAlign w:val="center"/>
            <w:hideMark/>
          </w:tcPr>
          <w:p w14:paraId="33530F2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Senecio</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sulinicus</w:t>
            </w:r>
            <w:proofErr w:type="spellEnd"/>
          </w:p>
        </w:tc>
        <w:tc>
          <w:tcPr>
            <w:tcW w:w="1180" w:type="dxa"/>
            <w:shd w:val="clear" w:color="auto" w:fill="auto"/>
            <w:noWrap/>
            <w:vAlign w:val="center"/>
            <w:hideMark/>
          </w:tcPr>
          <w:p w14:paraId="147A16CE"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2AC98E11"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15BE29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D1182F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73DA2714"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131A12F2"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r>
      <w:tr w:rsidR="00481B00" w:rsidRPr="00481B00" w14:paraId="5C074D19" w14:textId="77777777" w:rsidTr="00C53DE3">
        <w:trPr>
          <w:trHeight w:val="264"/>
        </w:trPr>
        <w:tc>
          <w:tcPr>
            <w:tcW w:w="2430" w:type="dxa"/>
            <w:shd w:val="clear" w:color="auto" w:fill="auto"/>
            <w:noWrap/>
            <w:hideMark/>
          </w:tcPr>
          <w:p w14:paraId="6BE77B4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Trichophorum</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rigidum</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hideMark/>
          </w:tcPr>
          <w:p w14:paraId="2A71DA2B"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CCB6914"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28B0CB7"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3B73AA6A"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F5D677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1D58357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8958D8B" w14:textId="77777777" w:rsidTr="00C53DE3">
        <w:trPr>
          <w:trHeight w:val="264"/>
        </w:trPr>
        <w:tc>
          <w:tcPr>
            <w:tcW w:w="2430" w:type="dxa"/>
            <w:shd w:val="clear" w:color="auto" w:fill="auto"/>
            <w:vAlign w:val="center"/>
            <w:hideMark/>
          </w:tcPr>
          <w:p w14:paraId="1F25AD7F"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Werneria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nubigena</w:t>
            </w:r>
            <w:proofErr w:type="spellEnd"/>
          </w:p>
        </w:tc>
        <w:tc>
          <w:tcPr>
            <w:tcW w:w="1180" w:type="dxa"/>
            <w:shd w:val="clear" w:color="auto" w:fill="auto"/>
            <w:vAlign w:val="center"/>
            <w:hideMark/>
          </w:tcPr>
          <w:p w14:paraId="037DACD1"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75B92F0"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F20BFD3"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066BFC2A"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c>
          <w:tcPr>
            <w:tcW w:w="940" w:type="dxa"/>
            <w:shd w:val="clear" w:color="auto" w:fill="auto"/>
            <w:vAlign w:val="center"/>
            <w:hideMark/>
          </w:tcPr>
          <w:p w14:paraId="77B58A0E"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p>
        </w:tc>
        <w:tc>
          <w:tcPr>
            <w:tcW w:w="940" w:type="dxa"/>
            <w:shd w:val="clear" w:color="auto" w:fill="auto"/>
            <w:vAlign w:val="center"/>
            <w:hideMark/>
          </w:tcPr>
          <w:p w14:paraId="0A7E4123"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7DF17FBF" w14:textId="77777777" w:rsidTr="00C53DE3">
        <w:trPr>
          <w:trHeight w:val="264"/>
        </w:trPr>
        <w:tc>
          <w:tcPr>
            <w:tcW w:w="2430" w:type="dxa"/>
            <w:shd w:val="clear" w:color="auto" w:fill="auto"/>
            <w:noWrap/>
            <w:vAlign w:val="bottom"/>
            <w:hideMark/>
          </w:tcPr>
          <w:p w14:paraId="0C63DF52"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Werneria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pygmaea</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vAlign w:val="bottom"/>
            <w:hideMark/>
          </w:tcPr>
          <w:p w14:paraId="6E7B0DC0"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01CB6B1A"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73D86AB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5083812B"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FFF3B7E"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5D9A27B0"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r w:rsidR="00481B00" w:rsidRPr="00481B00" w14:paraId="2ADEB51B" w14:textId="77777777" w:rsidTr="008823D6">
        <w:trPr>
          <w:trHeight w:val="73"/>
        </w:trPr>
        <w:tc>
          <w:tcPr>
            <w:tcW w:w="2430" w:type="dxa"/>
            <w:shd w:val="clear" w:color="auto" w:fill="auto"/>
            <w:noWrap/>
            <w:vAlign w:val="bottom"/>
            <w:hideMark/>
          </w:tcPr>
          <w:p w14:paraId="34BEC96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roofErr w:type="spellStart"/>
            <w:r w:rsidRPr="00481B00">
              <w:rPr>
                <w:rFonts w:ascii="Times New Roman" w:eastAsia="Times New Roman" w:hAnsi="Times New Roman" w:cs="Times New Roman"/>
                <w:i/>
                <w:iCs/>
                <w:color w:val="000000"/>
                <w:sz w:val="20"/>
                <w:szCs w:val="20"/>
                <w:lang w:val="es-ES" w:eastAsia="es-ES"/>
              </w:rPr>
              <w:t>Werneria</w:t>
            </w:r>
            <w:proofErr w:type="spellEnd"/>
            <w:r w:rsidRPr="00481B00">
              <w:rPr>
                <w:rFonts w:ascii="Times New Roman" w:eastAsia="Times New Roman" w:hAnsi="Times New Roman" w:cs="Times New Roman"/>
                <w:i/>
                <w:iCs/>
                <w:color w:val="000000"/>
                <w:sz w:val="20"/>
                <w:szCs w:val="20"/>
                <w:lang w:val="es-ES" w:eastAsia="es-ES"/>
              </w:rPr>
              <w:t xml:space="preserve"> </w:t>
            </w:r>
            <w:proofErr w:type="spellStart"/>
            <w:r w:rsidRPr="00481B00">
              <w:rPr>
                <w:rFonts w:ascii="Times New Roman" w:eastAsia="Times New Roman" w:hAnsi="Times New Roman" w:cs="Times New Roman"/>
                <w:i/>
                <w:iCs/>
                <w:color w:val="000000"/>
                <w:sz w:val="20"/>
                <w:szCs w:val="20"/>
                <w:lang w:val="es-ES" w:eastAsia="es-ES"/>
              </w:rPr>
              <w:t>villosa</w:t>
            </w:r>
            <w:proofErr w:type="spellEnd"/>
            <w:r w:rsidRPr="00481B00">
              <w:rPr>
                <w:rFonts w:ascii="Times New Roman" w:eastAsia="Times New Roman" w:hAnsi="Times New Roman" w:cs="Times New Roman"/>
                <w:i/>
                <w:iCs/>
                <w:color w:val="000000"/>
                <w:sz w:val="20"/>
                <w:szCs w:val="20"/>
                <w:lang w:val="es-ES" w:eastAsia="es-ES"/>
              </w:rPr>
              <w:t xml:space="preserve"> </w:t>
            </w:r>
          </w:p>
        </w:tc>
        <w:tc>
          <w:tcPr>
            <w:tcW w:w="1180" w:type="dxa"/>
            <w:shd w:val="clear" w:color="auto" w:fill="auto"/>
            <w:noWrap/>
            <w:vAlign w:val="bottom"/>
            <w:hideMark/>
          </w:tcPr>
          <w:p w14:paraId="164180E9" w14:textId="77777777" w:rsidR="00481B00" w:rsidRPr="00481B00" w:rsidRDefault="00481B00" w:rsidP="00481B00">
            <w:pPr>
              <w:spacing w:after="0" w:line="240" w:lineRule="auto"/>
              <w:rPr>
                <w:rFonts w:ascii="Times New Roman" w:eastAsia="Times New Roman" w:hAnsi="Times New Roman" w:cs="Times New Roman"/>
                <w:i/>
                <w:iCs/>
                <w:color w:val="000000"/>
                <w:sz w:val="20"/>
                <w:szCs w:val="20"/>
                <w:lang w:val="es-ES" w:eastAsia="es-ES"/>
              </w:rPr>
            </w:pPr>
          </w:p>
        </w:tc>
        <w:tc>
          <w:tcPr>
            <w:tcW w:w="940" w:type="dxa"/>
            <w:shd w:val="clear" w:color="auto" w:fill="auto"/>
            <w:vAlign w:val="center"/>
            <w:hideMark/>
          </w:tcPr>
          <w:p w14:paraId="69FB3439" w14:textId="77777777" w:rsidR="00481B00" w:rsidRPr="00481B00" w:rsidRDefault="00481B00" w:rsidP="00481B00">
            <w:pPr>
              <w:spacing w:after="0" w:line="240" w:lineRule="auto"/>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650F56C8"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20" w:type="dxa"/>
            <w:shd w:val="clear" w:color="auto" w:fill="auto"/>
            <w:vAlign w:val="center"/>
            <w:hideMark/>
          </w:tcPr>
          <w:p w14:paraId="18811BF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2C1A7606" w14:textId="77777777" w:rsidR="00481B00" w:rsidRPr="00481B00" w:rsidRDefault="00481B00" w:rsidP="00481B00">
            <w:pPr>
              <w:spacing w:after="0" w:line="240" w:lineRule="auto"/>
              <w:jc w:val="center"/>
              <w:rPr>
                <w:rFonts w:ascii="Times New Roman" w:eastAsia="Times New Roman" w:hAnsi="Times New Roman" w:cs="Times New Roman"/>
                <w:sz w:val="20"/>
                <w:szCs w:val="20"/>
                <w:lang w:val="es-ES" w:eastAsia="es-ES"/>
              </w:rPr>
            </w:pPr>
          </w:p>
        </w:tc>
        <w:tc>
          <w:tcPr>
            <w:tcW w:w="940" w:type="dxa"/>
            <w:shd w:val="clear" w:color="auto" w:fill="auto"/>
            <w:vAlign w:val="center"/>
            <w:hideMark/>
          </w:tcPr>
          <w:p w14:paraId="0E2E8CDD" w14:textId="77777777" w:rsidR="00481B00" w:rsidRPr="00481B00" w:rsidRDefault="00481B00" w:rsidP="00481B00">
            <w:pPr>
              <w:spacing w:after="0" w:line="240" w:lineRule="auto"/>
              <w:jc w:val="center"/>
              <w:rPr>
                <w:rFonts w:ascii="Times New Roman" w:eastAsia="Times New Roman" w:hAnsi="Times New Roman" w:cs="Times New Roman"/>
                <w:color w:val="000000"/>
                <w:sz w:val="20"/>
                <w:szCs w:val="20"/>
                <w:lang w:val="es-ES" w:eastAsia="es-ES"/>
              </w:rPr>
            </w:pPr>
            <w:r w:rsidRPr="00481B00">
              <w:rPr>
                <w:rFonts w:ascii="Times New Roman" w:eastAsia="Times New Roman" w:hAnsi="Times New Roman" w:cs="Times New Roman"/>
                <w:color w:val="000000"/>
                <w:sz w:val="20"/>
                <w:szCs w:val="20"/>
                <w:lang w:val="es-ES" w:eastAsia="es-ES"/>
              </w:rPr>
              <w:t>x</w:t>
            </w:r>
          </w:p>
        </w:tc>
      </w:tr>
    </w:tbl>
    <w:p w14:paraId="4ED97DA1" w14:textId="74059AD7" w:rsidR="008823D6" w:rsidRPr="008823D6" w:rsidRDefault="008823D6" w:rsidP="008823D6">
      <w:pPr>
        <w:tabs>
          <w:tab w:val="left" w:pos="867"/>
        </w:tabs>
        <w:rPr>
          <w:rFonts w:ascii="Times New Roman" w:hAnsi="Times New Roman" w:cs="Times New Roman"/>
        </w:rPr>
        <w:sectPr w:rsidR="008823D6" w:rsidRPr="008823D6" w:rsidSect="008823D6">
          <w:pgSz w:w="12240" w:h="15840"/>
          <w:pgMar w:top="1260" w:right="1440" w:bottom="1440" w:left="1440" w:header="720" w:footer="720" w:gutter="0"/>
          <w:cols w:space="720"/>
          <w:docGrid w:linePitch="360"/>
        </w:sectPr>
      </w:pPr>
    </w:p>
    <w:p w14:paraId="1D5A3FC5" w14:textId="31690E0A" w:rsidR="00C53DE3" w:rsidRDefault="00C53DE3" w:rsidP="00C53DE3">
      <w:pPr>
        <w:spacing w:line="360" w:lineRule="auto"/>
        <w:jc w:val="both"/>
        <w:rPr>
          <w:rFonts w:ascii="Times New Roman" w:hAnsi="Times New Roman" w:cs="Times New Roman"/>
        </w:rPr>
      </w:pPr>
      <w:r w:rsidRPr="00C53DE3">
        <w:rPr>
          <w:rFonts w:ascii="Times New Roman" w:hAnsi="Times New Roman" w:cs="Times New Roman"/>
          <w:b/>
          <w:bCs/>
        </w:rPr>
        <w:lastRenderedPageBreak/>
        <w:t xml:space="preserve">Table S2 </w:t>
      </w:r>
      <w:r w:rsidRPr="00C53DE3">
        <w:rPr>
          <w:rFonts w:ascii="Times New Roman" w:hAnsi="Times New Roman" w:cs="Times New Roman"/>
        </w:rPr>
        <w:t xml:space="preserve">– List of species found </w:t>
      </w:r>
      <w:r w:rsidR="00583F5A">
        <w:rPr>
          <w:rFonts w:ascii="Times New Roman" w:hAnsi="Times New Roman" w:cs="Times New Roman"/>
        </w:rPr>
        <w:t xml:space="preserve">within </w:t>
      </w:r>
      <w:r w:rsidRPr="00C53DE3">
        <w:rPr>
          <w:rFonts w:ascii="Times New Roman" w:hAnsi="Times New Roman" w:cs="Times New Roman"/>
        </w:rPr>
        <w:t xml:space="preserve">the experiment, Control and Llamas mean presence or absence </w:t>
      </w:r>
      <w:r w:rsidR="00583F5A">
        <w:rPr>
          <w:rFonts w:ascii="Times New Roman" w:hAnsi="Times New Roman" w:cs="Times New Roman"/>
        </w:rPr>
        <w:t>within the</w:t>
      </w:r>
      <w:r w:rsidRPr="00C53DE3">
        <w:rPr>
          <w:rFonts w:ascii="Times New Roman" w:hAnsi="Times New Roman" w:cs="Times New Roman"/>
        </w:rPr>
        <w:t xml:space="preserve"> plot</w:t>
      </w:r>
      <w:r w:rsidR="00583F5A">
        <w:rPr>
          <w:rFonts w:ascii="Times New Roman" w:hAnsi="Times New Roman" w:cs="Times New Roman"/>
        </w:rPr>
        <w:t>s</w:t>
      </w:r>
      <w:r w:rsidRPr="00C53DE3">
        <w:rPr>
          <w:rFonts w:ascii="Times New Roman" w:hAnsi="Times New Roman" w:cs="Times New Roman"/>
        </w:rPr>
        <w:t xml:space="preserve"> for the year presented. Total cover corresponds to the total cover of each species over the overall experiment.</w:t>
      </w:r>
      <w:r>
        <w:rPr>
          <w:rFonts w:ascii="Times New Roman" w:hAnsi="Times New Roman" w:cs="Times New Roman"/>
        </w:rPr>
        <w:t xml:space="preserve"> Dispersal Mode: anemochory (A), </w:t>
      </w:r>
      <w:proofErr w:type="spellStart"/>
      <w:r>
        <w:rPr>
          <w:rFonts w:ascii="Times New Roman" w:hAnsi="Times New Roman" w:cs="Times New Roman"/>
        </w:rPr>
        <w:t>Endozoochory</w:t>
      </w:r>
      <w:proofErr w:type="spellEnd"/>
      <w:r>
        <w:rPr>
          <w:rFonts w:ascii="Times New Roman" w:hAnsi="Times New Roman" w:cs="Times New Roman"/>
        </w:rPr>
        <w:t xml:space="preserve"> (EZ)</w:t>
      </w:r>
      <w:r w:rsidR="00D833C3">
        <w:rPr>
          <w:rFonts w:ascii="Times New Roman" w:hAnsi="Times New Roman" w:cs="Times New Roman"/>
        </w:rPr>
        <w:t>.</w:t>
      </w:r>
    </w:p>
    <w:tbl>
      <w:tblPr>
        <w:tblW w:w="5174" w:type="pct"/>
        <w:tblCellMar>
          <w:left w:w="70" w:type="dxa"/>
          <w:right w:w="70" w:type="dxa"/>
        </w:tblCellMar>
        <w:tblLook w:val="0600" w:firstRow="0" w:lastRow="0" w:firstColumn="0" w:lastColumn="0" w:noHBand="1" w:noVBand="1"/>
      </w:tblPr>
      <w:tblGrid>
        <w:gridCol w:w="1175"/>
        <w:gridCol w:w="1306"/>
        <w:gridCol w:w="1307"/>
        <w:gridCol w:w="1118"/>
        <w:gridCol w:w="941"/>
        <w:gridCol w:w="1084"/>
        <w:gridCol w:w="807"/>
        <w:gridCol w:w="807"/>
        <w:gridCol w:w="775"/>
        <w:gridCol w:w="775"/>
        <w:gridCol w:w="607"/>
        <w:gridCol w:w="1000"/>
        <w:gridCol w:w="1709"/>
      </w:tblGrid>
      <w:tr w:rsidR="00892EFE" w:rsidRPr="00583F5A" w14:paraId="1C79F98E" w14:textId="77777777" w:rsidTr="00A25B15">
        <w:trPr>
          <w:trHeight w:val="528"/>
        </w:trPr>
        <w:tc>
          <w:tcPr>
            <w:tcW w:w="438" w:type="pct"/>
            <w:tcBorders>
              <w:top w:val="single" w:sz="4" w:space="0" w:color="000000"/>
              <w:left w:val="nil"/>
              <w:bottom w:val="single" w:sz="4" w:space="0" w:color="000000"/>
              <w:right w:val="nil"/>
            </w:tcBorders>
            <w:shd w:val="clear" w:color="auto" w:fill="auto"/>
            <w:vAlign w:val="center"/>
            <w:hideMark/>
          </w:tcPr>
          <w:p w14:paraId="09DA1E1E"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Nombre</w:t>
            </w:r>
          </w:p>
        </w:tc>
        <w:tc>
          <w:tcPr>
            <w:tcW w:w="487" w:type="pct"/>
            <w:tcBorders>
              <w:top w:val="single" w:sz="4" w:space="0" w:color="000000"/>
              <w:left w:val="nil"/>
              <w:bottom w:val="single" w:sz="4" w:space="0" w:color="000000"/>
              <w:right w:val="nil"/>
            </w:tcBorders>
            <w:shd w:val="clear" w:color="auto" w:fill="auto"/>
            <w:vAlign w:val="center"/>
            <w:hideMark/>
          </w:tcPr>
          <w:p w14:paraId="0FC21920"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Autor</w:t>
            </w:r>
          </w:p>
        </w:tc>
        <w:tc>
          <w:tcPr>
            <w:tcW w:w="487" w:type="pct"/>
            <w:tcBorders>
              <w:top w:val="single" w:sz="4" w:space="0" w:color="000000"/>
              <w:left w:val="nil"/>
              <w:bottom w:val="single" w:sz="4" w:space="0" w:color="000000"/>
              <w:right w:val="nil"/>
            </w:tcBorders>
            <w:shd w:val="clear" w:color="auto" w:fill="auto"/>
            <w:vAlign w:val="center"/>
            <w:hideMark/>
          </w:tcPr>
          <w:p w14:paraId="244AAB41"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proofErr w:type="spellStart"/>
            <w:r w:rsidRPr="00C53DE3">
              <w:rPr>
                <w:rFonts w:ascii="Times New Roman" w:eastAsia="Times New Roman" w:hAnsi="Times New Roman" w:cs="Times New Roman"/>
                <w:b/>
                <w:bCs/>
                <w:color w:val="000000"/>
                <w:sz w:val="20"/>
                <w:szCs w:val="20"/>
                <w:lang w:val="es-ES" w:eastAsia="es-ES"/>
              </w:rPr>
              <w:t>Family</w:t>
            </w:r>
            <w:proofErr w:type="spellEnd"/>
          </w:p>
        </w:tc>
        <w:tc>
          <w:tcPr>
            <w:tcW w:w="417" w:type="pct"/>
            <w:tcBorders>
              <w:top w:val="single" w:sz="4" w:space="0" w:color="000000"/>
              <w:left w:val="nil"/>
              <w:bottom w:val="single" w:sz="4" w:space="0" w:color="000000"/>
              <w:right w:val="nil"/>
            </w:tcBorders>
            <w:shd w:val="clear" w:color="auto" w:fill="auto"/>
            <w:vAlign w:val="center"/>
            <w:hideMark/>
          </w:tcPr>
          <w:p w14:paraId="5F98B327"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proofErr w:type="spellStart"/>
            <w:r w:rsidRPr="00C53DE3">
              <w:rPr>
                <w:rFonts w:ascii="Times New Roman" w:eastAsia="Times New Roman" w:hAnsi="Times New Roman" w:cs="Times New Roman"/>
                <w:b/>
                <w:bCs/>
                <w:color w:val="000000"/>
                <w:sz w:val="20"/>
                <w:szCs w:val="20"/>
                <w:lang w:val="es-ES" w:eastAsia="es-ES"/>
              </w:rPr>
              <w:t>Growth</w:t>
            </w:r>
            <w:proofErr w:type="spellEnd"/>
            <w:r w:rsidRPr="00C53DE3">
              <w:rPr>
                <w:rFonts w:ascii="Times New Roman" w:eastAsia="Times New Roman" w:hAnsi="Times New Roman" w:cs="Times New Roman"/>
                <w:b/>
                <w:bCs/>
                <w:color w:val="000000"/>
                <w:sz w:val="20"/>
                <w:szCs w:val="20"/>
                <w:lang w:val="es-ES" w:eastAsia="es-ES"/>
              </w:rPr>
              <w:t xml:space="preserve"> </w:t>
            </w:r>
            <w:proofErr w:type="spellStart"/>
            <w:r w:rsidRPr="00C53DE3">
              <w:rPr>
                <w:rFonts w:ascii="Times New Roman" w:eastAsia="Times New Roman" w:hAnsi="Times New Roman" w:cs="Times New Roman"/>
                <w:b/>
                <w:bCs/>
                <w:color w:val="000000"/>
                <w:sz w:val="20"/>
                <w:szCs w:val="20"/>
                <w:lang w:val="es-ES" w:eastAsia="es-ES"/>
              </w:rPr>
              <w:t>form</w:t>
            </w:r>
            <w:proofErr w:type="spellEnd"/>
          </w:p>
        </w:tc>
        <w:tc>
          <w:tcPr>
            <w:tcW w:w="351" w:type="pct"/>
            <w:tcBorders>
              <w:top w:val="single" w:sz="4" w:space="0" w:color="000000"/>
              <w:left w:val="nil"/>
              <w:bottom w:val="single" w:sz="4" w:space="0" w:color="000000"/>
              <w:right w:val="nil"/>
            </w:tcBorders>
            <w:shd w:val="clear" w:color="auto" w:fill="auto"/>
            <w:vAlign w:val="center"/>
            <w:hideMark/>
          </w:tcPr>
          <w:p w14:paraId="001DD782"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proofErr w:type="spellStart"/>
            <w:r w:rsidRPr="00C53DE3">
              <w:rPr>
                <w:rFonts w:ascii="Times New Roman" w:eastAsia="Times New Roman" w:hAnsi="Times New Roman" w:cs="Times New Roman"/>
                <w:b/>
                <w:bCs/>
                <w:color w:val="000000"/>
                <w:sz w:val="20"/>
                <w:szCs w:val="20"/>
                <w:lang w:val="es-ES" w:eastAsia="es-ES"/>
              </w:rPr>
              <w:t>Dispersal</w:t>
            </w:r>
            <w:proofErr w:type="spellEnd"/>
            <w:r w:rsidRPr="00C53DE3">
              <w:rPr>
                <w:rFonts w:ascii="Times New Roman" w:eastAsia="Times New Roman" w:hAnsi="Times New Roman" w:cs="Times New Roman"/>
                <w:b/>
                <w:bCs/>
                <w:color w:val="000000"/>
                <w:sz w:val="20"/>
                <w:szCs w:val="20"/>
                <w:lang w:val="es-ES" w:eastAsia="es-ES"/>
              </w:rPr>
              <w:t xml:space="preserve"> </w:t>
            </w:r>
            <w:proofErr w:type="spellStart"/>
            <w:r w:rsidRPr="00C53DE3">
              <w:rPr>
                <w:rFonts w:ascii="Times New Roman" w:eastAsia="Times New Roman" w:hAnsi="Times New Roman" w:cs="Times New Roman"/>
                <w:b/>
                <w:bCs/>
                <w:color w:val="000000"/>
                <w:sz w:val="20"/>
                <w:szCs w:val="20"/>
                <w:lang w:val="es-ES" w:eastAsia="es-ES"/>
              </w:rPr>
              <w:t>mode</w:t>
            </w:r>
            <w:proofErr w:type="spellEnd"/>
          </w:p>
        </w:tc>
        <w:tc>
          <w:tcPr>
            <w:tcW w:w="404" w:type="pct"/>
            <w:tcBorders>
              <w:top w:val="single" w:sz="4" w:space="0" w:color="000000"/>
              <w:left w:val="nil"/>
              <w:bottom w:val="single" w:sz="4" w:space="0" w:color="000000"/>
              <w:right w:val="nil"/>
            </w:tcBorders>
            <w:shd w:val="clear" w:color="auto" w:fill="auto"/>
            <w:vAlign w:val="center"/>
            <w:hideMark/>
          </w:tcPr>
          <w:p w14:paraId="13E13EC4"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proofErr w:type="spellStart"/>
            <w:r w:rsidRPr="00C53DE3">
              <w:rPr>
                <w:rFonts w:ascii="Times New Roman" w:eastAsia="Times New Roman" w:hAnsi="Times New Roman" w:cs="Times New Roman"/>
                <w:b/>
                <w:bCs/>
                <w:color w:val="000000"/>
                <w:sz w:val="20"/>
                <w:szCs w:val="20"/>
                <w:lang w:val="es-ES" w:eastAsia="es-ES"/>
              </w:rPr>
              <w:t>Habitat</w:t>
            </w:r>
            <w:proofErr w:type="spellEnd"/>
          </w:p>
        </w:tc>
        <w:tc>
          <w:tcPr>
            <w:tcW w:w="301" w:type="pct"/>
            <w:tcBorders>
              <w:top w:val="single" w:sz="4" w:space="0" w:color="000000"/>
              <w:left w:val="nil"/>
              <w:bottom w:val="single" w:sz="4" w:space="0" w:color="000000"/>
              <w:right w:val="nil"/>
            </w:tcBorders>
            <w:shd w:val="clear" w:color="auto" w:fill="auto"/>
            <w:vAlign w:val="center"/>
            <w:hideMark/>
          </w:tcPr>
          <w:p w14:paraId="4331A2F2"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Control 2019</w:t>
            </w:r>
          </w:p>
        </w:tc>
        <w:tc>
          <w:tcPr>
            <w:tcW w:w="301" w:type="pct"/>
            <w:tcBorders>
              <w:top w:val="single" w:sz="4" w:space="0" w:color="000000"/>
              <w:left w:val="nil"/>
              <w:bottom w:val="single" w:sz="4" w:space="0" w:color="000000"/>
              <w:right w:val="nil"/>
            </w:tcBorders>
            <w:shd w:val="clear" w:color="auto" w:fill="auto"/>
            <w:vAlign w:val="center"/>
            <w:hideMark/>
          </w:tcPr>
          <w:p w14:paraId="6244F988"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Control 2022</w:t>
            </w:r>
          </w:p>
        </w:tc>
        <w:tc>
          <w:tcPr>
            <w:tcW w:w="289" w:type="pct"/>
            <w:tcBorders>
              <w:top w:val="single" w:sz="4" w:space="0" w:color="000000"/>
              <w:left w:val="nil"/>
              <w:bottom w:val="single" w:sz="4" w:space="0" w:color="000000"/>
              <w:right w:val="nil"/>
            </w:tcBorders>
            <w:shd w:val="clear" w:color="auto" w:fill="auto"/>
            <w:vAlign w:val="center"/>
            <w:hideMark/>
          </w:tcPr>
          <w:p w14:paraId="0B25BDBC"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Llamas 2019</w:t>
            </w:r>
          </w:p>
        </w:tc>
        <w:tc>
          <w:tcPr>
            <w:tcW w:w="289" w:type="pct"/>
            <w:tcBorders>
              <w:top w:val="single" w:sz="4" w:space="0" w:color="000000"/>
              <w:left w:val="nil"/>
              <w:bottom w:val="single" w:sz="4" w:space="0" w:color="000000"/>
              <w:right w:val="nil"/>
            </w:tcBorders>
            <w:shd w:val="clear" w:color="auto" w:fill="auto"/>
            <w:vAlign w:val="center"/>
            <w:hideMark/>
          </w:tcPr>
          <w:p w14:paraId="41EC9B48" w14:textId="7777777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r w:rsidRPr="00C53DE3">
              <w:rPr>
                <w:rFonts w:ascii="Times New Roman" w:eastAsia="Times New Roman" w:hAnsi="Times New Roman" w:cs="Times New Roman"/>
                <w:b/>
                <w:bCs/>
                <w:color w:val="000000"/>
                <w:sz w:val="20"/>
                <w:szCs w:val="20"/>
                <w:lang w:val="es-ES" w:eastAsia="es-ES"/>
              </w:rPr>
              <w:t>Llamas 2022</w:t>
            </w:r>
          </w:p>
        </w:tc>
        <w:tc>
          <w:tcPr>
            <w:tcW w:w="226" w:type="pct"/>
            <w:tcBorders>
              <w:top w:val="single" w:sz="4" w:space="0" w:color="000000"/>
              <w:left w:val="nil"/>
              <w:bottom w:val="single" w:sz="4" w:space="0" w:color="000000"/>
              <w:right w:val="nil"/>
            </w:tcBorders>
            <w:shd w:val="clear" w:color="auto" w:fill="auto"/>
            <w:vAlign w:val="center"/>
            <w:hideMark/>
          </w:tcPr>
          <w:p w14:paraId="2D0DE5A9" w14:textId="11A4BA37"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val="es-ES" w:eastAsia="es-ES"/>
              </w:rPr>
            </w:pPr>
            <w:proofErr w:type="gramStart"/>
            <w:r w:rsidRPr="00C53DE3">
              <w:rPr>
                <w:rFonts w:ascii="Times New Roman" w:eastAsia="Times New Roman" w:hAnsi="Times New Roman" w:cs="Times New Roman"/>
                <w:b/>
                <w:bCs/>
                <w:color w:val="000000"/>
                <w:sz w:val="20"/>
                <w:szCs w:val="20"/>
                <w:lang w:val="es-ES" w:eastAsia="es-ES"/>
              </w:rPr>
              <w:t>Total</w:t>
            </w:r>
            <w:proofErr w:type="gramEnd"/>
            <w:r w:rsidRPr="00C53DE3">
              <w:rPr>
                <w:rFonts w:ascii="Times New Roman" w:eastAsia="Times New Roman" w:hAnsi="Times New Roman" w:cs="Times New Roman"/>
                <w:b/>
                <w:bCs/>
                <w:color w:val="000000"/>
                <w:sz w:val="20"/>
                <w:szCs w:val="20"/>
                <w:lang w:val="es-ES" w:eastAsia="es-ES"/>
              </w:rPr>
              <w:t xml:space="preserve"> </w:t>
            </w:r>
            <w:proofErr w:type="spellStart"/>
            <w:r w:rsidRPr="00C53DE3">
              <w:rPr>
                <w:rFonts w:ascii="Times New Roman" w:eastAsia="Times New Roman" w:hAnsi="Times New Roman" w:cs="Times New Roman"/>
                <w:b/>
                <w:bCs/>
                <w:color w:val="000000"/>
                <w:sz w:val="20"/>
                <w:szCs w:val="20"/>
                <w:lang w:val="es-ES" w:eastAsia="es-ES"/>
              </w:rPr>
              <w:t>cover</w:t>
            </w:r>
            <w:proofErr w:type="spellEnd"/>
            <w:r w:rsidRPr="00C53DE3">
              <w:rPr>
                <w:rFonts w:ascii="Times New Roman" w:eastAsia="Times New Roman" w:hAnsi="Times New Roman" w:cs="Times New Roman"/>
                <w:b/>
                <w:bCs/>
                <w:color w:val="000000"/>
                <w:sz w:val="20"/>
                <w:szCs w:val="20"/>
                <w:lang w:val="es-ES" w:eastAsia="es-ES"/>
              </w:rPr>
              <w:t xml:space="preserve"> (%)</w:t>
            </w:r>
          </w:p>
        </w:tc>
        <w:tc>
          <w:tcPr>
            <w:tcW w:w="373" w:type="pct"/>
            <w:tcBorders>
              <w:top w:val="single" w:sz="4" w:space="0" w:color="000000"/>
              <w:left w:val="nil"/>
              <w:bottom w:val="single" w:sz="4" w:space="0" w:color="000000"/>
              <w:right w:val="nil"/>
            </w:tcBorders>
            <w:vAlign w:val="center"/>
          </w:tcPr>
          <w:p w14:paraId="381CCB44" w14:textId="5097A0FA"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 xml:space="preserve">Cover </w:t>
            </w:r>
            <w:r w:rsidR="00A25B15">
              <w:rPr>
                <w:rFonts w:ascii="Times New Roman" w:eastAsia="Times New Roman" w:hAnsi="Times New Roman" w:cs="Times New Roman"/>
                <w:b/>
                <w:bCs/>
                <w:color w:val="000000"/>
                <w:sz w:val="20"/>
                <w:szCs w:val="20"/>
                <w:lang w:eastAsia="es-ES"/>
              </w:rPr>
              <w:t>l</w:t>
            </w:r>
            <w:r>
              <w:rPr>
                <w:rFonts w:ascii="Times New Roman" w:eastAsia="Times New Roman" w:hAnsi="Times New Roman" w:cs="Times New Roman"/>
                <w:b/>
                <w:bCs/>
                <w:color w:val="000000"/>
                <w:sz w:val="20"/>
                <w:szCs w:val="20"/>
                <w:lang w:eastAsia="es-ES"/>
              </w:rPr>
              <w:t>lama plots (%)</w:t>
            </w:r>
          </w:p>
        </w:tc>
        <w:tc>
          <w:tcPr>
            <w:tcW w:w="638" w:type="pct"/>
            <w:tcBorders>
              <w:top w:val="single" w:sz="4" w:space="0" w:color="000000"/>
              <w:left w:val="nil"/>
              <w:bottom w:val="single" w:sz="4" w:space="0" w:color="000000"/>
              <w:right w:val="nil"/>
            </w:tcBorders>
            <w:shd w:val="clear" w:color="auto" w:fill="auto"/>
            <w:vAlign w:val="center"/>
            <w:hideMark/>
          </w:tcPr>
          <w:p w14:paraId="09304955" w14:textId="77888613" w:rsidR="00892EFE" w:rsidRPr="00C53DE3" w:rsidRDefault="00892EFE" w:rsidP="00892EFE">
            <w:pPr>
              <w:spacing w:after="0" w:line="240" w:lineRule="auto"/>
              <w:jc w:val="center"/>
              <w:rPr>
                <w:rFonts w:ascii="Times New Roman" w:eastAsia="Times New Roman" w:hAnsi="Times New Roman" w:cs="Times New Roman"/>
                <w:b/>
                <w:bCs/>
                <w:color w:val="000000"/>
                <w:sz w:val="20"/>
                <w:szCs w:val="20"/>
                <w:lang w:eastAsia="es-ES"/>
              </w:rPr>
            </w:pPr>
            <w:r w:rsidRPr="00C53DE3">
              <w:rPr>
                <w:rFonts w:ascii="Times New Roman" w:eastAsia="Times New Roman" w:hAnsi="Times New Roman" w:cs="Times New Roman"/>
                <w:b/>
                <w:bCs/>
                <w:color w:val="000000"/>
                <w:sz w:val="20"/>
                <w:szCs w:val="20"/>
                <w:lang w:eastAsia="es-ES"/>
              </w:rPr>
              <w:t xml:space="preserve">Palatability for </w:t>
            </w:r>
            <w:r>
              <w:rPr>
                <w:rFonts w:ascii="Times New Roman" w:eastAsia="Times New Roman" w:hAnsi="Times New Roman" w:cs="Times New Roman"/>
                <w:b/>
                <w:bCs/>
                <w:color w:val="000000"/>
                <w:sz w:val="20"/>
                <w:szCs w:val="20"/>
                <w:lang w:eastAsia="es-ES"/>
              </w:rPr>
              <w:t>Andean camelid</w:t>
            </w:r>
          </w:p>
        </w:tc>
      </w:tr>
      <w:tr w:rsidR="00892EFE" w:rsidRPr="00583F5A" w14:paraId="318C9B97" w14:textId="77777777" w:rsidTr="00A25B15">
        <w:trPr>
          <w:trHeight w:val="528"/>
        </w:trPr>
        <w:tc>
          <w:tcPr>
            <w:tcW w:w="438" w:type="pct"/>
            <w:tcBorders>
              <w:top w:val="nil"/>
              <w:left w:val="nil"/>
              <w:bottom w:val="nil"/>
              <w:right w:val="nil"/>
            </w:tcBorders>
            <w:shd w:val="clear" w:color="auto" w:fill="auto"/>
            <w:vAlign w:val="center"/>
            <w:hideMark/>
          </w:tcPr>
          <w:p w14:paraId="0E676E7E"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Agrostis</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tolucensis</w:t>
            </w:r>
            <w:proofErr w:type="spellEnd"/>
          </w:p>
        </w:tc>
        <w:tc>
          <w:tcPr>
            <w:tcW w:w="487" w:type="pct"/>
            <w:tcBorders>
              <w:top w:val="nil"/>
              <w:left w:val="nil"/>
              <w:bottom w:val="nil"/>
              <w:right w:val="nil"/>
            </w:tcBorders>
            <w:shd w:val="clear" w:color="auto" w:fill="auto"/>
            <w:vAlign w:val="center"/>
            <w:hideMark/>
          </w:tcPr>
          <w:p w14:paraId="31068A34"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Kunth</w:t>
            </w:r>
          </w:p>
        </w:tc>
        <w:tc>
          <w:tcPr>
            <w:tcW w:w="487" w:type="pct"/>
            <w:tcBorders>
              <w:top w:val="nil"/>
              <w:left w:val="nil"/>
              <w:bottom w:val="nil"/>
              <w:right w:val="nil"/>
            </w:tcBorders>
            <w:shd w:val="clear" w:color="auto" w:fill="auto"/>
            <w:vAlign w:val="center"/>
            <w:hideMark/>
          </w:tcPr>
          <w:p w14:paraId="62F0A9BB"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Poaceae</w:t>
            </w:r>
            <w:proofErr w:type="spellEnd"/>
          </w:p>
        </w:tc>
        <w:tc>
          <w:tcPr>
            <w:tcW w:w="417" w:type="pct"/>
            <w:tcBorders>
              <w:top w:val="nil"/>
              <w:left w:val="nil"/>
              <w:bottom w:val="nil"/>
              <w:right w:val="nil"/>
            </w:tcBorders>
            <w:shd w:val="clear" w:color="auto" w:fill="auto"/>
            <w:vAlign w:val="center"/>
            <w:hideMark/>
          </w:tcPr>
          <w:p w14:paraId="45AC57A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Tussock</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w:t>
            </w:r>
            <w:proofErr w:type="spellEnd"/>
          </w:p>
        </w:tc>
        <w:tc>
          <w:tcPr>
            <w:tcW w:w="351" w:type="pct"/>
            <w:tcBorders>
              <w:top w:val="nil"/>
              <w:left w:val="nil"/>
              <w:bottom w:val="nil"/>
              <w:right w:val="nil"/>
            </w:tcBorders>
            <w:shd w:val="clear" w:color="auto" w:fill="auto"/>
            <w:vAlign w:val="center"/>
            <w:hideMark/>
          </w:tcPr>
          <w:p w14:paraId="7FAB9102" w14:textId="1D30D23F"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73E6F6C7"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Disturbed</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areas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grasslands</w:t>
            </w:r>
            <w:proofErr w:type="spellEnd"/>
          </w:p>
        </w:tc>
        <w:tc>
          <w:tcPr>
            <w:tcW w:w="301" w:type="pct"/>
            <w:tcBorders>
              <w:top w:val="nil"/>
              <w:left w:val="nil"/>
              <w:bottom w:val="nil"/>
              <w:right w:val="nil"/>
            </w:tcBorders>
            <w:shd w:val="clear" w:color="auto" w:fill="auto"/>
            <w:vAlign w:val="center"/>
            <w:hideMark/>
          </w:tcPr>
          <w:p w14:paraId="7E9636A3"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63BAFF47"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17E02E9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0E676079"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2EECB5BC"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4.43</w:t>
            </w:r>
          </w:p>
        </w:tc>
        <w:tc>
          <w:tcPr>
            <w:tcW w:w="373" w:type="pct"/>
            <w:tcBorders>
              <w:top w:val="nil"/>
              <w:left w:val="nil"/>
              <w:bottom w:val="nil"/>
              <w:right w:val="nil"/>
            </w:tcBorders>
            <w:vAlign w:val="center"/>
          </w:tcPr>
          <w:p w14:paraId="218E0128" w14:textId="5613EA8C"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2.58</w:t>
            </w:r>
          </w:p>
        </w:tc>
        <w:tc>
          <w:tcPr>
            <w:tcW w:w="638" w:type="pct"/>
            <w:tcBorders>
              <w:top w:val="nil"/>
              <w:left w:val="nil"/>
              <w:bottom w:val="nil"/>
              <w:right w:val="nil"/>
            </w:tcBorders>
            <w:shd w:val="clear" w:color="auto" w:fill="auto"/>
            <w:vAlign w:val="center"/>
            <w:hideMark/>
          </w:tcPr>
          <w:p w14:paraId="4A04B47A" w14:textId="30A8A024"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r w:rsidR="0099423D">
              <w:rPr>
                <w:rFonts w:ascii="Times New Roman" w:eastAsia="Times New Roman" w:hAnsi="Times New Roman" w:cs="Times New Roman"/>
                <w:color w:val="000000"/>
                <w:sz w:val="20"/>
                <w:szCs w:val="20"/>
                <w:lang w:val="es-ES" w:eastAsia="es-ES"/>
              </w:rPr>
              <w:t xml:space="preserve"> </w:t>
            </w:r>
            <w:r w:rsidR="0099423D">
              <w:rPr>
                <w:rFonts w:ascii="Times New Roman" w:eastAsia="Times New Roman" w:hAnsi="Times New Roman" w:cs="Times New Roman"/>
                <w:color w:val="000000"/>
                <w:sz w:val="20"/>
                <w:szCs w:val="20"/>
                <w:lang w:val="es-ES" w:eastAsia="es-ES"/>
              </w:rPr>
              <w:fldChar w:fldCharType="begin" w:fldLock="1"/>
            </w:r>
            <w:r w:rsidR="0099423D">
              <w:rPr>
                <w:rFonts w:ascii="Times New Roman" w:eastAsia="Times New Roman" w:hAnsi="Times New Roman" w:cs="Times New Roman"/>
                <w:color w:val="000000"/>
                <w:sz w:val="20"/>
                <w:szCs w:val="20"/>
                <w:lang w:val="es-ES" w:eastAsia="es-ES"/>
              </w:rPr>
              <w:instrText>ADDIN CSL_CITATION {"citationItems":[{"id":"ITEM-1","itemData":{"author":[{"dropping-particle":"","family":"FLorez","given":"Arturo","non-dropping-particle":"","parse-names":false,"suffix":""},{"dropping-particle":"","family":"Malpartida","given":"Efraín","non-dropping-particle":"","parse-names":false,"suffix":""},{"dropping-particle":"","family":"San Martín Howard","given":"Felipe","non-dropping-particle":"","parse-names":false,"suffix":""}],"id":"ITEM-1","issued":{"date-parts":[["1992"]]},"publisher":"Red de Rumiantes Menores","title":"Manual de forrajes para zonas áridas y semiáridas andinas","type":"article-journal"},"uris":["http://www.mendeley.com/documents/?uuid=e3b32d91-6ac2-45d3-8938-e757f0a1dca1"]}],"mendeley":{"formattedCitation":"&lt;sup&gt;9&lt;/sup&gt;","plainTextFormattedCitation":"9","previouslyFormattedCitation":"&lt;sup&gt;9&lt;/sup&gt;"},"properties":{"noteIndex":0},"schema":"https://github.com/citation-style-language/schema/raw/master/csl-citation.json"}</w:instrText>
            </w:r>
            <w:r w:rsidR="0099423D">
              <w:rPr>
                <w:rFonts w:ascii="Times New Roman" w:eastAsia="Times New Roman" w:hAnsi="Times New Roman" w:cs="Times New Roman"/>
                <w:color w:val="000000"/>
                <w:sz w:val="20"/>
                <w:szCs w:val="20"/>
                <w:lang w:val="es-ES" w:eastAsia="es-ES"/>
              </w:rPr>
              <w:fldChar w:fldCharType="separate"/>
            </w:r>
            <w:r w:rsidR="0099423D" w:rsidRPr="0099423D">
              <w:rPr>
                <w:rFonts w:ascii="Times New Roman" w:eastAsia="Times New Roman" w:hAnsi="Times New Roman" w:cs="Times New Roman"/>
                <w:noProof/>
                <w:color w:val="000000"/>
                <w:sz w:val="20"/>
                <w:szCs w:val="20"/>
                <w:vertAlign w:val="superscript"/>
                <w:lang w:val="es-ES" w:eastAsia="es-ES"/>
              </w:rPr>
              <w:t>9</w:t>
            </w:r>
            <w:r w:rsidR="0099423D">
              <w:rPr>
                <w:rFonts w:ascii="Times New Roman" w:eastAsia="Times New Roman" w:hAnsi="Times New Roman" w:cs="Times New Roman"/>
                <w:color w:val="000000"/>
                <w:sz w:val="20"/>
                <w:szCs w:val="20"/>
                <w:lang w:val="es-ES" w:eastAsia="es-ES"/>
              </w:rPr>
              <w:fldChar w:fldCharType="end"/>
            </w:r>
          </w:p>
        </w:tc>
      </w:tr>
      <w:tr w:rsidR="00892EFE" w:rsidRPr="00583F5A" w14:paraId="39AB98E9" w14:textId="77777777" w:rsidTr="00A25B15">
        <w:trPr>
          <w:trHeight w:val="456"/>
        </w:trPr>
        <w:tc>
          <w:tcPr>
            <w:tcW w:w="438" w:type="pct"/>
            <w:tcBorders>
              <w:top w:val="nil"/>
              <w:left w:val="nil"/>
              <w:bottom w:val="nil"/>
              <w:right w:val="nil"/>
            </w:tcBorders>
            <w:shd w:val="clear" w:color="auto" w:fill="auto"/>
            <w:vAlign w:val="center"/>
            <w:hideMark/>
          </w:tcPr>
          <w:p w14:paraId="7A39BF93"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Belloa</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piptolepis</w:t>
            </w:r>
            <w:proofErr w:type="spellEnd"/>
          </w:p>
        </w:tc>
        <w:tc>
          <w:tcPr>
            <w:tcW w:w="487" w:type="pct"/>
            <w:tcBorders>
              <w:top w:val="nil"/>
              <w:left w:val="nil"/>
              <w:bottom w:val="nil"/>
              <w:right w:val="nil"/>
            </w:tcBorders>
            <w:shd w:val="clear" w:color="auto" w:fill="auto"/>
            <w:vAlign w:val="center"/>
            <w:hideMark/>
          </w:tcPr>
          <w:p w14:paraId="147774CC"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w:t>
            </w:r>
            <w:proofErr w:type="spellStart"/>
            <w:r w:rsidRPr="00C53DE3">
              <w:rPr>
                <w:rFonts w:ascii="Times New Roman" w:eastAsia="Times New Roman" w:hAnsi="Times New Roman" w:cs="Times New Roman"/>
                <w:color w:val="000000"/>
                <w:sz w:val="20"/>
                <w:szCs w:val="20"/>
                <w:lang w:val="es-ES" w:eastAsia="es-ES"/>
              </w:rPr>
              <w:t>Wedd</w:t>
            </w:r>
            <w:proofErr w:type="spellEnd"/>
            <w:r w:rsidRPr="00C53DE3">
              <w:rPr>
                <w:rFonts w:ascii="Times New Roman" w:eastAsia="Times New Roman" w:hAnsi="Times New Roman" w:cs="Times New Roman"/>
                <w:color w:val="000000"/>
                <w:sz w:val="20"/>
                <w:szCs w:val="20"/>
                <w:lang w:val="es-ES" w:eastAsia="es-ES"/>
              </w:rPr>
              <w:t>.) Cabrera</w:t>
            </w:r>
          </w:p>
        </w:tc>
        <w:tc>
          <w:tcPr>
            <w:tcW w:w="487" w:type="pct"/>
            <w:tcBorders>
              <w:top w:val="nil"/>
              <w:left w:val="nil"/>
              <w:bottom w:val="nil"/>
              <w:right w:val="nil"/>
            </w:tcBorders>
            <w:shd w:val="clear" w:color="auto" w:fill="auto"/>
            <w:vAlign w:val="center"/>
            <w:hideMark/>
          </w:tcPr>
          <w:p w14:paraId="45C87C78" w14:textId="77777777" w:rsidR="00892EFE" w:rsidRPr="0032630F"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32630F">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375BD093" w14:textId="45A4348A" w:rsidR="00892EFE" w:rsidRPr="0032630F"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32630F">
              <w:rPr>
                <w:rFonts w:ascii="Times New Roman" w:eastAsia="Times New Roman" w:hAnsi="Times New Roman" w:cs="Times New Roman"/>
                <w:color w:val="000000"/>
                <w:sz w:val="20"/>
                <w:szCs w:val="20"/>
                <w:lang w:val="es-ES" w:eastAsia="es-ES"/>
              </w:rPr>
              <w:t>Herb</w:t>
            </w:r>
            <w:proofErr w:type="spellEnd"/>
          </w:p>
        </w:tc>
        <w:tc>
          <w:tcPr>
            <w:tcW w:w="351" w:type="pct"/>
            <w:tcBorders>
              <w:top w:val="nil"/>
              <w:left w:val="nil"/>
              <w:bottom w:val="nil"/>
              <w:right w:val="nil"/>
            </w:tcBorders>
            <w:shd w:val="clear" w:color="auto" w:fill="auto"/>
            <w:vAlign w:val="center"/>
            <w:hideMark/>
          </w:tcPr>
          <w:p w14:paraId="585D6E18" w14:textId="3320DA8E"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13556EA1"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shrublands</w:t>
            </w:r>
            <w:proofErr w:type="spellEnd"/>
          </w:p>
        </w:tc>
        <w:tc>
          <w:tcPr>
            <w:tcW w:w="301" w:type="pct"/>
            <w:tcBorders>
              <w:top w:val="nil"/>
              <w:left w:val="nil"/>
              <w:bottom w:val="nil"/>
              <w:right w:val="nil"/>
            </w:tcBorders>
            <w:shd w:val="clear" w:color="auto" w:fill="auto"/>
            <w:vAlign w:val="center"/>
            <w:hideMark/>
          </w:tcPr>
          <w:p w14:paraId="4F81DD25"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440DB94C"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5D8A5ED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20645956" w14:textId="77777777" w:rsidR="00892EFE" w:rsidRPr="00230ECB"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230ECB">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44C3F0D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0.05</w:t>
            </w:r>
          </w:p>
        </w:tc>
        <w:tc>
          <w:tcPr>
            <w:tcW w:w="373" w:type="pct"/>
            <w:tcBorders>
              <w:top w:val="nil"/>
              <w:left w:val="nil"/>
              <w:bottom w:val="nil"/>
              <w:right w:val="nil"/>
            </w:tcBorders>
            <w:vAlign w:val="center"/>
          </w:tcPr>
          <w:p w14:paraId="26EF80D9" w14:textId="0CDFCD36"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0.11</w:t>
            </w:r>
          </w:p>
        </w:tc>
        <w:tc>
          <w:tcPr>
            <w:tcW w:w="638" w:type="pct"/>
            <w:tcBorders>
              <w:top w:val="nil"/>
              <w:left w:val="nil"/>
              <w:bottom w:val="nil"/>
              <w:right w:val="nil"/>
            </w:tcBorders>
            <w:shd w:val="clear" w:color="auto" w:fill="auto"/>
            <w:vAlign w:val="center"/>
            <w:hideMark/>
          </w:tcPr>
          <w:p w14:paraId="2BFA3AB9" w14:textId="5FCF1899"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27100D08" w14:textId="77777777" w:rsidTr="00A25B15">
        <w:trPr>
          <w:trHeight w:val="528"/>
        </w:trPr>
        <w:tc>
          <w:tcPr>
            <w:tcW w:w="438" w:type="pct"/>
            <w:tcBorders>
              <w:top w:val="nil"/>
              <w:left w:val="nil"/>
              <w:bottom w:val="nil"/>
              <w:right w:val="nil"/>
            </w:tcBorders>
            <w:shd w:val="clear" w:color="auto" w:fill="auto"/>
            <w:vAlign w:val="center"/>
            <w:hideMark/>
          </w:tcPr>
          <w:p w14:paraId="0715E3FC"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Cinnagrostis</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ovata</w:t>
            </w:r>
            <w:proofErr w:type="spellEnd"/>
          </w:p>
        </w:tc>
        <w:tc>
          <w:tcPr>
            <w:tcW w:w="487" w:type="pct"/>
            <w:tcBorders>
              <w:top w:val="nil"/>
              <w:left w:val="nil"/>
              <w:bottom w:val="nil"/>
              <w:right w:val="nil"/>
            </w:tcBorders>
            <w:shd w:val="clear" w:color="auto" w:fill="auto"/>
            <w:vAlign w:val="center"/>
            <w:hideMark/>
          </w:tcPr>
          <w:p w14:paraId="6DD7FD01"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
        </w:tc>
        <w:tc>
          <w:tcPr>
            <w:tcW w:w="487" w:type="pct"/>
            <w:tcBorders>
              <w:top w:val="nil"/>
              <w:left w:val="nil"/>
              <w:bottom w:val="nil"/>
              <w:right w:val="nil"/>
            </w:tcBorders>
            <w:shd w:val="clear" w:color="auto" w:fill="auto"/>
            <w:vAlign w:val="center"/>
            <w:hideMark/>
          </w:tcPr>
          <w:p w14:paraId="121213FD"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Poaceae</w:t>
            </w:r>
            <w:proofErr w:type="spellEnd"/>
          </w:p>
        </w:tc>
        <w:tc>
          <w:tcPr>
            <w:tcW w:w="417" w:type="pct"/>
            <w:tcBorders>
              <w:top w:val="nil"/>
              <w:left w:val="nil"/>
              <w:bottom w:val="nil"/>
              <w:right w:val="nil"/>
            </w:tcBorders>
            <w:shd w:val="clear" w:color="auto" w:fill="auto"/>
            <w:vAlign w:val="center"/>
            <w:hideMark/>
          </w:tcPr>
          <w:p w14:paraId="5A9597DE"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Tussock</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w:t>
            </w:r>
            <w:proofErr w:type="spellEnd"/>
          </w:p>
        </w:tc>
        <w:tc>
          <w:tcPr>
            <w:tcW w:w="351" w:type="pct"/>
            <w:tcBorders>
              <w:top w:val="nil"/>
              <w:left w:val="nil"/>
              <w:bottom w:val="nil"/>
              <w:right w:val="nil"/>
            </w:tcBorders>
            <w:shd w:val="clear" w:color="auto" w:fill="auto"/>
            <w:vAlign w:val="center"/>
            <w:hideMark/>
          </w:tcPr>
          <w:p w14:paraId="37EFFA03" w14:textId="1445C15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0C57212E"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riversides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swamps</w:t>
            </w:r>
            <w:proofErr w:type="spellEnd"/>
          </w:p>
        </w:tc>
        <w:tc>
          <w:tcPr>
            <w:tcW w:w="301" w:type="pct"/>
            <w:tcBorders>
              <w:top w:val="nil"/>
              <w:left w:val="nil"/>
              <w:bottom w:val="nil"/>
              <w:right w:val="nil"/>
            </w:tcBorders>
            <w:shd w:val="clear" w:color="auto" w:fill="auto"/>
            <w:vAlign w:val="center"/>
            <w:hideMark/>
          </w:tcPr>
          <w:p w14:paraId="05A09E4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7DE3F475"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2D262C55"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2C7F8E39"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26" w:type="pct"/>
            <w:tcBorders>
              <w:top w:val="nil"/>
              <w:left w:val="nil"/>
              <w:bottom w:val="nil"/>
              <w:right w:val="nil"/>
            </w:tcBorders>
            <w:shd w:val="clear" w:color="auto" w:fill="auto"/>
            <w:vAlign w:val="center"/>
            <w:hideMark/>
          </w:tcPr>
          <w:p w14:paraId="347FF647"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0.5</w:t>
            </w:r>
          </w:p>
        </w:tc>
        <w:tc>
          <w:tcPr>
            <w:tcW w:w="373" w:type="pct"/>
            <w:tcBorders>
              <w:top w:val="nil"/>
              <w:left w:val="nil"/>
              <w:bottom w:val="nil"/>
              <w:right w:val="nil"/>
            </w:tcBorders>
            <w:vAlign w:val="center"/>
          </w:tcPr>
          <w:p w14:paraId="15C03099" w14:textId="3094AE5E"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0.24</w:t>
            </w:r>
          </w:p>
        </w:tc>
        <w:tc>
          <w:tcPr>
            <w:tcW w:w="638" w:type="pct"/>
            <w:tcBorders>
              <w:top w:val="nil"/>
              <w:left w:val="nil"/>
              <w:bottom w:val="nil"/>
              <w:right w:val="nil"/>
            </w:tcBorders>
            <w:shd w:val="clear" w:color="auto" w:fill="auto"/>
            <w:vAlign w:val="center"/>
            <w:hideMark/>
          </w:tcPr>
          <w:p w14:paraId="2C17C5E8" w14:textId="4D2EC173"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Yes - </w:t>
            </w:r>
            <w:proofErr w:type="spellStart"/>
            <w:r w:rsidRPr="00C53DE3">
              <w:rPr>
                <w:rFonts w:ascii="Times New Roman" w:eastAsia="Times New Roman" w:hAnsi="Times New Roman" w:cs="Times New Roman"/>
                <w:color w:val="000000"/>
                <w:sz w:val="20"/>
                <w:szCs w:val="20"/>
                <w:lang w:val="es-ES" w:eastAsia="es-ES"/>
              </w:rPr>
              <w:t>field</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obs</w:t>
            </w:r>
            <w:proofErr w:type="spellEnd"/>
            <w:r>
              <w:rPr>
                <w:rFonts w:ascii="Times New Roman" w:eastAsia="Times New Roman" w:hAnsi="Times New Roman" w:cs="Times New Roman"/>
                <w:color w:val="000000"/>
                <w:sz w:val="20"/>
                <w:szCs w:val="20"/>
                <w:lang w:val="es-ES" w:eastAsia="es-ES"/>
              </w:rPr>
              <w:t>.</w:t>
            </w:r>
          </w:p>
        </w:tc>
      </w:tr>
      <w:tr w:rsidR="00892EFE" w:rsidRPr="00583F5A" w14:paraId="2CC2A394" w14:textId="77777777" w:rsidTr="00A25B15">
        <w:trPr>
          <w:trHeight w:val="528"/>
        </w:trPr>
        <w:tc>
          <w:tcPr>
            <w:tcW w:w="438" w:type="pct"/>
            <w:tcBorders>
              <w:top w:val="nil"/>
              <w:left w:val="nil"/>
              <w:bottom w:val="nil"/>
              <w:right w:val="nil"/>
            </w:tcBorders>
            <w:shd w:val="clear" w:color="auto" w:fill="auto"/>
            <w:vAlign w:val="center"/>
            <w:hideMark/>
          </w:tcPr>
          <w:p w14:paraId="2DD0A4C7"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Cinnagrostis</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rigida</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384E3AF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eastAsia="es-ES"/>
              </w:rPr>
              <w:t>(</w:t>
            </w:r>
            <w:proofErr w:type="spellStart"/>
            <w:r w:rsidRPr="00C53DE3">
              <w:rPr>
                <w:rFonts w:ascii="Times New Roman" w:eastAsia="Times New Roman" w:hAnsi="Times New Roman" w:cs="Times New Roman"/>
                <w:color w:val="000000"/>
                <w:sz w:val="20"/>
                <w:szCs w:val="20"/>
                <w:lang w:eastAsia="es-ES"/>
              </w:rPr>
              <w:t>Kunth</w:t>
            </w:r>
            <w:proofErr w:type="spellEnd"/>
            <w:r w:rsidRPr="00C53DE3">
              <w:rPr>
                <w:rFonts w:ascii="Times New Roman" w:eastAsia="Times New Roman" w:hAnsi="Times New Roman" w:cs="Times New Roman"/>
                <w:color w:val="000000"/>
                <w:sz w:val="20"/>
                <w:szCs w:val="20"/>
                <w:lang w:eastAsia="es-ES"/>
              </w:rPr>
              <w:t xml:space="preserve">) P.M. Peterson, </w:t>
            </w:r>
            <w:proofErr w:type="spellStart"/>
            <w:r w:rsidRPr="00C53DE3">
              <w:rPr>
                <w:rFonts w:ascii="Times New Roman" w:eastAsia="Times New Roman" w:hAnsi="Times New Roman" w:cs="Times New Roman"/>
                <w:color w:val="000000"/>
                <w:sz w:val="20"/>
                <w:szCs w:val="20"/>
                <w:lang w:eastAsia="es-ES"/>
              </w:rPr>
              <w:t>Soreng</w:t>
            </w:r>
            <w:proofErr w:type="spellEnd"/>
            <w:r w:rsidRPr="00C53DE3">
              <w:rPr>
                <w:rFonts w:ascii="Times New Roman" w:eastAsia="Times New Roman" w:hAnsi="Times New Roman" w:cs="Times New Roman"/>
                <w:color w:val="000000"/>
                <w:sz w:val="20"/>
                <w:szCs w:val="20"/>
                <w:lang w:eastAsia="es-ES"/>
              </w:rPr>
              <w:t xml:space="preserve">, </w:t>
            </w:r>
            <w:proofErr w:type="spellStart"/>
            <w:r w:rsidRPr="00C53DE3">
              <w:rPr>
                <w:rFonts w:ascii="Times New Roman" w:eastAsia="Times New Roman" w:hAnsi="Times New Roman" w:cs="Times New Roman"/>
                <w:color w:val="000000"/>
                <w:sz w:val="20"/>
                <w:szCs w:val="20"/>
                <w:lang w:eastAsia="es-ES"/>
              </w:rPr>
              <w:t>Romasch</w:t>
            </w:r>
            <w:proofErr w:type="spellEnd"/>
            <w:r w:rsidRPr="00C53DE3">
              <w:rPr>
                <w:rFonts w:ascii="Times New Roman" w:eastAsia="Times New Roman" w:hAnsi="Times New Roman" w:cs="Times New Roman"/>
                <w:color w:val="000000"/>
                <w:sz w:val="20"/>
                <w:szCs w:val="20"/>
                <w:lang w:eastAsia="es-ES"/>
              </w:rPr>
              <w:t xml:space="preserve">. </w:t>
            </w:r>
            <w:r w:rsidRPr="00C53DE3">
              <w:rPr>
                <w:rFonts w:ascii="Times New Roman" w:eastAsia="Times New Roman" w:hAnsi="Times New Roman" w:cs="Times New Roman"/>
                <w:color w:val="000000"/>
                <w:sz w:val="20"/>
                <w:szCs w:val="20"/>
                <w:lang w:val="es-ES" w:eastAsia="es-ES"/>
              </w:rPr>
              <w:t>&amp; Barberá</w:t>
            </w:r>
          </w:p>
        </w:tc>
        <w:tc>
          <w:tcPr>
            <w:tcW w:w="487" w:type="pct"/>
            <w:tcBorders>
              <w:top w:val="nil"/>
              <w:left w:val="nil"/>
              <w:bottom w:val="nil"/>
              <w:right w:val="nil"/>
            </w:tcBorders>
            <w:shd w:val="clear" w:color="auto" w:fill="auto"/>
            <w:vAlign w:val="center"/>
            <w:hideMark/>
          </w:tcPr>
          <w:p w14:paraId="2C38D2F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Poaceae</w:t>
            </w:r>
            <w:proofErr w:type="spellEnd"/>
          </w:p>
        </w:tc>
        <w:tc>
          <w:tcPr>
            <w:tcW w:w="417" w:type="pct"/>
            <w:tcBorders>
              <w:top w:val="nil"/>
              <w:left w:val="nil"/>
              <w:bottom w:val="nil"/>
              <w:right w:val="nil"/>
            </w:tcBorders>
            <w:shd w:val="clear" w:color="auto" w:fill="auto"/>
            <w:vAlign w:val="center"/>
            <w:hideMark/>
          </w:tcPr>
          <w:p w14:paraId="1B01771E"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Tussock</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w:t>
            </w:r>
            <w:proofErr w:type="spellEnd"/>
          </w:p>
        </w:tc>
        <w:tc>
          <w:tcPr>
            <w:tcW w:w="351" w:type="pct"/>
            <w:tcBorders>
              <w:top w:val="nil"/>
              <w:left w:val="nil"/>
              <w:bottom w:val="nil"/>
              <w:right w:val="nil"/>
            </w:tcBorders>
            <w:shd w:val="clear" w:color="auto" w:fill="auto"/>
            <w:vAlign w:val="center"/>
            <w:hideMark/>
          </w:tcPr>
          <w:p w14:paraId="22436E47" w14:textId="64912144"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0FEA4C0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w:t>
            </w:r>
            <w:proofErr w:type="spellEnd"/>
          </w:p>
        </w:tc>
        <w:tc>
          <w:tcPr>
            <w:tcW w:w="301" w:type="pct"/>
            <w:tcBorders>
              <w:top w:val="nil"/>
              <w:left w:val="nil"/>
              <w:bottom w:val="nil"/>
              <w:right w:val="nil"/>
            </w:tcBorders>
            <w:shd w:val="clear" w:color="auto" w:fill="auto"/>
            <w:vAlign w:val="center"/>
            <w:hideMark/>
          </w:tcPr>
          <w:p w14:paraId="2A7243F0"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7CA520E8"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65EC5280"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3625D9D5"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6522985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50.6</w:t>
            </w:r>
          </w:p>
        </w:tc>
        <w:tc>
          <w:tcPr>
            <w:tcW w:w="373" w:type="pct"/>
            <w:tcBorders>
              <w:top w:val="nil"/>
              <w:left w:val="nil"/>
              <w:bottom w:val="nil"/>
              <w:right w:val="nil"/>
            </w:tcBorders>
            <w:vAlign w:val="center"/>
          </w:tcPr>
          <w:p w14:paraId="078FC5E2" w14:textId="5580B284"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45.2</w:t>
            </w:r>
          </w:p>
        </w:tc>
        <w:tc>
          <w:tcPr>
            <w:tcW w:w="638" w:type="pct"/>
            <w:tcBorders>
              <w:top w:val="nil"/>
              <w:left w:val="nil"/>
              <w:bottom w:val="nil"/>
              <w:right w:val="nil"/>
            </w:tcBorders>
            <w:shd w:val="clear" w:color="auto" w:fill="auto"/>
            <w:vAlign w:val="center"/>
            <w:hideMark/>
          </w:tcPr>
          <w:p w14:paraId="7B3B4B3F" w14:textId="09150C91"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Yes - </w:t>
            </w:r>
            <w:proofErr w:type="spellStart"/>
            <w:r w:rsidRPr="00C53DE3">
              <w:rPr>
                <w:rFonts w:ascii="Times New Roman" w:eastAsia="Times New Roman" w:hAnsi="Times New Roman" w:cs="Times New Roman"/>
                <w:color w:val="000000"/>
                <w:sz w:val="20"/>
                <w:szCs w:val="20"/>
                <w:lang w:val="es-ES" w:eastAsia="es-ES"/>
              </w:rPr>
              <w:t>field</w:t>
            </w:r>
            <w:proofErr w:type="spellEnd"/>
            <w:r w:rsidRPr="00C53DE3">
              <w:rPr>
                <w:rFonts w:ascii="Times New Roman" w:eastAsia="Times New Roman" w:hAnsi="Times New Roman" w:cs="Times New Roman"/>
                <w:color w:val="000000"/>
                <w:sz w:val="20"/>
                <w:szCs w:val="20"/>
                <w:lang w:val="es-ES" w:eastAsia="es-ES"/>
              </w:rPr>
              <w:t xml:space="preserve"> ob</w:t>
            </w:r>
            <w:r>
              <w:rPr>
                <w:rFonts w:ascii="Times New Roman" w:eastAsia="Times New Roman" w:hAnsi="Times New Roman" w:cs="Times New Roman"/>
                <w:color w:val="000000"/>
                <w:sz w:val="20"/>
                <w:szCs w:val="20"/>
                <w:lang w:val="es-ES" w:eastAsia="es-ES"/>
              </w:rPr>
              <w:t>.</w:t>
            </w:r>
          </w:p>
        </w:tc>
      </w:tr>
      <w:tr w:rsidR="00892EFE" w:rsidRPr="00023DDD" w14:paraId="32050D47" w14:textId="77777777" w:rsidTr="00A25B15">
        <w:trPr>
          <w:trHeight w:val="792"/>
        </w:trPr>
        <w:tc>
          <w:tcPr>
            <w:tcW w:w="438" w:type="pct"/>
            <w:tcBorders>
              <w:top w:val="nil"/>
              <w:left w:val="nil"/>
              <w:bottom w:val="nil"/>
              <w:right w:val="nil"/>
            </w:tcBorders>
            <w:shd w:val="clear" w:color="auto" w:fill="auto"/>
            <w:vAlign w:val="center"/>
            <w:hideMark/>
          </w:tcPr>
          <w:p w14:paraId="420A29A0"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Cinnagrostis</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vicunarum</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1AEBB632"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eastAsia="es-ES"/>
              </w:rPr>
              <w:t xml:space="preserve">(Wedd.) P.M. Peterson, </w:t>
            </w:r>
            <w:proofErr w:type="spellStart"/>
            <w:r w:rsidRPr="00C53DE3">
              <w:rPr>
                <w:rFonts w:ascii="Times New Roman" w:eastAsia="Times New Roman" w:hAnsi="Times New Roman" w:cs="Times New Roman"/>
                <w:color w:val="000000"/>
                <w:sz w:val="20"/>
                <w:szCs w:val="20"/>
                <w:lang w:eastAsia="es-ES"/>
              </w:rPr>
              <w:t>Soreng</w:t>
            </w:r>
            <w:proofErr w:type="spellEnd"/>
            <w:r w:rsidRPr="00C53DE3">
              <w:rPr>
                <w:rFonts w:ascii="Times New Roman" w:eastAsia="Times New Roman" w:hAnsi="Times New Roman" w:cs="Times New Roman"/>
                <w:color w:val="000000"/>
                <w:sz w:val="20"/>
                <w:szCs w:val="20"/>
                <w:lang w:eastAsia="es-ES"/>
              </w:rPr>
              <w:t xml:space="preserve">, </w:t>
            </w:r>
            <w:proofErr w:type="spellStart"/>
            <w:r w:rsidRPr="00C53DE3">
              <w:rPr>
                <w:rFonts w:ascii="Times New Roman" w:eastAsia="Times New Roman" w:hAnsi="Times New Roman" w:cs="Times New Roman"/>
                <w:color w:val="000000"/>
                <w:sz w:val="20"/>
                <w:szCs w:val="20"/>
                <w:lang w:eastAsia="es-ES"/>
              </w:rPr>
              <w:t>Romasch</w:t>
            </w:r>
            <w:proofErr w:type="spellEnd"/>
            <w:r w:rsidRPr="00C53DE3">
              <w:rPr>
                <w:rFonts w:ascii="Times New Roman" w:eastAsia="Times New Roman" w:hAnsi="Times New Roman" w:cs="Times New Roman"/>
                <w:color w:val="000000"/>
                <w:sz w:val="20"/>
                <w:szCs w:val="20"/>
                <w:lang w:eastAsia="es-ES"/>
              </w:rPr>
              <w:t xml:space="preserve">. </w:t>
            </w:r>
            <w:r w:rsidRPr="00C53DE3">
              <w:rPr>
                <w:rFonts w:ascii="Times New Roman" w:eastAsia="Times New Roman" w:hAnsi="Times New Roman" w:cs="Times New Roman"/>
                <w:color w:val="000000"/>
                <w:sz w:val="20"/>
                <w:szCs w:val="20"/>
                <w:lang w:val="es-ES" w:eastAsia="es-ES"/>
              </w:rPr>
              <w:t>&amp; Barberá</w:t>
            </w:r>
          </w:p>
        </w:tc>
        <w:tc>
          <w:tcPr>
            <w:tcW w:w="487" w:type="pct"/>
            <w:tcBorders>
              <w:top w:val="nil"/>
              <w:left w:val="nil"/>
              <w:bottom w:val="nil"/>
              <w:right w:val="nil"/>
            </w:tcBorders>
            <w:shd w:val="clear" w:color="auto" w:fill="auto"/>
            <w:vAlign w:val="center"/>
            <w:hideMark/>
          </w:tcPr>
          <w:p w14:paraId="5FB9523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Poaceae</w:t>
            </w:r>
            <w:proofErr w:type="spellEnd"/>
          </w:p>
        </w:tc>
        <w:tc>
          <w:tcPr>
            <w:tcW w:w="417" w:type="pct"/>
            <w:tcBorders>
              <w:top w:val="nil"/>
              <w:left w:val="nil"/>
              <w:bottom w:val="nil"/>
              <w:right w:val="nil"/>
            </w:tcBorders>
            <w:shd w:val="clear" w:color="auto" w:fill="auto"/>
            <w:vAlign w:val="center"/>
            <w:hideMark/>
          </w:tcPr>
          <w:p w14:paraId="6392D3D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Tussock</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w:t>
            </w:r>
            <w:proofErr w:type="spellEnd"/>
          </w:p>
        </w:tc>
        <w:tc>
          <w:tcPr>
            <w:tcW w:w="351" w:type="pct"/>
            <w:tcBorders>
              <w:top w:val="nil"/>
              <w:left w:val="nil"/>
              <w:bottom w:val="nil"/>
              <w:right w:val="nil"/>
            </w:tcBorders>
            <w:shd w:val="clear" w:color="auto" w:fill="auto"/>
            <w:vAlign w:val="center"/>
            <w:hideMark/>
          </w:tcPr>
          <w:p w14:paraId="12D638ED" w14:textId="1DEF3040"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3F5290B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rocky</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slopes</w:t>
            </w:r>
            <w:proofErr w:type="spellEnd"/>
          </w:p>
        </w:tc>
        <w:tc>
          <w:tcPr>
            <w:tcW w:w="301" w:type="pct"/>
            <w:tcBorders>
              <w:top w:val="nil"/>
              <w:left w:val="nil"/>
              <w:bottom w:val="nil"/>
              <w:right w:val="nil"/>
            </w:tcBorders>
            <w:shd w:val="clear" w:color="auto" w:fill="auto"/>
            <w:vAlign w:val="center"/>
            <w:hideMark/>
          </w:tcPr>
          <w:p w14:paraId="5D85EA2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757402A6"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7E96948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71CC495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45259FA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0.12</w:t>
            </w:r>
          </w:p>
        </w:tc>
        <w:tc>
          <w:tcPr>
            <w:tcW w:w="373" w:type="pct"/>
            <w:tcBorders>
              <w:top w:val="nil"/>
              <w:left w:val="nil"/>
              <w:bottom w:val="nil"/>
              <w:right w:val="nil"/>
            </w:tcBorders>
            <w:vAlign w:val="center"/>
          </w:tcPr>
          <w:p w14:paraId="76647CB9" w14:textId="08A804EE" w:rsidR="00892EFE" w:rsidRPr="00023DDD"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0.04</w:t>
            </w:r>
          </w:p>
        </w:tc>
        <w:tc>
          <w:tcPr>
            <w:tcW w:w="638" w:type="pct"/>
            <w:tcBorders>
              <w:top w:val="nil"/>
              <w:left w:val="nil"/>
              <w:bottom w:val="nil"/>
              <w:right w:val="nil"/>
            </w:tcBorders>
            <w:shd w:val="clear" w:color="auto" w:fill="auto"/>
            <w:vAlign w:val="center"/>
            <w:hideMark/>
          </w:tcPr>
          <w:p w14:paraId="4F6A09C1" w14:textId="491AD4D1" w:rsidR="00892EFE" w:rsidRPr="00023DDD" w:rsidRDefault="00892EFE" w:rsidP="00C53DE3">
            <w:pPr>
              <w:spacing w:after="0" w:line="240" w:lineRule="auto"/>
              <w:rPr>
                <w:rFonts w:ascii="Times New Roman" w:eastAsia="Times New Roman" w:hAnsi="Times New Roman" w:cs="Times New Roman"/>
                <w:color w:val="000000"/>
                <w:sz w:val="20"/>
                <w:szCs w:val="20"/>
                <w:lang w:val="es-ES" w:eastAsia="es-ES"/>
              </w:rPr>
            </w:pPr>
            <w:r w:rsidRPr="00023DDD">
              <w:rPr>
                <w:rFonts w:ascii="Times New Roman" w:eastAsia="Times New Roman" w:hAnsi="Times New Roman" w:cs="Times New Roman"/>
                <w:color w:val="000000"/>
                <w:sz w:val="20"/>
                <w:szCs w:val="20"/>
                <w:lang w:val="es-ES" w:eastAsia="es-ES"/>
              </w:rPr>
              <w:t xml:space="preserve">Yes </w:t>
            </w:r>
            <w:r w:rsidR="0099423D">
              <w:rPr>
                <w:rFonts w:ascii="Times New Roman" w:eastAsia="Times New Roman" w:hAnsi="Times New Roman" w:cs="Times New Roman"/>
                <w:color w:val="000000"/>
                <w:sz w:val="20"/>
                <w:szCs w:val="20"/>
                <w:lang w:val="es-ES" w:eastAsia="es-ES"/>
              </w:rPr>
              <w:fldChar w:fldCharType="begin" w:fldLock="1"/>
            </w:r>
            <w:r w:rsidR="0099423D">
              <w:rPr>
                <w:rFonts w:ascii="Times New Roman" w:eastAsia="Times New Roman" w:hAnsi="Times New Roman" w:cs="Times New Roman"/>
                <w:color w:val="000000"/>
                <w:sz w:val="20"/>
                <w:szCs w:val="20"/>
                <w:lang w:val="es-ES" w:eastAsia="es-ES"/>
              </w:rPr>
              <w:instrText>ADDIN CSL_CITATION {"citationItems":[{"id":"ITEM-1","itemData":{"author":[{"dropping-particle":"","family":"Achu Nina","given":"Cristóbal","non-dropping-particle":"","parse-names":false,"suffix":""}],"id":"ITEM-1","issued":{"date-parts":[["2003"]]},"publisher":"Brigham Young University-Provo","title":"Determination of the botanical and chemical composition of the pasture diet selected by llamas (Lama glama) during the rainy season in the community of Pujrata","type":"article-journal"},"uris":["http://www.mendeley.com/documents/?uuid=ad47f47b-e3cc-4682-844b-bd193749c214"]},{"id":"ITEM-2","itemData":{"author":[{"dropping-particle":"","family":"FLorez","given":"Arturo","non-dropping-particle":"","parse-names":false,"suffix":""},{"dropping-particle":"","family":"Malpartida","given":"Efraín","non-dropping-particle":"","parse-names":false,"suffix":""},{"dropping-particle":"","family":"San Martín Howard","given":"Felipe","non-dropping-particle":"","parse-names":false,"suffix":""}],"id":"ITEM-2","issued":{"date-parts":[["1992"]]},"publisher":"Red de Rumiantes Menores","title":"Manual de forrajes para zonas áridas y semiáridas andinas","type":"article-journal"},"uris":["http://www.mendeley.com/documents/?uuid=e3b32d91-6ac2-45d3-8938-e757f0a1dca1"]}],"mendeley":{"formattedCitation":"&lt;sup&gt;9,10&lt;/sup&gt;","plainTextFormattedCitation":"9,10","previouslyFormattedCitation":"&lt;sup&gt;9,10&lt;/sup&gt;"},"properties":{"noteIndex":0},"schema":"https://github.com/citation-style-language/schema/raw/master/csl-citation.json"}</w:instrText>
            </w:r>
            <w:r w:rsidR="0099423D">
              <w:rPr>
                <w:rFonts w:ascii="Times New Roman" w:eastAsia="Times New Roman" w:hAnsi="Times New Roman" w:cs="Times New Roman"/>
                <w:color w:val="000000"/>
                <w:sz w:val="20"/>
                <w:szCs w:val="20"/>
                <w:lang w:val="es-ES" w:eastAsia="es-ES"/>
              </w:rPr>
              <w:fldChar w:fldCharType="separate"/>
            </w:r>
            <w:r w:rsidR="0099423D" w:rsidRPr="0099423D">
              <w:rPr>
                <w:rFonts w:ascii="Times New Roman" w:eastAsia="Times New Roman" w:hAnsi="Times New Roman" w:cs="Times New Roman"/>
                <w:noProof/>
                <w:color w:val="000000"/>
                <w:sz w:val="20"/>
                <w:szCs w:val="20"/>
                <w:vertAlign w:val="superscript"/>
                <w:lang w:val="es-ES" w:eastAsia="es-ES"/>
              </w:rPr>
              <w:t>9,10</w:t>
            </w:r>
            <w:r w:rsidR="0099423D">
              <w:rPr>
                <w:rFonts w:ascii="Times New Roman" w:eastAsia="Times New Roman" w:hAnsi="Times New Roman" w:cs="Times New Roman"/>
                <w:color w:val="000000"/>
                <w:sz w:val="20"/>
                <w:szCs w:val="20"/>
                <w:lang w:val="es-ES" w:eastAsia="es-ES"/>
              </w:rPr>
              <w:fldChar w:fldCharType="end"/>
            </w:r>
            <w:r w:rsidRPr="00023DDD">
              <w:rPr>
                <w:rFonts w:ascii="Times New Roman" w:eastAsia="Times New Roman" w:hAnsi="Times New Roman" w:cs="Times New Roman"/>
                <w:color w:val="000000"/>
                <w:sz w:val="20"/>
                <w:szCs w:val="20"/>
                <w:lang w:val="es-ES" w:eastAsia="es-ES"/>
              </w:rPr>
              <w:t xml:space="preserve"> </w:t>
            </w:r>
          </w:p>
        </w:tc>
      </w:tr>
      <w:tr w:rsidR="00892EFE" w:rsidRPr="00583F5A" w14:paraId="1C04D66E" w14:textId="77777777" w:rsidTr="00A25B15">
        <w:trPr>
          <w:trHeight w:val="456"/>
        </w:trPr>
        <w:tc>
          <w:tcPr>
            <w:tcW w:w="438" w:type="pct"/>
            <w:tcBorders>
              <w:top w:val="nil"/>
              <w:left w:val="nil"/>
              <w:bottom w:val="nil"/>
              <w:right w:val="nil"/>
            </w:tcBorders>
            <w:shd w:val="clear" w:color="auto" w:fill="auto"/>
            <w:vAlign w:val="center"/>
            <w:hideMark/>
          </w:tcPr>
          <w:p w14:paraId="06DB204F"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Gnaphalium</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polium</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1F731D11"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Wedd</w:t>
            </w:r>
            <w:proofErr w:type="spellEnd"/>
            <w:r w:rsidRPr="00C53DE3">
              <w:rPr>
                <w:rFonts w:ascii="Times New Roman" w:eastAsia="Times New Roman" w:hAnsi="Times New Roman" w:cs="Times New Roman"/>
                <w:color w:val="000000"/>
                <w:sz w:val="20"/>
                <w:szCs w:val="20"/>
                <w:lang w:val="es-ES" w:eastAsia="es-ES"/>
              </w:rPr>
              <w:t>.</w:t>
            </w:r>
          </w:p>
        </w:tc>
        <w:tc>
          <w:tcPr>
            <w:tcW w:w="487" w:type="pct"/>
            <w:tcBorders>
              <w:top w:val="nil"/>
              <w:left w:val="nil"/>
              <w:bottom w:val="nil"/>
              <w:right w:val="nil"/>
            </w:tcBorders>
            <w:shd w:val="clear" w:color="auto" w:fill="auto"/>
            <w:vAlign w:val="center"/>
            <w:hideMark/>
          </w:tcPr>
          <w:p w14:paraId="1E2EC8A7"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03D4805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Rosette</w:t>
            </w:r>
            <w:proofErr w:type="spellEnd"/>
          </w:p>
        </w:tc>
        <w:tc>
          <w:tcPr>
            <w:tcW w:w="351" w:type="pct"/>
            <w:tcBorders>
              <w:top w:val="nil"/>
              <w:left w:val="nil"/>
              <w:bottom w:val="nil"/>
              <w:right w:val="nil"/>
            </w:tcBorders>
            <w:shd w:val="clear" w:color="auto" w:fill="auto"/>
            <w:vAlign w:val="center"/>
            <w:hideMark/>
          </w:tcPr>
          <w:p w14:paraId="0A4C6300" w14:textId="28D63F1B"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2F7E9EDD"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shrublands</w:t>
            </w:r>
            <w:proofErr w:type="spellEnd"/>
          </w:p>
        </w:tc>
        <w:tc>
          <w:tcPr>
            <w:tcW w:w="301" w:type="pct"/>
            <w:tcBorders>
              <w:top w:val="nil"/>
              <w:left w:val="nil"/>
              <w:bottom w:val="nil"/>
              <w:right w:val="nil"/>
            </w:tcBorders>
            <w:shd w:val="clear" w:color="auto" w:fill="auto"/>
            <w:vAlign w:val="center"/>
            <w:hideMark/>
          </w:tcPr>
          <w:p w14:paraId="27A1500A"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72885B9B"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742F508D"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56322C2E"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5DD5BD6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0.46</w:t>
            </w:r>
          </w:p>
        </w:tc>
        <w:tc>
          <w:tcPr>
            <w:tcW w:w="373" w:type="pct"/>
            <w:tcBorders>
              <w:top w:val="nil"/>
              <w:left w:val="nil"/>
              <w:bottom w:val="nil"/>
              <w:right w:val="nil"/>
            </w:tcBorders>
            <w:vAlign w:val="center"/>
          </w:tcPr>
          <w:p w14:paraId="2D9E1595" w14:textId="0A6A6E61"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0.97</w:t>
            </w:r>
          </w:p>
        </w:tc>
        <w:tc>
          <w:tcPr>
            <w:tcW w:w="638" w:type="pct"/>
            <w:tcBorders>
              <w:top w:val="nil"/>
              <w:left w:val="nil"/>
              <w:bottom w:val="nil"/>
              <w:right w:val="nil"/>
            </w:tcBorders>
            <w:shd w:val="clear" w:color="auto" w:fill="auto"/>
            <w:vAlign w:val="center"/>
            <w:hideMark/>
          </w:tcPr>
          <w:p w14:paraId="6BCFBFFA" w14:textId="0811CACF"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023DDD" w14:paraId="4E3D3829" w14:textId="77777777" w:rsidTr="00A25B15">
        <w:trPr>
          <w:trHeight w:val="528"/>
        </w:trPr>
        <w:tc>
          <w:tcPr>
            <w:tcW w:w="438" w:type="pct"/>
            <w:tcBorders>
              <w:top w:val="nil"/>
              <w:left w:val="nil"/>
              <w:bottom w:val="nil"/>
              <w:right w:val="nil"/>
            </w:tcBorders>
            <w:shd w:val="clear" w:color="auto" w:fill="auto"/>
            <w:vAlign w:val="center"/>
            <w:hideMark/>
          </w:tcPr>
          <w:p w14:paraId="00A2F023"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r w:rsidRPr="00C53DE3">
              <w:rPr>
                <w:rFonts w:ascii="Times New Roman" w:eastAsia="Times New Roman" w:hAnsi="Times New Roman" w:cs="Times New Roman"/>
                <w:i/>
                <w:iCs/>
                <w:color w:val="000000"/>
                <w:sz w:val="20"/>
                <w:szCs w:val="20"/>
                <w:lang w:val="es-ES" w:eastAsia="es-ES"/>
              </w:rPr>
              <w:t xml:space="preserve">Luzula racemosa </w:t>
            </w:r>
          </w:p>
        </w:tc>
        <w:tc>
          <w:tcPr>
            <w:tcW w:w="487" w:type="pct"/>
            <w:tcBorders>
              <w:top w:val="nil"/>
              <w:left w:val="nil"/>
              <w:bottom w:val="nil"/>
              <w:right w:val="nil"/>
            </w:tcBorders>
            <w:shd w:val="clear" w:color="auto" w:fill="auto"/>
            <w:vAlign w:val="center"/>
            <w:hideMark/>
          </w:tcPr>
          <w:p w14:paraId="05E32EB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Desv</w:t>
            </w:r>
            <w:proofErr w:type="spellEnd"/>
            <w:r w:rsidRPr="00C53DE3">
              <w:rPr>
                <w:rFonts w:ascii="Times New Roman" w:eastAsia="Times New Roman" w:hAnsi="Times New Roman" w:cs="Times New Roman"/>
                <w:color w:val="000000"/>
                <w:sz w:val="20"/>
                <w:szCs w:val="20"/>
                <w:lang w:val="es-ES" w:eastAsia="es-ES"/>
              </w:rPr>
              <w:t>.</w:t>
            </w:r>
          </w:p>
        </w:tc>
        <w:tc>
          <w:tcPr>
            <w:tcW w:w="487" w:type="pct"/>
            <w:tcBorders>
              <w:top w:val="nil"/>
              <w:left w:val="nil"/>
              <w:bottom w:val="nil"/>
              <w:right w:val="nil"/>
            </w:tcBorders>
            <w:shd w:val="clear" w:color="auto" w:fill="auto"/>
            <w:vAlign w:val="center"/>
            <w:hideMark/>
          </w:tcPr>
          <w:p w14:paraId="77838DE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Cyperaceae</w:t>
            </w:r>
            <w:proofErr w:type="spellEnd"/>
          </w:p>
        </w:tc>
        <w:tc>
          <w:tcPr>
            <w:tcW w:w="417" w:type="pct"/>
            <w:tcBorders>
              <w:top w:val="nil"/>
              <w:left w:val="nil"/>
              <w:bottom w:val="nil"/>
              <w:right w:val="nil"/>
            </w:tcBorders>
            <w:shd w:val="clear" w:color="auto" w:fill="auto"/>
            <w:vAlign w:val="center"/>
            <w:hideMark/>
          </w:tcPr>
          <w:p w14:paraId="0CE6B19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Tussock</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grass</w:t>
            </w:r>
            <w:proofErr w:type="spellEnd"/>
          </w:p>
        </w:tc>
        <w:tc>
          <w:tcPr>
            <w:tcW w:w="351" w:type="pct"/>
            <w:tcBorders>
              <w:top w:val="nil"/>
              <w:left w:val="nil"/>
              <w:bottom w:val="nil"/>
              <w:right w:val="nil"/>
            </w:tcBorders>
            <w:shd w:val="clear" w:color="auto" w:fill="auto"/>
            <w:vAlign w:val="center"/>
            <w:hideMark/>
          </w:tcPr>
          <w:p w14:paraId="09378E9A" w14:textId="2D71F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33666BE2"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rocky</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slopes</w:t>
            </w:r>
            <w:proofErr w:type="spellEnd"/>
          </w:p>
        </w:tc>
        <w:tc>
          <w:tcPr>
            <w:tcW w:w="301" w:type="pct"/>
            <w:tcBorders>
              <w:top w:val="nil"/>
              <w:left w:val="nil"/>
              <w:bottom w:val="nil"/>
              <w:right w:val="nil"/>
            </w:tcBorders>
            <w:shd w:val="clear" w:color="auto" w:fill="auto"/>
            <w:vAlign w:val="center"/>
            <w:hideMark/>
          </w:tcPr>
          <w:p w14:paraId="7B4590F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36D6779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5CB5E5FE"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494525D4"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7CC906B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0.03</w:t>
            </w:r>
          </w:p>
        </w:tc>
        <w:tc>
          <w:tcPr>
            <w:tcW w:w="373" w:type="pct"/>
            <w:tcBorders>
              <w:top w:val="nil"/>
              <w:left w:val="nil"/>
              <w:bottom w:val="nil"/>
              <w:right w:val="nil"/>
            </w:tcBorders>
            <w:vAlign w:val="center"/>
          </w:tcPr>
          <w:p w14:paraId="5E081724" w14:textId="610421C8"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0.04</w:t>
            </w:r>
          </w:p>
        </w:tc>
        <w:tc>
          <w:tcPr>
            <w:tcW w:w="638" w:type="pct"/>
            <w:tcBorders>
              <w:top w:val="nil"/>
              <w:left w:val="nil"/>
              <w:bottom w:val="nil"/>
              <w:right w:val="nil"/>
            </w:tcBorders>
            <w:shd w:val="clear" w:color="auto" w:fill="auto"/>
            <w:vAlign w:val="center"/>
            <w:hideMark/>
          </w:tcPr>
          <w:p w14:paraId="47136602" w14:textId="3BF017B4"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r>
              <w:rPr>
                <w:rFonts w:ascii="Times New Roman" w:eastAsia="Times New Roman" w:hAnsi="Times New Roman" w:cs="Times New Roman"/>
                <w:color w:val="000000"/>
                <w:sz w:val="20"/>
                <w:szCs w:val="20"/>
                <w:lang w:val="es-ES" w:eastAsia="es-ES"/>
              </w:rPr>
              <w:t xml:space="preserve"> </w:t>
            </w:r>
            <w:r w:rsidR="0099423D">
              <w:rPr>
                <w:rFonts w:ascii="Times New Roman" w:eastAsia="Times New Roman" w:hAnsi="Times New Roman" w:cs="Times New Roman"/>
                <w:color w:val="000000"/>
                <w:sz w:val="20"/>
                <w:szCs w:val="20"/>
                <w:lang w:val="es-ES" w:eastAsia="es-ES"/>
              </w:rPr>
              <w:fldChar w:fldCharType="begin" w:fldLock="1"/>
            </w:r>
            <w:r w:rsidR="0099423D">
              <w:rPr>
                <w:rFonts w:ascii="Times New Roman" w:eastAsia="Times New Roman" w:hAnsi="Times New Roman" w:cs="Times New Roman"/>
                <w:color w:val="000000"/>
                <w:sz w:val="20"/>
                <w:szCs w:val="20"/>
                <w:lang w:val="es-ES" w:eastAsia="es-ES"/>
              </w:rPr>
              <w:instrText>ADDIN CSL_CITATION {"citationItems":[{"id":"ITEM-1","itemData":{"author":[{"dropping-particle":"","family":"Tapia Núñez","given":"Mario E","non-dropping-particle":"","parse-names":false,"suffix":""},{"dropping-particle":"","family":"Flores Ochoa","given":"Jorge A","non-dropping-particle":"","parse-names":false,"suffix":""}],"id":"ITEM-1","issued":{"date-parts":[["1984"]]},"publisher":"Instituto Nacional de Investigación y Promoción Agropecuaria, Lima (Perú …","title":"Pastoreo y Pastizales de los Andes del Sur del Perú","type":"report"},"uris":["http://www.mendeley.com/documents/?uuid=46666938-e614-452f-be56-5aa0755b617d"]}],"mendeley":{"formattedCitation":"&lt;sup&gt;11&lt;/sup&gt;","plainTextFormattedCitation":"11","previouslyFormattedCitation":"&lt;sup&gt;11&lt;/sup&gt;"},"properties":{"noteIndex":0},"schema":"https://github.com/citation-style-language/schema/raw/master/csl-citation.json"}</w:instrText>
            </w:r>
            <w:r w:rsidR="0099423D">
              <w:rPr>
                <w:rFonts w:ascii="Times New Roman" w:eastAsia="Times New Roman" w:hAnsi="Times New Roman" w:cs="Times New Roman"/>
                <w:color w:val="000000"/>
                <w:sz w:val="20"/>
                <w:szCs w:val="20"/>
                <w:lang w:val="es-ES" w:eastAsia="es-ES"/>
              </w:rPr>
              <w:fldChar w:fldCharType="separate"/>
            </w:r>
            <w:r w:rsidR="0099423D" w:rsidRPr="0099423D">
              <w:rPr>
                <w:rFonts w:ascii="Times New Roman" w:eastAsia="Times New Roman" w:hAnsi="Times New Roman" w:cs="Times New Roman"/>
                <w:noProof/>
                <w:color w:val="000000"/>
                <w:sz w:val="20"/>
                <w:szCs w:val="20"/>
                <w:vertAlign w:val="superscript"/>
                <w:lang w:val="es-ES" w:eastAsia="es-ES"/>
              </w:rPr>
              <w:t>11</w:t>
            </w:r>
            <w:r w:rsidR="0099423D">
              <w:rPr>
                <w:rFonts w:ascii="Times New Roman" w:eastAsia="Times New Roman" w:hAnsi="Times New Roman" w:cs="Times New Roman"/>
                <w:color w:val="000000"/>
                <w:sz w:val="20"/>
                <w:szCs w:val="20"/>
                <w:lang w:val="es-ES" w:eastAsia="es-ES"/>
              </w:rPr>
              <w:fldChar w:fldCharType="end"/>
            </w:r>
          </w:p>
        </w:tc>
      </w:tr>
      <w:tr w:rsidR="00892EFE" w:rsidRPr="00583F5A" w14:paraId="48C1177F" w14:textId="77777777" w:rsidTr="00A25B15">
        <w:trPr>
          <w:trHeight w:val="288"/>
        </w:trPr>
        <w:tc>
          <w:tcPr>
            <w:tcW w:w="438" w:type="pct"/>
            <w:vMerge w:val="restart"/>
            <w:tcBorders>
              <w:top w:val="nil"/>
              <w:left w:val="nil"/>
              <w:bottom w:val="nil"/>
              <w:right w:val="nil"/>
            </w:tcBorders>
            <w:shd w:val="clear" w:color="auto" w:fill="auto"/>
            <w:vAlign w:val="center"/>
            <w:hideMark/>
          </w:tcPr>
          <w:p w14:paraId="1DA06A24"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Melpomene</w:t>
            </w:r>
            <w:proofErr w:type="spellEnd"/>
            <w:r w:rsidRPr="00C53DE3">
              <w:rPr>
                <w:rFonts w:ascii="Times New Roman" w:eastAsia="Times New Roman" w:hAnsi="Times New Roman" w:cs="Times New Roman"/>
                <w:i/>
                <w:iCs/>
                <w:color w:val="000000"/>
                <w:sz w:val="20"/>
                <w:szCs w:val="20"/>
                <w:lang w:val="es-ES" w:eastAsia="es-ES"/>
              </w:rPr>
              <w:t xml:space="preserve"> peruviana</w:t>
            </w:r>
          </w:p>
        </w:tc>
        <w:tc>
          <w:tcPr>
            <w:tcW w:w="487" w:type="pct"/>
            <w:vMerge w:val="restart"/>
            <w:tcBorders>
              <w:top w:val="nil"/>
              <w:left w:val="nil"/>
              <w:bottom w:val="nil"/>
              <w:right w:val="nil"/>
            </w:tcBorders>
            <w:shd w:val="clear" w:color="auto" w:fill="auto"/>
            <w:vAlign w:val="center"/>
            <w:hideMark/>
          </w:tcPr>
          <w:p w14:paraId="2E14BA7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eastAsia="es-ES"/>
              </w:rPr>
            </w:pPr>
            <w:r w:rsidRPr="00C53DE3">
              <w:rPr>
                <w:rFonts w:ascii="Times New Roman" w:eastAsia="Times New Roman" w:hAnsi="Times New Roman" w:cs="Times New Roman"/>
                <w:color w:val="000000"/>
                <w:sz w:val="20"/>
                <w:szCs w:val="20"/>
                <w:lang w:eastAsia="es-ES"/>
              </w:rPr>
              <w:t>(</w:t>
            </w:r>
            <w:proofErr w:type="spellStart"/>
            <w:r w:rsidRPr="00C53DE3">
              <w:rPr>
                <w:rFonts w:ascii="Times New Roman" w:eastAsia="Times New Roman" w:hAnsi="Times New Roman" w:cs="Times New Roman"/>
                <w:color w:val="000000"/>
                <w:sz w:val="20"/>
                <w:szCs w:val="20"/>
                <w:lang w:eastAsia="es-ES"/>
              </w:rPr>
              <w:t>Desv</w:t>
            </w:r>
            <w:proofErr w:type="spellEnd"/>
            <w:r w:rsidRPr="00C53DE3">
              <w:rPr>
                <w:rFonts w:ascii="Times New Roman" w:eastAsia="Times New Roman" w:hAnsi="Times New Roman" w:cs="Times New Roman"/>
                <w:color w:val="000000"/>
                <w:sz w:val="20"/>
                <w:szCs w:val="20"/>
                <w:lang w:eastAsia="es-ES"/>
              </w:rPr>
              <w:t>.) A.R. Sm. &amp; R.C. Moran</w:t>
            </w:r>
          </w:p>
        </w:tc>
        <w:tc>
          <w:tcPr>
            <w:tcW w:w="487" w:type="pct"/>
            <w:vMerge w:val="restart"/>
            <w:tcBorders>
              <w:top w:val="nil"/>
              <w:left w:val="nil"/>
              <w:bottom w:val="nil"/>
              <w:right w:val="nil"/>
            </w:tcBorders>
            <w:shd w:val="clear" w:color="auto" w:fill="auto"/>
            <w:vAlign w:val="center"/>
            <w:hideMark/>
          </w:tcPr>
          <w:p w14:paraId="6C42942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Polypodiaceae</w:t>
            </w:r>
            <w:proofErr w:type="spellEnd"/>
          </w:p>
        </w:tc>
        <w:tc>
          <w:tcPr>
            <w:tcW w:w="417" w:type="pct"/>
            <w:vMerge w:val="restart"/>
            <w:tcBorders>
              <w:top w:val="nil"/>
              <w:left w:val="nil"/>
              <w:bottom w:val="nil"/>
              <w:right w:val="nil"/>
            </w:tcBorders>
            <w:shd w:val="clear" w:color="auto" w:fill="auto"/>
            <w:vAlign w:val="center"/>
            <w:hideMark/>
          </w:tcPr>
          <w:p w14:paraId="513AF1C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Herb</w:t>
            </w:r>
            <w:proofErr w:type="spellEnd"/>
          </w:p>
        </w:tc>
        <w:tc>
          <w:tcPr>
            <w:tcW w:w="351" w:type="pct"/>
            <w:vMerge w:val="restart"/>
            <w:tcBorders>
              <w:top w:val="nil"/>
              <w:left w:val="nil"/>
              <w:bottom w:val="nil"/>
              <w:right w:val="nil"/>
            </w:tcBorders>
            <w:shd w:val="clear" w:color="auto" w:fill="auto"/>
            <w:vAlign w:val="center"/>
            <w:hideMark/>
          </w:tcPr>
          <w:p w14:paraId="5D5AA6D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 -</w:t>
            </w:r>
          </w:p>
        </w:tc>
        <w:tc>
          <w:tcPr>
            <w:tcW w:w="404" w:type="pct"/>
            <w:tcBorders>
              <w:top w:val="nil"/>
              <w:left w:val="nil"/>
              <w:bottom w:val="nil"/>
              <w:right w:val="nil"/>
            </w:tcBorders>
            <w:shd w:val="clear" w:color="auto" w:fill="auto"/>
            <w:vAlign w:val="center"/>
            <w:hideMark/>
          </w:tcPr>
          <w:p w14:paraId="79BEE1B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Zone</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protected</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by</w:t>
            </w:r>
            <w:proofErr w:type="spellEnd"/>
            <w:r w:rsidRPr="00C53DE3">
              <w:rPr>
                <w:rFonts w:ascii="Times New Roman" w:eastAsia="Times New Roman" w:hAnsi="Times New Roman" w:cs="Times New Roman"/>
                <w:color w:val="000000"/>
                <w:sz w:val="20"/>
                <w:szCs w:val="20"/>
                <w:lang w:val="es-ES" w:eastAsia="es-ES"/>
              </w:rPr>
              <w:t xml:space="preserve"> </w:t>
            </w:r>
          </w:p>
        </w:tc>
        <w:tc>
          <w:tcPr>
            <w:tcW w:w="301" w:type="pct"/>
            <w:vMerge w:val="restart"/>
            <w:tcBorders>
              <w:top w:val="nil"/>
              <w:left w:val="nil"/>
              <w:bottom w:val="nil"/>
              <w:right w:val="nil"/>
            </w:tcBorders>
            <w:shd w:val="clear" w:color="auto" w:fill="auto"/>
            <w:vAlign w:val="center"/>
            <w:hideMark/>
          </w:tcPr>
          <w:p w14:paraId="2AE51280"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vMerge w:val="restart"/>
            <w:tcBorders>
              <w:top w:val="nil"/>
              <w:left w:val="nil"/>
              <w:bottom w:val="nil"/>
              <w:right w:val="nil"/>
            </w:tcBorders>
            <w:shd w:val="clear" w:color="auto" w:fill="auto"/>
            <w:vAlign w:val="center"/>
            <w:hideMark/>
          </w:tcPr>
          <w:p w14:paraId="3103923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vMerge w:val="restart"/>
            <w:tcBorders>
              <w:top w:val="nil"/>
              <w:left w:val="nil"/>
              <w:bottom w:val="nil"/>
              <w:right w:val="nil"/>
            </w:tcBorders>
            <w:shd w:val="clear" w:color="auto" w:fill="auto"/>
            <w:vAlign w:val="center"/>
            <w:hideMark/>
          </w:tcPr>
          <w:p w14:paraId="710C2589"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vMerge w:val="restart"/>
            <w:tcBorders>
              <w:top w:val="nil"/>
              <w:left w:val="nil"/>
              <w:bottom w:val="nil"/>
              <w:right w:val="nil"/>
            </w:tcBorders>
            <w:shd w:val="clear" w:color="auto" w:fill="auto"/>
            <w:vAlign w:val="center"/>
            <w:hideMark/>
          </w:tcPr>
          <w:p w14:paraId="7A08DA66"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26" w:type="pct"/>
            <w:vMerge w:val="restart"/>
            <w:tcBorders>
              <w:top w:val="nil"/>
              <w:left w:val="nil"/>
              <w:bottom w:val="nil"/>
              <w:right w:val="nil"/>
            </w:tcBorders>
            <w:shd w:val="clear" w:color="auto" w:fill="auto"/>
            <w:vAlign w:val="center"/>
            <w:hideMark/>
          </w:tcPr>
          <w:p w14:paraId="40AF6EF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0.12</w:t>
            </w:r>
          </w:p>
        </w:tc>
        <w:tc>
          <w:tcPr>
            <w:tcW w:w="373" w:type="pct"/>
            <w:tcBorders>
              <w:top w:val="nil"/>
              <w:left w:val="nil"/>
              <w:bottom w:val="nil"/>
              <w:right w:val="nil"/>
            </w:tcBorders>
            <w:vAlign w:val="center"/>
          </w:tcPr>
          <w:p w14:paraId="1C8A7BD9" w14:textId="7690DD34"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w:t>
            </w:r>
          </w:p>
        </w:tc>
        <w:tc>
          <w:tcPr>
            <w:tcW w:w="638" w:type="pct"/>
            <w:vMerge w:val="restart"/>
            <w:tcBorders>
              <w:top w:val="nil"/>
              <w:left w:val="nil"/>
              <w:bottom w:val="nil"/>
              <w:right w:val="nil"/>
            </w:tcBorders>
            <w:shd w:val="clear" w:color="auto" w:fill="auto"/>
            <w:vAlign w:val="center"/>
            <w:hideMark/>
          </w:tcPr>
          <w:p w14:paraId="2540F9EF" w14:textId="776C9B30"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60CFFDFD" w14:textId="77777777" w:rsidTr="00A25B15">
        <w:trPr>
          <w:trHeight w:val="288"/>
        </w:trPr>
        <w:tc>
          <w:tcPr>
            <w:tcW w:w="438" w:type="pct"/>
            <w:vMerge/>
            <w:tcBorders>
              <w:top w:val="nil"/>
              <w:left w:val="nil"/>
              <w:bottom w:val="nil"/>
              <w:right w:val="nil"/>
            </w:tcBorders>
            <w:vAlign w:val="center"/>
            <w:hideMark/>
          </w:tcPr>
          <w:p w14:paraId="32AF3C87"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
        </w:tc>
        <w:tc>
          <w:tcPr>
            <w:tcW w:w="487" w:type="pct"/>
            <w:vMerge/>
            <w:tcBorders>
              <w:top w:val="nil"/>
              <w:left w:val="nil"/>
              <w:bottom w:val="nil"/>
              <w:right w:val="nil"/>
            </w:tcBorders>
            <w:vAlign w:val="center"/>
            <w:hideMark/>
          </w:tcPr>
          <w:p w14:paraId="07B1D54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487" w:type="pct"/>
            <w:vMerge/>
            <w:tcBorders>
              <w:top w:val="nil"/>
              <w:left w:val="nil"/>
              <w:bottom w:val="nil"/>
              <w:right w:val="nil"/>
            </w:tcBorders>
            <w:vAlign w:val="center"/>
            <w:hideMark/>
          </w:tcPr>
          <w:p w14:paraId="4C4F83D2"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417" w:type="pct"/>
            <w:vMerge/>
            <w:tcBorders>
              <w:top w:val="nil"/>
              <w:left w:val="nil"/>
              <w:bottom w:val="nil"/>
              <w:right w:val="nil"/>
            </w:tcBorders>
            <w:vAlign w:val="center"/>
            <w:hideMark/>
          </w:tcPr>
          <w:p w14:paraId="2180DB4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351" w:type="pct"/>
            <w:vMerge/>
            <w:tcBorders>
              <w:top w:val="nil"/>
              <w:left w:val="nil"/>
              <w:bottom w:val="nil"/>
              <w:right w:val="nil"/>
            </w:tcBorders>
            <w:vAlign w:val="center"/>
            <w:hideMark/>
          </w:tcPr>
          <w:p w14:paraId="6768A09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404" w:type="pct"/>
            <w:tcBorders>
              <w:top w:val="nil"/>
              <w:left w:val="nil"/>
              <w:bottom w:val="nil"/>
              <w:right w:val="nil"/>
            </w:tcBorders>
            <w:shd w:val="clear" w:color="auto" w:fill="auto"/>
            <w:vAlign w:val="center"/>
            <w:hideMark/>
          </w:tcPr>
          <w:p w14:paraId="33E56F0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boulders</w:t>
            </w:r>
            <w:proofErr w:type="spellEnd"/>
          </w:p>
        </w:tc>
        <w:tc>
          <w:tcPr>
            <w:tcW w:w="301" w:type="pct"/>
            <w:vMerge/>
            <w:tcBorders>
              <w:top w:val="nil"/>
              <w:left w:val="nil"/>
              <w:bottom w:val="nil"/>
              <w:right w:val="nil"/>
            </w:tcBorders>
            <w:vAlign w:val="center"/>
            <w:hideMark/>
          </w:tcPr>
          <w:p w14:paraId="03E09BBD"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301" w:type="pct"/>
            <w:vMerge/>
            <w:tcBorders>
              <w:top w:val="nil"/>
              <w:left w:val="nil"/>
              <w:bottom w:val="nil"/>
              <w:right w:val="nil"/>
            </w:tcBorders>
            <w:vAlign w:val="center"/>
            <w:hideMark/>
          </w:tcPr>
          <w:p w14:paraId="5AC3466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289" w:type="pct"/>
            <w:vMerge/>
            <w:tcBorders>
              <w:top w:val="nil"/>
              <w:left w:val="nil"/>
              <w:bottom w:val="nil"/>
              <w:right w:val="nil"/>
            </w:tcBorders>
            <w:vAlign w:val="center"/>
            <w:hideMark/>
          </w:tcPr>
          <w:p w14:paraId="106FAADE"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289" w:type="pct"/>
            <w:vMerge/>
            <w:tcBorders>
              <w:top w:val="nil"/>
              <w:left w:val="nil"/>
              <w:bottom w:val="nil"/>
              <w:right w:val="nil"/>
            </w:tcBorders>
            <w:vAlign w:val="center"/>
            <w:hideMark/>
          </w:tcPr>
          <w:p w14:paraId="26FABFE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226" w:type="pct"/>
            <w:vMerge/>
            <w:tcBorders>
              <w:top w:val="nil"/>
              <w:left w:val="nil"/>
              <w:bottom w:val="nil"/>
              <w:right w:val="nil"/>
            </w:tcBorders>
            <w:vAlign w:val="center"/>
            <w:hideMark/>
          </w:tcPr>
          <w:p w14:paraId="7CA0855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c>
          <w:tcPr>
            <w:tcW w:w="373" w:type="pct"/>
            <w:tcBorders>
              <w:top w:val="nil"/>
              <w:left w:val="nil"/>
              <w:bottom w:val="nil"/>
              <w:right w:val="nil"/>
            </w:tcBorders>
            <w:vAlign w:val="center"/>
          </w:tcPr>
          <w:p w14:paraId="1C510883" w14:textId="77777777" w:rsidR="00892EFE" w:rsidRPr="00C53DE3" w:rsidRDefault="00892EFE" w:rsidP="00A25B15">
            <w:pPr>
              <w:spacing w:after="0" w:line="240" w:lineRule="auto"/>
              <w:jc w:val="center"/>
              <w:rPr>
                <w:rFonts w:ascii="Times New Roman" w:eastAsia="Times New Roman" w:hAnsi="Times New Roman" w:cs="Times New Roman"/>
                <w:color w:val="000000"/>
                <w:sz w:val="20"/>
                <w:szCs w:val="20"/>
                <w:lang w:val="es-ES" w:eastAsia="es-ES"/>
              </w:rPr>
            </w:pPr>
          </w:p>
        </w:tc>
        <w:tc>
          <w:tcPr>
            <w:tcW w:w="638" w:type="pct"/>
            <w:vMerge/>
            <w:tcBorders>
              <w:top w:val="nil"/>
              <w:left w:val="nil"/>
              <w:bottom w:val="nil"/>
              <w:right w:val="nil"/>
            </w:tcBorders>
            <w:vAlign w:val="center"/>
            <w:hideMark/>
          </w:tcPr>
          <w:p w14:paraId="35282995" w14:textId="07BDED9B"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1843C2AC" w14:textId="77777777" w:rsidTr="00A25B15">
        <w:trPr>
          <w:trHeight w:val="528"/>
        </w:trPr>
        <w:tc>
          <w:tcPr>
            <w:tcW w:w="438" w:type="pct"/>
            <w:tcBorders>
              <w:top w:val="nil"/>
              <w:left w:val="nil"/>
              <w:bottom w:val="nil"/>
              <w:right w:val="nil"/>
            </w:tcBorders>
            <w:shd w:val="clear" w:color="auto" w:fill="auto"/>
            <w:vAlign w:val="center"/>
            <w:hideMark/>
          </w:tcPr>
          <w:p w14:paraId="264FA9FB"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Mniodes</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kunthiana</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5938B83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(DC.) S.E. Freire, </w:t>
            </w:r>
            <w:proofErr w:type="spellStart"/>
            <w:r w:rsidRPr="00C53DE3">
              <w:rPr>
                <w:rFonts w:ascii="Times New Roman" w:eastAsia="Times New Roman" w:hAnsi="Times New Roman" w:cs="Times New Roman"/>
                <w:color w:val="000000"/>
                <w:sz w:val="20"/>
                <w:szCs w:val="20"/>
                <w:lang w:val="es-ES" w:eastAsia="es-ES"/>
              </w:rPr>
              <w:t>Chemisquy</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Anderb</w:t>
            </w:r>
            <w:proofErr w:type="spellEnd"/>
            <w:r w:rsidRPr="00C53DE3">
              <w:rPr>
                <w:rFonts w:ascii="Times New Roman" w:eastAsia="Times New Roman" w:hAnsi="Times New Roman" w:cs="Times New Roman"/>
                <w:color w:val="000000"/>
                <w:sz w:val="20"/>
                <w:szCs w:val="20"/>
                <w:lang w:val="es-ES" w:eastAsia="es-ES"/>
              </w:rPr>
              <w:t>. &amp; Urtubey</w:t>
            </w:r>
          </w:p>
        </w:tc>
        <w:tc>
          <w:tcPr>
            <w:tcW w:w="487" w:type="pct"/>
            <w:tcBorders>
              <w:top w:val="nil"/>
              <w:left w:val="nil"/>
              <w:bottom w:val="nil"/>
              <w:right w:val="nil"/>
            </w:tcBorders>
            <w:shd w:val="clear" w:color="auto" w:fill="auto"/>
            <w:vAlign w:val="center"/>
            <w:hideMark/>
          </w:tcPr>
          <w:p w14:paraId="6FFFA1AB"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3CEA03D9"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Rosette</w:t>
            </w:r>
            <w:proofErr w:type="spellEnd"/>
          </w:p>
        </w:tc>
        <w:tc>
          <w:tcPr>
            <w:tcW w:w="351" w:type="pct"/>
            <w:tcBorders>
              <w:top w:val="nil"/>
              <w:left w:val="nil"/>
              <w:bottom w:val="nil"/>
              <w:right w:val="nil"/>
            </w:tcBorders>
            <w:shd w:val="clear" w:color="auto" w:fill="auto"/>
            <w:vAlign w:val="center"/>
            <w:hideMark/>
          </w:tcPr>
          <w:p w14:paraId="78A276DE" w14:textId="1B08689D"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0BB71717"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Grasslands</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shrublands</w:t>
            </w:r>
            <w:proofErr w:type="spellEnd"/>
            <w:r w:rsidRPr="00C53DE3">
              <w:rPr>
                <w:rFonts w:ascii="Times New Roman" w:eastAsia="Times New Roman" w:hAnsi="Times New Roman" w:cs="Times New Roman"/>
                <w:color w:val="000000"/>
                <w:sz w:val="20"/>
                <w:szCs w:val="20"/>
                <w:lang w:val="es-ES" w:eastAsia="es-ES"/>
              </w:rPr>
              <w:t xml:space="preserve"> </w:t>
            </w:r>
          </w:p>
        </w:tc>
        <w:tc>
          <w:tcPr>
            <w:tcW w:w="301" w:type="pct"/>
            <w:tcBorders>
              <w:top w:val="nil"/>
              <w:left w:val="nil"/>
              <w:bottom w:val="nil"/>
              <w:right w:val="nil"/>
            </w:tcBorders>
            <w:shd w:val="clear" w:color="auto" w:fill="auto"/>
            <w:vAlign w:val="center"/>
            <w:hideMark/>
          </w:tcPr>
          <w:p w14:paraId="09FD8B53"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5ED6AAF2"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6C68DDCD"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0E120427"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6435F74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18.3</w:t>
            </w:r>
          </w:p>
        </w:tc>
        <w:tc>
          <w:tcPr>
            <w:tcW w:w="373" w:type="pct"/>
            <w:tcBorders>
              <w:top w:val="nil"/>
              <w:left w:val="nil"/>
              <w:bottom w:val="nil"/>
              <w:right w:val="nil"/>
            </w:tcBorders>
            <w:vAlign w:val="center"/>
          </w:tcPr>
          <w:p w14:paraId="48BFC92D" w14:textId="72AA2CCC"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12.9</w:t>
            </w:r>
          </w:p>
        </w:tc>
        <w:tc>
          <w:tcPr>
            <w:tcW w:w="638" w:type="pct"/>
            <w:tcBorders>
              <w:top w:val="nil"/>
              <w:left w:val="nil"/>
              <w:bottom w:val="nil"/>
              <w:right w:val="nil"/>
            </w:tcBorders>
            <w:shd w:val="clear" w:color="auto" w:fill="auto"/>
            <w:vAlign w:val="center"/>
            <w:hideMark/>
          </w:tcPr>
          <w:p w14:paraId="055B3D1A" w14:textId="6BC03BB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025F0949" w14:textId="77777777" w:rsidTr="00A25B15">
        <w:trPr>
          <w:trHeight w:val="528"/>
        </w:trPr>
        <w:tc>
          <w:tcPr>
            <w:tcW w:w="438" w:type="pct"/>
            <w:tcBorders>
              <w:top w:val="nil"/>
              <w:left w:val="nil"/>
              <w:bottom w:val="nil"/>
              <w:right w:val="nil"/>
            </w:tcBorders>
            <w:shd w:val="clear" w:color="auto" w:fill="auto"/>
            <w:vAlign w:val="center"/>
            <w:hideMark/>
          </w:tcPr>
          <w:p w14:paraId="7A900B1C"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lastRenderedPageBreak/>
              <w:t>Oritrophium</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limnophilum</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03072E15"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w:t>
            </w:r>
            <w:proofErr w:type="spellStart"/>
            <w:r w:rsidRPr="00C53DE3">
              <w:rPr>
                <w:rFonts w:ascii="Times New Roman" w:eastAsia="Times New Roman" w:hAnsi="Times New Roman" w:cs="Times New Roman"/>
                <w:color w:val="000000"/>
                <w:sz w:val="20"/>
                <w:szCs w:val="20"/>
                <w:lang w:val="es-ES" w:eastAsia="es-ES"/>
              </w:rPr>
              <w:t>Sch</w:t>
            </w:r>
            <w:proofErr w:type="spellEnd"/>
            <w:r w:rsidRPr="00C53DE3">
              <w:rPr>
                <w:rFonts w:ascii="Times New Roman" w:eastAsia="Times New Roman" w:hAnsi="Times New Roman" w:cs="Times New Roman"/>
                <w:color w:val="000000"/>
                <w:sz w:val="20"/>
                <w:szCs w:val="20"/>
                <w:lang w:val="es-ES" w:eastAsia="es-ES"/>
              </w:rPr>
              <w:t xml:space="preserve">. Bip.) </w:t>
            </w:r>
            <w:proofErr w:type="spellStart"/>
            <w:r w:rsidRPr="00C53DE3">
              <w:rPr>
                <w:rFonts w:ascii="Times New Roman" w:eastAsia="Times New Roman" w:hAnsi="Times New Roman" w:cs="Times New Roman"/>
                <w:color w:val="000000"/>
                <w:sz w:val="20"/>
                <w:szCs w:val="20"/>
                <w:lang w:val="es-ES" w:eastAsia="es-ES"/>
              </w:rPr>
              <w:t>Cuatrec</w:t>
            </w:r>
            <w:proofErr w:type="spellEnd"/>
            <w:r w:rsidRPr="00C53DE3">
              <w:rPr>
                <w:rFonts w:ascii="Times New Roman" w:eastAsia="Times New Roman" w:hAnsi="Times New Roman" w:cs="Times New Roman"/>
                <w:color w:val="000000"/>
                <w:sz w:val="20"/>
                <w:szCs w:val="20"/>
                <w:lang w:val="es-ES" w:eastAsia="es-ES"/>
              </w:rPr>
              <w:t>.</w:t>
            </w:r>
          </w:p>
        </w:tc>
        <w:tc>
          <w:tcPr>
            <w:tcW w:w="487" w:type="pct"/>
            <w:tcBorders>
              <w:top w:val="nil"/>
              <w:left w:val="nil"/>
              <w:bottom w:val="nil"/>
              <w:right w:val="nil"/>
            </w:tcBorders>
            <w:shd w:val="clear" w:color="auto" w:fill="auto"/>
            <w:vAlign w:val="center"/>
            <w:hideMark/>
          </w:tcPr>
          <w:p w14:paraId="457F875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4876DDEF"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Acaulescent</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rosette</w:t>
            </w:r>
            <w:proofErr w:type="spellEnd"/>
          </w:p>
        </w:tc>
        <w:tc>
          <w:tcPr>
            <w:tcW w:w="351" w:type="pct"/>
            <w:tcBorders>
              <w:top w:val="nil"/>
              <w:left w:val="nil"/>
              <w:bottom w:val="nil"/>
              <w:right w:val="nil"/>
            </w:tcBorders>
            <w:shd w:val="clear" w:color="auto" w:fill="auto"/>
            <w:vAlign w:val="center"/>
            <w:hideMark/>
          </w:tcPr>
          <w:p w14:paraId="132CEA73" w14:textId="61830804"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3D2B025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proofErr w:type="gramStart"/>
            <w:r w:rsidRPr="00C53DE3">
              <w:rPr>
                <w:rFonts w:ascii="Times New Roman" w:eastAsia="Times New Roman" w:hAnsi="Times New Roman" w:cs="Times New Roman"/>
                <w:color w:val="000000"/>
                <w:sz w:val="20"/>
                <w:szCs w:val="20"/>
                <w:lang w:val="es-ES" w:eastAsia="es-ES"/>
              </w:rPr>
              <w:t>n.d</w:t>
            </w:r>
            <w:proofErr w:type="spellEnd"/>
            <w:proofErr w:type="gramEnd"/>
          </w:p>
        </w:tc>
        <w:tc>
          <w:tcPr>
            <w:tcW w:w="301" w:type="pct"/>
            <w:tcBorders>
              <w:top w:val="nil"/>
              <w:left w:val="nil"/>
              <w:bottom w:val="nil"/>
              <w:right w:val="nil"/>
            </w:tcBorders>
            <w:shd w:val="clear" w:color="auto" w:fill="auto"/>
            <w:vAlign w:val="center"/>
            <w:hideMark/>
          </w:tcPr>
          <w:p w14:paraId="36057ECD"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0BDE44FC"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69092819"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1F543BE6" w14:textId="77777777" w:rsidR="00892EFE" w:rsidRPr="00230ECB"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230ECB">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7D8AA0D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0.11</w:t>
            </w:r>
          </w:p>
        </w:tc>
        <w:tc>
          <w:tcPr>
            <w:tcW w:w="373" w:type="pct"/>
            <w:tcBorders>
              <w:top w:val="nil"/>
              <w:left w:val="nil"/>
              <w:bottom w:val="nil"/>
              <w:right w:val="nil"/>
            </w:tcBorders>
            <w:vAlign w:val="center"/>
          </w:tcPr>
          <w:p w14:paraId="06491149" w14:textId="14C0B21A"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0.24</w:t>
            </w:r>
          </w:p>
        </w:tc>
        <w:tc>
          <w:tcPr>
            <w:tcW w:w="638" w:type="pct"/>
            <w:tcBorders>
              <w:top w:val="nil"/>
              <w:left w:val="nil"/>
              <w:bottom w:val="nil"/>
              <w:right w:val="nil"/>
            </w:tcBorders>
            <w:shd w:val="clear" w:color="auto" w:fill="auto"/>
            <w:vAlign w:val="center"/>
            <w:hideMark/>
          </w:tcPr>
          <w:p w14:paraId="4A498ACF" w14:textId="00959A32"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746279AD" w14:textId="77777777" w:rsidTr="00A25B15">
        <w:trPr>
          <w:trHeight w:val="792"/>
        </w:trPr>
        <w:tc>
          <w:tcPr>
            <w:tcW w:w="438" w:type="pct"/>
            <w:tcBorders>
              <w:top w:val="nil"/>
              <w:left w:val="nil"/>
              <w:bottom w:val="nil"/>
              <w:right w:val="nil"/>
            </w:tcBorders>
            <w:shd w:val="clear" w:color="auto" w:fill="auto"/>
            <w:vAlign w:val="center"/>
            <w:hideMark/>
          </w:tcPr>
          <w:p w14:paraId="12F3E015"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Pernettya</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prostrata</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30E83FB4"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w:t>
            </w:r>
            <w:proofErr w:type="spellStart"/>
            <w:r w:rsidRPr="00C53DE3">
              <w:rPr>
                <w:rFonts w:ascii="Times New Roman" w:eastAsia="Times New Roman" w:hAnsi="Times New Roman" w:cs="Times New Roman"/>
                <w:color w:val="000000"/>
                <w:sz w:val="20"/>
                <w:szCs w:val="20"/>
                <w:lang w:val="es-ES" w:eastAsia="es-ES"/>
              </w:rPr>
              <w:t>Cav</w:t>
            </w:r>
            <w:proofErr w:type="spellEnd"/>
            <w:r w:rsidRPr="00C53DE3">
              <w:rPr>
                <w:rFonts w:ascii="Times New Roman" w:eastAsia="Times New Roman" w:hAnsi="Times New Roman" w:cs="Times New Roman"/>
                <w:color w:val="000000"/>
                <w:sz w:val="20"/>
                <w:szCs w:val="20"/>
                <w:lang w:val="es-ES" w:eastAsia="es-ES"/>
              </w:rPr>
              <w:t>.) DC.</w:t>
            </w:r>
          </w:p>
        </w:tc>
        <w:tc>
          <w:tcPr>
            <w:tcW w:w="487" w:type="pct"/>
            <w:tcBorders>
              <w:top w:val="nil"/>
              <w:left w:val="nil"/>
              <w:bottom w:val="nil"/>
              <w:right w:val="nil"/>
            </w:tcBorders>
            <w:shd w:val="clear" w:color="auto" w:fill="auto"/>
            <w:vAlign w:val="center"/>
            <w:hideMark/>
          </w:tcPr>
          <w:p w14:paraId="58E09E1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Ericaceae</w:t>
            </w:r>
            <w:proofErr w:type="spellEnd"/>
          </w:p>
        </w:tc>
        <w:tc>
          <w:tcPr>
            <w:tcW w:w="417" w:type="pct"/>
            <w:tcBorders>
              <w:top w:val="nil"/>
              <w:left w:val="nil"/>
              <w:bottom w:val="nil"/>
              <w:right w:val="nil"/>
            </w:tcBorders>
            <w:shd w:val="clear" w:color="auto" w:fill="auto"/>
            <w:vAlign w:val="center"/>
            <w:hideMark/>
          </w:tcPr>
          <w:p w14:paraId="3C1E30C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Subshrub</w:t>
            </w:r>
            <w:proofErr w:type="spellEnd"/>
          </w:p>
        </w:tc>
        <w:tc>
          <w:tcPr>
            <w:tcW w:w="351" w:type="pct"/>
            <w:tcBorders>
              <w:top w:val="nil"/>
              <w:left w:val="nil"/>
              <w:bottom w:val="nil"/>
              <w:right w:val="nil"/>
            </w:tcBorders>
            <w:shd w:val="clear" w:color="auto" w:fill="auto"/>
            <w:vAlign w:val="center"/>
            <w:hideMark/>
          </w:tcPr>
          <w:p w14:paraId="6D40FF67" w14:textId="2A671C8E"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EZ</w:t>
            </w:r>
          </w:p>
        </w:tc>
        <w:tc>
          <w:tcPr>
            <w:tcW w:w="404" w:type="pct"/>
            <w:tcBorders>
              <w:top w:val="nil"/>
              <w:left w:val="nil"/>
              <w:bottom w:val="nil"/>
              <w:right w:val="nil"/>
            </w:tcBorders>
            <w:shd w:val="clear" w:color="auto" w:fill="auto"/>
            <w:vAlign w:val="center"/>
            <w:hideMark/>
          </w:tcPr>
          <w:p w14:paraId="71930176"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eastAsia="es-ES"/>
              </w:rPr>
            </w:pPr>
            <w:r w:rsidRPr="00C53DE3">
              <w:rPr>
                <w:rFonts w:ascii="Times New Roman" w:eastAsia="Times New Roman" w:hAnsi="Times New Roman" w:cs="Times New Roman"/>
                <w:color w:val="000000"/>
                <w:sz w:val="20"/>
                <w:szCs w:val="20"/>
                <w:lang w:eastAsia="es-ES"/>
              </w:rPr>
              <w:t>Disturbed areas, forests, grasslands, rocky slopes</w:t>
            </w:r>
          </w:p>
        </w:tc>
        <w:tc>
          <w:tcPr>
            <w:tcW w:w="301" w:type="pct"/>
            <w:tcBorders>
              <w:top w:val="nil"/>
              <w:left w:val="nil"/>
              <w:bottom w:val="nil"/>
              <w:right w:val="nil"/>
            </w:tcBorders>
            <w:shd w:val="clear" w:color="auto" w:fill="auto"/>
            <w:vAlign w:val="center"/>
            <w:hideMark/>
          </w:tcPr>
          <w:p w14:paraId="2FABED33"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71B7959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2AF1C5ED"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1842DE75" w14:textId="77777777" w:rsidR="00892EFE" w:rsidRPr="00230ECB"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230ECB">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585CDB4F"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2.51</w:t>
            </w:r>
          </w:p>
        </w:tc>
        <w:tc>
          <w:tcPr>
            <w:tcW w:w="373" w:type="pct"/>
            <w:tcBorders>
              <w:top w:val="nil"/>
              <w:left w:val="nil"/>
              <w:bottom w:val="nil"/>
              <w:right w:val="nil"/>
            </w:tcBorders>
            <w:vAlign w:val="center"/>
          </w:tcPr>
          <w:p w14:paraId="068A50ED" w14:textId="71C63F3D"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1.36</w:t>
            </w:r>
          </w:p>
        </w:tc>
        <w:tc>
          <w:tcPr>
            <w:tcW w:w="638" w:type="pct"/>
            <w:tcBorders>
              <w:top w:val="nil"/>
              <w:left w:val="nil"/>
              <w:bottom w:val="nil"/>
              <w:right w:val="nil"/>
            </w:tcBorders>
            <w:shd w:val="clear" w:color="auto" w:fill="auto"/>
            <w:vAlign w:val="center"/>
            <w:hideMark/>
          </w:tcPr>
          <w:p w14:paraId="7D56575D" w14:textId="3C28DBF0"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Yes - </w:t>
            </w:r>
            <w:proofErr w:type="spellStart"/>
            <w:r w:rsidRPr="00C53DE3">
              <w:rPr>
                <w:rFonts w:ascii="Times New Roman" w:eastAsia="Times New Roman" w:hAnsi="Times New Roman" w:cs="Times New Roman"/>
                <w:color w:val="000000"/>
                <w:sz w:val="20"/>
                <w:szCs w:val="20"/>
                <w:lang w:val="es-ES" w:eastAsia="es-ES"/>
              </w:rPr>
              <w:t>field</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obs</w:t>
            </w:r>
            <w:proofErr w:type="spellEnd"/>
            <w:r>
              <w:rPr>
                <w:rFonts w:ascii="Times New Roman" w:eastAsia="Times New Roman" w:hAnsi="Times New Roman" w:cs="Times New Roman"/>
                <w:color w:val="000000"/>
                <w:sz w:val="20"/>
                <w:szCs w:val="20"/>
                <w:lang w:val="es-ES" w:eastAsia="es-ES"/>
              </w:rPr>
              <w:t>.</w:t>
            </w:r>
          </w:p>
        </w:tc>
      </w:tr>
      <w:tr w:rsidR="00892EFE" w:rsidRPr="00583F5A" w14:paraId="47078423" w14:textId="77777777" w:rsidTr="00A25B15">
        <w:trPr>
          <w:trHeight w:val="528"/>
        </w:trPr>
        <w:tc>
          <w:tcPr>
            <w:tcW w:w="438" w:type="pct"/>
            <w:tcBorders>
              <w:top w:val="nil"/>
              <w:left w:val="nil"/>
              <w:bottom w:val="nil"/>
              <w:right w:val="nil"/>
            </w:tcBorders>
            <w:shd w:val="clear" w:color="auto" w:fill="auto"/>
            <w:vAlign w:val="center"/>
            <w:hideMark/>
          </w:tcPr>
          <w:p w14:paraId="00E2DB76"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Senecio</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rufescens</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1A09E9DA"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DC.</w:t>
            </w:r>
          </w:p>
        </w:tc>
        <w:tc>
          <w:tcPr>
            <w:tcW w:w="487" w:type="pct"/>
            <w:tcBorders>
              <w:top w:val="nil"/>
              <w:left w:val="nil"/>
              <w:bottom w:val="nil"/>
              <w:right w:val="nil"/>
            </w:tcBorders>
            <w:shd w:val="clear" w:color="auto" w:fill="auto"/>
            <w:vAlign w:val="center"/>
            <w:hideMark/>
          </w:tcPr>
          <w:p w14:paraId="095D1B94"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53F7B167"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Erect</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shrub</w:t>
            </w:r>
            <w:proofErr w:type="spellEnd"/>
          </w:p>
        </w:tc>
        <w:tc>
          <w:tcPr>
            <w:tcW w:w="351" w:type="pct"/>
            <w:tcBorders>
              <w:top w:val="nil"/>
              <w:left w:val="nil"/>
              <w:bottom w:val="nil"/>
              <w:right w:val="nil"/>
            </w:tcBorders>
            <w:shd w:val="clear" w:color="auto" w:fill="auto"/>
            <w:vAlign w:val="center"/>
            <w:hideMark/>
          </w:tcPr>
          <w:p w14:paraId="605D9A30" w14:textId="30235902"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01F11CD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Rocky </w:t>
            </w:r>
            <w:proofErr w:type="spellStart"/>
            <w:r w:rsidRPr="00C53DE3">
              <w:rPr>
                <w:rFonts w:ascii="Times New Roman" w:eastAsia="Times New Roman" w:hAnsi="Times New Roman" w:cs="Times New Roman"/>
                <w:color w:val="000000"/>
                <w:sz w:val="20"/>
                <w:szCs w:val="20"/>
                <w:lang w:val="es-ES" w:eastAsia="es-ES"/>
              </w:rPr>
              <w:t>subnival</w:t>
            </w:r>
            <w:proofErr w:type="spellEnd"/>
            <w:r w:rsidRPr="00C53DE3">
              <w:rPr>
                <w:rFonts w:ascii="Times New Roman" w:eastAsia="Times New Roman" w:hAnsi="Times New Roman" w:cs="Times New Roman"/>
                <w:color w:val="000000"/>
                <w:sz w:val="20"/>
                <w:szCs w:val="20"/>
                <w:lang w:val="es-ES" w:eastAsia="es-ES"/>
              </w:rPr>
              <w:t xml:space="preserve"> puna</w:t>
            </w:r>
          </w:p>
        </w:tc>
        <w:tc>
          <w:tcPr>
            <w:tcW w:w="301" w:type="pct"/>
            <w:tcBorders>
              <w:top w:val="nil"/>
              <w:left w:val="nil"/>
              <w:bottom w:val="nil"/>
              <w:right w:val="nil"/>
            </w:tcBorders>
            <w:shd w:val="clear" w:color="auto" w:fill="auto"/>
            <w:vAlign w:val="center"/>
            <w:hideMark/>
          </w:tcPr>
          <w:p w14:paraId="19EB8805"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nil"/>
              <w:right w:val="nil"/>
            </w:tcBorders>
            <w:shd w:val="clear" w:color="auto" w:fill="auto"/>
            <w:vAlign w:val="center"/>
            <w:hideMark/>
          </w:tcPr>
          <w:p w14:paraId="7BCDF897"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27C6A25B"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nil"/>
              <w:right w:val="nil"/>
            </w:tcBorders>
            <w:shd w:val="clear" w:color="auto" w:fill="auto"/>
            <w:vAlign w:val="center"/>
            <w:hideMark/>
          </w:tcPr>
          <w:p w14:paraId="0A4F4D4F" w14:textId="77777777" w:rsidR="00892EFE" w:rsidRPr="00230ECB"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230ECB">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1F5597C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0.05</w:t>
            </w:r>
          </w:p>
        </w:tc>
        <w:tc>
          <w:tcPr>
            <w:tcW w:w="373" w:type="pct"/>
            <w:tcBorders>
              <w:top w:val="nil"/>
              <w:left w:val="nil"/>
              <w:bottom w:val="nil"/>
              <w:right w:val="nil"/>
            </w:tcBorders>
            <w:vAlign w:val="center"/>
          </w:tcPr>
          <w:p w14:paraId="164843BF" w14:textId="08483C7F"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0.1</w:t>
            </w:r>
          </w:p>
        </w:tc>
        <w:tc>
          <w:tcPr>
            <w:tcW w:w="638" w:type="pct"/>
            <w:tcBorders>
              <w:top w:val="nil"/>
              <w:left w:val="nil"/>
              <w:bottom w:val="nil"/>
              <w:right w:val="nil"/>
            </w:tcBorders>
            <w:shd w:val="clear" w:color="auto" w:fill="auto"/>
            <w:vAlign w:val="center"/>
            <w:hideMark/>
          </w:tcPr>
          <w:p w14:paraId="31ACA375" w14:textId="034F5A4F"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Yes - </w:t>
            </w:r>
            <w:proofErr w:type="spellStart"/>
            <w:r w:rsidRPr="00C53DE3">
              <w:rPr>
                <w:rFonts w:ascii="Times New Roman" w:eastAsia="Times New Roman" w:hAnsi="Times New Roman" w:cs="Times New Roman"/>
                <w:color w:val="000000"/>
                <w:sz w:val="20"/>
                <w:szCs w:val="20"/>
                <w:lang w:val="es-ES" w:eastAsia="es-ES"/>
              </w:rPr>
              <w:t>field</w:t>
            </w:r>
            <w:proofErr w:type="spellEnd"/>
            <w:r w:rsidRPr="00C53DE3">
              <w:rPr>
                <w:rFonts w:ascii="Times New Roman" w:eastAsia="Times New Roman" w:hAnsi="Times New Roman" w:cs="Times New Roman"/>
                <w:color w:val="000000"/>
                <w:sz w:val="20"/>
                <w:szCs w:val="20"/>
                <w:lang w:val="es-ES" w:eastAsia="es-ES"/>
              </w:rPr>
              <w:t xml:space="preserve"> </w:t>
            </w:r>
            <w:proofErr w:type="spellStart"/>
            <w:r w:rsidRPr="00C53DE3">
              <w:rPr>
                <w:rFonts w:ascii="Times New Roman" w:eastAsia="Times New Roman" w:hAnsi="Times New Roman" w:cs="Times New Roman"/>
                <w:color w:val="000000"/>
                <w:sz w:val="20"/>
                <w:szCs w:val="20"/>
                <w:lang w:val="es-ES" w:eastAsia="es-ES"/>
              </w:rPr>
              <w:t>obs</w:t>
            </w:r>
            <w:proofErr w:type="spellEnd"/>
            <w:r>
              <w:rPr>
                <w:rFonts w:ascii="Times New Roman" w:eastAsia="Times New Roman" w:hAnsi="Times New Roman" w:cs="Times New Roman"/>
                <w:color w:val="000000"/>
                <w:sz w:val="20"/>
                <w:szCs w:val="20"/>
                <w:lang w:val="es-ES" w:eastAsia="es-ES"/>
              </w:rPr>
              <w:t>.</w:t>
            </w:r>
          </w:p>
        </w:tc>
      </w:tr>
      <w:tr w:rsidR="00892EFE" w:rsidRPr="00583F5A" w14:paraId="103DBCC7" w14:textId="77777777" w:rsidTr="00A25B15">
        <w:trPr>
          <w:trHeight w:val="456"/>
        </w:trPr>
        <w:tc>
          <w:tcPr>
            <w:tcW w:w="438" w:type="pct"/>
            <w:tcBorders>
              <w:top w:val="nil"/>
              <w:left w:val="nil"/>
              <w:bottom w:val="nil"/>
              <w:right w:val="nil"/>
            </w:tcBorders>
            <w:shd w:val="clear" w:color="auto" w:fill="auto"/>
            <w:vAlign w:val="center"/>
            <w:hideMark/>
          </w:tcPr>
          <w:p w14:paraId="06651B3E"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Senecio</w:t>
            </w:r>
            <w:proofErr w:type="spellEnd"/>
            <w:r w:rsidRPr="00C53DE3">
              <w:rPr>
                <w:rFonts w:ascii="Times New Roman" w:eastAsia="Times New Roman" w:hAnsi="Times New Roman" w:cs="Times New Roman"/>
                <w:i/>
                <w:iCs/>
                <w:color w:val="000000"/>
                <w:sz w:val="20"/>
                <w:szCs w:val="20"/>
                <w:lang w:val="es-ES" w:eastAsia="es-ES"/>
              </w:rPr>
              <w:t xml:space="preserve"> </w:t>
            </w:r>
            <w:proofErr w:type="spellStart"/>
            <w:r w:rsidRPr="00C53DE3">
              <w:rPr>
                <w:rFonts w:ascii="Times New Roman" w:eastAsia="Times New Roman" w:hAnsi="Times New Roman" w:cs="Times New Roman"/>
                <w:i/>
                <w:iCs/>
                <w:color w:val="000000"/>
                <w:sz w:val="20"/>
                <w:szCs w:val="20"/>
                <w:lang w:val="es-ES" w:eastAsia="es-ES"/>
              </w:rPr>
              <w:t>sublutescens</w:t>
            </w:r>
            <w:proofErr w:type="spellEnd"/>
            <w:r w:rsidRPr="00C53DE3">
              <w:rPr>
                <w:rFonts w:ascii="Times New Roman" w:eastAsia="Times New Roman" w:hAnsi="Times New Roman" w:cs="Times New Roman"/>
                <w:i/>
                <w:iCs/>
                <w:color w:val="000000"/>
                <w:sz w:val="20"/>
                <w:szCs w:val="20"/>
                <w:lang w:val="es-ES" w:eastAsia="es-ES"/>
              </w:rPr>
              <w:t xml:space="preserve"> </w:t>
            </w:r>
          </w:p>
        </w:tc>
        <w:tc>
          <w:tcPr>
            <w:tcW w:w="487" w:type="pct"/>
            <w:tcBorders>
              <w:top w:val="nil"/>
              <w:left w:val="nil"/>
              <w:bottom w:val="nil"/>
              <w:right w:val="nil"/>
            </w:tcBorders>
            <w:shd w:val="clear" w:color="auto" w:fill="auto"/>
            <w:vAlign w:val="center"/>
            <w:hideMark/>
          </w:tcPr>
          <w:p w14:paraId="6FD2DBE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Cuatrec</w:t>
            </w:r>
            <w:proofErr w:type="spellEnd"/>
            <w:r w:rsidRPr="00C53DE3">
              <w:rPr>
                <w:rFonts w:ascii="Times New Roman" w:eastAsia="Times New Roman" w:hAnsi="Times New Roman" w:cs="Times New Roman"/>
                <w:color w:val="000000"/>
                <w:sz w:val="20"/>
                <w:szCs w:val="20"/>
                <w:lang w:val="es-ES" w:eastAsia="es-ES"/>
              </w:rPr>
              <w:t>.</w:t>
            </w:r>
          </w:p>
        </w:tc>
        <w:tc>
          <w:tcPr>
            <w:tcW w:w="487" w:type="pct"/>
            <w:tcBorders>
              <w:top w:val="nil"/>
              <w:left w:val="nil"/>
              <w:bottom w:val="nil"/>
              <w:right w:val="nil"/>
            </w:tcBorders>
            <w:shd w:val="clear" w:color="auto" w:fill="auto"/>
            <w:vAlign w:val="center"/>
            <w:hideMark/>
          </w:tcPr>
          <w:p w14:paraId="074B50F1"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nil"/>
              <w:right w:val="nil"/>
            </w:tcBorders>
            <w:shd w:val="clear" w:color="auto" w:fill="auto"/>
            <w:vAlign w:val="center"/>
            <w:hideMark/>
          </w:tcPr>
          <w:p w14:paraId="6F6CD230"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Herb</w:t>
            </w:r>
            <w:proofErr w:type="spellEnd"/>
          </w:p>
        </w:tc>
        <w:tc>
          <w:tcPr>
            <w:tcW w:w="351" w:type="pct"/>
            <w:tcBorders>
              <w:top w:val="nil"/>
              <w:left w:val="nil"/>
              <w:bottom w:val="nil"/>
              <w:right w:val="nil"/>
            </w:tcBorders>
            <w:shd w:val="clear" w:color="auto" w:fill="auto"/>
            <w:vAlign w:val="center"/>
            <w:hideMark/>
          </w:tcPr>
          <w:p w14:paraId="3CC874D2" w14:textId="2ADE5F8F"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583F5A">
              <w:rPr>
                <w:rFonts w:ascii="Times New Roman" w:eastAsia="Times New Roman" w:hAnsi="Times New Roman" w:cs="Times New Roman"/>
                <w:color w:val="000000"/>
                <w:sz w:val="20"/>
                <w:szCs w:val="20"/>
                <w:lang w:val="es-ES" w:eastAsia="es-ES"/>
              </w:rPr>
              <w:t>A</w:t>
            </w:r>
          </w:p>
        </w:tc>
        <w:tc>
          <w:tcPr>
            <w:tcW w:w="404" w:type="pct"/>
            <w:tcBorders>
              <w:top w:val="nil"/>
              <w:left w:val="nil"/>
              <w:bottom w:val="nil"/>
              <w:right w:val="nil"/>
            </w:tcBorders>
            <w:shd w:val="clear" w:color="auto" w:fill="auto"/>
            <w:vAlign w:val="center"/>
            <w:hideMark/>
          </w:tcPr>
          <w:p w14:paraId="71368004"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 xml:space="preserve">Rocky </w:t>
            </w:r>
            <w:proofErr w:type="spellStart"/>
            <w:r w:rsidRPr="00C53DE3">
              <w:rPr>
                <w:rFonts w:ascii="Times New Roman" w:eastAsia="Times New Roman" w:hAnsi="Times New Roman" w:cs="Times New Roman"/>
                <w:color w:val="000000"/>
                <w:sz w:val="20"/>
                <w:szCs w:val="20"/>
                <w:lang w:val="es-ES" w:eastAsia="es-ES"/>
              </w:rPr>
              <w:t>subnival</w:t>
            </w:r>
            <w:proofErr w:type="spellEnd"/>
            <w:r w:rsidRPr="00C53DE3">
              <w:rPr>
                <w:rFonts w:ascii="Times New Roman" w:eastAsia="Times New Roman" w:hAnsi="Times New Roman" w:cs="Times New Roman"/>
                <w:color w:val="000000"/>
                <w:sz w:val="20"/>
                <w:szCs w:val="20"/>
                <w:lang w:val="es-ES" w:eastAsia="es-ES"/>
              </w:rPr>
              <w:t xml:space="preserve"> puna</w:t>
            </w:r>
          </w:p>
        </w:tc>
        <w:tc>
          <w:tcPr>
            <w:tcW w:w="301" w:type="pct"/>
            <w:tcBorders>
              <w:top w:val="nil"/>
              <w:left w:val="nil"/>
              <w:bottom w:val="nil"/>
              <w:right w:val="nil"/>
            </w:tcBorders>
            <w:shd w:val="clear" w:color="auto" w:fill="auto"/>
            <w:vAlign w:val="center"/>
            <w:hideMark/>
          </w:tcPr>
          <w:p w14:paraId="52DA1097"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301" w:type="pct"/>
            <w:tcBorders>
              <w:top w:val="nil"/>
              <w:left w:val="nil"/>
              <w:bottom w:val="nil"/>
              <w:right w:val="nil"/>
            </w:tcBorders>
            <w:shd w:val="clear" w:color="auto" w:fill="auto"/>
            <w:vAlign w:val="center"/>
            <w:hideMark/>
          </w:tcPr>
          <w:p w14:paraId="12BB438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35196CC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89" w:type="pct"/>
            <w:tcBorders>
              <w:top w:val="nil"/>
              <w:left w:val="nil"/>
              <w:bottom w:val="nil"/>
              <w:right w:val="nil"/>
            </w:tcBorders>
            <w:shd w:val="clear" w:color="auto" w:fill="auto"/>
            <w:vAlign w:val="center"/>
            <w:hideMark/>
          </w:tcPr>
          <w:p w14:paraId="2B6DE721"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yes</w:t>
            </w:r>
          </w:p>
        </w:tc>
        <w:tc>
          <w:tcPr>
            <w:tcW w:w="226" w:type="pct"/>
            <w:tcBorders>
              <w:top w:val="nil"/>
              <w:left w:val="nil"/>
              <w:bottom w:val="nil"/>
              <w:right w:val="nil"/>
            </w:tcBorders>
            <w:shd w:val="clear" w:color="auto" w:fill="auto"/>
            <w:vAlign w:val="center"/>
            <w:hideMark/>
          </w:tcPr>
          <w:p w14:paraId="3248AD9D"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22.7</w:t>
            </w:r>
          </w:p>
        </w:tc>
        <w:tc>
          <w:tcPr>
            <w:tcW w:w="373" w:type="pct"/>
            <w:tcBorders>
              <w:top w:val="nil"/>
              <w:left w:val="nil"/>
              <w:bottom w:val="nil"/>
              <w:right w:val="nil"/>
            </w:tcBorders>
            <w:vAlign w:val="center"/>
          </w:tcPr>
          <w:p w14:paraId="7153E32A" w14:textId="7761AA08" w:rsidR="00892EFE" w:rsidRPr="00C53DE3" w:rsidRDefault="00A25B15" w:rsidP="00A25B15">
            <w:pPr>
              <w:spacing w:after="0" w:line="240" w:lineRule="auto"/>
              <w:jc w:val="center"/>
              <w:rPr>
                <w:rFonts w:ascii="Times New Roman" w:eastAsia="Times New Roman" w:hAnsi="Times New Roman" w:cs="Times New Roman"/>
                <w:color w:val="000000"/>
                <w:sz w:val="20"/>
                <w:szCs w:val="20"/>
                <w:lang w:val="es-ES" w:eastAsia="es-ES"/>
              </w:rPr>
            </w:pPr>
            <w:r>
              <w:rPr>
                <w:rFonts w:ascii="Times New Roman" w:eastAsia="Times New Roman" w:hAnsi="Times New Roman" w:cs="Times New Roman"/>
                <w:color w:val="000000"/>
                <w:sz w:val="20"/>
                <w:szCs w:val="20"/>
                <w:lang w:val="es-ES" w:eastAsia="es-ES"/>
              </w:rPr>
              <w:t>36.2</w:t>
            </w:r>
          </w:p>
        </w:tc>
        <w:tc>
          <w:tcPr>
            <w:tcW w:w="638" w:type="pct"/>
            <w:tcBorders>
              <w:top w:val="nil"/>
              <w:left w:val="nil"/>
              <w:bottom w:val="nil"/>
              <w:right w:val="nil"/>
            </w:tcBorders>
            <w:shd w:val="clear" w:color="auto" w:fill="auto"/>
            <w:vAlign w:val="center"/>
            <w:hideMark/>
          </w:tcPr>
          <w:p w14:paraId="29392499" w14:textId="6D5BAEF5"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
        </w:tc>
      </w:tr>
      <w:tr w:rsidR="00892EFE" w:rsidRPr="00583F5A" w14:paraId="1A281677" w14:textId="77777777" w:rsidTr="00A25B15">
        <w:trPr>
          <w:trHeight w:val="89"/>
        </w:trPr>
        <w:tc>
          <w:tcPr>
            <w:tcW w:w="438" w:type="pct"/>
            <w:tcBorders>
              <w:top w:val="nil"/>
              <w:left w:val="nil"/>
              <w:bottom w:val="single" w:sz="4" w:space="0" w:color="000000"/>
              <w:right w:val="nil"/>
            </w:tcBorders>
            <w:shd w:val="clear" w:color="auto" w:fill="auto"/>
            <w:vAlign w:val="center"/>
            <w:hideMark/>
          </w:tcPr>
          <w:p w14:paraId="2B7FE4CD" w14:textId="77777777" w:rsidR="00892EFE" w:rsidRPr="00C53DE3" w:rsidRDefault="00892EFE" w:rsidP="00C53DE3">
            <w:pPr>
              <w:spacing w:after="0" w:line="240" w:lineRule="auto"/>
              <w:rPr>
                <w:rFonts w:ascii="Times New Roman" w:eastAsia="Times New Roman" w:hAnsi="Times New Roman" w:cs="Times New Roman"/>
                <w:i/>
                <w:iCs/>
                <w:color w:val="000000"/>
                <w:sz w:val="20"/>
                <w:szCs w:val="20"/>
                <w:lang w:val="es-ES" w:eastAsia="es-ES"/>
              </w:rPr>
            </w:pPr>
            <w:proofErr w:type="spellStart"/>
            <w:r w:rsidRPr="00C53DE3">
              <w:rPr>
                <w:rFonts w:ascii="Times New Roman" w:eastAsia="Times New Roman" w:hAnsi="Times New Roman" w:cs="Times New Roman"/>
                <w:i/>
                <w:iCs/>
                <w:color w:val="000000"/>
                <w:sz w:val="20"/>
                <w:szCs w:val="20"/>
                <w:lang w:val="es-ES" w:eastAsia="es-ES"/>
              </w:rPr>
              <w:t>Sp</w:t>
            </w:r>
            <w:proofErr w:type="spellEnd"/>
            <w:r w:rsidRPr="00C53DE3">
              <w:rPr>
                <w:rFonts w:ascii="Times New Roman" w:eastAsia="Times New Roman" w:hAnsi="Times New Roman" w:cs="Times New Roman"/>
                <w:i/>
                <w:iCs/>
                <w:color w:val="000000"/>
                <w:sz w:val="20"/>
                <w:szCs w:val="20"/>
                <w:lang w:val="es-ES" w:eastAsia="es-ES"/>
              </w:rPr>
              <w:t>.</w:t>
            </w:r>
          </w:p>
        </w:tc>
        <w:tc>
          <w:tcPr>
            <w:tcW w:w="487" w:type="pct"/>
            <w:tcBorders>
              <w:top w:val="nil"/>
              <w:left w:val="nil"/>
              <w:bottom w:val="single" w:sz="4" w:space="0" w:color="000000"/>
              <w:right w:val="nil"/>
            </w:tcBorders>
            <w:shd w:val="clear" w:color="auto" w:fill="auto"/>
            <w:vAlign w:val="center"/>
            <w:hideMark/>
          </w:tcPr>
          <w:p w14:paraId="64796363" w14:textId="77777777" w:rsidR="00892EFE" w:rsidRPr="00C53DE3" w:rsidRDefault="00892EFE" w:rsidP="00C53DE3">
            <w:pPr>
              <w:spacing w:after="0" w:line="240" w:lineRule="auto"/>
              <w:rPr>
                <w:rFonts w:ascii="Arial" w:eastAsia="Times New Roman" w:hAnsi="Arial" w:cs="Arial"/>
                <w:sz w:val="20"/>
                <w:szCs w:val="20"/>
                <w:lang w:val="es-ES" w:eastAsia="es-ES"/>
              </w:rPr>
            </w:pPr>
            <w:r w:rsidRPr="00C53DE3">
              <w:rPr>
                <w:rFonts w:ascii="Arial" w:eastAsia="Times New Roman" w:hAnsi="Arial" w:cs="Arial"/>
                <w:sz w:val="20"/>
                <w:szCs w:val="20"/>
                <w:lang w:val="es-ES" w:eastAsia="es-ES"/>
              </w:rPr>
              <w:t> </w:t>
            </w:r>
          </w:p>
        </w:tc>
        <w:tc>
          <w:tcPr>
            <w:tcW w:w="487" w:type="pct"/>
            <w:tcBorders>
              <w:top w:val="nil"/>
              <w:left w:val="nil"/>
              <w:bottom w:val="single" w:sz="4" w:space="0" w:color="000000"/>
              <w:right w:val="nil"/>
            </w:tcBorders>
            <w:shd w:val="clear" w:color="auto" w:fill="auto"/>
            <w:vAlign w:val="center"/>
            <w:hideMark/>
          </w:tcPr>
          <w:p w14:paraId="1FE6C1C8"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Asteraceae</w:t>
            </w:r>
            <w:proofErr w:type="spellEnd"/>
          </w:p>
        </w:tc>
        <w:tc>
          <w:tcPr>
            <w:tcW w:w="417" w:type="pct"/>
            <w:tcBorders>
              <w:top w:val="nil"/>
              <w:left w:val="nil"/>
              <w:bottom w:val="single" w:sz="4" w:space="0" w:color="000000"/>
              <w:right w:val="nil"/>
            </w:tcBorders>
            <w:shd w:val="clear" w:color="auto" w:fill="auto"/>
            <w:vAlign w:val="center"/>
            <w:hideMark/>
          </w:tcPr>
          <w:p w14:paraId="72A4CFF3"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proofErr w:type="spellStart"/>
            <w:r w:rsidRPr="00C53DE3">
              <w:rPr>
                <w:rFonts w:ascii="Times New Roman" w:eastAsia="Times New Roman" w:hAnsi="Times New Roman" w:cs="Times New Roman"/>
                <w:color w:val="000000"/>
                <w:sz w:val="20"/>
                <w:szCs w:val="20"/>
                <w:lang w:val="es-ES" w:eastAsia="es-ES"/>
              </w:rPr>
              <w:t>Herb</w:t>
            </w:r>
            <w:proofErr w:type="spellEnd"/>
          </w:p>
        </w:tc>
        <w:tc>
          <w:tcPr>
            <w:tcW w:w="351" w:type="pct"/>
            <w:tcBorders>
              <w:top w:val="nil"/>
              <w:left w:val="nil"/>
              <w:bottom w:val="single" w:sz="4" w:space="0" w:color="000000"/>
              <w:right w:val="nil"/>
            </w:tcBorders>
            <w:shd w:val="clear" w:color="auto" w:fill="auto"/>
            <w:vAlign w:val="center"/>
            <w:hideMark/>
          </w:tcPr>
          <w:p w14:paraId="37CA8341" w14:textId="77777777" w:rsidR="00892EFE" w:rsidRPr="00C53DE3" w:rsidRDefault="00892EFE" w:rsidP="00C53DE3">
            <w:pPr>
              <w:spacing w:after="0" w:line="240" w:lineRule="auto"/>
              <w:rPr>
                <w:rFonts w:ascii="Arial" w:eastAsia="Times New Roman" w:hAnsi="Arial" w:cs="Arial"/>
                <w:sz w:val="20"/>
                <w:szCs w:val="20"/>
                <w:lang w:val="es-ES" w:eastAsia="es-ES"/>
              </w:rPr>
            </w:pPr>
            <w:r w:rsidRPr="00C53DE3">
              <w:rPr>
                <w:rFonts w:ascii="Arial" w:eastAsia="Times New Roman" w:hAnsi="Arial" w:cs="Arial"/>
                <w:sz w:val="20"/>
                <w:szCs w:val="20"/>
                <w:lang w:val="es-ES" w:eastAsia="es-ES"/>
              </w:rPr>
              <w:t> </w:t>
            </w:r>
          </w:p>
        </w:tc>
        <w:tc>
          <w:tcPr>
            <w:tcW w:w="404" w:type="pct"/>
            <w:tcBorders>
              <w:top w:val="nil"/>
              <w:left w:val="nil"/>
              <w:bottom w:val="single" w:sz="4" w:space="0" w:color="000000"/>
              <w:right w:val="nil"/>
            </w:tcBorders>
            <w:shd w:val="clear" w:color="auto" w:fill="auto"/>
            <w:vAlign w:val="center"/>
            <w:hideMark/>
          </w:tcPr>
          <w:p w14:paraId="6F1A36B1" w14:textId="77777777" w:rsidR="00892EFE" w:rsidRPr="00C53DE3" w:rsidRDefault="00892EFE" w:rsidP="00C53DE3">
            <w:pPr>
              <w:spacing w:after="0" w:line="240" w:lineRule="auto"/>
              <w:rPr>
                <w:rFonts w:ascii="Arial" w:eastAsia="Times New Roman" w:hAnsi="Arial" w:cs="Arial"/>
                <w:sz w:val="20"/>
                <w:szCs w:val="20"/>
                <w:lang w:val="es-ES" w:eastAsia="es-ES"/>
              </w:rPr>
            </w:pPr>
            <w:r w:rsidRPr="00C53DE3">
              <w:rPr>
                <w:rFonts w:ascii="Arial" w:eastAsia="Times New Roman" w:hAnsi="Arial" w:cs="Arial"/>
                <w:sz w:val="20"/>
                <w:szCs w:val="20"/>
                <w:lang w:val="es-ES" w:eastAsia="es-ES"/>
              </w:rPr>
              <w:t> </w:t>
            </w:r>
          </w:p>
        </w:tc>
        <w:tc>
          <w:tcPr>
            <w:tcW w:w="301" w:type="pct"/>
            <w:tcBorders>
              <w:top w:val="nil"/>
              <w:left w:val="nil"/>
              <w:bottom w:val="single" w:sz="4" w:space="0" w:color="000000"/>
              <w:right w:val="nil"/>
            </w:tcBorders>
            <w:shd w:val="clear" w:color="auto" w:fill="auto"/>
            <w:vAlign w:val="center"/>
            <w:hideMark/>
          </w:tcPr>
          <w:p w14:paraId="5BB11B96"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301" w:type="pct"/>
            <w:tcBorders>
              <w:top w:val="nil"/>
              <w:left w:val="nil"/>
              <w:bottom w:val="single" w:sz="4" w:space="0" w:color="000000"/>
              <w:right w:val="nil"/>
            </w:tcBorders>
            <w:shd w:val="clear" w:color="auto" w:fill="auto"/>
            <w:vAlign w:val="center"/>
            <w:hideMark/>
          </w:tcPr>
          <w:p w14:paraId="347C29ED"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single" w:sz="4" w:space="0" w:color="000000"/>
              <w:right w:val="nil"/>
            </w:tcBorders>
            <w:shd w:val="clear" w:color="auto" w:fill="auto"/>
            <w:vAlign w:val="center"/>
            <w:hideMark/>
          </w:tcPr>
          <w:p w14:paraId="1A613A2C"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no</w:t>
            </w:r>
          </w:p>
        </w:tc>
        <w:tc>
          <w:tcPr>
            <w:tcW w:w="289" w:type="pct"/>
            <w:tcBorders>
              <w:top w:val="nil"/>
              <w:left w:val="nil"/>
              <w:bottom w:val="single" w:sz="4" w:space="0" w:color="000000"/>
              <w:right w:val="nil"/>
            </w:tcBorders>
            <w:shd w:val="clear" w:color="auto" w:fill="auto"/>
            <w:vAlign w:val="center"/>
            <w:hideMark/>
          </w:tcPr>
          <w:p w14:paraId="1F0171FE" w14:textId="77777777" w:rsidR="00892EFE" w:rsidRPr="00C53DE3" w:rsidRDefault="00892EFE" w:rsidP="00C53DE3">
            <w:pPr>
              <w:spacing w:after="0" w:line="240" w:lineRule="auto"/>
              <w:jc w:val="center"/>
              <w:rPr>
                <w:rFonts w:ascii="Times New Roman" w:eastAsia="Times New Roman" w:hAnsi="Times New Roman" w:cs="Times New Roman"/>
                <w:color w:val="000000"/>
                <w:sz w:val="20"/>
                <w:szCs w:val="20"/>
                <w:u w:val="single"/>
                <w:lang w:val="es-ES" w:eastAsia="es-ES"/>
              </w:rPr>
            </w:pPr>
            <w:r w:rsidRPr="00C53DE3">
              <w:rPr>
                <w:rFonts w:ascii="Times New Roman" w:eastAsia="Times New Roman" w:hAnsi="Times New Roman" w:cs="Times New Roman"/>
                <w:color w:val="000000"/>
                <w:sz w:val="20"/>
                <w:szCs w:val="20"/>
                <w:u w:val="single"/>
                <w:lang w:val="es-ES" w:eastAsia="es-ES"/>
              </w:rPr>
              <w:t>yes</w:t>
            </w:r>
          </w:p>
        </w:tc>
        <w:tc>
          <w:tcPr>
            <w:tcW w:w="226" w:type="pct"/>
            <w:tcBorders>
              <w:top w:val="nil"/>
              <w:left w:val="nil"/>
              <w:bottom w:val="single" w:sz="4" w:space="0" w:color="000000"/>
              <w:right w:val="nil"/>
            </w:tcBorders>
            <w:shd w:val="clear" w:color="auto" w:fill="auto"/>
            <w:vAlign w:val="center"/>
            <w:hideMark/>
          </w:tcPr>
          <w:p w14:paraId="157EE61B" w14:textId="77777777" w:rsidR="00892EFE" w:rsidRPr="00C53DE3" w:rsidRDefault="00892EFE" w:rsidP="00C53DE3">
            <w:pPr>
              <w:spacing w:after="0" w:line="240" w:lineRule="auto"/>
              <w:rPr>
                <w:rFonts w:ascii="Times New Roman" w:eastAsia="Times New Roman" w:hAnsi="Times New Roman" w:cs="Times New Roman"/>
                <w:color w:val="000000"/>
                <w:sz w:val="20"/>
                <w:szCs w:val="20"/>
                <w:lang w:val="es-ES" w:eastAsia="es-ES"/>
              </w:rPr>
            </w:pPr>
            <w:r w:rsidRPr="00C53DE3">
              <w:rPr>
                <w:rFonts w:ascii="Times New Roman" w:eastAsia="Times New Roman" w:hAnsi="Times New Roman" w:cs="Times New Roman"/>
                <w:color w:val="000000"/>
                <w:sz w:val="20"/>
                <w:szCs w:val="20"/>
                <w:lang w:val="es-ES" w:eastAsia="es-ES"/>
              </w:rPr>
              <w:t>0.03</w:t>
            </w:r>
          </w:p>
        </w:tc>
        <w:tc>
          <w:tcPr>
            <w:tcW w:w="373" w:type="pct"/>
            <w:tcBorders>
              <w:top w:val="nil"/>
              <w:left w:val="nil"/>
              <w:bottom w:val="single" w:sz="4" w:space="0" w:color="000000"/>
              <w:right w:val="nil"/>
            </w:tcBorders>
            <w:vAlign w:val="center"/>
          </w:tcPr>
          <w:p w14:paraId="118C5F16" w14:textId="06B9AA0C" w:rsidR="00892EFE" w:rsidRPr="00C53DE3" w:rsidRDefault="00A25B15" w:rsidP="00A25B15">
            <w:pPr>
              <w:spacing w:after="0" w:line="240" w:lineRule="auto"/>
              <w:jc w:val="center"/>
              <w:rPr>
                <w:rFonts w:ascii="Arial" w:eastAsia="Times New Roman" w:hAnsi="Arial" w:cs="Arial"/>
                <w:sz w:val="20"/>
                <w:szCs w:val="20"/>
                <w:lang w:val="es-ES" w:eastAsia="es-ES"/>
              </w:rPr>
            </w:pPr>
            <w:r w:rsidRPr="00777E86">
              <w:rPr>
                <w:rFonts w:ascii="Times New Roman" w:eastAsia="Times New Roman" w:hAnsi="Times New Roman" w:cs="Times New Roman"/>
                <w:color w:val="000000"/>
                <w:sz w:val="20"/>
                <w:szCs w:val="20"/>
                <w:lang w:val="es-ES" w:eastAsia="es-ES"/>
              </w:rPr>
              <w:t>0.06</w:t>
            </w:r>
          </w:p>
        </w:tc>
        <w:tc>
          <w:tcPr>
            <w:tcW w:w="638" w:type="pct"/>
            <w:tcBorders>
              <w:top w:val="nil"/>
              <w:left w:val="nil"/>
              <w:bottom w:val="single" w:sz="4" w:space="0" w:color="000000"/>
              <w:right w:val="nil"/>
            </w:tcBorders>
            <w:shd w:val="clear" w:color="auto" w:fill="auto"/>
            <w:vAlign w:val="center"/>
            <w:hideMark/>
          </w:tcPr>
          <w:p w14:paraId="404E6290" w14:textId="3A3EAD55" w:rsidR="00892EFE" w:rsidRPr="00C53DE3" w:rsidRDefault="00892EFE" w:rsidP="00C53DE3">
            <w:pPr>
              <w:spacing w:after="0" w:line="240" w:lineRule="auto"/>
              <w:rPr>
                <w:rFonts w:ascii="Arial" w:eastAsia="Times New Roman" w:hAnsi="Arial" w:cs="Arial"/>
                <w:sz w:val="20"/>
                <w:szCs w:val="20"/>
                <w:lang w:val="es-ES" w:eastAsia="es-ES"/>
              </w:rPr>
            </w:pPr>
            <w:r w:rsidRPr="00C53DE3">
              <w:rPr>
                <w:rFonts w:ascii="Arial" w:eastAsia="Times New Roman" w:hAnsi="Arial" w:cs="Arial"/>
                <w:sz w:val="20"/>
                <w:szCs w:val="20"/>
                <w:lang w:val="es-ES" w:eastAsia="es-ES"/>
              </w:rPr>
              <w:t> </w:t>
            </w:r>
          </w:p>
        </w:tc>
      </w:tr>
    </w:tbl>
    <w:p w14:paraId="08B577A3" w14:textId="76F5B0FE" w:rsidR="00C53DE3" w:rsidRDefault="00C53DE3" w:rsidP="00C53DE3">
      <w:pPr>
        <w:spacing w:line="360" w:lineRule="auto"/>
        <w:jc w:val="both"/>
        <w:rPr>
          <w:rFonts w:ascii="Times New Roman" w:hAnsi="Times New Roman" w:cs="Times New Roman"/>
        </w:rPr>
        <w:sectPr w:rsidR="00C53DE3" w:rsidSect="00C53DE3">
          <w:pgSz w:w="15840" w:h="12240" w:orient="landscape"/>
          <w:pgMar w:top="1440" w:right="1440" w:bottom="1440" w:left="1440" w:header="720" w:footer="720" w:gutter="0"/>
          <w:cols w:space="720"/>
          <w:docGrid w:linePitch="360"/>
        </w:sectPr>
      </w:pPr>
    </w:p>
    <w:p w14:paraId="621B6711" w14:textId="77777777" w:rsidR="00583F5A" w:rsidRPr="00583F5A" w:rsidRDefault="00583F5A" w:rsidP="00583F5A">
      <w:pPr>
        <w:rPr>
          <w:rFonts w:ascii="Times New Roman" w:hAnsi="Times New Roman" w:cs="Times New Roman"/>
        </w:rPr>
      </w:pPr>
      <w:r w:rsidRPr="00583F5A">
        <w:rPr>
          <w:rFonts w:ascii="Times New Roman" w:hAnsi="Times New Roman" w:cs="Times New Roman"/>
          <w:b/>
          <w:bCs/>
        </w:rPr>
        <w:lastRenderedPageBreak/>
        <w:t>Table S3.</w:t>
      </w:r>
      <w:r w:rsidRPr="00583F5A">
        <w:rPr>
          <w:rFonts w:ascii="Times New Roman" w:hAnsi="Times New Roman" w:cs="Times New Roman"/>
        </w:rPr>
        <w:t xml:space="preserve"> Summary statistics for the environmental characteristic of the llama and control plots. The daily temperature minimum and maximum correspond respectively to the minimum of the daily minimum and the maximum of the daily maximum.</w:t>
      </w:r>
    </w:p>
    <w:tbl>
      <w:tblPr>
        <w:tblpPr w:leftFromText="141" w:rightFromText="141" w:vertAnchor="text" w:horzAnchor="margin" w:tblpY="313"/>
        <w:tblW w:w="6420" w:type="dxa"/>
        <w:tblCellMar>
          <w:left w:w="0" w:type="dxa"/>
          <w:right w:w="0" w:type="dxa"/>
        </w:tblCellMar>
        <w:tblLook w:val="0600" w:firstRow="0" w:lastRow="0" w:firstColumn="0" w:lastColumn="0" w:noHBand="1" w:noVBand="1"/>
      </w:tblPr>
      <w:tblGrid>
        <w:gridCol w:w="1480"/>
        <w:gridCol w:w="1560"/>
        <w:gridCol w:w="1460"/>
        <w:gridCol w:w="960"/>
        <w:gridCol w:w="960"/>
      </w:tblGrid>
      <w:tr w:rsidR="00583F5A" w:rsidRPr="00583F5A" w14:paraId="7B70FF2A" w14:textId="77777777" w:rsidTr="00583F5A">
        <w:trPr>
          <w:trHeight w:val="363"/>
        </w:trPr>
        <w:tc>
          <w:tcPr>
            <w:tcW w:w="1480"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703420E1" w14:textId="77777777" w:rsidR="00583F5A" w:rsidRPr="00583F5A" w:rsidRDefault="00583F5A" w:rsidP="00583F5A">
            <w:pPr>
              <w:rPr>
                <w:rFonts w:ascii="Times New Roman" w:hAnsi="Times New Roman" w:cs="Times New Roman"/>
              </w:rPr>
            </w:pPr>
          </w:p>
        </w:tc>
        <w:tc>
          <w:tcPr>
            <w:tcW w:w="1560"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1ADE5360"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b/>
                <w:bCs/>
                <w:lang w:val="es-ES"/>
              </w:rPr>
              <w:t>Control</w:t>
            </w:r>
          </w:p>
        </w:tc>
        <w:tc>
          <w:tcPr>
            <w:tcW w:w="1460"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5E313DA6"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b/>
                <w:bCs/>
                <w:lang w:val="es-ES"/>
              </w:rPr>
              <w:t>Llama</w:t>
            </w:r>
          </w:p>
        </w:tc>
        <w:tc>
          <w:tcPr>
            <w:tcW w:w="960"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2216F6DA"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b/>
                <w:bCs/>
                <w:lang w:val="es-ES"/>
              </w:rPr>
              <w:t>p.value</w:t>
            </w:r>
            <w:proofErr w:type="spellEnd"/>
          </w:p>
        </w:tc>
        <w:tc>
          <w:tcPr>
            <w:tcW w:w="960"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6608D219" w14:textId="77777777" w:rsidR="00583F5A" w:rsidRPr="00583F5A" w:rsidRDefault="00583F5A" w:rsidP="00583F5A">
            <w:pPr>
              <w:rPr>
                <w:rFonts w:ascii="Times New Roman" w:hAnsi="Times New Roman" w:cs="Times New Roman"/>
                <w:lang w:val="es-ES"/>
              </w:rPr>
            </w:pPr>
            <w:proofErr w:type="spellStart"/>
            <w:proofErr w:type="gramStart"/>
            <w:r w:rsidRPr="00583F5A">
              <w:rPr>
                <w:rFonts w:ascii="Times New Roman" w:hAnsi="Times New Roman" w:cs="Times New Roman"/>
                <w:b/>
                <w:bCs/>
                <w:lang w:val="es-ES"/>
              </w:rPr>
              <w:t>p.signif</w:t>
            </w:r>
            <w:proofErr w:type="spellEnd"/>
            <w:proofErr w:type="gramEnd"/>
          </w:p>
        </w:tc>
      </w:tr>
      <w:tr w:rsidR="00583F5A" w:rsidRPr="00583F5A" w14:paraId="2F04C2E5" w14:textId="77777777" w:rsidTr="00583F5A">
        <w:trPr>
          <w:trHeight w:val="305"/>
        </w:trPr>
        <w:tc>
          <w:tcPr>
            <w:tcW w:w="148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38F9F8A7"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b/>
                <w:bCs/>
                <w:lang w:val="es-ES"/>
              </w:rPr>
              <w:t>Slope</w:t>
            </w:r>
            <w:proofErr w:type="spellEnd"/>
          </w:p>
        </w:tc>
        <w:tc>
          <w:tcPr>
            <w:tcW w:w="156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68C4E506"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23.81 (11.51)</w:t>
            </w:r>
          </w:p>
        </w:tc>
        <w:tc>
          <w:tcPr>
            <w:tcW w:w="146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64930685"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26.03 (12.96)</w:t>
            </w:r>
          </w:p>
        </w:tc>
        <w:tc>
          <w:tcPr>
            <w:tcW w:w="96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76E195E"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0.44</w:t>
            </w:r>
          </w:p>
        </w:tc>
        <w:tc>
          <w:tcPr>
            <w:tcW w:w="96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55D0316B" w14:textId="2C5179E2" w:rsidR="00583F5A"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583F5A" w:rsidRPr="00583F5A" w14:paraId="785A388F"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64B589AE"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b/>
                <w:bCs/>
                <w:lang w:val="es-ES"/>
              </w:rPr>
              <w:t>Granulometry</w:t>
            </w:r>
            <w:proofErr w:type="spellEnd"/>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236FC4C9" w14:textId="77777777" w:rsidR="00583F5A" w:rsidRPr="00583F5A" w:rsidRDefault="00583F5A" w:rsidP="00583F5A">
            <w:pPr>
              <w:rPr>
                <w:rFonts w:ascii="Times New Roman" w:hAnsi="Times New Roman" w:cs="Times New Roman"/>
                <w:lang w:val="es-ES"/>
              </w:rPr>
            </w:pP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11DD0E11" w14:textId="77777777" w:rsidR="00583F5A" w:rsidRPr="00583F5A" w:rsidRDefault="00583F5A" w:rsidP="00583F5A">
            <w:pPr>
              <w:rPr>
                <w:rFonts w:ascii="Times New Roman" w:hAnsi="Times New Roman" w:cs="Times New Roman"/>
                <w:lang w:val="es-ES"/>
              </w:rPr>
            </w:pP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68715ABF" w14:textId="77777777" w:rsidR="00583F5A" w:rsidRPr="00583F5A" w:rsidRDefault="00583F5A" w:rsidP="00583F5A">
            <w:pPr>
              <w:rPr>
                <w:rFonts w:ascii="Times New Roman" w:hAnsi="Times New Roman" w:cs="Times New Roman"/>
                <w:lang w:val="es-ES"/>
              </w:rPr>
            </w:pP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5FB3308B" w14:textId="77777777" w:rsidR="00583F5A" w:rsidRPr="00583F5A" w:rsidRDefault="00583F5A" w:rsidP="00583F5A">
            <w:pPr>
              <w:rPr>
                <w:rFonts w:ascii="Times New Roman" w:hAnsi="Times New Roman" w:cs="Times New Roman"/>
                <w:lang w:val="es-ES"/>
              </w:rPr>
            </w:pPr>
          </w:p>
        </w:tc>
      </w:tr>
      <w:tr w:rsidR="00583F5A" w:rsidRPr="00583F5A" w14:paraId="12DF687D"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3838ADA7"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lang w:val="es-ES"/>
              </w:rPr>
              <w:t>Sand</w:t>
            </w:r>
            <w:proofErr w:type="spellEnd"/>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716AA220" w14:textId="1ABCEDD6"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18.</w:t>
            </w:r>
            <w:r w:rsidR="00D76BD4">
              <w:rPr>
                <w:rFonts w:ascii="Times New Roman" w:hAnsi="Times New Roman" w:cs="Times New Roman"/>
                <w:lang w:val="es-ES"/>
              </w:rPr>
              <w:t>91</w:t>
            </w:r>
            <w:r w:rsidRPr="00583F5A">
              <w:rPr>
                <w:rFonts w:ascii="Times New Roman" w:hAnsi="Times New Roman" w:cs="Times New Roman"/>
                <w:lang w:val="es-ES"/>
              </w:rPr>
              <w:t xml:space="preserve"> (18.</w:t>
            </w:r>
            <w:r w:rsidR="00D76BD4">
              <w:rPr>
                <w:rFonts w:ascii="Times New Roman" w:hAnsi="Times New Roman" w:cs="Times New Roman"/>
                <w:lang w:val="es-ES"/>
              </w:rPr>
              <w:t>15</w:t>
            </w:r>
            <w:r w:rsidRPr="00583F5A">
              <w:rPr>
                <w:rFonts w:ascii="Times New Roman" w:hAnsi="Times New Roman" w:cs="Times New Roman"/>
                <w:lang w:val="es-ES"/>
              </w:rPr>
              <w:t>)</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22DAAA40" w14:textId="05833796"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3</w:t>
            </w:r>
            <w:r w:rsidR="00D76BD4">
              <w:rPr>
                <w:rFonts w:ascii="Times New Roman" w:hAnsi="Times New Roman" w:cs="Times New Roman"/>
                <w:lang w:val="es-ES"/>
              </w:rPr>
              <w:t>1</w:t>
            </w:r>
            <w:r w:rsidRPr="00583F5A">
              <w:rPr>
                <w:rFonts w:ascii="Times New Roman" w:hAnsi="Times New Roman" w:cs="Times New Roman"/>
                <w:lang w:val="es-ES"/>
              </w:rPr>
              <w:t>.8</w:t>
            </w:r>
            <w:r w:rsidR="00D76BD4">
              <w:rPr>
                <w:rFonts w:ascii="Times New Roman" w:hAnsi="Times New Roman" w:cs="Times New Roman"/>
                <w:lang w:val="es-ES"/>
              </w:rPr>
              <w:t>9</w:t>
            </w:r>
            <w:r w:rsidRPr="00583F5A">
              <w:rPr>
                <w:rFonts w:ascii="Times New Roman" w:hAnsi="Times New Roman" w:cs="Times New Roman"/>
                <w:lang w:val="es-ES"/>
              </w:rPr>
              <w:t xml:space="preserve"> (28.</w:t>
            </w:r>
            <w:r w:rsidR="00D76BD4">
              <w:rPr>
                <w:rFonts w:ascii="Times New Roman" w:hAnsi="Times New Roman" w:cs="Times New Roman"/>
                <w:lang w:val="es-ES"/>
              </w:rPr>
              <w:t>74</w:t>
            </w:r>
            <w:r w:rsidRPr="00583F5A">
              <w:rPr>
                <w:rFonts w:ascii="Times New Roman" w:hAnsi="Times New Roman" w:cs="Times New Roman"/>
                <w:lang w:val="es-ES"/>
              </w:rPr>
              <w:t>)</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39C22035" w14:textId="6C1C6672"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0.0</w:t>
            </w:r>
            <w:r w:rsidR="00BE337F">
              <w:rPr>
                <w:rFonts w:ascii="Times New Roman" w:hAnsi="Times New Roman" w:cs="Times New Roman"/>
                <w:lang w:val="es-ES"/>
              </w:rPr>
              <w:t>78</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675A6B9E" w14:textId="1D654F44" w:rsidR="00583F5A"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583F5A" w:rsidRPr="00583F5A" w14:paraId="0961EC9F"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1FB83FF4"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lang w:val="es-ES"/>
              </w:rPr>
              <w:t>Gravel</w:t>
            </w:r>
            <w:proofErr w:type="spellEnd"/>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7A7A447C" w14:textId="746D45F3"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16.</w:t>
            </w:r>
            <w:r w:rsidR="00D76BD4">
              <w:rPr>
                <w:rFonts w:ascii="Times New Roman" w:hAnsi="Times New Roman" w:cs="Times New Roman"/>
                <w:lang w:val="es-ES"/>
              </w:rPr>
              <w:t>09</w:t>
            </w:r>
            <w:r w:rsidRPr="00583F5A">
              <w:rPr>
                <w:rFonts w:ascii="Times New Roman" w:hAnsi="Times New Roman" w:cs="Times New Roman"/>
                <w:lang w:val="es-ES"/>
              </w:rPr>
              <w:t xml:space="preserve"> (11.</w:t>
            </w:r>
            <w:r w:rsidR="00D76BD4">
              <w:rPr>
                <w:rFonts w:ascii="Times New Roman" w:hAnsi="Times New Roman" w:cs="Times New Roman"/>
                <w:lang w:val="es-ES"/>
              </w:rPr>
              <w:t>57</w:t>
            </w:r>
            <w:r w:rsidRPr="00583F5A">
              <w:rPr>
                <w:rFonts w:ascii="Times New Roman" w:hAnsi="Times New Roman" w:cs="Times New Roman"/>
                <w:lang w:val="es-ES"/>
              </w:rPr>
              <w:t>)</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3FA248E0"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15.52 (13.67)</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4FD28EB8" w14:textId="3EFDF624"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w:t>
            </w:r>
            <w:r w:rsidR="00BE337F">
              <w:rPr>
                <w:rFonts w:ascii="Times New Roman" w:hAnsi="Times New Roman" w:cs="Times New Roman"/>
                <w:lang w:val="es-ES"/>
              </w:rPr>
              <w:t>59</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5BB9FE69" w14:textId="203805CD" w:rsidR="00583F5A"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583F5A" w:rsidRPr="00583F5A" w14:paraId="6F0BC603"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0CBF4783"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Rock</w:t>
            </w:r>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21272576" w14:textId="7E1A6010"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3</w:t>
            </w:r>
            <w:r w:rsidR="00D76BD4">
              <w:rPr>
                <w:rFonts w:ascii="Times New Roman" w:hAnsi="Times New Roman" w:cs="Times New Roman"/>
                <w:lang w:val="es-ES"/>
              </w:rPr>
              <w:t>5</w:t>
            </w:r>
            <w:r w:rsidRPr="00583F5A">
              <w:rPr>
                <w:rFonts w:ascii="Times New Roman" w:hAnsi="Times New Roman" w:cs="Times New Roman"/>
                <w:lang w:val="es-ES"/>
              </w:rPr>
              <w:t>.</w:t>
            </w:r>
            <w:r w:rsidR="00D76BD4">
              <w:rPr>
                <w:rFonts w:ascii="Times New Roman" w:hAnsi="Times New Roman" w:cs="Times New Roman"/>
                <w:lang w:val="es-ES"/>
              </w:rPr>
              <w:t>71</w:t>
            </w:r>
            <w:r w:rsidRPr="00583F5A">
              <w:rPr>
                <w:rFonts w:ascii="Times New Roman" w:hAnsi="Times New Roman" w:cs="Times New Roman"/>
                <w:lang w:val="es-ES"/>
              </w:rPr>
              <w:t xml:space="preserve"> (20.</w:t>
            </w:r>
            <w:r w:rsidR="00D76BD4">
              <w:rPr>
                <w:rFonts w:ascii="Times New Roman" w:hAnsi="Times New Roman" w:cs="Times New Roman"/>
                <w:lang w:val="es-ES"/>
              </w:rPr>
              <w:t>23</w:t>
            </w:r>
            <w:r w:rsidRPr="00583F5A">
              <w:rPr>
                <w:rFonts w:ascii="Times New Roman" w:hAnsi="Times New Roman" w:cs="Times New Roman"/>
                <w:lang w:val="es-ES"/>
              </w:rPr>
              <w:t>)</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75D4F488"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31.13 (22.15)</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05B60F5A" w14:textId="53F48685"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0.3</w:t>
            </w:r>
            <w:r w:rsidR="00BE337F">
              <w:rPr>
                <w:rFonts w:ascii="Times New Roman" w:hAnsi="Times New Roman" w:cs="Times New Roman"/>
                <w:lang w:val="es-ES"/>
              </w:rPr>
              <w:t>7</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3477B29B" w14:textId="03B20126" w:rsidR="00583F5A"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D76BD4" w:rsidRPr="00583F5A" w14:paraId="13DA7C41"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tcPr>
          <w:p w14:paraId="6FA6D0EC" w14:textId="174C3B0E" w:rsidR="00D76BD4" w:rsidRPr="00583F5A" w:rsidRDefault="00D76BD4" w:rsidP="00583F5A">
            <w:pPr>
              <w:rPr>
                <w:rFonts w:ascii="Times New Roman" w:hAnsi="Times New Roman" w:cs="Times New Roman"/>
                <w:lang w:val="es-ES"/>
              </w:rPr>
            </w:pPr>
            <w:r>
              <w:rPr>
                <w:rFonts w:ascii="Times New Roman" w:hAnsi="Times New Roman" w:cs="Times New Roman"/>
                <w:lang w:val="es-ES"/>
              </w:rPr>
              <w:t>Block</w:t>
            </w:r>
          </w:p>
        </w:tc>
        <w:tc>
          <w:tcPr>
            <w:tcW w:w="1560" w:type="dxa"/>
            <w:tcBorders>
              <w:top w:val="nil"/>
              <w:left w:val="nil"/>
              <w:bottom w:val="nil"/>
              <w:right w:val="nil"/>
            </w:tcBorders>
            <w:shd w:val="clear" w:color="auto" w:fill="auto"/>
            <w:tcMar>
              <w:top w:w="12" w:type="dxa"/>
              <w:left w:w="12" w:type="dxa"/>
              <w:bottom w:w="0" w:type="dxa"/>
              <w:right w:w="12" w:type="dxa"/>
            </w:tcMar>
            <w:vAlign w:val="center"/>
          </w:tcPr>
          <w:p w14:paraId="6DA9EDA2" w14:textId="6AE82E2D" w:rsidR="00D76BD4" w:rsidRPr="00583F5A" w:rsidRDefault="00D76BD4" w:rsidP="00583F5A">
            <w:pPr>
              <w:rPr>
                <w:rFonts w:ascii="Times New Roman" w:hAnsi="Times New Roman" w:cs="Times New Roman"/>
                <w:lang w:val="es-ES"/>
              </w:rPr>
            </w:pPr>
            <w:r>
              <w:rPr>
                <w:rFonts w:ascii="Times New Roman" w:hAnsi="Times New Roman" w:cs="Times New Roman"/>
                <w:lang w:val="es-ES"/>
              </w:rPr>
              <w:t>10.14 (11.35)</w:t>
            </w:r>
          </w:p>
        </w:tc>
        <w:tc>
          <w:tcPr>
            <w:tcW w:w="1460" w:type="dxa"/>
            <w:tcBorders>
              <w:top w:val="nil"/>
              <w:left w:val="nil"/>
              <w:bottom w:val="nil"/>
              <w:right w:val="nil"/>
            </w:tcBorders>
            <w:shd w:val="clear" w:color="auto" w:fill="auto"/>
            <w:tcMar>
              <w:top w:w="12" w:type="dxa"/>
              <w:left w:w="12" w:type="dxa"/>
              <w:bottom w:w="0" w:type="dxa"/>
              <w:right w:w="12" w:type="dxa"/>
            </w:tcMar>
            <w:vAlign w:val="center"/>
          </w:tcPr>
          <w:p w14:paraId="2B0E6274" w14:textId="6274AD0D" w:rsidR="00D76BD4" w:rsidRPr="00583F5A" w:rsidRDefault="00D76BD4" w:rsidP="00583F5A">
            <w:pPr>
              <w:rPr>
                <w:rFonts w:ascii="Times New Roman" w:hAnsi="Times New Roman" w:cs="Times New Roman"/>
                <w:lang w:val="es-ES"/>
              </w:rPr>
            </w:pPr>
            <w:r>
              <w:rPr>
                <w:rFonts w:ascii="Times New Roman" w:hAnsi="Times New Roman" w:cs="Times New Roman"/>
                <w:lang w:val="es-ES"/>
              </w:rPr>
              <w:t>6.41 (7.57)</w:t>
            </w:r>
          </w:p>
        </w:tc>
        <w:tc>
          <w:tcPr>
            <w:tcW w:w="960" w:type="dxa"/>
            <w:tcBorders>
              <w:top w:val="nil"/>
              <w:left w:val="nil"/>
              <w:bottom w:val="nil"/>
              <w:right w:val="nil"/>
            </w:tcBorders>
            <w:shd w:val="clear" w:color="auto" w:fill="auto"/>
            <w:tcMar>
              <w:top w:w="12" w:type="dxa"/>
              <w:left w:w="12" w:type="dxa"/>
              <w:bottom w:w="0" w:type="dxa"/>
              <w:right w:w="12" w:type="dxa"/>
            </w:tcMar>
            <w:vAlign w:val="center"/>
          </w:tcPr>
          <w:p w14:paraId="61E3C6B1" w14:textId="5D004BDE" w:rsidR="00D76BD4" w:rsidRPr="00583F5A" w:rsidRDefault="00BE337F" w:rsidP="00583F5A">
            <w:pPr>
              <w:rPr>
                <w:rFonts w:ascii="Times New Roman" w:hAnsi="Times New Roman" w:cs="Times New Roman"/>
                <w:lang w:val="es-ES"/>
              </w:rPr>
            </w:pPr>
            <w:r>
              <w:rPr>
                <w:rFonts w:ascii="Times New Roman" w:hAnsi="Times New Roman" w:cs="Times New Roman"/>
                <w:lang w:val="es-ES"/>
              </w:rPr>
              <w:t>0.3</w:t>
            </w:r>
          </w:p>
        </w:tc>
        <w:tc>
          <w:tcPr>
            <w:tcW w:w="960" w:type="dxa"/>
            <w:tcBorders>
              <w:top w:val="nil"/>
              <w:left w:val="nil"/>
              <w:bottom w:val="nil"/>
              <w:right w:val="nil"/>
            </w:tcBorders>
            <w:shd w:val="clear" w:color="auto" w:fill="auto"/>
            <w:tcMar>
              <w:top w:w="12" w:type="dxa"/>
              <w:left w:w="12" w:type="dxa"/>
              <w:bottom w:w="0" w:type="dxa"/>
              <w:right w:w="12" w:type="dxa"/>
            </w:tcMar>
            <w:vAlign w:val="center"/>
          </w:tcPr>
          <w:p w14:paraId="7A4A6A3C" w14:textId="71CD5E59" w:rsidR="00D76BD4"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583F5A" w:rsidRPr="00583F5A" w14:paraId="2259218C"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31B85BE6"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b/>
                <w:bCs/>
                <w:lang w:val="es-ES"/>
              </w:rPr>
              <w:t>Daily</w:t>
            </w:r>
            <w:proofErr w:type="spellEnd"/>
            <w:r w:rsidRPr="00583F5A">
              <w:rPr>
                <w:rFonts w:ascii="Times New Roman" w:hAnsi="Times New Roman" w:cs="Times New Roman"/>
                <w:b/>
                <w:bCs/>
                <w:lang w:val="es-ES"/>
              </w:rPr>
              <w:t xml:space="preserve"> </w:t>
            </w:r>
            <w:proofErr w:type="spellStart"/>
            <w:r w:rsidRPr="00583F5A">
              <w:rPr>
                <w:rFonts w:ascii="Times New Roman" w:hAnsi="Times New Roman" w:cs="Times New Roman"/>
                <w:b/>
                <w:bCs/>
                <w:lang w:val="es-ES"/>
              </w:rPr>
              <w:t>temp</w:t>
            </w:r>
            <w:proofErr w:type="spellEnd"/>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08AA554F" w14:textId="77777777" w:rsidR="00583F5A" w:rsidRPr="00583F5A" w:rsidRDefault="00583F5A" w:rsidP="00583F5A">
            <w:pPr>
              <w:rPr>
                <w:rFonts w:ascii="Times New Roman" w:hAnsi="Times New Roman" w:cs="Times New Roman"/>
                <w:lang w:val="es-ES"/>
              </w:rPr>
            </w:pP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09976782" w14:textId="77777777" w:rsidR="00583F5A" w:rsidRPr="00583F5A" w:rsidRDefault="00583F5A" w:rsidP="00583F5A">
            <w:pPr>
              <w:rPr>
                <w:rFonts w:ascii="Times New Roman" w:hAnsi="Times New Roman" w:cs="Times New Roman"/>
                <w:lang w:val="es-ES"/>
              </w:rPr>
            </w:pP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106A955C" w14:textId="77777777" w:rsidR="00583F5A" w:rsidRPr="00583F5A" w:rsidRDefault="00583F5A" w:rsidP="00583F5A">
            <w:pPr>
              <w:rPr>
                <w:rFonts w:ascii="Times New Roman" w:hAnsi="Times New Roman" w:cs="Times New Roman"/>
                <w:lang w:val="es-ES"/>
              </w:rPr>
            </w:pP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63F0A790" w14:textId="77777777" w:rsidR="00583F5A" w:rsidRPr="00583F5A" w:rsidRDefault="00583F5A" w:rsidP="00583F5A">
            <w:pPr>
              <w:rPr>
                <w:rFonts w:ascii="Times New Roman" w:hAnsi="Times New Roman" w:cs="Times New Roman"/>
                <w:lang w:val="es-ES"/>
              </w:rPr>
            </w:pPr>
          </w:p>
        </w:tc>
      </w:tr>
      <w:tr w:rsidR="00583F5A" w:rsidRPr="00583F5A" w14:paraId="694D3E5A"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5068B05B"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mean</w:t>
            </w:r>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5B426B3F"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7.65 (2.09)</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1E194813"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7.67 (2.21)</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4AEEC1DD"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0.96</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449027A2" w14:textId="622439B6" w:rsidR="00583F5A" w:rsidRPr="00583F5A" w:rsidRDefault="00BE337F" w:rsidP="00583F5A">
            <w:pPr>
              <w:rPr>
                <w:rFonts w:ascii="Times New Roman" w:hAnsi="Times New Roman" w:cs="Times New Roman"/>
                <w:lang w:val="es-ES"/>
              </w:rPr>
            </w:pPr>
            <w:proofErr w:type="spellStart"/>
            <w:r>
              <w:rPr>
                <w:rFonts w:ascii="Times New Roman" w:hAnsi="Times New Roman" w:cs="Times New Roman"/>
                <w:lang w:val="es-ES"/>
              </w:rPr>
              <w:t>ns</w:t>
            </w:r>
            <w:proofErr w:type="spellEnd"/>
          </w:p>
        </w:tc>
      </w:tr>
      <w:tr w:rsidR="00583F5A" w:rsidRPr="00583F5A" w14:paraId="0C66A10A"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535DEDFE" w14:textId="22C6EC09"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min</w:t>
            </w:r>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5580074F"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0.01 (1.28)</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2BA539F7"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-0.44 (1.23)</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7CAD9184"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3.80E-10</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29B47E86"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w:t>
            </w:r>
          </w:p>
        </w:tc>
      </w:tr>
      <w:tr w:rsidR="00583F5A" w:rsidRPr="00583F5A" w14:paraId="188F70F3" w14:textId="77777777" w:rsidTr="00583F5A">
        <w:trPr>
          <w:trHeight w:val="305"/>
        </w:trPr>
        <w:tc>
          <w:tcPr>
            <w:tcW w:w="1480" w:type="dxa"/>
            <w:tcBorders>
              <w:top w:val="nil"/>
              <w:left w:val="nil"/>
              <w:bottom w:val="nil"/>
              <w:right w:val="nil"/>
            </w:tcBorders>
            <w:shd w:val="clear" w:color="auto" w:fill="auto"/>
            <w:tcMar>
              <w:top w:w="12" w:type="dxa"/>
              <w:left w:w="12" w:type="dxa"/>
              <w:bottom w:w="0" w:type="dxa"/>
              <w:right w:w="12" w:type="dxa"/>
            </w:tcMar>
            <w:vAlign w:val="center"/>
            <w:hideMark/>
          </w:tcPr>
          <w:p w14:paraId="583CC59D" w14:textId="77777777" w:rsidR="00583F5A" w:rsidRPr="00583F5A" w:rsidRDefault="00583F5A" w:rsidP="00583F5A">
            <w:pPr>
              <w:rPr>
                <w:rFonts w:ascii="Times New Roman" w:hAnsi="Times New Roman" w:cs="Times New Roman"/>
                <w:lang w:val="es-ES"/>
              </w:rPr>
            </w:pPr>
            <w:proofErr w:type="spellStart"/>
            <w:r w:rsidRPr="00583F5A">
              <w:rPr>
                <w:rFonts w:ascii="Times New Roman" w:hAnsi="Times New Roman" w:cs="Times New Roman"/>
                <w:lang w:val="es-ES"/>
              </w:rPr>
              <w:t>max</w:t>
            </w:r>
            <w:proofErr w:type="spellEnd"/>
          </w:p>
        </w:tc>
        <w:tc>
          <w:tcPr>
            <w:tcW w:w="1560" w:type="dxa"/>
            <w:tcBorders>
              <w:top w:val="nil"/>
              <w:left w:val="nil"/>
              <w:bottom w:val="nil"/>
              <w:right w:val="nil"/>
            </w:tcBorders>
            <w:shd w:val="clear" w:color="auto" w:fill="auto"/>
            <w:tcMar>
              <w:top w:w="12" w:type="dxa"/>
              <w:left w:w="12" w:type="dxa"/>
              <w:bottom w:w="0" w:type="dxa"/>
              <w:right w:w="12" w:type="dxa"/>
            </w:tcMar>
            <w:vAlign w:val="center"/>
            <w:hideMark/>
          </w:tcPr>
          <w:p w14:paraId="2E75EEBB"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29.55 (4.79)</w:t>
            </w:r>
          </w:p>
        </w:tc>
        <w:tc>
          <w:tcPr>
            <w:tcW w:w="1460" w:type="dxa"/>
            <w:tcBorders>
              <w:top w:val="nil"/>
              <w:left w:val="nil"/>
              <w:bottom w:val="nil"/>
              <w:right w:val="nil"/>
            </w:tcBorders>
            <w:shd w:val="clear" w:color="auto" w:fill="auto"/>
            <w:tcMar>
              <w:top w:w="12" w:type="dxa"/>
              <w:left w:w="12" w:type="dxa"/>
              <w:bottom w:w="0" w:type="dxa"/>
              <w:right w:w="12" w:type="dxa"/>
            </w:tcMar>
            <w:vAlign w:val="center"/>
            <w:hideMark/>
          </w:tcPr>
          <w:p w14:paraId="7D54357A"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33.43 (5.9)</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22947658"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0.001</w:t>
            </w:r>
          </w:p>
        </w:tc>
        <w:tc>
          <w:tcPr>
            <w:tcW w:w="960" w:type="dxa"/>
            <w:tcBorders>
              <w:top w:val="nil"/>
              <w:left w:val="nil"/>
              <w:bottom w:val="nil"/>
              <w:right w:val="nil"/>
            </w:tcBorders>
            <w:shd w:val="clear" w:color="auto" w:fill="auto"/>
            <w:tcMar>
              <w:top w:w="12" w:type="dxa"/>
              <w:left w:w="12" w:type="dxa"/>
              <w:bottom w:w="0" w:type="dxa"/>
              <w:right w:w="12" w:type="dxa"/>
            </w:tcMar>
            <w:vAlign w:val="center"/>
            <w:hideMark/>
          </w:tcPr>
          <w:p w14:paraId="348CCC89" w14:textId="77777777" w:rsidR="00583F5A" w:rsidRPr="00583F5A" w:rsidRDefault="00583F5A" w:rsidP="00583F5A">
            <w:pPr>
              <w:rPr>
                <w:rFonts w:ascii="Times New Roman" w:hAnsi="Times New Roman" w:cs="Times New Roman"/>
                <w:lang w:val="es-ES"/>
              </w:rPr>
            </w:pPr>
            <w:r w:rsidRPr="00583F5A">
              <w:rPr>
                <w:rFonts w:ascii="Times New Roman" w:hAnsi="Times New Roman" w:cs="Times New Roman"/>
                <w:lang w:val="es-ES"/>
              </w:rPr>
              <w:t>***</w:t>
            </w:r>
          </w:p>
        </w:tc>
      </w:tr>
    </w:tbl>
    <w:p w14:paraId="0271E936" w14:textId="77777777" w:rsidR="00583F5A" w:rsidRDefault="00583F5A" w:rsidP="00C53DE3">
      <w:pPr>
        <w:spacing w:line="360" w:lineRule="auto"/>
        <w:jc w:val="both"/>
        <w:rPr>
          <w:rFonts w:ascii="Times New Roman" w:hAnsi="Times New Roman" w:cs="Times New Roman"/>
        </w:rPr>
      </w:pPr>
    </w:p>
    <w:p w14:paraId="290B549F" w14:textId="77777777" w:rsidR="00583F5A" w:rsidRDefault="00583F5A">
      <w:pPr>
        <w:rPr>
          <w:rFonts w:ascii="Times New Roman" w:hAnsi="Times New Roman" w:cs="Times New Roman"/>
        </w:rPr>
      </w:pPr>
      <w:r w:rsidRPr="00583F5A">
        <w:rPr>
          <w:rFonts w:ascii="Times New Roman" w:hAnsi="Times New Roman" w:cs="Times New Roman"/>
        </w:rPr>
        <w:t xml:space="preserve"> </w:t>
      </w:r>
    </w:p>
    <w:p w14:paraId="28227FC1" w14:textId="77777777" w:rsidR="00583F5A" w:rsidRDefault="00583F5A">
      <w:pPr>
        <w:rPr>
          <w:rFonts w:ascii="Times New Roman" w:hAnsi="Times New Roman" w:cs="Times New Roman"/>
        </w:rPr>
      </w:pPr>
    </w:p>
    <w:p w14:paraId="65752CD7" w14:textId="77777777" w:rsidR="00583F5A" w:rsidRDefault="00583F5A">
      <w:pPr>
        <w:rPr>
          <w:rFonts w:ascii="Times New Roman" w:hAnsi="Times New Roman" w:cs="Times New Roman"/>
        </w:rPr>
      </w:pPr>
    </w:p>
    <w:p w14:paraId="2D6BC23B" w14:textId="77777777" w:rsidR="00583F5A" w:rsidRDefault="00583F5A">
      <w:pPr>
        <w:rPr>
          <w:rFonts w:ascii="Times New Roman" w:hAnsi="Times New Roman" w:cs="Times New Roman"/>
        </w:rPr>
      </w:pPr>
    </w:p>
    <w:p w14:paraId="1B2606E1" w14:textId="77777777" w:rsidR="00583F5A" w:rsidRDefault="00583F5A">
      <w:pPr>
        <w:rPr>
          <w:rFonts w:ascii="Times New Roman" w:hAnsi="Times New Roman" w:cs="Times New Roman"/>
        </w:rPr>
      </w:pPr>
    </w:p>
    <w:p w14:paraId="3CF43AF4" w14:textId="77777777" w:rsidR="00583F5A" w:rsidRDefault="00583F5A">
      <w:pPr>
        <w:rPr>
          <w:rFonts w:ascii="Times New Roman" w:hAnsi="Times New Roman" w:cs="Times New Roman"/>
        </w:rPr>
      </w:pPr>
    </w:p>
    <w:p w14:paraId="41FDB0E2" w14:textId="77777777" w:rsidR="00583F5A" w:rsidRDefault="00583F5A">
      <w:pPr>
        <w:rPr>
          <w:rFonts w:ascii="Times New Roman" w:hAnsi="Times New Roman" w:cs="Times New Roman"/>
        </w:rPr>
      </w:pPr>
    </w:p>
    <w:p w14:paraId="53FFD65E" w14:textId="77777777" w:rsidR="00583F5A" w:rsidRDefault="00583F5A">
      <w:pPr>
        <w:rPr>
          <w:rFonts w:ascii="Times New Roman" w:hAnsi="Times New Roman" w:cs="Times New Roman"/>
        </w:rPr>
      </w:pPr>
    </w:p>
    <w:p w14:paraId="75FBAA6B" w14:textId="77777777" w:rsidR="00583F5A" w:rsidRDefault="00583F5A">
      <w:pPr>
        <w:rPr>
          <w:rFonts w:ascii="Times New Roman" w:hAnsi="Times New Roman" w:cs="Times New Roman"/>
        </w:rPr>
      </w:pPr>
    </w:p>
    <w:p w14:paraId="6874DB01" w14:textId="77777777" w:rsidR="00583F5A" w:rsidRDefault="00583F5A">
      <w:pPr>
        <w:rPr>
          <w:rFonts w:ascii="Times New Roman" w:hAnsi="Times New Roman" w:cs="Times New Roman"/>
        </w:rPr>
      </w:pPr>
    </w:p>
    <w:p w14:paraId="3A39F178" w14:textId="77777777" w:rsidR="0032630F" w:rsidRDefault="0032630F" w:rsidP="00583F5A">
      <w:pPr>
        <w:rPr>
          <w:rFonts w:ascii="Times New Roman" w:hAnsi="Times New Roman" w:cs="Times New Roman"/>
          <w:b/>
          <w:bCs/>
        </w:rPr>
      </w:pPr>
    </w:p>
    <w:p w14:paraId="270F4807" w14:textId="77777777" w:rsidR="0032630F" w:rsidRDefault="0032630F">
      <w:pPr>
        <w:rPr>
          <w:rFonts w:ascii="Times New Roman" w:hAnsi="Times New Roman" w:cs="Times New Roman"/>
          <w:b/>
          <w:bCs/>
        </w:rPr>
      </w:pPr>
      <w:r>
        <w:rPr>
          <w:rFonts w:ascii="Times New Roman" w:hAnsi="Times New Roman" w:cs="Times New Roman"/>
          <w:b/>
          <w:bCs/>
        </w:rPr>
        <w:br w:type="page"/>
      </w:r>
    </w:p>
    <w:p w14:paraId="51683736" w14:textId="26C149A9" w:rsidR="00583F5A" w:rsidRPr="00583F5A" w:rsidRDefault="00583F5A" w:rsidP="00583F5A">
      <w:pPr>
        <w:rPr>
          <w:rFonts w:ascii="Times New Roman" w:hAnsi="Times New Roman" w:cs="Times New Roman"/>
        </w:rPr>
      </w:pPr>
      <w:r w:rsidRPr="004271E5">
        <w:rPr>
          <w:rFonts w:ascii="Times New Roman" w:hAnsi="Times New Roman" w:cs="Times New Roman"/>
          <w:b/>
          <w:bCs/>
        </w:rPr>
        <w:lastRenderedPageBreak/>
        <w:t>Table S4</w:t>
      </w:r>
      <w:r w:rsidR="00053C65" w:rsidRPr="004271E5">
        <w:rPr>
          <w:rFonts w:ascii="Times New Roman" w:hAnsi="Times New Roman" w:cs="Times New Roman"/>
          <w:b/>
          <w:bCs/>
        </w:rPr>
        <w:t xml:space="preserve">. </w:t>
      </w:r>
      <w:r w:rsidRPr="004271E5">
        <w:rPr>
          <w:rFonts w:ascii="Times New Roman" w:hAnsi="Times New Roman" w:cs="Times New Roman"/>
        </w:rPr>
        <w:t xml:space="preserve">Summary statistics for Clay, Silt and Sand contents, pH, </w:t>
      </w:r>
      <w:r w:rsidR="004271E5" w:rsidRPr="004271E5">
        <w:rPr>
          <w:rFonts w:ascii="Times New Roman" w:hAnsi="Times New Roman" w:cs="Times New Roman"/>
        </w:rPr>
        <w:t xml:space="preserve">IC by LOI, </w:t>
      </w:r>
      <w:r w:rsidRPr="004271E5">
        <w:rPr>
          <w:rFonts w:ascii="Times New Roman" w:hAnsi="Times New Roman" w:cs="Times New Roman"/>
        </w:rPr>
        <w:t xml:space="preserve">SOC by LOI and EA methos, and </w:t>
      </w:r>
      <w:r w:rsidRPr="004271E5">
        <w:rPr>
          <w:rFonts w:ascii="Times New Roman" w:hAnsi="Times New Roman" w:cs="Times New Roman"/>
          <w:lang w:val="el-GR"/>
        </w:rPr>
        <w:t>δ13</w:t>
      </w:r>
      <w:r w:rsidRPr="004271E5">
        <w:rPr>
          <w:rFonts w:ascii="Times New Roman" w:hAnsi="Times New Roman" w:cs="Times New Roman"/>
        </w:rPr>
        <w:t>C</w:t>
      </w:r>
      <w:r w:rsidRPr="00583F5A">
        <w:rPr>
          <w:rFonts w:ascii="Times New Roman" w:hAnsi="Times New Roman" w:cs="Times New Roman"/>
        </w:rPr>
        <w:t xml:space="preserve"> in control and llama plots, in 2019 and 2022.</w:t>
      </w:r>
    </w:p>
    <w:tbl>
      <w:tblPr>
        <w:tblW w:w="5000" w:type="pct"/>
        <w:tblCellMar>
          <w:left w:w="70" w:type="dxa"/>
          <w:right w:w="70" w:type="dxa"/>
        </w:tblCellMar>
        <w:tblLook w:val="04A0" w:firstRow="1" w:lastRow="0" w:firstColumn="1" w:lastColumn="0" w:noHBand="0" w:noVBand="1"/>
      </w:tblPr>
      <w:tblGrid>
        <w:gridCol w:w="1152"/>
        <w:gridCol w:w="918"/>
        <w:gridCol w:w="785"/>
        <w:gridCol w:w="917"/>
        <w:gridCol w:w="784"/>
        <w:gridCol w:w="228"/>
        <w:gridCol w:w="1168"/>
        <w:gridCol w:w="917"/>
        <w:gridCol w:w="784"/>
        <w:gridCol w:w="917"/>
        <w:gridCol w:w="790"/>
      </w:tblGrid>
      <w:tr w:rsidR="0032630F" w:rsidRPr="004271E5" w14:paraId="2A1ED0D0" w14:textId="77777777" w:rsidTr="0032630F">
        <w:trPr>
          <w:trHeight w:val="348"/>
        </w:trPr>
        <w:tc>
          <w:tcPr>
            <w:tcW w:w="615" w:type="pct"/>
            <w:tcBorders>
              <w:top w:val="single" w:sz="4" w:space="0" w:color="auto"/>
              <w:left w:val="nil"/>
              <w:bottom w:val="single" w:sz="4" w:space="0" w:color="auto"/>
              <w:right w:val="nil"/>
            </w:tcBorders>
            <w:shd w:val="clear" w:color="auto" w:fill="auto"/>
            <w:noWrap/>
            <w:vAlign w:val="bottom"/>
            <w:hideMark/>
          </w:tcPr>
          <w:p w14:paraId="1EBB7B00"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eastAsia="es-ES"/>
              </w:rPr>
            </w:pPr>
            <w:r w:rsidRPr="004271E5">
              <w:rPr>
                <w:rFonts w:ascii="Times New Roman" w:eastAsia="Times New Roman" w:hAnsi="Times New Roman" w:cs="Times New Roman"/>
                <w:color w:val="000000"/>
                <w:sz w:val="20"/>
                <w:szCs w:val="20"/>
                <w:lang w:eastAsia="es-ES"/>
              </w:rPr>
              <w:t> </w:t>
            </w:r>
          </w:p>
        </w:tc>
        <w:tc>
          <w:tcPr>
            <w:tcW w:w="909" w:type="pct"/>
            <w:gridSpan w:val="2"/>
            <w:tcBorders>
              <w:top w:val="single" w:sz="4" w:space="0" w:color="auto"/>
              <w:left w:val="nil"/>
              <w:bottom w:val="single" w:sz="4" w:space="0" w:color="auto"/>
              <w:right w:val="nil"/>
            </w:tcBorders>
            <w:shd w:val="clear" w:color="auto" w:fill="auto"/>
            <w:noWrap/>
            <w:vAlign w:val="bottom"/>
            <w:hideMark/>
          </w:tcPr>
          <w:p w14:paraId="196A6793" w14:textId="77777777" w:rsidR="004271E5" w:rsidRPr="004271E5" w:rsidRDefault="004271E5" w:rsidP="004271E5">
            <w:pPr>
              <w:spacing w:after="0" w:line="240" w:lineRule="auto"/>
              <w:jc w:val="center"/>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2019</w:t>
            </w:r>
          </w:p>
        </w:tc>
        <w:tc>
          <w:tcPr>
            <w:tcW w:w="909" w:type="pct"/>
            <w:gridSpan w:val="2"/>
            <w:tcBorders>
              <w:top w:val="single" w:sz="4" w:space="0" w:color="auto"/>
              <w:left w:val="nil"/>
              <w:bottom w:val="single" w:sz="4" w:space="0" w:color="auto"/>
              <w:right w:val="nil"/>
            </w:tcBorders>
            <w:shd w:val="clear" w:color="auto" w:fill="auto"/>
            <w:noWrap/>
            <w:vAlign w:val="bottom"/>
            <w:hideMark/>
          </w:tcPr>
          <w:p w14:paraId="22142B33" w14:textId="77777777" w:rsidR="004271E5" w:rsidRPr="004271E5" w:rsidRDefault="004271E5" w:rsidP="004271E5">
            <w:pPr>
              <w:spacing w:after="0" w:line="240" w:lineRule="auto"/>
              <w:jc w:val="center"/>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2022</w:t>
            </w:r>
          </w:p>
        </w:tc>
        <w:tc>
          <w:tcPr>
            <w:tcW w:w="122" w:type="pct"/>
            <w:tcBorders>
              <w:top w:val="single" w:sz="4" w:space="0" w:color="auto"/>
              <w:left w:val="nil"/>
              <w:bottom w:val="nil"/>
              <w:right w:val="nil"/>
            </w:tcBorders>
            <w:shd w:val="clear" w:color="auto" w:fill="auto"/>
            <w:noWrap/>
            <w:vAlign w:val="bottom"/>
            <w:hideMark/>
          </w:tcPr>
          <w:p w14:paraId="7ACA113A"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 </w:t>
            </w:r>
          </w:p>
        </w:tc>
        <w:tc>
          <w:tcPr>
            <w:tcW w:w="624" w:type="pct"/>
            <w:tcBorders>
              <w:top w:val="single" w:sz="4" w:space="0" w:color="auto"/>
              <w:left w:val="nil"/>
              <w:bottom w:val="single" w:sz="4" w:space="0" w:color="auto"/>
              <w:right w:val="nil"/>
            </w:tcBorders>
            <w:shd w:val="clear" w:color="auto" w:fill="auto"/>
            <w:noWrap/>
            <w:vAlign w:val="bottom"/>
            <w:hideMark/>
          </w:tcPr>
          <w:p w14:paraId="3503C5C6"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 </w:t>
            </w:r>
          </w:p>
        </w:tc>
        <w:tc>
          <w:tcPr>
            <w:tcW w:w="909" w:type="pct"/>
            <w:gridSpan w:val="2"/>
            <w:tcBorders>
              <w:top w:val="single" w:sz="4" w:space="0" w:color="auto"/>
              <w:left w:val="nil"/>
              <w:bottom w:val="single" w:sz="4" w:space="0" w:color="auto"/>
              <w:right w:val="nil"/>
            </w:tcBorders>
            <w:shd w:val="clear" w:color="auto" w:fill="auto"/>
            <w:noWrap/>
            <w:vAlign w:val="bottom"/>
            <w:hideMark/>
          </w:tcPr>
          <w:p w14:paraId="6CC6FF64" w14:textId="77777777" w:rsidR="004271E5" w:rsidRPr="004271E5" w:rsidRDefault="004271E5" w:rsidP="004271E5">
            <w:pPr>
              <w:spacing w:after="0" w:line="240" w:lineRule="auto"/>
              <w:jc w:val="center"/>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2019</w:t>
            </w:r>
          </w:p>
        </w:tc>
        <w:tc>
          <w:tcPr>
            <w:tcW w:w="912" w:type="pct"/>
            <w:gridSpan w:val="2"/>
            <w:tcBorders>
              <w:top w:val="single" w:sz="4" w:space="0" w:color="auto"/>
              <w:left w:val="nil"/>
              <w:bottom w:val="single" w:sz="4" w:space="0" w:color="auto"/>
              <w:right w:val="nil"/>
            </w:tcBorders>
            <w:shd w:val="clear" w:color="auto" w:fill="auto"/>
            <w:noWrap/>
            <w:vAlign w:val="bottom"/>
            <w:hideMark/>
          </w:tcPr>
          <w:p w14:paraId="29407D97" w14:textId="77777777" w:rsidR="004271E5" w:rsidRPr="004271E5" w:rsidRDefault="004271E5" w:rsidP="004271E5">
            <w:pPr>
              <w:spacing w:after="0" w:line="240" w:lineRule="auto"/>
              <w:jc w:val="center"/>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2022</w:t>
            </w:r>
          </w:p>
        </w:tc>
      </w:tr>
      <w:tr w:rsidR="0032630F" w:rsidRPr="0032630F" w14:paraId="0FF3AFB3" w14:textId="77777777" w:rsidTr="0032630F">
        <w:trPr>
          <w:trHeight w:val="348"/>
        </w:trPr>
        <w:tc>
          <w:tcPr>
            <w:tcW w:w="615" w:type="pct"/>
            <w:tcBorders>
              <w:top w:val="nil"/>
              <w:left w:val="nil"/>
              <w:bottom w:val="nil"/>
              <w:right w:val="nil"/>
            </w:tcBorders>
            <w:shd w:val="clear" w:color="auto" w:fill="auto"/>
            <w:noWrap/>
            <w:vAlign w:val="bottom"/>
            <w:hideMark/>
          </w:tcPr>
          <w:p w14:paraId="7B3D95EC" w14:textId="77777777" w:rsidR="004271E5" w:rsidRPr="004271E5" w:rsidRDefault="004271E5" w:rsidP="004271E5">
            <w:pPr>
              <w:spacing w:after="0" w:line="240" w:lineRule="auto"/>
              <w:jc w:val="center"/>
              <w:rPr>
                <w:rFonts w:ascii="Times New Roman" w:eastAsia="Times New Roman" w:hAnsi="Times New Roman" w:cs="Times New Roman"/>
                <w:b/>
                <w:bCs/>
                <w:color w:val="000000"/>
                <w:sz w:val="20"/>
                <w:szCs w:val="20"/>
                <w:lang w:val="es-ES" w:eastAsia="es-ES"/>
              </w:rPr>
            </w:pPr>
          </w:p>
        </w:tc>
        <w:tc>
          <w:tcPr>
            <w:tcW w:w="490" w:type="pct"/>
            <w:tcBorders>
              <w:top w:val="nil"/>
              <w:left w:val="nil"/>
              <w:bottom w:val="single" w:sz="4" w:space="0" w:color="auto"/>
              <w:right w:val="nil"/>
            </w:tcBorders>
            <w:shd w:val="clear" w:color="auto" w:fill="auto"/>
            <w:noWrap/>
            <w:vAlign w:val="bottom"/>
            <w:hideMark/>
          </w:tcPr>
          <w:p w14:paraId="04AD8130"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Control</w:t>
            </w:r>
          </w:p>
        </w:tc>
        <w:tc>
          <w:tcPr>
            <w:tcW w:w="419" w:type="pct"/>
            <w:tcBorders>
              <w:top w:val="nil"/>
              <w:left w:val="nil"/>
              <w:bottom w:val="single" w:sz="4" w:space="0" w:color="auto"/>
              <w:right w:val="nil"/>
            </w:tcBorders>
            <w:shd w:val="clear" w:color="auto" w:fill="auto"/>
            <w:noWrap/>
            <w:vAlign w:val="bottom"/>
            <w:hideMark/>
          </w:tcPr>
          <w:p w14:paraId="0F41CB0F"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Llama</w:t>
            </w:r>
          </w:p>
        </w:tc>
        <w:tc>
          <w:tcPr>
            <w:tcW w:w="490" w:type="pct"/>
            <w:tcBorders>
              <w:top w:val="nil"/>
              <w:left w:val="nil"/>
              <w:bottom w:val="single" w:sz="4" w:space="0" w:color="auto"/>
              <w:right w:val="nil"/>
            </w:tcBorders>
            <w:shd w:val="clear" w:color="auto" w:fill="auto"/>
            <w:noWrap/>
            <w:vAlign w:val="bottom"/>
            <w:hideMark/>
          </w:tcPr>
          <w:p w14:paraId="6A17AFE6"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Control</w:t>
            </w:r>
          </w:p>
        </w:tc>
        <w:tc>
          <w:tcPr>
            <w:tcW w:w="419" w:type="pct"/>
            <w:tcBorders>
              <w:top w:val="nil"/>
              <w:left w:val="nil"/>
              <w:bottom w:val="single" w:sz="4" w:space="0" w:color="auto"/>
              <w:right w:val="nil"/>
            </w:tcBorders>
            <w:shd w:val="clear" w:color="auto" w:fill="auto"/>
            <w:noWrap/>
            <w:vAlign w:val="bottom"/>
            <w:hideMark/>
          </w:tcPr>
          <w:p w14:paraId="29C40643"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Llama</w:t>
            </w:r>
          </w:p>
        </w:tc>
        <w:tc>
          <w:tcPr>
            <w:tcW w:w="122" w:type="pct"/>
            <w:tcBorders>
              <w:top w:val="nil"/>
              <w:left w:val="nil"/>
              <w:bottom w:val="nil"/>
              <w:right w:val="nil"/>
            </w:tcBorders>
            <w:shd w:val="clear" w:color="auto" w:fill="auto"/>
            <w:noWrap/>
            <w:vAlign w:val="bottom"/>
            <w:hideMark/>
          </w:tcPr>
          <w:p w14:paraId="60310DE8"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54EF67C1"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single" w:sz="4" w:space="0" w:color="auto"/>
              <w:right w:val="nil"/>
            </w:tcBorders>
            <w:shd w:val="clear" w:color="auto" w:fill="auto"/>
            <w:noWrap/>
            <w:vAlign w:val="bottom"/>
            <w:hideMark/>
          </w:tcPr>
          <w:p w14:paraId="7F6C3538"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Control</w:t>
            </w:r>
          </w:p>
        </w:tc>
        <w:tc>
          <w:tcPr>
            <w:tcW w:w="419" w:type="pct"/>
            <w:tcBorders>
              <w:top w:val="nil"/>
              <w:left w:val="nil"/>
              <w:bottom w:val="single" w:sz="4" w:space="0" w:color="auto"/>
              <w:right w:val="nil"/>
            </w:tcBorders>
            <w:shd w:val="clear" w:color="auto" w:fill="auto"/>
            <w:noWrap/>
            <w:vAlign w:val="bottom"/>
            <w:hideMark/>
          </w:tcPr>
          <w:p w14:paraId="7542AAF0"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Llama</w:t>
            </w:r>
          </w:p>
        </w:tc>
        <w:tc>
          <w:tcPr>
            <w:tcW w:w="490" w:type="pct"/>
            <w:tcBorders>
              <w:top w:val="nil"/>
              <w:left w:val="nil"/>
              <w:bottom w:val="single" w:sz="4" w:space="0" w:color="auto"/>
              <w:right w:val="nil"/>
            </w:tcBorders>
            <w:shd w:val="clear" w:color="auto" w:fill="auto"/>
            <w:noWrap/>
            <w:vAlign w:val="bottom"/>
            <w:hideMark/>
          </w:tcPr>
          <w:p w14:paraId="19A4B44C"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Control</w:t>
            </w:r>
          </w:p>
        </w:tc>
        <w:tc>
          <w:tcPr>
            <w:tcW w:w="422" w:type="pct"/>
            <w:tcBorders>
              <w:top w:val="nil"/>
              <w:left w:val="nil"/>
              <w:bottom w:val="single" w:sz="4" w:space="0" w:color="auto"/>
              <w:right w:val="nil"/>
            </w:tcBorders>
            <w:shd w:val="clear" w:color="auto" w:fill="auto"/>
            <w:noWrap/>
            <w:vAlign w:val="bottom"/>
            <w:hideMark/>
          </w:tcPr>
          <w:p w14:paraId="5EA58BDE" w14:textId="77777777" w:rsidR="004271E5" w:rsidRPr="004271E5" w:rsidRDefault="004271E5" w:rsidP="004271E5">
            <w:pPr>
              <w:spacing w:after="0" w:line="240" w:lineRule="auto"/>
              <w:rPr>
                <w:rFonts w:ascii="Times New Roman" w:eastAsia="Times New Roman" w:hAnsi="Times New Roman" w:cs="Times New Roman"/>
                <w:i/>
                <w:iCs/>
                <w:color w:val="000000"/>
                <w:sz w:val="20"/>
                <w:szCs w:val="20"/>
                <w:lang w:val="es-ES" w:eastAsia="es-ES"/>
              </w:rPr>
            </w:pPr>
            <w:r w:rsidRPr="004271E5">
              <w:rPr>
                <w:rFonts w:ascii="Times New Roman" w:eastAsia="Times New Roman" w:hAnsi="Times New Roman" w:cs="Times New Roman"/>
                <w:i/>
                <w:iCs/>
                <w:color w:val="000000"/>
                <w:sz w:val="20"/>
                <w:szCs w:val="20"/>
                <w:lang w:val="es-ES" w:eastAsia="es-ES"/>
              </w:rPr>
              <w:t>Llama</w:t>
            </w:r>
          </w:p>
        </w:tc>
      </w:tr>
      <w:tr w:rsidR="0032630F" w:rsidRPr="0032630F" w14:paraId="21104DB8" w14:textId="77777777" w:rsidTr="0032630F">
        <w:trPr>
          <w:trHeight w:val="288"/>
        </w:trPr>
        <w:tc>
          <w:tcPr>
            <w:tcW w:w="615" w:type="pct"/>
            <w:tcBorders>
              <w:top w:val="nil"/>
              <w:left w:val="nil"/>
              <w:bottom w:val="nil"/>
              <w:right w:val="nil"/>
            </w:tcBorders>
            <w:shd w:val="clear" w:color="auto" w:fill="auto"/>
            <w:noWrap/>
            <w:vAlign w:val="bottom"/>
            <w:hideMark/>
          </w:tcPr>
          <w:p w14:paraId="12A816A9"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roofErr w:type="spellStart"/>
            <w:r w:rsidRPr="004271E5">
              <w:rPr>
                <w:rFonts w:ascii="Times New Roman" w:eastAsia="Times New Roman" w:hAnsi="Times New Roman" w:cs="Times New Roman"/>
                <w:b/>
                <w:bCs/>
                <w:color w:val="000000"/>
                <w:sz w:val="20"/>
                <w:szCs w:val="20"/>
                <w:lang w:val="es-ES" w:eastAsia="es-ES"/>
              </w:rPr>
              <w:t>Clay</w:t>
            </w:r>
            <w:proofErr w:type="spellEnd"/>
            <w:r w:rsidRPr="004271E5">
              <w:rPr>
                <w:rFonts w:ascii="Times New Roman" w:eastAsia="Times New Roman" w:hAnsi="Times New Roman" w:cs="Times New Roman"/>
                <w:b/>
                <w:bCs/>
                <w:color w:val="000000"/>
                <w:sz w:val="20"/>
                <w:szCs w:val="20"/>
                <w:lang w:val="es-ES" w:eastAsia="es-ES"/>
              </w:rPr>
              <w:t xml:space="preserve"> (%)</w:t>
            </w:r>
          </w:p>
        </w:tc>
        <w:tc>
          <w:tcPr>
            <w:tcW w:w="490" w:type="pct"/>
            <w:tcBorders>
              <w:top w:val="nil"/>
              <w:left w:val="nil"/>
              <w:bottom w:val="nil"/>
              <w:right w:val="nil"/>
            </w:tcBorders>
            <w:shd w:val="clear" w:color="auto" w:fill="auto"/>
            <w:noWrap/>
            <w:vAlign w:val="bottom"/>
            <w:hideMark/>
          </w:tcPr>
          <w:p w14:paraId="557A0073"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44701850"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1B619B6B"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0A940FFF"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22" w:type="pct"/>
            <w:tcBorders>
              <w:top w:val="nil"/>
              <w:left w:val="nil"/>
              <w:bottom w:val="nil"/>
              <w:right w:val="nil"/>
            </w:tcBorders>
            <w:shd w:val="clear" w:color="auto" w:fill="auto"/>
            <w:noWrap/>
            <w:vAlign w:val="bottom"/>
            <w:hideMark/>
          </w:tcPr>
          <w:p w14:paraId="6D365EF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114" w:type="pct"/>
            <w:gridSpan w:val="2"/>
            <w:tcBorders>
              <w:top w:val="nil"/>
              <w:left w:val="nil"/>
              <w:bottom w:val="nil"/>
              <w:right w:val="nil"/>
            </w:tcBorders>
            <w:shd w:val="clear" w:color="auto" w:fill="auto"/>
            <w:noWrap/>
            <w:vAlign w:val="bottom"/>
            <w:hideMark/>
          </w:tcPr>
          <w:p w14:paraId="59E6CFF9"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 xml:space="preserve">SOC </w:t>
            </w:r>
            <w:proofErr w:type="spellStart"/>
            <w:r w:rsidRPr="004271E5">
              <w:rPr>
                <w:rFonts w:ascii="Times New Roman" w:eastAsia="Times New Roman" w:hAnsi="Times New Roman" w:cs="Times New Roman"/>
                <w:b/>
                <w:bCs/>
                <w:color w:val="000000"/>
                <w:sz w:val="20"/>
                <w:szCs w:val="20"/>
                <w:lang w:val="es-ES" w:eastAsia="es-ES"/>
              </w:rPr>
              <w:t>by</w:t>
            </w:r>
            <w:proofErr w:type="spellEnd"/>
            <w:r w:rsidRPr="004271E5">
              <w:rPr>
                <w:rFonts w:ascii="Times New Roman" w:eastAsia="Times New Roman" w:hAnsi="Times New Roman" w:cs="Times New Roman"/>
                <w:b/>
                <w:bCs/>
                <w:color w:val="000000"/>
                <w:sz w:val="20"/>
                <w:szCs w:val="20"/>
                <w:lang w:val="es-ES" w:eastAsia="es-ES"/>
              </w:rPr>
              <w:t xml:space="preserve"> LOI (%)</w:t>
            </w:r>
          </w:p>
        </w:tc>
        <w:tc>
          <w:tcPr>
            <w:tcW w:w="419" w:type="pct"/>
            <w:tcBorders>
              <w:top w:val="nil"/>
              <w:left w:val="nil"/>
              <w:bottom w:val="nil"/>
              <w:right w:val="nil"/>
            </w:tcBorders>
            <w:shd w:val="clear" w:color="auto" w:fill="auto"/>
            <w:noWrap/>
            <w:vAlign w:val="bottom"/>
            <w:hideMark/>
          </w:tcPr>
          <w:p w14:paraId="06C568FD"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90" w:type="pct"/>
            <w:tcBorders>
              <w:top w:val="nil"/>
              <w:left w:val="nil"/>
              <w:bottom w:val="nil"/>
              <w:right w:val="nil"/>
            </w:tcBorders>
            <w:shd w:val="clear" w:color="auto" w:fill="auto"/>
            <w:noWrap/>
            <w:vAlign w:val="bottom"/>
            <w:hideMark/>
          </w:tcPr>
          <w:p w14:paraId="5E596A1B"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2748707E"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2A2E7A48" w14:textId="77777777" w:rsidTr="0032630F">
        <w:trPr>
          <w:trHeight w:val="288"/>
        </w:trPr>
        <w:tc>
          <w:tcPr>
            <w:tcW w:w="615" w:type="pct"/>
            <w:tcBorders>
              <w:top w:val="nil"/>
              <w:left w:val="nil"/>
              <w:bottom w:val="nil"/>
              <w:right w:val="nil"/>
            </w:tcBorders>
            <w:shd w:val="clear" w:color="auto" w:fill="auto"/>
            <w:noWrap/>
            <w:vAlign w:val="bottom"/>
            <w:hideMark/>
          </w:tcPr>
          <w:p w14:paraId="09824B5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668FE9C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30.39</w:t>
            </w:r>
          </w:p>
        </w:tc>
        <w:tc>
          <w:tcPr>
            <w:tcW w:w="419" w:type="pct"/>
            <w:tcBorders>
              <w:top w:val="nil"/>
              <w:left w:val="nil"/>
              <w:bottom w:val="nil"/>
              <w:right w:val="nil"/>
            </w:tcBorders>
            <w:shd w:val="clear" w:color="auto" w:fill="auto"/>
            <w:noWrap/>
            <w:vAlign w:val="bottom"/>
            <w:hideMark/>
          </w:tcPr>
          <w:p w14:paraId="3A07FCC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39.54</w:t>
            </w:r>
          </w:p>
        </w:tc>
        <w:tc>
          <w:tcPr>
            <w:tcW w:w="490" w:type="pct"/>
            <w:tcBorders>
              <w:top w:val="nil"/>
              <w:left w:val="nil"/>
              <w:bottom w:val="nil"/>
              <w:right w:val="nil"/>
            </w:tcBorders>
            <w:shd w:val="clear" w:color="auto" w:fill="auto"/>
            <w:noWrap/>
            <w:vAlign w:val="bottom"/>
            <w:hideMark/>
          </w:tcPr>
          <w:p w14:paraId="5F78A8A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28.56</w:t>
            </w:r>
          </w:p>
        </w:tc>
        <w:tc>
          <w:tcPr>
            <w:tcW w:w="419" w:type="pct"/>
            <w:tcBorders>
              <w:top w:val="nil"/>
              <w:left w:val="nil"/>
              <w:bottom w:val="nil"/>
              <w:right w:val="nil"/>
            </w:tcBorders>
            <w:shd w:val="clear" w:color="auto" w:fill="auto"/>
            <w:noWrap/>
            <w:vAlign w:val="bottom"/>
            <w:hideMark/>
          </w:tcPr>
          <w:p w14:paraId="32EA99A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36.09</w:t>
            </w:r>
          </w:p>
        </w:tc>
        <w:tc>
          <w:tcPr>
            <w:tcW w:w="122" w:type="pct"/>
            <w:tcBorders>
              <w:top w:val="nil"/>
              <w:left w:val="nil"/>
              <w:bottom w:val="nil"/>
              <w:right w:val="nil"/>
            </w:tcBorders>
            <w:shd w:val="clear" w:color="auto" w:fill="auto"/>
            <w:noWrap/>
            <w:vAlign w:val="bottom"/>
            <w:hideMark/>
          </w:tcPr>
          <w:p w14:paraId="6D169CF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178FEFF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07F5C0E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2.08</w:t>
            </w:r>
          </w:p>
        </w:tc>
        <w:tc>
          <w:tcPr>
            <w:tcW w:w="419" w:type="pct"/>
            <w:tcBorders>
              <w:top w:val="nil"/>
              <w:left w:val="nil"/>
              <w:bottom w:val="nil"/>
              <w:right w:val="nil"/>
            </w:tcBorders>
            <w:shd w:val="clear" w:color="auto" w:fill="auto"/>
            <w:noWrap/>
            <w:vAlign w:val="bottom"/>
            <w:hideMark/>
          </w:tcPr>
          <w:p w14:paraId="79F6468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2.16</w:t>
            </w:r>
          </w:p>
        </w:tc>
        <w:tc>
          <w:tcPr>
            <w:tcW w:w="490" w:type="pct"/>
            <w:tcBorders>
              <w:top w:val="nil"/>
              <w:left w:val="nil"/>
              <w:bottom w:val="nil"/>
              <w:right w:val="nil"/>
            </w:tcBorders>
            <w:shd w:val="clear" w:color="auto" w:fill="auto"/>
            <w:noWrap/>
            <w:vAlign w:val="bottom"/>
            <w:hideMark/>
          </w:tcPr>
          <w:p w14:paraId="77FC25A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2.12</w:t>
            </w:r>
          </w:p>
        </w:tc>
        <w:tc>
          <w:tcPr>
            <w:tcW w:w="422" w:type="pct"/>
            <w:tcBorders>
              <w:top w:val="nil"/>
              <w:left w:val="nil"/>
              <w:bottom w:val="nil"/>
              <w:right w:val="nil"/>
            </w:tcBorders>
            <w:shd w:val="clear" w:color="auto" w:fill="auto"/>
            <w:noWrap/>
            <w:vAlign w:val="bottom"/>
            <w:hideMark/>
          </w:tcPr>
          <w:p w14:paraId="1F3E0AB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2.67</w:t>
            </w:r>
          </w:p>
        </w:tc>
      </w:tr>
      <w:tr w:rsidR="0032630F" w:rsidRPr="0032630F" w14:paraId="55DC7CE5" w14:textId="77777777" w:rsidTr="0032630F">
        <w:trPr>
          <w:trHeight w:val="288"/>
        </w:trPr>
        <w:tc>
          <w:tcPr>
            <w:tcW w:w="615" w:type="pct"/>
            <w:tcBorders>
              <w:top w:val="nil"/>
              <w:left w:val="nil"/>
              <w:bottom w:val="nil"/>
              <w:right w:val="nil"/>
            </w:tcBorders>
            <w:shd w:val="clear" w:color="auto" w:fill="auto"/>
            <w:noWrap/>
            <w:vAlign w:val="bottom"/>
            <w:hideMark/>
          </w:tcPr>
          <w:p w14:paraId="5415E78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6760424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21.67</w:t>
            </w:r>
          </w:p>
        </w:tc>
        <w:tc>
          <w:tcPr>
            <w:tcW w:w="419" w:type="pct"/>
            <w:tcBorders>
              <w:top w:val="nil"/>
              <w:left w:val="nil"/>
              <w:bottom w:val="nil"/>
              <w:right w:val="nil"/>
            </w:tcBorders>
            <w:shd w:val="clear" w:color="auto" w:fill="auto"/>
            <w:noWrap/>
            <w:vAlign w:val="bottom"/>
            <w:hideMark/>
          </w:tcPr>
          <w:p w14:paraId="72DB203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26.17</w:t>
            </w:r>
          </w:p>
        </w:tc>
        <w:tc>
          <w:tcPr>
            <w:tcW w:w="490" w:type="pct"/>
            <w:tcBorders>
              <w:top w:val="nil"/>
              <w:left w:val="nil"/>
              <w:bottom w:val="nil"/>
              <w:right w:val="nil"/>
            </w:tcBorders>
            <w:shd w:val="clear" w:color="auto" w:fill="auto"/>
            <w:noWrap/>
            <w:vAlign w:val="bottom"/>
            <w:hideMark/>
          </w:tcPr>
          <w:p w14:paraId="5B6ECA7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22.12</w:t>
            </w:r>
          </w:p>
        </w:tc>
        <w:tc>
          <w:tcPr>
            <w:tcW w:w="419" w:type="pct"/>
            <w:tcBorders>
              <w:top w:val="nil"/>
              <w:left w:val="nil"/>
              <w:bottom w:val="nil"/>
              <w:right w:val="nil"/>
            </w:tcBorders>
            <w:shd w:val="clear" w:color="auto" w:fill="auto"/>
            <w:noWrap/>
            <w:vAlign w:val="bottom"/>
            <w:hideMark/>
          </w:tcPr>
          <w:p w14:paraId="44595EB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22.72</w:t>
            </w:r>
          </w:p>
        </w:tc>
        <w:tc>
          <w:tcPr>
            <w:tcW w:w="122" w:type="pct"/>
            <w:tcBorders>
              <w:top w:val="nil"/>
              <w:left w:val="nil"/>
              <w:bottom w:val="nil"/>
              <w:right w:val="nil"/>
            </w:tcBorders>
            <w:shd w:val="clear" w:color="auto" w:fill="auto"/>
            <w:noWrap/>
            <w:vAlign w:val="bottom"/>
            <w:hideMark/>
          </w:tcPr>
          <w:p w14:paraId="3394650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5EF3CA3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49A1FE5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1.61</w:t>
            </w:r>
          </w:p>
        </w:tc>
        <w:tc>
          <w:tcPr>
            <w:tcW w:w="419" w:type="pct"/>
            <w:tcBorders>
              <w:top w:val="nil"/>
              <w:left w:val="nil"/>
              <w:bottom w:val="nil"/>
              <w:right w:val="nil"/>
            </w:tcBorders>
            <w:shd w:val="clear" w:color="auto" w:fill="auto"/>
            <w:noWrap/>
            <w:vAlign w:val="bottom"/>
            <w:hideMark/>
          </w:tcPr>
          <w:p w14:paraId="66A83A2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1.59</w:t>
            </w:r>
          </w:p>
        </w:tc>
        <w:tc>
          <w:tcPr>
            <w:tcW w:w="490" w:type="pct"/>
            <w:tcBorders>
              <w:top w:val="nil"/>
              <w:left w:val="nil"/>
              <w:bottom w:val="nil"/>
              <w:right w:val="nil"/>
            </w:tcBorders>
            <w:shd w:val="clear" w:color="auto" w:fill="auto"/>
            <w:noWrap/>
            <w:vAlign w:val="bottom"/>
            <w:hideMark/>
          </w:tcPr>
          <w:p w14:paraId="5ECCF55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1.74</w:t>
            </w:r>
          </w:p>
        </w:tc>
        <w:tc>
          <w:tcPr>
            <w:tcW w:w="422" w:type="pct"/>
            <w:tcBorders>
              <w:top w:val="nil"/>
              <w:left w:val="nil"/>
              <w:bottom w:val="nil"/>
              <w:right w:val="nil"/>
            </w:tcBorders>
            <w:shd w:val="clear" w:color="auto" w:fill="auto"/>
            <w:noWrap/>
            <w:vAlign w:val="bottom"/>
            <w:hideMark/>
          </w:tcPr>
          <w:p w14:paraId="77ECE36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1.94</w:t>
            </w:r>
          </w:p>
        </w:tc>
      </w:tr>
      <w:tr w:rsidR="0032630F" w:rsidRPr="0032630F" w14:paraId="53895559" w14:textId="77777777" w:rsidTr="0032630F">
        <w:trPr>
          <w:trHeight w:val="288"/>
        </w:trPr>
        <w:tc>
          <w:tcPr>
            <w:tcW w:w="615" w:type="pct"/>
            <w:tcBorders>
              <w:top w:val="nil"/>
              <w:left w:val="nil"/>
              <w:bottom w:val="nil"/>
              <w:right w:val="nil"/>
            </w:tcBorders>
            <w:shd w:val="clear" w:color="auto" w:fill="auto"/>
            <w:noWrap/>
            <w:vAlign w:val="bottom"/>
            <w:hideMark/>
          </w:tcPr>
          <w:p w14:paraId="06B049E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34105EF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16.41</w:t>
            </w:r>
          </w:p>
        </w:tc>
        <w:tc>
          <w:tcPr>
            <w:tcW w:w="419" w:type="pct"/>
            <w:tcBorders>
              <w:top w:val="nil"/>
              <w:left w:val="nil"/>
              <w:bottom w:val="nil"/>
              <w:right w:val="nil"/>
            </w:tcBorders>
            <w:shd w:val="clear" w:color="auto" w:fill="auto"/>
            <w:noWrap/>
            <w:vAlign w:val="bottom"/>
            <w:hideMark/>
          </w:tcPr>
          <w:p w14:paraId="7318E69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18.95</w:t>
            </w:r>
          </w:p>
        </w:tc>
        <w:tc>
          <w:tcPr>
            <w:tcW w:w="490" w:type="pct"/>
            <w:tcBorders>
              <w:top w:val="nil"/>
              <w:left w:val="nil"/>
              <w:bottom w:val="nil"/>
              <w:right w:val="nil"/>
            </w:tcBorders>
            <w:shd w:val="clear" w:color="auto" w:fill="auto"/>
            <w:noWrap/>
            <w:vAlign w:val="bottom"/>
            <w:hideMark/>
          </w:tcPr>
          <w:p w14:paraId="1D5381D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16.16</w:t>
            </w:r>
          </w:p>
        </w:tc>
        <w:tc>
          <w:tcPr>
            <w:tcW w:w="419" w:type="pct"/>
            <w:tcBorders>
              <w:top w:val="nil"/>
              <w:left w:val="nil"/>
              <w:bottom w:val="nil"/>
              <w:right w:val="nil"/>
            </w:tcBorders>
            <w:shd w:val="clear" w:color="auto" w:fill="auto"/>
            <w:noWrap/>
            <w:vAlign w:val="bottom"/>
            <w:hideMark/>
          </w:tcPr>
          <w:p w14:paraId="27A9753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10.5</w:t>
            </w:r>
          </w:p>
        </w:tc>
        <w:tc>
          <w:tcPr>
            <w:tcW w:w="122" w:type="pct"/>
            <w:tcBorders>
              <w:top w:val="nil"/>
              <w:left w:val="nil"/>
              <w:bottom w:val="nil"/>
              <w:right w:val="nil"/>
            </w:tcBorders>
            <w:shd w:val="clear" w:color="auto" w:fill="auto"/>
            <w:noWrap/>
            <w:vAlign w:val="bottom"/>
            <w:hideMark/>
          </w:tcPr>
          <w:p w14:paraId="2B02A3D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1F540EF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76CE61A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1.16</w:t>
            </w:r>
          </w:p>
        </w:tc>
        <w:tc>
          <w:tcPr>
            <w:tcW w:w="419" w:type="pct"/>
            <w:tcBorders>
              <w:top w:val="nil"/>
              <w:left w:val="nil"/>
              <w:bottom w:val="nil"/>
              <w:right w:val="nil"/>
            </w:tcBorders>
            <w:shd w:val="clear" w:color="auto" w:fill="auto"/>
            <w:noWrap/>
            <w:vAlign w:val="bottom"/>
            <w:hideMark/>
          </w:tcPr>
          <w:p w14:paraId="6686558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1.11</w:t>
            </w:r>
          </w:p>
        </w:tc>
        <w:tc>
          <w:tcPr>
            <w:tcW w:w="490" w:type="pct"/>
            <w:tcBorders>
              <w:top w:val="nil"/>
              <w:left w:val="nil"/>
              <w:bottom w:val="nil"/>
              <w:right w:val="nil"/>
            </w:tcBorders>
            <w:shd w:val="clear" w:color="auto" w:fill="auto"/>
            <w:noWrap/>
            <w:vAlign w:val="bottom"/>
            <w:hideMark/>
          </w:tcPr>
          <w:p w14:paraId="4A8B3B7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1.34</w:t>
            </w:r>
          </w:p>
        </w:tc>
        <w:tc>
          <w:tcPr>
            <w:tcW w:w="422" w:type="pct"/>
            <w:tcBorders>
              <w:top w:val="nil"/>
              <w:left w:val="nil"/>
              <w:bottom w:val="nil"/>
              <w:right w:val="nil"/>
            </w:tcBorders>
            <w:shd w:val="clear" w:color="auto" w:fill="auto"/>
            <w:noWrap/>
            <w:vAlign w:val="bottom"/>
            <w:hideMark/>
          </w:tcPr>
          <w:p w14:paraId="5A74F28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1.55</w:t>
            </w:r>
          </w:p>
        </w:tc>
      </w:tr>
      <w:tr w:rsidR="0032630F" w:rsidRPr="0032630F" w14:paraId="3ED02FB1" w14:textId="77777777" w:rsidTr="0032630F">
        <w:trPr>
          <w:trHeight w:val="288"/>
        </w:trPr>
        <w:tc>
          <w:tcPr>
            <w:tcW w:w="615" w:type="pct"/>
            <w:tcBorders>
              <w:top w:val="nil"/>
              <w:left w:val="nil"/>
              <w:bottom w:val="nil"/>
              <w:right w:val="nil"/>
            </w:tcBorders>
            <w:shd w:val="clear" w:color="auto" w:fill="auto"/>
            <w:noWrap/>
            <w:vAlign w:val="bottom"/>
            <w:hideMark/>
          </w:tcPr>
          <w:p w14:paraId="569C208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3E98DC2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3.97</w:t>
            </w:r>
          </w:p>
        </w:tc>
        <w:tc>
          <w:tcPr>
            <w:tcW w:w="419" w:type="pct"/>
            <w:tcBorders>
              <w:top w:val="nil"/>
              <w:left w:val="nil"/>
              <w:bottom w:val="nil"/>
              <w:right w:val="nil"/>
            </w:tcBorders>
            <w:shd w:val="clear" w:color="auto" w:fill="auto"/>
            <w:noWrap/>
            <w:vAlign w:val="bottom"/>
            <w:hideMark/>
          </w:tcPr>
          <w:p w14:paraId="0942500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5.95</w:t>
            </w:r>
          </w:p>
        </w:tc>
        <w:tc>
          <w:tcPr>
            <w:tcW w:w="490" w:type="pct"/>
            <w:tcBorders>
              <w:top w:val="nil"/>
              <w:left w:val="nil"/>
              <w:bottom w:val="nil"/>
              <w:right w:val="nil"/>
            </w:tcBorders>
            <w:shd w:val="clear" w:color="auto" w:fill="auto"/>
            <w:noWrap/>
            <w:vAlign w:val="bottom"/>
            <w:hideMark/>
          </w:tcPr>
          <w:p w14:paraId="50042B0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3.72</w:t>
            </w:r>
          </w:p>
        </w:tc>
        <w:tc>
          <w:tcPr>
            <w:tcW w:w="419" w:type="pct"/>
            <w:tcBorders>
              <w:top w:val="nil"/>
              <w:left w:val="nil"/>
              <w:bottom w:val="nil"/>
              <w:right w:val="nil"/>
            </w:tcBorders>
            <w:shd w:val="clear" w:color="auto" w:fill="auto"/>
            <w:noWrap/>
            <w:vAlign w:val="bottom"/>
            <w:hideMark/>
          </w:tcPr>
          <w:p w14:paraId="4AF37E4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7.68</w:t>
            </w:r>
          </w:p>
        </w:tc>
        <w:tc>
          <w:tcPr>
            <w:tcW w:w="122" w:type="pct"/>
            <w:tcBorders>
              <w:top w:val="nil"/>
              <w:left w:val="nil"/>
              <w:bottom w:val="nil"/>
              <w:right w:val="nil"/>
            </w:tcBorders>
            <w:shd w:val="clear" w:color="auto" w:fill="auto"/>
            <w:noWrap/>
            <w:vAlign w:val="bottom"/>
            <w:hideMark/>
          </w:tcPr>
          <w:p w14:paraId="7A3FBE8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7A7E553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5B97A36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0.26</w:t>
            </w:r>
          </w:p>
        </w:tc>
        <w:tc>
          <w:tcPr>
            <w:tcW w:w="419" w:type="pct"/>
            <w:tcBorders>
              <w:top w:val="nil"/>
              <w:left w:val="nil"/>
              <w:bottom w:val="nil"/>
              <w:right w:val="nil"/>
            </w:tcBorders>
            <w:shd w:val="clear" w:color="auto" w:fill="auto"/>
            <w:noWrap/>
            <w:vAlign w:val="bottom"/>
            <w:hideMark/>
          </w:tcPr>
          <w:p w14:paraId="6364757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0.3</w:t>
            </w:r>
          </w:p>
        </w:tc>
        <w:tc>
          <w:tcPr>
            <w:tcW w:w="490" w:type="pct"/>
            <w:tcBorders>
              <w:top w:val="nil"/>
              <w:left w:val="nil"/>
              <w:bottom w:val="nil"/>
              <w:right w:val="nil"/>
            </w:tcBorders>
            <w:shd w:val="clear" w:color="auto" w:fill="auto"/>
            <w:noWrap/>
            <w:vAlign w:val="bottom"/>
            <w:hideMark/>
          </w:tcPr>
          <w:p w14:paraId="1FFB484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0.24</w:t>
            </w:r>
          </w:p>
        </w:tc>
        <w:tc>
          <w:tcPr>
            <w:tcW w:w="422" w:type="pct"/>
            <w:tcBorders>
              <w:top w:val="nil"/>
              <w:left w:val="nil"/>
              <w:bottom w:val="nil"/>
              <w:right w:val="nil"/>
            </w:tcBorders>
            <w:shd w:val="clear" w:color="auto" w:fill="auto"/>
            <w:noWrap/>
            <w:vAlign w:val="bottom"/>
            <w:hideMark/>
          </w:tcPr>
          <w:p w14:paraId="06106A7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0.32</w:t>
            </w:r>
          </w:p>
        </w:tc>
      </w:tr>
      <w:tr w:rsidR="0032630F" w:rsidRPr="0032630F" w14:paraId="32447F99" w14:textId="77777777" w:rsidTr="0032630F">
        <w:trPr>
          <w:trHeight w:val="288"/>
        </w:trPr>
        <w:tc>
          <w:tcPr>
            <w:tcW w:w="615" w:type="pct"/>
            <w:tcBorders>
              <w:top w:val="nil"/>
              <w:left w:val="nil"/>
              <w:bottom w:val="nil"/>
              <w:right w:val="nil"/>
            </w:tcBorders>
            <w:shd w:val="clear" w:color="auto" w:fill="auto"/>
            <w:noWrap/>
            <w:vAlign w:val="bottom"/>
            <w:hideMark/>
          </w:tcPr>
          <w:p w14:paraId="53C26D72"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roofErr w:type="spellStart"/>
            <w:r w:rsidRPr="004271E5">
              <w:rPr>
                <w:rFonts w:ascii="Times New Roman" w:eastAsia="Times New Roman" w:hAnsi="Times New Roman" w:cs="Times New Roman"/>
                <w:b/>
                <w:bCs/>
                <w:color w:val="000000"/>
                <w:sz w:val="20"/>
                <w:szCs w:val="20"/>
                <w:lang w:val="es-ES" w:eastAsia="es-ES"/>
              </w:rPr>
              <w:t>Silt</w:t>
            </w:r>
            <w:proofErr w:type="spellEnd"/>
            <w:r w:rsidRPr="004271E5">
              <w:rPr>
                <w:rFonts w:ascii="Times New Roman" w:eastAsia="Times New Roman" w:hAnsi="Times New Roman" w:cs="Times New Roman"/>
                <w:b/>
                <w:bCs/>
                <w:color w:val="000000"/>
                <w:sz w:val="20"/>
                <w:szCs w:val="20"/>
                <w:lang w:val="es-ES" w:eastAsia="es-ES"/>
              </w:rPr>
              <w:t xml:space="preserve"> (%)</w:t>
            </w:r>
          </w:p>
        </w:tc>
        <w:tc>
          <w:tcPr>
            <w:tcW w:w="490" w:type="pct"/>
            <w:tcBorders>
              <w:top w:val="nil"/>
              <w:left w:val="nil"/>
              <w:bottom w:val="nil"/>
              <w:right w:val="nil"/>
            </w:tcBorders>
            <w:shd w:val="clear" w:color="auto" w:fill="auto"/>
            <w:noWrap/>
            <w:vAlign w:val="bottom"/>
            <w:hideMark/>
          </w:tcPr>
          <w:p w14:paraId="64ED8794"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07771874"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7EF1CBE4"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1D27DB0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22" w:type="pct"/>
            <w:tcBorders>
              <w:top w:val="nil"/>
              <w:left w:val="nil"/>
              <w:bottom w:val="nil"/>
              <w:right w:val="nil"/>
            </w:tcBorders>
            <w:shd w:val="clear" w:color="auto" w:fill="auto"/>
            <w:noWrap/>
            <w:vAlign w:val="bottom"/>
            <w:hideMark/>
          </w:tcPr>
          <w:p w14:paraId="1D0B208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624" w:type="pct"/>
            <w:tcBorders>
              <w:top w:val="nil"/>
              <w:left w:val="nil"/>
              <w:bottom w:val="nil"/>
              <w:right w:val="nil"/>
            </w:tcBorders>
            <w:shd w:val="clear" w:color="auto" w:fill="auto"/>
            <w:noWrap/>
            <w:vAlign w:val="bottom"/>
            <w:hideMark/>
          </w:tcPr>
          <w:p w14:paraId="4EEB5AE4"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360ACF18"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57B7A5A2"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3B5A107E"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0937870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73FC40B0" w14:textId="77777777" w:rsidTr="0032630F">
        <w:trPr>
          <w:trHeight w:val="288"/>
        </w:trPr>
        <w:tc>
          <w:tcPr>
            <w:tcW w:w="615" w:type="pct"/>
            <w:tcBorders>
              <w:top w:val="nil"/>
              <w:left w:val="nil"/>
              <w:bottom w:val="nil"/>
              <w:right w:val="nil"/>
            </w:tcBorders>
            <w:shd w:val="clear" w:color="auto" w:fill="auto"/>
            <w:noWrap/>
            <w:vAlign w:val="bottom"/>
            <w:hideMark/>
          </w:tcPr>
          <w:p w14:paraId="08DFD8D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0E8D814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25.38</w:t>
            </w:r>
          </w:p>
        </w:tc>
        <w:tc>
          <w:tcPr>
            <w:tcW w:w="419" w:type="pct"/>
            <w:tcBorders>
              <w:top w:val="nil"/>
              <w:left w:val="nil"/>
              <w:bottom w:val="nil"/>
              <w:right w:val="nil"/>
            </w:tcBorders>
            <w:shd w:val="clear" w:color="auto" w:fill="auto"/>
            <w:noWrap/>
            <w:vAlign w:val="bottom"/>
            <w:hideMark/>
          </w:tcPr>
          <w:p w14:paraId="65A6235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32.81</w:t>
            </w:r>
          </w:p>
        </w:tc>
        <w:tc>
          <w:tcPr>
            <w:tcW w:w="490" w:type="pct"/>
            <w:tcBorders>
              <w:top w:val="nil"/>
              <w:left w:val="nil"/>
              <w:bottom w:val="nil"/>
              <w:right w:val="nil"/>
            </w:tcBorders>
            <w:shd w:val="clear" w:color="auto" w:fill="auto"/>
            <w:noWrap/>
            <w:vAlign w:val="bottom"/>
            <w:hideMark/>
          </w:tcPr>
          <w:p w14:paraId="31A7901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25.91</w:t>
            </w:r>
          </w:p>
        </w:tc>
        <w:tc>
          <w:tcPr>
            <w:tcW w:w="419" w:type="pct"/>
            <w:tcBorders>
              <w:top w:val="nil"/>
              <w:left w:val="nil"/>
              <w:bottom w:val="nil"/>
              <w:right w:val="nil"/>
            </w:tcBorders>
            <w:shd w:val="clear" w:color="auto" w:fill="auto"/>
            <w:noWrap/>
            <w:vAlign w:val="bottom"/>
            <w:hideMark/>
          </w:tcPr>
          <w:p w14:paraId="044E712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43.82</w:t>
            </w:r>
          </w:p>
        </w:tc>
        <w:tc>
          <w:tcPr>
            <w:tcW w:w="122" w:type="pct"/>
            <w:tcBorders>
              <w:top w:val="nil"/>
              <w:left w:val="nil"/>
              <w:bottom w:val="nil"/>
              <w:right w:val="nil"/>
            </w:tcBorders>
            <w:shd w:val="clear" w:color="auto" w:fill="auto"/>
            <w:noWrap/>
            <w:vAlign w:val="bottom"/>
            <w:hideMark/>
          </w:tcPr>
          <w:p w14:paraId="5057DFF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1114" w:type="pct"/>
            <w:gridSpan w:val="2"/>
            <w:tcBorders>
              <w:top w:val="nil"/>
              <w:left w:val="nil"/>
              <w:bottom w:val="nil"/>
              <w:right w:val="nil"/>
            </w:tcBorders>
            <w:shd w:val="clear" w:color="auto" w:fill="auto"/>
            <w:noWrap/>
            <w:vAlign w:val="bottom"/>
            <w:hideMark/>
          </w:tcPr>
          <w:p w14:paraId="5638487E"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 xml:space="preserve">SOC </w:t>
            </w:r>
            <w:proofErr w:type="spellStart"/>
            <w:r w:rsidRPr="004271E5">
              <w:rPr>
                <w:rFonts w:ascii="Times New Roman" w:eastAsia="Times New Roman" w:hAnsi="Times New Roman" w:cs="Times New Roman"/>
                <w:b/>
                <w:bCs/>
                <w:color w:val="000000"/>
                <w:sz w:val="20"/>
                <w:szCs w:val="20"/>
                <w:lang w:val="es-ES" w:eastAsia="es-ES"/>
              </w:rPr>
              <w:t>by</w:t>
            </w:r>
            <w:proofErr w:type="spellEnd"/>
            <w:r w:rsidRPr="004271E5">
              <w:rPr>
                <w:rFonts w:ascii="Times New Roman" w:eastAsia="Times New Roman" w:hAnsi="Times New Roman" w:cs="Times New Roman"/>
                <w:b/>
                <w:bCs/>
                <w:color w:val="000000"/>
                <w:sz w:val="20"/>
                <w:szCs w:val="20"/>
                <w:lang w:val="es-ES" w:eastAsia="es-ES"/>
              </w:rPr>
              <w:t xml:space="preserve"> EA (%)</w:t>
            </w:r>
          </w:p>
        </w:tc>
        <w:tc>
          <w:tcPr>
            <w:tcW w:w="419" w:type="pct"/>
            <w:tcBorders>
              <w:top w:val="nil"/>
              <w:left w:val="nil"/>
              <w:bottom w:val="nil"/>
              <w:right w:val="nil"/>
            </w:tcBorders>
            <w:shd w:val="clear" w:color="auto" w:fill="auto"/>
            <w:noWrap/>
            <w:vAlign w:val="bottom"/>
            <w:hideMark/>
          </w:tcPr>
          <w:p w14:paraId="4841FF56"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90" w:type="pct"/>
            <w:tcBorders>
              <w:top w:val="nil"/>
              <w:left w:val="nil"/>
              <w:bottom w:val="nil"/>
              <w:right w:val="nil"/>
            </w:tcBorders>
            <w:shd w:val="clear" w:color="auto" w:fill="auto"/>
            <w:noWrap/>
            <w:vAlign w:val="bottom"/>
            <w:hideMark/>
          </w:tcPr>
          <w:p w14:paraId="26ED5FD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7B8337AF"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67B73450" w14:textId="77777777" w:rsidTr="0032630F">
        <w:trPr>
          <w:trHeight w:val="288"/>
        </w:trPr>
        <w:tc>
          <w:tcPr>
            <w:tcW w:w="615" w:type="pct"/>
            <w:tcBorders>
              <w:top w:val="nil"/>
              <w:left w:val="nil"/>
              <w:bottom w:val="nil"/>
              <w:right w:val="nil"/>
            </w:tcBorders>
            <w:shd w:val="clear" w:color="auto" w:fill="auto"/>
            <w:noWrap/>
            <w:vAlign w:val="bottom"/>
            <w:hideMark/>
          </w:tcPr>
          <w:p w14:paraId="2F4A938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5B0B6C8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21.86</w:t>
            </w:r>
          </w:p>
        </w:tc>
        <w:tc>
          <w:tcPr>
            <w:tcW w:w="419" w:type="pct"/>
            <w:tcBorders>
              <w:top w:val="nil"/>
              <w:left w:val="nil"/>
              <w:bottom w:val="nil"/>
              <w:right w:val="nil"/>
            </w:tcBorders>
            <w:shd w:val="clear" w:color="auto" w:fill="auto"/>
            <w:noWrap/>
            <w:vAlign w:val="bottom"/>
            <w:hideMark/>
          </w:tcPr>
          <w:p w14:paraId="60503F6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23.81</w:t>
            </w:r>
          </w:p>
        </w:tc>
        <w:tc>
          <w:tcPr>
            <w:tcW w:w="490" w:type="pct"/>
            <w:tcBorders>
              <w:top w:val="nil"/>
              <w:left w:val="nil"/>
              <w:bottom w:val="nil"/>
              <w:right w:val="nil"/>
            </w:tcBorders>
            <w:shd w:val="clear" w:color="auto" w:fill="auto"/>
            <w:noWrap/>
            <w:vAlign w:val="bottom"/>
            <w:hideMark/>
          </w:tcPr>
          <w:p w14:paraId="019C442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20.52</w:t>
            </w:r>
          </w:p>
        </w:tc>
        <w:tc>
          <w:tcPr>
            <w:tcW w:w="419" w:type="pct"/>
            <w:tcBorders>
              <w:top w:val="nil"/>
              <w:left w:val="nil"/>
              <w:bottom w:val="nil"/>
              <w:right w:val="nil"/>
            </w:tcBorders>
            <w:shd w:val="clear" w:color="auto" w:fill="auto"/>
            <w:noWrap/>
            <w:vAlign w:val="bottom"/>
            <w:hideMark/>
          </w:tcPr>
          <w:p w14:paraId="62EE824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25.93</w:t>
            </w:r>
          </w:p>
        </w:tc>
        <w:tc>
          <w:tcPr>
            <w:tcW w:w="122" w:type="pct"/>
            <w:tcBorders>
              <w:top w:val="nil"/>
              <w:left w:val="nil"/>
              <w:bottom w:val="nil"/>
              <w:right w:val="nil"/>
            </w:tcBorders>
            <w:shd w:val="clear" w:color="auto" w:fill="auto"/>
            <w:noWrap/>
            <w:vAlign w:val="bottom"/>
            <w:hideMark/>
          </w:tcPr>
          <w:p w14:paraId="7309956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51B6202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52FD7DB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61CCE318"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0C30F51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1.62</w:t>
            </w:r>
          </w:p>
        </w:tc>
        <w:tc>
          <w:tcPr>
            <w:tcW w:w="422" w:type="pct"/>
            <w:tcBorders>
              <w:top w:val="nil"/>
              <w:left w:val="nil"/>
              <w:bottom w:val="nil"/>
              <w:right w:val="nil"/>
            </w:tcBorders>
            <w:shd w:val="clear" w:color="auto" w:fill="auto"/>
            <w:noWrap/>
            <w:vAlign w:val="bottom"/>
            <w:hideMark/>
          </w:tcPr>
          <w:p w14:paraId="4D3790B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1.67</w:t>
            </w:r>
          </w:p>
        </w:tc>
      </w:tr>
      <w:tr w:rsidR="0032630F" w:rsidRPr="0032630F" w14:paraId="4610900C" w14:textId="77777777" w:rsidTr="0032630F">
        <w:trPr>
          <w:trHeight w:val="288"/>
        </w:trPr>
        <w:tc>
          <w:tcPr>
            <w:tcW w:w="615" w:type="pct"/>
            <w:tcBorders>
              <w:top w:val="nil"/>
              <w:left w:val="nil"/>
              <w:bottom w:val="nil"/>
              <w:right w:val="nil"/>
            </w:tcBorders>
            <w:shd w:val="clear" w:color="auto" w:fill="auto"/>
            <w:noWrap/>
            <w:vAlign w:val="bottom"/>
            <w:hideMark/>
          </w:tcPr>
          <w:p w14:paraId="7A5EC29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205D144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16.06</w:t>
            </w:r>
          </w:p>
        </w:tc>
        <w:tc>
          <w:tcPr>
            <w:tcW w:w="419" w:type="pct"/>
            <w:tcBorders>
              <w:top w:val="nil"/>
              <w:left w:val="nil"/>
              <w:bottom w:val="nil"/>
              <w:right w:val="nil"/>
            </w:tcBorders>
            <w:shd w:val="clear" w:color="auto" w:fill="auto"/>
            <w:noWrap/>
            <w:vAlign w:val="bottom"/>
            <w:hideMark/>
          </w:tcPr>
          <w:p w14:paraId="2DDF720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19.5</w:t>
            </w:r>
          </w:p>
        </w:tc>
        <w:tc>
          <w:tcPr>
            <w:tcW w:w="490" w:type="pct"/>
            <w:tcBorders>
              <w:top w:val="nil"/>
              <w:left w:val="nil"/>
              <w:bottom w:val="nil"/>
              <w:right w:val="nil"/>
            </w:tcBorders>
            <w:shd w:val="clear" w:color="auto" w:fill="auto"/>
            <w:noWrap/>
            <w:vAlign w:val="bottom"/>
            <w:hideMark/>
          </w:tcPr>
          <w:p w14:paraId="70277ED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16.73</w:t>
            </w:r>
          </w:p>
        </w:tc>
        <w:tc>
          <w:tcPr>
            <w:tcW w:w="419" w:type="pct"/>
            <w:tcBorders>
              <w:top w:val="nil"/>
              <w:left w:val="nil"/>
              <w:bottom w:val="nil"/>
              <w:right w:val="nil"/>
            </w:tcBorders>
            <w:shd w:val="clear" w:color="auto" w:fill="auto"/>
            <w:noWrap/>
            <w:vAlign w:val="bottom"/>
            <w:hideMark/>
          </w:tcPr>
          <w:p w14:paraId="363AE73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15.47</w:t>
            </w:r>
          </w:p>
        </w:tc>
        <w:tc>
          <w:tcPr>
            <w:tcW w:w="122" w:type="pct"/>
            <w:tcBorders>
              <w:top w:val="nil"/>
              <w:left w:val="nil"/>
              <w:bottom w:val="nil"/>
              <w:right w:val="nil"/>
            </w:tcBorders>
            <w:shd w:val="clear" w:color="auto" w:fill="auto"/>
            <w:noWrap/>
            <w:vAlign w:val="bottom"/>
            <w:hideMark/>
          </w:tcPr>
          <w:p w14:paraId="0CC3DC8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50EEFFF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7BDE0B3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1061BD3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10A588B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1.22</w:t>
            </w:r>
          </w:p>
        </w:tc>
        <w:tc>
          <w:tcPr>
            <w:tcW w:w="422" w:type="pct"/>
            <w:tcBorders>
              <w:top w:val="nil"/>
              <w:left w:val="nil"/>
              <w:bottom w:val="nil"/>
              <w:right w:val="nil"/>
            </w:tcBorders>
            <w:shd w:val="clear" w:color="auto" w:fill="auto"/>
            <w:noWrap/>
            <w:vAlign w:val="bottom"/>
            <w:hideMark/>
          </w:tcPr>
          <w:p w14:paraId="397B30E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1.38</w:t>
            </w:r>
          </w:p>
        </w:tc>
      </w:tr>
      <w:tr w:rsidR="0032630F" w:rsidRPr="0032630F" w14:paraId="21555570" w14:textId="77777777" w:rsidTr="0032630F">
        <w:trPr>
          <w:trHeight w:val="288"/>
        </w:trPr>
        <w:tc>
          <w:tcPr>
            <w:tcW w:w="615" w:type="pct"/>
            <w:tcBorders>
              <w:top w:val="nil"/>
              <w:left w:val="nil"/>
              <w:bottom w:val="nil"/>
              <w:right w:val="nil"/>
            </w:tcBorders>
            <w:shd w:val="clear" w:color="auto" w:fill="auto"/>
            <w:noWrap/>
            <w:vAlign w:val="bottom"/>
            <w:hideMark/>
          </w:tcPr>
          <w:p w14:paraId="0472ECB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47EEC4A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2.52</w:t>
            </w:r>
          </w:p>
        </w:tc>
        <w:tc>
          <w:tcPr>
            <w:tcW w:w="419" w:type="pct"/>
            <w:tcBorders>
              <w:top w:val="nil"/>
              <w:left w:val="nil"/>
              <w:bottom w:val="nil"/>
              <w:right w:val="nil"/>
            </w:tcBorders>
            <w:shd w:val="clear" w:color="auto" w:fill="auto"/>
            <w:noWrap/>
            <w:vAlign w:val="bottom"/>
            <w:hideMark/>
          </w:tcPr>
          <w:p w14:paraId="2DF9F9C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3.97</w:t>
            </w:r>
          </w:p>
        </w:tc>
        <w:tc>
          <w:tcPr>
            <w:tcW w:w="490" w:type="pct"/>
            <w:tcBorders>
              <w:top w:val="nil"/>
              <w:left w:val="nil"/>
              <w:bottom w:val="nil"/>
              <w:right w:val="nil"/>
            </w:tcBorders>
            <w:shd w:val="clear" w:color="auto" w:fill="auto"/>
            <w:noWrap/>
            <w:vAlign w:val="bottom"/>
            <w:hideMark/>
          </w:tcPr>
          <w:p w14:paraId="69F118D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2.66</w:t>
            </w:r>
          </w:p>
        </w:tc>
        <w:tc>
          <w:tcPr>
            <w:tcW w:w="419" w:type="pct"/>
            <w:tcBorders>
              <w:top w:val="nil"/>
              <w:left w:val="nil"/>
              <w:bottom w:val="nil"/>
              <w:right w:val="nil"/>
            </w:tcBorders>
            <w:shd w:val="clear" w:color="auto" w:fill="auto"/>
            <w:noWrap/>
            <w:vAlign w:val="bottom"/>
            <w:hideMark/>
          </w:tcPr>
          <w:p w14:paraId="6152FB7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8.83</w:t>
            </w:r>
          </w:p>
        </w:tc>
        <w:tc>
          <w:tcPr>
            <w:tcW w:w="122" w:type="pct"/>
            <w:tcBorders>
              <w:top w:val="nil"/>
              <w:left w:val="nil"/>
              <w:bottom w:val="nil"/>
              <w:right w:val="nil"/>
            </w:tcBorders>
            <w:shd w:val="clear" w:color="auto" w:fill="auto"/>
            <w:noWrap/>
            <w:vAlign w:val="bottom"/>
            <w:hideMark/>
          </w:tcPr>
          <w:p w14:paraId="4786251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004A2F9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3911535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68B7A22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67D5719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0.93</w:t>
            </w:r>
          </w:p>
        </w:tc>
        <w:tc>
          <w:tcPr>
            <w:tcW w:w="422" w:type="pct"/>
            <w:tcBorders>
              <w:top w:val="nil"/>
              <w:left w:val="nil"/>
              <w:bottom w:val="nil"/>
              <w:right w:val="nil"/>
            </w:tcBorders>
            <w:shd w:val="clear" w:color="auto" w:fill="auto"/>
            <w:noWrap/>
            <w:vAlign w:val="bottom"/>
            <w:hideMark/>
          </w:tcPr>
          <w:p w14:paraId="02736E2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0.98</w:t>
            </w:r>
          </w:p>
        </w:tc>
      </w:tr>
      <w:tr w:rsidR="0032630F" w:rsidRPr="0032630F" w14:paraId="7B6CEB49" w14:textId="77777777" w:rsidTr="0032630F">
        <w:trPr>
          <w:trHeight w:val="288"/>
        </w:trPr>
        <w:tc>
          <w:tcPr>
            <w:tcW w:w="615" w:type="pct"/>
            <w:tcBorders>
              <w:top w:val="nil"/>
              <w:left w:val="nil"/>
              <w:bottom w:val="nil"/>
              <w:right w:val="nil"/>
            </w:tcBorders>
            <w:shd w:val="clear" w:color="auto" w:fill="auto"/>
            <w:noWrap/>
            <w:vAlign w:val="bottom"/>
            <w:hideMark/>
          </w:tcPr>
          <w:p w14:paraId="61BB74EB"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roofErr w:type="spellStart"/>
            <w:r w:rsidRPr="004271E5">
              <w:rPr>
                <w:rFonts w:ascii="Times New Roman" w:eastAsia="Times New Roman" w:hAnsi="Times New Roman" w:cs="Times New Roman"/>
                <w:b/>
                <w:bCs/>
                <w:color w:val="000000"/>
                <w:sz w:val="20"/>
                <w:szCs w:val="20"/>
                <w:lang w:val="es-ES" w:eastAsia="es-ES"/>
              </w:rPr>
              <w:t>Sand</w:t>
            </w:r>
            <w:proofErr w:type="spellEnd"/>
            <w:r w:rsidRPr="004271E5">
              <w:rPr>
                <w:rFonts w:ascii="Times New Roman" w:eastAsia="Times New Roman" w:hAnsi="Times New Roman" w:cs="Times New Roman"/>
                <w:b/>
                <w:bCs/>
                <w:color w:val="000000"/>
                <w:sz w:val="20"/>
                <w:szCs w:val="20"/>
                <w:lang w:val="es-ES" w:eastAsia="es-ES"/>
              </w:rPr>
              <w:t xml:space="preserve"> (%)</w:t>
            </w:r>
          </w:p>
        </w:tc>
        <w:tc>
          <w:tcPr>
            <w:tcW w:w="490" w:type="pct"/>
            <w:tcBorders>
              <w:top w:val="nil"/>
              <w:left w:val="nil"/>
              <w:bottom w:val="nil"/>
              <w:right w:val="nil"/>
            </w:tcBorders>
            <w:shd w:val="clear" w:color="auto" w:fill="auto"/>
            <w:noWrap/>
            <w:vAlign w:val="bottom"/>
            <w:hideMark/>
          </w:tcPr>
          <w:p w14:paraId="6F8133EF"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4AB24C7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352D2A3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20B9021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22" w:type="pct"/>
            <w:tcBorders>
              <w:top w:val="nil"/>
              <w:left w:val="nil"/>
              <w:bottom w:val="nil"/>
              <w:right w:val="nil"/>
            </w:tcBorders>
            <w:shd w:val="clear" w:color="auto" w:fill="auto"/>
            <w:noWrap/>
            <w:vAlign w:val="bottom"/>
            <w:hideMark/>
          </w:tcPr>
          <w:p w14:paraId="74919666"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624" w:type="pct"/>
            <w:tcBorders>
              <w:top w:val="nil"/>
              <w:left w:val="nil"/>
              <w:bottom w:val="nil"/>
              <w:right w:val="nil"/>
            </w:tcBorders>
            <w:shd w:val="clear" w:color="auto" w:fill="auto"/>
            <w:noWrap/>
            <w:vAlign w:val="bottom"/>
            <w:hideMark/>
          </w:tcPr>
          <w:p w14:paraId="1043BEC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11FB2F6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6C56BBCA"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566F1CC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0.17</w:t>
            </w:r>
          </w:p>
        </w:tc>
        <w:tc>
          <w:tcPr>
            <w:tcW w:w="422" w:type="pct"/>
            <w:tcBorders>
              <w:top w:val="nil"/>
              <w:left w:val="nil"/>
              <w:bottom w:val="nil"/>
              <w:right w:val="nil"/>
            </w:tcBorders>
            <w:shd w:val="clear" w:color="auto" w:fill="auto"/>
            <w:noWrap/>
            <w:vAlign w:val="bottom"/>
            <w:hideMark/>
          </w:tcPr>
          <w:p w14:paraId="7FAF195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0.22</w:t>
            </w:r>
          </w:p>
        </w:tc>
      </w:tr>
      <w:tr w:rsidR="0032630F" w:rsidRPr="0032630F" w14:paraId="13F3AE43" w14:textId="77777777" w:rsidTr="0032630F">
        <w:trPr>
          <w:trHeight w:val="288"/>
        </w:trPr>
        <w:tc>
          <w:tcPr>
            <w:tcW w:w="615" w:type="pct"/>
            <w:tcBorders>
              <w:top w:val="nil"/>
              <w:left w:val="nil"/>
              <w:bottom w:val="nil"/>
              <w:right w:val="nil"/>
            </w:tcBorders>
            <w:shd w:val="clear" w:color="auto" w:fill="auto"/>
            <w:noWrap/>
            <w:vAlign w:val="bottom"/>
            <w:hideMark/>
          </w:tcPr>
          <w:p w14:paraId="1C8B3BF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2487601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67.51</w:t>
            </w:r>
          </w:p>
        </w:tc>
        <w:tc>
          <w:tcPr>
            <w:tcW w:w="419" w:type="pct"/>
            <w:tcBorders>
              <w:top w:val="nil"/>
              <w:left w:val="nil"/>
              <w:bottom w:val="nil"/>
              <w:right w:val="nil"/>
            </w:tcBorders>
            <w:shd w:val="clear" w:color="auto" w:fill="auto"/>
            <w:noWrap/>
            <w:vAlign w:val="bottom"/>
            <w:hideMark/>
          </w:tcPr>
          <w:p w14:paraId="787E66D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59.95</w:t>
            </w:r>
          </w:p>
        </w:tc>
        <w:tc>
          <w:tcPr>
            <w:tcW w:w="490" w:type="pct"/>
            <w:tcBorders>
              <w:top w:val="nil"/>
              <w:left w:val="nil"/>
              <w:bottom w:val="nil"/>
              <w:right w:val="nil"/>
            </w:tcBorders>
            <w:shd w:val="clear" w:color="auto" w:fill="auto"/>
            <w:noWrap/>
            <w:vAlign w:val="bottom"/>
            <w:hideMark/>
          </w:tcPr>
          <w:p w14:paraId="243D069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63.37</w:t>
            </w:r>
          </w:p>
        </w:tc>
        <w:tc>
          <w:tcPr>
            <w:tcW w:w="419" w:type="pct"/>
            <w:tcBorders>
              <w:top w:val="nil"/>
              <w:left w:val="nil"/>
              <w:bottom w:val="nil"/>
              <w:right w:val="nil"/>
            </w:tcBorders>
            <w:shd w:val="clear" w:color="auto" w:fill="auto"/>
            <w:noWrap/>
            <w:vAlign w:val="bottom"/>
            <w:hideMark/>
          </w:tcPr>
          <w:p w14:paraId="54320A9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70.67</w:t>
            </w:r>
          </w:p>
        </w:tc>
        <w:tc>
          <w:tcPr>
            <w:tcW w:w="122" w:type="pct"/>
            <w:tcBorders>
              <w:top w:val="nil"/>
              <w:left w:val="nil"/>
              <w:bottom w:val="nil"/>
              <w:right w:val="nil"/>
            </w:tcBorders>
            <w:shd w:val="clear" w:color="auto" w:fill="auto"/>
            <w:noWrap/>
            <w:vAlign w:val="bottom"/>
            <w:hideMark/>
          </w:tcPr>
          <w:p w14:paraId="1ECD573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4697A55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42AE8B3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3D208970"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2445653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15485BBA"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54D02DA5" w14:textId="77777777" w:rsidTr="0032630F">
        <w:trPr>
          <w:trHeight w:val="288"/>
        </w:trPr>
        <w:tc>
          <w:tcPr>
            <w:tcW w:w="615" w:type="pct"/>
            <w:tcBorders>
              <w:top w:val="nil"/>
              <w:left w:val="nil"/>
              <w:bottom w:val="nil"/>
              <w:right w:val="nil"/>
            </w:tcBorders>
            <w:shd w:val="clear" w:color="auto" w:fill="auto"/>
            <w:noWrap/>
            <w:vAlign w:val="bottom"/>
            <w:hideMark/>
          </w:tcPr>
          <w:p w14:paraId="067102F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388B107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56.45</w:t>
            </w:r>
          </w:p>
        </w:tc>
        <w:tc>
          <w:tcPr>
            <w:tcW w:w="419" w:type="pct"/>
            <w:tcBorders>
              <w:top w:val="nil"/>
              <w:left w:val="nil"/>
              <w:bottom w:val="nil"/>
              <w:right w:val="nil"/>
            </w:tcBorders>
            <w:shd w:val="clear" w:color="auto" w:fill="auto"/>
            <w:noWrap/>
            <w:vAlign w:val="bottom"/>
            <w:hideMark/>
          </w:tcPr>
          <w:p w14:paraId="4A03D6E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50.01</w:t>
            </w:r>
          </w:p>
        </w:tc>
        <w:tc>
          <w:tcPr>
            <w:tcW w:w="490" w:type="pct"/>
            <w:tcBorders>
              <w:top w:val="nil"/>
              <w:left w:val="nil"/>
              <w:bottom w:val="nil"/>
              <w:right w:val="nil"/>
            </w:tcBorders>
            <w:shd w:val="clear" w:color="auto" w:fill="auto"/>
            <w:noWrap/>
            <w:vAlign w:val="bottom"/>
            <w:hideMark/>
          </w:tcPr>
          <w:p w14:paraId="10578FA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57.34</w:t>
            </w:r>
          </w:p>
        </w:tc>
        <w:tc>
          <w:tcPr>
            <w:tcW w:w="419" w:type="pct"/>
            <w:tcBorders>
              <w:top w:val="nil"/>
              <w:left w:val="nil"/>
              <w:bottom w:val="nil"/>
              <w:right w:val="nil"/>
            </w:tcBorders>
            <w:shd w:val="clear" w:color="auto" w:fill="auto"/>
            <w:noWrap/>
            <w:vAlign w:val="bottom"/>
            <w:hideMark/>
          </w:tcPr>
          <w:p w14:paraId="0A2E63D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51.34</w:t>
            </w:r>
          </w:p>
        </w:tc>
        <w:tc>
          <w:tcPr>
            <w:tcW w:w="122" w:type="pct"/>
            <w:tcBorders>
              <w:top w:val="nil"/>
              <w:left w:val="nil"/>
              <w:bottom w:val="nil"/>
              <w:right w:val="nil"/>
            </w:tcBorders>
            <w:shd w:val="clear" w:color="auto" w:fill="auto"/>
            <w:noWrap/>
            <w:vAlign w:val="bottom"/>
            <w:hideMark/>
          </w:tcPr>
          <w:p w14:paraId="30B9F49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68E946DB"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58501F04"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14C2C608"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0F33D1C3"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5202E9C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3C3287FC" w14:textId="77777777" w:rsidTr="0032630F">
        <w:trPr>
          <w:trHeight w:val="288"/>
        </w:trPr>
        <w:tc>
          <w:tcPr>
            <w:tcW w:w="615" w:type="pct"/>
            <w:tcBorders>
              <w:top w:val="nil"/>
              <w:left w:val="nil"/>
              <w:bottom w:val="nil"/>
              <w:right w:val="nil"/>
            </w:tcBorders>
            <w:shd w:val="clear" w:color="auto" w:fill="auto"/>
            <w:noWrap/>
            <w:vAlign w:val="bottom"/>
            <w:hideMark/>
          </w:tcPr>
          <w:p w14:paraId="5173FA6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695AAEC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46.72</w:t>
            </w:r>
          </w:p>
        </w:tc>
        <w:tc>
          <w:tcPr>
            <w:tcW w:w="419" w:type="pct"/>
            <w:tcBorders>
              <w:top w:val="nil"/>
              <w:left w:val="nil"/>
              <w:bottom w:val="nil"/>
              <w:right w:val="nil"/>
            </w:tcBorders>
            <w:shd w:val="clear" w:color="auto" w:fill="auto"/>
            <w:noWrap/>
            <w:vAlign w:val="bottom"/>
            <w:hideMark/>
          </w:tcPr>
          <w:p w14:paraId="56F0660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33.93</w:t>
            </w:r>
          </w:p>
        </w:tc>
        <w:tc>
          <w:tcPr>
            <w:tcW w:w="490" w:type="pct"/>
            <w:tcBorders>
              <w:top w:val="nil"/>
              <w:left w:val="nil"/>
              <w:bottom w:val="nil"/>
              <w:right w:val="nil"/>
            </w:tcBorders>
            <w:shd w:val="clear" w:color="auto" w:fill="auto"/>
            <w:noWrap/>
            <w:vAlign w:val="bottom"/>
            <w:hideMark/>
          </w:tcPr>
          <w:p w14:paraId="5F86206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46.24</w:t>
            </w:r>
          </w:p>
        </w:tc>
        <w:tc>
          <w:tcPr>
            <w:tcW w:w="419" w:type="pct"/>
            <w:tcBorders>
              <w:top w:val="nil"/>
              <w:left w:val="nil"/>
              <w:bottom w:val="nil"/>
              <w:right w:val="nil"/>
            </w:tcBorders>
            <w:shd w:val="clear" w:color="auto" w:fill="auto"/>
            <w:noWrap/>
            <w:vAlign w:val="bottom"/>
            <w:hideMark/>
          </w:tcPr>
          <w:p w14:paraId="3796332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25.1</w:t>
            </w:r>
          </w:p>
        </w:tc>
        <w:tc>
          <w:tcPr>
            <w:tcW w:w="122" w:type="pct"/>
            <w:tcBorders>
              <w:top w:val="nil"/>
              <w:left w:val="nil"/>
              <w:bottom w:val="nil"/>
              <w:right w:val="nil"/>
            </w:tcBorders>
            <w:shd w:val="clear" w:color="auto" w:fill="auto"/>
            <w:noWrap/>
            <w:vAlign w:val="bottom"/>
            <w:hideMark/>
          </w:tcPr>
          <w:p w14:paraId="18349B2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1114" w:type="pct"/>
            <w:gridSpan w:val="2"/>
            <w:tcBorders>
              <w:top w:val="nil"/>
              <w:left w:val="nil"/>
              <w:bottom w:val="nil"/>
              <w:right w:val="nil"/>
            </w:tcBorders>
            <w:shd w:val="clear" w:color="auto" w:fill="auto"/>
            <w:noWrap/>
            <w:vAlign w:val="bottom"/>
            <w:hideMark/>
          </w:tcPr>
          <w:p w14:paraId="353043E4"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 xml:space="preserve">IC </w:t>
            </w:r>
            <w:proofErr w:type="spellStart"/>
            <w:r w:rsidRPr="004271E5">
              <w:rPr>
                <w:rFonts w:ascii="Times New Roman" w:eastAsia="Times New Roman" w:hAnsi="Times New Roman" w:cs="Times New Roman"/>
                <w:b/>
                <w:bCs/>
                <w:color w:val="000000"/>
                <w:sz w:val="20"/>
                <w:szCs w:val="20"/>
                <w:lang w:val="es-ES" w:eastAsia="es-ES"/>
              </w:rPr>
              <w:t>by</w:t>
            </w:r>
            <w:proofErr w:type="spellEnd"/>
            <w:r w:rsidRPr="004271E5">
              <w:rPr>
                <w:rFonts w:ascii="Times New Roman" w:eastAsia="Times New Roman" w:hAnsi="Times New Roman" w:cs="Times New Roman"/>
                <w:b/>
                <w:bCs/>
                <w:color w:val="000000"/>
                <w:sz w:val="20"/>
                <w:szCs w:val="20"/>
                <w:lang w:val="es-ES" w:eastAsia="es-ES"/>
              </w:rPr>
              <w:t xml:space="preserve"> LOI (%)</w:t>
            </w:r>
          </w:p>
        </w:tc>
        <w:tc>
          <w:tcPr>
            <w:tcW w:w="419" w:type="pct"/>
            <w:tcBorders>
              <w:top w:val="nil"/>
              <w:left w:val="nil"/>
              <w:bottom w:val="nil"/>
              <w:right w:val="nil"/>
            </w:tcBorders>
            <w:shd w:val="clear" w:color="auto" w:fill="auto"/>
            <w:noWrap/>
            <w:vAlign w:val="bottom"/>
            <w:hideMark/>
          </w:tcPr>
          <w:p w14:paraId="17A941D2"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90" w:type="pct"/>
            <w:tcBorders>
              <w:top w:val="nil"/>
              <w:left w:val="nil"/>
              <w:bottom w:val="nil"/>
              <w:right w:val="nil"/>
            </w:tcBorders>
            <w:shd w:val="clear" w:color="auto" w:fill="auto"/>
            <w:noWrap/>
            <w:vAlign w:val="bottom"/>
            <w:hideMark/>
          </w:tcPr>
          <w:p w14:paraId="534ECD69"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112B10DC"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3E381B50" w14:textId="77777777" w:rsidTr="0032630F">
        <w:trPr>
          <w:trHeight w:val="288"/>
        </w:trPr>
        <w:tc>
          <w:tcPr>
            <w:tcW w:w="615" w:type="pct"/>
            <w:tcBorders>
              <w:top w:val="nil"/>
              <w:left w:val="nil"/>
              <w:bottom w:val="nil"/>
              <w:right w:val="nil"/>
            </w:tcBorders>
            <w:shd w:val="clear" w:color="auto" w:fill="auto"/>
            <w:noWrap/>
            <w:vAlign w:val="bottom"/>
            <w:hideMark/>
          </w:tcPr>
          <w:p w14:paraId="7997B3F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4BE13B9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5.72</w:t>
            </w:r>
          </w:p>
        </w:tc>
        <w:tc>
          <w:tcPr>
            <w:tcW w:w="419" w:type="pct"/>
            <w:tcBorders>
              <w:top w:val="nil"/>
              <w:left w:val="nil"/>
              <w:bottom w:val="nil"/>
              <w:right w:val="nil"/>
            </w:tcBorders>
            <w:shd w:val="clear" w:color="auto" w:fill="auto"/>
            <w:noWrap/>
            <w:vAlign w:val="bottom"/>
            <w:hideMark/>
          </w:tcPr>
          <w:p w14:paraId="1AB7F6B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8.42</w:t>
            </w:r>
          </w:p>
        </w:tc>
        <w:tc>
          <w:tcPr>
            <w:tcW w:w="490" w:type="pct"/>
            <w:tcBorders>
              <w:top w:val="nil"/>
              <w:left w:val="nil"/>
              <w:bottom w:val="nil"/>
              <w:right w:val="nil"/>
            </w:tcBorders>
            <w:shd w:val="clear" w:color="auto" w:fill="auto"/>
            <w:noWrap/>
            <w:vAlign w:val="bottom"/>
            <w:hideMark/>
          </w:tcPr>
          <w:p w14:paraId="1E814CD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4.93</w:t>
            </w:r>
          </w:p>
        </w:tc>
        <w:tc>
          <w:tcPr>
            <w:tcW w:w="419" w:type="pct"/>
            <w:tcBorders>
              <w:top w:val="nil"/>
              <w:left w:val="nil"/>
              <w:bottom w:val="nil"/>
              <w:right w:val="nil"/>
            </w:tcBorders>
            <w:shd w:val="clear" w:color="auto" w:fill="auto"/>
            <w:noWrap/>
            <w:vAlign w:val="bottom"/>
            <w:hideMark/>
          </w:tcPr>
          <w:p w14:paraId="616D6C9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14.59</w:t>
            </w:r>
          </w:p>
        </w:tc>
        <w:tc>
          <w:tcPr>
            <w:tcW w:w="122" w:type="pct"/>
            <w:tcBorders>
              <w:top w:val="nil"/>
              <w:left w:val="nil"/>
              <w:bottom w:val="nil"/>
              <w:right w:val="nil"/>
            </w:tcBorders>
            <w:shd w:val="clear" w:color="auto" w:fill="auto"/>
            <w:noWrap/>
            <w:vAlign w:val="bottom"/>
            <w:hideMark/>
          </w:tcPr>
          <w:p w14:paraId="3DEC5F5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3013193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67BB808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0.98</w:t>
            </w:r>
          </w:p>
        </w:tc>
        <w:tc>
          <w:tcPr>
            <w:tcW w:w="419" w:type="pct"/>
            <w:tcBorders>
              <w:top w:val="nil"/>
              <w:left w:val="nil"/>
              <w:bottom w:val="nil"/>
              <w:right w:val="nil"/>
            </w:tcBorders>
            <w:shd w:val="clear" w:color="auto" w:fill="auto"/>
            <w:noWrap/>
            <w:vAlign w:val="bottom"/>
            <w:hideMark/>
          </w:tcPr>
          <w:p w14:paraId="1F3E158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1.02</w:t>
            </w:r>
          </w:p>
        </w:tc>
        <w:tc>
          <w:tcPr>
            <w:tcW w:w="490" w:type="pct"/>
            <w:tcBorders>
              <w:top w:val="nil"/>
              <w:left w:val="nil"/>
              <w:bottom w:val="nil"/>
              <w:right w:val="nil"/>
            </w:tcBorders>
            <w:shd w:val="clear" w:color="auto" w:fill="auto"/>
            <w:noWrap/>
            <w:vAlign w:val="bottom"/>
            <w:hideMark/>
          </w:tcPr>
          <w:p w14:paraId="2BCBCFA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w:t>
            </w:r>
          </w:p>
        </w:tc>
        <w:tc>
          <w:tcPr>
            <w:tcW w:w="422" w:type="pct"/>
            <w:tcBorders>
              <w:top w:val="nil"/>
              <w:left w:val="nil"/>
              <w:bottom w:val="nil"/>
              <w:right w:val="nil"/>
            </w:tcBorders>
            <w:shd w:val="clear" w:color="auto" w:fill="auto"/>
            <w:noWrap/>
            <w:vAlign w:val="bottom"/>
            <w:hideMark/>
          </w:tcPr>
          <w:p w14:paraId="44E91E3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1.26</w:t>
            </w:r>
          </w:p>
        </w:tc>
      </w:tr>
      <w:tr w:rsidR="0032630F" w:rsidRPr="0032630F" w14:paraId="2E996FB8" w14:textId="77777777" w:rsidTr="0032630F">
        <w:trPr>
          <w:trHeight w:val="288"/>
        </w:trPr>
        <w:tc>
          <w:tcPr>
            <w:tcW w:w="615" w:type="pct"/>
            <w:tcBorders>
              <w:top w:val="nil"/>
              <w:left w:val="nil"/>
              <w:bottom w:val="nil"/>
              <w:right w:val="nil"/>
            </w:tcBorders>
            <w:shd w:val="clear" w:color="auto" w:fill="auto"/>
            <w:noWrap/>
            <w:vAlign w:val="bottom"/>
            <w:hideMark/>
          </w:tcPr>
          <w:p w14:paraId="097C99EB"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pH</w:t>
            </w:r>
          </w:p>
        </w:tc>
        <w:tc>
          <w:tcPr>
            <w:tcW w:w="490" w:type="pct"/>
            <w:tcBorders>
              <w:top w:val="nil"/>
              <w:left w:val="nil"/>
              <w:bottom w:val="nil"/>
              <w:right w:val="nil"/>
            </w:tcBorders>
            <w:shd w:val="clear" w:color="auto" w:fill="auto"/>
            <w:noWrap/>
            <w:vAlign w:val="bottom"/>
            <w:hideMark/>
          </w:tcPr>
          <w:p w14:paraId="0C297549"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2D852BBE"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68EBD0AB"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39B11640"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22" w:type="pct"/>
            <w:tcBorders>
              <w:top w:val="nil"/>
              <w:left w:val="nil"/>
              <w:bottom w:val="nil"/>
              <w:right w:val="nil"/>
            </w:tcBorders>
            <w:shd w:val="clear" w:color="auto" w:fill="auto"/>
            <w:noWrap/>
            <w:vAlign w:val="bottom"/>
            <w:hideMark/>
          </w:tcPr>
          <w:p w14:paraId="59AF5ED4"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624" w:type="pct"/>
            <w:tcBorders>
              <w:top w:val="nil"/>
              <w:left w:val="nil"/>
              <w:bottom w:val="nil"/>
              <w:right w:val="nil"/>
            </w:tcBorders>
            <w:shd w:val="clear" w:color="auto" w:fill="auto"/>
            <w:noWrap/>
            <w:vAlign w:val="bottom"/>
            <w:hideMark/>
          </w:tcPr>
          <w:p w14:paraId="37D5D31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210FFEA9"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0.76</w:t>
            </w:r>
          </w:p>
        </w:tc>
        <w:tc>
          <w:tcPr>
            <w:tcW w:w="419" w:type="pct"/>
            <w:tcBorders>
              <w:top w:val="nil"/>
              <w:left w:val="nil"/>
              <w:bottom w:val="nil"/>
              <w:right w:val="nil"/>
            </w:tcBorders>
            <w:shd w:val="clear" w:color="auto" w:fill="auto"/>
            <w:noWrap/>
            <w:vAlign w:val="bottom"/>
            <w:hideMark/>
          </w:tcPr>
          <w:p w14:paraId="7DA9630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0.75</w:t>
            </w:r>
          </w:p>
        </w:tc>
        <w:tc>
          <w:tcPr>
            <w:tcW w:w="490" w:type="pct"/>
            <w:tcBorders>
              <w:top w:val="nil"/>
              <w:left w:val="nil"/>
              <w:bottom w:val="nil"/>
              <w:right w:val="nil"/>
            </w:tcBorders>
            <w:shd w:val="clear" w:color="auto" w:fill="auto"/>
            <w:noWrap/>
            <w:vAlign w:val="bottom"/>
            <w:hideMark/>
          </w:tcPr>
          <w:p w14:paraId="6649B26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0.82</w:t>
            </w:r>
          </w:p>
        </w:tc>
        <w:tc>
          <w:tcPr>
            <w:tcW w:w="422" w:type="pct"/>
            <w:tcBorders>
              <w:top w:val="nil"/>
              <w:left w:val="nil"/>
              <w:bottom w:val="nil"/>
              <w:right w:val="nil"/>
            </w:tcBorders>
            <w:shd w:val="clear" w:color="auto" w:fill="auto"/>
            <w:noWrap/>
            <w:vAlign w:val="bottom"/>
            <w:hideMark/>
          </w:tcPr>
          <w:p w14:paraId="344DFAC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0.92</w:t>
            </w:r>
          </w:p>
        </w:tc>
      </w:tr>
      <w:tr w:rsidR="0032630F" w:rsidRPr="0032630F" w14:paraId="2602C81C" w14:textId="77777777" w:rsidTr="0032630F">
        <w:trPr>
          <w:trHeight w:val="288"/>
        </w:trPr>
        <w:tc>
          <w:tcPr>
            <w:tcW w:w="615" w:type="pct"/>
            <w:tcBorders>
              <w:top w:val="nil"/>
              <w:left w:val="nil"/>
              <w:bottom w:val="nil"/>
              <w:right w:val="nil"/>
            </w:tcBorders>
            <w:shd w:val="clear" w:color="auto" w:fill="auto"/>
            <w:noWrap/>
            <w:vAlign w:val="bottom"/>
            <w:hideMark/>
          </w:tcPr>
          <w:p w14:paraId="4F5FA2C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22F3E02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3.96</w:t>
            </w:r>
          </w:p>
        </w:tc>
        <w:tc>
          <w:tcPr>
            <w:tcW w:w="419" w:type="pct"/>
            <w:tcBorders>
              <w:top w:val="nil"/>
              <w:left w:val="nil"/>
              <w:bottom w:val="nil"/>
              <w:right w:val="nil"/>
            </w:tcBorders>
            <w:shd w:val="clear" w:color="auto" w:fill="auto"/>
            <w:noWrap/>
            <w:vAlign w:val="bottom"/>
            <w:hideMark/>
          </w:tcPr>
          <w:p w14:paraId="00EB967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3.9</w:t>
            </w:r>
          </w:p>
        </w:tc>
        <w:tc>
          <w:tcPr>
            <w:tcW w:w="490" w:type="pct"/>
            <w:tcBorders>
              <w:top w:val="nil"/>
              <w:left w:val="nil"/>
              <w:bottom w:val="nil"/>
              <w:right w:val="nil"/>
            </w:tcBorders>
            <w:shd w:val="clear" w:color="auto" w:fill="auto"/>
            <w:noWrap/>
            <w:vAlign w:val="bottom"/>
            <w:hideMark/>
          </w:tcPr>
          <w:p w14:paraId="68F8C3C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4.35</w:t>
            </w:r>
          </w:p>
        </w:tc>
        <w:tc>
          <w:tcPr>
            <w:tcW w:w="419" w:type="pct"/>
            <w:tcBorders>
              <w:top w:val="nil"/>
              <w:left w:val="nil"/>
              <w:bottom w:val="nil"/>
              <w:right w:val="nil"/>
            </w:tcBorders>
            <w:shd w:val="clear" w:color="auto" w:fill="auto"/>
            <w:noWrap/>
            <w:vAlign w:val="bottom"/>
            <w:hideMark/>
          </w:tcPr>
          <w:p w14:paraId="2A7A792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5.34</w:t>
            </w:r>
          </w:p>
        </w:tc>
        <w:tc>
          <w:tcPr>
            <w:tcW w:w="122" w:type="pct"/>
            <w:tcBorders>
              <w:top w:val="nil"/>
              <w:left w:val="nil"/>
              <w:bottom w:val="nil"/>
              <w:right w:val="nil"/>
            </w:tcBorders>
            <w:shd w:val="clear" w:color="auto" w:fill="auto"/>
            <w:noWrap/>
            <w:vAlign w:val="bottom"/>
            <w:hideMark/>
          </w:tcPr>
          <w:p w14:paraId="3786179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2E4400E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01E474B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0.55</w:t>
            </w:r>
          </w:p>
        </w:tc>
        <w:tc>
          <w:tcPr>
            <w:tcW w:w="419" w:type="pct"/>
            <w:tcBorders>
              <w:top w:val="nil"/>
              <w:left w:val="nil"/>
              <w:bottom w:val="nil"/>
              <w:right w:val="nil"/>
            </w:tcBorders>
            <w:shd w:val="clear" w:color="auto" w:fill="auto"/>
            <w:noWrap/>
            <w:vAlign w:val="bottom"/>
            <w:hideMark/>
          </w:tcPr>
          <w:p w14:paraId="345E6A8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0.52</w:t>
            </w:r>
          </w:p>
        </w:tc>
        <w:tc>
          <w:tcPr>
            <w:tcW w:w="490" w:type="pct"/>
            <w:tcBorders>
              <w:top w:val="nil"/>
              <w:left w:val="nil"/>
              <w:bottom w:val="nil"/>
              <w:right w:val="nil"/>
            </w:tcBorders>
            <w:shd w:val="clear" w:color="auto" w:fill="auto"/>
            <w:noWrap/>
            <w:vAlign w:val="bottom"/>
            <w:hideMark/>
          </w:tcPr>
          <w:p w14:paraId="252A3D1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0.63</w:t>
            </w:r>
          </w:p>
        </w:tc>
        <w:tc>
          <w:tcPr>
            <w:tcW w:w="422" w:type="pct"/>
            <w:tcBorders>
              <w:top w:val="nil"/>
              <w:left w:val="nil"/>
              <w:bottom w:val="nil"/>
              <w:right w:val="nil"/>
            </w:tcBorders>
            <w:shd w:val="clear" w:color="auto" w:fill="auto"/>
            <w:noWrap/>
            <w:vAlign w:val="bottom"/>
            <w:hideMark/>
          </w:tcPr>
          <w:p w14:paraId="6075E5E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0.73</w:t>
            </w:r>
          </w:p>
        </w:tc>
      </w:tr>
      <w:tr w:rsidR="0032630F" w:rsidRPr="0032630F" w14:paraId="7CE0777A" w14:textId="77777777" w:rsidTr="0032630F">
        <w:trPr>
          <w:trHeight w:val="288"/>
        </w:trPr>
        <w:tc>
          <w:tcPr>
            <w:tcW w:w="615" w:type="pct"/>
            <w:tcBorders>
              <w:top w:val="nil"/>
              <w:left w:val="nil"/>
              <w:bottom w:val="nil"/>
              <w:right w:val="nil"/>
            </w:tcBorders>
            <w:shd w:val="clear" w:color="auto" w:fill="auto"/>
            <w:noWrap/>
            <w:vAlign w:val="bottom"/>
            <w:hideMark/>
          </w:tcPr>
          <w:p w14:paraId="53C39C2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124B91E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3.61</w:t>
            </w:r>
          </w:p>
        </w:tc>
        <w:tc>
          <w:tcPr>
            <w:tcW w:w="419" w:type="pct"/>
            <w:tcBorders>
              <w:top w:val="nil"/>
              <w:left w:val="nil"/>
              <w:bottom w:val="nil"/>
              <w:right w:val="nil"/>
            </w:tcBorders>
            <w:shd w:val="clear" w:color="auto" w:fill="auto"/>
            <w:noWrap/>
            <w:vAlign w:val="bottom"/>
            <w:hideMark/>
          </w:tcPr>
          <w:p w14:paraId="782890F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3.7</w:t>
            </w:r>
          </w:p>
        </w:tc>
        <w:tc>
          <w:tcPr>
            <w:tcW w:w="490" w:type="pct"/>
            <w:tcBorders>
              <w:top w:val="nil"/>
              <w:left w:val="nil"/>
              <w:bottom w:val="nil"/>
              <w:right w:val="nil"/>
            </w:tcBorders>
            <w:shd w:val="clear" w:color="auto" w:fill="auto"/>
            <w:noWrap/>
            <w:vAlign w:val="bottom"/>
            <w:hideMark/>
          </w:tcPr>
          <w:p w14:paraId="474F772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4.06</w:t>
            </w:r>
          </w:p>
        </w:tc>
        <w:tc>
          <w:tcPr>
            <w:tcW w:w="419" w:type="pct"/>
            <w:tcBorders>
              <w:top w:val="nil"/>
              <w:left w:val="nil"/>
              <w:bottom w:val="nil"/>
              <w:right w:val="nil"/>
            </w:tcBorders>
            <w:shd w:val="clear" w:color="auto" w:fill="auto"/>
            <w:noWrap/>
            <w:vAlign w:val="bottom"/>
            <w:hideMark/>
          </w:tcPr>
          <w:p w14:paraId="4E9BF2F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4.31</w:t>
            </w:r>
          </w:p>
        </w:tc>
        <w:tc>
          <w:tcPr>
            <w:tcW w:w="122" w:type="pct"/>
            <w:tcBorders>
              <w:top w:val="nil"/>
              <w:left w:val="nil"/>
              <w:bottom w:val="nil"/>
              <w:right w:val="nil"/>
            </w:tcBorders>
            <w:shd w:val="clear" w:color="auto" w:fill="auto"/>
            <w:noWrap/>
            <w:vAlign w:val="bottom"/>
            <w:hideMark/>
          </w:tcPr>
          <w:p w14:paraId="4FC4734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3E872F3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632AB18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0.12</w:t>
            </w:r>
          </w:p>
        </w:tc>
        <w:tc>
          <w:tcPr>
            <w:tcW w:w="419" w:type="pct"/>
            <w:tcBorders>
              <w:top w:val="nil"/>
              <w:left w:val="nil"/>
              <w:bottom w:val="nil"/>
              <w:right w:val="nil"/>
            </w:tcBorders>
            <w:shd w:val="clear" w:color="auto" w:fill="auto"/>
            <w:noWrap/>
            <w:vAlign w:val="bottom"/>
            <w:hideMark/>
          </w:tcPr>
          <w:p w14:paraId="77E8BD5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0.14</w:t>
            </w:r>
          </w:p>
        </w:tc>
        <w:tc>
          <w:tcPr>
            <w:tcW w:w="490" w:type="pct"/>
            <w:tcBorders>
              <w:top w:val="nil"/>
              <w:left w:val="nil"/>
              <w:bottom w:val="nil"/>
              <w:right w:val="nil"/>
            </w:tcBorders>
            <w:shd w:val="clear" w:color="auto" w:fill="auto"/>
            <w:noWrap/>
            <w:vAlign w:val="bottom"/>
            <w:hideMark/>
          </w:tcPr>
          <w:p w14:paraId="36B488C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0.11</w:t>
            </w:r>
          </w:p>
        </w:tc>
        <w:tc>
          <w:tcPr>
            <w:tcW w:w="422" w:type="pct"/>
            <w:tcBorders>
              <w:top w:val="nil"/>
              <w:left w:val="nil"/>
              <w:bottom w:val="nil"/>
              <w:right w:val="nil"/>
            </w:tcBorders>
            <w:shd w:val="clear" w:color="auto" w:fill="auto"/>
            <w:noWrap/>
            <w:vAlign w:val="bottom"/>
            <w:hideMark/>
          </w:tcPr>
          <w:p w14:paraId="46EFE99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0.15</w:t>
            </w:r>
          </w:p>
        </w:tc>
      </w:tr>
      <w:tr w:rsidR="0032630F" w:rsidRPr="0032630F" w14:paraId="6CCCB3DE" w14:textId="77777777" w:rsidTr="0032630F">
        <w:trPr>
          <w:trHeight w:val="288"/>
        </w:trPr>
        <w:tc>
          <w:tcPr>
            <w:tcW w:w="615" w:type="pct"/>
            <w:tcBorders>
              <w:top w:val="nil"/>
              <w:left w:val="nil"/>
              <w:bottom w:val="nil"/>
              <w:right w:val="nil"/>
            </w:tcBorders>
            <w:shd w:val="clear" w:color="auto" w:fill="auto"/>
            <w:noWrap/>
            <w:vAlign w:val="bottom"/>
            <w:hideMark/>
          </w:tcPr>
          <w:p w14:paraId="4A5483A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274C3D2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3.19</w:t>
            </w:r>
          </w:p>
        </w:tc>
        <w:tc>
          <w:tcPr>
            <w:tcW w:w="419" w:type="pct"/>
            <w:tcBorders>
              <w:top w:val="nil"/>
              <w:left w:val="nil"/>
              <w:bottom w:val="nil"/>
              <w:right w:val="nil"/>
            </w:tcBorders>
            <w:shd w:val="clear" w:color="auto" w:fill="auto"/>
            <w:noWrap/>
            <w:vAlign w:val="bottom"/>
            <w:hideMark/>
          </w:tcPr>
          <w:p w14:paraId="32D372B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3.58</w:t>
            </w:r>
          </w:p>
        </w:tc>
        <w:tc>
          <w:tcPr>
            <w:tcW w:w="490" w:type="pct"/>
            <w:tcBorders>
              <w:top w:val="nil"/>
              <w:left w:val="nil"/>
              <w:bottom w:val="nil"/>
              <w:right w:val="nil"/>
            </w:tcBorders>
            <w:shd w:val="clear" w:color="auto" w:fill="auto"/>
            <w:noWrap/>
            <w:vAlign w:val="bottom"/>
            <w:hideMark/>
          </w:tcPr>
          <w:p w14:paraId="74E5878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3.6</w:t>
            </w:r>
          </w:p>
        </w:tc>
        <w:tc>
          <w:tcPr>
            <w:tcW w:w="419" w:type="pct"/>
            <w:tcBorders>
              <w:top w:val="nil"/>
              <w:left w:val="nil"/>
              <w:bottom w:val="nil"/>
              <w:right w:val="nil"/>
            </w:tcBorders>
            <w:shd w:val="clear" w:color="auto" w:fill="auto"/>
            <w:noWrap/>
            <w:vAlign w:val="bottom"/>
            <w:hideMark/>
          </w:tcPr>
          <w:p w14:paraId="248C980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3.38</w:t>
            </w:r>
          </w:p>
        </w:tc>
        <w:tc>
          <w:tcPr>
            <w:tcW w:w="122" w:type="pct"/>
            <w:tcBorders>
              <w:top w:val="nil"/>
              <w:left w:val="nil"/>
              <w:bottom w:val="nil"/>
              <w:right w:val="nil"/>
            </w:tcBorders>
            <w:shd w:val="clear" w:color="auto" w:fill="auto"/>
            <w:noWrap/>
            <w:vAlign w:val="bottom"/>
            <w:hideMark/>
          </w:tcPr>
          <w:p w14:paraId="40B17D6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74244349"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2E363F2E"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7222A4B2"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36152A77"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650ADCF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0D683172" w14:textId="77777777" w:rsidTr="0032630F">
        <w:trPr>
          <w:trHeight w:val="288"/>
        </w:trPr>
        <w:tc>
          <w:tcPr>
            <w:tcW w:w="615" w:type="pct"/>
            <w:tcBorders>
              <w:top w:val="nil"/>
              <w:left w:val="nil"/>
              <w:bottom w:val="nil"/>
              <w:right w:val="nil"/>
            </w:tcBorders>
            <w:shd w:val="clear" w:color="auto" w:fill="auto"/>
            <w:noWrap/>
            <w:vAlign w:val="bottom"/>
            <w:hideMark/>
          </w:tcPr>
          <w:p w14:paraId="041D435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nil"/>
              <w:right w:val="nil"/>
            </w:tcBorders>
            <w:shd w:val="clear" w:color="auto" w:fill="auto"/>
            <w:noWrap/>
            <w:vAlign w:val="bottom"/>
            <w:hideMark/>
          </w:tcPr>
          <w:p w14:paraId="71AC0AA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0.23</w:t>
            </w:r>
          </w:p>
        </w:tc>
        <w:tc>
          <w:tcPr>
            <w:tcW w:w="419" w:type="pct"/>
            <w:tcBorders>
              <w:top w:val="nil"/>
              <w:left w:val="nil"/>
              <w:bottom w:val="nil"/>
              <w:right w:val="nil"/>
            </w:tcBorders>
            <w:shd w:val="clear" w:color="auto" w:fill="auto"/>
            <w:noWrap/>
            <w:vAlign w:val="bottom"/>
            <w:hideMark/>
          </w:tcPr>
          <w:p w14:paraId="7022C55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w:t>
            </w:r>
          </w:p>
        </w:tc>
        <w:tc>
          <w:tcPr>
            <w:tcW w:w="490" w:type="pct"/>
            <w:tcBorders>
              <w:top w:val="nil"/>
              <w:left w:val="nil"/>
              <w:bottom w:val="nil"/>
              <w:right w:val="nil"/>
            </w:tcBorders>
            <w:shd w:val="clear" w:color="auto" w:fill="auto"/>
            <w:noWrap/>
            <w:vAlign w:val="bottom"/>
            <w:hideMark/>
          </w:tcPr>
          <w:p w14:paraId="00FAB9A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w:t>
            </w:r>
          </w:p>
        </w:tc>
        <w:tc>
          <w:tcPr>
            <w:tcW w:w="419" w:type="pct"/>
            <w:tcBorders>
              <w:top w:val="nil"/>
              <w:left w:val="nil"/>
              <w:bottom w:val="nil"/>
              <w:right w:val="nil"/>
            </w:tcBorders>
            <w:shd w:val="clear" w:color="auto" w:fill="auto"/>
            <w:noWrap/>
            <w:vAlign w:val="bottom"/>
            <w:hideMark/>
          </w:tcPr>
          <w:p w14:paraId="2DB059E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0.55</w:t>
            </w:r>
          </w:p>
        </w:tc>
        <w:tc>
          <w:tcPr>
            <w:tcW w:w="122" w:type="pct"/>
            <w:tcBorders>
              <w:top w:val="nil"/>
              <w:left w:val="nil"/>
              <w:bottom w:val="nil"/>
              <w:right w:val="nil"/>
            </w:tcBorders>
            <w:shd w:val="clear" w:color="auto" w:fill="auto"/>
            <w:noWrap/>
            <w:vAlign w:val="bottom"/>
            <w:hideMark/>
          </w:tcPr>
          <w:p w14:paraId="617531B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6801B739"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24DEF79A"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18CD860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1F9B34B3"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20418A6D"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5758F156" w14:textId="77777777" w:rsidTr="0032630F">
        <w:trPr>
          <w:trHeight w:val="288"/>
        </w:trPr>
        <w:tc>
          <w:tcPr>
            <w:tcW w:w="615" w:type="pct"/>
            <w:tcBorders>
              <w:top w:val="nil"/>
              <w:left w:val="nil"/>
              <w:bottom w:val="nil"/>
              <w:right w:val="nil"/>
            </w:tcBorders>
            <w:shd w:val="clear" w:color="auto" w:fill="auto"/>
            <w:noWrap/>
            <w:vAlign w:val="bottom"/>
            <w:hideMark/>
          </w:tcPr>
          <w:p w14:paraId="713D9E94"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N (%)</w:t>
            </w:r>
          </w:p>
        </w:tc>
        <w:tc>
          <w:tcPr>
            <w:tcW w:w="490" w:type="pct"/>
            <w:tcBorders>
              <w:top w:val="nil"/>
              <w:left w:val="nil"/>
              <w:bottom w:val="nil"/>
              <w:right w:val="nil"/>
            </w:tcBorders>
            <w:shd w:val="clear" w:color="auto" w:fill="auto"/>
            <w:noWrap/>
            <w:vAlign w:val="bottom"/>
            <w:hideMark/>
          </w:tcPr>
          <w:p w14:paraId="63F98E7F"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77DC8C5A"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63016050"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19" w:type="pct"/>
            <w:tcBorders>
              <w:top w:val="nil"/>
              <w:left w:val="nil"/>
              <w:bottom w:val="nil"/>
              <w:right w:val="nil"/>
            </w:tcBorders>
            <w:shd w:val="clear" w:color="auto" w:fill="auto"/>
            <w:noWrap/>
            <w:vAlign w:val="bottom"/>
            <w:hideMark/>
          </w:tcPr>
          <w:p w14:paraId="46D8D493"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122" w:type="pct"/>
            <w:tcBorders>
              <w:top w:val="nil"/>
              <w:left w:val="nil"/>
              <w:bottom w:val="nil"/>
              <w:right w:val="nil"/>
            </w:tcBorders>
            <w:shd w:val="clear" w:color="auto" w:fill="auto"/>
            <w:noWrap/>
            <w:vAlign w:val="bottom"/>
            <w:hideMark/>
          </w:tcPr>
          <w:p w14:paraId="075FDA61"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624" w:type="pct"/>
            <w:tcBorders>
              <w:top w:val="nil"/>
              <w:left w:val="nil"/>
              <w:bottom w:val="nil"/>
              <w:right w:val="nil"/>
            </w:tcBorders>
            <w:shd w:val="clear" w:color="auto" w:fill="auto"/>
            <w:noWrap/>
            <w:vAlign w:val="bottom"/>
            <w:hideMark/>
          </w:tcPr>
          <w:p w14:paraId="03497FF4"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r w:rsidRPr="004271E5">
              <w:rPr>
                <w:rFonts w:ascii="Times New Roman" w:eastAsia="Times New Roman" w:hAnsi="Times New Roman" w:cs="Times New Roman"/>
                <w:b/>
                <w:bCs/>
                <w:color w:val="000000"/>
                <w:sz w:val="20"/>
                <w:szCs w:val="20"/>
                <w:lang w:val="es-ES" w:eastAsia="es-ES"/>
              </w:rPr>
              <w:t>δ13C (‰)</w:t>
            </w:r>
          </w:p>
        </w:tc>
        <w:tc>
          <w:tcPr>
            <w:tcW w:w="490" w:type="pct"/>
            <w:tcBorders>
              <w:top w:val="nil"/>
              <w:left w:val="nil"/>
              <w:bottom w:val="nil"/>
              <w:right w:val="nil"/>
            </w:tcBorders>
            <w:shd w:val="clear" w:color="auto" w:fill="auto"/>
            <w:noWrap/>
            <w:vAlign w:val="bottom"/>
            <w:hideMark/>
          </w:tcPr>
          <w:p w14:paraId="35BE5669" w14:textId="77777777" w:rsidR="004271E5" w:rsidRPr="004271E5" w:rsidRDefault="004271E5" w:rsidP="004271E5">
            <w:pPr>
              <w:spacing w:after="0" w:line="240" w:lineRule="auto"/>
              <w:rPr>
                <w:rFonts w:ascii="Times New Roman" w:eastAsia="Times New Roman" w:hAnsi="Times New Roman" w:cs="Times New Roman"/>
                <w:b/>
                <w:bCs/>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6205B869"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108082D1"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22" w:type="pct"/>
            <w:tcBorders>
              <w:top w:val="nil"/>
              <w:left w:val="nil"/>
              <w:bottom w:val="nil"/>
              <w:right w:val="nil"/>
            </w:tcBorders>
            <w:shd w:val="clear" w:color="auto" w:fill="auto"/>
            <w:noWrap/>
            <w:vAlign w:val="bottom"/>
            <w:hideMark/>
          </w:tcPr>
          <w:p w14:paraId="2D274A45"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r>
      <w:tr w:rsidR="0032630F" w:rsidRPr="0032630F" w14:paraId="71678D54" w14:textId="77777777" w:rsidTr="0032630F">
        <w:trPr>
          <w:trHeight w:val="288"/>
        </w:trPr>
        <w:tc>
          <w:tcPr>
            <w:tcW w:w="615" w:type="pct"/>
            <w:tcBorders>
              <w:top w:val="nil"/>
              <w:left w:val="nil"/>
              <w:bottom w:val="nil"/>
              <w:right w:val="nil"/>
            </w:tcBorders>
            <w:shd w:val="clear" w:color="auto" w:fill="auto"/>
            <w:noWrap/>
            <w:vAlign w:val="bottom"/>
            <w:hideMark/>
          </w:tcPr>
          <w:p w14:paraId="0A2F59E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55985E0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0.13</w:t>
            </w:r>
          </w:p>
        </w:tc>
        <w:tc>
          <w:tcPr>
            <w:tcW w:w="419" w:type="pct"/>
            <w:tcBorders>
              <w:top w:val="nil"/>
              <w:left w:val="nil"/>
              <w:bottom w:val="nil"/>
              <w:right w:val="nil"/>
            </w:tcBorders>
            <w:shd w:val="clear" w:color="auto" w:fill="auto"/>
            <w:noWrap/>
            <w:vAlign w:val="bottom"/>
            <w:hideMark/>
          </w:tcPr>
          <w:p w14:paraId="515B7F4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0.12</w:t>
            </w:r>
          </w:p>
        </w:tc>
        <w:tc>
          <w:tcPr>
            <w:tcW w:w="490" w:type="pct"/>
            <w:tcBorders>
              <w:top w:val="nil"/>
              <w:left w:val="nil"/>
              <w:bottom w:val="nil"/>
              <w:right w:val="nil"/>
            </w:tcBorders>
            <w:shd w:val="clear" w:color="auto" w:fill="auto"/>
            <w:noWrap/>
            <w:vAlign w:val="bottom"/>
            <w:hideMark/>
          </w:tcPr>
          <w:p w14:paraId="3E2F30CB"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0.19</w:t>
            </w:r>
          </w:p>
        </w:tc>
        <w:tc>
          <w:tcPr>
            <w:tcW w:w="419" w:type="pct"/>
            <w:tcBorders>
              <w:top w:val="nil"/>
              <w:left w:val="nil"/>
              <w:bottom w:val="nil"/>
              <w:right w:val="nil"/>
            </w:tcBorders>
            <w:shd w:val="clear" w:color="auto" w:fill="auto"/>
            <w:noWrap/>
            <w:vAlign w:val="bottom"/>
            <w:hideMark/>
          </w:tcPr>
          <w:p w14:paraId="336FBFB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0.22</w:t>
            </w:r>
          </w:p>
        </w:tc>
        <w:tc>
          <w:tcPr>
            <w:tcW w:w="122" w:type="pct"/>
            <w:tcBorders>
              <w:top w:val="nil"/>
              <w:left w:val="nil"/>
              <w:bottom w:val="nil"/>
              <w:right w:val="nil"/>
            </w:tcBorders>
            <w:shd w:val="clear" w:color="auto" w:fill="auto"/>
            <w:noWrap/>
            <w:vAlign w:val="bottom"/>
            <w:hideMark/>
          </w:tcPr>
          <w:p w14:paraId="611A1BB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41A5B4E3"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Max</w:t>
            </w:r>
          </w:p>
        </w:tc>
        <w:tc>
          <w:tcPr>
            <w:tcW w:w="490" w:type="pct"/>
            <w:tcBorders>
              <w:top w:val="nil"/>
              <w:left w:val="nil"/>
              <w:bottom w:val="nil"/>
              <w:right w:val="nil"/>
            </w:tcBorders>
            <w:shd w:val="clear" w:color="auto" w:fill="auto"/>
            <w:noWrap/>
            <w:vAlign w:val="bottom"/>
            <w:hideMark/>
          </w:tcPr>
          <w:p w14:paraId="0D1942E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1D287AFA"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3502813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-24.4</w:t>
            </w:r>
          </w:p>
        </w:tc>
        <w:tc>
          <w:tcPr>
            <w:tcW w:w="422" w:type="pct"/>
            <w:tcBorders>
              <w:top w:val="nil"/>
              <w:left w:val="nil"/>
              <w:bottom w:val="nil"/>
              <w:right w:val="nil"/>
            </w:tcBorders>
            <w:shd w:val="clear" w:color="auto" w:fill="auto"/>
            <w:noWrap/>
            <w:vAlign w:val="bottom"/>
            <w:hideMark/>
          </w:tcPr>
          <w:p w14:paraId="3C24F8B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-24.9</w:t>
            </w:r>
          </w:p>
        </w:tc>
      </w:tr>
      <w:tr w:rsidR="0032630F" w:rsidRPr="0032630F" w14:paraId="62481280" w14:textId="77777777" w:rsidTr="0032630F">
        <w:trPr>
          <w:trHeight w:val="288"/>
        </w:trPr>
        <w:tc>
          <w:tcPr>
            <w:tcW w:w="615" w:type="pct"/>
            <w:tcBorders>
              <w:top w:val="nil"/>
              <w:left w:val="nil"/>
              <w:bottom w:val="nil"/>
              <w:right w:val="nil"/>
            </w:tcBorders>
            <w:shd w:val="clear" w:color="auto" w:fill="auto"/>
            <w:noWrap/>
            <w:vAlign w:val="bottom"/>
            <w:hideMark/>
          </w:tcPr>
          <w:p w14:paraId="2CA5B67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6C55E33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0.09</w:t>
            </w:r>
          </w:p>
        </w:tc>
        <w:tc>
          <w:tcPr>
            <w:tcW w:w="419" w:type="pct"/>
            <w:tcBorders>
              <w:top w:val="nil"/>
              <w:left w:val="nil"/>
              <w:bottom w:val="nil"/>
              <w:right w:val="nil"/>
            </w:tcBorders>
            <w:shd w:val="clear" w:color="auto" w:fill="auto"/>
            <w:noWrap/>
            <w:vAlign w:val="bottom"/>
            <w:hideMark/>
          </w:tcPr>
          <w:p w14:paraId="35FBD6EE"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0.08</w:t>
            </w:r>
          </w:p>
        </w:tc>
        <w:tc>
          <w:tcPr>
            <w:tcW w:w="490" w:type="pct"/>
            <w:tcBorders>
              <w:top w:val="nil"/>
              <w:left w:val="nil"/>
              <w:bottom w:val="nil"/>
              <w:right w:val="nil"/>
            </w:tcBorders>
            <w:shd w:val="clear" w:color="auto" w:fill="auto"/>
            <w:noWrap/>
            <w:vAlign w:val="bottom"/>
            <w:hideMark/>
          </w:tcPr>
          <w:p w14:paraId="197149C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0.14</w:t>
            </w:r>
          </w:p>
        </w:tc>
        <w:tc>
          <w:tcPr>
            <w:tcW w:w="419" w:type="pct"/>
            <w:tcBorders>
              <w:top w:val="nil"/>
              <w:left w:val="nil"/>
              <w:bottom w:val="nil"/>
              <w:right w:val="nil"/>
            </w:tcBorders>
            <w:shd w:val="clear" w:color="auto" w:fill="auto"/>
            <w:noWrap/>
            <w:vAlign w:val="bottom"/>
            <w:hideMark/>
          </w:tcPr>
          <w:p w14:paraId="2A28C8B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0.19</w:t>
            </w:r>
          </w:p>
        </w:tc>
        <w:tc>
          <w:tcPr>
            <w:tcW w:w="122" w:type="pct"/>
            <w:tcBorders>
              <w:top w:val="nil"/>
              <w:left w:val="nil"/>
              <w:bottom w:val="nil"/>
              <w:right w:val="nil"/>
            </w:tcBorders>
            <w:shd w:val="clear" w:color="auto" w:fill="auto"/>
            <w:noWrap/>
            <w:vAlign w:val="bottom"/>
            <w:hideMark/>
          </w:tcPr>
          <w:p w14:paraId="79A8D16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5C76036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Mean</w:t>
            </w:r>
          </w:p>
        </w:tc>
        <w:tc>
          <w:tcPr>
            <w:tcW w:w="490" w:type="pct"/>
            <w:tcBorders>
              <w:top w:val="nil"/>
              <w:left w:val="nil"/>
              <w:bottom w:val="nil"/>
              <w:right w:val="nil"/>
            </w:tcBorders>
            <w:shd w:val="clear" w:color="auto" w:fill="auto"/>
            <w:noWrap/>
            <w:vAlign w:val="bottom"/>
            <w:hideMark/>
          </w:tcPr>
          <w:p w14:paraId="366C8B7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7D2F04EE"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0FDD213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-25.09</w:t>
            </w:r>
          </w:p>
        </w:tc>
        <w:tc>
          <w:tcPr>
            <w:tcW w:w="422" w:type="pct"/>
            <w:tcBorders>
              <w:top w:val="nil"/>
              <w:left w:val="nil"/>
              <w:bottom w:val="nil"/>
              <w:right w:val="nil"/>
            </w:tcBorders>
            <w:shd w:val="clear" w:color="auto" w:fill="auto"/>
            <w:noWrap/>
            <w:vAlign w:val="bottom"/>
            <w:hideMark/>
          </w:tcPr>
          <w:p w14:paraId="314FED1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-25.32</w:t>
            </w:r>
          </w:p>
        </w:tc>
      </w:tr>
      <w:tr w:rsidR="0032630F" w:rsidRPr="0032630F" w14:paraId="1EE6CB0B" w14:textId="77777777" w:rsidTr="0032630F">
        <w:trPr>
          <w:trHeight w:val="288"/>
        </w:trPr>
        <w:tc>
          <w:tcPr>
            <w:tcW w:w="615" w:type="pct"/>
            <w:tcBorders>
              <w:top w:val="nil"/>
              <w:left w:val="nil"/>
              <w:bottom w:val="nil"/>
              <w:right w:val="nil"/>
            </w:tcBorders>
            <w:shd w:val="clear" w:color="auto" w:fill="auto"/>
            <w:noWrap/>
            <w:vAlign w:val="bottom"/>
            <w:hideMark/>
          </w:tcPr>
          <w:p w14:paraId="01FAB5B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0A19A83D"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0.06</w:t>
            </w:r>
          </w:p>
        </w:tc>
        <w:tc>
          <w:tcPr>
            <w:tcW w:w="419" w:type="pct"/>
            <w:tcBorders>
              <w:top w:val="nil"/>
              <w:left w:val="nil"/>
              <w:bottom w:val="nil"/>
              <w:right w:val="nil"/>
            </w:tcBorders>
            <w:shd w:val="clear" w:color="auto" w:fill="auto"/>
            <w:noWrap/>
            <w:vAlign w:val="bottom"/>
            <w:hideMark/>
          </w:tcPr>
          <w:p w14:paraId="1557EA9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0.06</w:t>
            </w:r>
          </w:p>
        </w:tc>
        <w:tc>
          <w:tcPr>
            <w:tcW w:w="490" w:type="pct"/>
            <w:tcBorders>
              <w:top w:val="nil"/>
              <w:left w:val="nil"/>
              <w:bottom w:val="nil"/>
              <w:right w:val="nil"/>
            </w:tcBorders>
            <w:shd w:val="clear" w:color="auto" w:fill="auto"/>
            <w:noWrap/>
            <w:vAlign w:val="bottom"/>
            <w:hideMark/>
          </w:tcPr>
          <w:p w14:paraId="68CF05FF"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0.08</w:t>
            </w:r>
          </w:p>
        </w:tc>
        <w:tc>
          <w:tcPr>
            <w:tcW w:w="419" w:type="pct"/>
            <w:tcBorders>
              <w:top w:val="nil"/>
              <w:left w:val="nil"/>
              <w:bottom w:val="nil"/>
              <w:right w:val="nil"/>
            </w:tcBorders>
            <w:shd w:val="clear" w:color="auto" w:fill="auto"/>
            <w:noWrap/>
            <w:vAlign w:val="bottom"/>
            <w:hideMark/>
          </w:tcPr>
          <w:p w14:paraId="6925FB3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0.16</w:t>
            </w:r>
          </w:p>
        </w:tc>
        <w:tc>
          <w:tcPr>
            <w:tcW w:w="122" w:type="pct"/>
            <w:tcBorders>
              <w:top w:val="nil"/>
              <w:left w:val="nil"/>
              <w:bottom w:val="nil"/>
              <w:right w:val="nil"/>
            </w:tcBorders>
            <w:shd w:val="clear" w:color="auto" w:fill="auto"/>
            <w:noWrap/>
            <w:vAlign w:val="bottom"/>
            <w:hideMark/>
          </w:tcPr>
          <w:p w14:paraId="71233A9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624" w:type="pct"/>
            <w:tcBorders>
              <w:top w:val="nil"/>
              <w:left w:val="nil"/>
              <w:bottom w:val="nil"/>
              <w:right w:val="nil"/>
            </w:tcBorders>
            <w:shd w:val="clear" w:color="auto" w:fill="auto"/>
            <w:noWrap/>
            <w:vAlign w:val="bottom"/>
            <w:hideMark/>
          </w:tcPr>
          <w:p w14:paraId="6F8C2D0A"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Min</w:t>
            </w:r>
          </w:p>
        </w:tc>
        <w:tc>
          <w:tcPr>
            <w:tcW w:w="490" w:type="pct"/>
            <w:tcBorders>
              <w:top w:val="nil"/>
              <w:left w:val="nil"/>
              <w:bottom w:val="nil"/>
              <w:right w:val="nil"/>
            </w:tcBorders>
            <w:shd w:val="clear" w:color="auto" w:fill="auto"/>
            <w:noWrap/>
            <w:vAlign w:val="bottom"/>
            <w:hideMark/>
          </w:tcPr>
          <w:p w14:paraId="6FA8C5A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p>
        </w:tc>
        <w:tc>
          <w:tcPr>
            <w:tcW w:w="419" w:type="pct"/>
            <w:tcBorders>
              <w:top w:val="nil"/>
              <w:left w:val="nil"/>
              <w:bottom w:val="nil"/>
              <w:right w:val="nil"/>
            </w:tcBorders>
            <w:shd w:val="clear" w:color="auto" w:fill="auto"/>
            <w:noWrap/>
            <w:vAlign w:val="bottom"/>
            <w:hideMark/>
          </w:tcPr>
          <w:p w14:paraId="38B37C99" w14:textId="77777777" w:rsidR="004271E5" w:rsidRPr="004271E5" w:rsidRDefault="004271E5" w:rsidP="004271E5">
            <w:pPr>
              <w:spacing w:after="0" w:line="240" w:lineRule="auto"/>
              <w:rPr>
                <w:rFonts w:ascii="Times New Roman" w:eastAsia="Times New Roman" w:hAnsi="Times New Roman" w:cs="Times New Roman"/>
                <w:sz w:val="20"/>
                <w:szCs w:val="20"/>
                <w:lang w:val="es-ES" w:eastAsia="es-ES"/>
              </w:rPr>
            </w:pPr>
          </w:p>
        </w:tc>
        <w:tc>
          <w:tcPr>
            <w:tcW w:w="490" w:type="pct"/>
            <w:tcBorders>
              <w:top w:val="nil"/>
              <w:left w:val="nil"/>
              <w:bottom w:val="nil"/>
              <w:right w:val="nil"/>
            </w:tcBorders>
            <w:shd w:val="clear" w:color="auto" w:fill="auto"/>
            <w:noWrap/>
            <w:vAlign w:val="bottom"/>
            <w:hideMark/>
          </w:tcPr>
          <w:p w14:paraId="58BFC6D5"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-25.8</w:t>
            </w:r>
          </w:p>
        </w:tc>
        <w:tc>
          <w:tcPr>
            <w:tcW w:w="422" w:type="pct"/>
            <w:tcBorders>
              <w:top w:val="nil"/>
              <w:left w:val="nil"/>
              <w:bottom w:val="nil"/>
              <w:right w:val="nil"/>
            </w:tcBorders>
            <w:shd w:val="clear" w:color="auto" w:fill="auto"/>
            <w:noWrap/>
            <w:vAlign w:val="bottom"/>
            <w:hideMark/>
          </w:tcPr>
          <w:p w14:paraId="503BBDA2"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-26</w:t>
            </w:r>
          </w:p>
        </w:tc>
      </w:tr>
      <w:tr w:rsidR="0032630F" w:rsidRPr="0032630F" w14:paraId="450DAD75" w14:textId="77777777" w:rsidTr="0032630F">
        <w:trPr>
          <w:trHeight w:val="288"/>
        </w:trPr>
        <w:tc>
          <w:tcPr>
            <w:tcW w:w="615" w:type="pct"/>
            <w:tcBorders>
              <w:top w:val="nil"/>
              <w:left w:val="nil"/>
              <w:bottom w:val="single" w:sz="4" w:space="0" w:color="auto"/>
              <w:right w:val="nil"/>
            </w:tcBorders>
            <w:shd w:val="clear" w:color="auto" w:fill="auto"/>
            <w:noWrap/>
            <w:vAlign w:val="bottom"/>
            <w:hideMark/>
          </w:tcPr>
          <w:p w14:paraId="17081AA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single" w:sz="4" w:space="0" w:color="auto"/>
              <w:right w:val="nil"/>
            </w:tcBorders>
            <w:shd w:val="clear" w:color="auto" w:fill="auto"/>
            <w:noWrap/>
            <w:vAlign w:val="bottom"/>
            <w:hideMark/>
          </w:tcPr>
          <w:p w14:paraId="2CF307E1"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0.02</w:t>
            </w:r>
          </w:p>
        </w:tc>
        <w:tc>
          <w:tcPr>
            <w:tcW w:w="419" w:type="pct"/>
            <w:tcBorders>
              <w:top w:val="nil"/>
              <w:left w:val="nil"/>
              <w:bottom w:val="single" w:sz="4" w:space="0" w:color="auto"/>
              <w:right w:val="nil"/>
            </w:tcBorders>
            <w:shd w:val="clear" w:color="auto" w:fill="auto"/>
            <w:noWrap/>
            <w:vAlign w:val="bottom"/>
            <w:hideMark/>
          </w:tcPr>
          <w:p w14:paraId="028217B6"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0.02</w:t>
            </w:r>
          </w:p>
        </w:tc>
        <w:tc>
          <w:tcPr>
            <w:tcW w:w="490" w:type="pct"/>
            <w:tcBorders>
              <w:top w:val="nil"/>
              <w:left w:val="nil"/>
              <w:bottom w:val="single" w:sz="4" w:space="0" w:color="auto"/>
              <w:right w:val="nil"/>
            </w:tcBorders>
            <w:shd w:val="clear" w:color="auto" w:fill="auto"/>
            <w:noWrap/>
            <w:vAlign w:val="bottom"/>
            <w:hideMark/>
          </w:tcPr>
          <w:p w14:paraId="53D453D8"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0.04</w:t>
            </w:r>
          </w:p>
        </w:tc>
        <w:tc>
          <w:tcPr>
            <w:tcW w:w="419" w:type="pct"/>
            <w:tcBorders>
              <w:top w:val="nil"/>
              <w:left w:val="nil"/>
              <w:bottom w:val="single" w:sz="4" w:space="0" w:color="auto"/>
              <w:right w:val="nil"/>
            </w:tcBorders>
            <w:shd w:val="clear" w:color="auto" w:fill="auto"/>
            <w:noWrap/>
            <w:vAlign w:val="bottom"/>
            <w:hideMark/>
          </w:tcPr>
          <w:p w14:paraId="13A15E30"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0.02</w:t>
            </w:r>
          </w:p>
        </w:tc>
        <w:tc>
          <w:tcPr>
            <w:tcW w:w="122" w:type="pct"/>
            <w:tcBorders>
              <w:top w:val="nil"/>
              <w:left w:val="nil"/>
              <w:bottom w:val="single" w:sz="4" w:space="0" w:color="auto"/>
              <w:right w:val="nil"/>
            </w:tcBorders>
            <w:shd w:val="clear" w:color="auto" w:fill="auto"/>
            <w:noWrap/>
            <w:vAlign w:val="bottom"/>
            <w:hideMark/>
          </w:tcPr>
          <w:p w14:paraId="30A72451"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 </w:t>
            </w:r>
          </w:p>
        </w:tc>
        <w:tc>
          <w:tcPr>
            <w:tcW w:w="624" w:type="pct"/>
            <w:tcBorders>
              <w:top w:val="nil"/>
              <w:left w:val="nil"/>
              <w:bottom w:val="single" w:sz="4" w:space="0" w:color="auto"/>
              <w:right w:val="nil"/>
            </w:tcBorders>
            <w:shd w:val="clear" w:color="auto" w:fill="auto"/>
            <w:noWrap/>
            <w:vAlign w:val="bottom"/>
            <w:hideMark/>
          </w:tcPr>
          <w:p w14:paraId="1728F8D7"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SD</w:t>
            </w:r>
          </w:p>
        </w:tc>
        <w:tc>
          <w:tcPr>
            <w:tcW w:w="490" w:type="pct"/>
            <w:tcBorders>
              <w:top w:val="nil"/>
              <w:left w:val="nil"/>
              <w:bottom w:val="single" w:sz="4" w:space="0" w:color="auto"/>
              <w:right w:val="nil"/>
            </w:tcBorders>
            <w:shd w:val="clear" w:color="auto" w:fill="auto"/>
            <w:noWrap/>
            <w:vAlign w:val="bottom"/>
            <w:hideMark/>
          </w:tcPr>
          <w:p w14:paraId="19DF198A"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 </w:t>
            </w:r>
          </w:p>
        </w:tc>
        <w:tc>
          <w:tcPr>
            <w:tcW w:w="419" w:type="pct"/>
            <w:tcBorders>
              <w:top w:val="nil"/>
              <w:left w:val="nil"/>
              <w:bottom w:val="single" w:sz="4" w:space="0" w:color="auto"/>
              <w:right w:val="nil"/>
            </w:tcBorders>
            <w:shd w:val="clear" w:color="auto" w:fill="auto"/>
            <w:noWrap/>
            <w:vAlign w:val="bottom"/>
            <w:hideMark/>
          </w:tcPr>
          <w:p w14:paraId="1EE376E9" w14:textId="77777777" w:rsidR="004271E5" w:rsidRPr="004271E5" w:rsidRDefault="004271E5" w:rsidP="004271E5">
            <w:pPr>
              <w:spacing w:after="0" w:line="240" w:lineRule="auto"/>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 </w:t>
            </w:r>
          </w:p>
        </w:tc>
        <w:tc>
          <w:tcPr>
            <w:tcW w:w="490" w:type="pct"/>
            <w:tcBorders>
              <w:top w:val="nil"/>
              <w:left w:val="nil"/>
              <w:bottom w:val="single" w:sz="4" w:space="0" w:color="auto"/>
              <w:right w:val="nil"/>
            </w:tcBorders>
            <w:shd w:val="clear" w:color="auto" w:fill="auto"/>
            <w:noWrap/>
            <w:vAlign w:val="bottom"/>
            <w:hideMark/>
          </w:tcPr>
          <w:p w14:paraId="17558FD4"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0.36</w:t>
            </w:r>
          </w:p>
        </w:tc>
        <w:tc>
          <w:tcPr>
            <w:tcW w:w="422" w:type="pct"/>
            <w:tcBorders>
              <w:top w:val="nil"/>
              <w:left w:val="nil"/>
              <w:bottom w:val="single" w:sz="4" w:space="0" w:color="auto"/>
              <w:right w:val="nil"/>
            </w:tcBorders>
            <w:shd w:val="clear" w:color="auto" w:fill="auto"/>
            <w:noWrap/>
            <w:vAlign w:val="bottom"/>
            <w:hideMark/>
          </w:tcPr>
          <w:p w14:paraId="487B80EC" w14:textId="77777777" w:rsidR="004271E5" w:rsidRPr="004271E5" w:rsidRDefault="004271E5" w:rsidP="004271E5">
            <w:pPr>
              <w:spacing w:after="0" w:line="240" w:lineRule="auto"/>
              <w:jc w:val="right"/>
              <w:rPr>
                <w:rFonts w:ascii="Times New Roman" w:eastAsia="Times New Roman" w:hAnsi="Times New Roman" w:cs="Times New Roman"/>
                <w:color w:val="000000"/>
                <w:sz w:val="20"/>
                <w:szCs w:val="20"/>
                <w:lang w:val="es-ES" w:eastAsia="es-ES"/>
              </w:rPr>
            </w:pPr>
            <w:r w:rsidRPr="004271E5">
              <w:rPr>
                <w:rFonts w:ascii="Times New Roman" w:eastAsia="Times New Roman" w:hAnsi="Times New Roman" w:cs="Times New Roman"/>
                <w:color w:val="000000"/>
                <w:sz w:val="20"/>
                <w:szCs w:val="20"/>
                <w:lang w:val="es-ES" w:eastAsia="es-ES"/>
              </w:rPr>
              <w:t>0.4</w:t>
            </w:r>
          </w:p>
        </w:tc>
      </w:tr>
    </w:tbl>
    <w:p w14:paraId="04E00E90" w14:textId="77777777" w:rsidR="00C53DE3" w:rsidRPr="00C53DE3" w:rsidRDefault="00C53DE3" w:rsidP="00C53DE3">
      <w:pPr>
        <w:spacing w:line="360" w:lineRule="auto"/>
        <w:jc w:val="both"/>
        <w:rPr>
          <w:rFonts w:ascii="Times New Roman" w:hAnsi="Times New Roman" w:cs="Times New Roman"/>
        </w:rPr>
      </w:pPr>
    </w:p>
    <w:p w14:paraId="0CF02F4F" w14:textId="77777777" w:rsidR="004271E5" w:rsidRDefault="004271E5">
      <w:pPr>
        <w:rPr>
          <w:rFonts w:ascii="Times New Roman" w:hAnsi="Times New Roman" w:cs="Times New Roman"/>
          <w:b/>
          <w:bCs/>
        </w:rPr>
      </w:pPr>
      <w:r>
        <w:rPr>
          <w:rFonts w:ascii="Times New Roman" w:hAnsi="Times New Roman" w:cs="Times New Roman"/>
          <w:b/>
          <w:bCs/>
        </w:rPr>
        <w:br w:type="page"/>
      </w:r>
    </w:p>
    <w:p w14:paraId="144656FB" w14:textId="3891AD42" w:rsidR="00583F5A" w:rsidRDefault="00583F5A" w:rsidP="00583F5A">
      <w:pPr>
        <w:spacing w:line="360" w:lineRule="auto"/>
        <w:jc w:val="both"/>
        <w:rPr>
          <w:rFonts w:ascii="Times New Roman" w:hAnsi="Times New Roman" w:cs="Times New Roman"/>
        </w:rPr>
      </w:pPr>
      <w:r w:rsidRPr="00583F5A">
        <w:rPr>
          <w:rFonts w:ascii="Times New Roman" w:hAnsi="Times New Roman" w:cs="Times New Roman"/>
          <w:b/>
          <w:bCs/>
        </w:rPr>
        <w:lastRenderedPageBreak/>
        <w:t>Table S5</w:t>
      </w:r>
      <w:r w:rsidR="00053C65" w:rsidRPr="00583F5A">
        <w:rPr>
          <w:rFonts w:ascii="Times New Roman" w:hAnsi="Times New Roman" w:cs="Times New Roman"/>
          <w:b/>
          <w:bCs/>
        </w:rPr>
        <w:t xml:space="preserve">. </w:t>
      </w:r>
      <w:r w:rsidRPr="00583F5A">
        <w:rPr>
          <w:rFonts w:ascii="Times New Roman" w:hAnsi="Times New Roman" w:cs="Times New Roman"/>
        </w:rPr>
        <w:t xml:space="preserve">Full Mixed effect models for clay, </w:t>
      </w:r>
      <w:r w:rsidR="00053C65" w:rsidRPr="00583F5A">
        <w:rPr>
          <w:rFonts w:ascii="Times New Roman" w:hAnsi="Times New Roman" w:cs="Times New Roman"/>
        </w:rPr>
        <w:t>silt,</w:t>
      </w:r>
      <w:r w:rsidRPr="00583F5A">
        <w:rPr>
          <w:rFonts w:ascii="Times New Roman" w:hAnsi="Times New Roman" w:cs="Times New Roman"/>
        </w:rPr>
        <w:t xml:space="preserve"> and sand contents, comparing the control and llama plots and including the 2019 baseline and 2022 data. Models are fit by REML.</w:t>
      </w:r>
    </w:p>
    <w:p w14:paraId="66FAEC6A" w14:textId="7100F200" w:rsidR="00583F5A" w:rsidRPr="00BA442A" w:rsidRDefault="00583F5A" w:rsidP="00583F5A">
      <w:pPr>
        <w:spacing w:line="360" w:lineRule="auto"/>
        <w:jc w:val="both"/>
        <w:rPr>
          <w:rFonts w:ascii="Times New Roman" w:hAnsi="Times New Roman" w:cs="Times New Roman"/>
          <w:lang w:val="es-ES"/>
        </w:rPr>
      </w:pPr>
      <w:r w:rsidRPr="00583F5A">
        <w:rPr>
          <w:rFonts w:ascii="Times New Roman" w:hAnsi="Times New Roman" w:cs="Times New Roman"/>
          <w:noProof/>
        </w:rPr>
        <w:drawing>
          <wp:inline distT="0" distB="0" distL="0" distR="0" wp14:anchorId="42A520C6" wp14:editId="3FBF900B">
            <wp:extent cx="6466114" cy="2514600"/>
            <wp:effectExtent l="0" t="0" r="0" b="0"/>
            <wp:docPr id="8" name="Picture 4" descr="Shape&#10;&#10;Description automatically generated with low confidence">
              <a:extLst xmlns:a="http://schemas.openxmlformats.org/drawingml/2006/main">
                <a:ext uri="{FF2B5EF4-FFF2-40B4-BE49-F238E27FC236}">
                  <a16:creationId xmlns:a16="http://schemas.microsoft.com/office/drawing/2014/main" id="{EF2055E9-42E0-410A-B3A5-31F05C3136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Shape&#10;&#10;Description automatically generated with low confidence">
                      <a:extLst>
                        <a:ext uri="{FF2B5EF4-FFF2-40B4-BE49-F238E27FC236}">
                          <a16:creationId xmlns:a16="http://schemas.microsoft.com/office/drawing/2014/main" id="{EF2055E9-42E0-410A-B3A5-31F05C3136D2}"/>
                        </a:ext>
                      </a:extLst>
                    </pic:cNvPr>
                    <pic:cNvPicPr>
                      <a:picLocks noChangeAspect="1"/>
                    </pic:cNvPicPr>
                  </pic:nvPicPr>
                  <pic:blipFill rotWithShape="1">
                    <a:blip r:embed="rId12">
                      <a:extLst>
                        <a:ext uri="{28A0092B-C50C-407E-A947-70E740481C1C}">
                          <a14:useLocalDpi xmlns:a14="http://schemas.microsoft.com/office/drawing/2010/main" val="0"/>
                        </a:ext>
                      </a:extLst>
                    </a:blip>
                    <a:srcRect b="48152"/>
                    <a:stretch/>
                  </pic:blipFill>
                  <pic:spPr>
                    <a:xfrm>
                      <a:off x="0" y="0"/>
                      <a:ext cx="6477353" cy="2518971"/>
                    </a:xfrm>
                    <a:prstGeom prst="rect">
                      <a:avLst/>
                    </a:prstGeom>
                  </pic:spPr>
                </pic:pic>
              </a:graphicData>
            </a:graphic>
          </wp:inline>
        </w:drawing>
      </w:r>
    </w:p>
    <w:p w14:paraId="619A1D18" w14:textId="47B080B6" w:rsidR="00583F5A" w:rsidRDefault="00583F5A" w:rsidP="00583F5A">
      <w:pPr>
        <w:spacing w:line="360" w:lineRule="auto"/>
        <w:jc w:val="both"/>
        <w:rPr>
          <w:rFonts w:ascii="Times New Roman" w:hAnsi="Times New Roman" w:cs="Times New Roman"/>
        </w:rPr>
      </w:pPr>
      <w:r w:rsidRPr="00583F5A">
        <w:rPr>
          <w:rFonts w:ascii="Times New Roman" w:hAnsi="Times New Roman" w:cs="Times New Roman"/>
          <w:b/>
          <w:bCs/>
        </w:rPr>
        <w:t>Table S6</w:t>
      </w:r>
      <w:r w:rsidR="00053C65" w:rsidRPr="00583F5A">
        <w:rPr>
          <w:rFonts w:ascii="Times New Roman" w:hAnsi="Times New Roman" w:cs="Times New Roman"/>
          <w:b/>
          <w:bCs/>
        </w:rPr>
        <w:t xml:space="preserve">. </w:t>
      </w:r>
      <w:r w:rsidRPr="00583F5A">
        <w:rPr>
          <w:rFonts w:ascii="Times New Roman" w:hAnsi="Times New Roman" w:cs="Times New Roman"/>
        </w:rPr>
        <w:t>Full Mixed effect models for soil pH and soil organic carbon (SOC, by LOI method) content, comparing the control and llama plots and including the 2019 baseline and 2022 data.</w:t>
      </w:r>
    </w:p>
    <w:p w14:paraId="78E3E2B7" w14:textId="4BEB03B8" w:rsidR="00583F5A" w:rsidRDefault="00583F5A" w:rsidP="00583F5A">
      <w:pPr>
        <w:spacing w:line="360" w:lineRule="auto"/>
        <w:jc w:val="both"/>
        <w:rPr>
          <w:rFonts w:ascii="Times New Roman" w:hAnsi="Times New Roman" w:cs="Times New Roman"/>
          <w:b/>
          <w:bCs/>
        </w:rPr>
      </w:pPr>
      <w:r w:rsidRPr="00583F5A">
        <w:rPr>
          <w:rFonts w:ascii="Times New Roman" w:hAnsi="Times New Roman" w:cs="Times New Roman"/>
          <w:b/>
          <w:bCs/>
          <w:noProof/>
        </w:rPr>
        <w:drawing>
          <wp:inline distT="0" distB="0" distL="0" distR="0" wp14:anchorId="11748E8D" wp14:editId="35ACFD58">
            <wp:extent cx="6302358" cy="2607734"/>
            <wp:effectExtent l="0" t="0" r="0" b="0"/>
            <wp:docPr id="9" name="Picture 8" descr="Shape&#10;&#10;Description automatically generated with low confidence">
              <a:extLst xmlns:a="http://schemas.openxmlformats.org/drawingml/2006/main">
                <a:ext uri="{FF2B5EF4-FFF2-40B4-BE49-F238E27FC236}">
                  <a16:creationId xmlns:a16="http://schemas.microsoft.com/office/drawing/2014/main" id="{175138C9-264F-46B8-8193-5C13A0F761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Shape&#10;&#10;Description automatically generated with low confidence">
                      <a:extLst>
                        <a:ext uri="{FF2B5EF4-FFF2-40B4-BE49-F238E27FC236}">
                          <a16:creationId xmlns:a16="http://schemas.microsoft.com/office/drawing/2014/main" id="{175138C9-264F-46B8-8193-5C13A0F761BA}"/>
                        </a:ext>
                      </a:extLst>
                    </pic:cNvPr>
                    <pic:cNvPicPr>
                      <a:picLocks noChangeAspect="1"/>
                    </pic:cNvPicPr>
                  </pic:nvPicPr>
                  <pic:blipFill rotWithShape="1">
                    <a:blip r:embed="rId13">
                      <a:extLst>
                        <a:ext uri="{28A0092B-C50C-407E-A947-70E740481C1C}">
                          <a14:useLocalDpi xmlns:a14="http://schemas.microsoft.com/office/drawing/2010/main" val="0"/>
                        </a:ext>
                      </a:extLst>
                    </a:blip>
                    <a:srcRect r="7279" b="48842"/>
                    <a:stretch/>
                  </pic:blipFill>
                  <pic:spPr bwMode="auto">
                    <a:xfrm>
                      <a:off x="0" y="0"/>
                      <a:ext cx="6321478" cy="2615645"/>
                    </a:xfrm>
                    <a:prstGeom prst="rect">
                      <a:avLst/>
                    </a:prstGeom>
                    <a:ln>
                      <a:noFill/>
                    </a:ln>
                    <a:extLst>
                      <a:ext uri="{53640926-AAD7-44D8-BBD7-CCE9431645EC}">
                        <a14:shadowObscured xmlns:a14="http://schemas.microsoft.com/office/drawing/2010/main"/>
                      </a:ext>
                    </a:extLst>
                  </pic:spPr>
                </pic:pic>
              </a:graphicData>
            </a:graphic>
          </wp:inline>
        </w:drawing>
      </w:r>
    </w:p>
    <w:p w14:paraId="7E2317D7" w14:textId="7C4E6CEF" w:rsidR="00583F5A" w:rsidRPr="00BA442A" w:rsidRDefault="00583F5A" w:rsidP="00BA442A">
      <w:pPr>
        <w:rPr>
          <w:rFonts w:ascii="Times New Roman" w:hAnsi="Times New Roman" w:cs="Times New Roman"/>
        </w:rPr>
      </w:pPr>
      <w:r w:rsidRPr="00583F5A">
        <w:rPr>
          <w:rFonts w:ascii="Times New Roman" w:hAnsi="Times New Roman" w:cs="Times New Roman"/>
          <w:b/>
          <w:bCs/>
        </w:rPr>
        <w:t xml:space="preserve">Table S7: </w:t>
      </w:r>
      <w:r w:rsidRPr="00583F5A">
        <w:rPr>
          <w:rFonts w:ascii="Times New Roman" w:hAnsi="Times New Roman" w:cs="Times New Roman"/>
        </w:rPr>
        <w:t>Composition in total organic carbon (TOC), total nitrogen (TN) and total phosphorus (P) of the llama latrines. n=12.</w:t>
      </w:r>
      <w:r w:rsidRPr="00583F5A">
        <w:rPr>
          <w:rFonts w:ascii="Times New Roman" w:hAnsi="Times New Roman" w:cs="Times New Roman"/>
          <w:b/>
          <w:bCs/>
        </w:rPr>
        <w:t xml:space="preserve"> </w:t>
      </w:r>
    </w:p>
    <w:tbl>
      <w:tblPr>
        <w:tblStyle w:val="TableGrid"/>
        <w:tblpPr w:leftFromText="141" w:rightFromText="141" w:vertAnchor="text" w:horzAnchor="margin" w:tblpY="5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5"/>
        <w:gridCol w:w="1080"/>
        <w:gridCol w:w="1170"/>
      </w:tblGrid>
      <w:tr w:rsidR="00BA442A" w14:paraId="1B615D9F" w14:textId="77777777" w:rsidTr="00BA442A">
        <w:tc>
          <w:tcPr>
            <w:tcW w:w="1435" w:type="dxa"/>
            <w:tcBorders>
              <w:bottom w:val="single" w:sz="2" w:space="0" w:color="auto"/>
            </w:tcBorders>
            <w:vAlign w:val="center"/>
          </w:tcPr>
          <w:p w14:paraId="1F767443"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Parameter</w:t>
            </w:r>
          </w:p>
        </w:tc>
        <w:tc>
          <w:tcPr>
            <w:tcW w:w="1080" w:type="dxa"/>
            <w:tcBorders>
              <w:bottom w:val="single" w:sz="2" w:space="0" w:color="auto"/>
            </w:tcBorders>
            <w:vAlign w:val="center"/>
          </w:tcPr>
          <w:p w14:paraId="1E56EF15"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Mean</w:t>
            </w:r>
          </w:p>
        </w:tc>
        <w:tc>
          <w:tcPr>
            <w:tcW w:w="1170" w:type="dxa"/>
            <w:tcBorders>
              <w:bottom w:val="single" w:sz="2" w:space="0" w:color="auto"/>
            </w:tcBorders>
            <w:vAlign w:val="center"/>
          </w:tcPr>
          <w:p w14:paraId="081EA9B6" w14:textId="77777777" w:rsidR="00BA442A" w:rsidRPr="00BA442A" w:rsidRDefault="00BA442A" w:rsidP="00BA442A">
            <w:pPr>
              <w:rPr>
                <w:rFonts w:ascii="Times New Roman" w:hAnsi="Times New Roman" w:cs="Times New Roman"/>
              </w:rPr>
            </w:pPr>
            <w:proofErr w:type="spellStart"/>
            <w:r w:rsidRPr="00583F5A">
              <w:rPr>
                <w:rFonts w:ascii="Times New Roman" w:hAnsi="Times New Roman" w:cs="Times New Roman"/>
              </w:rPr>
              <w:t>sd</w:t>
            </w:r>
            <w:proofErr w:type="spellEnd"/>
          </w:p>
        </w:tc>
      </w:tr>
      <w:tr w:rsidR="00BA442A" w14:paraId="30B6CC7F" w14:textId="77777777" w:rsidTr="00BA442A">
        <w:tc>
          <w:tcPr>
            <w:tcW w:w="1435" w:type="dxa"/>
            <w:tcBorders>
              <w:top w:val="single" w:sz="2" w:space="0" w:color="auto"/>
            </w:tcBorders>
            <w:vAlign w:val="center"/>
          </w:tcPr>
          <w:p w14:paraId="01516093"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TOC (%)</w:t>
            </w:r>
          </w:p>
        </w:tc>
        <w:tc>
          <w:tcPr>
            <w:tcW w:w="1080" w:type="dxa"/>
            <w:tcBorders>
              <w:top w:val="single" w:sz="2" w:space="0" w:color="auto"/>
            </w:tcBorders>
            <w:vAlign w:val="center"/>
          </w:tcPr>
          <w:p w14:paraId="29F2A9A4"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15.4</w:t>
            </w:r>
          </w:p>
        </w:tc>
        <w:tc>
          <w:tcPr>
            <w:tcW w:w="1170" w:type="dxa"/>
            <w:tcBorders>
              <w:top w:val="single" w:sz="2" w:space="0" w:color="auto"/>
            </w:tcBorders>
            <w:vAlign w:val="center"/>
          </w:tcPr>
          <w:p w14:paraId="5D62C1EF"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2.99</w:t>
            </w:r>
          </w:p>
        </w:tc>
      </w:tr>
      <w:tr w:rsidR="00BA442A" w14:paraId="1405B18F" w14:textId="77777777" w:rsidTr="00BA442A">
        <w:tc>
          <w:tcPr>
            <w:tcW w:w="1435" w:type="dxa"/>
            <w:vAlign w:val="center"/>
          </w:tcPr>
          <w:p w14:paraId="6FCFFE0C"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TN (%)</w:t>
            </w:r>
          </w:p>
        </w:tc>
        <w:tc>
          <w:tcPr>
            <w:tcW w:w="1080" w:type="dxa"/>
            <w:vAlign w:val="center"/>
          </w:tcPr>
          <w:p w14:paraId="1952115E"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5.07</w:t>
            </w:r>
          </w:p>
        </w:tc>
        <w:tc>
          <w:tcPr>
            <w:tcW w:w="1170" w:type="dxa"/>
            <w:vAlign w:val="center"/>
          </w:tcPr>
          <w:p w14:paraId="7C70F220" w14:textId="77777777" w:rsidR="00BA442A" w:rsidRPr="00BA442A" w:rsidRDefault="00BA442A" w:rsidP="00BA442A">
            <w:pPr>
              <w:rPr>
                <w:rFonts w:ascii="Times New Roman" w:hAnsi="Times New Roman" w:cs="Times New Roman"/>
              </w:rPr>
            </w:pPr>
            <w:r w:rsidRPr="00583F5A">
              <w:rPr>
                <w:rFonts w:ascii="Times New Roman" w:hAnsi="Times New Roman" w:cs="Times New Roman"/>
              </w:rPr>
              <w:t>1.34</w:t>
            </w:r>
          </w:p>
        </w:tc>
      </w:tr>
      <w:tr w:rsidR="00BA442A" w14:paraId="5F3083A3" w14:textId="77777777" w:rsidTr="00BA442A">
        <w:tc>
          <w:tcPr>
            <w:tcW w:w="1435" w:type="dxa"/>
            <w:vAlign w:val="center"/>
          </w:tcPr>
          <w:p w14:paraId="566EB926" w14:textId="750499D2" w:rsidR="00BA442A" w:rsidRPr="00BA442A" w:rsidRDefault="00BA442A" w:rsidP="00BA442A">
            <w:pPr>
              <w:rPr>
                <w:rFonts w:ascii="Times New Roman" w:hAnsi="Times New Roman" w:cs="Times New Roman"/>
              </w:rPr>
            </w:pPr>
            <w:r w:rsidRPr="00583F5A">
              <w:rPr>
                <w:rFonts w:ascii="Times New Roman" w:hAnsi="Times New Roman" w:cs="Times New Roman"/>
              </w:rPr>
              <w:t>P (%)</w:t>
            </w:r>
          </w:p>
        </w:tc>
        <w:tc>
          <w:tcPr>
            <w:tcW w:w="1080" w:type="dxa"/>
            <w:vAlign w:val="center"/>
          </w:tcPr>
          <w:p w14:paraId="70C1C357" w14:textId="4C8E04E0" w:rsidR="00BA442A" w:rsidRPr="00BA442A" w:rsidRDefault="00BA442A" w:rsidP="00BA442A">
            <w:pPr>
              <w:rPr>
                <w:rFonts w:ascii="Times New Roman" w:hAnsi="Times New Roman" w:cs="Times New Roman"/>
              </w:rPr>
            </w:pPr>
            <w:r w:rsidRPr="00583F5A">
              <w:rPr>
                <w:rFonts w:ascii="Times New Roman" w:hAnsi="Times New Roman" w:cs="Times New Roman"/>
              </w:rPr>
              <w:t>0.12</w:t>
            </w:r>
          </w:p>
        </w:tc>
        <w:tc>
          <w:tcPr>
            <w:tcW w:w="1170" w:type="dxa"/>
            <w:vAlign w:val="center"/>
          </w:tcPr>
          <w:p w14:paraId="546FC6F5" w14:textId="7F5DDB50" w:rsidR="00BA442A" w:rsidRPr="00BA442A" w:rsidRDefault="00BA442A" w:rsidP="00BA442A">
            <w:pPr>
              <w:rPr>
                <w:rFonts w:ascii="Times New Roman" w:hAnsi="Times New Roman" w:cs="Times New Roman"/>
              </w:rPr>
            </w:pPr>
            <w:r w:rsidRPr="00583F5A">
              <w:rPr>
                <w:rFonts w:ascii="Times New Roman" w:hAnsi="Times New Roman" w:cs="Times New Roman"/>
              </w:rPr>
              <w:t>0.01</w:t>
            </w:r>
          </w:p>
        </w:tc>
      </w:tr>
    </w:tbl>
    <w:p w14:paraId="0F84D9B8" w14:textId="77777777" w:rsidR="00BA442A" w:rsidRPr="00583F5A" w:rsidRDefault="00BA442A" w:rsidP="00BA442A">
      <w:pPr>
        <w:rPr>
          <w:rFonts w:ascii="Times New Roman" w:hAnsi="Times New Roman" w:cs="Times New Roman"/>
          <w:b/>
          <w:bCs/>
        </w:rPr>
      </w:pPr>
    </w:p>
    <w:p w14:paraId="4017D276" w14:textId="77777777" w:rsidR="00583F5A" w:rsidRPr="00583F5A" w:rsidRDefault="00583F5A" w:rsidP="00583F5A">
      <w:pPr>
        <w:spacing w:line="360" w:lineRule="auto"/>
        <w:jc w:val="both"/>
        <w:rPr>
          <w:rFonts w:ascii="Times New Roman" w:hAnsi="Times New Roman" w:cs="Times New Roman"/>
          <w:b/>
          <w:bCs/>
        </w:rPr>
      </w:pPr>
    </w:p>
    <w:p w14:paraId="2523519C" w14:textId="434C9F4F" w:rsidR="00481B00" w:rsidRDefault="00481B00" w:rsidP="00D64870">
      <w:pPr>
        <w:spacing w:line="360" w:lineRule="auto"/>
        <w:jc w:val="both"/>
        <w:rPr>
          <w:rFonts w:ascii="Times New Roman" w:hAnsi="Times New Roman" w:cs="Times New Roman"/>
          <w:b/>
          <w:bCs/>
        </w:rPr>
      </w:pPr>
    </w:p>
    <w:p w14:paraId="4CE54576" w14:textId="77777777" w:rsidR="00BA442A" w:rsidRDefault="00BA442A">
      <w:pPr>
        <w:rPr>
          <w:rFonts w:ascii="Times New Roman" w:hAnsi="Times New Roman" w:cs="Times New Roman"/>
          <w:b/>
          <w:bCs/>
        </w:rPr>
      </w:pPr>
      <w:r>
        <w:rPr>
          <w:rFonts w:ascii="Times New Roman" w:hAnsi="Times New Roman" w:cs="Times New Roman"/>
          <w:b/>
          <w:bCs/>
        </w:rPr>
        <w:br w:type="page"/>
      </w:r>
    </w:p>
    <w:p w14:paraId="1089FFA5" w14:textId="77777777" w:rsidR="00BA442A" w:rsidRDefault="00BA442A" w:rsidP="00BA442A">
      <w:pPr>
        <w:spacing w:line="360" w:lineRule="auto"/>
        <w:jc w:val="both"/>
        <w:rPr>
          <w:rFonts w:ascii="Times New Roman" w:hAnsi="Times New Roman" w:cs="Times New Roman"/>
          <w:b/>
          <w:bCs/>
        </w:rPr>
        <w:sectPr w:rsidR="00BA442A">
          <w:pgSz w:w="12240" w:h="15840"/>
          <w:pgMar w:top="1440" w:right="1440" w:bottom="1440" w:left="1440" w:header="720" w:footer="720" w:gutter="0"/>
          <w:cols w:space="720"/>
          <w:docGrid w:linePitch="360"/>
        </w:sectPr>
      </w:pPr>
    </w:p>
    <w:p w14:paraId="45948D4A" w14:textId="5946A7BF" w:rsidR="00BA442A" w:rsidRPr="00BA442A" w:rsidRDefault="00BA442A" w:rsidP="00BA442A">
      <w:pPr>
        <w:spacing w:line="360" w:lineRule="auto"/>
        <w:jc w:val="both"/>
        <w:rPr>
          <w:rFonts w:ascii="Times New Roman" w:hAnsi="Times New Roman" w:cs="Times New Roman"/>
        </w:rPr>
      </w:pPr>
      <w:r w:rsidRPr="00BA442A">
        <w:rPr>
          <w:rFonts w:ascii="Times New Roman" w:hAnsi="Times New Roman" w:cs="Times New Roman"/>
          <w:b/>
          <w:bCs/>
        </w:rPr>
        <w:lastRenderedPageBreak/>
        <w:t>Table S8</w:t>
      </w:r>
      <w:r w:rsidR="00053C65" w:rsidRPr="00BA442A">
        <w:rPr>
          <w:rFonts w:ascii="Times New Roman" w:hAnsi="Times New Roman" w:cs="Times New Roman"/>
          <w:b/>
          <w:bCs/>
        </w:rPr>
        <w:t xml:space="preserve">. </w:t>
      </w:r>
      <w:r w:rsidRPr="00BA442A">
        <w:rPr>
          <w:rFonts w:ascii="Times New Roman" w:hAnsi="Times New Roman" w:cs="Times New Roman"/>
        </w:rPr>
        <w:t>Summary statistics for vascular plant cover, richness, green</w:t>
      </w:r>
      <w:r w:rsidR="000446FF">
        <w:rPr>
          <w:rFonts w:ascii="Times New Roman" w:hAnsi="Times New Roman" w:cs="Times New Roman"/>
        </w:rPr>
        <w:t>n</w:t>
      </w:r>
      <w:r w:rsidRPr="00BA442A">
        <w:rPr>
          <w:rFonts w:ascii="Times New Roman" w:hAnsi="Times New Roman" w:cs="Times New Roman"/>
        </w:rPr>
        <w:t>e</w:t>
      </w:r>
      <w:r w:rsidR="00CD60E7">
        <w:rPr>
          <w:rFonts w:ascii="Times New Roman" w:hAnsi="Times New Roman" w:cs="Times New Roman"/>
        </w:rPr>
        <w:t>ss</w:t>
      </w:r>
      <w:r w:rsidRPr="00BA442A">
        <w:rPr>
          <w:rFonts w:ascii="Times New Roman" w:hAnsi="Times New Roman" w:cs="Times New Roman"/>
        </w:rPr>
        <w:t xml:space="preserve">, height, </w:t>
      </w:r>
      <w:proofErr w:type="spellStart"/>
      <w:r w:rsidRPr="00BA442A">
        <w:rPr>
          <w:rFonts w:ascii="Times New Roman" w:hAnsi="Times New Roman" w:cs="Times New Roman"/>
        </w:rPr>
        <w:t>necromass</w:t>
      </w:r>
      <w:proofErr w:type="spellEnd"/>
      <w:r w:rsidRPr="00BA442A">
        <w:rPr>
          <w:rFonts w:ascii="Times New Roman" w:hAnsi="Times New Roman" w:cs="Times New Roman"/>
        </w:rPr>
        <w:t xml:space="preserve"> and fertility, in control and llama plots, in 2019, 2020, 2021 and 2022.</w:t>
      </w:r>
    </w:p>
    <w:tbl>
      <w:tblPr>
        <w:tblW w:w="5000" w:type="pct"/>
        <w:tblCellMar>
          <w:left w:w="0" w:type="dxa"/>
          <w:right w:w="0" w:type="dxa"/>
        </w:tblCellMar>
        <w:tblLook w:val="0600" w:firstRow="0" w:lastRow="0" w:firstColumn="0" w:lastColumn="0" w:noHBand="1" w:noVBand="1"/>
      </w:tblPr>
      <w:tblGrid>
        <w:gridCol w:w="953"/>
        <w:gridCol w:w="769"/>
        <w:gridCol w:w="769"/>
        <w:gridCol w:w="954"/>
        <w:gridCol w:w="1187"/>
        <w:gridCol w:w="117"/>
        <w:gridCol w:w="770"/>
        <w:gridCol w:w="770"/>
        <w:gridCol w:w="117"/>
        <w:gridCol w:w="770"/>
        <w:gridCol w:w="770"/>
        <w:gridCol w:w="135"/>
        <w:gridCol w:w="770"/>
        <w:gridCol w:w="770"/>
        <w:gridCol w:w="135"/>
        <w:gridCol w:w="770"/>
        <w:gridCol w:w="770"/>
        <w:gridCol w:w="135"/>
        <w:gridCol w:w="770"/>
        <w:gridCol w:w="759"/>
      </w:tblGrid>
      <w:tr w:rsidR="00BA442A" w:rsidRPr="00BA442A" w14:paraId="258C1849" w14:textId="77777777" w:rsidTr="00BA442A">
        <w:trPr>
          <w:trHeight w:val="316"/>
        </w:trPr>
        <w:tc>
          <w:tcPr>
            <w:tcW w:w="368"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17C38AA4" w14:textId="77777777" w:rsidR="00BA442A" w:rsidRPr="00243196" w:rsidRDefault="00BA442A" w:rsidP="00BA442A">
            <w:pPr>
              <w:spacing w:after="0" w:line="240" w:lineRule="auto"/>
              <w:rPr>
                <w:rFonts w:ascii="Times New Roman" w:eastAsia="Times New Roman" w:hAnsi="Times New Roman" w:cs="Times New Roman"/>
                <w:sz w:val="24"/>
                <w:szCs w:val="24"/>
                <w:lang w:eastAsia="es-ES"/>
              </w:rPr>
            </w:pPr>
          </w:p>
        </w:tc>
        <w:tc>
          <w:tcPr>
            <w:tcW w:w="1420" w:type="pct"/>
            <w:gridSpan w:val="4"/>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43AA775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Cover</w:t>
            </w:r>
            <w:proofErr w:type="spellEnd"/>
          </w:p>
        </w:tc>
        <w:tc>
          <w:tcPr>
            <w:tcW w:w="45"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7DB2170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93" w:type="pct"/>
            <w:gridSpan w:val="2"/>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342B5FFC"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Richness</w:t>
            </w:r>
            <w:proofErr w:type="spellEnd"/>
          </w:p>
        </w:tc>
        <w:tc>
          <w:tcPr>
            <w:tcW w:w="45"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7F0E0F9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93" w:type="pct"/>
            <w:gridSpan w:val="2"/>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5979649B" w14:textId="5DE9BC89"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Greene</w:t>
            </w:r>
            <w:r w:rsidR="00CD60E7">
              <w:rPr>
                <w:rFonts w:ascii="Times New Roman" w:eastAsia="Times New Roman" w:hAnsi="Times New Roman" w:cs="Times New Roman"/>
                <w:b/>
                <w:bCs/>
                <w:color w:val="000000"/>
                <w:kern w:val="24"/>
                <w:sz w:val="20"/>
                <w:szCs w:val="20"/>
                <w:lang w:val="es-ES" w:eastAsia="es-ES"/>
              </w:rPr>
              <w:t>ss</w:t>
            </w:r>
            <w:proofErr w:type="spellEnd"/>
          </w:p>
        </w:tc>
        <w:tc>
          <w:tcPr>
            <w:tcW w:w="52"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21156A3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93" w:type="pct"/>
            <w:gridSpan w:val="2"/>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4D99C7D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Height</w:t>
            </w:r>
            <w:proofErr w:type="spellEnd"/>
          </w:p>
        </w:tc>
        <w:tc>
          <w:tcPr>
            <w:tcW w:w="52"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1F94F5A7"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93" w:type="pct"/>
            <w:gridSpan w:val="2"/>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30A0BA0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Necromass</w:t>
            </w:r>
            <w:proofErr w:type="spellEnd"/>
          </w:p>
        </w:tc>
        <w:tc>
          <w:tcPr>
            <w:tcW w:w="52" w:type="pct"/>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210D2E0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93" w:type="pct"/>
            <w:gridSpan w:val="2"/>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11AC999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Fertility</w:t>
            </w:r>
            <w:proofErr w:type="spellEnd"/>
            <w:r w:rsidRPr="00BA442A">
              <w:rPr>
                <w:rFonts w:ascii="Times New Roman" w:eastAsia="Times New Roman" w:hAnsi="Times New Roman" w:cs="Times New Roman"/>
                <w:b/>
                <w:bCs/>
                <w:color w:val="000000"/>
                <w:kern w:val="24"/>
                <w:sz w:val="20"/>
                <w:szCs w:val="20"/>
                <w:lang w:val="es-ES" w:eastAsia="es-ES"/>
              </w:rPr>
              <w:t xml:space="preserve"> </w:t>
            </w:r>
          </w:p>
        </w:tc>
      </w:tr>
      <w:tr w:rsidR="00BA442A" w:rsidRPr="00BA442A" w14:paraId="487CB47F" w14:textId="77777777" w:rsidTr="00BA442A">
        <w:trPr>
          <w:trHeight w:val="243"/>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A8C5C60"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45C076A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03951C8C"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c>
          <w:tcPr>
            <w:tcW w:w="368"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0A74D09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Difference</w:t>
            </w:r>
            <w:proofErr w:type="spellEnd"/>
          </w:p>
        </w:tc>
        <w:tc>
          <w:tcPr>
            <w:tcW w:w="458"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3E7337B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Percent</w:t>
            </w:r>
            <w:proofErr w:type="spellEnd"/>
            <w:r w:rsidRPr="00BA442A">
              <w:rPr>
                <w:rFonts w:ascii="Times New Roman" w:eastAsia="Times New Roman" w:hAnsi="Times New Roman" w:cs="Times New Roman"/>
                <w:b/>
                <w:bCs/>
                <w:color w:val="000000"/>
                <w:kern w:val="24"/>
                <w:sz w:val="20"/>
                <w:szCs w:val="20"/>
                <w:lang w:val="es-ES" w:eastAsia="es-ES"/>
              </w:rPr>
              <w:t xml:space="preserve"> </w:t>
            </w:r>
            <w:proofErr w:type="spellStart"/>
            <w:r w:rsidRPr="00BA442A">
              <w:rPr>
                <w:rFonts w:ascii="Times New Roman" w:eastAsia="Times New Roman" w:hAnsi="Times New Roman" w:cs="Times New Roman"/>
                <w:b/>
                <w:bCs/>
                <w:color w:val="000000"/>
                <w:kern w:val="24"/>
                <w:sz w:val="20"/>
                <w:szCs w:val="20"/>
                <w:lang w:val="es-ES" w:eastAsia="es-ES"/>
              </w:rPr>
              <w:t>difference</w:t>
            </w:r>
            <w:proofErr w:type="spellEnd"/>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652DB29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2529F4EC"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55A5CAF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46744C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18C6A69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17F0D07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C79F2C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3D642ADD"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46CD475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C35988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3F299CC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3A6F81E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2D7B3C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0818442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Control</w:t>
            </w:r>
          </w:p>
        </w:tc>
        <w:tc>
          <w:tcPr>
            <w:tcW w:w="297" w:type="pct"/>
            <w:vMerge w:val="restart"/>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25FBD08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Llama</w:t>
            </w:r>
          </w:p>
        </w:tc>
      </w:tr>
      <w:tr w:rsidR="00BA442A" w:rsidRPr="00BA442A" w14:paraId="0DA95D42" w14:textId="77777777" w:rsidTr="00BA442A">
        <w:trPr>
          <w:trHeight w:val="243"/>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73254EF7"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795349F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0B49B33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368" w:type="pct"/>
            <w:vMerge/>
            <w:tcBorders>
              <w:top w:val="single" w:sz="2" w:space="0" w:color="000000"/>
              <w:left w:val="nil"/>
              <w:bottom w:val="nil"/>
              <w:right w:val="nil"/>
            </w:tcBorders>
            <w:vAlign w:val="center"/>
            <w:hideMark/>
          </w:tcPr>
          <w:p w14:paraId="256C41A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8" w:type="pct"/>
            <w:vMerge/>
            <w:tcBorders>
              <w:top w:val="single" w:sz="2" w:space="0" w:color="000000"/>
              <w:left w:val="nil"/>
              <w:bottom w:val="nil"/>
              <w:right w:val="nil"/>
            </w:tcBorders>
            <w:vAlign w:val="center"/>
            <w:hideMark/>
          </w:tcPr>
          <w:p w14:paraId="451EADB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44FBBC85"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vMerge/>
            <w:tcBorders>
              <w:top w:val="single" w:sz="2" w:space="0" w:color="000000"/>
              <w:left w:val="nil"/>
              <w:bottom w:val="nil"/>
              <w:right w:val="nil"/>
            </w:tcBorders>
            <w:vAlign w:val="center"/>
            <w:hideMark/>
          </w:tcPr>
          <w:p w14:paraId="087C0F2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1A5D7CD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0F8C319C"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vMerge/>
            <w:tcBorders>
              <w:top w:val="single" w:sz="2" w:space="0" w:color="000000"/>
              <w:left w:val="nil"/>
              <w:bottom w:val="nil"/>
              <w:right w:val="nil"/>
            </w:tcBorders>
            <w:vAlign w:val="center"/>
            <w:hideMark/>
          </w:tcPr>
          <w:p w14:paraId="1057E2CD"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16A47DA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3F747B4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vMerge/>
            <w:tcBorders>
              <w:top w:val="single" w:sz="2" w:space="0" w:color="000000"/>
              <w:left w:val="nil"/>
              <w:bottom w:val="nil"/>
              <w:right w:val="nil"/>
            </w:tcBorders>
            <w:vAlign w:val="center"/>
            <w:hideMark/>
          </w:tcPr>
          <w:p w14:paraId="72AB35CD"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2D3BEAD7"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EAD0D3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vMerge/>
            <w:tcBorders>
              <w:top w:val="single" w:sz="2" w:space="0" w:color="000000"/>
              <w:left w:val="nil"/>
              <w:bottom w:val="nil"/>
              <w:right w:val="nil"/>
            </w:tcBorders>
            <w:vAlign w:val="center"/>
            <w:hideMark/>
          </w:tcPr>
          <w:p w14:paraId="7FE0483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5A3FA5B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6C57D2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vMerge/>
            <w:tcBorders>
              <w:top w:val="single" w:sz="2" w:space="0" w:color="000000"/>
              <w:left w:val="nil"/>
              <w:bottom w:val="nil"/>
              <w:right w:val="nil"/>
            </w:tcBorders>
            <w:vAlign w:val="center"/>
            <w:hideMark/>
          </w:tcPr>
          <w:p w14:paraId="715F1DED"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vMerge/>
            <w:tcBorders>
              <w:top w:val="single" w:sz="2" w:space="0" w:color="000000"/>
              <w:left w:val="nil"/>
              <w:bottom w:val="nil"/>
              <w:right w:val="nil"/>
            </w:tcBorders>
            <w:vAlign w:val="center"/>
            <w:hideMark/>
          </w:tcPr>
          <w:p w14:paraId="690C085A" w14:textId="77777777" w:rsidR="00BA442A" w:rsidRPr="00BA442A" w:rsidRDefault="00BA442A" w:rsidP="00BA442A">
            <w:pPr>
              <w:spacing w:after="0" w:line="240" w:lineRule="auto"/>
              <w:rPr>
                <w:rFonts w:ascii="Arial" w:eastAsia="Times New Roman" w:hAnsi="Arial" w:cs="Arial"/>
                <w:sz w:val="36"/>
                <w:szCs w:val="36"/>
                <w:lang w:val="es-ES" w:eastAsia="es-ES"/>
              </w:rPr>
            </w:pPr>
          </w:p>
        </w:tc>
      </w:tr>
      <w:tr w:rsidR="00BA442A" w:rsidRPr="00BA442A" w14:paraId="4BA849CD"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56B6A6B" w14:textId="77777777" w:rsidR="00BA442A" w:rsidRPr="00BA442A" w:rsidRDefault="00BA442A" w:rsidP="00BA442A">
            <w:pPr>
              <w:spacing w:after="0" w:line="240" w:lineRule="auto"/>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June 2019</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4DE629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279EF6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AE268FB"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0AE25D3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91F06E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657E84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5763C3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73F0D6B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969B79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7B513F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8CBCB2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D3DDB55"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91413E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24BB44B"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D50905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6BF27EF"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E6BE818"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CB3CC9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8BD927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r>
      <w:tr w:rsidR="00BA442A" w:rsidRPr="00BA442A" w14:paraId="30E22A14"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1224194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mean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DE9E66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11.38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137ABD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7.96</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FC8557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-3.42</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3382669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-17.69</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CA715A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0F5D313"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2.47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1AF56F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2.19</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0EA8447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857FB1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248D4D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F18E42A"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8F5E65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16.18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C93661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18.68</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DC02DD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0AB4E6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1.06</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6EB68D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0.91</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022968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49F6051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52.76</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7E2D74A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57.86</w:t>
            </w:r>
          </w:p>
        </w:tc>
      </w:tr>
      <w:tr w:rsidR="00BA442A" w:rsidRPr="00BA442A" w14:paraId="375F2699"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F75064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sd</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77E906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14.27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D77C67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9.33</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705C2D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03104C0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341A2E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813432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0.98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603E16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1.09</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DE9C7C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CA3494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F3F3D6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8226D3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BC4623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9.11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7F8E19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10.27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1F4848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C8CFAD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7810FF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0.86</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D4E06C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6566621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33.73</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23CE2B4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35.16</w:t>
            </w:r>
          </w:p>
        </w:tc>
      </w:tr>
      <w:tr w:rsidR="00BA442A" w:rsidRPr="00BA442A" w14:paraId="6290DECF"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5858935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max</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918A58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72.50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19305BC"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45.00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04FC10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-27.50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2EAD318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-23.40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4552489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0B85B7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B99D96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836BB0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6B1189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308282C"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AFA145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6EB778A"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34.38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255E7D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42.83</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4ABDC80"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036F9B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81775F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3.81</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715684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B4F87E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551D5D4B"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w:t>
            </w:r>
          </w:p>
        </w:tc>
      </w:tr>
      <w:tr w:rsidR="00BA442A" w:rsidRPr="00BA442A" w14:paraId="35C1D830"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AC09FD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min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AC1B40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0.50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4237894"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FD5CD7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-0.50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1837FFE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-100.00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3761518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B81979D"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5A2274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8C9559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EE62FD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FC53F3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na</w:t>
            </w:r>
            <w:proofErr w:type="spellEnd"/>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D16F61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4EC041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D6676B9"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EE554CD"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EF2FBCA"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AB23A8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27BB46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3EC4436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0A59E56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r>
      <w:tr w:rsidR="00BA442A" w:rsidRPr="00BA442A" w14:paraId="40774BE0" w14:textId="77777777" w:rsidTr="00BA442A">
        <w:trPr>
          <w:trHeight w:val="222"/>
        </w:trPr>
        <w:tc>
          <w:tcPr>
            <w:tcW w:w="665" w:type="pct"/>
            <w:gridSpan w:val="2"/>
            <w:tcBorders>
              <w:top w:val="nil"/>
              <w:left w:val="nil"/>
              <w:bottom w:val="nil"/>
              <w:right w:val="nil"/>
            </w:tcBorders>
            <w:shd w:val="clear" w:color="auto" w:fill="auto"/>
            <w:tcMar>
              <w:top w:w="12" w:type="dxa"/>
              <w:left w:w="12" w:type="dxa"/>
              <w:bottom w:w="0" w:type="dxa"/>
              <w:right w:w="12" w:type="dxa"/>
            </w:tcMar>
            <w:vAlign w:val="center"/>
            <w:hideMark/>
          </w:tcPr>
          <w:p w14:paraId="688F7F61" w14:textId="77777777" w:rsidR="00BA442A" w:rsidRPr="00BA442A" w:rsidRDefault="00BA442A" w:rsidP="00BA442A">
            <w:pPr>
              <w:spacing w:after="0" w:line="240" w:lineRule="auto"/>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b/>
                <w:bCs/>
                <w:color w:val="000000"/>
                <w:kern w:val="24"/>
                <w:sz w:val="20"/>
                <w:szCs w:val="20"/>
                <w:lang w:val="es-ES" w:eastAsia="es-ES"/>
              </w:rPr>
              <w:t>January</w:t>
            </w:r>
            <w:proofErr w:type="spellEnd"/>
            <w:r w:rsidRPr="00BA442A">
              <w:rPr>
                <w:rFonts w:ascii="Times New Roman" w:eastAsia="Times New Roman" w:hAnsi="Times New Roman" w:cs="Times New Roman"/>
                <w:b/>
                <w:bCs/>
                <w:color w:val="000000"/>
                <w:kern w:val="24"/>
                <w:sz w:val="20"/>
                <w:szCs w:val="20"/>
                <w:lang w:val="es-ES" w:eastAsia="es-ES"/>
              </w:rPr>
              <w:t xml:space="preserve"> 2020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4169330"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5119884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5B8EF971"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7044D7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B1D0A9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42C8226"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7A89BB3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0E08E98"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1CB0DB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35D9538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D658701"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AF916F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0F2E741"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19EAD9D"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F772366"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895BED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73C7468C"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3EEA6025"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r>
      <w:tr w:rsidR="00BA442A" w:rsidRPr="00BA442A" w14:paraId="1B03C4DD"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BA6A17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mean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28C80C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8.89</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33567D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8.27</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12DDDEF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-0.63</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64BF0F6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-3.64</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0BFD22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9EE81F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2.53</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DFD432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2.31</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380678F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B5AE22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0.75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8A4121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1.16</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95707A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ACD387B"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10.88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DFCA3F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12.3</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02B406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6528B0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8.68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7AD778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14.34</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4CFF911"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6992FEC1"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47441C70"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2.19</w:t>
            </w:r>
          </w:p>
        </w:tc>
      </w:tr>
      <w:tr w:rsidR="00BA442A" w:rsidRPr="00BA442A" w14:paraId="07A93878"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7AA4136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sd</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38903F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8.91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A6A521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10.21</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1BDBB551"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56C7950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41AE0F81"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D95A46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0.95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0D0C36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1.18</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63E54B4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E854B6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0.72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AAB136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0.88</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0140D7D"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C5661A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7.62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8ED3D6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7.22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05A5EE1"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5F6C73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10.59</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7463F6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12.8</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CFB673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23B3EBD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486C8EA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9.41</w:t>
            </w:r>
          </w:p>
        </w:tc>
      </w:tr>
      <w:tr w:rsidR="00BA442A" w:rsidRPr="00BA442A" w14:paraId="0B82F890"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1E815F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max</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FA0157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40.50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B64B43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54.00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163DE4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13.50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4F54354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14.29</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6C8C773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3C6B9C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9D1A25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A4DD36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6B3CA3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A60A75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900CA6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E6115A0"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33.5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D8776E9"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39.81</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0E9B60A"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0F97EF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37.27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E88A1B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40.74</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AB00CF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EED6D51"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587884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50</w:t>
            </w:r>
          </w:p>
        </w:tc>
      </w:tr>
      <w:tr w:rsidR="00BA442A" w:rsidRPr="00BA442A" w14:paraId="0158AE0A"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A8662B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min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085B503"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0.50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47E063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1C12274"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-0.50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4953980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-100.00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6FB2C5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CE1C90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CE8B6F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6C0749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04530D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96FE1E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43B2CE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D371BD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633291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3.67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63BB72F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935C53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EDADEB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D9FCEC0"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76CB90A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7A78A4D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r>
      <w:tr w:rsidR="00BA442A" w:rsidRPr="00BA442A" w14:paraId="1E765B78"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421978B2" w14:textId="77777777" w:rsidR="00BA442A" w:rsidRPr="00BA442A" w:rsidRDefault="00BA442A" w:rsidP="00BA442A">
            <w:pPr>
              <w:spacing w:after="0" w:line="240" w:lineRule="auto"/>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May 2021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6380DF1"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F7BD495"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1C971F8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6CA1A89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0CD1F7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83DE3A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952CD4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8997682"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26413AC"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4537B08"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1A3E20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7233E1F"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E1316B6"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D5B09BA"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890F49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C0444C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ACEA2A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04423118"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7A620C1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r>
      <w:tr w:rsidR="00BA442A" w:rsidRPr="00BA442A" w14:paraId="06CF25DB"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D9FDC5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mean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8D4D5F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9.63</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8212ED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8.91</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C0E93D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-0.71</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264B9A7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-3.84</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3D71B9D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EF4766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2.75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36F37D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2.50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CBD241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F1D838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0.06</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A4BCCB3"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0.31</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8F8D63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D3E674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11.42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E0DC9B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11.27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2005C1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2DA3D7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22.44</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975E1C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27.07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A62F19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30DC3D4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22.76</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0C2872F7"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11.3</w:t>
            </w:r>
          </w:p>
        </w:tc>
      </w:tr>
      <w:tr w:rsidR="00BA442A" w:rsidRPr="00BA442A" w14:paraId="3EED53F1"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53EBF7E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sd</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E9265B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9.35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154B634"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9.88</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59DEE6D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574AD358"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6C9ABFD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7BF8CE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A8C568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4DF404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3B173C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0.25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9B2810B"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0.69</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00D32D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56597D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57ECC4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7.42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C6F89F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E0CE88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13.61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04253E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16.08</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B9A516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3A3115D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32.31</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081F96EA"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21.37</w:t>
            </w:r>
          </w:p>
        </w:tc>
      </w:tr>
      <w:tr w:rsidR="00BA442A" w:rsidRPr="00BA442A" w14:paraId="6AABEB26"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1BA2296"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max</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CCDACC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42.20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969674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47.00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BAB7EE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4.80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6D30770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5.38</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77522A57"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62F48D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F091B1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1B6239A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24A5093"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801E4E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BB65E8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E557C9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28.17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099B05A"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34.87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30F646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08CB3F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0E1DD8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66</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73FD78F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5E16502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90EDFC9"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75</w:t>
            </w:r>
          </w:p>
        </w:tc>
      </w:tr>
      <w:tr w:rsidR="00BA442A" w:rsidRPr="00BA442A" w14:paraId="153DE544"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6068F56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min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59C7AF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0.30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F2729A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C76D60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-0.30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65FD678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-100.00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4579FE49"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41D189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B459CD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89FD11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624E3B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040386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AC069E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2AAF23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31B3680"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2.07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6066C0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F6BCDE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5C6AA3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3.78</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17E2DF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30B753D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0417845F"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r>
      <w:tr w:rsidR="00BA442A" w:rsidRPr="00BA442A" w14:paraId="083A4764"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2911063" w14:textId="77777777" w:rsidR="00BA442A" w:rsidRPr="00BA442A" w:rsidRDefault="00BA442A" w:rsidP="00BA442A">
            <w:pPr>
              <w:spacing w:after="0" w:line="240" w:lineRule="auto"/>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b/>
                <w:bCs/>
                <w:color w:val="000000"/>
                <w:kern w:val="24"/>
                <w:sz w:val="20"/>
                <w:szCs w:val="20"/>
                <w:lang w:val="es-ES" w:eastAsia="es-ES"/>
              </w:rPr>
              <w:t>June 2022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22E5FAA"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818AAFE"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5649F87"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0048BBF0"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015E9B04"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56D9E1B"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95735C1"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21B6184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1CD9296"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67D72F0"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35AF30FD"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CF71E8C"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F5BA305"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989DF92"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95294F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029B906"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BABE73C"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2CD2AA49"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28DB82EB"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r>
      <w:tr w:rsidR="00BA442A" w:rsidRPr="00BA442A" w14:paraId="6B9075B4"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3ED18EE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mean</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8635FD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12.64</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760E95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13.97</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0BE387F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1.32</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32E3E9C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4.97</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6C8BF8A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0CE8FC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2.94</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F6DD9C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3.25</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544841A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30C148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0.06</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17DB12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0.63</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3E02F5AC"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29797A9"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11.28</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CA1EF81"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11.92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B6E2225"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5B20D010"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23.54</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4DAE1D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17.47</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2C178BEA"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E5F656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64.9</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4CC2E32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39.17</w:t>
            </w:r>
          </w:p>
        </w:tc>
      </w:tr>
      <w:tr w:rsidR="00BA442A" w:rsidRPr="00BA442A" w14:paraId="21C1E30D"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00058E1"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sd</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85E652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13.22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85BC34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14.11</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35FCF37"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2D9D48F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06044F33" w14:textId="77777777" w:rsidR="00BA442A" w:rsidRPr="00BA442A" w:rsidRDefault="00BA442A" w:rsidP="00BA442A">
            <w:pPr>
              <w:spacing w:after="0" w:line="240" w:lineRule="auto"/>
              <w:rPr>
                <w:rFonts w:ascii="Times New Roman" w:eastAsia="Times New Roman" w:hAnsi="Times New Roman" w:cs="Times New Roman"/>
                <w:sz w:val="20"/>
                <w:szCs w:val="20"/>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E5EFE7D"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0.91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D55ECA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1.44</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7463D9F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5AEC8A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0.25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D539CF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0.83</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5BB84B7F"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8353CB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6.17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3D6678A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6.9</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F2F0EB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B541B81"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12.82</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4B0175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7.84</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27BC7E8"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21B0F9A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31.58</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1D675F5B"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35.63</w:t>
            </w:r>
          </w:p>
        </w:tc>
      </w:tr>
      <w:tr w:rsidR="00BA442A" w:rsidRPr="00BA442A" w14:paraId="20C95511" w14:textId="77777777" w:rsidTr="00BA442A">
        <w:trPr>
          <w:trHeight w:val="222"/>
        </w:trPr>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26303E0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proofErr w:type="spellStart"/>
            <w:r w:rsidRPr="00BA442A">
              <w:rPr>
                <w:rFonts w:ascii="Times New Roman" w:eastAsia="Times New Roman" w:hAnsi="Times New Roman" w:cs="Times New Roman"/>
                <w:color w:val="000000"/>
                <w:kern w:val="24"/>
                <w:sz w:val="20"/>
                <w:szCs w:val="20"/>
                <w:lang w:val="es-ES" w:eastAsia="es-ES"/>
              </w:rPr>
              <w:t>max</w:t>
            </w:r>
            <w:proofErr w:type="spellEnd"/>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23C8068E"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59.00</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BB04D0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62.00</w:t>
            </w:r>
          </w:p>
        </w:tc>
        <w:tc>
          <w:tcPr>
            <w:tcW w:w="368" w:type="pct"/>
            <w:tcBorders>
              <w:top w:val="nil"/>
              <w:left w:val="nil"/>
              <w:bottom w:val="nil"/>
              <w:right w:val="nil"/>
            </w:tcBorders>
            <w:shd w:val="clear" w:color="auto" w:fill="auto"/>
            <w:tcMar>
              <w:top w:w="12" w:type="dxa"/>
              <w:left w:w="12" w:type="dxa"/>
              <w:bottom w:w="0" w:type="dxa"/>
              <w:right w:w="12" w:type="dxa"/>
            </w:tcMar>
            <w:vAlign w:val="center"/>
            <w:hideMark/>
          </w:tcPr>
          <w:p w14:paraId="4587DE68"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3.00</w:t>
            </w:r>
          </w:p>
        </w:tc>
        <w:tc>
          <w:tcPr>
            <w:tcW w:w="458" w:type="pct"/>
            <w:tcBorders>
              <w:top w:val="nil"/>
              <w:left w:val="nil"/>
              <w:bottom w:val="nil"/>
              <w:right w:val="nil"/>
            </w:tcBorders>
            <w:shd w:val="clear" w:color="auto" w:fill="auto"/>
            <w:tcMar>
              <w:top w:w="12" w:type="dxa"/>
              <w:left w:w="12" w:type="dxa"/>
              <w:bottom w:w="0" w:type="dxa"/>
              <w:right w:w="12" w:type="dxa"/>
            </w:tcMar>
            <w:vAlign w:val="center"/>
            <w:hideMark/>
          </w:tcPr>
          <w:p w14:paraId="086C25F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2.48</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37F8EA3E"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633F15E0"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6372BE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6</w:t>
            </w:r>
          </w:p>
        </w:tc>
        <w:tc>
          <w:tcPr>
            <w:tcW w:w="45" w:type="pct"/>
            <w:tcBorders>
              <w:top w:val="nil"/>
              <w:left w:val="nil"/>
              <w:bottom w:val="nil"/>
              <w:right w:val="nil"/>
            </w:tcBorders>
            <w:shd w:val="clear" w:color="auto" w:fill="auto"/>
            <w:tcMar>
              <w:top w:w="12" w:type="dxa"/>
              <w:left w:w="12" w:type="dxa"/>
              <w:bottom w:w="0" w:type="dxa"/>
              <w:right w:w="12" w:type="dxa"/>
            </w:tcMar>
            <w:vAlign w:val="center"/>
            <w:hideMark/>
          </w:tcPr>
          <w:p w14:paraId="0D9C54F3"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4173B6CF"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F38F673"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175345B0"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0A5355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26.67</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0CFC6AF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27.76</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4A9FE16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72968F7E"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57.63</w:t>
            </w:r>
          </w:p>
        </w:tc>
        <w:tc>
          <w:tcPr>
            <w:tcW w:w="297" w:type="pct"/>
            <w:tcBorders>
              <w:top w:val="nil"/>
              <w:left w:val="nil"/>
              <w:bottom w:val="nil"/>
              <w:right w:val="nil"/>
            </w:tcBorders>
            <w:shd w:val="clear" w:color="auto" w:fill="auto"/>
            <w:tcMar>
              <w:top w:w="12" w:type="dxa"/>
              <w:left w:w="12" w:type="dxa"/>
              <w:bottom w:w="0" w:type="dxa"/>
              <w:right w:w="12" w:type="dxa"/>
            </w:tcMar>
            <w:vAlign w:val="center"/>
            <w:hideMark/>
          </w:tcPr>
          <w:p w14:paraId="150BD0A2"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32.62</w:t>
            </w:r>
          </w:p>
        </w:tc>
        <w:tc>
          <w:tcPr>
            <w:tcW w:w="52" w:type="pct"/>
            <w:tcBorders>
              <w:top w:val="nil"/>
              <w:left w:val="nil"/>
              <w:bottom w:val="nil"/>
              <w:right w:val="nil"/>
            </w:tcBorders>
            <w:shd w:val="clear" w:color="auto" w:fill="auto"/>
            <w:tcMar>
              <w:top w:w="12" w:type="dxa"/>
              <w:left w:w="12" w:type="dxa"/>
              <w:bottom w:w="0" w:type="dxa"/>
              <w:right w:w="12" w:type="dxa"/>
            </w:tcMar>
            <w:vAlign w:val="center"/>
            <w:hideMark/>
          </w:tcPr>
          <w:p w14:paraId="014F941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64F03960"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w:t>
            </w:r>
          </w:p>
        </w:tc>
        <w:tc>
          <w:tcPr>
            <w:tcW w:w="297" w:type="pct"/>
            <w:tcBorders>
              <w:top w:val="nil"/>
              <w:left w:val="nil"/>
              <w:bottom w:val="nil"/>
              <w:right w:val="nil"/>
            </w:tcBorders>
            <w:shd w:val="clear" w:color="auto" w:fill="auto"/>
            <w:tcMar>
              <w:top w:w="12" w:type="dxa"/>
              <w:left w:w="12" w:type="dxa"/>
              <w:bottom w:w="0" w:type="dxa"/>
              <w:right w:w="12" w:type="dxa"/>
            </w:tcMar>
            <w:vAlign w:val="bottom"/>
            <w:hideMark/>
          </w:tcPr>
          <w:p w14:paraId="6ED5F29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w:t>
            </w:r>
          </w:p>
        </w:tc>
      </w:tr>
      <w:tr w:rsidR="00BA442A" w:rsidRPr="00BA442A" w14:paraId="3DF0066A" w14:textId="77777777" w:rsidTr="00BA442A">
        <w:trPr>
          <w:trHeight w:val="222"/>
        </w:trPr>
        <w:tc>
          <w:tcPr>
            <w:tcW w:w="368"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66D13388"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min</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02B2D7C1"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0.70</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220BB772"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0.00</w:t>
            </w:r>
          </w:p>
        </w:tc>
        <w:tc>
          <w:tcPr>
            <w:tcW w:w="368"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368949F6"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-0.70</w:t>
            </w:r>
          </w:p>
        </w:tc>
        <w:tc>
          <w:tcPr>
            <w:tcW w:w="458"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4BE74007"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-100.00</w:t>
            </w:r>
          </w:p>
        </w:tc>
        <w:tc>
          <w:tcPr>
            <w:tcW w:w="45"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01902856"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2680BE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3C9DCAFA"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45"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0C80BC4B"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41C42E69"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E354F95" w14:textId="77777777" w:rsidR="00BA442A" w:rsidRPr="00BA442A" w:rsidRDefault="00BA442A" w:rsidP="00BA442A">
            <w:pPr>
              <w:spacing w:after="0" w:line="240" w:lineRule="auto"/>
              <w:jc w:val="center"/>
              <w:textAlignment w:val="center"/>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7E3ACE0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30FE1C7C"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1.07</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F97A155"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2.42</w:t>
            </w:r>
          </w:p>
        </w:tc>
        <w:tc>
          <w:tcPr>
            <w:tcW w:w="52"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714FD04"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B3B52B4"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3.62</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4DE08B79"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52" w:type="pct"/>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3A5370C2" w14:textId="77777777" w:rsidR="00BA442A" w:rsidRPr="00BA442A" w:rsidRDefault="00BA442A" w:rsidP="00BA442A">
            <w:pPr>
              <w:spacing w:after="0" w:line="240" w:lineRule="auto"/>
              <w:rPr>
                <w:rFonts w:ascii="Arial" w:eastAsia="Times New Roman" w:hAnsi="Arial" w:cs="Arial"/>
                <w:sz w:val="36"/>
                <w:szCs w:val="36"/>
                <w:lang w:val="es-ES" w:eastAsia="es-ES"/>
              </w:rPr>
            </w:pP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bottom"/>
            <w:hideMark/>
          </w:tcPr>
          <w:p w14:paraId="2E19871D"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c>
          <w:tcPr>
            <w:tcW w:w="297" w:type="pct"/>
            <w:tcBorders>
              <w:top w:val="nil"/>
              <w:left w:val="nil"/>
              <w:bottom w:val="single" w:sz="4" w:space="0" w:color="000000"/>
              <w:right w:val="nil"/>
            </w:tcBorders>
            <w:shd w:val="clear" w:color="auto" w:fill="auto"/>
            <w:tcMar>
              <w:top w:w="12" w:type="dxa"/>
              <w:left w:w="12" w:type="dxa"/>
              <w:bottom w:w="0" w:type="dxa"/>
              <w:right w:w="12" w:type="dxa"/>
            </w:tcMar>
            <w:vAlign w:val="bottom"/>
            <w:hideMark/>
          </w:tcPr>
          <w:p w14:paraId="246125B3" w14:textId="77777777" w:rsidR="00BA442A" w:rsidRPr="00BA442A" w:rsidRDefault="00BA442A" w:rsidP="00BA442A">
            <w:pPr>
              <w:spacing w:after="0" w:line="240" w:lineRule="auto"/>
              <w:jc w:val="right"/>
              <w:textAlignment w:val="bottom"/>
              <w:rPr>
                <w:rFonts w:ascii="Arial" w:eastAsia="Times New Roman" w:hAnsi="Arial" w:cs="Arial"/>
                <w:sz w:val="36"/>
                <w:szCs w:val="36"/>
                <w:lang w:val="es-ES" w:eastAsia="es-ES"/>
              </w:rPr>
            </w:pPr>
            <w:r w:rsidRPr="00BA442A">
              <w:rPr>
                <w:rFonts w:ascii="Times New Roman" w:eastAsia="Times New Roman" w:hAnsi="Times New Roman" w:cs="Times New Roman"/>
                <w:color w:val="000000"/>
                <w:kern w:val="24"/>
                <w:sz w:val="20"/>
                <w:szCs w:val="20"/>
                <w:lang w:val="es-ES" w:eastAsia="es-ES"/>
              </w:rPr>
              <w:t>0</w:t>
            </w:r>
          </w:p>
        </w:tc>
      </w:tr>
    </w:tbl>
    <w:p w14:paraId="1921210E" w14:textId="77777777" w:rsidR="00BA442A" w:rsidRDefault="00BA442A" w:rsidP="00D64870">
      <w:pPr>
        <w:spacing w:line="360" w:lineRule="auto"/>
        <w:jc w:val="both"/>
        <w:rPr>
          <w:rFonts w:ascii="Times New Roman" w:hAnsi="Times New Roman" w:cs="Times New Roman"/>
          <w:b/>
          <w:bCs/>
        </w:rPr>
        <w:sectPr w:rsidR="00BA442A" w:rsidSect="00BA442A">
          <w:pgSz w:w="15840" w:h="12240" w:orient="landscape"/>
          <w:pgMar w:top="1440" w:right="1440" w:bottom="1440" w:left="1440" w:header="720" w:footer="720" w:gutter="0"/>
          <w:cols w:space="720"/>
          <w:docGrid w:linePitch="360"/>
        </w:sectPr>
      </w:pPr>
    </w:p>
    <w:p w14:paraId="06BD5D9F" w14:textId="069E3E3B" w:rsidR="00BA442A" w:rsidRDefault="00BA442A" w:rsidP="00BA442A">
      <w:pPr>
        <w:spacing w:line="360" w:lineRule="auto"/>
        <w:jc w:val="both"/>
        <w:rPr>
          <w:rFonts w:ascii="Times New Roman" w:hAnsi="Times New Roman" w:cs="Times New Roman"/>
        </w:rPr>
      </w:pPr>
      <w:r w:rsidRPr="00BA442A">
        <w:rPr>
          <w:rFonts w:ascii="Times New Roman" w:hAnsi="Times New Roman" w:cs="Times New Roman"/>
          <w:b/>
          <w:bCs/>
        </w:rPr>
        <w:lastRenderedPageBreak/>
        <w:t>Table S9</w:t>
      </w:r>
      <w:r w:rsidR="00053C65" w:rsidRPr="00BA442A">
        <w:rPr>
          <w:rFonts w:ascii="Times New Roman" w:hAnsi="Times New Roman" w:cs="Times New Roman"/>
          <w:b/>
          <w:bCs/>
        </w:rPr>
        <w:t xml:space="preserve">. </w:t>
      </w:r>
      <w:r w:rsidRPr="00BA442A">
        <w:rPr>
          <w:rFonts w:ascii="Times New Roman" w:hAnsi="Times New Roman" w:cs="Times New Roman"/>
        </w:rPr>
        <w:t xml:space="preserve">Mixed effect models for Plant Cover, Plant Richness and </w:t>
      </w:r>
      <w:r w:rsidR="00E0573C" w:rsidRPr="00BA442A">
        <w:rPr>
          <w:rFonts w:ascii="Times New Roman" w:hAnsi="Times New Roman" w:cs="Times New Roman"/>
        </w:rPr>
        <w:t>Green</w:t>
      </w:r>
      <w:r w:rsidR="00E0573C">
        <w:rPr>
          <w:rFonts w:ascii="Times New Roman" w:hAnsi="Times New Roman" w:cs="Times New Roman"/>
        </w:rPr>
        <w:t>ness</w:t>
      </w:r>
      <w:r w:rsidRPr="00BA442A">
        <w:rPr>
          <w:rFonts w:ascii="Times New Roman" w:hAnsi="Times New Roman" w:cs="Times New Roman"/>
        </w:rPr>
        <w:t>, comparing the control and llama plots.</w:t>
      </w:r>
      <w:r>
        <w:rPr>
          <w:rFonts w:ascii="Times New Roman" w:hAnsi="Times New Roman" w:cs="Times New Roman"/>
        </w:rPr>
        <w:t xml:space="preserve"> </w:t>
      </w:r>
    </w:p>
    <w:p w14:paraId="4704FB72" w14:textId="40292737" w:rsidR="00E0573C" w:rsidRDefault="00E0573C" w:rsidP="00BA442A">
      <w:pPr>
        <w:spacing w:line="360" w:lineRule="auto"/>
        <w:jc w:val="both"/>
        <w:rPr>
          <w:rFonts w:ascii="Times New Roman" w:hAnsi="Times New Roman" w:cs="Times New Roman"/>
        </w:rPr>
      </w:pPr>
      <w:r>
        <w:rPr>
          <w:rFonts w:ascii="Times New Roman" w:hAnsi="Times New Roman" w:cs="Times New Roman"/>
          <w:noProof/>
        </w:rPr>
        <w:drawing>
          <wp:inline distT="0" distB="0" distL="0" distR="0" wp14:anchorId="05D2405A" wp14:editId="43891C6B">
            <wp:extent cx="8160803" cy="4657060"/>
            <wp:effectExtent l="0" t="0" r="0" b="0"/>
            <wp:docPr id="20" name="Picture 2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hape&#10;&#10;Description automatically generated with low confidence"/>
                    <pic:cNvPicPr/>
                  </pic:nvPicPr>
                  <pic:blipFill rotWithShape="1">
                    <a:blip r:embed="rId14">
                      <a:extLst>
                        <a:ext uri="{28A0092B-C50C-407E-A947-70E740481C1C}">
                          <a14:useLocalDpi xmlns:a14="http://schemas.microsoft.com/office/drawing/2010/main" val="0"/>
                        </a:ext>
                      </a:extLst>
                    </a:blip>
                    <a:srcRect b="23901"/>
                    <a:stretch/>
                  </pic:blipFill>
                  <pic:spPr bwMode="auto">
                    <a:xfrm>
                      <a:off x="0" y="0"/>
                      <a:ext cx="8178697" cy="4667271"/>
                    </a:xfrm>
                    <a:prstGeom prst="rect">
                      <a:avLst/>
                    </a:prstGeom>
                    <a:ln>
                      <a:noFill/>
                    </a:ln>
                    <a:extLst>
                      <a:ext uri="{53640926-AAD7-44D8-BBD7-CCE9431645EC}">
                        <a14:shadowObscured xmlns:a14="http://schemas.microsoft.com/office/drawing/2010/main"/>
                      </a:ext>
                    </a:extLst>
                  </pic:spPr>
                </pic:pic>
              </a:graphicData>
            </a:graphic>
          </wp:inline>
        </w:drawing>
      </w:r>
    </w:p>
    <w:p w14:paraId="451369A8" w14:textId="77777777" w:rsidR="00E0573C" w:rsidRDefault="00E0573C" w:rsidP="00BA442A">
      <w:pPr>
        <w:spacing w:line="360" w:lineRule="auto"/>
        <w:jc w:val="both"/>
        <w:rPr>
          <w:rFonts w:ascii="Times New Roman" w:hAnsi="Times New Roman" w:cs="Times New Roman"/>
        </w:rPr>
        <w:sectPr w:rsidR="00E0573C" w:rsidSect="00E0573C">
          <w:pgSz w:w="15840" w:h="12240" w:orient="landscape"/>
          <w:pgMar w:top="1440" w:right="1440" w:bottom="1440" w:left="1440" w:header="720" w:footer="720" w:gutter="0"/>
          <w:cols w:space="720"/>
          <w:docGrid w:linePitch="360"/>
        </w:sectPr>
      </w:pPr>
    </w:p>
    <w:p w14:paraId="09A60A5E" w14:textId="77777777" w:rsidR="002B39B2" w:rsidRPr="002B39B2" w:rsidRDefault="002B39B2" w:rsidP="002B39B2">
      <w:pPr>
        <w:spacing w:line="360" w:lineRule="auto"/>
        <w:jc w:val="both"/>
        <w:rPr>
          <w:rFonts w:ascii="Times New Roman" w:hAnsi="Times New Roman" w:cs="Times New Roman"/>
          <w:b/>
          <w:bCs/>
        </w:rPr>
      </w:pPr>
      <w:r w:rsidRPr="002B39B2">
        <w:rPr>
          <w:rFonts w:ascii="Times New Roman" w:hAnsi="Times New Roman" w:cs="Times New Roman"/>
          <w:b/>
          <w:bCs/>
        </w:rPr>
        <w:lastRenderedPageBreak/>
        <w:t xml:space="preserve">Table S10 </w:t>
      </w:r>
      <w:r w:rsidRPr="002B39B2">
        <w:rPr>
          <w:rFonts w:ascii="Times New Roman" w:hAnsi="Times New Roman" w:cs="Times New Roman"/>
        </w:rPr>
        <w:t>– Results of the contrast tests for multiple comparisons for the plant cover. p-values adjusted with the Bonferroni procedure.</w:t>
      </w:r>
    </w:p>
    <w:tbl>
      <w:tblPr>
        <w:tblW w:w="9860" w:type="dxa"/>
        <w:tblCellMar>
          <w:left w:w="0" w:type="dxa"/>
          <w:right w:w="0" w:type="dxa"/>
        </w:tblCellMar>
        <w:tblLook w:val="0600" w:firstRow="0" w:lastRow="0" w:firstColumn="0" w:lastColumn="0" w:noHBand="1" w:noVBand="1"/>
      </w:tblPr>
      <w:tblGrid>
        <w:gridCol w:w="4980"/>
        <w:gridCol w:w="960"/>
        <w:gridCol w:w="960"/>
        <w:gridCol w:w="960"/>
        <w:gridCol w:w="960"/>
        <w:gridCol w:w="1040"/>
      </w:tblGrid>
      <w:tr w:rsidR="002B39B2" w:rsidRPr="002B39B2" w14:paraId="28E01E48" w14:textId="77777777" w:rsidTr="002B39B2">
        <w:trPr>
          <w:trHeight w:val="288"/>
        </w:trPr>
        <w:tc>
          <w:tcPr>
            <w:tcW w:w="498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0044EE99"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contrast</w:t>
            </w:r>
            <w:proofErr w:type="spellEnd"/>
          </w:p>
        </w:tc>
        <w:tc>
          <w:tcPr>
            <w:tcW w:w="96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6F821EC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estimate</w:t>
            </w:r>
            <w:proofErr w:type="spellEnd"/>
          </w:p>
        </w:tc>
        <w:tc>
          <w:tcPr>
            <w:tcW w:w="96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6DE37ECD"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b/>
                <w:bCs/>
                <w:color w:val="000000"/>
                <w:kern w:val="24"/>
                <w:lang w:val="es-ES" w:eastAsia="es-ES"/>
              </w:rPr>
              <w:t>SE</w:t>
            </w:r>
          </w:p>
        </w:tc>
        <w:tc>
          <w:tcPr>
            <w:tcW w:w="96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4B8463D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df</w:t>
            </w:r>
            <w:proofErr w:type="spellEnd"/>
          </w:p>
        </w:tc>
        <w:tc>
          <w:tcPr>
            <w:tcW w:w="96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30F772E5"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proofErr w:type="gramStart"/>
            <w:r w:rsidRPr="002B39B2">
              <w:rPr>
                <w:rFonts w:ascii="Times New Roman" w:eastAsia="Times New Roman" w:hAnsi="Times New Roman" w:cs="Times New Roman"/>
                <w:b/>
                <w:bCs/>
                <w:color w:val="000000"/>
                <w:kern w:val="24"/>
                <w:lang w:val="es-ES" w:eastAsia="es-ES"/>
              </w:rPr>
              <w:t>t.ratio</w:t>
            </w:r>
            <w:proofErr w:type="spellEnd"/>
            <w:proofErr w:type="gramEnd"/>
          </w:p>
        </w:tc>
        <w:tc>
          <w:tcPr>
            <w:tcW w:w="104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1FFF86B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p.value</w:t>
            </w:r>
            <w:proofErr w:type="spellEnd"/>
          </w:p>
        </w:tc>
      </w:tr>
      <w:tr w:rsidR="002B39B2" w:rsidRPr="002B39B2" w14:paraId="4E048AE3" w14:textId="77777777" w:rsidTr="002B39B2">
        <w:trPr>
          <w:trHeight w:val="288"/>
        </w:trPr>
        <w:tc>
          <w:tcPr>
            <w:tcW w:w="498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38F6770A" w14:textId="7E140C9C"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Control January 2020 - Llama January 2020</w:t>
            </w:r>
          </w:p>
        </w:tc>
        <w:tc>
          <w:tcPr>
            <w:tcW w:w="96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62418E0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-0.188</w:t>
            </w:r>
          </w:p>
        </w:tc>
        <w:tc>
          <w:tcPr>
            <w:tcW w:w="96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07F282C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0.042</w:t>
            </w:r>
          </w:p>
        </w:tc>
        <w:tc>
          <w:tcPr>
            <w:tcW w:w="96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7D8EE24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194.809</w:t>
            </w:r>
          </w:p>
        </w:tc>
        <w:tc>
          <w:tcPr>
            <w:tcW w:w="96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6D8BB88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-4.506</w:t>
            </w:r>
          </w:p>
        </w:tc>
        <w:tc>
          <w:tcPr>
            <w:tcW w:w="104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2432DAE7"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75B1BA48"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1F50FE6F"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Control May 2021</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13DA53F"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-0.083</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4F908D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50D5580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239FF3A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-1.664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4A5338AA"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2BC462B3"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3E4444E8" w14:textId="6234B169"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Control January 2020 - Llama May 2021</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5C144FB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-0.270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243451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9BDADB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CBE07B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-4.170</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13AE732"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321DB5F6"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280B3855"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Control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517CDD6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-0.395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E46D86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EE8469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FE9465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-7.943</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33CE4AD"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5B640DDA"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38DA7489" w14:textId="1A86E2FC"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Control January 2020 - Llama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2FB5814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-0.583</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12CCAD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E6EA2B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45648BE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-8.982</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3D575BA8"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02D882EE"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28744B86" w14:textId="43BEAF38"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Llama January 2020 - Control May 2021</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08219A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0.105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A1F5B4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4FFCDE4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2E8017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1.619</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098D0A80"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4573F86C"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4723A14D" w14:textId="21D88A86"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Llama January 2020 - Llama May 2021</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CEFF3B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-0.083</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5C64D3A5"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231854EF"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77F0F3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-1.664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076B7BF"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273F06DD"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0D0E1F81" w14:textId="0B470270"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Llama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Control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1DB4A4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-0.207</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4BDDC1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2B124B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0DA4975"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-3.193</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31410A90"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0.025</w:t>
            </w:r>
          </w:p>
        </w:tc>
      </w:tr>
      <w:tr w:rsidR="002B39B2" w:rsidRPr="002B39B2" w14:paraId="7F00C723"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37F709E1" w14:textId="1857F2DC"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Llama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Llama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B42BC0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-0.395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A352B3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4C7DDC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529424B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-7.943</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185138E7"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0879AB26"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5BE48605" w14:textId="010C9015" w:rsidR="002B39B2" w:rsidRPr="002B39B2" w:rsidRDefault="002B39B2" w:rsidP="002B39B2">
            <w:pPr>
              <w:spacing w:after="0" w:line="240" w:lineRule="auto"/>
              <w:textAlignment w:val="bottom"/>
              <w:rPr>
                <w:rFonts w:ascii="Arial" w:eastAsia="Times New Roman" w:hAnsi="Arial" w:cs="Arial"/>
                <w:sz w:val="36"/>
                <w:szCs w:val="36"/>
                <w:lang w:eastAsia="es-ES"/>
              </w:rPr>
            </w:pPr>
            <w:r w:rsidRPr="002B39B2">
              <w:rPr>
                <w:rFonts w:ascii="Times New Roman" w:eastAsia="Times New Roman" w:hAnsi="Times New Roman" w:cs="Times New Roman"/>
                <w:color w:val="000000"/>
                <w:kern w:val="24"/>
                <w:lang w:eastAsia="es-ES"/>
              </w:rPr>
              <w:t>Control May 2021 - Llama May 2021</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8F654D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-0.188</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4D21B2F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0.042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20DAA48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194.809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EE7059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-4.506</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7FCD77CB"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61727030"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3EA782C8"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May 2021 - Control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B51126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-0.312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03C4B9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42CCCF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15BF721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-6.279</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C891188"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6FDCD5DA"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7E46BCEC" w14:textId="5A0024E8"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May 2021 - Llama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ACAA19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-0.500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4AA71C3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7F2408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3A226A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-7.707</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2EB1A392"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064DD2B3"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060506C8" w14:textId="5294C9B9"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Llama May 2021 - Control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09E1E06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-0.124</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96B912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0.065</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EACAA6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192.762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1115F4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-1.918</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4281BD74"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0.849</w:t>
            </w:r>
          </w:p>
        </w:tc>
      </w:tr>
      <w:tr w:rsidR="002B39B2" w:rsidRPr="002B39B2" w14:paraId="1779C155" w14:textId="77777777" w:rsidTr="002B39B2">
        <w:trPr>
          <w:trHeight w:val="288"/>
        </w:trPr>
        <w:tc>
          <w:tcPr>
            <w:tcW w:w="4980" w:type="dxa"/>
            <w:tcBorders>
              <w:top w:val="nil"/>
              <w:left w:val="nil"/>
              <w:bottom w:val="nil"/>
              <w:right w:val="nil"/>
            </w:tcBorders>
            <w:shd w:val="clear" w:color="auto" w:fill="auto"/>
            <w:tcMar>
              <w:top w:w="12" w:type="dxa"/>
              <w:left w:w="12" w:type="dxa"/>
              <w:bottom w:w="0" w:type="dxa"/>
              <w:right w:w="12" w:type="dxa"/>
            </w:tcMar>
            <w:vAlign w:val="bottom"/>
            <w:hideMark/>
          </w:tcPr>
          <w:p w14:paraId="7298E268" w14:textId="269261FD"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Llama May 2021 - Llama June 2022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6E32B7A0"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-0.312</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2ABB5B1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0.050</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70A2D68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191.079</w:t>
            </w:r>
          </w:p>
        </w:tc>
        <w:tc>
          <w:tcPr>
            <w:tcW w:w="960" w:type="dxa"/>
            <w:tcBorders>
              <w:top w:val="nil"/>
              <w:left w:val="nil"/>
              <w:bottom w:val="nil"/>
              <w:right w:val="nil"/>
            </w:tcBorders>
            <w:shd w:val="clear" w:color="auto" w:fill="auto"/>
            <w:tcMar>
              <w:top w:w="12" w:type="dxa"/>
              <w:left w:w="12" w:type="dxa"/>
              <w:bottom w:w="0" w:type="dxa"/>
              <w:right w:w="12" w:type="dxa"/>
            </w:tcMar>
            <w:vAlign w:val="bottom"/>
            <w:hideMark/>
          </w:tcPr>
          <w:p w14:paraId="320CC9F7"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-6.279</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2FACE92A"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1BA45054" w14:textId="77777777" w:rsidTr="002B39B2">
        <w:trPr>
          <w:trHeight w:val="288"/>
        </w:trPr>
        <w:tc>
          <w:tcPr>
            <w:tcW w:w="498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34FAA1E3" w14:textId="58C5E759"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Control June 2022 - Llama June 2022</w:t>
            </w:r>
          </w:p>
        </w:tc>
        <w:tc>
          <w:tcPr>
            <w:tcW w:w="96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0E214A4C"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-0.188</w:t>
            </w:r>
          </w:p>
        </w:tc>
        <w:tc>
          <w:tcPr>
            <w:tcW w:w="96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2E2C0E5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0.042</w:t>
            </w:r>
          </w:p>
        </w:tc>
        <w:tc>
          <w:tcPr>
            <w:tcW w:w="96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6B2FEDEF"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194.809</w:t>
            </w:r>
          </w:p>
        </w:tc>
        <w:tc>
          <w:tcPr>
            <w:tcW w:w="96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28C7D61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-4.506</w:t>
            </w:r>
          </w:p>
        </w:tc>
        <w:tc>
          <w:tcPr>
            <w:tcW w:w="104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156D42B1"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bl>
    <w:p w14:paraId="2A32AFF2" w14:textId="77777777" w:rsidR="002B39B2" w:rsidRDefault="002B39B2" w:rsidP="00D64870">
      <w:pPr>
        <w:spacing w:line="360" w:lineRule="auto"/>
        <w:jc w:val="both"/>
        <w:rPr>
          <w:rFonts w:ascii="Times New Roman" w:hAnsi="Times New Roman" w:cs="Times New Roman"/>
          <w:b/>
          <w:bCs/>
        </w:rPr>
      </w:pPr>
    </w:p>
    <w:p w14:paraId="63ACB507" w14:textId="77777777" w:rsidR="002B39B2" w:rsidRDefault="002B39B2" w:rsidP="00D64870">
      <w:pPr>
        <w:spacing w:line="360" w:lineRule="auto"/>
        <w:jc w:val="both"/>
        <w:rPr>
          <w:rFonts w:ascii="Times New Roman" w:hAnsi="Times New Roman" w:cs="Times New Roman"/>
          <w:b/>
          <w:bCs/>
        </w:rPr>
      </w:pPr>
    </w:p>
    <w:p w14:paraId="572B4E81" w14:textId="77777777" w:rsidR="002B39B2" w:rsidRPr="002B39B2" w:rsidRDefault="002B39B2" w:rsidP="002B39B2">
      <w:pPr>
        <w:spacing w:line="360" w:lineRule="auto"/>
        <w:jc w:val="both"/>
        <w:rPr>
          <w:rFonts w:ascii="Times New Roman" w:hAnsi="Times New Roman" w:cs="Times New Roman"/>
          <w:b/>
          <w:bCs/>
        </w:rPr>
      </w:pPr>
      <w:r w:rsidRPr="002B39B2">
        <w:rPr>
          <w:rFonts w:ascii="Times New Roman" w:hAnsi="Times New Roman" w:cs="Times New Roman"/>
          <w:b/>
          <w:bCs/>
        </w:rPr>
        <w:t>Table S11</w:t>
      </w:r>
      <w:r w:rsidRPr="002B39B2">
        <w:rPr>
          <w:rFonts w:ascii="Times New Roman" w:hAnsi="Times New Roman" w:cs="Times New Roman"/>
        </w:rPr>
        <w:t xml:space="preserve"> – Results of the contrast tests for multiple comparisons for the subplot greenness. p-values adjusted with the Bonferroni procedure.</w:t>
      </w:r>
    </w:p>
    <w:tbl>
      <w:tblPr>
        <w:tblW w:w="7820" w:type="dxa"/>
        <w:tblCellMar>
          <w:left w:w="0" w:type="dxa"/>
          <w:right w:w="0" w:type="dxa"/>
        </w:tblCellMar>
        <w:tblLook w:val="0600" w:firstRow="0" w:lastRow="0" w:firstColumn="0" w:lastColumn="0" w:noHBand="1" w:noVBand="1"/>
      </w:tblPr>
      <w:tblGrid>
        <w:gridCol w:w="4120"/>
        <w:gridCol w:w="920"/>
        <w:gridCol w:w="1000"/>
        <w:gridCol w:w="740"/>
        <w:gridCol w:w="1040"/>
      </w:tblGrid>
      <w:tr w:rsidR="002B39B2" w:rsidRPr="002B39B2" w14:paraId="6B384BED" w14:textId="77777777" w:rsidTr="002B39B2">
        <w:trPr>
          <w:trHeight w:val="288"/>
        </w:trPr>
        <w:tc>
          <w:tcPr>
            <w:tcW w:w="412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7180C50F"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contrast</w:t>
            </w:r>
            <w:proofErr w:type="spellEnd"/>
          </w:p>
        </w:tc>
        <w:tc>
          <w:tcPr>
            <w:tcW w:w="92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7414CCAD"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b/>
                <w:bCs/>
                <w:color w:val="000000"/>
                <w:kern w:val="24"/>
                <w:lang w:val="es-ES" w:eastAsia="es-ES"/>
              </w:rPr>
              <w:t>ratio</w:t>
            </w:r>
          </w:p>
        </w:tc>
        <w:tc>
          <w:tcPr>
            <w:tcW w:w="100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5CFD0F5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b/>
                <w:bCs/>
                <w:color w:val="000000"/>
                <w:kern w:val="24"/>
                <w:lang w:val="es-ES" w:eastAsia="es-ES"/>
              </w:rPr>
              <w:t>SE</w:t>
            </w:r>
          </w:p>
        </w:tc>
        <w:tc>
          <w:tcPr>
            <w:tcW w:w="74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73427E9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proofErr w:type="gramStart"/>
            <w:r w:rsidRPr="002B39B2">
              <w:rPr>
                <w:rFonts w:ascii="Times New Roman" w:eastAsia="Times New Roman" w:hAnsi="Times New Roman" w:cs="Times New Roman"/>
                <w:b/>
                <w:bCs/>
                <w:color w:val="000000"/>
                <w:kern w:val="24"/>
                <w:lang w:val="es-ES" w:eastAsia="es-ES"/>
              </w:rPr>
              <w:t>z.ratio</w:t>
            </w:r>
            <w:proofErr w:type="spellEnd"/>
            <w:proofErr w:type="gramEnd"/>
          </w:p>
        </w:tc>
        <w:tc>
          <w:tcPr>
            <w:tcW w:w="104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bottom"/>
            <w:hideMark/>
          </w:tcPr>
          <w:p w14:paraId="58FFDFC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proofErr w:type="spellStart"/>
            <w:r w:rsidRPr="002B39B2">
              <w:rPr>
                <w:rFonts w:ascii="Times New Roman" w:eastAsia="Times New Roman" w:hAnsi="Times New Roman" w:cs="Times New Roman"/>
                <w:b/>
                <w:bCs/>
                <w:color w:val="000000"/>
                <w:kern w:val="24"/>
                <w:lang w:val="es-ES" w:eastAsia="es-ES"/>
              </w:rPr>
              <w:t>p.value</w:t>
            </w:r>
            <w:proofErr w:type="spellEnd"/>
          </w:p>
        </w:tc>
      </w:tr>
      <w:tr w:rsidR="002B39B2" w:rsidRPr="002B39B2" w14:paraId="4541A4CD" w14:textId="77777777" w:rsidTr="002B39B2">
        <w:trPr>
          <w:trHeight w:val="288"/>
        </w:trPr>
        <w:tc>
          <w:tcPr>
            <w:tcW w:w="412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69C5A840" w14:textId="754AF96E"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Llama January 2020</w:t>
            </w:r>
          </w:p>
        </w:tc>
        <w:tc>
          <w:tcPr>
            <w:tcW w:w="92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5ED4817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0.418</w:t>
            </w:r>
          </w:p>
        </w:tc>
        <w:tc>
          <w:tcPr>
            <w:tcW w:w="100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19782A8C"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0.094</w:t>
            </w:r>
          </w:p>
        </w:tc>
        <w:tc>
          <w:tcPr>
            <w:tcW w:w="74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3204EEB0"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-3.888</w:t>
            </w:r>
          </w:p>
        </w:tc>
        <w:tc>
          <w:tcPr>
            <w:tcW w:w="1040" w:type="dxa"/>
            <w:tcBorders>
              <w:top w:val="single" w:sz="4" w:space="0" w:color="000000"/>
              <w:left w:val="nil"/>
              <w:bottom w:val="nil"/>
              <w:right w:val="nil"/>
            </w:tcBorders>
            <w:shd w:val="clear" w:color="auto" w:fill="auto"/>
            <w:tcMar>
              <w:top w:w="12" w:type="dxa"/>
              <w:left w:w="12" w:type="dxa"/>
              <w:bottom w:w="0" w:type="dxa"/>
              <w:right w:w="12" w:type="dxa"/>
            </w:tcMar>
            <w:vAlign w:val="bottom"/>
            <w:hideMark/>
          </w:tcPr>
          <w:p w14:paraId="0245A7C3"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0.002</w:t>
            </w:r>
          </w:p>
        </w:tc>
      </w:tr>
      <w:tr w:rsidR="002B39B2" w:rsidRPr="002B39B2" w14:paraId="1F2BFDAD"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025C38D3"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Control May 2021</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26FCB3CC"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5.083</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478A54F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1.601</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20EAF0AF"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5.164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702038B2"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7FEA002B"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75AF96CF" w14:textId="584FED58"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Llama May 2021</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6C396F8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2.124</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72791A8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0.821</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2AFAE68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1.949</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766AF29A"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0.770</w:t>
            </w:r>
          </w:p>
        </w:tc>
      </w:tr>
      <w:tr w:rsidR="002B39B2" w:rsidRPr="002B39B2" w14:paraId="2FF9D39B"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4F156622"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January 2020 / Control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02FC1194"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2.773</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1B3B0B7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0.688</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4333D6FC"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4.113</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36CB4A9A"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789AEAC0"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1E37BD19" w14:textId="762BBA2D"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Control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Llama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5B5E2F1D"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1.159</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47424CDE"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0.388</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558BB89D"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0.441</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C364250"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3E47EB76"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6A2CB2F8" w14:textId="0D51279B"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Llama January 2020 / Control May 2021</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4FDAD19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12.164</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18A7BDF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4.703</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762E747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6.462</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6F3779C8"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7B3640B1"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6820E6CE" w14:textId="0692568C"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Llama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Llama May 2021</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51435DF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5.083</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2079244D"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1.601</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627267B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5.164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5A01340A"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5857DE47"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6B5CB711" w14:textId="46472D6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Llama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Control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5EE7EF40"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6.635</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02D24FA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2.219</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5945A41C"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5.659</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5FB5B118"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30928C69"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3DF72D99" w14:textId="370EF8A0"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 xml:space="preserve">Llama </w:t>
            </w:r>
            <w:proofErr w:type="spellStart"/>
            <w:r w:rsidRPr="002B39B2">
              <w:rPr>
                <w:rFonts w:ascii="Times New Roman" w:eastAsia="Times New Roman" w:hAnsi="Times New Roman" w:cs="Times New Roman"/>
                <w:color w:val="000000"/>
                <w:kern w:val="24"/>
                <w:lang w:val="es-ES" w:eastAsia="es-ES"/>
              </w:rPr>
              <w:t>January</w:t>
            </w:r>
            <w:proofErr w:type="spellEnd"/>
            <w:r w:rsidRPr="002B39B2">
              <w:rPr>
                <w:rFonts w:ascii="Times New Roman" w:eastAsia="Times New Roman" w:hAnsi="Times New Roman" w:cs="Times New Roman"/>
                <w:color w:val="000000"/>
                <w:kern w:val="24"/>
                <w:lang w:val="es-ES" w:eastAsia="es-ES"/>
              </w:rPr>
              <w:t xml:space="preserve"> 2020 / Llama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4E9D1E5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2.773</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7CA1248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0.688</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4D0328B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4.113</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0D3E781C"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≤0.001</w:t>
            </w:r>
          </w:p>
        </w:tc>
      </w:tr>
      <w:tr w:rsidR="002B39B2" w:rsidRPr="002B39B2" w14:paraId="7B1028EF"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01216181" w14:textId="5464DBB4"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May 2021 / Llama May 2021</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78A63EAB"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0.418</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1CBF17C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0.094</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6A007486"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-3.888</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2E833836"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0.002</w:t>
            </w:r>
          </w:p>
        </w:tc>
      </w:tr>
      <w:tr w:rsidR="002B39B2" w:rsidRPr="002B39B2" w14:paraId="28B481A4"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35FF574E" w14:textId="777777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eastAsia="es-ES"/>
              </w:rPr>
              <w:t>Control May 2021 / Control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1FC5163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0.545</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66F11AE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0.195</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4AA13C1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-1.694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268A74ED"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246697F0"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2FDE2661" w14:textId="3C4D7077"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Control May 2021 / Llama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78731ABF"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0.228</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72D6047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0.096</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1776962A"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-3.501</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3B6B74A4"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0.007</w:t>
            </w:r>
          </w:p>
        </w:tc>
      </w:tr>
      <w:tr w:rsidR="002B39B2" w:rsidRPr="002B39B2" w14:paraId="34A27922"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0EDF9C4B" w14:textId="01E06A8A"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Llama May 2021 / Control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337BB560"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1.305</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2BE9EC55"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0.551</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481C4528"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0.631</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7F95E5EC"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7DEF90BC" w14:textId="77777777" w:rsidTr="002B39B2">
        <w:trPr>
          <w:trHeight w:val="288"/>
        </w:trPr>
        <w:tc>
          <w:tcPr>
            <w:tcW w:w="4120" w:type="dxa"/>
            <w:tcBorders>
              <w:top w:val="nil"/>
              <w:left w:val="nil"/>
              <w:bottom w:val="nil"/>
              <w:right w:val="nil"/>
            </w:tcBorders>
            <w:shd w:val="clear" w:color="auto" w:fill="auto"/>
            <w:tcMar>
              <w:top w:w="12" w:type="dxa"/>
              <w:left w:w="12" w:type="dxa"/>
              <w:bottom w:w="0" w:type="dxa"/>
              <w:right w:w="12" w:type="dxa"/>
            </w:tcMar>
            <w:vAlign w:val="bottom"/>
            <w:hideMark/>
          </w:tcPr>
          <w:p w14:paraId="580DE47E" w14:textId="71262659"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Llama May 2021 / Llama June 2022</w:t>
            </w:r>
          </w:p>
        </w:tc>
        <w:tc>
          <w:tcPr>
            <w:tcW w:w="920" w:type="dxa"/>
            <w:tcBorders>
              <w:top w:val="nil"/>
              <w:left w:val="nil"/>
              <w:bottom w:val="nil"/>
              <w:right w:val="nil"/>
            </w:tcBorders>
            <w:shd w:val="clear" w:color="auto" w:fill="auto"/>
            <w:tcMar>
              <w:top w:w="12" w:type="dxa"/>
              <w:left w:w="12" w:type="dxa"/>
              <w:bottom w:w="0" w:type="dxa"/>
              <w:right w:w="12" w:type="dxa"/>
            </w:tcMar>
            <w:vAlign w:val="bottom"/>
            <w:hideMark/>
          </w:tcPr>
          <w:p w14:paraId="2803992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0.545</w:t>
            </w:r>
          </w:p>
        </w:tc>
        <w:tc>
          <w:tcPr>
            <w:tcW w:w="1000" w:type="dxa"/>
            <w:tcBorders>
              <w:top w:val="nil"/>
              <w:left w:val="nil"/>
              <w:bottom w:val="nil"/>
              <w:right w:val="nil"/>
            </w:tcBorders>
            <w:shd w:val="clear" w:color="auto" w:fill="auto"/>
            <w:tcMar>
              <w:top w:w="12" w:type="dxa"/>
              <w:left w:w="12" w:type="dxa"/>
              <w:bottom w:w="0" w:type="dxa"/>
              <w:right w:w="12" w:type="dxa"/>
            </w:tcMar>
            <w:vAlign w:val="bottom"/>
            <w:hideMark/>
          </w:tcPr>
          <w:p w14:paraId="2D165B49"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0.195</w:t>
            </w:r>
          </w:p>
        </w:tc>
        <w:tc>
          <w:tcPr>
            <w:tcW w:w="740" w:type="dxa"/>
            <w:tcBorders>
              <w:top w:val="nil"/>
              <w:left w:val="nil"/>
              <w:bottom w:val="nil"/>
              <w:right w:val="nil"/>
            </w:tcBorders>
            <w:shd w:val="clear" w:color="auto" w:fill="auto"/>
            <w:tcMar>
              <w:top w:w="12" w:type="dxa"/>
              <w:left w:w="12" w:type="dxa"/>
              <w:bottom w:w="0" w:type="dxa"/>
              <w:right w:w="12" w:type="dxa"/>
            </w:tcMar>
            <w:vAlign w:val="bottom"/>
            <w:hideMark/>
          </w:tcPr>
          <w:p w14:paraId="4DB8C042"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-1.694</w:t>
            </w:r>
          </w:p>
        </w:tc>
        <w:tc>
          <w:tcPr>
            <w:tcW w:w="1040" w:type="dxa"/>
            <w:tcBorders>
              <w:top w:val="nil"/>
              <w:left w:val="nil"/>
              <w:bottom w:val="nil"/>
              <w:right w:val="nil"/>
            </w:tcBorders>
            <w:shd w:val="clear" w:color="auto" w:fill="auto"/>
            <w:tcMar>
              <w:top w:w="12" w:type="dxa"/>
              <w:left w:w="12" w:type="dxa"/>
              <w:bottom w:w="0" w:type="dxa"/>
              <w:right w:w="12" w:type="dxa"/>
            </w:tcMar>
            <w:vAlign w:val="bottom"/>
            <w:hideMark/>
          </w:tcPr>
          <w:p w14:paraId="43B47B6B"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1.000</w:t>
            </w:r>
          </w:p>
        </w:tc>
      </w:tr>
      <w:tr w:rsidR="002B39B2" w:rsidRPr="002B39B2" w14:paraId="20C01841" w14:textId="77777777" w:rsidTr="002B39B2">
        <w:trPr>
          <w:trHeight w:val="288"/>
        </w:trPr>
        <w:tc>
          <w:tcPr>
            <w:tcW w:w="412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6A906678" w14:textId="25B2C548" w:rsidR="002B39B2" w:rsidRPr="002B39B2" w:rsidRDefault="002B39B2" w:rsidP="002B39B2">
            <w:pPr>
              <w:spacing w:after="0" w:line="240" w:lineRule="auto"/>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Control June 2022 / Llama June 2022</w:t>
            </w:r>
          </w:p>
        </w:tc>
        <w:tc>
          <w:tcPr>
            <w:tcW w:w="92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40B7F245"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0.418</w:t>
            </w:r>
          </w:p>
        </w:tc>
        <w:tc>
          <w:tcPr>
            <w:tcW w:w="100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6BD61163"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0.094</w:t>
            </w:r>
          </w:p>
        </w:tc>
        <w:tc>
          <w:tcPr>
            <w:tcW w:w="74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0E65F861" w14:textId="77777777" w:rsidR="002B39B2" w:rsidRPr="002B39B2" w:rsidRDefault="002B39B2" w:rsidP="002B39B2">
            <w:pPr>
              <w:spacing w:after="0" w:line="240" w:lineRule="auto"/>
              <w:jc w:val="center"/>
              <w:textAlignment w:val="bottom"/>
              <w:rPr>
                <w:rFonts w:ascii="Arial" w:eastAsia="Times New Roman" w:hAnsi="Arial" w:cs="Arial"/>
                <w:sz w:val="36"/>
                <w:szCs w:val="36"/>
                <w:lang w:val="es-ES" w:eastAsia="es-ES"/>
              </w:rPr>
            </w:pPr>
            <w:r w:rsidRPr="002B39B2">
              <w:rPr>
                <w:rFonts w:ascii="Times New Roman" w:eastAsia="Times New Roman" w:hAnsi="Times New Roman" w:cs="Times New Roman"/>
                <w:color w:val="000000"/>
                <w:kern w:val="24"/>
                <w:lang w:val="es-ES" w:eastAsia="es-ES"/>
              </w:rPr>
              <w:t>-3.888</w:t>
            </w:r>
          </w:p>
        </w:tc>
        <w:tc>
          <w:tcPr>
            <w:tcW w:w="1040" w:type="dxa"/>
            <w:tcBorders>
              <w:top w:val="nil"/>
              <w:left w:val="nil"/>
              <w:bottom w:val="single" w:sz="2" w:space="0" w:color="000000"/>
              <w:right w:val="nil"/>
            </w:tcBorders>
            <w:shd w:val="clear" w:color="auto" w:fill="auto"/>
            <w:tcMar>
              <w:top w:w="12" w:type="dxa"/>
              <w:left w:w="12" w:type="dxa"/>
              <w:bottom w:w="0" w:type="dxa"/>
              <w:right w:w="12" w:type="dxa"/>
            </w:tcMar>
            <w:vAlign w:val="bottom"/>
            <w:hideMark/>
          </w:tcPr>
          <w:p w14:paraId="78F66CFD" w14:textId="77777777" w:rsidR="002B39B2" w:rsidRPr="000446FF" w:rsidRDefault="002B39B2" w:rsidP="002B39B2">
            <w:pPr>
              <w:spacing w:after="0" w:line="240" w:lineRule="auto"/>
              <w:jc w:val="center"/>
              <w:textAlignment w:val="bottom"/>
              <w:rPr>
                <w:rFonts w:ascii="Arial" w:eastAsia="Times New Roman" w:hAnsi="Arial" w:cs="Arial"/>
                <w:sz w:val="36"/>
                <w:szCs w:val="36"/>
                <w:lang w:val="es-ES" w:eastAsia="es-ES"/>
              </w:rPr>
            </w:pPr>
            <w:r w:rsidRPr="000446FF">
              <w:rPr>
                <w:rFonts w:ascii="Times New Roman" w:eastAsia="Times New Roman" w:hAnsi="Times New Roman" w:cs="Times New Roman"/>
                <w:color w:val="000000"/>
                <w:kern w:val="24"/>
                <w:lang w:val="es-ES" w:eastAsia="es-ES"/>
              </w:rPr>
              <w:t>0.002</w:t>
            </w:r>
          </w:p>
        </w:tc>
      </w:tr>
    </w:tbl>
    <w:p w14:paraId="7B304749" w14:textId="77777777" w:rsidR="002B39B2" w:rsidRDefault="002B39B2" w:rsidP="00D64870">
      <w:pPr>
        <w:spacing w:line="360" w:lineRule="auto"/>
        <w:jc w:val="both"/>
        <w:rPr>
          <w:rFonts w:ascii="Times New Roman" w:hAnsi="Times New Roman" w:cs="Times New Roman"/>
          <w:b/>
          <w:bCs/>
        </w:rPr>
      </w:pPr>
    </w:p>
    <w:p w14:paraId="2495F622" w14:textId="3B492344" w:rsidR="002B39B2" w:rsidRPr="002B39B2" w:rsidRDefault="002B39B2" w:rsidP="002B39B2">
      <w:pPr>
        <w:spacing w:line="360" w:lineRule="auto"/>
        <w:jc w:val="both"/>
        <w:rPr>
          <w:rFonts w:ascii="Times New Roman" w:hAnsi="Times New Roman" w:cs="Times New Roman"/>
        </w:rPr>
      </w:pPr>
      <w:r w:rsidRPr="002B39B2">
        <w:rPr>
          <w:rFonts w:ascii="Times New Roman" w:hAnsi="Times New Roman" w:cs="Times New Roman"/>
          <w:b/>
          <w:bCs/>
        </w:rPr>
        <w:lastRenderedPageBreak/>
        <w:t>Figure S2</w:t>
      </w:r>
      <w:r w:rsidRPr="002B39B2">
        <w:rPr>
          <w:rFonts w:ascii="Times New Roman" w:hAnsi="Times New Roman" w:cs="Times New Roman"/>
        </w:rPr>
        <w:t>. Effect of (a) the 2019 initial plot cover (log-transformed) on the percentage change in cover for the Control and Llama subplots</w:t>
      </w:r>
    </w:p>
    <w:p w14:paraId="2EE6B0BB" w14:textId="3023B419" w:rsidR="00BA442A" w:rsidRDefault="003C6371" w:rsidP="00D64870">
      <w:pPr>
        <w:spacing w:line="360"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64C0F8F3" wp14:editId="4190B087">
            <wp:extent cx="4433977" cy="3404120"/>
            <wp:effectExtent l="0" t="0" r="5080" b="6350"/>
            <wp:docPr id="22" name="Picture 2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scatte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440910" cy="3409443"/>
                    </a:xfrm>
                    <a:prstGeom prst="rect">
                      <a:avLst/>
                    </a:prstGeom>
                  </pic:spPr>
                </pic:pic>
              </a:graphicData>
            </a:graphic>
          </wp:inline>
        </w:drawing>
      </w:r>
    </w:p>
    <w:p w14:paraId="29AEBB33" w14:textId="6B755878" w:rsidR="002B39B2" w:rsidRDefault="002B39B2" w:rsidP="002B39B2">
      <w:pPr>
        <w:pStyle w:val="NormalWeb"/>
        <w:spacing w:before="0" w:beforeAutospacing="0" w:after="0" w:afterAutospacing="0"/>
        <w:rPr>
          <w:rFonts w:eastAsia="+mn-ea"/>
          <w:color w:val="000000"/>
          <w:kern w:val="24"/>
          <w:sz w:val="22"/>
          <w:szCs w:val="22"/>
          <w:lang w:val="en-US"/>
        </w:rPr>
      </w:pPr>
      <w:r>
        <w:rPr>
          <w:rFonts w:eastAsia="+mn-ea"/>
          <w:b/>
          <w:bCs/>
          <w:color w:val="000000"/>
          <w:kern w:val="24"/>
          <w:sz w:val="22"/>
          <w:szCs w:val="22"/>
          <w:lang w:val="en-US"/>
        </w:rPr>
        <w:t>Table S12</w:t>
      </w:r>
      <w:r w:rsidR="00053C65">
        <w:rPr>
          <w:rFonts w:eastAsia="+mn-ea"/>
          <w:b/>
          <w:bCs/>
          <w:color w:val="000000"/>
          <w:kern w:val="24"/>
          <w:sz w:val="22"/>
          <w:szCs w:val="22"/>
          <w:lang w:val="en-US"/>
        </w:rPr>
        <w:t xml:space="preserve">. </w:t>
      </w:r>
      <w:r>
        <w:rPr>
          <w:rFonts w:eastAsia="+mn-ea"/>
          <w:color w:val="000000"/>
          <w:kern w:val="24"/>
          <w:sz w:val="22"/>
          <w:szCs w:val="22"/>
          <w:lang w:val="en-US"/>
        </w:rPr>
        <w:t xml:space="preserve">Mixed effect models for Plant Cover of </w:t>
      </w:r>
      <w:proofErr w:type="spellStart"/>
      <w:r w:rsidRPr="003C6371">
        <w:rPr>
          <w:rFonts w:eastAsia="+mn-ea"/>
          <w:i/>
          <w:iCs/>
          <w:color w:val="000000"/>
          <w:kern w:val="24"/>
          <w:sz w:val="22"/>
          <w:szCs w:val="22"/>
          <w:lang w:val="en-US"/>
        </w:rPr>
        <w:t>Cinnagrostis</w:t>
      </w:r>
      <w:proofErr w:type="spellEnd"/>
      <w:r w:rsidRPr="003C6371">
        <w:rPr>
          <w:rFonts w:eastAsia="+mn-ea"/>
          <w:i/>
          <w:iCs/>
          <w:color w:val="000000"/>
          <w:kern w:val="24"/>
          <w:sz w:val="22"/>
          <w:szCs w:val="22"/>
          <w:lang w:val="en-US"/>
        </w:rPr>
        <w:t xml:space="preserve"> rigida</w:t>
      </w:r>
      <w:r>
        <w:rPr>
          <w:rFonts w:eastAsia="+mn-ea"/>
          <w:color w:val="000000"/>
          <w:kern w:val="24"/>
          <w:sz w:val="22"/>
          <w:szCs w:val="22"/>
          <w:lang w:val="en-US"/>
        </w:rPr>
        <w:t xml:space="preserve">, </w:t>
      </w:r>
      <w:r w:rsidRPr="003C6371">
        <w:rPr>
          <w:rFonts w:eastAsia="+mn-ea"/>
          <w:i/>
          <w:iCs/>
          <w:color w:val="000000"/>
          <w:kern w:val="24"/>
          <w:sz w:val="22"/>
          <w:szCs w:val="22"/>
          <w:lang w:val="en-US"/>
        </w:rPr>
        <w:t xml:space="preserve">Senecio </w:t>
      </w:r>
      <w:proofErr w:type="spellStart"/>
      <w:r w:rsidRPr="003C6371">
        <w:rPr>
          <w:rFonts w:eastAsia="+mn-ea"/>
          <w:i/>
          <w:iCs/>
          <w:color w:val="000000"/>
          <w:kern w:val="24"/>
          <w:sz w:val="22"/>
          <w:szCs w:val="22"/>
          <w:lang w:val="en-US"/>
        </w:rPr>
        <w:t>sublutescens</w:t>
      </w:r>
      <w:proofErr w:type="spellEnd"/>
      <w:r>
        <w:rPr>
          <w:rFonts w:eastAsia="+mn-ea"/>
          <w:color w:val="000000"/>
          <w:kern w:val="24"/>
          <w:sz w:val="22"/>
          <w:szCs w:val="22"/>
          <w:lang w:val="en-US"/>
        </w:rPr>
        <w:t xml:space="preserve">, </w:t>
      </w:r>
      <w:proofErr w:type="spellStart"/>
      <w:r w:rsidRPr="003C6371">
        <w:rPr>
          <w:rFonts w:eastAsia="+mn-ea"/>
          <w:i/>
          <w:iCs/>
          <w:color w:val="000000"/>
          <w:kern w:val="24"/>
          <w:sz w:val="22"/>
          <w:szCs w:val="22"/>
          <w:lang w:val="en-US"/>
        </w:rPr>
        <w:t>Minoides</w:t>
      </w:r>
      <w:proofErr w:type="spellEnd"/>
      <w:r w:rsidRPr="003C6371">
        <w:rPr>
          <w:rFonts w:eastAsia="+mn-ea"/>
          <w:i/>
          <w:iCs/>
          <w:color w:val="000000"/>
          <w:kern w:val="24"/>
          <w:sz w:val="22"/>
          <w:szCs w:val="22"/>
          <w:lang w:val="en-US"/>
        </w:rPr>
        <w:t xml:space="preserve"> </w:t>
      </w:r>
      <w:proofErr w:type="spellStart"/>
      <w:r w:rsidRPr="003C6371">
        <w:rPr>
          <w:rFonts w:eastAsia="+mn-ea"/>
          <w:i/>
          <w:iCs/>
          <w:color w:val="000000"/>
          <w:kern w:val="24"/>
          <w:sz w:val="22"/>
          <w:szCs w:val="22"/>
          <w:lang w:val="en-US"/>
        </w:rPr>
        <w:t>kunthiana</w:t>
      </w:r>
      <w:proofErr w:type="spellEnd"/>
      <w:r>
        <w:rPr>
          <w:rFonts w:eastAsia="+mn-ea"/>
          <w:color w:val="000000"/>
          <w:kern w:val="24"/>
          <w:sz w:val="22"/>
          <w:szCs w:val="22"/>
          <w:lang w:val="en-US"/>
        </w:rPr>
        <w:t xml:space="preserve"> and </w:t>
      </w:r>
      <w:r w:rsidRPr="003C6371">
        <w:rPr>
          <w:rFonts w:eastAsia="+mn-ea"/>
          <w:i/>
          <w:iCs/>
          <w:color w:val="000000"/>
          <w:kern w:val="24"/>
          <w:sz w:val="22"/>
          <w:szCs w:val="22"/>
          <w:lang w:val="en-US"/>
        </w:rPr>
        <w:t xml:space="preserve">Agrostis </w:t>
      </w:r>
      <w:proofErr w:type="spellStart"/>
      <w:r w:rsidRPr="003C6371">
        <w:rPr>
          <w:rFonts w:eastAsia="+mn-ea"/>
          <w:i/>
          <w:iCs/>
          <w:color w:val="000000"/>
          <w:kern w:val="24"/>
          <w:sz w:val="22"/>
          <w:szCs w:val="22"/>
          <w:lang w:val="en-US"/>
        </w:rPr>
        <w:t>toluscensis</w:t>
      </w:r>
      <w:proofErr w:type="spellEnd"/>
      <w:r>
        <w:rPr>
          <w:rFonts w:eastAsia="+mn-ea"/>
          <w:color w:val="000000"/>
          <w:kern w:val="24"/>
          <w:sz w:val="22"/>
          <w:szCs w:val="22"/>
          <w:lang w:val="en-US"/>
        </w:rPr>
        <w:t>, comparing the control and llama plots.</w:t>
      </w:r>
    </w:p>
    <w:p w14:paraId="5BA50385" w14:textId="3FFD55BB" w:rsidR="002B39B2" w:rsidRPr="002B39B2" w:rsidRDefault="002B39B2" w:rsidP="002B39B2">
      <w:pPr>
        <w:pStyle w:val="NormalWeb"/>
        <w:spacing w:before="0" w:beforeAutospacing="0" w:after="0" w:afterAutospacing="0"/>
        <w:rPr>
          <w:lang w:val="en-US"/>
        </w:rPr>
      </w:pPr>
      <w:r w:rsidRPr="002B39B2">
        <w:rPr>
          <w:b/>
          <w:bCs/>
          <w:noProof/>
        </w:rPr>
        <w:drawing>
          <wp:anchor distT="0" distB="0" distL="114300" distR="114300" simplePos="0" relativeHeight="251665408" behindDoc="1" locked="0" layoutInCell="1" allowOverlap="1" wp14:anchorId="35A7FE6E" wp14:editId="77582AB8">
            <wp:simplePos x="0" y="0"/>
            <wp:positionH relativeFrom="column">
              <wp:posOffset>-95250</wp:posOffset>
            </wp:positionH>
            <wp:positionV relativeFrom="paragraph">
              <wp:posOffset>247650</wp:posOffset>
            </wp:positionV>
            <wp:extent cx="6612255" cy="2730500"/>
            <wp:effectExtent l="0" t="0" r="0" b="0"/>
            <wp:wrapTight wrapText="bothSides">
              <wp:wrapPolygon edited="0">
                <wp:start x="0" y="0"/>
                <wp:lineTo x="0" y="21399"/>
                <wp:lineTo x="21532" y="21399"/>
                <wp:lineTo x="21532" y="0"/>
                <wp:lineTo x="0" y="0"/>
              </wp:wrapPolygon>
            </wp:wrapTight>
            <wp:docPr id="16" name="Picture 4" descr="Graphical user interface, text&#10;&#10;Description automatically generated">
              <a:extLst xmlns:a="http://schemas.openxmlformats.org/drawingml/2006/main">
                <a:ext uri="{FF2B5EF4-FFF2-40B4-BE49-F238E27FC236}">
                  <a16:creationId xmlns:a16="http://schemas.microsoft.com/office/drawing/2014/main" id="{913E532F-B3E4-415F-8866-20848E89DB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4" descr="Graphical user interface, text&#10;&#10;Description automatically generated">
                      <a:extLst>
                        <a:ext uri="{FF2B5EF4-FFF2-40B4-BE49-F238E27FC236}">
                          <a16:creationId xmlns:a16="http://schemas.microsoft.com/office/drawing/2014/main" id="{913E532F-B3E4-415F-8866-20848E89DB72}"/>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6612255" cy="2730500"/>
                    </a:xfrm>
                    <a:prstGeom prst="rect">
                      <a:avLst/>
                    </a:prstGeom>
                  </pic:spPr>
                </pic:pic>
              </a:graphicData>
            </a:graphic>
            <wp14:sizeRelH relativeFrom="margin">
              <wp14:pctWidth>0</wp14:pctWidth>
            </wp14:sizeRelH>
            <wp14:sizeRelV relativeFrom="margin">
              <wp14:pctHeight>0</wp14:pctHeight>
            </wp14:sizeRelV>
          </wp:anchor>
        </w:drawing>
      </w:r>
    </w:p>
    <w:p w14:paraId="2722EE86" w14:textId="6DDD128B" w:rsidR="002B39B2" w:rsidRDefault="002B39B2" w:rsidP="00D64870">
      <w:pPr>
        <w:spacing w:line="360" w:lineRule="auto"/>
        <w:jc w:val="both"/>
        <w:rPr>
          <w:rFonts w:ascii="Times New Roman" w:hAnsi="Times New Roman" w:cs="Times New Roman"/>
          <w:b/>
          <w:bCs/>
        </w:rPr>
      </w:pPr>
    </w:p>
    <w:p w14:paraId="551D4C6A" w14:textId="1847AE01" w:rsidR="002B39B2" w:rsidRDefault="002B39B2">
      <w:pPr>
        <w:rPr>
          <w:rFonts w:ascii="Times New Roman" w:hAnsi="Times New Roman" w:cs="Times New Roman"/>
          <w:b/>
          <w:bCs/>
        </w:rPr>
      </w:pPr>
      <w:r>
        <w:rPr>
          <w:rFonts w:ascii="Times New Roman" w:hAnsi="Times New Roman" w:cs="Times New Roman"/>
          <w:b/>
          <w:bCs/>
        </w:rPr>
        <w:br w:type="page"/>
      </w:r>
    </w:p>
    <w:p w14:paraId="5D0C489E" w14:textId="0FCFF719" w:rsidR="00E07496" w:rsidRPr="00E07496" w:rsidRDefault="00E07496" w:rsidP="00E07496">
      <w:pPr>
        <w:spacing w:line="360" w:lineRule="auto"/>
        <w:jc w:val="both"/>
        <w:rPr>
          <w:rFonts w:ascii="Times New Roman" w:hAnsi="Times New Roman" w:cs="Times New Roman"/>
        </w:rPr>
      </w:pPr>
      <w:r w:rsidRPr="00E07496">
        <w:rPr>
          <w:rFonts w:ascii="Times New Roman" w:hAnsi="Times New Roman" w:cs="Times New Roman"/>
          <w:b/>
          <w:bCs/>
        </w:rPr>
        <w:lastRenderedPageBreak/>
        <w:t xml:space="preserve">Figure S3. </w:t>
      </w:r>
      <w:r w:rsidRPr="00E07496">
        <w:rPr>
          <w:rFonts w:ascii="Times New Roman" w:hAnsi="Times New Roman" w:cs="Times New Roman"/>
        </w:rPr>
        <w:t xml:space="preserve">Coefficients of the mixed effect models for the plant cover of the </w:t>
      </w:r>
      <w:r w:rsidR="00E52EE2">
        <w:rPr>
          <w:rFonts w:ascii="Times New Roman" w:hAnsi="Times New Roman" w:cs="Times New Roman"/>
        </w:rPr>
        <w:t>4</w:t>
      </w:r>
      <w:r w:rsidR="00E52EE2" w:rsidRPr="00E07496">
        <w:rPr>
          <w:rFonts w:ascii="Times New Roman" w:hAnsi="Times New Roman" w:cs="Times New Roman"/>
        </w:rPr>
        <w:t xml:space="preserve"> </w:t>
      </w:r>
      <w:r w:rsidR="0025031C">
        <w:rPr>
          <w:rFonts w:ascii="Times New Roman" w:hAnsi="Times New Roman" w:cs="Times New Roman"/>
        </w:rPr>
        <w:t xml:space="preserve">most representative </w:t>
      </w:r>
      <w:r w:rsidRPr="00E07496">
        <w:rPr>
          <w:rFonts w:ascii="Times New Roman" w:hAnsi="Times New Roman" w:cs="Times New Roman"/>
        </w:rPr>
        <w:t>species</w:t>
      </w:r>
    </w:p>
    <w:p w14:paraId="10EB26EC" w14:textId="10A03AE3" w:rsidR="002B39B2" w:rsidRDefault="0025031C" w:rsidP="00D64870">
      <w:pPr>
        <w:spacing w:line="360"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6DFFC24C" wp14:editId="356DD70C">
            <wp:extent cx="3398520" cy="3442817"/>
            <wp:effectExtent l="0" t="0" r="0" b="5715"/>
            <wp:docPr id="23" name="Picture 2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12526" cy="3457006"/>
                    </a:xfrm>
                    <a:prstGeom prst="rect">
                      <a:avLst/>
                    </a:prstGeom>
                  </pic:spPr>
                </pic:pic>
              </a:graphicData>
            </a:graphic>
          </wp:inline>
        </w:drawing>
      </w:r>
    </w:p>
    <w:p w14:paraId="3926F5FD" w14:textId="78A1BD8F" w:rsidR="00E07496" w:rsidRDefault="00E07496" w:rsidP="00D64870">
      <w:pPr>
        <w:spacing w:line="360" w:lineRule="auto"/>
        <w:jc w:val="both"/>
        <w:rPr>
          <w:rFonts w:ascii="Times New Roman" w:hAnsi="Times New Roman" w:cs="Times New Roman"/>
          <w:b/>
          <w:bCs/>
        </w:rPr>
      </w:pPr>
    </w:p>
    <w:p w14:paraId="4BE864EA" w14:textId="3847252B" w:rsidR="00E07496" w:rsidRPr="00E07496" w:rsidRDefault="00E07496" w:rsidP="00506D62">
      <w:pPr>
        <w:spacing w:line="240" w:lineRule="auto"/>
        <w:jc w:val="both"/>
        <w:rPr>
          <w:rFonts w:ascii="Times New Roman" w:hAnsi="Times New Roman" w:cs="Times New Roman"/>
        </w:rPr>
      </w:pPr>
      <w:r w:rsidRPr="00E07496">
        <w:rPr>
          <w:rFonts w:ascii="Times New Roman" w:hAnsi="Times New Roman" w:cs="Times New Roman"/>
          <w:b/>
          <w:bCs/>
        </w:rPr>
        <w:t>Table S13</w:t>
      </w:r>
      <w:r w:rsidR="00053C65" w:rsidRPr="00E07496">
        <w:rPr>
          <w:rFonts w:ascii="Times New Roman" w:hAnsi="Times New Roman" w:cs="Times New Roman"/>
          <w:b/>
          <w:bCs/>
        </w:rPr>
        <w:t xml:space="preserve">. </w:t>
      </w:r>
      <w:r w:rsidRPr="00E07496">
        <w:rPr>
          <w:rFonts w:ascii="Times New Roman" w:hAnsi="Times New Roman" w:cs="Times New Roman"/>
        </w:rPr>
        <w:t xml:space="preserve">Summary statistic for LDMC, Nitrogen and Phosphorus contents of </w:t>
      </w:r>
      <w:r w:rsidRPr="00E07496">
        <w:rPr>
          <w:rFonts w:ascii="Times New Roman" w:hAnsi="Times New Roman" w:cs="Times New Roman"/>
          <w:i/>
          <w:iCs/>
        </w:rPr>
        <w:t xml:space="preserve">P. </w:t>
      </w:r>
      <w:proofErr w:type="spellStart"/>
      <w:r w:rsidRPr="00E07496">
        <w:rPr>
          <w:rFonts w:ascii="Times New Roman" w:hAnsi="Times New Roman" w:cs="Times New Roman"/>
          <w:i/>
          <w:iCs/>
        </w:rPr>
        <w:t>prostrata</w:t>
      </w:r>
      <w:proofErr w:type="spellEnd"/>
      <w:r w:rsidRPr="00E07496">
        <w:rPr>
          <w:rFonts w:ascii="Times New Roman" w:hAnsi="Times New Roman" w:cs="Times New Roman"/>
          <w:i/>
          <w:iCs/>
        </w:rPr>
        <w:t xml:space="preserve"> </w:t>
      </w:r>
      <w:r w:rsidRPr="00E07496">
        <w:rPr>
          <w:rFonts w:ascii="Times New Roman" w:hAnsi="Times New Roman" w:cs="Times New Roman"/>
        </w:rPr>
        <w:t xml:space="preserve">leaf for the control, samples from llama plots far from latrine (i.e., Llama: no latrine), and samples from llama plots with proximity from latrine (i.e., Llama: latrine </w:t>
      </w:r>
      <w:proofErr w:type="spellStart"/>
      <w:r w:rsidRPr="00E07496">
        <w:rPr>
          <w:rFonts w:ascii="Times New Roman" w:hAnsi="Times New Roman" w:cs="Times New Roman"/>
        </w:rPr>
        <w:t>prox</w:t>
      </w:r>
      <w:proofErr w:type="spellEnd"/>
      <w:r w:rsidRPr="00E07496">
        <w:rPr>
          <w:rFonts w:ascii="Times New Roman" w:hAnsi="Times New Roman" w:cs="Times New Roman"/>
        </w:rPr>
        <w:t>) treatments.</w:t>
      </w:r>
    </w:p>
    <w:tbl>
      <w:tblPr>
        <w:tblW w:w="8140" w:type="dxa"/>
        <w:tblCellMar>
          <w:left w:w="0" w:type="dxa"/>
          <w:right w:w="0" w:type="dxa"/>
        </w:tblCellMar>
        <w:tblLook w:val="0600" w:firstRow="0" w:lastRow="0" w:firstColumn="0" w:lastColumn="0" w:noHBand="1" w:noVBand="1"/>
      </w:tblPr>
      <w:tblGrid>
        <w:gridCol w:w="2240"/>
        <w:gridCol w:w="1620"/>
        <w:gridCol w:w="1720"/>
        <w:gridCol w:w="2080"/>
        <w:gridCol w:w="480"/>
      </w:tblGrid>
      <w:tr w:rsidR="00E07496" w:rsidRPr="00E07496" w14:paraId="5AB4B644" w14:textId="77777777" w:rsidTr="00E07496">
        <w:trPr>
          <w:trHeight w:val="214"/>
        </w:trPr>
        <w:tc>
          <w:tcPr>
            <w:tcW w:w="2240" w:type="dxa"/>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2EE1CB2A" w14:textId="77777777" w:rsidR="00E07496" w:rsidRPr="00243196" w:rsidRDefault="00E07496" w:rsidP="00E07496">
            <w:pPr>
              <w:spacing w:after="0" w:line="240" w:lineRule="auto"/>
              <w:rPr>
                <w:rFonts w:ascii="Times New Roman" w:eastAsia="Times New Roman" w:hAnsi="Times New Roman" w:cs="Times New Roman"/>
                <w:sz w:val="24"/>
                <w:szCs w:val="24"/>
                <w:lang w:eastAsia="es-ES"/>
              </w:rPr>
            </w:pPr>
          </w:p>
        </w:tc>
        <w:tc>
          <w:tcPr>
            <w:tcW w:w="1620" w:type="dxa"/>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273BDD6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b/>
                <w:bCs/>
                <w:color w:val="000000"/>
                <w:kern w:val="24"/>
                <w:sz w:val="20"/>
                <w:szCs w:val="20"/>
                <w:lang w:val="es-ES" w:eastAsia="es-ES"/>
              </w:rPr>
              <w:t>LDMC (</w:t>
            </w:r>
            <w:proofErr w:type="gramStart"/>
            <w:r w:rsidRPr="00E07496">
              <w:rPr>
                <w:rFonts w:ascii="Times New Roman" w:eastAsia="Times New Roman" w:hAnsi="Times New Roman" w:cs="Times New Roman"/>
                <w:b/>
                <w:bCs/>
                <w:color w:val="000000"/>
                <w:kern w:val="24"/>
                <w:sz w:val="20"/>
                <w:szCs w:val="20"/>
                <w:lang w:val="es-ES" w:eastAsia="es-ES"/>
              </w:rPr>
              <w:t>mg.g</w:t>
            </w:r>
            <w:proofErr w:type="gramEnd"/>
            <w:r w:rsidRPr="00E07496">
              <w:rPr>
                <w:rFonts w:ascii="Times New Roman" w:eastAsia="Times New Roman" w:hAnsi="Times New Roman" w:cs="Times New Roman"/>
                <w:b/>
                <w:bCs/>
                <w:color w:val="000000"/>
                <w:kern w:val="24"/>
                <w:sz w:val="20"/>
                <w:szCs w:val="20"/>
                <w:lang w:val="es-ES" w:eastAsia="es-ES"/>
              </w:rPr>
              <w:t>-1)</w:t>
            </w:r>
          </w:p>
        </w:tc>
        <w:tc>
          <w:tcPr>
            <w:tcW w:w="1720" w:type="dxa"/>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3EAA9044"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b/>
                <w:bCs/>
                <w:color w:val="000000"/>
                <w:kern w:val="24"/>
                <w:sz w:val="20"/>
                <w:szCs w:val="20"/>
                <w:lang w:val="es-ES" w:eastAsia="es-ES"/>
              </w:rPr>
              <w:t>Nitrogen</w:t>
            </w:r>
            <w:proofErr w:type="spellEnd"/>
            <w:r w:rsidRPr="00E07496">
              <w:rPr>
                <w:rFonts w:ascii="Times New Roman" w:eastAsia="Times New Roman" w:hAnsi="Times New Roman" w:cs="Times New Roman"/>
                <w:b/>
                <w:bCs/>
                <w:color w:val="000000"/>
                <w:kern w:val="24"/>
                <w:sz w:val="20"/>
                <w:szCs w:val="20"/>
                <w:lang w:val="es-ES" w:eastAsia="es-ES"/>
              </w:rPr>
              <w:t xml:space="preserve"> (g.kg-1)</w:t>
            </w:r>
          </w:p>
        </w:tc>
        <w:tc>
          <w:tcPr>
            <w:tcW w:w="2080" w:type="dxa"/>
            <w:tcBorders>
              <w:top w:val="single" w:sz="4" w:space="0" w:color="000000"/>
              <w:left w:val="nil"/>
              <w:bottom w:val="single" w:sz="2" w:space="0" w:color="000000"/>
              <w:right w:val="nil"/>
            </w:tcBorders>
            <w:shd w:val="clear" w:color="auto" w:fill="auto"/>
            <w:tcMar>
              <w:top w:w="12" w:type="dxa"/>
              <w:left w:w="12" w:type="dxa"/>
              <w:bottom w:w="0" w:type="dxa"/>
              <w:right w:w="12" w:type="dxa"/>
            </w:tcMar>
            <w:vAlign w:val="center"/>
            <w:hideMark/>
          </w:tcPr>
          <w:p w14:paraId="306D493C"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b/>
                <w:bCs/>
                <w:color w:val="000000"/>
                <w:kern w:val="24"/>
                <w:sz w:val="20"/>
                <w:szCs w:val="20"/>
                <w:lang w:val="es-ES" w:eastAsia="es-ES"/>
              </w:rPr>
              <w:t xml:space="preserve"> </w:t>
            </w:r>
            <w:proofErr w:type="spellStart"/>
            <w:r w:rsidRPr="00E07496">
              <w:rPr>
                <w:rFonts w:ascii="Times New Roman" w:eastAsia="Times New Roman" w:hAnsi="Times New Roman" w:cs="Times New Roman"/>
                <w:b/>
                <w:bCs/>
                <w:color w:val="000000"/>
                <w:kern w:val="24"/>
                <w:sz w:val="20"/>
                <w:szCs w:val="20"/>
                <w:lang w:val="es-ES" w:eastAsia="es-ES"/>
              </w:rPr>
              <w:t>Phosphorus</w:t>
            </w:r>
            <w:proofErr w:type="spellEnd"/>
            <w:r w:rsidRPr="00E07496">
              <w:rPr>
                <w:rFonts w:ascii="Times New Roman" w:eastAsia="Times New Roman" w:hAnsi="Times New Roman" w:cs="Times New Roman"/>
                <w:b/>
                <w:bCs/>
                <w:color w:val="000000"/>
                <w:kern w:val="24"/>
                <w:sz w:val="20"/>
                <w:szCs w:val="20"/>
                <w:lang w:val="es-ES" w:eastAsia="es-ES"/>
              </w:rPr>
              <w:t xml:space="preserve"> (g.kg-1)</w:t>
            </w:r>
          </w:p>
        </w:tc>
        <w:tc>
          <w:tcPr>
            <w:tcW w:w="480" w:type="dxa"/>
            <w:tcBorders>
              <w:top w:val="single" w:sz="2" w:space="0" w:color="000000"/>
              <w:left w:val="nil"/>
              <w:bottom w:val="single" w:sz="4" w:space="0" w:color="000000"/>
              <w:right w:val="nil"/>
            </w:tcBorders>
            <w:shd w:val="clear" w:color="auto" w:fill="auto"/>
            <w:tcMar>
              <w:top w:w="12" w:type="dxa"/>
              <w:left w:w="12" w:type="dxa"/>
              <w:bottom w:w="0" w:type="dxa"/>
              <w:right w:w="12" w:type="dxa"/>
            </w:tcMar>
            <w:vAlign w:val="center"/>
            <w:hideMark/>
          </w:tcPr>
          <w:p w14:paraId="6B9F560A" w14:textId="77777777" w:rsidR="00E07496" w:rsidRPr="00E07496" w:rsidRDefault="00E07496" w:rsidP="00E07496">
            <w:pPr>
              <w:spacing w:after="0" w:line="240" w:lineRule="auto"/>
              <w:rPr>
                <w:rFonts w:ascii="Arial" w:eastAsia="Times New Roman" w:hAnsi="Arial" w:cs="Arial"/>
                <w:sz w:val="36"/>
                <w:szCs w:val="36"/>
                <w:lang w:val="es-ES" w:eastAsia="es-ES"/>
              </w:rPr>
            </w:pPr>
          </w:p>
        </w:tc>
      </w:tr>
      <w:tr w:rsidR="00E07496" w:rsidRPr="00E07496" w14:paraId="0B82285C" w14:textId="77777777" w:rsidTr="00E07496">
        <w:trPr>
          <w:trHeight w:val="359"/>
        </w:trPr>
        <w:tc>
          <w:tcPr>
            <w:tcW w:w="2240" w:type="dxa"/>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61C139A0" w14:textId="77777777" w:rsidR="00E07496" w:rsidRPr="00E07496" w:rsidRDefault="00E07496" w:rsidP="00E07496">
            <w:pPr>
              <w:spacing w:after="0" w:line="240" w:lineRule="auto"/>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b/>
                <w:bCs/>
                <w:color w:val="000000"/>
                <w:kern w:val="24"/>
                <w:sz w:val="20"/>
                <w:szCs w:val="20"/>
                <w:lang w:val="es-ES" w:eastAsia="es-ES"/>
              </w:rPr>
              <w:t>Pernettya</w:t>
            </w:r>
            <w:proofErr w:type="spellEnd"/>
            <w:r w:rsidRPr="00E07496">
              <w:rPr>
                <w:rFonts w:ascii="Times New Roman" w:eastAsia="Times New Roman" w:hAnsi="Times New Roman" w:cs="Times New Roman"/>
                <w:b/>
                <w:bCs/>
                <w:color w:val="000000"/>
                <w:kern w:val="24"/>
                <w:sz w:val="20"/>
                <w:szCs w:val="20"/>
                <w:lang w:val="es-ES" w:eastAsia="es-ES"/>
              </w:rPr>
              <w:t xml:space="preserve"> </w:t>
            </w:r>
            <w:proofErr w:type="spellStart"/>
            <w:r w:rsidRPr="00E07496">
              <w:rPr>
                <w:rFonts w:ascii="Times New Roman" w:eastAsia="Times New Roman" w:hAnsi="Times New Roman" w:cs="Times New Roman"/>
                <w:b/>
                <w:bCs/>
                <w:color w:val="000000"/>
                <w:kern w:val="24"/>
                <w:sz w:val="20"/>
                <w:szCs w:val="20"/>
                <w:lang w:val="es-ES" w:eastAsia="es-ES"/>
              </w:rPr>
              <w:t>prostrata</w:t>
            </w:r>
            <w:proofErr w:type="spellEnd"/>
          </w:p>
        </w:tc>
        <w:tc>
          <w:tcPr>
            <w:tcW w:w="1620" w:type="dxa"/>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4CCC90A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i/>
                <w:iCs/>
                <w:color w:val="000000"/>
                <w:kern w:val="24"/>
                <w:sz w:val="20"/>
                <w:szCs w:val="20"/>
                <w:lang w:val="es-ES" w:eastAsia="es-ES"/>
              </w:rPr>
              <w:t>mean (</w:t>
            </w:r>
            <w:proofErr w:type="spellStart"/>
            <w:r w:rsidRPr="00E07496">
              <w:rPr>
                <w:rFonts w:ascii="Times New Roman" w:eastAsia="Times New Roman" w:hAnsi="Times New Roman" w:cs="Times New Roman"/>
                <w:i/>
                <w:iCs/>
                <w:color w:val="000000"/>
                <w:kern w:val="24"/>
                <w:sz w:val="20"/>
                <w:szCs w:val="20"/>
                <w:lang w:val="es-ES" w:eastAsia="es-ES"/>
              </w:rPr>
              <w:t>sd</w:t>
            </w:r>
            <w:proofErr w:type="spellEnd"/>
            <w:r w:rsidRPr="00E07496">
              <w:rPr>
                <w:rFonts w:ascii="Times New Roman" w:eastAsia="Times New Roman" w:hAnsi="Times New Roman" w:cs="Times New Roman"/>
                <w:i/>
                <w:iCs/>
                <w:color w:val="000000"/>
                <w:kern w:val="24"/>
                <w:sz w:val="20"/>
                <w:szCs w:val="20"/>
                <w:lang w:val="es-ES" w:eastAsia="es-ES"/>
              </w:rPr>
              <w:t>)</w:t>
            </w:r>
          </w:p>
        </w:tc>
        <w:tc>
          <w:tcPr>
            <w:tcW w:w="1720" w:type="dxa"/>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5ED75015"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i/>
                <w:iCs/>
                <w:color w:val="000000"/>
                <w:kern w:val="24"/>
                <w:sz w:val="20"/>
                <w:szCs w:val="20"/>
                <w:lang w:val="es-ES" w:eastAsia="es-ES"/>
              </w:rPr>
              <w:t>mean (</w:t>
            </w:r>
            <w:proofErr w:type="spellStart"/>
            <w:r w:rsidRPr="00E07496">
              <w:rPr>
                <w:rFonts w:ascii="Times New Roman" w:eastAsia="Times New Roman" w:hAnsi="Times New Roman" w:cs="Times New Roman"/>
                <w:i/>
                <w:iCs/>
                <w:color w:val="000000"/>
                <w:kern w:val="24"/>
                <w:sz w:val="20"/>
                <w:szCs w:val="20"/>
                <w:lang w:val="es-ES" w:eastAsia="es-ES"/>
              </w:rPr>
              <w:t>sd</w:t>
            </w:r>
            <w:proofErr w:type="spellEnd"/>
            <w:r w:rsidRPr="00E07496">
              <w:rPr>
                <w:rFonts w:ascii="Times New Roman" w:eastAsia="Times New Roman" w:hAnsi="Times New Roman" w:cs="Times New Roman"/>
                <w:i/>
                <w:iCs/>
                <w:color w:val="000000"/>
                <w:kern w:val="24"/>
                <w:sz w:val="20"/>
                <w:szCs w:val="20"/>
                <w:lang w:val="es-ES" w:eastAsia="es-ES"/>
              </w:rPr>
              <w:t>)</w:t>
            </w:r>
          </w:p>
        </w:tc>
        <w:tc>
          <w:tcPr>
            <w:tcW w:w="2080" w:type="dxa"/>
            <w:tcBorders>
              <w:top w:val="single" w:sz="2" w:space="0" w:color="000000"/>
              <w:left w:val="nil"/>
              <w:bottom w:val="nil"/>
              <w:right w:val="nil"/>
            </w:tcBorders>
            <w:shd w:val="clear" w:color="auto" w:fill="auto"/>
            <w:tcMar>
              <w:top w:w="12" w:type="dxa"/>
              <w:left w:w="12" w:type="dxa"/>
              <w:bottom w:w="0" w:type="dxa"/>
              <w:right w:w="12" w:type="dxa"/>
            </w:tcMar>
            <w:vAlign w:val="center"/>
            <w:hideMark/>
          </w:tcPr>
          <w:p w14:paraId="05280C8D"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i/>
                <w:iCs/>
                <w:color w:val="000000"/>
                <w:kern w:val="24"/>
                <w:sz w:val="20"/>
                <w:szCs w:val="20"/>
                <w:lang w:val="es-ES" w:eastAsia="es-ES"/>
              </w:rPr>
              <w:t>mean (</w:t>
            </w:r>
            <w:proofErr w:type="spellStart"/>
            <w:r w:rsidRPr="00E07496">
              <w:rPr>
                <w:rFonts w:ascii="Times New Roman" w:eastAsia="Times New Roman" w:hAnsi="Times New Roman" w:cs="Times New Roman"/>
                <w:i/>
                <w:iCs/>
                <w:color w:val="000000"/>
                <w:kern w:val="24"/>
                <w:sz w:val="20"/>
                <w:szCs w:val="20"/>
                <w:lang w:val="es-ES" w:eastAsia="es-ES"/>
              </w:rPr>
              <w:t>sd</w:t>
            </w:r>
            <w:proofErr w:type="spellEnd"/>
            <w:r w:rsidRPr="00E07496">
              <w:rPr>
                <w:rFonts w:ascii="Times New Roman" w:eastAsia="Times New Roman" w:hAnsi="Times New Roman" w:cs="Times New Roman"/>
                <w:i/>
                <w:iCs/>
                <w:color w:val="000000"/>
                <w:kern w:val="24"/>
                <w:sz w:val="20"/>
                <w:szCs w:val="20"/>
                <w:lang w:val="es-ES" w:eastAsia="es-ES"/>
              </w:rPr>
              <w:t>)</w:t>
            </w:r>
          </w:p>
        </w:tc>
        <w:tc>
          <w:tcPr>
            <w:tcW w:w="480" w:type="dxa"/>
            <w:tcBorders>
              <w:top w:val="single" w:sz="4" w:space="0" w:color="000000"/>
              <w:left w:val="nil"/>
              <w:bottom w:val="nil"/>
              <w:right w:val="nil"/>
            </w:tcBorders>
            <w:shd w:val="clear" w:color="auto" w:fill="auto"/>
            <w:tcMar>
              <w:top w:w="12" w:type="dxa"/>
              <w:left w:w="12" w:type="dxa"/>
              <w:bottom w:w="0" w:type="dxa"/>
              <w:right w:w="12" w:type="dxa"/>
            </w:tcMar>
            <w:vAlign w:val="center"/>
            <w:hideMark/>
          </w:tcPr>
          <w:p w14:paraId="6C76254F"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i/>
                <w:iCs/>
                <w:color w:val="000000"/>
                <w:kern w:val="24"/>
                <w:sz w:val="20"/>
                <w:szCs w:val="20"/>
                <w:lang w:val="es-ES" w:eastAsia="es-ES"/>
              </w:rPr>
              <w:t>n</w:t>
            </w:r>
          </w:p>
        </w:tc>
      </w:tr>
      <w:tr w:rsidR="00E07496" w:rsidRPr="00E07496" w14:paraId="3CA74297"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1B531130"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Control</w:t>
            </w:r>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5CC72804"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732.02 (57.14)</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5F570987"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9.32 (3.82)</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2915655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2.88 (1.11)</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34DDD0FD"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31</w:t>
            </w:r>
          </w:p>
        </w:tc>
      </w:tr>
      <w:tr w:rsidR="00E07496" w:rsidRPr="00E07496" w14:paraId="7566529F"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77B27C09"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no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154D55A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760.73 (36.66)</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52DC1FE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9.13 (3.76)</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61C146F2"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3.27 (1.35)</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4ECBA42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16</w:t>
            </w:r>
          </w:p>
        </w:tc>
      </w:tr>
      <w:tr w:rsidR="00E07496" w:rsidRPr="00E07496" w14:paraId="0A268FBF"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717C9CC3"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r w:rsidRPr="00E07496">
              <w:rPr>
                <w:rFonts w:ascii="Times New Roman" w:eastAsia="Times New Roman" w:hAnsi="Times New Roman" w:cs="Times New Roman"/>
                <w:color w:val="000000"/>
                <w:kern w:val="24"/>
                <w:sz w:val="20"/>
                <w:szCs w:val="20"/>
                <w:lang w:val="es-ES" w:eastAsia="es-ES"/>
              </w:rPr>
              <w:t xml:space="preserve"> </w:t>
            </w:r>
            <w:proofErr w:type="spellStart"/>
            <w:r w:rsidRPr="00E07496">
              <w:rPr>
                <w:rFonts w:ascii="Times New Roman" w:eastAsia="Times New Roman" w:hAnsi="Times New Roman" w:cs="Times New Roman"/>
                <w:color w:val="000000"/>
                <w:kern w:val="24"/>
                <w:sz w:val="20"/>
                <w:szCs w:val="20"/>
                <w:lang w:val="es-ES" w:eastAsia="es-ES"/>
              </w:rPr>
              <w:t>prox</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5496E08C"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728.76 (48.95)</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3B313081"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8.7 (4.66)</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691E8FF0"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3.39 (1.9)</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5484EA8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14</w:t>
            </w:r>
          </w:p>
        </w:tc>
      </w:tr>
      <w:tr w:rsidR="00E07496" w:rsidRPr="00E07496" w14:paraId="194B9D88"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04653D2D" w14:textId="77777777" w:rsidR="00E07496" w:rsidRPr="00E07496" w:rsidRDefault="00E07496" w:rsidP="00E07496">
            <w:pPr>
              <w:spacing w:after="0" w:line="240" w:lineRule="auto"/>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b/>
                <w:bCs/>
                <w:color w:val="000000"/>
                <w:kern w:val="24"/>
                <w:sz w:val="20"/>
                <w:szCs w:val="20"/>
                <w:lang w:val="es-ES" w:eastAsia="es-ES"/>
              </w:rPr>
              <w:t>Senecio</w:t>
            </w:r>
            <w:proofErr w:type="spellEnd"/>
            <w:r w:rsidRPr="00E07496">
              <w:rPr>
                <w:rFonts w:ascii="Times New Roman" w:eastAsia="Times New Roman" w:hAnsi="Times New Roman" w:cs="Times New Roman"/>
                <w:b/>
                <w:bCs/>
                <w:color w:val="000000"/>
                <w:kern w:val="24"/>
                <w:sz w:val="20"/>
                <w:szCs w:val="20"/>
                <w:lang w:val="es-ES" w:eastAsia="es-ES"/>
              </w:rPr>
              <w:t xml:space="preserve"> </w:t>
            </w:r>
            <w:proofErr w:type="spellStart"/>
            <w:r w:rsidRPr="00E07496">
              <w:rPr>
                <w:rFonts w:ascii="Times New Roman" w:eastAsia="Times New Roman" w:hAnsi="Times New Roman" w:cs="Times New Roman"/>
                <w:b/>
                <w:bCs/>
                <w:color w:val="000000"/>
                <w:kern w:val="24"/>
                <w:sz w:val="20"/>
                <w:szCs w:val="20"/>
                <w:lang w:val="es-ES" w:eastAsia="es-ES"/>
              </w:rPr>
              <w:t>sublutescens</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3AE88FF6" w14:textId="77777777" w:rsidR="00E07496" w:rsidRPr="00E07496" w:rsidRDefault="00E07496" w:rsidP="00E07496">
            <w:pPr>
              <w:spacing w:after="0" w:line="240" w:lineRule="auto"/>
              <w:rPr>
                <w:rFonts w:ascii="Arial" w:eastAsia="Times New Roman" w:hAnsi="Arial" w:cs="Arial"/>
                <w:sz w:val="36"/>
                <w:szCs w:val="36"/>
                <w:lang w:val="es-ES" w:eastAsia="es-ES"/>
              </w:rPr>
            </w:pP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06E79515"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7D4EE964"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575CAC52"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r>
      <w:tr w:rsidR="00E07496" w:rsidRPr="00E07496" w14:paraId="5A486AA4"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04E738C9"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Control</w:t>
            </w:r>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357A2A5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791.42 (53.77)</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2AB75C12"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11.39 (3.43)</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5753D9C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3.08 (1.01)</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46D7A7AD"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40</w:t>
            </w:r>
          </w:p>
        </w:tc>
      </w:tr>
      <w:tr w:rsidR="00E07496" w:rsidRPr="00E07496" w14:paraId="54A64791"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27300AC5"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no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7919DE56"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804.65 (39.26)</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707380F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10.91 (3.83)</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1A27DAD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3.02 (0.99)</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0603A38F"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20</w:t>
            </w:r>
          </w:p>
        </w:tc>
      </w:tr>
      <w:tr w:rsidR="00E07496" w:rsidRPr="00E07496" w14:paraId="374E5823"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0A145C5F"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r w:rsidRPr="00E07496">
              <w:rPr>
                <w:rFonts w:ascii="Times New Roman" w:eastAsia="Times New Roman" w:hAnsi="Times New Roman" w:cs="Times New Roman"/>
                <w:color w:val="000000"/>
                <w:kern w:val="24"/>
                <w:sz w:val="20"/>
                <w:szCs w:val="20"/>
                <w:lang w:val="es-ES" w:eastAsia="es-ES"/>
              </w:rPr>
              <w:t xml:space="preserve"> </w:t>
            </w:r>
            <w:proofErr w:type="spellStart"/>
            <w:r w:rsidRPr="00E07496">
              <w:rPr>
                <w:rFonts w:ascii="Times New Roman" w:eastAsia="Times New Roman" w:hAnsi="Times New Roman" w:cs="Times New Roman"/>
                <w:color w:val="000000"/>
                <w:kern w:val="24"/>
                <w:sz w:val="20"/>
                <w:szCs w:val="20"/>
                <w:lang w:val="es-ES" w:eastAsia="es-ES"/>
              </w:rPr>
              <w:t>prox</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4A28620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770.06 (119.63)</w:t>
            </w: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0A46A01C"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12.08 (4.19)</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527910A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3 (0.75)</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09810FF8"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20</w:t>
            </w:r>
          </w:p>
        </w:tc>
      </w:tr>
      <w:tr w:rsidR="00E07496" w:rsidRPr="00E07496" w14:paraId="76F9562D"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539815A6" w14:textId="77777777" w:rsidR="00E07496" w:rsidRPr="00E07496" w:rsidRDefault="00E07496" w:rsidP="00E07496">
            <w:pPr>
              <w:spacing w:after="0" w:line="240" w:lineRule="auto"/>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b/>
                <w:bCs/>
                <w:color w:val="000000"/>
                <w:kern w:val="24"/>
                <w:sz w:val="20"/>
                <w:szCs w:val="20"/>
                <w:lang w:val="es-ES" w:eastAsia="es-ES"/>
              </w:rPr>
              <w:t>Agrostis</w:t>
            </w:r>
            <w:proofErr w:type="spellEnd"/>
            <w:r w:rsidRPr="00E07496">
              <w:rPr>
                <w:rFonts w:ascii="Times New Roman" w:eastAsia="Times New Roman" w:hAnsi="Times New Roman" w:cs="Times New Roman"/>
                <w:b/>
                <w:bCs/>
                <w:color w:val="000000"/>
                <w:kern w:val="24"/>
                <w:sz w:val="20"/>
                <w:szCs w:val="20"/>
                <w:lang w:val="es-ES" w:eastAsia="es-ES"/>
              </w:rPr>
              <w:t xml:space="preserve"> </w:t>
            </w:r>
            <w:proofErr w:type="spellStart"/>
            <w:r w:rsidRPr="00E07496">
              <w:rPr>
                <w:rFonts w:ascii="Times New Roman" w:eastAsia="Times New Roman" w:hAnsi="Times New Roman" w:cs="Times New Roman"/>
                <w:b/>
                <w:bCs/>
                <w:color w:val="000000"/>
                <w:kern w:val="24"/>
                <w:sz w:val="20"/>
                <w:szCs w:val="20"/>
                <w:lang w:val="es-ES" w:eastAsia="es-ES"/>
              </w:rPr>
              <w:t>toluscencis</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0C836078" w14:textId="77777777" w:rsidR="00E07496" w:rsidRPr="00E07496" w:rsidRDefault="00E07496" w:rsidP="00E07496">
            <w:pPr>
              <w:spacing w:after="0" w:line="240" w:lineRule="auto"/>
              <w:rPr>
                <w:rFonts w:ascii="Arial" w:eastAsia="Times New Roman" w:hAnsi="Arial" w:cs="Arial"/>
                <w:sz w:val="36"/>
                <w:szCs w:val="36"/>
                <w:lang w:val="es-ES" w:eastAsia="es-ES"/>
              </w:rPr>
            </w:pP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271882EF"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7263CC29"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799C29B7"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r>
      <w:tr w:rsidR="00E07496" w:rsidRPr="00E07496" w14:paraId="685955E0"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566BF08F"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Control</w:t>
            </w:r>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05F893A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2C45A1F2"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12.44 (3.71)</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06629BC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4.44 (1.47)</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0FFFEDF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40</w:t>
            </w:r>
          </w:p>
        </w:tc>
      </w:tr>
      <w:tr w:rsidR="00E07496" w:rsidRPr="00E07496" w14:paraId="25CE80FA"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46406C35"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no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3084146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56109E5F"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11.65 (3.84)</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56987741"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4.10 (2.14)</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3223E32A"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eastAsia="es-ES"/>
              </w:rPr>
              <w:t>1</w:t>
            </w:r>
            <w:r w:rsidRPr="00E07496">
              <w:rPr>
                <w:rFonts w:ascii="Times New Roman" w:eastAsia="Times New Roman" w:hAnsi="Times New Roman" w:cs="Times New Roman"/>
                <w:color w:val="000000"/>
                <w:kern w:val="24"/>
                <w:sz w:val="20"/>
                <w:szCs w:val="20"/>
                <w:lang w:val="es-ES" w:eastAsia="es-ES"/>
              </w:rPr>
              <w:t>9</w:t>
            </w:r>
          </w:p>
        </w:tc>
      </w:tr>
      <w:tr w:rsidR="00E07496" w:rsidRPr="00E07496" w14:paraId="38C62EFA"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7E36AB91"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r w:rsidRPr="00E07496">
              <w:rPr>
                <w:rFonts w:ascii="Times New Roman" w:eastAsia="Times New Roman" w:hAnsi="Times New Roman" w:cs="Times New Roman"/>
                <w:color w:val="000000"/>
                <w:kern w:val="24"/>
                <w:sz w:val="20"/>
                <w:szCs w:val="20"/>
                <w:lang w:val="es-ES" w:eastAsia="es-ES"/>
              </w:rPr>
              <w:t xml:space="preserve"> </w:t>
            </w:r>
            <w:proofErr w:type="spellStart"/>
            <w:r w:rsidRPr="00E07496">
              <w:rPr>
                <w:rFonts w:ascii="Times New Roman" w:eastAsia="Times New Roman" w:hAnsi="Times New Roman" w:cs="Times New Roman"/>
                <w:color w:val="000000"/>
                <w:kern w:val="24"/>
                <w:sz w:val="20"/>
                <w:szCs w:val="20"/>
                <w:lang w:val="es-ES" w:eastAsia="es-ES"/>
              </w:rPr>
              <w:t>prox</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1260D516"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27DB66C4"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12.84 (3.77)</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27022267"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4.32 (1.76)</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17EEA1E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20</w:t>
            </w:r>
          </w:p>
        </w:tc>
      </w:tr>
      <w:tr w:rsidR="00E07496" w:rsidRPr="00E07496" w14:paraId="60CAC734"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260503AA" w14:textId="77777777" w:rsidR="00E07496" w:rsidRPr="00E07496" w:rsidRDefault="00E07496" w:rsidP="00E07496">
            <w:pPr>
              <w:spacing w:after="0" w:line="240" w:lineRule="auto"/>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b/>
                <w:bCs/>
                <w:color w:val="000000"/>
                <w:kern w:val="24"/>
                <w:sz w:val="20"/>
                <w:szCs w:val="20"/>
                <w:lang w:val="es-ES" w:eastAsia="es-ES"/>
              </w:rPr>
              <w:t>Cinnagrostis</w:t>
            </w:r>
            <w:proofErr w:type="spellEnd"/>
            <w:r w:rsidRPr="00E07496">
              <w:rPr>
                <w:rFonts w:ascii="Times New Roman" w:eastAsia="Times New Roman" w:hAnsi="Times New Roman" w:cs="Times New Roman"/>
                <w:b/>
                <w:bCs/>
                <w:color w:val="000000"/>
                <w:kern w:val="24"/>
                <w:sz w:val="20"/>
                <w:szCs w:val="20"/>
                <w:lang w:val="es-ES" w:eastAsia="es-ES"/>
              </w:rPr>
              <w:t xml:space="preserve"> </w:t>
            </w:r>
            <w:proofErr w:type="spellStart"/>
            <w:r w:rsidRPr="00E07496">
              <w:rPr>
                <w:rFonts w:ascii="Times New Roman" w:eastAsia="Times New Roman" w:hAnsi="Times New Roman" w:cs="Times New Roman"/>
                <w:b/>
                <w:bCs/>
                <w:color w:val="000000"/>
                <w:kern w:val="24"/>
                <w:sz w:val="20"/>
                <w:szCs w:val="20"/>
                <w:lang w:val="es-ES" w:eastAsia="es-ES"/>
              </w:rPr>
              <w:t>rigida</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296A583E" w14:textId="77777777" w:rsidR="00E07496" w:rsidRPr="00E07496" w:rsidRDefault="00E07496" w:rsidP="00E07496">
            <w:pPr>
              <w:spacing w:after="0" w:line="240" w:lineRule="auto"/>
              <w:rPr>
                <w:rFonts w:ascii="Arial" w:eastAsia="Times New Roman" w:hAnsi="Arial" w:cs="Arial"/>
                <w:sz w:val="36"/>
                <w:szCs w:val="36"/>
                <w:lang w:val="es-ES" w:eastAsia="es-ES"/>
              </w:rPr>
            </w:pPr>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6FC800F0"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66D8DCCA"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289B16EA" w14:textId="77777777" w:rsidR="00E07496" w:rsidRPr="00E07496" w:rsidRDefault="00E07496" w:rsidP="00E07496">
            <w:pPr>
              <w:spacing w:after="0" w:line="240" w:lineRule="auto"/>
              <w:rPr>
                <w:rFonts w:ascii="Times New Roman" w:eastAsia="Times New Roman" w:hAnsi="Times New Roman" w:cs="Times New Roman"/>
                <w:sz w:val="20"/>
                <w:szCs w:val="20"/>
                <w:lang w:val="es-ES" w:eastAsia="es-ES"/>
              </w:rPr>
            </w:pPr>
          </w:p>
        </w:tc>
      </w:tr>
      <w:tr w:rsidR="00E07496" w:rsidRPr="00E07496" w14:paraId="022C1017"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5E48F892"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Control</w:t>
            </w:r>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3074DB5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0E0FA4CD"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9.29 (2.67)</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0931FA2F"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2.73 (0.66)</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5D5788E8"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40</w:t>
            </w:r>
          </w:p>
        </w:tc>
      </w:tr>
      <w:tr w:rsidR="00E07496" w:rsidRPr="00E07496" w14:paraId="7486D059" w14:textId="77777777" w:rsidTr="00E07496">
        <w:trPr>
          <w:trHeight w:val="245"/>
        </w:trPr>
        <w:tc>
          <w:tcPr>
            <w:tcW w:w="2240" w:type="dxa"/>
            <w:tcBorders>
              <w:top w:val="nil"/>
              <w:left w:val="nil"/>
              <w:bottom w:val="nil"/>
              <w:right w:val="nil"/>
            </w:tcBorders>
            <w:shd w:val="clear" w:color="auto" w:fill="auto"/>
            <w:tcMar>
              <w:top w:w="12" w:type="dxa"/>
              <w:left w:w="12" w:type="dxa"/>
              <w:bottom w:w="0" w:type="dxa"/>
              <w:right w:w="12" w:type="dxa"/>
            </w:tcMar>
            <w:vAlign w:val="center"/>
            <w:hideMark/>
          </w:tcPr>
          <w:p w14:paraId="6F71F3BB"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no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p>
        </w:tc>
        <w:tc>
          <w:tcPr>
            <w:tcW w:w="1620" w:type="dxa"/>
            <w:tcBorders>
              <w:top w:val="nil"/>
              <w:left w:val="nil"/>
              <w:bottom w:val="nil"/>
              <w:right w:val="nil"/>
            </w:tcBorders>
            <w:shd w:val="clear" w:color="auto" w:fill="auto"/>
            <w:tcMar>
              <w:top w:w="12" w:type="dxa"/>
              <w:left w:w="12" w:type="dxa"/>
              <w:bottom w:w="0" w:type="dxa"/>
              <w:right w:w="12" w:type="dxa"/>
            </w:tcMar>
            <w:vAlign w:val="center"/>
            <w:hideMark/>
          </w:tcPr>
          <w:p w14:paraId="01A041AE"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nil"/>
              <w:right w:val="nil"/>
            </w:tcBorders>
            <w:shd w:val="clear" w:color="auto" w:fill="auto"/>
            <w:tcMar>
              <w:top w:w="12" w:type="dxa"/>
              <w:left w:w="12" w:type="dxa"/>
              <w:bottom w:w="0" w:type="dxa"/>
              <w:right w:w="12" w:type="dxa"/>
            </w:tcMar>
            <w:vAlign w:val="center"/>
            <w:hideMark/>
          </w:tcPr>
          <w:p w14:paraId="7C045440"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8.56 (2.84)</w:t>
            </w:r>
          </w:p>
        </w:tc>
        <w:tc>
          <w:tcPr>
            <w:tcW w:w="2080" w:type="dxa"/>
            <w:tcBorders>
              <w:top w:val="nil"/>
              <w:left w:val="nil"/>
              <w:bottom w:val="nil"/>
              <w:right w:val="nil"/>
            </w:tcBorders>
            <w:shd w:val="clear" w:color="auto" w:fill="auto"/>
            <w:tcMar>
              <w:top w:w="12" w:type="dxa"/>
              <w:left w:w="12" w:type="dxa"/>
              <w:bottom w:w="0" w:type="dxa"/>
              <w:right w:w="12" w:type="dxa"/>
            </w:tcMar>
            <w:vAlign w:val="center"/>
            <w:hideMark/>
          </w:tcPr>
          <w:p w14:paraId="4D210340"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2.68 (0.84)</w:t>
            </w:r>
          </w:p>
        </w:tc>
        <w:tc>
          <w:tcPr>
            <w:tcW w:w="480" w:type="dxa"/>
            <w:tcBorders>
              <w:top w:val="nil"/>
              <w:left w:val="nil"/>
              <w:bottom w:val="nil"/>
              <w:right w:val="nil"/>
            </w:tcBorders>
            <w:shd w:val="clear" w:color="auto" w:fill="auto"/>
            <w:tcMar>
              <w:top w:w="12" w:type="dxa"/>
              <w:left w:w="12" w:type="dxa"/>
              <w:bottom w:w="0" w:type="dxa"/>
              <w:right w:w="12" w:type="dxa"/>
            </w:tcMar>
            <w:vAlign w:val="center"/>
            <w:hideMark/>
          </w:tcPr>
          <w:p w14:paraId="06869821"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20</w:t>
            </w:r>
          </w:p>
        </w:tc>
      </w:tr>
      <w:tr w:rsidR="00E07496" w:rsidRPr="00E07496" w14:paraId="6A80257B" w14:textId="77777777" w:rsidTr="00E07496">
        <w:trPr>
          <w:trHeight w:val="245"/>
        </w:trPr>
        <w:tc>
          <w:tcPr>
            <w:tcW w:w="2240" w:type="dxa"/>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72F3E688" w14:textId="77777777" w:rsidR="00E07496" w:rsidRPr="00E07496" w:rsidRDefault="00E07496" w:rsidP="00E07496">
            <w:pPr>
              <w:spacing w:after="0" w:line="240" w:lineRule="auto"/>
              <w:jc w:val="right"/>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 xml:space="preserve">Llama: </w:t>
            </w:r>
            <w:proofErr w:type="spellStart"/>
            <w:r w:rsidRPr="00E07496">
              <w:rPr>
                <w:rFonts w:ascii="Times New Roman" w:eastAsia="Times New Roman" w:hAnsi="Times New Roman" w:cs="Times New Roman"/>
                <w:color w:val="000000"/>
                <w:kern w:val="24"/>
                <w:sz w:val="20"/>
                <w:szCs w:val="20"/>
                <w:lang w:val="es-ES" w:eastAsia="es-ES"/>
              </w:rPr>
              <w:t>latrine</w:t>
            </w:r>
            <w:proofErr w:type="spellEnd"/>
            <w:r w:rsidRPr="00E07496">
              <w:rPr>
                <w:rFonts w:ascii="Times New Roman" w:eastAsia="Times New Roman" w:hAnsi="Times New Roman" w:cs="Times New Roman"/>
                <w:color w:val="000000"/>
                <w:kern w:val="24"/>
                <w:sz w:val="20"/>
                <w:szCs w:val="20"/>
                <w:lang w:val="es-ES" w:eastAsia="es-ES"/>
              </w:rPr>
              <w:t xml:space="preserve"> </w:t>
            </w:r>
            <w:proofErr w:type="spellStart"/>
            <w:r w:rsidRPr="00E07496">
              <w:rPr>
                <w:rFonts w:ascii="Times New Roman" w:eastAsia="Times New Roman" w:hAnsi="Times New Roman" w:cs="Times New Roman"/>
                <w:color w:val="000000"/>
                <w:kern w:val="24"/>
                <w:sz w:val="20"/>
                <w:szCs w:val="20"/>
                <w:lang w:val="es-ES" w:eastAsia="es-ES"/>
              </w:rPr>
              <w:t>prox</w:t>
            </w:r>
            <w:proofErr w:type="spellEnd"/>
          </w:p>
        </w:tc>
        <w:tc>
          <w:tcPr>
            <w:tcW w:w="1620" w:type="dxa"/>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11DFE785"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proofErr w:type="spellStart"/>
            <w:r w:rsidRPr="00E07496">
              <w:rPr>
                <w:rFonts w:ascii="Times New Roman" w:eastAsia="Times New Roman" w:hAnsi="Times New Roman" w:cs="Times New Roman"/>
                <w:color w:val="000000"/>
                <w:kern w:val="24"/>
                <w:sz w:val="20"/>
                <w:szCs w:val="20"/>
                <w:lang w:val="es-ES" w:eastAsia="es-ES"/>
              </w:rPr>
              <w:t>na</w:t>
            </w:r>
            <w:proofErr w:type="spellEnd"/>
          </w:p>
        </w:tc>
        <w:tc>
          <w:tcPr>
            <w:tcW w:w="1720" w:type="dxa"/>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55C19363"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9.69 (4.1)</w:t>
            </w:r>
          </w:p>
        </w:tc>
        <w:tc>
          <w:tcPr>
            <w:tcW w:w="2080" w:type="dxa"/>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7E400E09"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2.91 (0.97)</w:t>
            </w:r>
          </w:p>
        </w:tc>
        <w:tc>
          <w:tcPr>
            <w:tcW w:w="480" w:type="dxa"/>
            <w:tcBorders>
              <w:top w:val="nil"/>
              <w:left w:val="nil"/>
              <w:bottom w:val="single" w:sz="4" w:space="0" w:color="000000"/>
              <w:right w:val="nil"/>
            </w:tcBorders>
            <w:shd w:val="clear" w:color="auto" w:fill="auto"/>
            <w:tcMar>
              <w:top w:w="12" w:type="dxa"/>
              <w:left w:w="12" w:type="dxa"/>
              <w:bottom w:w="0" w:type="dxa"/>
              <w:right w:w="12" w:type="dxa"/>
            </w:tcMar>
            <w:vAlign w:val="center"/>
            <w:hideMark/>
          </w:tcPr>
          <w:p w14:paraId="7A675DA3" w14:textId="77777777" w:rsidR="00E07496" w:rsidRPr="00E07496" w:rsidRDefault="00E07496" w:rsidP="00E07496">
            <w:pPr>
              <w:spacing w:after="0" w:line="240" w:lineRule="auto"/>
              <w:jc w:val="center"/>
              <w:textAlignment w:val="bottom"/>
              <w:rPr>
                <w:rFonts w:ascii="Arial" w:eastAsia="Times New Roman" w:hAnsi="Arial" w:cs="Arial"/>
                <w:sz w:val="36"/>
                <w:szCs w:val="36"/>
                <w:lang w:val="es-ES" w:eastAsia="es-ES"/>
              </w:rPr>
            </w:pPr>
            <w:r w:rsidRPr="00E07496">
              <w:rPr>
                <w:rFonts w:ascii="Times New Roman" w:eastAsia="Times New Roman" w:hAnsi="Times New Roman" w:cs="Times New Roman"/>
                <w:color w:val="000000"/>
                <w:kern w:val="24"/>
                <w:sz w:val="20"/>
                <w:szCs w:val="20"/>
                <w:lang w:val="es-ES" w:eastAsia="es-ES"/>
              </w:rPr>
              <w:t>20</w:t>
            </w:r>
          </w:p>
        </w:tc>
      </w:tr>
    </w:tbl>
    <w:p w14:paraId="6FF21FD7" w14:textId="7B4A9459" w:rsidR="00E07496" w:rsidRDefault="00E07496" w:rsidP="00D64870">
      <w:pPr>
        <w:spacing w:line="360" w:lineRule="auto"/>
        <w:jc w:val="both"/>
        <w:rPr>
          <w:rFonts w:ascii="Times New Roman" w:hAnsi="Times New Roman" w:cs="Times New Roman"/>
        </w:rPr>
      </w:pPr>
    </w:p>
    <w:p w14:paraId="2B6692DC" w14:textId="04729594" w:rsidR="00506D62" w:rsidRPr="00506D62" w:rsidRDefault="00506D62" w:rsidP="00506D62">
      <w:pPr>
        <w:spacing w:line="240" w:lineRule="auto"/>
        <w:jc w:val="both"/>
        <w:rPr>
          <w:rFonts w:ascii="Times New Roman" w:hAnsi="Times New Roman" w:cs="Times New Roman"/>
        </w:rPr>
      </w:pPr>
      <w:r w:rsidRPr="00506D62">
        <w:rPr>
          <w:rFonts w:ascii="Times New Roman" w:hAnsi="Times New Roman" w:cs="Times New Roman"/>
          <w:b/>
          <w:bCs/>
        </w:rPr>
        <w:lastRenderedPageBreak/>
        <w:t>Table S14</w:t>
      </w:r>
      <w:r w:rsidR="00053C65" w:rsidRPr="00506D62">
        <w:rPr>
          <w:rFonts w:ascii="Times New Roman" w:hAnsi="Times New Roman" w:cs="Times New Roman"/>
          <w:b/>
          <w:bCs/>
        </w:rPr>
        <w:t xml:space="preserve">. </w:t>
      </w:r>
      <w:r w:rsidRPr="00506D62">
        <w:rPr>
          <w:rFonts w:ascii="Times New Roman" w:hAnsi="Times New Roman" w:cs="Times New Roman"/>
        </w:rPr>
        <w:t xml:space="preserve">Mixed effect models of the presence of llamas on </w:t>
      </w:r>
      <w:r w:rsidRPr="0025031C">
        <w:rPr>
          <w:rFonts w:ascii="Times New Roman" w:hAnsi="Times New Roman" w:cs="Times New Roman"/>
          <w:i/>
          <w:iCs/>
        </w:rPr>
        <w:t>P.</w:t>
      </w:r>
      <w:r w:rsidR="0025031C" w:rsidRPr="0025031C">
        <w:rPr>
          <w:rFonts w:ascii="Times New Roman" w:hAnsi="Times New Roman" w:cs="Times New Roman"/>
          <w:i/>
          <w:iCs/>
        </w:rPr>
        <w:t xml:space="preserve"> </w:t>
      </w:r>
      <w:proofErr w:type="spellStart"/>
      <w:r w:rsidRPr="0025031C">
        <w:rPr>
          <w:rFonts w:ascii="Times New Roman" w:hAnsi="Times New Roman" w:cs="Times New Roman"/>
          <w:i/>
          <w:iCs/>
        </w:rPr>
        <w:t>prostrata</w:t>
      </w:r>
      <w:proofErr w:type="spellEnd"/>
      <w:r w:rsidRPr="0025031C">
        <w:rPr>
          <w:rFonts w:ascii="Times New Roman" w:hAnsi="Times New Roman" w:cs="Times New Roman"/>
          <w:i/>
          <w:iCs/>
        </w:rPr>
        <w:t xml:space="preserve"> </w:t>
      </w:r>
      <w:r w:rsidRPr="00506D62">
        <w:rPr>
          <w:rFonts w:ascii="Times New Roman" w:hAnsi="Times New Roman" w:cs="Times New Roman"/>
        </w:rPr>
        <w:t xml:space="preserve">LDMC comparing control, samples from llama plots far from latrine (i.e., Llama: no latrine), and samples from llama plots with proximity from latrine (i.e., Llama: latrine </w:t>
      </w:r>
      <w:proofErr w:type="spellStart"/>
      <w:r w:rsidRPr="00506D62">
        <w:rPr>
          <w:rFonts w:ascii="Times New Roman" w:hAnsi="Times New Roman" w:cs="Times New Roman"/>
        </w:rPr>
        <w:t>prox</w:t>
      </w:r>
      <w:proofErr w:type="spellEnd"/>
      <w:r w:rsidRPr="00506D62">
        <w:rPr>
          <w:rFonts w:ascii="Times New Roman" w:hAnsi="Times New Roman" w:cs="Times New Roman"/>
        </w:rPr>
        <w:t>) treatments.</w:t>
      </w:r>
    </w:p>
    <w:p w14:paraId="772A1EE1" w14:textId="43F9B6E4" w:rsidR="00506D62" w:rsidRDefault="00506D62" w:rsidP="00D64870">
      <w:pPr>
        <w:spacing w:line="360" w:lineRule="auto"/>
        <w:jc w:val="both"/>
        <w:rPr>
          <w:rFonts w:ascii="Times New Roman" w:hAnsi="Times New Roman" w:cs="Times New Roman"/>
        </w:rPr>
      </w:pPr>
      <w:r w:rsidRPr="00506D62">
        <w:rPr>
          <w:rFonts w:ascii="Times New Roman" w:hAnsi="Times New Roman" w:cs="Times New Roman"/>
          <w:noProof/>
        </w:rPr>
        <w:drawing>
          <wp:inline distT="0" distB="0" distL="0" distR="0" wp14:anchorId="092CC5E7" wp14:editId="598940E2">
            <wp:extent cx="4993419" cy="3274215"/>
            <wp:effectExtent l="0" t="0" r="0" b="2540"/>
            <wp:docPr id="21" name="Picture 20" descr="Table&#10;&#10;Description automatically generated">
              <a:extLst xmlns:a="http://schemas.openxmlformats.org/drawingml/2006/main">
                <a:ext uri="{FF2B5EF4-FFF2-40B4-BE49-F238E27FC236}">
                  <a16:creationId xmlns:a16="http://schemas.microsoft.com/office/drawing/2014/main" id="{5CFAC22D-E91A-4E6B-9138-BD6BCC898D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Table&#10;&#10;Description automatically generated">
                      <a:extLst>
                        <a:ext uri="{FF2B5EF4-FFF2-40B4-BE49-F238E27FC236}">
                          <a16:creationId xmlns:a16="http://schemas.microsoft.com/office/drawing/2014/main" id="{5CFAC22D-E91A-4E6B-9138-BD6BCC898DE1}"/>
                        </a:ext>
                      </a:extLst>
                    </pic:cNvPr>
                    <pic:cNvPicPr>
                      <a:picLocks noChangeAspect="1"/>
                    </pic:cNvPicPr>
                  </pic:nvPicPr>
                  <pic:blipFill>
                    <a:blip r:embed="rId18"/>
                    <a:stretch>
                      <a:fillRect/>
                    </a:stretch>
                  </pic:blipFill>
                  <pic:spPr>
                    <a:xfrm>
                      <a:off x="0" y="0"/>
                      <a:ext cx="5010997" cy="3285741"/>
                    </a:xfrm>
                    <a:prstGeom prst="rect">
                      <a:avLst/>
                    </a:prstGeom>
                  </pic:spPr>
                </pic:pic>
              </a:graphicData>
            </a:graphic>
          </wp:inline>
        </w:drawing>
      </w:r>
    </w:p>
    <w:p w14:paraId="4BD8CCA8" w14:textId="77777777" w:rsidR="00506D62" w:rsidRPr="00506D62" w:rsidRDefault="00506D62" w:rsidP="00506D62">
      <w:pPr>
        <w:spacing w:line="240" w:lineRule="auto"/>
        <w:jc w:val="both"/>
        <w:rPr>
          <w:rFonts w:ascii="Times New Roman" w:hAnsi="Times New Roman" w:cs="Times New Roman"/>
        </w:rPr>
      </w:pPr>
      <w:r w:rsidRPr="00506D62">
        <w:rPr>
          <w:rFonts w:ascii="Times New Roman" w:hAnsi="Times New Roman" w:cs="Times New Roman"/>
          <w:b/>
          <w:bCs/>
        </w:rPr>
        <w:t xml:space="preserve">Figure S4. </w:t>
      </w:r>
      <w:r w:rsidRPr="00506D62">
        <w:rPr>
          <w:rFonts w:ascii="Times New Roman" w:hAnsi="Times New Roman" w:cs="Times New Roman"/>
        </w:rPr>
        <w:t xml:space="preserve">Box plot of the LDMC of the </w:t>
      </w:r>
      <w:proofErr w:type="spellStart"/>
      <w:r w:rsidRPr="0025031C">
        <w:rPr>
          <w:rFonts w:ascii="Times New Roman" w:hAnsi="Times New Roman" w:cs="Times New Roman"/>
          <w:i/>
          <w:iCs/>
        </w:rPr>
        <w:t>Pernettya</w:t>
      </w:r>
      <w:proofErr w:type="spellEnd"/>
      <w:r w:rsidRPr="0025031C">
        <w:rPr>
          <w:rFonts w:ascii="Times New Roman" w:hAnsi="Times New Roman" w:cs="Times New Roman"/>
          <w:i/>
          <w:iCs/>
        </w:rPr>
        <w:t xml:space="preserve"> </w:t>
      </w:r>
      <w:proofErr w:type="spellStart"/>
      <w:r w:rsidRPr="0025031C">
        <w:rPr>
          <w:rFonts w:ascii="Times New Roman" w:hAnsi="Times New Roman" w:cs="Times New Roman"/>
          <w:i/>
          <w:iCs/>
        </w:rPr>
        <w:t>prostrata</w:t>
      </w:r>
      <w:proofErr w:type="spellEnd"/>
      <w:r w:rsidRPr="00506D62">
        <w:rPr>
          <w:rFonts w:ascii="Times New Roman" w:hAnsi="Times New Roman" w:cs="Times New Roman"/>
        </w:rPr>
        <w:t xml:space="preserve"> individuals collected within the Control plots, within the llama plot far from latrine influence, and with latrine proximity. </w:t>
      </w:r>
    </w:p>
    <w:p w14:paraId="49758BB7" w14:textId="312360F2" w:rsidR="00506D62" w:rsidRDefault="00506D62" w:rsidP="00D64870">
      <w:pPr>
        <w:spacing w:line="360" w:lineRule="auto"/>
        <w:jc w:val="both"/>
        <w:rPr>
          <w:rFonts w:ascii="Times New Roman" w:hAnsi="Times New Roman" w:cs="Times New Roman"/>
        </w:rPr>
      </w:pPr>
      <w:r w:rsidRPr="00506D62">
        <w:rPr>
          <w:rFonts w:ascii="Times New Roman" w:hAnsi="Times New Roman" w:cs="Times New Roman"/>
          <w:noProof/>
        </w:rPr>
        <w:drawing>
          <wp:inline distT="0" distB="0" distL="0" distR="0" wp14:anchorId="613C7B61" wp14:editId="68561DFD">
            <wp:extent cx="3146379" cy="3421938"/>
            <wp:effectExtent l="0" t="0" r="0" b="7620"/>
            <wp:docPr id="12" name="Picture 11" descr="Chart, box and whisker chart&#10;&#10;Description automatically generated">
              <a:extLst xmlns:a="http://schemas.openxmlformats.org/drawingml/2006/main">
                <a:ext uri="{FF2B5EF4-FFF2-40B4-BE49-F238E27FC236}">
                  <a16:creationId xmlns:a16="http://schemas.microsoft.com/office/drawing/2014/main" id="{FC54F362-EF3B-4189-B279-9453711E92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box and whisker chart&#10;&#10;Description automatically generated">
                      <a:extLst>
                        <a:ext uri="{FF2B5EF4-FFF2-40B4-BE49-F238E27FC236}">
                          <a16:creationId xmlns:a16="http://schemas.microsoft.com/office/drawing/2014/main" id="{FC54F362-EF3B-4189-B279-9453711E92D6}"/>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146379" cy="3421938"/>
                    </a:xfrm>
                    <a:prstGeom prst="rect">
                      <a:avLst/>
                    </a:prstGeom>
                  </pic:spPr>
                </pic:pic>
              </a:graphicData>
            </a:graphic>
          </wp:inline>
        </w:drawing>
      </w:r>
    </w:p>
    <w:p w14:paraId="1CC44600" w14:textId="30C6D01E" w:rsidR="00506D62" w:rsidRPr="00506D62" w:rsidRDefault="00506D62" w:rsidP="00506D62">
      <w:pPr>
        <w:spacing w:line="240" w:lineRule="auto"/>
        <w:jc w:val="both"/>
        <w:rPr>
          <w:rFonts w:ascii="Times New Roman" w:hAnsi="Times New Roman" w:cs="Times New Roman"/>
        </w:rPr>
      </w:pPr>
      <w:r w:rsidRPr="00506D62">
        <w:rPr>
          <w:rFonts w:ascii="Times New Roman" w:hAnsi="Times New Roman" w:cs="Times New Roman"/>
          <w:b/>
          <w:bCs/>
        </w:rPr>
        <w:lastRenderedPageBreak/>
        <w:t>Table S15</w:t>
      </w:r>
      <w:r w:rsidR="00053C65" w:rsidRPr="00506D62">
        <w:rPr>
          <w:rFonts w:ascii="Times New Roman" w:hAnsi="Times New Roman" w:cs="Times New Roman"/>
          <w:b/>
          <w:bCs/>
        </w:rPr>
        <w:t xml:space="preserve">. </w:t>
      </w:r>
      <w:r w:rsidRPr="00506D62">
        <w:rPr>
          <w:rFonts w:ascii="Times New Roman" w:hAnsi="Times New Roman" w:cs="Times New Roman"/>
        </w:rPr>
        <w:t xml:space="preserve">Mixed effect models for Plant </w:t>
      </w:r>
      <w:r w:rsidR="0025031C">
        <w:rPr>
          <w:rFonts w:ascii="Times New Roman" w:hAnsi="Times New Roman" w:cs="Times New Roman"/>
        </w:rPr>
        <w:t>Fertility</w:t>
      </w:r>
      <w:r w:rsidRPr="00506D62">
        <w:rPr>
          <w:rFonts w:ascii="Times New Roman" w:hAnsi="Times New Roman" w:cs="Times New Roman"/>
        </w:rPr>
        <w:t>, comparing the control and llama plots.</w:t>
      </w:r>
    </w:p>
    <w:p w14:paraId="47E7ADE7" w14:textId="6F78D504" w:rsidR="00506D62" w:rsidRDefault="004154C3" w:rsidP="00D64870">
      <w:pPr>
        <w:spacing w:line="360" w:lineRule="auto"/>
        <w:jc w:val="both"/>
        <w:rPr>
          <w:rFonts w:ascii="Times New Roman" w:hAnsi="Times New Roman" w:cs="Times New Roman"/>
        </w:rPr>
      </w:pPr>
      <w:r>
        <w:rPr>
          <w:rFonts w:ascii="Times New Roman" w:hAnsi="Times New Roman" w:cs="Times New Roman"/>
          <w:noProof/>
        </w:rPr>
        <w:drawing>
          <wp:inline distT="0" distB="0" distL="0" distR="0" wp14:anchorId="7EF69F76" wp14:editId="3636CD90">
            <wp:extent cx="3003881" cy="2984740"/>
            <wp:effectExtent l="0" t="0" r="0" b="0"/>
            <wp:docPr id="26" name="Picture 26"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Shape&#10;&#10;Description automatically generated with low confidence"/>
                    <pic:cNvPicPr/>
                  </pic:nvPicPr>
                  <pic:blipFill rotWithShape="1">
                    <a:blip r:embed="rId20">
                      <a:extLst>
                        <a:ext uri="{28A0092B-C50C-407E-A947-70E740481C1C}">
                          <a14:useLocalDpi xmlns:a14="http://schemas.microsoft.com/office/drawing/2010/main" val="0"/>
                        </a:ext>
                      </a:extLst>
                    </a:blip>
                    <a:srcRect r="54572" b="39806"/>
                    <a:stretch/>
                  </pic:blipFill>
                  <pic:spPr bwMode="auto">
                    <a:xfrm>
                      <a:off x="0" y="0"/>
                      <a:ext cx="3012107" cy="2992913"/>
                    </a:xfrm>
                    <a:prstGeom prst="rect">
                      <a:avLst/>
                    </a:prstGeom>
                    <a:ln>
                      <a:noFill/>
                    </a:ln>
                    <a:extLst>
                      <a:ext uri="{53640926-AAD7-44D8-BBD7-CCE9431645EC}">
                        <a14:shadowObscured xmlns:a14="http://schemas.microsoft.com/office/drawing/2010/main"/>
                      </a:ext>
                    </a:extLst>
                  </pic:spPr>
                </pic:pic>
              </a:graphicData>
            </a:graphic>
          </wp:inline>
        </w:drawing>
      </w:r>
    </w:p>
    <w:p w14:paraId="0990F424" w14:textId="77777777" w:rsidR="004154C3" w:rsidRDefault="004154C3" w:rsidP="00D64870">
      <w:pPr>
        <w:spacing w:line="360" w:lineRule="auto"/>
        <w:jc w:val="both"/>
        <w:rPr>
          <w:rFonts w:ascii="Times New Roman" w:hAnsi="Times New Roman" w:cs="Times New Roman"/>
        </w:rPr>
      </w:pPr>
    </w:p>
    <w:p w14:paraId="4BAFA010" w14:textId="73DB66FD" w:rsidR="00506D62" w:rsidRPr="00506D62" w:rsidRDefault="00506D62" w:rsidP="00506D62">
      <w:pPr>
        <w:spacing w:line="240" w:lineRule="auto"/>
        <w:jc w:val="both"/>
        <w:rPr>
          <w:rFonts w:ascii="Times New Roman" w:hAnsi="Times New Roman" w:cs="Times New Roman"/>
        </w:rPr>
      </w:pPr>
      <w:r w:rsidRPr="00506D62">
        <w:rPr>
          <w:rFonts w:ascii="Times New Roman" w:hAnsi="Times New Roman" w:cs="Times New Roman"/>
          <w:b/>
          <w:bCs/>
        </w:rPr>
        <w:t>Figure S5</w:t>
      </w:r>
      <w:r w:rsidRPr="00CA0C34">
        <w:rPr>
          <w:rFonts w:ascii="Times New Roman" w:hAnsi="Times New Roman" w:cs="Times New Roman"/>
        </w:rPr>
        <w:t xml:space="preserve">. </w:t>
      </w:r>
      <w:r w:rsidR="00CA0C34" w:rsidRPr="00CA0C34">
        <w:rPr>
          <w:rFonts w:ascii="Times New Roman" w:hAnsi="Times New Roman" w:cs="Times New Roman"/>
        </w:rPr>
        <w:t xml:space="preserve">Effects of the llama on reproduction attributes. </w:t>
      </w:r>
      <w:proofErr w:type="spellStart"/>
      <w:r w:rsidR="0025031C" w:rsidRPr="00CA0C34">
        <w:rPr>
          <w:rFonts w:ascii="Times New Roman" w:hAnsi="Times New Roman" w:cs="Times New Roman"/>
        </w:rPr>
        <w:t>Barplot</w:t>
      </w:r>
      <w:proofErr w:type="spellEnd"/>
      <w:r w:rsidRPr="00CA0C34">
        <w:rPr>
          <w:rFonts w:ascii="Times New Roman" w:hAnsi="Times New Roman" w:cs="Times New Roman"/>
        </w:rPr>
        <w:t xml:space="preserve"> of</w:t>
      </w:r>
      <w:r w:rsidRPr="00506D62">
        <w:rPr>
          <w:rFonts w:ascii="Times New Roman" w:hAnsi="Times New Roman" w:cs="Times New Roman"/>
        </w:rPr>
        <w:t xml:space="preserve"> the percentage of species with observable reproduction attributes within the Llama and Control plots in 2019, 2020, 2021 and 2022.</w:t>
      </w:r>
      <w:r w:rsidR="00C268D5">
        <w:rPr>
          <w:rFonts w:ascii="Times New Roman" w:hAnsi="Times New Roman" w:cs="Times New Roman"/>
        </w:rPr>
        <w:t xml:space="preserve"> </w:t>
      </w:r>
      <w:r w:rsidR="00C268D5" w:rsidRPr="00C268D5">
        <w:rPr>
          <w:rFonts w:ascii="Times New Roman" w:hAnsi="Times New Roman" w:cs="Times New Roman"/>
        </w:rPr>
        <w:t>Means not sharing any letter are significantly different by Bonferroni tests (p≤0.05).</w:t>
      </w:r>
    </w:p>
    <w:p w14:paraId="15E65DD4" w14:textId="5D72DE31" w:rsidR="00506D62" w:rsidRDefault="00C268D5" w:rsidP="00D64870">
      <w:pPr>
        <w:spacing w:line="360" w:lineRule="auto"/>
        <w:jc w:val="both"/>
        <w:rPr>
          <w:rFonts w:ascii="Times New Roman" w:hAnsi="Times New Roman" w:cs="Times New Roman"/>
        </w:rPr>
      </w:pPr>
      <w:r>
        <w:rPr>
          <w:rFonts w:ascii="Times New Roman" w:hAnsi="Times New Roman" w:cs="Times New Roman"/>
          <w:noProof/>
        </w:rPr>
        <w:drawing>
          <wp:inline distT="0" distB="0" distL="0" distR="0" wp14:anchorId="1AC2F70A" wp14:editId="7BF95CA2">
            <wp:extent cx="3185836" cy="3105509"/>
            <wp:effectExtent l="0" t="0" r="0" b="0"/>
            <wp:docPr id="24" name="Picture 2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box and whisker char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3191697" cy="3111223"/>
                    </a:xfrm>
                    <a:prstGeom prst="rect">
                      <a:avLst/>
                    </a:prstGeom>
                  </pic:spPr>
                </pic:pic>
              </a:graphicData>
            </a:graphic>
          </wp:inline>
        </w:drawing>
      </w:r>
    </w:p>
    <w:p w14:paraId="1D4EE25E" w14:textId="77777777" w:rsidR="00230ECB" w:rsidRDefault="00230ECB">
      <w:pPr>
        <w:rPr>
          <w:rFonts w:ascii="Times New Roman" w:hAnsi="Times New Roman" w:cs="Times New Roman"/>
          <w:b/>
          <w:bCs/>
        </w:rPr>
      </w:pPr>
      <w:r>
        <w:rPr>
          <w:rFonts w:ascii="Times New Roman" w:hAnsi="Times New Roman" w:cs="Times New Roman"/>
          <w:b/>
          <w:bCs/>
        </w:rPr>
        <w:br w:type="page"/>
      </w:r>
    </w:p>
    <w:p w14:paraId="40F6CA6A" w14:textId="64A15BE2" w:rsidR="00506D62" w:rsidRDefault="00506D62" w:rsidP="00506D62">
      <w:pPr>
        <w:spacing w:line="240" w:lineRule="auto"/>
        <w:jc w:val="both"/>
        <w:rPr>
          <w:rFonts w:ascii="Times New Roman" w:hAnsi="Times New Roman" w:cs="Times New Roman"/>
        </w:rPr>
      </w:pPr>
      <w:r w:rsidRPr="00506D62">
        <w:rPr>
          <w:rFonts w:ascii="Times New Roman" w:hAnsi="Times New Roman" w:cs="Times New Roman"/>
          <w:b/>
          <w:bCs/>
        </w:rPr>
        <w:lastRenderedPageBreak/>
        <w:t xml:space="preserve">Table S16 </w:t>
      </w:r>
      <w:r w:rsidRPr="00506D62">
        <w:rPr>
          <w:rFonts w:ascii="Times New Roman" w:hAnsi="Times New Roman" w:cs="Times New Roman"/>
        </w:rPr>
        <w:t>– Results of the contrast tests for multiple comparisons for the subplot fertility. p-values adjusted with the Bonferroni procedure.</w:t>
      </w:r>
    </w:p>
    <w:tbl>
      <w:tblPr>
        <w:tblW w:w="9820" w:type="dxa"/>
        <w:tblCellMar>
          <w:left w:w="70" w:type="dxa"/>
          <w:right w:w="70" w:type="dxa"/>
        </w:tblCellMar>
        <w:tblLook w:val="04A0" w:firstRow="1" w:lastRow="0" w:firstColumn="1" w:lastColumn="0" w:noHBand="0" w:noVBand="1"/>
      </w:tblPr>
      <w:tblGrid>
        <w:gridCol w:w="4060"/>
        <w:gridCol w:w="1220"/>
        <w:gridCol w:w="1040"/>
        <w:gridCol w:w="1240"/>
        <w:gridCol w:w="1220"/>
        <w:gridCol w:w="1040"/>
      </w:tblGrid>
      <w:tr w:rsidR="00252064" w:rsidRPr="00252064" w14:paraId="5C4BBEFF" w14:textId="77777777" w:rsidTr="00252064">
        <w:trPr>
          <w:trHeight w:val="288"/>
        </w:trPr>
        <w:tc>
          <w:tcPr>
            <w:tcW w:w="4060" w:type="dxa"/>
            <w:tcBorders>
              <w:top w:val="single" w:sz="4" w:space="0" w:color="auto"/>
              <w:left w:val="nil"/>
              <w:bottom w:val="single" w:sz="2" w:space="0" w:color="auto"/>
              <w:right w:val="nil"/>
            </w:tcBorders>
            <w:shd w:val="clear" w:color="auto" w:fill="auto"/>
            <w:noWrap/>
            <w:vAlign w:val="bottom"/>
            <w:hideMark/>
          </w:tcPr>
          <w:p w14:paraId="28FC62E5"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proofErr w:type="spellStart"/>
            <w:r w:rsidRPr="00252064">
              <w:rPr>
                <w:rFonts w:ascii="Times New Roman" w:eastAsia="Times New Roman" w:hAnsi="Times New Roman" w:cs="Times New Roman"/>
                <w:color w:val="000000"/>
                <w:lang w:val="es-ES" w:eastAsia="es-ES"/>
              </w:rPr>
              <w:t>contrast</w:t>
            </w:r>
            <w:proofErr w:type="spellEnd"/>
          </w:p>
        </w:tc>
        <w:tc>
          <w:tcPr>
            <w:tcW w:w="1220" w:type="dxa"/>
            <w:tcBorders>
              <w:top w:val="single" w:sz="4" w:space="0" w:color="auto"/>
              <w:left w:val="nil"/>
              <w:bottom w:val="single" w:sz="2" w:space="0" w:color="auto"/>
              <w:right w:val="nil"/>
            </w:tcBorders>
            <w:shd w:val="clear" w:color="auto" w:fill="auto"/>
            <w:noWrap/>
            <w:vAlign w:val="bottom"/>
            <w:hideMark/>
          </w:tcPr>
          <w:p w14:paraId="756ABFB5"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proofErr w:type="spellStart"/>
            <w:r w:rsidRPr="00252064">
              <w:rPr>
                <w:rFonts w:ascii="Times New Roman" w:eastAsia="Times New Roman" w:hAnsi="Times New Roman" w:cs="Times New Roman"/>
                <w:color w:val="000000"/>
                <w:lang w:val="es-ES" w:eastAsia="es-ES"/>
              </w:rPr>
              <w:t>estimate</w:t>
            </w:r>
            <w:proofErr w:type="spellEnd"/>
          </w:p>
        </w:tc>
        <w:tc>
          <w:tcPr>
            <w:tcW w:w="1040" w:type="dxa"/>
            <w:tcBorders>
              <w:top w:val="single" w:sz="4" w:space="0" w:color="auto"/>
              <w:left w:val="nil"/>
              <w:bottom w:val="single" w:sz="2" w:space="0" w:color="auto"/>
              <w:right w:val="nil"/>
            </w:tcBorders>
            <w:shd w:val="clear" w:color="auto" w:fill="auto"/>
            <w:noWrap/>
            <w:vAlign w:val="bottom"/>
            <w:hideMark/>
          </w:tcPr>
          <w:p w14:paraId="1B497EC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SE</w:t>
            </w:r>
          </w:p>
        </w:tc>
        <w:tc>
          <w:tcPr>
            <w:tcW w:w="1240" w:type="dxa"/>
            <w:tcBorders>
              <w:top w:val="single" w:sz="4" w:space="0" w:color="auto"/>
              <w:left w:val="nil"/>
              <w:bottom w:val="single" w:sz="2" w:space="0" w:color="auto"/>
              <w:right w:val="nil"/>
            </w:tcBorders>
            <w:shd w:val="clear" w:color="auto" w:fill="auto"/>
            <w:noWrap/>
            <w:vAlign w:val="bottom"/>
            <w:hideMark/>
          </w:tcPr>
          <w:p w14:paraId="6D90C9F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proofErr w:type="spellStart"/>
            <w:r w:rsidRPr="00252064">
              <w:rPr>
                <w:rFonts w:ascii="Times New Roman" w:eastAsia="Times New Roman" w:hAnsi="Times New Roman" w:cs="Times New Roman"/>
                <w:color w:val="000000"/>
                <w:lang w:val="es-ES" w:eastAsia="es-ES"/>
              </w:rPr>
              <w:t>df</w:t>
            </w:r>
            <w:proofErr w:type="spellEnd"/>
          </w:p>
        </w:tc>
        <w:tc>
          <w:tcPr>
            <w:tcW w:w="1220" w:type="dxa"/>
            <w:tcBorders>
              <w:top w:val="single" w:sz="4" w:space="0" w:color="auto"/>
              <w:left w:val="nil"/>
              <w:bottom w:val="single" w:sz="2" w:space="0" w:color="auto"/>
              <w:right w:val="nil"/>
            </w:tcBorders>
            <w:shd w:val="clear" w:color="auto" w:fill="auto"/>
            <w:noWrap/>
            <w:vAlign w:val="bottom"/>
            <w:hideMark/>
          </w:tcPr>
          <w:p w14:paraId="66A1F63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proofErr w:type="spellStart"/>
            <w:proofErr w:type="gramStart"/>
            <w:r w:rsidRPr="00252064">
              <w:rPr>
                <w:rFonts w:ascii="Times New Roman" w:eastAsia="Times New Roman" w:hAnsi="Times New Roman" w:cs="Times New Roman"/>
                <w:color w:val="000000"/>
                <w:lang w:val="es-ES" w:eastAsia="es-ES"/>
              </w:rPr>
              <w:t>t.ratio</w:t>
            </w:r>
            <w:proofErr w:type="spellEnd"/>
            <w:proofErr w:type="gramEnd"/>
          </w:p>
        </w:tc>
        <w:tc>
          <w:tcPr>
            <w:tcW w:w="1040" w:type="dxa"/>
            <w:tcBorders>
              <w:top w:val="single" w:sz="4" w:space="0" w:color="auto"/>
              <w:left w:val="nil"/>
              <w:bottom w:val="single" w:sz="2" w:space="0" w:color="auto"/>
              <w:right w:val="nil"/>
            </w:tcBorders>
            <w:shd w:val="clear" w:color="auto" w:fill="auto"/>
            <w:noWrap/>
            <w:vAlign w:val="bottom"/>
            <w:hideMark/>
          </w:tcPr>
          <w:p w14:paraId="6E70111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proofErr w:type="spellStart"/>
            <w:r w:rsidRPr="00252064">
              <w:rPr>
                <w:rFonts w:ascii="Times New Roman" w:eastAsia="Times New Roman" w:hAnsi="Times New Roman" w:cs="Times New Roman"/>
                <w:color w:val="000000"/>
                <w:lang w:val="es-ES" w:eastAsia="es-ES"/>
              </w:rPr>
              <w:t>p.value</w:t>
            </w:r>
            <w:proofErr w:type="spellEnd"/>
          </w:p>
        </w:tc>
      </w:tr>
      <w:tr w:rsidR="00252064" w:rsidRPr="00252064" w14:paraId="779C7AE7" w14:textId="77777777" w:rsidTr="00252064">
        <w:trPr>
          <w:trHeight w:val="288"/>
        </w:trPr>
        <w:tc>
          <w:tcPr>
            <w:tcW w:w="4060" w:type="dxa"/>
            <w:tcBorders>
              <w:top w:val="single" w:sz="2" w:space="0" w:color="auto"/>
              <w:left w:val="nil"/>
              <w:bottom w:val="nil"/>
              <w:right w:val="nil"/>
            </w:tcBorders>
            <w:shd w:val="clear" w:color="auto" w:fill="auto"/>
            <w:noWrap/>
            <w:vAlign w:val="bottom"/>
            <w:hideMark/>
          </w:tcPr>
          <w:p w14:paraId="60EB265C"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2019 - Llama June 2019</w:t>
            </w:r>
          </w:p>
        </w:tc>
        <w:tc>
          <w:tcPr>
            <w:tcW w:w="1220" w:type="dxa"/>
            <w:tcBorders>
              <w:top w:val="single" w:sz="2" w:space="0" w:color="auto"/>
              <w:left w:val="nil"/>
              <w:bottom w:val="nil"/>
              <w:right w:val="nil"/>
            </w:tcBorders>
            <w:shd w:val="clear" w:color="auto" w:fill="auto"/>
            <w:noWrap/>
            <w:vAlign w:val="bottom"/>
            <w:hideMark/>
          </w:tcPr>
          <w:p w14:paraId="382B7C9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7.474</w:t>
            </w:r>
          </w:p>
        </w:tc>
        <w:tc>
          <w:tcPr>
            <w:tcW w:w="1040" w:type="dxa"/>
            <w:tcBorders>
              <w:top w:val="single" w:sz="2" w:space="0" w:color="auto"/>
              <w:left w:val="nil"/>
              <w:bottom w:val="nil"/>
              <w:right w:val="nil"/>
            </w:tcBorders>
            <w:shd w:val="clear" w:color="auto" w:fill="auto"/>
            <w:noWrap/>
            <w:vAlign w:val="bottom"/>
            <w:hideMark/>
          </w:tcPr>
          <w:p w14:paraId="7756F57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3.530</w:t>
            </w:r>
          </w:p>
        </w:tc>
        <w:tc>
          <w:tcPr>
            <w:tcW w:w="1240" w:type="dxa"/>
            <w:tcBorders>
              <w:top w:val="single" w:sz="2" w:space="0" w:color="auto"/>
              <w:left w:val="nil"/>
              <w:bottom w:val="nil"/>
              <w:right w:val="nil"/>
            </w:tcBorders>
            <w:shd w:val="clear" w:color="auto" w:fill="auto"/>
            <w:noWrap/>
            <w:vAlign w:val="bottom"/>
            <w:hideMark/>
          </w:tcPr>
          <w:p w14:paraId="5E1466F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single" w:sz="2" w:space="0" w:color="auto"/>
              <w:left w:val="nil"/>
              <w:bottom w:val="nil"/>
              <w:right w:val="nil"/>
            </w:tcBorders>
            <w:shd w:val="clear" w:color="auto" w:fill="auto"/>
            <w:noWrap/>
            <w:vAlign w:val="bottom"/>
            <w:hideMark/>
          </w:tcPr>
          <w:p w14:paraId="4FBF188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2.117</w:t>
            </w:r>
          </w:p>
        </w:tc>
        <w:tc>
          <w:tcPr>
            <w:tcW w:w="1040" w:type="dxa"/>
            <w:tcBorders>
              <w:top w:val="single" w:sz="2" w:space="0" w:color="auto"/>
              <w:left w:val="nil"/>
              <w:bottom w:val="nil"/>
              <w:right w:val="nil"/>
            </w:tcBorders>
            <w:shd w:val="clear" w:color="auto" w:fill="auto"/>
            <w:noWrap/>
            <w:vAlign w:val="bottom"/>
            <w:hideMark/>
          </w:tcPr>
          <w:p w14:paraId="711CC41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0.985</w:t>
            </w:r>
          </w:p>
        </w:tc>
      </w:tr>
      <w:tr w:rsidR="00252064" w:rsidRPr="00252064" w14:paraId="4C6DB65B" w14:textId="77777777" w:rsidTr="00252064">
        <w:trPr>
          <w:trHeight w:val="288"/>
        </w:trPr>
        <w:tc>
          <w:tcPr>
            <w:tcW w:w="4060" w:type="dxa"/>
            <w:tcBorders>
              <w:top w:val="nil"/>
              <w:left w:val="nil"/>
              <w:bottom w:val="nil"/>
              <w:right w:val="nil"/>
            </w:tcBorders>
            <w:shd w:val="clear" w:color="auto" w:fill="auto"/>
            <w:noWrap/>
            <w:vAlign w:val="bottom"/>
            <w:hideMark/>
          </w:tcPr>
          <w:p w14:paraId="4923DF30"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June 2019 - 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w:t>
            </w:r>
          </w:p>
        </w:tc>
        <w:tc>
          <w:tcPr>
            <w:tcW w:w="1220" w:type="dxa"/>
            <w:tcBorders>
              <w:top w:val="nil"/>
              <w:left w:val="nil"/>
              <w:bottom w:val="nil"/>
              <w:right w:val="nil"/>
            </w:tcBorders>
            <w:shd w:val="clear" w:color="auto" w:fill="auto"/>
            <w:noWrap/>
            <w:vAlign w:val="bottom"/>
            <w:hideMark/>
          </w:tcPr>
          <w:p w14:paraId="0036043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54.219</w:t>
            </w:r>
          </w:p>
        </w:tc>
        <w:tc>
          <w:tcPr>
            <w:tcW w:w="1040" w:type="dxa"/>
            <w:tcBorders>
              <w:top w:val="nil"/>
              <w:left w:val="nil"/>
              <w:bottom w:val="nil"/>
              <w:right w:val="nil"/>
            </w:tcBorders>
            <w:shd w:val="clear" w:color="auto" w:fill="auto"/>
            <w:noWrap/>
            <w:vAlign w:val="bottom"/>
            <w:hideMark/>
          </w:tcPr>
          <w:p w14:paraId="334D5CCC"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39EDC04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70F60E3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10.861</w:t>
            </w:r>
          </w:p>
        </w:tc>
        <w:tc>
          <w:tcPr>
            <w:tcW w:w="1040" w:type="dxa"/>
            <w:tcBorders>
              <w:top w:val="nil"/>
              <w:left w:val="nil"/>
              <w:bottom w:val="nil"/>
              <w:right w:val="nil"/>
            </w:tcBorders>
            <w:shd w:val="clear" w:color="auto" w:fill="auto"/>
            <w:noWrap/>
            <w:vAlign w:val="bottom"/>
            <w:hideMark/>
          </w:tcPr>
          <w:p w14:paraId="2A8BB36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1CFBB0C5" w14:textId="77777777" w:rsidTr="00252064">
        <w:trPr>
          <w:trHeight w:val="288"/>
        </w:trPr>
        <w:tc>
          <w:tcPr>
            <w:tcW w:w="4060" w:type="dxa"/>
            <w:tcBorders>
              <w:top w:val="nil"/>
              <w:left w:val="nil"/>
              <w:bottom w:val="nil"/>
              <w:right w:val="nil"/>
            </w:tcBorders>
            <w:shd w:val="clear" w:color="auto" w:fill="auto"/>
            <w:noWrap/>
            <w:vAlign w:val="bottom"/>
            <w:hideMark/>
          </w:tcPr>
          <w:p w14:paraId="27F98F49"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June 2019 - 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w:t>
            </w:r>
          </w:p>
        </w:tc>
        <w:tc>
          <w:tcPr>
            <w:tcW w:w="1220" w:type="dxa"/>
            <w:tcBorders>
              <w:top w:val="nil"/>
              <w:left w:val="nil"/>
              <w:bottom w:val="nil"/>
              <w:right w:val="nil"/>
            </w:tcBorders>
            <w:shd w:val="clear" w:color="auto" w:fill="auto"/>
            <w:noWrap/>
            <w:vAlign w:val="bottom"/>
            <w:hideMark/>
          </w:tcPr>
          <w:p w14:paraId="2BFAAF4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61.693</w:t>
            </w:r>
          </w:p>
        </w:tc>
        <w:tc>
          <w:tcPr>
            <w:tcW w:w="1040" w:type="dxa"/>
            <w:tcBorders>
              <w:top w:val="nil"/>
              <w:left w:val="nil"/>
              <w:bottom w:val="nil"/>
              <w:right w:val="nil"/>
            </w:tcBorders>
            <w:shd w:val="clear" w:color="auto" w:fill="auto"/>
            <w:noWrap/>
            <w:vAlign w:val="bottom"/>
            <w:hideMark/>
          </w:tcPr>
          <w:p w14:paraId="4B22DC6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136E62A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0CCBE84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10.091</w:t>
            </w:r>
          </w:p>
        </w:tc>
        <w:tc>
          <w:tcPr>
            <w:tcW w:w="1040" w:type="dxa"/>
            <w:tcBorders>
              <w:top w:val="nil"/>
              <w:left w:val="nil"/>
              <w:bottom w:val="nil"/>
              <w:right w:val="nil"/>
            </w:tcBorders>
            <w:shd w:val="clear" w:color="auto" w:fill="auto"/>
            <w:noWrap/>
            <w:vAlign w:val="bottom"/>
            <w:hideMark/>
          </w:tcPr>
          <w:p w14:paraId="059AC17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0A217AA2" w14:textId="77777777" w:rsidTr="00252064">
        <w:trPr>
          <w:trHeight w:val="288"/>
        </w:trPr>
        <w:tc>
          <w:tcPr>
            <w:tcW w:w="4060" w:type="dxa"/>
            <w:tcBorders>
              <w:top w:val="nil"/>
              <w:left w:val="nil"/>
              <w:bottom w:val="nil"/>
              <w:right w:val="nil"/>
            </w:tcBorders>
            <w:shd w:val="clear" w:color="auto" w:fill="auto"/>
            <w:noWrap/>
            <w:vAlign w:val="bottom"/>
            <w:hideMark/>
          </w:tcPr>
          <w:p w14:paraId="7EB92930"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2019 - Control May 2021</w:t>
            </w:r>
          </w:p>
        </w:tc>
        <w:tc>
          <w:tcPr>
            <w:tcW w:w="1220" w:type="dxa"/>
            <w:tcBorders>
              <w:top w:val="nil"/>
              <w:left w:val="nil"/>
              <w:bottom w:val="nil"/>
              <w:right w:val="nil"/>
            </w:tcBorders>
            <w:shd w:val="clear" w:color="auto" w:fill="auto"/>
            <w:noWrap/>
            <w:vAlign w:val="bottom"/>
            <w:hideMark/>
          </w:tcPr>
          <w:p w14:paraId="206E1C6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38.281</w:t>
            </w:r>
          </w:p>
        </w:tc>
        <w:tc>
          <w:tcPr>
            <w:tcW w:w="1040" w:type="dxa"/>
            <w:tcBorders>
              <w:top w:val="nil"/>
              <w:left w:val="nil"/>
              <w:bottom w:val="nil"/>
              <w:right w:val="nil"/>
            </w:tcBorders>
            <w:shd w:val="clear" w:color="auto" w:fill="auto"/>
            <w:noWrap/>
            <w:vAlign w:val="bottom"/>
            <w:hideMark/>
          </w:tcPr>
          <w:p w14:paraId="3B44B94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5685413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5123EC6A"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7.669</w:t>
            </w:r>
          </w:p>
        </w:tc>
        <w:tc>
          <w:tcPr>
            <w:tcW w:w="1040" w:type="dxa"/>
            <w:tcBorders>
              <w:top w:val="nil"/>
              <w:left w:val="nil"/>
              <w:bottom w:val="nil"/>
              <w:right w:val="nil"/>
            </w:tcBorders>
            <w:shd w:val="clear" w:color="auto" w:fill="auto"/>
            <w:noWrap/>
            <w:vAlign w:val="bottom"/>
            <w:hideMark/>
          </w:tcPr>
          <w:p w14:paraId="6A318E00"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1382F7F9" w14:textId="77777777" w:rsidTr="00252064">
        <w:trPr>
          <w:trHeight w:val="288"/>
        </w:trPr>
        <w:tc>
          <w:tcPr>
            <w:tcW w:w="4060" w:type="dxa"/>
            <w:tcBorders>
              <w:top w:val="nil"/>
              <w:left w:val="nil"/>
              <w:bottom w:val="nil"/>
              <w:right w:val="nil"/>
            </w:tcBorders>
            <w:shd w:val="clear" w:color="auto" w:fill="auto"/>
            <w:noWrap/>
            <w:vAlign w:val="bottom"/>
            <w:hideMark/>
          </w:tcPr>
          <w:p w14:paraId="416A4A28"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2019 - Llama May 2021</w:t>
            </w:r>
          </w:p>
        </w:tc>
        <w:tc>
          <w:tcPr>
            <w:tcW w:w="1220" w:type="dxa"/>
            <w:tcBorders>
              <w:top w:val="nil"/>
              <w:left w:val="nil"/>
              <w:bottom w:val="nil"/>
              <w:right w:val="nil"/>
            </w:tcBorders>
            <w:shd w:val="clear" w:color="auto" w:fill="auto"/>
            <w:noWrap/>
            <w:vAlign w:val="bottom"/>
            <w:hideMark/>
          </w:tcPr>
          <w:p w14:paraId="25ABA7F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45.755</w:t>
            </w:r>
          </w:p>
        </w:tc>
        <w:tc>
          <w:tcPr>
            <w:tcW w:w="1040" w:type="dxa"/>
            <w:tcBorders>
              <w:top w:val="nil"/>
              <w:left w:val="nil"/>
              <w:bottom w:val="nil"/>
              <w:right w:val="nil"/>
            </w:tcBorders>
            <w:shd w:val="clear" w:color="auto" w:fill="auto"/>
            <w:noWrap/>
            <w:vAlign w:val="bottom"/>
            <w:hideMark/>
          </w:tcPr>
          <w:p w14:paraId="45567FF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2279435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211A0594"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7.484</w:t>
            </w:r>
          </w:p>
        </w:tc>
        <w:tc>
          <w:tcPr>
            <w:tcW w:w="1040" w:type="dxa"/>
            <w:tcBorders>
              <w:top w:val="nil"/>
              <w:left w:val="nil"/>
              <w:bottom w:val="nil"/>
              <w:right w:val="nil"/>
            </w:tcBorders>
            <w:shd w:val="clear" w:color="auto" w:fill="auto"/>
            <w:noWrap/>
            <w:vAlign w:val="bottom"/>
            <w:hideMark/>
          </w:tcPr>
          <w:p w14:paraId="7E54BA7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492BEB2D" w14:textId="77777777" w:rsidTr="00252064">
        <w:trPr>
          <w:trHeight w:val="288"/>
        </w:trPr>
        <w:tc>
          <w:tcPr>
            <w:tcW w:w="4060" w:type="dxa"/>
            <w:tcBorders>
              <w:top w:val="nil"/>
              <w:left w:val="nil"/>
              <w:bottom w:val="nil"/>
              <w:right w:val="nil"/>
            </w:tcBorders>
            <w:shd w:val="clear" w:color="auto" w:fill="auto"/>
            <w:noWrap/>
            <w:vAlign w:val="bottom"/>
            <w:hideMark/>
          </w:tcPr>
          <w:p w14:paraId="226FC587"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2019 - Control June 2022</w:t>
            </w:r>
          </w:p>
        </w:tc>
        <w:tc>
          <w:tcPr>
            <w:tcW w:w="1220" w:type="dxa"/>
            <w:tcBorders>
              <w:top w:val="nil"/>
              <w:left w:val="nil"/>
              <w:bottom w:val="nil"/>
              <w:right w:val="nil"/>
            </w:tcBorders>
            <w:shd w:val="clear" w:color="auto" w:fill="auto"/>
            <w:noWrap/>
            <w:vAlign w:val="bottom"/>
            <w:hideMark/>
          </w:tcPr>
          <w:p w14:paraId="34F99D1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3.281</w:t>
            </w:r>
          </w:p>
        </w:tc>
        <w:tc>
          <w:tcPr>
            <w:tcW w:w="1040" w:type="dxa"/>
            <w:tcBorders>
              <w:top w:val="nil"/>
              <w:left w:val="nil"/>
              <w:bottom w:val="nil"/>
              <w:right w:val="nil"/>
            </w:tcBorders>
            <w:shd w:val="clear" w:color="auto" w:fill="auto"/>
            <w:noWrap/>
            <w:vAlign w:val="bottom"/>
            <w:hideMark/>
          </w:tcPr>
          <w:p w14:paraId="670D4FE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04BF401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80B614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0.657</w:t>
            </w:r>
          </w:p>
        </w:tc>
        <w:tc>
          <w:tcPr>
            <w:tcW w:w="1040" w:type="dxa"/>
            <w:tcBorders>
              <w:top w:val="nil"/>
              <w:left w:val="nil"/>
              <w:bottom w:val="nil"/>
              <w:right w:val="nil"/>
            </w:tcBorders>
            <w:shd w:val="clear" w:color="auto" w:fill="auto"/>
            <w:noWrap/>
            <w:vAlign w:val="bottom"/>
            <w:hideMark/>
          </w:tcPr>
          <w:p w14:paraId="27A03C0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1.000</w:t>
            </w:r>
          </w:p>
        </w:tc>
      </w:tr>
      <w:tr w:rsidR="00252064" w:rsidRPr="00252064" w14:paraId="79FC1127" w14:textId="77777777" w:rsidTr="00252064">
        <w:trPr>
          <w:trHeight w:val="288"/>
        </w:trPr>
        <w:tc>
          <w:tcPr>
            <w:tcW w:w="4060" w:type="dxa"/>
            <w:tcBorders>
              <w:top w:val="nil"/>
              <w:left w:val="nil"/>
              <w:bottom w:val="nil"/>
              <w:right w:val="nil"/>
            </w:tcBorders>
            <w:shd w:val="clear" w:color="auto" w:fill="auto"/>
            <w:noWrap/>
            <w:vAlign w:val="bottom"/>
            <w:hideMark/>
          </w:tcPr>
          <w:p w14:paraId="34EA093F"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2019 - Llama June 2022</w:t>
            </w:r>
          </w:p>
        </w:tc>
        <w:tc>
          <w:tcPr>
            <w:tcW w:w="1220" w:type="dxa"/>
            <w:tcBorders>
              <w:top w:val="nil"/>
              <w:left w:val="nil"/>
              <w:bottom w:val="nil"/>
              <w:right w:val="nil"/>
            </w:tcBorders>
            <w:shd w:val="clear" w:color="auto" w:fill="auto"/>
            <w:noWrap/>
            <w:vAlign w:val="bottom"/>
            <w:hideMark/>
          </w:tcPr>
          <w:p w14:paraId="11717EF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10.755</w:t>
            </w:r>
          </w:p>
        </w:tc>
        <w:tc>
          <w:tcPr>
            <w:tcW w:w="1040" w:type="dxa"/>
            <w:tcBorders>
              <w:top w:val="nil"/>
              <w:left w:val="nil"/>
              <w:bottom w:val="nil"/>
              <w:right w:val="nil"/>
            </w:tcBorders>
            <w:shd w:val="clear" w:color="auto" w:fill="auto"/>
            <w:noWrap/>
            <w:vAlign w:val="bottom"/>
            <w:hideMark/>
          </w:tcPr>
          <w:p w14:paraId="4A1FC13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3F44106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1362CD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1.759</w:t>
            </w:r>
          </w:p>
        </w:tc>
        <w:tc>
          <w:tcPr>
            <w:tcW w:w="1040" w:type="dxa"/>
            <w:tcBorders>
              <w:top w:val="nil"/>
              <w:left w:val="nil"/>
              <w:bottom w:val="nil"/>
              <w:right w:val="nil"/>
            </w:tcBorders>
            <w:shd w:val="clear" w:color="auto" w:fill="auto"/>
            <w:noWrap/>
            <w:vAlign w:val="bottom"/>
            <w:hideMark/>
          </w:tcPr>
          <w:p w14:paraId="066208E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1.000</w:t>
            </w:r>
          </w:p>
        </w:tc>
      </w:tr>
      <w:tr w:rsidR="00252064" w:rsidRPr="00252064" w14:paraId="655B94E4" w14:textId="77777777" w:rsidTr="00252064">
        <w:trPr>
          <w:trHeight w:val="288"/>
        </w:trPr>
        <w:tc>
          <w:tcPr>
            <w:tcW w:w="4060" w:type="dxa"/>
            <w:tcBorders>
              <w:top w:val="nil"/>
              <w:left w:val="nil"/>
              <w:bottom w:val="nil"/>
              <w:right w:val="nil"/>
            </w:tcBorders>
            <w:shd w:val="clear" w:color="auto" w:fill="auto"/>
            <w:noWrap/>
            <w:vAlign w:val="bottom"/>
            <w:hideMark/>
          </w:tcPr>
          <w:p w14:paraId="562B0ECF"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June 2019 - 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w:t>
            </w:r>
          </w:p>
        </w:tc>
        <w:tc>
          <w:tcPr>
            <w:tcW w:w="1220" w:type="dxa"/>
            <w:tcBorders>
              <w:top w:val="nil"/>
              <w:left w:val="nil"/>
              <w:bottom w:val="nil"/>
              <w:right w:val="nil"/>
            </w:tcBorders>
            <w:shd w:val="clear" w:color="auto" w:fill="auto"/>
            <w:noWrap/>
            <w:vAlign w:val="bottom"/>
            <w:hideMark/>
          </w:tcPr>
          <w:p w14:paraId="4CE40EF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46.745</w:t>
            </w:r>
          </w:p>
        </w:tc>
        <w:tc>
          <w:tcPr>
            <w:tcW w:w="1040" w:type="dxa"/>
            <w:tcBorders>
              <w:top w:val="nil"/>
              <w:left w:val="nil"/>
              <w:bottom w:val="nil"/>
              <w:right w:val="nil"/>
            </w:tcBorders>
            <w:shd w:val="clear" w:color="auto" w:fill="auto"/>
            <w:noWrap/>
            <w:vAlign w:val="bottom"/>
            <w:hideMark/>
          </w:tcPr>
          <w:p w14:paraId="641EE58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105971E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52733AF4"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7.646</w:t>
            </w:r>
          </w:p>
        </w:tc>
        <w:tc>
          <w:tcPr>
            <w:tcW w:w="1040" w:type="dxa"/>
            <w:tcBorders>
              <w:top w:val="nil"/>
              <w:left w:val="nil"/>
              <w:bottom w:val="nil"/>
              <w:right w:val="nil"/>
            </w:tcBorders>
            <w:shd w:val="clear" w:color="auto" w:fill="auto"/>
            <w:noWrap/>
            <w:vAlign w:val="bottom"/>
            <w:hideMark/>
          </w:tcPr>
          <w:p w14:paraId="29A9778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06799720" w14:textId="77777777" w:rsidTr="00252064">
        <w:trPr>
          <w:trHeight w:val="288"/>
        </w:trPr>
        <w:tc>
          <w:tcPr>
            <w:tcW w:w="4060" w:type="dxa"/>
            <w:tcBorders>
              <w:top w:val="nil"/>
              <w:left w:val="nil"/>
              <w:bottom w:val="nil"/>
              <w:right w:val="nil"/>
            </w:tcBorders>
            <w:shd w:val="clear" w:color="auto" w:fill="auto"/>
            <w:noWrap/>
            <w:vAlign w:val="bottom"/>
            <w:hideMark/>
          </w:tcPr>
          <w:p w14:paraId="056BCBAB"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June 2019 - 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w:t>
            </w:r>
          </w:p>
        </w:tc>
        <w:tc>
          <w:tcPr>
            <w:tcW w:w="1220" w:type="dxa"/>
            <w:tcBorders>
              <w:top w:val="nil"/>
              <w:left w:val="nil"/>
              <w:bottom w:val="nil"/>
              <w:right w:val="nil"/>
            </w:tcBorders>
            <w:shd w:val="clear" w:color="auto" w:fill="auto"/>
            <w:noWrap/>
            <w:vAlign w:val="bottom"/>
            <w:hideMark/>
          </w:tcPr>
          <w:p w14:paraId="1371149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54.219</w:t>
            </w:r>
          </w:p>
        </w:tc>
        <w:tc>
          <w:tcPr>
            <w:tcW w:w="1040" w:type="dxa"/>
            <w:tcBorders>
              <w:top w:val="nil"/>
              <w:left w:val="nil"/>
              <w:bottom w:val="nil"/>
              <w:right w:val="nil"/>
            </w:tcBorders>
            <w:shd w:val="clear" w:color="auto" w:fill="auto"/>
            <w:noWrap/>
            <w:vAlign w:val="bottom"/>
            <w:hideMark/>
          </w:tcPr>
          <w:p w14:paraId="7430E5C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12EB470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67119610"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10.861</w:t>
            </w:r>
          </w:p>
        </w:tc>
        <w:tc>
          <w:tcPr>
            <w:tcW w:w="1040" w:type="dxa"/>
            <w:tcBorders>
              <w:top w:val="nil"/>
              <w:left w:val="nil"/>
              <w:bottom w:val="nil"/>
              <w:right w:val="nil"/>
            </w:tcBorders>
            <w:shd w:val="clear" w:color="auto" w:fill="auto"/>
            <w:noWrap/>
            <w:vAlign w:val="bottom"/>
            <w:hideMark/>
          </w:tcPr>
          <w:p w14:paraId="28B6C39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1FF783AC" w14:textId="77777777" w:rsidTr="00252064">
        <w:trPr>
          <w:trHeight w:val="288"/>
        </w:trPr>
        <w:tc>
          <w:tcPr>
            <w:tcW w:w="4060" w:type="dxa"/>
            <w:tcBorders>
              <w:top w:val="nil"/>
              <w:left w:val="nil"/>
              <w:bottom w:val="nil"/>
              <w:right w:val="nil"/>
            </w:tcBorders>
            <w:shd w:val="clear" w:color="auto" w:fill="auto"/>
            <w:noWrap/>
            <w:vAlign w:val="bottom"/>
            <w:hideMark/>
          </w:tcPr>
          <w:p w14:paraId="01A76D5D"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June 2019 - Control May 2021</w:t>
            </w:r>
          </w:p>
        </w:tc>
        <w:tc>
          <w:tcPr>
            <w:tcW w:w="1220" w:type="dxa"/>
            <w:tcBorders>
              <w:top w:val="nil"/>
              <w:left w:val="nil"/>
              <w:bottom w:val="nil"/>
              <w:right w:val="nil"/>
            </w:tcBorders>
            <w:shd w:val="clear" w:color="auto" w:fill="auto"/>
            <w:noWrap/>
            <w:vAlign w:val="bottom"/>
            <w:hideMark/>
          </w:tcPr>
          <w:p w14:paraId="0F1B27E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30.807</w:t>
            </w:r>
          </w:p>
        </w:tc>
        <w:tc>
          <w:tcPr>
            <w:tcW w:w="1040" w:type="dxa"/>
            <w:tcBorders>
              <w:top w:val="nil"/>
              <w:left w:val="nil"/>
              <w:bottom w:val="nil"/>
              <w:right w:val="nil"/>
            </w:tcBorders>
            <w:shd w:val="clear" w:color="auto" w:fill="auto"/>
            <w:noWrap/>
            <w:vAlign w:val="bottom"/>
            <w:hideMark/>
          </w:tcPr>
          <w:p w14:paraId="1FD5CB3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67E0DDB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8A6C5E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5.039</w:t>
            </w:r>
          </w:p>
        </w:tc>
        <w:tc>
          <w:tcPr>
            <w:tcW w:w="1040" w:type="dxa"/>
            <w:tcBorders>
              <w:top w:val="nil"/>
              <w:left w:val="nil"/>
              <w:bottom w:val="nil"/>
              <w:right w:val="nil"/>
            </w:tcBorders>
            <w:shd w:val="clear" w:color="auto" w:fill="auto"/>
            <w:noWrap/>
            <w:vAlign w:val="bottom"/>
            <w:hideMark/>
          </w:tcPr>
          <w:p w14:paraId="71032035"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6BB73BEA" w14:textId="77777777" w:rsidTr="00252064">
        <w:trPr>
          <w:trHeight w:val="288"/>
        </w:trPr>
        <w:tc>
          <w:tcPr>
            <w:tcW w:w="4060" w:type="dxa"/>
            <w:tcBorders>
              <w:top w:val="nil"/>
              <w:left w:val="nil"/>
              <w:bottom w:val="nil"/>
              <w:right w:val="nil"/>
            </w:tcBorders>
            <w:shd w:val="clear" w:color="auto" w:fill="auto"/>
            <w:noWrap/>
            <w:vAlign w:val="bottom"/>
            <w:hideMark/>
          </w:tcPr>
          <w:p w14:paraId="75831F0B"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June 2019 - Llama May 2021</w:t>
            </w:r>
          </w:p>
        </w:tc>
        <w:tc>
          <w:tcPr>
            <w:tcW w:w="1220" w:type="dxa"/>
            <w:tcBorders>
              <w:top w:val="nil"/>
              <w:left w:val="nil"/>
              <w:bottom w:val="nil"/>
              <w:right w:val="nil"/>
            </w:tcBorders>
            <w:shd w:val="clear" w:color="auto" w:fill="auto"/>
            <w:noWrap/>
            <w:vAlign w:val="bottom"/>
            <w:hideMark/>
          </w:tcPr>
          <w:p w14:paraId="424AE6BA"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38.281</w:t>
            </w:r>
          </w:p>
        </w:tc>
        <w:tc>
          <w:tcPr>
            <w:tcW w:w="1040" w:type="dxa"/>
            <w:tcBorders>
              <w:top w:val="nil"/>
              <w:left w:val="nil"/>
              <w:bottom w:val="nil"/>
              <w:right w:val="nil"/>
            </w:tcBorders>
            <w:shd w:val="clear" w:color="auto" w:fill="auto"/>
            <w:noWrap/>
            <w:vAlign w:val="bottom"/>
            <w:hideMark/>
          </w:tcPr>
          <w:p w14:paraId="4E823F9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75CF664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0931EB0"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7.669</w:t>
            </w:r>
          </w:p>
        </w:tc>
        <w:tc>
          <w:tcPr>
            <w:tcW w:w="1040" w:type="dxa"/>
            <w:tcBorders>
              <w:top w:val="nil"/>
              <w:left w:val="nil"/>
              <w:bottom w:val="nil"/>
              <w:right w:val="nil"/>
            </w:tcBorders>
            <w:shd w:val="clear" w:color="auto" w:fill="auto"/>
            <w:noWrap/>
            <w:vAlign w:val="bottom"/>
            <w:hideMark/>
          </w:tcPr>
          <w:p w14:paraId="170D13A4"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0CD4A7CF" w14:textId="77777777" w:rsidTr="00252064">
        <w:trPr>
          <w:trHeight w:val="288"/>
        </w:trPr>
        <w:tc>
          <w:tcPr>
            <w:tcW w:w="4060" w:type="dxa"/>
            <w:tcBorders>
              <w:top w:val="nil"/>
              <w:left w:val="nil"/>
              <w:bottom w:val="nil"/>
              <w:right w:val="nil"/>
            </w:tcBorders>
            <w:shd w:val="clear" w:color="auto" w:fill="auto"/>
            <w:noWrap/>
            <w:vAlign w:val="bottom"/>
            <w:hideMark/>
          </w:tcPr>
          <w:p w14:paraId="6F8268D4"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June 2019 - Control June 2022</w:t>
            </w:r>
          </w:p>
        </w:tc>
        <w:tc>
          <w:tcPr>
            <w:tcW w:w="1220" w:type="dxa"/>
            <w:tcBorders>
              <w:top w:val="nil"/>
              <w:left w:val="nil"/>
              <w:bottom w:val="nil"/>
              <w:right w:val="nil"/>
            </w:tcBorders>
            <w:shd w:val="clear" w:color="auto" w:fill="auto"/>
            <w:noWrap/>
            <w:vAlign w:val="bottom"/>
            <w:hideMark/>
          </w:tcPr>
          <w:p w14:paraId="78FC91B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-4.193</w:t>
            </w:r>
          </w:p>
        </w:tc>
        <w:tc>
          <w:tcPr>
            <w:tcW w:w="1040" w:type="dxa"/>
            <w:tcBorders>
              <w:top w:val="nil"/>
              <w:left w:val="nil"/>
              <w:bottom w:val="nil"/>
              <w:right w:val="nil"/>
            </w:tcBorders>
            <w:shd w:val="clear" w:color="auto" w:fill="auto"/>
            <w:noWrap/>
            <w:vAlign w:val="bottom"/>
            <w:hideMark/>
          </w:tcPr>
          <w:p w14:paraId="0C6EE75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15AD773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AC3D39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-0.686</w:t>
            </w:r>
          </w:p>
        </w:tc>
        <w:tc>
          <w:tcPr>
            <w:tcW w:w="1040" w:type="dxa"/>
            <w:tcBorders>
              <w:top w:val="nil"/>
              <w:left w:val="nil"/>
              <w:bottom w:val="nil"/>
              <w:right w:val="nil"/>
            </w:tcBorders>
            <w:shd w:val="clear" w:color="auto" w:fill="auto"/>
            <w:noWrap/>
            <w:vAlign w:val="bottom"/>
            <w:hideMark/>
          </w:tcPr>
          <w:p w14:paraId="059A55A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1.000</w:t>
            </w:r>
          </w:p>
        </w:tc>
      </w:tr>
      <w:tr w:rsidR="00252064" w:rsidRPr="00252064" w14:paraId="101D5A52" w14:textId="77777777" w:rsidTr="00252064">
        <w:trPr>
          <w:trHeight w:val="288"/>
        </w:trPr>
        <w:tc>
          <w:tcPr>
            <w:tcW w:w="4060" w:type="dxa"/>
            <w:tcBorders>
              <w:top w:val="nil"/>
              <w:left w:val="nil"/>
              <w:bottom w:val="nil"/>
              <w:right w:val="nil"/>
            </w:tcBorders>
            <w:shd w:val="clear" w:color="auto" w:fill="auto"/>
            <w:noWrap/>
            <w:vAlign w:val="bottom"/>
            <w:hideMark/>
          </w:tcPr>
          <w:p w14:paraId="55367642"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June 2019 - Llama June 2022</w:t>
            </w:r>
          </w:p>
        </w:tc>
        <w:tc>
          <w:tcPr>
            <w:tcW w:w="1220" w:type="dxa"/>
            <w:tcBorders>
              <w:top w:val="nil"/>
              <w:left w:val="nil"/>
              <w:bottom w:val="nil"/>
              <w:right w:val="nil"/>
            </w:tcBorders>
            <w:shd w:val="clear" w:color="auto" w:fill="auto"/>
            <w:noWrap/>
            <w:vAlign w:val="bottom"/>
            <w:hideMark/>
          </w:tcPr>
          <w:p w14:paraId="2563957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3.281</w:t>
            </w:r>
          </w:p>
        </w:tc>
        <w:tc>
          <w:tcPr>
            <w:tcW w:w="1040" w:type="dxa"/>
            <w:tcBorders>
              <w:top w:val="nil"/>
              <w:left w:val="nil"/>
              <w:bottom w:val="nil"/>
              <w:right w:val="nil"/>
            </w:tcBorders>
            <w:shd w:val="clear" w:color="auto" w:fill="auto"/>
            <w:noWrap/>
            <w:vAlign w:val="bottom"/>
            <w:hideMark/>
          </w:tcPr>
          <w:p w14:paraId="78691D9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73A1084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03C6ED7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0.657</w:t>
            </w:r>
          </w:p>
        </w:tc>
        <w:tc>
          <w:tcPr>
            <w:tcW w:w="1040" w:type="dxa"/>
            <w:tcBorders>
              <w:top w:val="nil"/>
              <w:left w:val="nil"/>
              <w:bottom w:val="nil"/>
              <w:right w:val="nil"/>
            </w:tcBorders>
            <w:shd w:val="clear" w:color="auto" w:fill="auto"/>
            <w:noWrap/>
            <w:vAlign w:val="bottom"/>
            <w:hideMark/>
          </w:tcPr>
          <w:p w14:paraId="0190190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1.000</w:t>
            </w:r>
          </w:p>
        </w:tc>
      </w:tr>
      <w:tr w:rsidR="00252064" w:rsidRPr="00252064" w14:paraId="65799278" w14:textId="77777777" w:rsidTr="00252064">
        <w:trPr>
          <w:trHeight w:val="288"/>
        </w:trPr>
        <w:tc>
          <w:tcPr>
            <w:tcW w:w="4060" w:type="dxa"/>
            <w:tcBorders>
              <w:top w:val="nil"/>
              <w:left w:val="nil"/>
              <w:bottom w:val="nil"/>
              <w:right w:val="nil"/>
            </w:tcBorders>
            <w:shd w:val="clear" w:color="auto" w:fill="auto"/>
            <w:noWrap/>
            <w:vAlign w:val="bottom"/>
            <w:hideMark/>
          </w:tcPr>
          <w:p w14:paraId="511EAC6B"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w:t>
            </w:r>
          </w:p>
        </w:tc>
        <w:tc>
          <w:tcPr>
            <w:tcW w:w="1220" w:type="dxa"/>
            <w:tcBorders>
              <w:top w:val="nil"/>
              <w:left w:val="nil"/>
              <w:bottom w:val="nil"/>
              <w:right w:val="nil"/>
            </w:tcBorders>
            <w:shd w:val="clear" w:color="auto" w:fill="auto"/>
            <w:noWrap/>
            <w:vAlign w:val="bottom"/>
            <w:hideMark/>
          </w:tcPr>
          <w:p w14:paraId="20C965C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7.474</w:t>
            </w:r>
          </w:p>
        </w:tc>
        <w:tc>
          <w:tcPr>
            <w:tcW w:w="1040" w:type="dxa"/>
            <w:tcBorders>
              <w:top w:val="nil"/>
              <w:left w:val="nil"/>
              <w:bottom w:val="nil"/>
              <w:right w:val="nil"/>
            </w:tcBorders>
            <w:shd w:val="clear" w:color="auto" w:fill="auto"/>
            <w:noWrap/>
            <w:vAlign w:val="bottom"/>
            <w:hideMark/>
          </w:tcPr>
          <w:p w14:paraId="6952E18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3.530</w:t>
            </w:r>
          </w:p>
        </w:tc>
        <w:tc>
          <w:tcPr>
            <w:tcW w:w="1240" w:type="dxa"/>
            <w:tcBorders>
              <w:top w:val="nil"/>
              <w:left w:val="nil"/>
              <w:bottom w:val="nil"/>
              <w:right w:val="nil"/>
            </w:tcBorders>
            <w:shd w:val="clear" w:color="auto" w:fill="auto"/>
            <w:noWrap/>
            <w:vAlign w:val="bottom"/>
            <w:hideMark/>
          </w:tcPr>
          <w:p w14:paraId="2BA2EE8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24A4AB5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2.117</w:t>
            </w:r>
          </w:p>
        </w:tc>
        <w:tc>
          <w:tcPr>
            <w:tcW w:w="1040" w:type="dxa"/>
            <w:tcBorders>
              <w:top w:val="nil"/>
              <w:left w:val="nil"/>
              <w:bottom w:val="nil"/>
              <w:right w:val="nil"/>
            </w:tcBorders>
            <w:shd w:val="clear" w:color="auto" w:fill="auto"/>
            <w:noWrap/>
            <w:vAlign w:val="bottom"/>
            <w:hideMark/>
          </w:tcPr>
          <w:p w14:paraId="5C4F338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0.985</w:t>
            </w:r>
          </w:p>
        </w:tc>
      </w:tr>
      <w:tr w:rsidR="00252064" w:rsidRPr="00252064" w14:paraId="7A73B6E0" w14:textId="77777777" w:rsidTr="00252064">
        <w:trPr>
          <w:trHeight w:val="288"/>
        </w:trPr>
        <w:tc>
          <w:tcPr>
            <w:tcW w:w="4060" w:type="dxa"/>
            <w:tcBorders>
              <w:top w:val="nil"/>
              <w:left w:val="nil"/>
              <w:bottom w:val="nil"/>
              <w:right w:val="nil"/>
            </w:tcBorders>
            <w:shd w:val="clear" w:color="auto" w:fill="auto"/>
            <w:noWrap/>
            <w:vAlign w:val="bottom"/>
            <w:hideMark/>
          </w:tcPr>
          <w:p w14:paraId="03F4F52A"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Control May 2021</w:t>
            </w:r>
          </w:p>
        </w:tc>
        <w:tc>
          <w:tcPr>
            <w:tcW w:w="1220" w:type="dxa"/>
            <w:tcBorders>
              <w:top w:val="nil"/>
              <w:left w:val="nil"/>
              <w:bottom w:val="nil"/>
              <w:right w:val="nil"/>
            </w:tcBorders>
            <w:shd w:val="clear" w:color="auto" w:fill="auto"/>
            <w:noWrap/>
            <w:vAlign w:val="bottom"/>
            <w:hideMark/>
          </w:tcPr>
          <w:p w14:paraId="676E117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-15.938</w:t>
            </w:r>
          </w:p>
        </w:tc>
        <w:tc>
          <w:tcPr>
            <w:tcW w:w="1040" w:type="dxa"/>
            <w:tcBorders>
              <w:top w:val="nil"/>
              <w:left w:val="nil"/>
              <w:bottom w:val="nil"/>
              <w:right w:val="nil"/>
            </w:tcBorders>
            <w:shd w:val="clear" w:color="auto" w:fill="auto"/>
            <w:noWrap/>
            <w:vAlign w:val="bottom"/>
            <w:hideMark/>
          </w:tcPr>
          <w:p w14:paraId="04A1E25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51742B9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70B85A5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-3.193</w:t>
            </w:r>
          </w:p>
        </w:tc>
        <w:tc>
          <w:tcPr>
            <w:tcW w:w="1040" w:type="dxa"/>
            <w:tcBorders>
              <w:top w:val="nil"/>
              <w:left w:val="nil"/>
              <w:bottom w:val="nil"/>
              <w:right w:val="nil"/>
            </w:tcBorders>
            <w:shd w:val="clear" w:color="auto" w:fill="auto"/>
            <w:noWrap/>
            <w:vAlign w:val="bottom"/>
            <w:hideMark/>
          </w:tcPr>
          <w:p w14:paraId="6B6E1DA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0.044</w:t>
            </w:r>
          </w:p>
        </w:tc>
      </w:tr>
      <w:tr w:rsidR="00252064" w:rsidRPr="00252064" w14:paraId="14D30759" w14:textId="77777777" w:rsidTr="00252064">
        <w:trPr>
          <w:trHeight w:val="288"/>
        </w:trPr>
        <w:tc>
          <w:tcPr>
            <w:tcW w:w="4060" w:type="dxa"/>
            <w:tcBorders>
              <w:top w:val="nil"/>
              <w:left w:val="nil"/>
              <w:bottom w:val="nil"/>
              <w:right w:val="nil"/>
            </w:tcBorders>
            <w:shd w:val="clear" w:color="auto" w:fill="auto"/>
            <w:noWrap/>
            <w:vAlign w:val="bottom"/>
            <w:hideMark/>
          </w:tcPr>
          <w:p w14:paraId="443BA649"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Llama May 2021</w:t>
            </w:r>
          </w:p>
        </w:tc>
        <w:tc>
          <w:tcPr>
            <w:tcW w:w="1220" w:type="dxa"/>
            <w:tcBorders>
              <w:top w:val="nil"/>
              <w:left w:val="nil"/>
              <w:bottom w:val="nil"/>
              <w:right w:val="nil"/>
            </w:tcBorders>
            <w:shd w:val="clear" w:color="auto" w:fill="auto"/>
            <w:noWrap/>
            <w:vAlign w:val="bottom"/>
            <w:hideMark/>
          </w:tcPr>
          <w:p w14:paraId="3F67228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-8.464</w:t>
            </w:r>
          </w:p>
        </w:tc>
        <w:tc>
          <w:tcPr>
            <w:tcW w:w="1040" w:type="dxa"/>
            <w:tcBorders>
              <w:top w:val="nil"/>
              <w:left w:val="nil"/>
              <w:bottom w:val="nil"/>
              <w:right w:val="nil"/>
            </w:tcBorders>
            <w:shd w:val="clear" w:color="auto" w:fill="auto"/>
            <w:noWrap/>
            <w:vAlign w:val="bottom"/>
            <w:hideMark/>
          </w:tcPr>
          <w:p w14:paraId="72A5418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48CEDA3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4297310C"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-1.384</w:t>
            </w:r>
          </w:p>
        </w:tc>
        <w:tc>
          <w:tcPr>
            <w:tcW w:w="1040" w:type="dxa"/>
            <w:tcBorders>
              <w:top w:val="nil"/>
              <w:left w:val="nil"/>
              <w:bottom w:val="nil"/>
              <w:right w:val="nil"/>
            </w:tcBorders>
            <w:shd w:val="clear" w:color="auto" w:fill="auto"/>
            <w:noWrap/>
            <w:vAlign w:val="bottom"/>
            <w:hideMark/>
          </w:tcPr>
          <w:p w14:paraId="3D417FD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1.000</w:t>
            </w:r>
          </w:p>
        </w:tc>
      </w:tr>
      <w:tr w:rsidR="00252064" w:rsidRPr="00252064" w14:paraId="0316CAB5" w14:textId="77777777" w:rsidTr="00252064">
        <w:trPr>
          <w:trHeight w:val="288"/>
        </w:trPr>
        <w:tc>
          <w:tcPr>
            <w:tcW w:w="4060" w:type="dxa"/>
            <w:tcBorders>
              <w:top w:val="nil"/>
              <w:left w:val="nil"/>
              <w:bottom w:val="nil"/>
              <w:right w:val="nil"/>
            </w:tcBorders>
            <w:shd w:val="clear" w:color="auto" w:fill="auto"/>
            <w:noWrap/>
            <w:vAlign w:val="bottom"/>
            <w:hideMark/>
          </w:tcPr>
          <w:p w14:paraId="7ECD8E6F"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Control June 2022</w:t>
            </w:r>
          </w:p>
        </w:tc>
        <w:tc>
          <w:tcPr>
            <w:tcW w:w="1220" w:type="dxa"/>
            <w:tcBorders>
              <w:top w:val="nil"/>
              <w:left w:val="nil"/>
              <w:bottom w:val="nil"/>
              <w:right w:val="nil"/>
            </w:tcBorders>
            <w:shd w:val="clear" w:color="auto" w:fill="auto"/>
            <w:noWrap/>
            <w:vAlign w:val="bottom"/>
            <w:hideMark/>
          </w:tcPr>
          <w:p w14:paraId="2EDE45D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-50.938</w:t>
            </w:r>
          </w:p>
        </w:tc>
        <w:tc>
          <w:tcPr>
            <w:tcW w:w="1040" w:type="dxa"/>
            <w:tcBorders>
              <w:top w:val="nil"/>
              <w:left w:val="nil"/>
              <w:bottom w:val="nil"/>
              <w:right w:val="nil"/>
            </w:tcBorders>
            <w:shd w:val="clear" w:color="auto" w:fill="auto"/>
            <w:noWrap/>
            <w:vAlign w:val="bottom"/>
            <w:hideMark/>
          </w:tcPr>
          <w:p w14:paraId="202B0DC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2EBC1A4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0148FC3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-10.204</w:t>
            </w:r>
          </w:p>
        </w:tc>
        <w:tc>
          <w:tcPr>
            <w:tcW w:w="1040" w:type="dxa"/>
            <w:tcBorders>
              <w:top w:val="nil"/>
              <w:left w:val="nil"/>
              <w:bottom w:val="nil"/>
              <w:right w:val="nil"/>
            </w:tcBorders>
            <w:shd w:val="clear" w:color="auto" w:fill="auto"/>
            <w:noWrap/>
            <w:vAlign w:val="bottom"/>
            <w:hideMark/>
          </w:tcPr>
          <w:p w14:paraId="6800D5C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3F00D48F" w14:textId="77777777" w:rsidTr="00252064">
        <w:trPr>
          <w:trHeight w:val="288"/>
        </w:trPr>
        <w:tc>
          <w:tcPr>
            <w:tcW w:w="4060" w:type="dxa"/>
            <w:tcBorders>
              <w:top w:val="nil"/>
              <w:left w:val="nil"/>
              <w:bottom w:val="nil"/>
              <w:right w:val="nil"/>
            </w:tcBorders>
            <w:shd w:val="clear" w:color="auto" w:fill="auto"/>
            <w:noWrap/>
            <w:vAlign w:val="bottom"/>
            <w:hideMark/>
          </w:tcPr>
          <w:p w14:paraId="1C6B274C"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Control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Llama June 2022</w:t>
            </w:r>
          </w:p>
        </w:tc>
        <w:tc>
          <w:tcPr>
            <w:tcW w:w="1220" w:type="dxa"/>
            <w:tcBorders>
              <w:top w:val="nil"/>
              <w:left w:val="nil"/>
              <w:bottom w:val="nil"/>
              <w:right w:val="nil"/>
            </w:tcBorders>
            <w:shd w:val="clear" w:color="auto" w:fill="auto"/>
            <w:noWrap/>
            <w:vAlign w:val="bottom"/>
            <w:hideMark/>
          </w:tcPr>
          <w:p w14:paraId="55CF422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-43.464</w:t>
            </w:r>
          </w:p>
        </w:tc>
        <w:tc>
          <w:tcPr>
            <w:tcW w:w="1040" w:type="dxa"/>
            <w:tcBorders>
              <w:top w:val="nil"/>
              <w:left w:val="nil"/>
              <w:bottom w:val="nil"/>
              <w:right w:val="nil"/>
            </w:tcBorders>
            <w:shd w:val="clear" w:color="auto" w:fill="auto"/>
            <w:noWrap/>
            <w:vAlign w:val="bottom"/>
            <w:hideMark/>
          </w:tcPr>
          <w:p w14:paraId="0B2A0E8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677C9055"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0BA02A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-7.109</w:t>
            </w:r>
          </w:p>
        </w:tc>
        <w:tc>
          <w:tcPr>
            <w:tcW w:w="1040" w:type="dxa"/>
            <w:tcBorders>
              <w:top w:val="nil"/>
              <w:left w:val="nil"/>
              <w:bottom w:val="nil"/>
              <w:right w:val="nil"/>
            </w:tcBorders>
            <w:shd w:val="clear" w:color="auto" w:fill="auto"/>
            <w:noWrap/>
            <w:vAlign w:val="bottom"/>
            <w:hideMark/>
          </w:tcPr>
          <w:p w14:paraId="6B05224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7B33AA4E" w14:textId="77777777" w:rsidTr="00252064">
        <w:trPr>
          <w:trHeight w:val="288"/>
        </w:trPr>
        <w:tc>
          <w:tcPr>
            <w:tcW w:w="4060" w:type="dxa"/>
            <w:tcBorders>
              <w:top w:val="nil"/>
              <w:left w:val="nil"/>
              <w:bottom w:val="nil"/>
              <w:right w:val="nil"/>
            </w:tcBorders>
            <w:shd w:val="clear" w:color="auto" w:fill="auto"/>
            <w:noWrap/>
            <w:vAlign w:val="bottom"/>
            <w:hideMark/>
          </w:tcPr>
          <w:p w14:paraId="1DE758FA"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Control May 2021</w:t>
            </w:r>
          </w:p>
        </w:tc>
        <w:tc>
          <w:tcPr>
            <w:tcW w:w="1220" w:type="dxa"/>
            <w:tcBorders>
              <w:top w:val="nil"/>
              <w:left w:val="nil"/>
              <w:bottom w:val="nil"/>
              <w:right w:val="nil"/>
            </w:tcBorders>
            <w:shd w:val="clear" w:color="auto" w:fill="auto"/>
            <w:noWrap/>
            <w:vAlign w:val="bottom"/>
            <w:hideMark/>
          </w:tcPr>
          <w:p w14:paraId="4F4D3F4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-23.411</w:t>
            </w:r>
          </w:p>
        </w:tc>
        <w:tc>
          <w:tcPr>
            <w:tcW w:w="1040" w:type="dxa"/>
            <w:tcBorders>
              <w:top w:val="nil"/>
              <w:left w:val="nil"/>
              <w:bottom w:val="nil"/>
              <w:right w:val="nil"/>
            </w:tcBorders>
            <w:shd w:val="clear" w:color="auto" w:fill="auto"/>
            <w:noWrap/>
            <w:vAlign w:val="bottom"/>
            <w:hideMark/>
          </w:tcPr>
          <w:p w14:paraId="6181FD3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52DCAA3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767B858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-3.829</w:t>
            </w:r>
          </w:p>
        </w:tc>
        <w:tc>
          <w:tcPr>
            <w:tcW w:w="1040" w:type="dxa"/>
            <w:tcBorders>
              <w:top w:val="nil"/>
              <w:left w:val="nil"/>
              <w:bottom w:val="nil"/>
              <w:right w:val="nil"/>
            </w:tcBorders>
            <w:shd w:val="clear" w:color="auto" w:fill="auto"/>
            <w:noWrap/>
            <w:vAlign w:val="bottom"/>
            <w:hideMark/>
          </w:tcPr>
          <w:p w14:paraId="7BBF768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0.005</w:t>
            </w:r>
          </w:p>
        </w:tc>
      </w:tr>
      <w:tr w:rsidR="00252064" w:rsidRPr="00252064" w14:paraId="5A726EC3" w14:textId="77777777" w:rsidTr="00252064">
        <w:trPr>
          <w:trHeight w:val="288"/>
        </w:trPr>
        <w:tc>
          <w:tcPr>
            <w:tcW w:w="4060" w:type="dxa"/>
            <w:tcBorders>
              <w:top w:val="nil"/>
              <w:left w:val="nil"/>
              <w:bottom w:val="nil"/>
              <w:right w:val="nil"/>
            </w:tcBorders>
            <w:shd w:val="clear" w:color="auto" w:fill="auto"/>
            <w:noWrap/>
            <w:vAlign w:val="bottom"/>
            <w:hideMark/>
          </w:tcPr>
          <w:p w14:paraId="08195D43"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Llama May 2021</w:t>
            </w:r>
          </w:p>
        </w:tc>
        <w:tc>
          <w:tcPr>
            <w:tcW w:w="1220" w:type="dxa"/>
            <w:tcBorders>
              <w:top w:val="nil"/>
              <w:left w:val="nil"/>
              <w:bottom w:val="nil"/>
              <w:right w:val="nil"/>
            </w:tcBorders>
            <w:shd w:val="clear" w:color="auto" w:fill="auto"/>
            <w:noWrap/>
            <w:vAlign w:val="bottom"/>
            <w:hideMark/>
          </w:tcPr>
          <w:p w14:paraId="501B8E9C"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-15.938</w:t>
            </w:r>
          </w:p>
        </w:tc>
        <w:tc>
          <w:tcPr>
            <w:tcW w:w="1040" w:type="dxa"/>
            <w:tcBorders>
              <w:top w:val="nil"/>
              <w:left w:val="nil"/>
              <w:bottom w:val="nil"/>
              <w:right w:val="nil"/>
            </w:tcBorders>
            <w:shd w:val="clear" w:color="auto" w:fill="auto"/>
            <w:noWrap/>
            <w:vAlign w:val="bottom"/>
            <w:hideMark/>
          </w:tcPr>
          <w:p w14:paraId="4C3AC42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0583B89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294DBAC6"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-3.193</w:t>
            </w:r>
          </w:p>
        </w:tc>
        <w:tc>
          <w:tcPr>
            <w:tcW w:w="1040" w:type="dxa"/>
            <w:tcBorders>
              <w:top w:val="nil"/>
              <w:left w:val="nil"/>
              <w:bottom w:val="nil"/>
              <w:right w:val="nil"/>
            </w:tcBorders>
            <w:shd w:val="clear" w:color="auto" w:fill="auto"/>
            <w:noWrap/>
            <w:vAlign w:val="bottom"/>
            <w:hideMark/>
          </w:tcPr>
          <w:p w14:paraId="2602F4B4"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0.044</w:t>
            </w:r>
          </w:p>
        </w:tc>
      </w:tr>
      <w:tr w:rsidR="00252064" w:rsidRPr="00252064" w14:paraId="06B3D5F0" w14:textId="77777777" w:rsidTr="00252064">
        <w:trPr>
          <w:trHeight w:val="288"/>
        </w:trPr>
        <w:tc>
          <w:tcPr>
            <w:tcW w:w="4060" w:type="dxa"/>
            <w:tcBorders>
              <w:top w:val="nil"/>
              <w:left w:val="nil"/>
              <w:bottom w:val="nil"/>
              <w:right w:val="nil"/>
            </w:tcBorders>
            <w:shd w:val="clear" w:color="auto" w:fill="auto"/>
            <w:noWrap/>
            <w:vAlign w:val="bottom"/>
            <w:hideMark/>
          </w:tcPr>
          <w:p w14:paraId="731012B7"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Control June 2022</w:t>
            </w:r>
          </w:p>
        </w:tc>
        <w:tc>
          <w:tcPr>
            <w:tcW w:w="1220" w:type="dxa"/>
            <w:tcBorders>
              <w:top w:val="nil"/>
              <w:left w:val="nil"/>
              <w:bottom w:val="nil"/>
              <w:right w:val="nil"/>
            </w:tcBorders>
            <w:shd w:val="clear" w:color="auto" w:fill="auto"/>
            <w:noWrap/>
            <w:vAlign w:val="bottom"/>
            <w:hideMark/>
          </w:tcPr>
          <w:p w14:paraId="4AAAFB8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-58.411</w:t>
            </w:r>
          </w:p>
        </w:tc>
        <w:tc>
          <w:tcPr>
            <w:tcW w:w="1040" w:type="dxa"/>
            <w:tcBorders>
              <w:top w:val="nil"/>
              <w:left w:val="nil"/>
              <w:bottom w:val="nil"/>
              <w:right w:val="nil"/>
            </w:tcBorders>
            <w:shd w:val="clear" w:color="auto" w:fill="auto"/>
            <w:noWrap/>
            <w:vAlign w:val="bottom"/>
            <w:hideMark/>
          </w:tcPr>
          <w:p w14:paraId="1C8140D8"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25A1522C"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38DA223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-9.554</w:t>
            </w:r>
          </w:p>
        </w:tc>
        <w:tc>
          <w:tcPr>
            <w:tcW w:w="1040" w:type="dxa"/>
            <w:tcBorders>
              <w:top w:val="nil"/>
              <w:left w:val="nil"/>
              <w:bottom w:val="nil"/>
              <w:right w:val="nil"/>
            </w:tcBorders>
            <w:shd w:val="clear" w:color="auto" w:fill="auto"/>
            <w:noWrap/>
            <w:vAlign w:val="bottom"/>
            <w:hideMark/>
          </w:tcPr>
          <w:p w14:paraId="235ECB8E"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07E0A81E" w14:textId="77777777" w:rsidTr="00252064">
        <w:trPr>
          <w:trHeight w:val="288"/>
        </w:trPr>
        <w:tc>
          <w:tcPr>
            <w:tcW w:w="4060" w:type="dxa"/>
            <w:tcBorders>
              <w:top w:val="nil"/>
              <w:left w:val="nil"/>
              <w:bottom w:val="nil"/>
              <w:right w:val="nil"/>
            </w:tcBorders>
            <w:shd w:val="clear" w:color="auto" w:fill="auto"/>
            <w:noWrap/>
            <w:vAlign w:val="bottom"/>
            <w:hideMark/>
          </w:tcPr>
          <w:p w14:paraId="3C231960"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 xml:space="preserve">Llama </w:t>
            </w:r>
            <w:proofErr w:type="spellStart"/>
            <w:r w:rsidRPr="00252064">
              <w:rPr>
                <w:rFonts w:ascii="Times New Roman" w:eastAsia="Times New Roman" w:hAnsi="Times New Roman" w:cs="Times New Roman"/>
                <w:color w:val="000000"/>
                <w:lang w:val="es-ES" w:eastAsia="es-ES"/>
              </w:rPr>
              <w:t>January</w:t>
            </w:r>
            <w:proofErr w:type="spellEnd"/>
            <w:r w:rsidRPr="00252064">
              <w:rPr>
                <w:rFonts w:ascii="Times New Roman" w:eastAsia="Times New Roman" w:hAnsi="Times New Roman" w:cs="Times New Roman"/>
                <w:color w:val="000000"/>
                <w:lang w:val="es-ES" w:eastAsia="es-ES"/>
              </w:rPr>
              <w:t xml:space="preserve"> 2020 - Llama June 2022</w:t>
            </w:r>
          </w:p>
        </w:tc>
        <w:tc>
          <w:tcPr>
            <w:tcW w:w="1220" w:type="dxa"/>
            <w:tcBorders>
              <w:top w:val="nil"/>
              <w:left w:val="nil"/>
              <w:bottom w:val="nil"/>
              <w:right w:val="nil"/>
            </w:tcBorders>
            <w:shd w:val="clear" w:color="auto" w:fill="auto"/>
            <w:noWrap/>
            <w:vAlign w:val="bottom"/>
            <w:hideMark/>
          </w:tcPr>
          <w:p w14:paraId="299152C4"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-50.938</w:t>
            </w:r>
          </w:p>
        </w:tc>
        <w:tc>
          <w:tcPr>
            <w:tcW w:w="1040" w:type="dxa"/>
            <w:tcBorders>
              <w:top w:val="nil"/>
              <w:left w:val="nil"/>
              <w:bottom w:val="nil"/>
              <w:right w:val="nil"/>
            </w:tcBorders>
            <w:shd w:val="clear" w:color="auto" w:fill="auto"/>
            <w:noWrap/>
            <w:vAlign w:val="bottom"/>
            <w:hideMark/>
          </w:tcPr>
          <w:p w14:paraId="4720E95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54A49B0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49DC2F03"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-10.204</w:t>
            </w:r>
          </w:p>
        </w:tc>
        <w:tc>
          <w:tcPr>
            <w:tcW w:w="1040" w:type="dxa"/>
            <w:tcBorders>
              <w:top w:val="nil"/>
              <w:left w:val="nil"/>
              <w:bottom w:val="nil"/>
              <w:right w:val="nil"/>
            </w:tcBorders>
            <w:shd w:val="clear" w:color="auto" w:fill="auto"/>
            <w:noWrap/>
            <w:vAlign w:val="bottom"/>
            <w:hideMark/>
          </w:tcPr>
          <w:p w14:paraId="1F046D45"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3D11B11E" w14:textId="77777777" w:rsidTr="00252064">
        <w:trPr>
          <w:trHeight w:val="288"/>
        </w:trPr>
        <w:tc>
          <w:tcPr>
            <w:tcW w:w="4060" w:type="dxa"/>
            <w:tcBorders>
              <w:top w:val="nil"/>
              <w:left w:val="nil"/>
              <w:bottom w:val="nil"/>
              <w:right w:val="nil"/>
            </w:tcBorders>
            <w:shd w:val="clear" w:color="auto" w:fill="auto"/>
            <w:noWrap/>
            <w:vAlign w:val="bottom"/>
            <w:hideMark/>
          </w:tcPr>
          <w:p w14:paraId="509E3547"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May 2021 - Llama May 2021</w:t>
            </w:r>
          </w:p>
        </w:tc>
        <w:tc>
          <w:tcPr>
            <w:tcW w:w="1220" w:type="dxa"/>
            <w:tcBorders>
              <w:top w:val="nil"/>
              <w:left w:val="nil"/>
              <w:bottom w:val="nil"/>
              <w:right w:val="nil"/>
            </w:tcBorders>
            <w:shd w:val="clear" w:color="auto" w:fill="auto"/>
            <w:noWrap/>
            <w:vAlign w:val="bottom"/>
            <w:hideMark/>
          </w:tcPr>
          <w:p w14:paraId="606ECF5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7.474</w:t>
            </w:r>
          </w:p>
        </w:tc>
        <w:tc>
          <w:tcPr>
            <w:tcW w:w="1040" w:type="dxa"/>
            <w:tcBorders>
              <w:top w:val="nil"/>
              <w:left w:val="nil"/>
              <w:bottom w:val="nil"/>
              <w:right w:val="nil"/>
            </w:tcBorders>
            <w:shd w:val="clear" w:color="auto" w:fill="auto"/>
            <w:noWrap/>
            <w:vAlign w:val="bottom"/>
            <w:hideMark/>
          </w:tcPr>
          <w:p w14:paraId="161521B0"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3.530</w:t>
            </w:r>
          </w:p>
        </w:tc>
        <w:tc>
          <w:tcPr>
            <w:tcW w:w="1240" w:type="dxa"/>
            <w:tcBorders>
              <w:top w:val="nil"/>
              <w:left w:val="nil"/>
              <w:bottom w:val="nil"/>
              <w:right w:val="nil"/>
            </w:tcBorders>
            <w:shd w:val="clear" w:color="auto" w:fill="auto"/>
            <w:noWrap/>
            <w:vAlign w:val="bottom"/>
            <w:hideMark/>
          </w:tcPr>
          <w:p w14:paraId="43BA11B0"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544561F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2.117</w:t>
            </w:r>
          </w:p>
        </w:tc>
        <w:tc>
          <w:tcPr>
            <w:tcW w:w="1040" w:type="dxa"/>
            <w:tcBorders>
              <w:top w:val="nil"/>
              <w:left w:val="nil"/>
              <w:bottom w:val="nil"/>
              <w:right w:val="nil"/>
            </w:tcBorders>
            <w:shd w:val="clear" w:color="auto" w:fill="auto"/>
            <w:noWrap/>
            <w:vAlign w:val="bottom"/>
            <w:hideMark/>
          </w:tcPr>
          <w:p w14:paraId="04CCBA3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0.985</w:t>
            </w:r>
          </w:p>
        </w:tc>
      </w:tr>
      <w:tr w:rsidR="00252064" w:rsidRPr="00252064" w14:paraId="678544A8" w14:textId="77777777" w:rsidTr="00252064">
        <w:trPr>
          <w:trHeight w:val="288"/>
        </w:trPr>
        <w:tc>
          <w:tcPr>
            <w:tcW w:w="4060" w:type="dxa"/>
            <w:tcBorders>
              <w:top w:val="nil"/>
              <w:left w:val="nil"/>
              <w:bottom w:val="nil"/>
              <w:right w:val="nil"/>
            </w:tcBorders>
            <w:shd w:val="clear" w:color="auto" w:fill="auto"/>
            <w:noWrap/>
            <w:vAlign w:val="bottom"/>
            <w:hideMark/>
          </w:tcPr>
          <w:p w14:paraId="6AC4A882"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May 2021 - Control June 2022</w:t>
            </w:r>
          </w:p>
        </w:tc>
        <w:tc>
          <w:tcPr>
            <w:tcW w:w="1220" w:type="dxa"/>
            <w:tcBorders>
              <w:top w:val="nil"/>
              <w:left w:val="nil"/>
              <w:bottom w:val="nil"/>
              <w:right w:val="nil"/>
            </w:tcBorders>
            <w:shd w:val="clear" w:color="auto" w:fill="auto"/>
            <w:noWrap/>
            <w:vAlign w:val="bottom"/>
            <w:hideMark/>
          </w:tcPr>
          <w:p w14:paraId="1581708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-35.000</w:t>
            </w:r>
          </w:p>
        </w:tc>
        <w:tc>
          <w:tcPr>
            <w:tcW w:w="1040" w:type="dxa"/>
            <w:tcBorders>
              <w:top w:val="nil"/>
              <w:left w:val="nil"/>
              <w:bottom w:val="nil"/>
              <w:right w:val="nil"/>
            </w:tcBorders>
            <w:shd w:val="clear" w:color="auto" w:fill="auto"/>
            <w:noWrap/>
            <w:vAlign w:val="bottom"/>
            <w:hideMark/>
          </w:tcPr>
          <w:p w14:paraId="21C7854D"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bottom w:val="nil"/>
              <w:right w:val="nil"/>
            </w:tcBorders>
            <w:shd w:val="clear" w:color="auto" w:fill="auto"/>
            <w:noWrap/>
            <w:vAlign w:val="bottom"/>
            <w:hideMark/>
          </w:tcPr>
          <w:p w14:paraId="7E5197A9"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1B34338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-7.011</w:t>
            </w:r>
          </w:p>
        </w:tc>
        <w:tc>
          <w:tcPr>
            <w:tcW w:w="1040" w:type="dxa"/>
            <w:tcBorders>
              <w:top w:val="nil"/>
              <w:left w:val="nil"/>
              <w:bottom w:val="nil"/>
              <w:right w:val="nil"/>
            </w:tcBorders>
            <w:shd w:val="clear" w:color="auto" w:fill="auto"/>
            <w:noWrap/>
            <w:vAlign w:val="bottom"/>
            <w:hideMark/>
          </w:tcPr>
          <w:p w14:paraId="3CAA2CC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5AE0394B" w14:textId="77777777" w:rsidTr="00252064">
        <w:trPr>
          <w:trHeight w:val="288"/>
        </w:trPr>
        <w:tc>
          <w:tcPr>
            <w:tcW w:w="4060" w:type="dxa"/>
            <w:tcBorders>
              <w:top w:val="nil"/>
              <w:left w:val="nil"/>
              <w:bottom w:val="nil"/>
              <w:right w:val="nil"/>
            </w:tcBorders>
            <w:shd w:val="clear" w:color="auto" w:fill="auto"/>
            <w:noWrap/>
            <w:vAlign w:val="bottom"/>
            <w:hideMark/>
          </w:tcPr>
          <w:p w14:paraId="7EA7C3DC"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May 2021 - Llama June 2022</w:t>
            </w:r>
          </w:p>
        </w:tc>
        <w:tc>
          <w:tcPr>
            <w:tcW w:w="1220" w:type="dxa"/>
            <w:tcBorders>
              <w:top w:val="nil"/>
              <w:left w:val="nil"/>
              <w:bottom w:val="nil"/>
              <w:right w:val="nil"/>
            </w:tcBorders>
            <w:shd w:val="clear" w:color="auto" w:fill="auto"/>
            <w:noWrap/>
            <w:vAlign w:val="bottom"/>
            <w:hideMark/>
          </w:tcPr>
          <w:p w14:paraId="0511BF2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-27.526</w:t>
            </w:r>
          </w:p>
        </w:tc>
        <w:tc>
          <w:tcPr>
            <w:tcW w:w="1040" w:type="dxa"/>
            <w:tcBorders>
              <w:top w:val="nil"/>
              <w:left w:val="nil"/>
              <w:bottom w:val="nil"/>
              <w:right w:val="nil"/>
            </w:tcBorders>
            <w:shd w:val="clear" w:color="auto" w:fill="auto"/>
            <w:noWrap/>
            <w:vAlign w:val="bottom"/>
            <w:hideMark/>
          </w:tcPr>
          <w:p w14:paraId="14DF8BF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5F0A720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2EC55FD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-4.502</w:t>
            </w:r>
          </w:p>
        </w:tc>
        <w:tc>
          <w:tcPr>
            <w:tcW w:w="1040" w:type="dxa"/>
            <w:tcBorders>
              <w:top w:val="nil"/>
              <w:left w:val="nil"/>
              <w:bottom w:val="nil"/>
              <w:right w:val="nil"/>
            </w:tcBorders>
            <w:shd w:val="clear" w:color="auto" w:fill="auto"/>
            <w:noWrap/>
            <w:vAlign w:val="bottom"/>
            <w:hideMark/>
          </w:tcPr>
          <w:p w14:paraId="64F9B6A1"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16CB0E35" w14:textId="77777777" w:rsidTr="00252064">
        <w:trPr>
          <w:trHeight w:val="288"/>
        </w:trPr>
        <w:tc>
          <w:tcPr>
            <w:tcW w:w="4060" w:type="dxa"/>
            <w:tcBorders>
              <w:top w:val="nil"/>
              <w:left w:val="nil"/>
              <w:bottom w:val="nil"/>
              <w:right w:val="nil"/>
            </w:tcBorders>
            <w:shd w:val="clear" w:color="auto" w:fill="auto"/>
            <w:noWrap/>
            <w:vAlign w:val="bottom"/>
            <w:hideMark/>
          </w:tcPr>
          <w:p w14:paraId="6702E748"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May 2021 - Control June 2022</w:t>
            </w:r>
          </w:p>
        </w:tc>
        <w:tc>
          <w:tcPr>
            <w:tcW w:w="1220" w:type="dxa"/>
            <w:tcBorders>
              <w:top w:val="nil"/>
              <w:left w:val="nil"/>
              <w:bottom w:val="nil"/>
              <w:right w:val="nil"/>
            </w:tcBorders>
            <w:shd w:val="clear" w:color="auto" w:fill="auto"/>
            <w:noWrap/>
            <w:vAlign w:val="bottom"/>
            <w:hideMark/>
          </w:tcPr>
          <w:p w14:paraId="756FAAB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-42.474</w:t>
            </w:r>
          </w:p>
        </w:tc>
        <w:tc>
          <w:tcPr>
            <w:tcW w:w="1040" w:type="dxa"/>
            <w:tcBorders>
              <w:top w:val="nil"/>
              <w:left w:val="nil"/>
              <w:bottom w:val="nil"/>
              <w:right w:val="nil"/>
            </w:tcBorders>
            <w:shd w:val="clear" w:color="auto" w:fill="auto"/>
            <w:noWrap/>
            <w:vAlign w:val="bottom"/>
            <w:hideMark/>
          </w:tcPr>
          <w:p w14:paraId="57F52E75"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6.114</w:t>
            </w:r>
          </w:p>
        </w:tc>
        <w:tc>
          <w:tcPr>
            <w:tcW w:w="1240" w:type="dxa"/>
            <w:tcBorders>
              <w:top w:val="nil"/>
              <w:left w:val="nil"/>
              <w:bottom w:val="nil"/>
              <w:right w:val="nil"/>
            </w:tcBorders>
            <w:shd w:val="clear" w:color="auto" w:fill="auto"/>
            <w:noWrap/>
            <w:vAlign w:val="bottom"/>
            <w:hideMark/>
          </w:tcPr>
          <w:p w14:paraId="740421A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nil"/>
              <w:right w:val="nil"/>
            </w:tcBorders>
            <w:shd w:val="clear" w:color="auto" w:fill="auto"/>
            <w:noWrap/>
            <w:vAlign w:val="bottom"/>
            <w:hideMark/>
          </w:tcPr>
          <w:p w14:paraId="5D8B299A"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-6.947</w:t>
            </w:r>
          </w:p>
        </w:tc>
        <w:tc>
          <w:tcPr>
            <w:tcW w:w="1040" w:type="dxa"/>
            <w:tcBorders>
              <w:top w:val="nil"/>
              <w:left w:val="nil"/>
              <w:bottom w:val="nil"/>
              <w:right w:val="nil"/>
            </w:tcBorders>
            <w:shd w:val="clear" w:color="auto" w:fill="auto"/>
            <w:noWrap/>
            <w:vAlign w:val="bottom"/>
            <w:hideMark/>
          </w:tcPr>
          <w:p w14:paraId="3EC7EC8F"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5F45B749" w14:textId="77777777" w:rsidTr="00252064">
        <w:trPr>
          <w:trHeight w:val="288"/>
        </w:trPr>
        <w:tc>
          <w:tcPr>
            <w:tcW w:w="4060" w:type="dxa"/>
            <w:tcBorders>
              <w:top w:val="nil"/>
              <w:left w:val="nil"/>
              <w:right w:val="nil"/>
            </w:tcBorders>
            <w:shd w:val="clear" w:color="auto" w:fill="auto"/>
            <w:noWrap/>
            <w:vAlign w:val="bottom"/>
            <w:hideMark/>
          </w:tcPr>
          <w:p w14:paraId="06ECBC15"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Llama May 2021 - Llama June 2022</w:t>
            </w:r>
          </w:p>
        </w:tc>
        <w:tc>
          <w:tcPr>
            <w:tcW w:w="1220" w:type="dxa"/>
            <w:tcBorders>
              <w:top w:val="nil"/>
              <w:left w:val="nil"/>
              <w:right w:val="nil"/>
            </w:tcBorders>
            <w:shd w:val="clear" w:color="auto" w:fill="auto"/>
            <w:noWrap/>
            <w:vAlign w:val="bottom"/>
            <w:hideMark/>
          </w:tcPr>
          <w:p w14:paraId="42F8274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-35.000</w:t>
            </w:r>
          </w:p>
        </w:tc>
        <w:tc>
          <w:tcPr>
            <w:tcW w:w="1040" w:type="dxa"/>
            <w:tcBorders>
              <w:top w:val="nil"/>
              <w:left w:val="nil"/>
              <w:right w:val="nil"/>
            </w:tcBorders>
            <w:shd w:val="clear" w:color="auto" w:fill="auto"/>
            <w:noWrap/>
            <w:vAlign w:val="bottom"/>
            <w:hideMark/>
          </w:tcPr>
          <w:p w14:paraId="4507AABB"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4.992</w:t>
            </w:r>
          </w:p>
        </w:tc>
        <w:tc>
          <w:tcPr>
            <w:tcW w:w="1240" w:type="dxa"/>
            <w:tcBorders>
              <w:top w:val="nil"/>
              <w:left w:val="nil"/>
              <w:right w:val="nil"/>
            </w:tcBorders>
            <w:shd w:val="clear" w:color="auto" w:fill="auto"/>
            <w:noWrap/>
            <w:vAlign w:val="bottom"/>
            <w:hideMark/>
          </w:tcPr>
          <w:p w14:paraId="522D9CE7"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right w:val="nil"/>
            </w:tcBorders>
            <w:shd w:val="clear" w:color="auto" w:fill="auto"/>
            <w:noWrap/>
            <w:vAlign w:val="bottom"/>
            <w:hideMark/>
          </w:tcPr>
          <w:p w14:paraId="3AE9230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-7.011</w:t>
            </w:r>
          </w:p>
        </w:tc>
        <w:tc>
          <w:tcPr>
            <w:tcW w:w="1040" w:type="dxa"/>
            <w:tcBorders>
              <w:top w:val="nil"/>
              <w:left w:val="nil"/>
              <w:right w:val="nil"/>
            </w:tcBorders>
            <w:shd w:val="clear" w:color="auto" w:fill="auto"/>
            <w:noWrap/>
            <w:vAlign w:val="bottom"/>
            <w:hideMark/>
          </w:tcPr>
          <w:p w14:paraId="1CF0DC72" w14:textId="77777777" w:rsidR="00252064" w:rsidRPr="00252064" w:rsidRDefault="00252064" w:rsidP="00252064">
            <w:pPr>
              <w:spacing w:after="0" w:line="240" w:lineRule="auto"/>
              <w:jc w:val="center"/>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≤0.001</w:t>
            </w:r>
          </w:p>
        </w:tc>
      </w:tr>
      <w:tr w:rsidR="00252064" w:rsidRPr="00252064" w14:paraId="056FFDA7" w14:textId="77777777" w:rsidTr="00252064">
        <w:trPr>
          <w:trHeight w:val="288"/>
        </w:trPr>
        <w:tc>
          <w:tcPr>
            <w:tcW w:w="4060" w:type="dxa"/>
            <w:tcBorders>
              <w:top w:val="nil"/>
              <w:left w:val="nil"/>
              <w:bottom w:val="single" w:sz="4" w:space="0" w:color="auto"/>
              <w:right w:val="nil"/>
            </w:tcBorders>
            <w:shd w:val="clear" w:color="auto" w:fill="auto"/>
            <w:noWrap/>
            <w:vAlign w:val="bottom"/>
            <w:hideMark/>
          </w:tcPr>
          <w:p w14:paraId="10955C5D" w14:textId="77777777" w:rsidR="00252064" w:rsidRPr="00252064" w:rsidRDefault="00252064" w:rsidP="00252064">
            <w:pPr>
              <w:spacing w:after="0" w:line="240" w:lineRule="auto"/>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Control June 2022 - Llama June 2022</w:t>
            </w:r>
          </w:p>
        </w:tc>
        <w:tc>
          <w:tcPr>
            <w:tcW w:w="1220" w:type="dxa"/>
            <w:tcBorders>
              <w:top w:val="nil"/>
              <w:left w:val="nil"/>
              <w:bottom w:val="single" w:sz="4" w:space="0" w:color="auto"/>
              <w:right w:val="nil"/>
            </w:tcBorders>
            <w:shd w:val="clear" w:color="auto" w:fill="auto"/>
            <w:noWrap/>
            <w:vAlign w:val="bottom"/>
            <w:hideMark/>
          </w:tcPr>
          <w:p w14:paraId="4D052464" w14:textId="77777777" w:rsidR="00252064" w:rsidRPr="00252064" w:rsidRDefault="00252064" w:rsidP="00252064">
            <w:pPr>
              <w:spacing w:after="0" w:line="240" w:lineRule="auto"/>
              <w:jc w:val="right"/>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7.474</w:t>
            </w:r>
          </w:p>
        </w:tc>
        <w:tc>
          <w:tcPr>
            <w:tcW w:w="1040" w:type="dxa"/>
            <w:tcBorders>
              <w:top w:val="nil"/>
              <w:left w:val="nil"/>
              <w:bottom w:val="single" w:sz="4" w:space="0" w:color="auto"/>
              <w:right w:val="nil"/>
            </w:tcBorders>
            <w:shd w:val="clear" w:color="auto" w:fill="auto"/>
            <w:noWrap/>
            <w:vAlign w:val="bottom"/>
            <w:hideMark/>
          </w:tcPr>
          <w:p w14:paraId="5951EA8A" w14:textId="77777777" w:rsidR="00252064" w:rsidRPr="00252064" w:rsidRDefault="00252064" w:rsidP="00252064">
            <w:pPr>
              <w:spacing w:after="0" w:line="240" w:lineRule="auto"/>
              <w:jc w:val="right"/>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3.530</w:t>
            </w:r>
          </w:p>
        </w:tc>
        <w:tc>
          <w:tcPr>
            <w:tcW w:w="1240" w:type="dxa"/>
            <w:tcBorders>
              <w:top w:val="nil"/>
              <w:left w:val="nil"/>
              <w:bottom w:val="single" w:sz="4" w:space="0" w:color="auto"/>
              <w:right w:val="nil"/>
            </w:tcBorders>
            <w:shd w:val="clear" w:color="auto" w:fill="auto"/>
            <w:noWrap/>
            <w:vAlign w:val="bottom"/>
            <w:hideMark/>
          </w:tcPr>
          <w:p w14:paraId="369FA4A6" w14:textId="77777777" w:rsidR="00252064" w:rsidRPr="00252064" w:rsidRDefault="00252064" w:rsidP="00252064">
            <w:pPr>
              <w:spacing w:after="0" w:line="240" w:lineRule="auto"/>
              <w:jc w:val="right"/>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256.065</w:t>
            </w:r>
          </w:p>
        </w:tc>
        <w:tc>
          <w:tcPr>
            <w:tcW w:w="1220" w:type="dxa"/>
            <w:tcBorders>
              <w:top w:val="nil"/>
              <w:left w:val="nil"/>
              <w:bottom w:val="single" w:sz="4" w:space="0" w:color="auto"/>
              <w:right w:val="nil"/>
            </w:tcBorders>
            <w:shd w:val="clear" w:color="auto" w:fill="auto"/>
            <w:noWrap/>
            <w:vAlign w:val="bottom"/>
            <w:hideMark/>
          </w:tcPr>
          <w:p w14:paraId="257C3917" w14:textId="77777777" w:rsidR="00252064" w:rsidRPr="00252064" w:rsidRDefault="00252064" w:rsidP="00252064">
            <w:pPr>
              <w:spacing w:after="0" w:line="240" w:lineRule="auto"/>
              <w:jc w:val="right"/>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2.117</w:t>
            </w:r>
          </w:p>
        </w:tc>
        <w:tc>
          <w:tcPr>
            <w:tcW w:w="1040" w:type="dxa"/>
            <w:tcBorders>
              <w:top w:val="nil"/>
              <w:left w:val="nil"/>
              <w:bottom w:val="single" w:sz="4" w:space="0" w:color="auto"/>
              <w:right w:val="nil"/>
            </w:tcBorders>
            <w:shd w:val="clear" w:color="auto" w:fill="auto"/>
            <w:noWrap/>
            <w:vAlign w:val="bottom"/>
            <w:hideMark/>
          </w:tcPr>
          <w:p w14:paraId="29A6F775" w14:textId="77777777" w:rsidR="00252064" w:rsidRPr="00252064" w:rsidRDefault="00252064" w:rsidP="00252064">
            <w:pPr>
              <w:spacing w:after="0" w:line="240" w:lineRule="auto"/>
              <w:jc w:val="right"/>
              <w:rPr>
                <w:rFonts w:ascii="Times New Roman" w:eastAsia="Times New Roman" w:hAnsi="Times New Roman" w:cs="Times New Roman"/>
                <w:color w:val="000000"/>
                <w:lang w:val="es-ES" w:eastAsia="es-ES"/>
              </w:rPr>
            </w:pPr>
            <w:r w:rsidRPr="00252064">
              <w:rPr>
                <w:rFonts w:ascii="Times New Roman" w:eastAsia="Times New Roman" w:hAnsi="Times New Roman" w:cs="Times New Roman"/>
                <w:color w:val="000000"/>
                <w:lang w:val="es-ES" w:eastAsia="es-ES"/>
              </w:rPr>
              <w:t>0.985</w:t>
            </w:r>
          </w:p>
        </w:tc>
      </w:tr>
    </w:tbl>
    <w:p w14:paraId="15F60A58" w14:textId="17524E9C" w:rsidR="00506D62" w:rsidRDefault="00506D62" w:rsidP="00D64870">
      <w:pPr>
        <w:spacing w:line="360" w:lineRule="auto"/>
        <w:jc w:val="both"/>
        <w:rPr>
          <w:rFonts w:ascii="Times New Roman" w:hAnsi="Times New Roman" w:cs="Times New Roman"/>
        </w:rPr>
      </w:pPr>
    </w:p>
    <w:p w14:paraId="2D642849" w14:textId="77777777" w:rsidR="001D1C34" w:rsidRDefault="001D1C34">
      <w:pPr>
        <w:rPr>
          <w:rFonts w:ascii="Times New Roman" w:hAnsi="Times New Roman" w:cs="Times New Roman"/>
          <w:b/>
          <w:bCs/>
        </w:rPr>
      </w:pPr>
      <w:r>
        <w:rPr>
          <w:rFonts w:ascii="Times New Roman" w:hAnsi="Times New Roman" w:cs="Times New Roman"/>
          <w:b/>
          <w:bCs/>
        </w:rPr>
        <w:br w:type="page"/>
      </w:r>
    </w:p>
    <w:p w14:paraId="29BC930C" w14:textId="77777777" w:rsidR="001D1C34" w:rsidRDefault="001D1C34" w:rsidP="00506D62">
      <w:pPr>
        <w:spacing w:line="360" w:lineRule="auto"/>
        <w:jc w:val="both"/>
        <w:rPr>
          <w:rFonts w:ascii="Times New Roman" w:hAnsi="Times New Roman" w:cs="Times New Roman"/>
          <w:b/>
          <w:bCs/>
        </w:rPr>
        <w:sectPr w:rsidR="001D1C34">
          <w:pgSz w:w="12240" w:h="15840"/>
          <w:pgMar w:top="1440" w:right="1440" w:bottom="1440" w:left="1440" w:header="720" w:footer="720" w:gutter="0"/>
          <w:cols w:space="720"/>
          <w:docGrid w:linePitch="360"/>
        </w:sectPr>
      </w:pPr>
    </w:p>
    <w:p w14:paraId="4470A455" w14:textId="234BC8D4" w:rsidR="00506D62" w:rsidRPr="00506D62" w:rsidRDefault="00506D62" w:rsidP="00506D62">
      <w:pPr>
        <w:spacing w:line="360" w:lineRule="auto"/>
        <w:jc w:val="both"/>
        <w:rPr>
          <w:rFonts w:ascii="Times New Roman" w:hAnsi="Times New Roman" w:cs="Times New Roman"/>
        </w:rPr>
      </w:pPr>
      <w:r w:rsidRPr="00506D62">
        <w:rPr>
          <w:rFonts w:ascii="Times New Roman" w:hAnsi="Times New Roman" w:cs="Times New Roman"/>
          <w:b/>
          <w:bCs/>
        </w:rPr>
        <w:lastRenderedPageBreak/>
        <w:t>Table S17:</w:t>
      </w:r>
      <w:r w:rsidRPr="00506D62">
        <w:rPr>
          <w:rFonts w:ascii="Times New Roman" w:hAnsi="Times New Roman" w:cs="Times New Roman"/>
        </w:rPr>
        <w:t xml:space="preserve"> Number of counts (n) of subplots with observed pasture eaten.</w:t>
      </w:r>
    </w:p>
    <w:tbl>
      <w:tblPr>
        <w:tblW w:w="0" w:type="auto"/>
        <w:tblCellMar>
          <w:left w:w="0" w:type="dxa"/>
          <w:right w:w="0" w:type="dxa"/>
        </w:tblCellMar>
        <w:tblLook w:val="0420" w:firstRow="1" w:lastRow="0" w:firstColumn="0" w:lastColumn="0" w:noHBand="0" w:noVBand="1"/>
      </w:tblPr>
      <w:tblGrid>
        <w:gridCol w:w="788"/>
        <w:gridCol w:w="1199"/>
        <w:gridCol w:w="633"/>
        <w:gridCol w:w="400"/>
      </w:tblGrid>
      <w:tr w:rsidR="00506D62" w:rsidRPr="00506D62" w14:paraId="291B863C" w14:textId="77777777" w:rsidTr="001D1C34">
        <w:trPr>
          <w:cantSplit/>
          <w:trHeight w:val="20"/>
        </w:trPr>
        <w:tc>
          <w:tcPr>
            <w:tcW w:w="0" w:type="auto"/>
            <w:tcBorders>
              <w:top w:val="single" w:sz="2"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1BEC02A"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b/>
                <w:bCs/>
                <w:color w:val="000000"/>
                <w:kern w:val="24"/>
                <w:sz w:val="20"/>
                <w:szCs w:val="20"/>
                <w:lang w:eastAsia="es-ES"/>
              </w:rPr>
              <w:t xml:space="preserve">Years </w:t>
            </w:r>
          </w:p>
        </w:tc>
        <w:tc>
          <w:tcPr>
            <w:tcW w:w="0" w:type="auto"/>
            <w:tcBorders>
              <w:top w:val="single" w:sz="2"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DDEB033"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b/>
                <w:bCs/>
                <w:color w:val="000000"/>
                <w:kern w:val="24"/>
                <w:sz w:val="20"/>
                <w:szCs w:val="20"/>
                <w:lang w:eastAsia="es-ES"/>
              </w:rPr>
              <w:t>Treatment</w:t>
            </w:r>
          </w:p>
        </w:tc>
        <w:tc>
          <w:tcPr>
            <w:tcW w:w="0" w:type="auto"/>
            <w:tcBorders>
              <w:top w:val="single" w:sz="2"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31A5D10"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b/>
                <w:bCs/>
                <w:color w:val="000000"/>
                <w:kern w:val="24"/>
                <w:sz w:val="20"/>
                <w:szCs w:val="20"/>
                <w:lang w:eastAsia="es-ES"/>
              </w:rPr>
              <w:t>Plot</w:t>
            </w:r>
          </w:p>
        </w:tc>
        <w:tc>
          <w:tcPr>
            <w:tcW w:w="0" w:type="auto"/>
            <w:tcBorders>
              <w:top w:val="single" w:sz="2"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570F2B3"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b/>
                <w:bCs/>
                <w:color w:val="000000"/>
                <w:kern w:val="24"/>
                <w:sz w:val="20"/>
                <w:szCs w:val="20"/>
                <w:lang w:eastAsia="es-ES"/>
              </w:rPr>
              <w:t>n</w:t>
            </w:r>
          </w:p>
        </w:tc>
      </w:tr>
      <w:tr w:rsidR="00506D62" w:rsidRPr="00506D62" w14:paraId="4EE7A34C" w14:textId="77777777" w:rsidTr="001D1C34">
        <w:trPr>
          <w:cantSplit/>
          <w:trHeight w:val="20"/>
        </w:trPr>
        <w:tc>
          <w:tcPr>
            <w:tcW w:w="0" w:type="auto"/>
            <w:vMerge w:val="restart"/>
            <w:tcBorders>
              <w:top w:val="single" w:sz="8" w:space="0" w:color="000000"/>
              <w:left w:val="nil"/>
              <w:bottom w:val="single" w:sz="2" w:space="0" w:color="000000"/>
              <w:right w:val="nil"/>
            </w:tcBorders>
            <w:shd w:val="clear" w:color="auto" w:fill="auto"/>
            <w:tcMar>
              <w:top w:w="72" w:type="dxa"/>
              <w:left w:w="144" w:type="dxa"/>
              <w:bottom w:w="72" w:type="dxa"/>
              <w:right w:w="144" w:type="dxa"/>
            </w:tcMar>
            <w:textDirection w:val="btLr"/>
            <w:hideMark/>
          </w:tcPr>
          <w:p w14:paraId="1FF97108" w14:textId="77777777"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 xml:space="preserve">January 2020 </w:t>
            </w:r>
          </w:p>
        </w:tc>
        <w:tc>
          <w:tcPr>
            <w:tcW w:w="0" w:type="auto"/>
            <w:vMerge w:val="restart"/>
            <w:tcBorders>
              <w:top w:val="single" w:sz="8"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3F721374" w14:textId="77777777"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Control</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166110ED"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24D30806"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1</w:t>
            </w:r>
          </w:p>
        </w:tc>
      </w:tr>
      <w:tr w:rsidR="00506D62" w:rsidRPr="00506D62" w14:paraId="3071B687" w14:textId="77777777" w:rsidTr="001D1C34">
        <w:trPr>
          <w:cantSplit/>
          <w:trHeight w:val="20"/>
        </w:trPr>
        <w:tc>
          <w:tcPr>
            <w:tcW w:w="0" w:type="auto"/>
            <w:vMerge/>
            <w:tcBorders>
              <w:top w:val="single" w:sz="8" w:space="0" w:color="000000"/>
              <w:left w:val="nil"/>
              <w:bottom w:val="single" w:sz="2" w:space="0" w:color="000000"/>
              <w:right w:val="nil"/>
            </w:tcBorders>
            <w:vAlign w:val="center"/>
            <w:hideMark/>
          </w:tcPr>
          <w:p w14:paraId="277081A3"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8" w:space="0" w:color="000000"/>
              <w:left w:val="nil"/>
              <w:bottom w:val="single" w:sz="2" w:space="0" w:color="000000"/>
              <w:right w:val="nil"/>
            </w:tcBorders>
            <w:vAlign w:val="center"/>
            <w:hideMark/>
          </w:tcPr>
          <w:p w14:paraId="222A1AB1"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444EAEEC"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C4</w:t>
            </w: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19997D89"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1</w:t>
            </w:r>
          </w:p>
        </w:tc>
      </w:tr>
      <w:tr w:rsidR="00506D62" w:rsidRPr="00506D62" w14:paraId="4E790C80" w14:textId="77777777" w:rsidTr="001D1C34">
        <w:trPr>
          <w:cantSplit/>
          <w:trHeight w:val="20"/>
        </w:trPr>
        <w:tc>
          <w:tcPr>
            <w:tcW w:w="0" w:type="auto"/>
            <w:vMerge/>
            <w:tcBorders>
              <w:top w:val="single" w:sz="8" w:space="0" w:color="000000"/>
              <w:left w:val="nil"/>
              <w:bottom w:val="single" w:sz="2" w:space="0" w:color="000000"/>
              <w:right w:val="nil"/>
            </w:tcBorders>
            <w:vAlign w:val="center"/>
            <w:hideMark/>
          </w:tcPr>
          <w:p w14:paraId="15743702"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val="restart"/>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266EF2AA" w14:textId="4E795F02"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 xml:space="preserve">Llama </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09601A4F"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L1</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46DE052B"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2</w:t>
            </w:r>
          </w:p>
        </w:tc>
      </w:tr>
      <w:tr w:rsidR="00506D62" w:rsidRPr="00506D62" w14:paraId="05804B2E" w14:textId="77777777" w:rsidTr="001D1C34">
        <w:trPr>
          <w:cantSplit/>
          <w:trHeight w:val="20"/>
        </w:trPr>
        <w:tc>
          <w:tcPr>
            <w:tcW w:w="0" w:type="auto"/>
            <w:vMerge/>
            <w:tcBorders>
              <w:top w:val="single" w:sz="8" w:space="0" w:color="000000"/>
              <w:left w:val="nil"/>
              <w:bottom w:val="single" w:sz="2" w:space="0" w:color="000000"/>
              <w:right w:val="nil"/>
            </w:tcBorders>
            <w:vAlign w:val="center"/>
            <w:hideMark/>
          </w:tcPr>
          <w:p w14:paraId="14E16817"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2662E8D0"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3B8A3EB7"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194D370"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1</w:t>
            </w:r>
          </w:p>
        </w:tc>
      </w:tr>
      <w:tr w:rsidR="00506D62" w:rsidRPr="00506D62" w14:paraId="24AAEAEE" w14:textId="77777777" w:rsidTr="001D1C34">
        <w:trPr>
          <w:cantSplit/>
          <w:trHeight w:val="20"/>
        </w:trPr>
        <w:tc>
          <w:tcPr>
            <w:tcW w:w="0" w:type="auto"/>
            <w:vMerge/>
            <w:tcBorders>
              <w:top w:val="single" w:sz="8" w:space="0" w:color="000000"/>
              <w:left w:val="nil"/>
              <w:bottom w:val="single" w:sz="2" w:space="0" w:color="000000"/>
              <w:right w:val="nil"/>
            </w:tcBorders>
            <w:vAlign w:val="center"/>
            <w:hideMark/>
          </w:tcPr>
          <w:p w14:paraId="25D0CEDF"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569D0C77"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1F407B2"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L3</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9D82907"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5</w:t>
            </w:r>
          </w:p>
        </w:tc>
      </w:tr>
      <w:tr w:rsidR="00506D62" w:rsidRPr="00506D62" w14:paraId="6B9E3E57" w14:textId="77777777" w:rsidTr="001D1C34">
        <w:trPr>
          <w:cantSplit/>
          <w:trHeight w:val="20"/>
        </w:trPr>
        <w:tc>
          <w:tcPr>
            <w:tcW w:w="0" w:type="auto"/>
            <w:vMerge/>
            <w:tcBorders>
              <w:top w:val="single" w:sz="8" w:space="0" w:color="000000"/>
              <w:left w:val="nil"/>
              <w:bottom w:val="single" w:sz="2" w:space="0" w:color="000000"/>
              <w:right w:val="nil"/>
            </w:tcBorders>
            <w:vAlign w:val="center"/>
            <w:hideMark/>
          </w:tcPr>
          <w:p w14:paraId="4C0369D4"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39FFBACA"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22ADA9E2"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L4</w:t>
            </w: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7B5AF60D"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5</w:t>
            </w:r>
          </w:p>
        </w:tc>
      </w:tr>
      <w:tr w:rsidR="00506D62" w:rsidRPr="00506D62" w14:paraId="574D4330" w14:textId="77777777" w:rsidTr="001D1C34">
        <w:trPr>
          <w:cantSplit/>
          <w:trHeight w:val="20"/>
        </w:trPr>
        <w:tc>
          <w:tcPr>
            <w:tcW w:w="0" w:type="auto"/>
            <w:vMerge w:val="restart"/>
            <w:tcBorders>
              <w:top w:val="single" w:sz="2" w:space="0" w:color="000000"/>
              <w:left w:val="nil"/>
              <w:bottom w:val="single" w:sz="2" w:space="0" w:color="000000"/>
              <w:right w:val="nil"/>
            </w:tcBorders>
            <w:shd w:val="clear" w:color="auto" w:fill="auto"/>
            <w:tcMar>
              <w:top w:w="72" w:type="dxa"/>
              <w:left w:w="144" w:type="dxa"/>
              <w:bottom w:w="72" w:type="dxa"/>
              <w:right w:w="144" w:type="dxa"/>
            </w:tcMar>
            <w:textDirection w:val="btLr"/>
            <w:hideMark/>
          </w:tcPr>
          <w:p w14:paraId="30CA85EB" w14:textId="77777777"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May 2021</w:t>
            </w:r>
          </w:p>
        </w:tc>
        <w:tc>
          <w:tcPr>
            <w:tcW w:w="0" w:type="auto"/>
            <w:vMerge w:val="restart"/>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64805B04" w14:textId="77777777"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Control</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2B308FB5"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C1</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0105D1C6"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1</w:t>
            </w:r>
          </w:p>
        </w:tc>
      </w:tr>
      <w:tr w:rsidR="00506D62" w:rsidRPr="00506D62" w14:paraId="7A31E651" w14:textId="77777777" w:rsidTr="001D1C34">
        <w:trPr>
          <w:cantSplit/>
          <w:trHeight w:val="20"/>
        </w:trPr>
        <w:tc>
          <w:tcPr>
            <w:tcW w:w="0" w:type="auto"/>
            <w:vMerge/>
            <w:tcBorders>
              <w:top w:val="single" w:sz="2" w:space="0" w:color="000000"/>
              <w:left w:val="nil"/>
              <w:bottom w:val="single" w:sz="2" w:space="0" w:color="000000"/>
              <w:right w:val="nil"/>
            </w:tcBorders>
            <w:vAlign w:val="center"/>
            <w:hideMark/>
          </w:tcPr>
          <w:p w14:paraId="4A17735C"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00B17D72"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34263CE8"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C3</w:t>
            </w: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39FB567E"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2</w:t>
            </w:r>
          </w:p>
        </w:tc>
      </w:tr>
      <w:tr w:rsidR="00506D62" w:rsidRPr="00506D62" w14:paraId="67113FAA" w14:textId="77777777" w:rsidTr="001D1C34">
        <w:trPr>
          <w:cantSplit/>
          <w:trHeight w:val="20"/>
        </w:trPr>
        <w:tc>
          <w:tcPr>
            <w:tcW w:w="0" w:type="auto"/>
            <w:vMerge/>
            <w:tcBorders>
              <w:top w:val="single" w:sz="2" w:space="0" w:color="000000"/>
              <w:left w:val="nil"/>
              <w:bottom w:val="single" w:sz="2" w:space="0" w:color="000000"/>
              <w:right w:val="nil"/>
            </w:tcBorders>
            <w:vAlign w:val="center"/>
            <w:hideMark/>
          </w:tcPr>
          <w:p w14:paraId="675D9EF8"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val="restart"/>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0DA87F84" w14:textId="602A367E"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 xml:space="preserve">Llama </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1430A241"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L1</w:t>
            </w:r>
          </w:p>
        </w:tc>
        <w:tc>
          <w:tcPr>
            <w:tcW w:w="0" w:type="auto"/>
            <w:tcBorders>
              <w:top w:val="single" w:sz="2" w:space="0" w:color="000000"/>
              <w:left w:val="nil"/>
              <w:bottom w:val="nil"/>
              <w:right w:val="nil"/>
            </w:tcBorders>
            <w:shd w:val="clear" w:color="auto" w:fill="auto"/>
            <w:tcMar>
              <w:top w:w="72" w:type="dxa"/>
              <w:left w:w="144" w:type="dxa"/>
              <w:bottom w:w="72" w:type="dxa"/>
              <w:right w:w="144" w:type="dxa"/>
            </w:tcMar>
            <w:vAlign w:val="center"/>
            <w:hideMark/>
          </w:tcPr>
          <w:p w14:paraId="28CD4D0A"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5</w:t>
            </w:r>
          </w:p>
        </w:tc>
      </w:tr>
      <w:tr w:rsidR="00506D62" w:rsidRPr="00506D62" w14:paraId="4BF09182" w14:textId="77777777" w:rsidTr="001D1C34">
        <w:trPr>
          <w:cantSplit/>
          <w:trHeight w:val="20"/>
        </w:trPr>
        <w:tc>
          <w:tcPr>
            <w:tcW w:w="0" w:type="auto"/>
            <w:vMerge/>
            <w:tcBorders>
              <w:top w:val="single" w:sz="2" w:space="0" w:color="000000"/>
              <w:left w:val="nil"/>
              <w:bottom w:val="single" w:sz="2" w:space="0" w:color="000000"/>
              <w:right w:val="nil"/>
            </w:tcBorders>
            <w:vAlign w:val="center"/>
            <w:hideMark/>
          </w:tcPr>
          <w:p w14:paraId="1BC43E18"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528ED052"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BDABD12"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219428DE"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5</w:t>
            </w:r>
          </w:p>
        </w:tc>
      </w:tr>
      <w:tr w:rsidR="00506D62" w:rsidRPr="00506D62" w14:paraId="1B86B4ED" w14:textId="77777777" w:rsidTr="001D1C34">
        <w:trPr>
          <w:cantSplit/>
          <w:trHeight w:val="20"/>
        </w:trPr>
        <w:tc>
          <w:tcPr>
            <w:tcW w:w="0" w:type="auto"/>
            <w:vMerge/>
            <w:tcBorders>
              <w:top w:val="single" w:sz="2" w:space="0" w:color="000000"/>
              <w:left w:val="nil"/>
              <w:bottom w:val="single" w:sz="2" w:space="0" w:color="000000"/>
              <w:right w:val="nil"/>
            </w:tcBorders>
            <w:vAlign w:val="center"/>
            <w:hideMark/>
          </w:tcPr>
          <w:p w14:paraId="670AFF4B"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2BF0BCA2"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D816B44"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L3</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78FCF66D"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4</w:t>
            </w:r>
          </w:p>
        </w:tc>
      </w:tr>
      <w:tr w:rsidR="00506D62" w:rsidRPr="00506D62" w14:paraId="52B0A734" w14:textId="77777777" w:rsidTr="001D1C34">
        <w:trPr>
          <w:cantSplit/>
          <w:trHeight w:val="20"/>
        </w:trPr>
        <w:tc>
          <w:tcPr>
            <w:tcW w:w="0" w:type="auto"/>
            <w:vMerge/>
            <w:tcBorders>
              <w:top w:val="single" w:sz="2" w:space="0" w:color="000000"/>
              <w:left w:val="nil"/>
              <w:bottom w:val="single" w:sz="2" w:space="0" w:color="000000"/>
              <w:right w:val="nil"/>
            </w:tcBorders>
            <w:vAlign w:val="center"/>
            <w:hideMark/>
          </w:tcPr>
          <w:p w14:paraId="19D7AF5B"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vMerge/>
            <w:tcBorders>
              <w:top w:val="single" w:sz="2" w:space="0" w:color="000000"/>
              <w:left w:val="nil"/>
              <w:bottom w:val="single" w:sz="2" w:space="0" w:color="000000"/>
              <w:right w:val="nil"/>
            </w:tcBorders>
            <w:vAlign w:val="center"/>
            <w:hideMark/>
          </w:tcPr>
          <w:p w14:paraId="026F05F0" w14:textId="77777777" w:rsidR="00506D62" w:rsidRPr="00506D62" w:rsidRDefault="00506D62" w:rsidP="00506D62">
            <w:pPr>
              <w:spacing w:after="0" w:line="240" w:lineRule="auto"/>
              <w:rPr>
                <w:rFonts w:ascii="Arial" w:eastAsia="Times New Roman" w:hAnsi="Arial" w:cs="Arial"/>
                <w:sz w:val="36"/>
                <w:szCs w:val="36"/>
                <w:lang w:val="es-ES" w:eastAsia="es-ES"/>
              </w:rPr>
            </w:pP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78436D6C"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L4</w:t>
            </w:r>
          </w:p>
        </w:tc>
        <w:tc>
          <w:tcPr>
            <w:tcW w:w="0" w:type="auto"/>
            <w:tcBorders>
              <w:top w:val="nil"/>
              <w:left w:val="nil"/>
              <w:bottom w:val="single" w:sz="2" w:space="0" w:color="000000"/>
              <w:right w:val="nil"/>
            </w:tcBorders>
            <w:shd w:val="clear" w:color="auto" w:fill="auto"/>
            <w:tcMar>
              <w:top w:w="72" w:type="dxa"/>
              <w:left w:w="144" w:type="dxa"/>
              <w:bottom w:w="72" w:type="dxa"/>
              <w:right w:w="144" w:type="dxa"/>
            </w:tcMar>
            <w:vAlign w:val="center"/>
            <w:hideMark/>
          </w:tcPr>
          <w:p w14:paraId="4DC9D301"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6</w:t>
            </w:r>
          </w:p>
        </w:tc>
      </w:tr>
      <w:tr w:rsidR="00506D62" w:rsidRPr="00506D62" w14:paraId="7F08F024" w14:textId="77777777" w:rsidTr="001D1C34">
        <w:trPr>
          <w:cantSplit/>
          <w:trHeight w:val="715"/>
        </w:trPr>
        <w:tc>
          <w:tcPr>
            <w:tcW w:w="0" w:type="auto"/>
            <w:tcBorders>
              <w:top w:val="single" w:sz="2" w:space="0" w:color="000000"/>
              <w:left w:val="nil"/>
              <w:bottom w:val="single" w:sz="2" w:space="0" w:color="000000"/>
              <w:right w:val="nil"/>
            </w:tcBorders>
            <w:shd w:val="clear" w:color="auto" w:fill="auto"/>
            <w:tcMar>
              <w:top w:w="72" w:type="dxa"/>
              <w:left w:w="144" w:type="dxa"/>
              <w:bottom w:w="72" w:type="dxa"/>
              <w:right w:w="144" w:type="dxa"/>
            </w:tcMar>
            <w:textDirection w:val="btLr"/>
            <w:hideMark/>
          </w:tcPr>
          <w:p w14:paraId="5E0B4790" w14:textId="77777777"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June 2022</w:t>
            </w:r>
          </w:p>
        </w:tc>
        <w:tc>
          <w:tcPr>
            <w:tcW w:w="0" w:type="auto"/>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71C538B3" w14:textId="6E842FC9" w:rsidR="00506D62" w:rsidRPr="00506D62" w:rsidRDefault="00506D62" w:rsidP="00506D62">
            <w:pPr>
              <w:spacing w:after="0" w:line="240" w:lineRule="auto"/>
              <w:jc w:val="center"/>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 xml:space="preserve">Llama </w:t>
            </w:r>
          </w:p>
        </w:tc>
        <w:tc>
          <w:tcPr>
            <w:tcW w:w="0" w:type="auto"/>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361D1F9E"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L1</w:t>
            </w:r>
          </w:p>
        </w:tc>
        <w:tc>
          <w:tcPr>
            <w:tcW w:w="0" w:type="auto"/>
            <w:tcBorders>
              <w:top w:val="single" w:sz="2" w:space="0" w:color="000000"/>
              <w:left w:val="nil"/>
              <w:bottom w:val="single" w:sz="2" w:space="0" w:color="000000"/>
              <w:right w:val="nil"/>
            </w:tcBorders>
            <w:shd w:val="clear" w:color="auto" w:fill="auto"/>
            <w:tcMar>
              <w:top w:w="72" w:type="dxa"/>
              <w:left w:w="144" w:type="dxa"/>
              <w:bottom w:w="72" w:type="dxa"/>
              <w:right w:w="144" w:type="dxa"/>
            </w:tcMar>
            <w:vAlign w:val="center"/>
            <w:hideMark/>
          </w:tcPr>
          <w:p w14:paraId="1652BC27" w14:textId="77777777" w:rsidR="00506D62" w:rsidRPr="00506D62" w:rsidRDefault="00506D62" w:rsidP="00506D62">
            <w:pPr>
              <w:spacing w:after="0" w:line="240" w:lineRule="auto"/>
              <w:rPr>
                <w:rFonts w:ascii="Arial" w:eastAsia="Times New Roman" w:hAnsi="Arial" w:cs="Arial"/>
                <w:sz w:val="36"/>
                <w:szCs w:val="36"/>
                <w:lang w:val="es-ES" w:eastAsia="es-ES"/>
              </w:rPr>
            </w:pPr>
            <w:r w:rsidRPr="00506D62">
              <w:rPr>
                <w:rFonts w:ascii="Times New Roman" w:eastAsia="Times New Roman" w:hAnsi="Times New Roman" w:cs="Times New Roman"/>
                <w:color w:val="000000"/>
                <w:kern w:val="24"/>
                <w:sz w:val="20"/>
                <w:szCs w:val="20"/>
                <w:lang w:eastAsia="es-ES"/>
              </w:rPr>
              <w:t>1</w:t>
            </w:r>
          </w:p>
        </w:tc>
      </w:tr>
    </w:tbl>
    <w:p w14:paraId="24D59771" w14:textId="5C749FBD" w:rsidR="00506D62" w:rsidRDefault="00506D62" w:rsidP="00D64870">
      <w:pPr>
        <w:spacing w:line="360" w:lineRule="auto"/>
        <w:jc w:val="both"/>
        <w:rPr>
          <w:rFonts w:ascii="Times New Roman" w:hAnsi="Times New Roman" w:cs="Times New Roman"/>
        </w:rPr>
      </w:pPr>
    </w:p>
    <w:p w14:paraId="22B777D8" w14:textId="14591FFD" w:rsidR="00506D62" w:rsidRDefault="00506D62" w:rsidP="00D64870">
      <w:pPr>
        <w:spacing w:line="360" w:lineRule="auto"/>
        <w:jc w:val="both"/>
        <w:rPr>
          <w:rFonts w:ascii="Times New Roman" w:hAnsi="Times New Roman" w:cs="Times New Roman"/>
        </w:rPr>
      </w:pPr>
    </w:p>
    <w:p w14:paraId="5E716C61" w14:textId="77777777" w:rsidR="001D1C34" w:rsidRDefault="001D1C34">
      <w:pPr>
        <w:rPr>
          <w:rFonts w:ascii="Times New Roman" w:hAnsi="Times New Roman" w:cs="Times New Roman"/>
          <w:b/>
          <w:bCs/>
        </w:rPr>
      </w:pPr>
      <w:r>
        <w:rPr>
          <w:rFonts w:ascii="Times New Roman" w:hAnsi="Times New Roman" w:cs="Times New Roman"/>
          <w:b/>
          <w:bCs/>
        </w:rPr>
        <w:br w:type="page"/>
      </w:r>
    </w:p>
    <w:p w14:paraId="0535FCEF" w14:textId="77777777" w:rsidR="001D1C34" w:rsidRDefault="001D1C34" w:rsidP="001D1C34">
      <w:pPr>
        <w:spacing w:line="360" w:lineRule="auto"/>
        <w:jc w:val="both"/>
        <w:rPr>
          <w:rFonts w:ascii="Times New Roman" w:hAnsi="Times New Roman" w:cs="Times New Roman"/>
          <w:b/>
          <w:bCs/>
        </w:rPr>
        <w:sectPr w:rsidR="001D1C34" w:rsidSect="001D1C34">
          <w:pgSz w:w="12240" w:h="15840"/>
          <w:pgMar w:top="1440" w:right="1440" w:bottom="1440" w:left="1440" w:header="720" w:footer="720" w:gutter="0"/>
          <w:cols w:space="720"/>
          <w:docGrid w:linePitch="360"/>
        </w:sectPr>
      </w:pPr>
    </w:p>
    <w:p w14:paraId="29FD8614" w14:textId="0F944559" w:rsidR="00506D62" w:rsidRDefault="001D1C34" w:rsidP="001D1C34">
      <w:pPr>
        <w:spacing w:line="360" w:lineRule="auto"/>
        <w:jc w:val="both"/>
        <w:rPr>
          <w:rFonts w:ascii="Times New Roman" w:hAnsi="Times New Roman" w:cs="Times New Roman"/>
        </w:rPr>
      </w:pPr>
      <w:r w:rsidRPr="001D1C34">
        <w:rPr>
          <w:rFonts w:ascii="Times New Roman" w:hAnsi="Times New Roman" w:cs="Times New Roman"/>
          <w:b/>
          <w:bCs/>
        </w:rPr>
        <w:lastRenderedPageBreak/>
        <w:t xml:space="preserve">Table S18: </w:t>
      </w:r>
      <w:r w:rsidRPr="001D1C34">
        <w:rPr>
          <w:rFonts w:ascii="Times New Roman" w:hAnsi="Times New Roman" w:cs="Times New Roman"/>
        </w:rPr>
        <w:t>Seed composition of the llama feces samples. The presence in the Cordillera Blanca and geographic distribution data were extracted from Smith</w:t>
      </w:r>
      <w:r w:rsidR="0099423D">
        <w:rPr>
          <w:rFonts w:ascii="Times New Roman" w:hAnsi="Times New Roman" w:cs="Times New Roman"/>
        </w:rPr>
        <w:fldChar w:fldCharType="begin" w:fldLock="1"/>
      </w:r>
      <w:r w:rsidR="0099423D">
        <w:rPr>
          <w:rFonts w:ascii="Times New Roman" w:hAnsi="Times New Roman" w:cs="Times New Roman"/>
        </w:rPr>
        <w:instrText>ADDIN CSL_CITATION {"citationItems":[{"id":"ITEM-1","itemData":{"ISBN":"9798206967371","author":[{"dropping-particle":"","family":"Smith","given":"David Nelson","non-dropping-particle":"","parse-names":false,"suffix":""}],"id":"ITEM-1","issued":{"date-parts":[["1988"]]},"publisher":"Iowa State University","title":"Flora and vegetation of the Huascaran National Park, Ancash, Peru, with preliminary taxonomic studies for a manual of the flora","type":"book"},"uris":["http://www.mendeley.com/documents/?uuid=44b299a4-737c-46d0-b507-8d23b1009fe6"]}],"mendeley":{"formattedCitation":"&lt;sup&gt;12&lt;/sup&gt;","plainTextFormattedCitation":"12"},"properties":{"noteIndex":0},"schema":"https://github.com/citation-style-language/schema/raw/master/csl-citation.json"}</w:instrText>
      </w:r>
      <w:r w:rsidR="0099423D">
        <w:rPr>
          <w:rFonts w:ascii="Times New Roman" w:hAnsi="Times New Roman" w:cs="Times New Roman"/>
        </w:rPr>
        <w:fldChar w:fldCharType="separate"/>
      </w:r>
      <w:r w:rsidR="0099423D" w:rsidRPr="0099423D">
        <w:rPr>
          <w:rFonts w:ascii="Times New Roman" w:hAnsi="Times New Roman" w:cs="Times New Roman"/>
          <w:noProof/>
          <w:vertAlign w:val="superscript"/>
        </w:rPr>
        <w:t>12</w:t>
      </w:r>
      <w:r w:rsidR="0099423D">
        <w:rPr>
          <w:rFonts w:ascii="Times New Roman" w:hAnsi="Times New Roman" w:cs="Times New Roman"/>
        </w:rPr>
        <w:fldChar w:fldCharType="end"/>
      </w:r>
      <w:r w:rsidRPr="001D1C34">
        <w:rPr>
          <w:rFonts w:ascii="Times New Roman" w:hAnsi="Times New Roman" w:cs="Times New Roman"/>
        </w:rPr>
        <w:t xml:space="preserve">.  </w:t>
      </w:r>
    </w:p>
    <w:tbl>
      <w:tblPr>
        <w:tblW w:w="0" w:type="auto"/>
        <w:tblInd w:w="-180" w:type="dxa"/>
        <w:tblCellMar>
          <w:left w:w="0" w:type="dxa"/>
          <w:right w:w="0" w:type="dxa"/>
        </w:tblCellMar>
        <w:tblLook w:val="0600" w:firstRow="0" w:lastRow="0" w:firstColumn="0" w:lastColumn="0" w:noHBand="1" w:noVBand="1"/>
      </w:tblPr>
      <w:tblGrid>
        <w:gridCol w:w="1444"/>
        <w:gridCol w:w="955"/>
        <w:gridCol w:w="1089"/>
        <w:gridCol w:w="1576"/>
        <w:gridCol w:w="1480"/>
        <w:gridCol w:w="1702"/>
        <w:gridCol w:w="1794"/>
        <w:gridCol w:w="1638"/>
        <w:gridCol w:w="1462"/>
      </w:tblGrid>
      <w:tr w:rsidR="001D1C34" w:rsidRPr="001D1C34" w14:paraId="3CE93F12" w14:textId="77777777" w:rsidTr="00252064">
        <w:trPr>
          <w:trHeight w:val="506"/>
        </w:trPr>
        <w:tc>
          <w:tcPr>
            <w:tcW w:w="1444" w:type="dxa"/>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2BB5A389" w14:textId="77777777" w:rsidR="001D1C34" w:rsidRPr="001D1C34" w:rsidRDefault="001D1C34" w:rsidP="001D1C34">
            <w:pPr>
              <w:spacing w:after="0" w:line="240" w:lineRule="auto"/>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Species</w:t>
            </w:r>
            <w:proofErr w:type="spellEnd"/>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724F9383" w14:textId="77777777" w:rsidR="001D1C34" w:rsidRPr="001D1C34" w:rsidRDefault="001D1C34" w:rsidP="001D1C34">
            <w:pPr>
              <w:spacing w:after="0" w:line="240" w:lineRule="auto"/>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Family</w:t>
            </w:r>
            <w:proofErr w:type="spellEnd"/>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71DAF323" w14:textId="77777777" w:rsidR="001D1C34" w:rsidRPr="001D1C34" w:rsidRDefault="001D1C34" w:rsidP="001D1C34">
            <w:pPr>
              <w:spacing w:after="0" w:line="240" w:lineRule="auto"/>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Genus</w:t>
            </w:r>
            <w:proofErr w:type="spellEnd"/>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77AE6AF1" w14:textId="77777777" w:rsidR="001D1C34" w:rsidRPr="001D1C34" w:rsidRDefault="001D1C34" w:rsidP="001D1C34">
            <w:pPr>
              <w:spacing w:after="0" w:line="240" w:lineRule="auto"/>
              <w:jc w:val="center"/>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Germination</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viability</w:t>
            </w:r>
            <w:proofErr w:type="spellEnd"/>
            <w:r w:rsidRPr="001D1C34">
              <w:rPr>
                <w:rFonts w:ascii="Times New Roman" w:eastAsia="Times New Roman" w:hAnsi="Times New Roman" w:cs="Times New Roman"/>
                <w:b/>
                <w:bCs/>
                <w:color w:val="000000"/>
                <w:kern w:val="24"/>
                <w:sz w:val="20"/>
                <w:szCs w:val="20"/>
                <w:lang w:val="es-ES" w:eastAsia="es-ES"/>
              </w:rPr>
              <w:t xml:space="preserve"> (%) </w:t>
            </w:r>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794988AC" w14:textId="77777777" w:rsidR="001D1C34" w:rsidRPr="001D1C34" w:rsidRDefault="001D1C34" w:rsidP="001D1C34">
            <w:pPr>
              <w:spacing w:after="0" w:line="240" w:lineRule="auto"/>
              <w:jc w:val="center"/>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Present</w:t>
            </w:r>
            <w:proofErr w:type="spellEnd"/>
            <w:r w:rsidRPr="001D1C34">
              <w:rPr>
                <w:rFonts w:ascii="Times New Roman" w:eastAsia="Times New Roman" w:hAnsi="Times New Roman" w:cs="Times New Roman"/>
                <w:b/>
                <w:bCs/>
                <w:color w:val="000000"/>
                <w:kern w:val="24"/>
                <w:sz w:val="20"/>
                <w:szCs w:val="20"/>
                <w:lang w:val="es-ES" w:eastAsia="es-ES"/>
              </w:rPr>
              <w:t xml:space="preserve"> in </w:t>
            </w:r>
            <w:proofErr w:type="spellStart"/>
            <w:r w:rsidRPr="001D1C34">
              <w:rPr>
                <w:rFonts w:ascii="Times New Roman" w:eastAsia="Times New Roman" w:hAnsi="Times New Roman" w:cs="Times New Roman"/>
                <w:b/>
                <w:bCs/>
                <w:color w:val="000000"/>
                <w:kern w:val="24"/>
                <w:sz w:val="20"/>
                <w:szCs w:val="20"/>
                <w:lang w:val="es-ES" w:eastAsia="es-ES"/>
              </w:rPr>
              <w:t>the</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experiment</w:t>
            </w:r>
            <w:proofErr w:type="spellEnd"/>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150D28B2" w14:textId="77777777" w:rsidR="001D1C34" w:rsidRPr="001D1C34" w:rsidRDefault="001D1C34" w:rsidP="001D1C34">
            <w:pPr>
              <w:spacing w:after="0" w:line="240" w:lineRule="auto"/>
              <w:jc w:val="center"/>
              <w:textAlignment w:val="center"/>
              <w:rPr>
                <w:rFonts w:ascii="Arial" w:eastAsia="Times New Roman" w:hAnsi="Arial" w:cs="Arial"/>
                <w:sz w:val="36"/>
                <w:szCs w:val="36"/>
                <w:lang w:eastAsia="es-ES"/>
              </w:rPr>
            </w:pPr>
            <w:r w:rsidRPr="001D1C34">
              <w:rPr>
                <w:rFonts w:ascii="Times New Roman" w:eastAsia="Times New Roman" w:hAnsi="Times New Roman" w:cs="Times New Roman"/>
                <w:b/>
                <w:bCs/>
                <w:color w:val="000000"/>
                <w:kern w:val="24"/>
                <w:sz w:val="20"/>
                <w:szCs w:val="20"/>
                <w:lang w:eastAsia="es-ES"/>
              </w:rPr>
              <w:t>Presence in the Cordillera Blanca</w:t>
            </w:r>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34DEF208" w14:textId="77777777" w:rsidR="001D1C34" w:rsidRPr="001D1C34" w:rsidRDefault="001D1C34" w:rsidP="001D1C34">
            <w:pPr>
              <w:spacing w:after="0" w:line="240" w:lineRule="auto"/>
              <w:jc w:val="center"/>
              <w:textAlignment w:val="center"/>
              <w:rPr>
                <w:rFonts w:ascii="Arial" w:eastAsia="Times New Roman" w:hAnsi="Arial" w:cs="Arial"/>
                <w:sz w:val="36"/>
                <w:szCs w:val="36"/>
                <w:lang w:val="es-ES" w:eastAsia="es-ES"/>
              </w:rPr>
            </w:pPr>
            <w:r w:rsidRPr="001D1C34">
              <w:rPr>
                <w:rFonts w:ascii="Times New Roman" w:eastAsia="Times New Roman" w:hAnsi="Times New Roman" w:cs="Times New Roman"/>
                <w:b/>
                <w:bCs/>
                <w:color w:val="000000"/>
                <w:kern w:val="24"/>
                <w:sz w:val="20"/>
                <w:szCs w:val="20"/>
                <w:lang w:val="es-ES" w:eastAsia="es-ES"/>
              </w:rPr>
              <w:t xml:space="preserve">Genera </w:t>
            </w:r>
            <w:proofErr w:type="spellStart"/>
            <w:r w:rsidRPr="001D1C34">
              <w:rPr>
                <w:rFonts w:ascii="Times New Roman" w:eastAsia="Times New Roman" w:hAnsi="Times New Roman" w:cs="Times New Roman"/>
                <w:b/>
                <w:bCs/>
                <w:color w:val="000000"/>
                <w:kern w:val="24"/>
                <w:sz w:val="20"/>
                <w:szCs w:val="20"/>
                <w:lang w:val="es-ES" w:eastAsia="es-ES"/>
              </w:rPr>
              <w:t>Geographic</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distribution</w:t>
            </w:r>
            <w:proofErr w:type="spellEnd"/>
            <w:r w:rsidRPr="001D1C34">
              <w:rPr>
                <w:rFonts w:ascii="Times New Roman" w:eastAsia="Times New Roman" w:hAnsi="Times New Roman" w:cs="Times New Roman"/>
                <w:b/>
                <w:bCs/>
                <w:color w:val="000000"/>
                <w:kern w:val="24"/>
                <w:sz w:val="20"/>
                <w:szCs w:val="20"/>
                <w:lang w:val="es-ES" w:eastAsia="es-ES"/>
              </w:rPr>
              <w:t xml:space="preserve"> </w:t>
            </w:r>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67F7EDAD" w14:textId="77777777" w:rsidR="001D1C34" w:rsidRPr="001D1C34" w:rsidRDefault="001D1C34" w:rsidP="001D1C34">
            <w:pPr>
              <w:spacing w:after="0" w:line="240" w:lineRule="auto"/>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Dispersal</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type</w:t>
            </w:r>
            <w:proofErr w:type="spellEnd"/>
          </w:p>
        </w:tc>
        <w:tc>
          <w:tcPr>
            <w:tcW w:w="0" w:type="auto"/>
            <w:tcBorders>
              <w:top w:val="single" w:sz="4" w:space="0" w:color="000000"/>
              <w:left w:val="nil"/>
              <w:bottom w:val="single" w:sz="2" w:space="0" w:color="000000"/>
              <w:right w:val="nil"/>
            </w:tcBorders>
            <w:shd w:val="clear" w:color="auto" w:fill="auto"/>
            <w:tcMar>
              <w:top w:w="11" w:type="dxa"/>
              <w:left w:w="11" w:type="dxa"/>
              <w:bottom w:w="0" w:type="dxa"/>
              <w:right w:w="11" w:type="dxa"/>
            </w:tcMar>
            <w:vAlign w:val="center"/>
            <w:hideMark/>
          </w:tcPr>
          <w:p w14:paraId="2D65FEB5" w14:textId="77777777" w:rsidR="001D1C34" w:rsidRPr="001D1C34" w:rsidRDefault="001D1C34" w:rsidP="001D1C34">
            <w:pPr>
              <w:spacing w:after="0" w:line="240" w:lineRule="auto"/>
              <w:textAlignment w:val="center"/>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b/>
                <w:bCs/>
                <w:color w:val="000000"/>
                <w:kern w:val="24"/>
                <w:sz w:val="20"/>
                <w:szCs w:val="20"/>
                <w:lang w:val="es-ES" w:eastAsia="es-ES"/>
              </w:rPr>
              <w:t>References</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Dispersal</w:t>
            </w:r>
            <w:proofErr w:type="spellEnd"/>
            <w:r w:rsidRPr="001D1C34">
              <w:rPr>
                <w:rFonts w:ascii="Times New Roman" w:eastAsia="Times New Roman" w:hAnsi="Times New Roman" w:cs="Times New Roman"/>
                <w:b/>
                <w:bCs/>
                <w:color w:val="000000"/>
                <w:kern w:val="24"/>
                <w:sz w:val="20"/>
                <w:szCs w:val="20"/>
                <w:lang w:val="es-ES" w:eastAsia="es-ES"/>
              </w:rPr>
              <w:t xml:space="preserve"> </w:t>
            </w:r>
            <w:proofErr w:type="spellStart"/>
            <w:r w:rsidRPr="001D1C34">
              <w:rPr>
                <w:rFonts w:ascii="Times New Roman" w:eastAsia="Times New Roman" w:hAnsi="Times New Roman" w:cs="Times New Roman"/>
                <w:b/>
                <w:bCs/>
                <w:color w:val="000000"/>
                <w:kern w:val="24"/>
                <w:sz w:val="20"/>
                <w:szCs w:val="20"/>
                <w:lang w:val="es-ES" w:eastAsia="es-ES"/>
              </w:rPr>
              <w:t>type</w:t>
            </w:r>
            <w:proofErr w:type="spellEnd"/>
          </w:p>
        </w:tc>
      </w:tr>
      <w:tr w:rsidR="001D1C34" w:rsidRPr="001D1C34" w14:paraId="05CAA308" w14:textId="77777777" w:rsidTr="00252064">
        <w:trPr>
          <w:trHeight w:val="352"/>
        </w:trPr>
        <w:tc>
          <w:tcPr>
            <w:tcW w:w="1444" w:type="dxa"/>
            <w:tcBorders>
              <w:top w:val="single" w:sz="2" w:space="0" w:color="000000"/>
              <w:left w:val="nil"/>
              <w:bottom w:val="nil"/>
              <w:right w:val="nil"/>
            </w:tcBorders>
            <w:shd w:val="clear" w:color="auto" w:fill="auto"/>
            <w:tcMar>
              <w:top w:w="11" w:type="dxa"/>
              <w:left w:w="11" w:type="dxa"/>
              <w:bottom w:w="0" w:type="dxa"/>
              <w:right w:w="11" w:type="dxa"/>
            </w:tcMar>
            <w:hideMark/>
          </w:tcPr>
          <w:p w14:paraId="5B255CC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Agrostis</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4365CDFC"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Poaceae</w:t>
            </w:r>
            <w:proofErr w:type="spellEnd"/>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339C0827"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Agrostis</w:t>
            </w:r>
            <w:proofErr w:type="spellEnd"/>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03F17E36"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6283A060"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yes</w:t>
            </w:r>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6EAC7D01"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6A44926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Wide </w:t>
            </w:r>
            <w:proofErr w:type="spellStart"/>
            <w:r w:rsidRPr="001D1C34">
              <w:rPr>
                <w:rFonts w:ascii="Times New Roman" w:eastAsia="Times New Roman" w:hAnsi="Times New Roman" w:cs="Times New Roman"/>
                <w:color w:val="000000"/>
                <w:kern w:val="24"/>
                <w:sz w:val="20"/>
                <w:szCs w:val="20"/>
                <w:lang w:val="es-ES" w:eastAsia="es-ES"/>
              </w:rPr>
              <w:t>Temperate</w:t>
            </w:r>
            <w:proofErr w:type="spellEnd"/>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63B1BA82"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Anemochory</w:t>
            </w:r>
            <w:proofErr w:type="spellEnd"/>
          </w:p>
        </w:tc>
        <w:tc>
          <w:tcPr>
            <w:tcW w:w="0" w:type="auto"/>
            <w:tcBorders>
              <w:top w:val="single" w:sz="2" w:space="0" w:color="000000"/>
              <w:left w:val="nil"/>
              <w:bottom w:val="nil"/>
              <w:right w:val="nil"/>
            </w:tcBorders>
            <w:shd w:val="clear" w:color="auto" w:fill="auto"/>
            <w:tcMar>
              <w:top w:w="11" w:type="dxa"/>
              <w:left w:w="11" w:type="dxa"/>
              <w:bottom w:w="0" w:type="dxa"/>
              <w:right w:w="11" w:type="dxa"/>
            </w:tcMar>
            <w:hideMark/>
          </w:tcPr>
          <w:p w14:paraId="344CEA7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0710DA67" w14:textId="77777777" w:rsidTr="00252064">
        <w:trPr>
          <w:trHeight w:val="341"/>
        </w:trPr>
        <w:tc>
          <w:tcPr>
            <w:tcW w:w="1444" w:type="dxa"/>
            <w:tcBorders>
              <w:top w:val="nil"/>
              <w:left w:val="nil"/>
              <w:bottom w:val="nil"/>
              <w:right w:val="nil"/>
            </w:tcBorders>
            <w:shd w:val="clear" w:color="auto" w:fill="auto"/>
            <w:tcMar>
              <w:top w:w="11" w:type="dxa"/>
              <w:left w:w="11" w:type="dxa"/>
              <w:bottom w:w="0" w:type="dxa"/>
              <w:right w:w="11" w:type="dxa"/>
            </w:tcMar>
            <w:hideMark/>
          </w:tcPr>
          <w:p w14:paraId="49DD234D"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Alchemilla</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3A0200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Rosaceae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70FAA62E"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Alchemilla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AC61E88"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7.41</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D8E2FEE"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52D1A636"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FE23D0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Wide </w:t>
            </w:r>
            <w:proofErr w:type="spellStart"/>
            <w:r w:rsidRPr="001D1C34">
              <w:rPr>
                <w:rFonts w:ascii="Times New Roman" w:eastAsia="Times New Roman" w:hAnsi="Times New Roman" w:cs="Times New Roman"/>
                <w:color w:val="000000"/>
                <w:kern w:val="24"/>
                <w:sz w:val="20"/>
                <w:szCs w:val="20"/>
                <w:lang w:val="es-ES" w:eastAsia="es-ES"/>
              </w:rPr>
              <w:t>Temperate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54D4151"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Epizoochory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6FCF843C"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Piiraine</w:t>
            </w:r>
            <w:proofErr w:type="spellEnd"/>
            <w:r w:rsidRPr="001D1C34">
              <w:rPr>
                <w:rFonts w:ascii="Times New Roman" w:eastAsia="Times New Roman" w:hAnsi="Times New Roman" w:cs="Times New Roman"/>
                <w:color w:val="000000"/>
                <w:kern w:val="24"/>
                <w:sz w:val="20"/>
                <w:szCs w:val="20"/>
                <w:lang w:val="es-ES" w:eastAsia="es-ES"/>
              </w:rPr>
              <w:t xml:space="preserve"> &amp; </w:t>
            </w:r>
            <w:proofErr w:type="spellStart"/>
            <w:r w:rsidRPr="001D1C34">
              <w:rPr>
                <w:rFonts w:ascii="Times New Roman" w:eastAsia="Times New Roman" w:hAnsi="Times New Roman" w:cs="Times New Roman"/>
                <w:color w:val="000000"/>
                <w:kern w:val="24"/>
                <w:sz w:val="20"/>
                <w:szCs w:val="20"/>
                <w:lang w:val="es-ES" w:eastAsia="es-ES"/>
              </w:rPr>
              <w:t>Chkalov</w:t>
            </w:r>
            <w:proofErr w:type="spellEnd"/>
            <w:r w:rsidRPr="001D1C34">
              <w:rPr>
                <w:rFonts w:ascii="Times New Roman" w:eastAsia="Times New Roman" w:hAnsi="Times New Roman" w:cs="Times New Roman"/>
                <w:color w:val="000000"/>
                <w:kern w:val="24"/>
                <w:sz w:val="20"/>
                <w:szCs w:val="20"/>
                <w:lang w:val="es-ES" w:eastAsia="es-ES"/>
              </w:rPr>
              <w:t xml:space="preserve"> 2018</w:t>
            </w:r>
          </w:p>
        </w:tc>
      </w:tr>
      <w:tr w:rsidR="001D1C34" w:rsidRPr="001D1C34" w14:paraId="4C1E07E7"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2C97446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2284351"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DAB45B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na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E9EDF77"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3FEFAB7A"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68923997"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CB840A1"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na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394341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Epizoochory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779FE4E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Leck &amp; Schütz 2005</w:t>
            </w:r>
          </w:p>
        </w:tc>
      </w:tr>
      <w:tr w:rsidR="001D1C34" w:rsidRPr="001D1C34" w14:paraId="551E22C7"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3721FE9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Cyperus</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E2FA56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74E8C75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Cyperus</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21334E09"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845806B"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D5C57D9"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AA2E48A"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Wide Tropical</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662671A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Hydrochory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6BE1EBC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Leck &amp; Schütz 2005</w:t>
            </w:r>
          </w:p>
        </w:tc>
      </w:tr>
      <w:tr w:rsidR="001D1C34" w:rsidRPr="001D1C34" w14:paraId="49985B7E" w14:textId="77777777" w:rsidTr="00252064">
        <w:trPr>
          <w:trHeight w:val="341"/>
        </w:trPr>
        <w:tc>
          <w:tcPr>
            <w:tcW w:w="1444" w:type="dxa"/>
            <w:tcBorders>
              <w:top w:val="nil"/>
              <w:left w:val="nil"/>
              <w:bottom w:val="nil"/>
              <w:right w:val="nil"/>
            </w:tcBorders>
            <w:shd w:val="clear" w:color="auto" w:fill="auto"/>
            <w:tcMar>
              <w:top w:w="11" w:type="dxa"/>
              <w:left w:w="11" w:type="dxa"/>
              <w:bottom w:w="0" w:type="dxa"/>
              <w:right w:w="11" w:type="dxa"/>
            </w:tcMar>
            <w:hideMark/>
          </w:tcPr>
          <w:p w14:paraId="00291A38"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Eleocharis</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3DF755D"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Cyperaceae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6EA6524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Eleocharis</w:t>
            </w:r>
            <w:proofErr w:type="spellEnd"/>
            <w:r w:rsidRPr="001D1C34">
              <w:rPr>
                <w:rFonts w:ascii="Times New Roman" w:eastAsia="Times New Roman" w:hAnsi="Times New Roman" w:cs="Times New Roman"/>
                <w:color w:val="000000"/>
                <w:kern w:val="24"/>
                <w:sz w:val="20"/>
                <w:szCs w:val="20"/>
                <w:lang w:val="es-ES" w:eastAsia="es-ES"/>
              </w:rPr>
              <w:t xml:space="preserve"> </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DAEEEFD"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3B135C84"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0D1107D"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F7271C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Cosmopolitan</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0483247A"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Hydrochory</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Epizoochory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61B1F9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Leck &amp; Schütz 2005</w:t>
            </w:r>
          </w:p>
        </w:tc>
      </w:tr>
      <w:tr w:rsidR="001D1C34" w:rsidRPr="001D1C34" w14:paraId="3C19F2C7" w14:textId="77777777" w:rsidTr="00252064">
        <w:trPr>
          <w:trHeight w:val="319"/>
        </w:trPr>
        <w:tc>
          <w:tcPr>
            <w:tcW w:w="1444" w:type="dxa"/>
            <w:tcBorders>
              <w:top w:val="nil"/>
              <w:left w:val="nil"/>
              <w:bottom w:val="nil"/>
              <w:right w:val="nil"/>
            </w:tcBorders>
            <w:shd w:val="clear" w:color="auto" w:fill="auto"/>
            <w:tcMar>
              <w:top w:w="11" w:type="dxa"/>
              <w:left w:w="11" w:type="dxa"/>
              <w:bottom w:w="0" w:type="dxa"/>
              <w:right w:w="11" w:type="dxa"/>
            </w:tcMar>
            <w:hideMark/>
          </w:tcPr>
          <w:p w14:paraId="74FAD6F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Ericaceae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616055E"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Ericaceae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25D8CB2E"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na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08F769FF"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16AA1DA7"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1740441F"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782126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na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7409F68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Endozoochory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D4285F6"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303587D2"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4A838FEA"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Galium</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3434D2C2"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Rubiaceae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698632A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Galium</w:t>
            </w:r>
            <w:proofErr w:type="spellEnd"/>
            <w:r w:rsidRPr="001D1C34">
              <w:rPr>
                <w:rFonts w:ascii="Times New Roman" w:eastAsia="Times New Roman" w:hAnsi="Times New Roman" w:cs="Times New Roman"/>
                <w:color w:val="000000"/>
                <w:kern w:val="24"/>
                <w:sz w:val="20"/>
                <w:szCs w:val="20"/>
                <w:lang w:val="es-ES" w:eastAsia="es-ES"/>
              </w:rPr>
              <w:t xml:space="preserve"> </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5C51B96F"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643BAD4"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F63393F"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0C9804C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Wide </w:t>
            </w:r>
            <w:proofErr w:type="spellStart"/>
            <w:r w:rsidRPr="001D1C34">
              <w:rPr>
                <w:rFonts w:ascii="Times New Roman" w:eastAsia="Times New Roman" w:hAnsi="Times New Roman" w:cs="Times New Roman"/>
                <w:color w:val="000000"/>
                <w:kern w:val="24"/>
                <w:sz w:val="20"/>
                <w:szCs w:val="20"/>
                <w:lang w:val="es-ES" w:eastAsia="es-ES"/>
              </w:rPr>
              <w:t>Temperate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EFAEB9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Epizoochory</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Endozoochory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B2C5E97"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Taylor, 1999</w:t>
            </w:r>
          </w:p>
        </w:tc>
      </w:tr>
      <w:tr w:rsidR="001D1C34" w:rsidRPr="001D1C34" w14:paraId="5B43BBCE"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10A84946"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Luzula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30FCEE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Juncaceae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30826BC2"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Luzula </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166CCF84"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42.86</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6761ACDA"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931265A"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D99078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 xml:space="preserve">Wide </w:t>
            </w:r>
            <w:proofErr w:type="spellStart"/>
            <w:r w:rsidRPr="001D1C34">
              <w:rPr>
                <w:rFonts w:ascii="Times New Roman" w:eastAsia="Times New Roman" w:hAnsi="Times New Roman" w:cs="Times New Roman"/>
                <w:color w:val="000000"/>
                <w:kern w:val="24"/>
                <w:sz w:val="20"/>
                <w:szCs w:val="20"/>
                <w:lang w:val="es-ES" w:eastAsia="es-ES"/>
              </w:rPr>
              <w:t>Temperate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2C2FF7D"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Autochory</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Endozoochory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DD04DC2"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7B73AEAC"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5088ADBE"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Pennisetum</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267E3F0C"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Poaceae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54456DD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Pennisetum</w:t>
            </w:r>
            <w:proofErr w:type="spellEnd"/>
            <w:r w:rsidRPr="001D1C34">
              <w:rPr>
                <w:rFonts w:ascii="Times New Roman" w:eastAsia="Times New Roman" w:hAnsi="Times New Roman" w:cs="Times New Roman"/>
                <w:color w:val="000000"/>
                <w:kern w:val="24"/>
                <w:sz w:val="20"/>
                <w:szCs w:val="20"/>
                <w:lang w:val="es-ES" w:eastAsia="es-ES"/>
              </w:rPr>
              <w:t xml:space="preserve"> </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06940A68"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70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85FF2D2"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13F36797"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7BD9C4B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Ruderal</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6C5CE83D"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Epizoochory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3464FE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30049F5A"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2000FC50"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Pernettya</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prostrata</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60DC5E67"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Ericaceae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011E915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Pernettya</w:t>
            </w:r>
            <w:proofErr w:type="spellEnd"/>
            <w:r w:rsidRPr="001D1C34">
              <w:rPr>
                <w:rFonts w:ascii="Times New Roman" w:eastAsia="Times New Roman" w:hAnsi="Times New Roman" w:cs="Times New Roman"/>
                <w:color w:val="000000"/>
                <w:kern w:val="24"/>
                <w:sz w:val="20"/>
                <w:szCs w:val="20"/>
                <w:lang w:val="es-ES" w:eastAsia="es-ES"/>
              </w:rPr>
              <w:t xml:space="preserve"> </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0CBAEDCF"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13.33</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A41D5F2"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yes</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AB98FA6"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BC8B6BC"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Austral</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6E17258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Endozoochory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0908C1E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49268042" w14:textId="77777777" w:rsidTr="00252064">
        <w:trPr>
          <w:trHeight w:val="264"/>
        </w:trPr>
        <w:tc>
          <w:tcPr>
            <w:tcW w:w="1444" w:type="dxa"/>
            <w:tcBorders>
              <w:top w:val="nil"/>
              <w:left w:val="nil"/>
              <w:bottom w:val="nil"/>
              <w:right w:val="nil"/>
            </w:tcBorders>
            <w:shd w:val="clear" w:color="auto" w:fill="auto"/>
            <w:tcMar>
              <w:top w:w="11" w:type="dxa"/>
              <w:left w:w="11" w:type="dxa"/>
              <w:bottom w:w="0" w:type="dxa"/>
              <w:right w:w="11" w:type="dxa"/>
            </w:tcMar>
            <w:hideMark/>
          </w:tcPr>
          <w:p w14:paraId="3C621C02"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Sisyrinchium</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1AD94A2D"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Iridaceae</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CFF64D6"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Sisyrinchium</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0CCC19F8"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0</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0D0D09BA"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483AD4C0"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14009BB9"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American</w:t>
            </w:r>
          </w:p>
        </w:tc>
        <w:tc>
          <w:tcPr>
            <w:tcW w:w="0" w:type="auto"/>
            <w:tcBorders>
              <w:top w:val="nil"/>
              <w:left w:val="nil"/>
              <w:bottom w:val="nil"/>
              <w:right w:val="nil"/>
            </w:tcBorders>
            <w:shd w:val="clear" w:color="auto" w:fill="auto"/>
            <w:tcMar>
              <w:top w:w="11" w:type="dxa"/>
              <w:left w:w="11" w:type="dxa"/>
              <w:bottom w:w="0" w:type="dxa"/>
              <w:right w:w="11" w:type="dxa"/>
            </w:tcMar>
            <w:hideMark/>
          </w:tcPr>
          <w:p w14:paraId="7662D71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Autochory</w:t>
            </w:r>
            <w:proofErr w:type="spellEnd"/>
          </w:p>
        </w:tc>
        <w:tc>
          <w:tcPr>
            <w:tcW w:w="0" w:type="auto"/>
            <w:tcBorders>
              <w:top w:val="nil"/>
              <w:left w:val="nil"/>
              <w:bottom w:val="nil"/>
              <w:right w:val="nil"/>
            </w:tcBorders>
            <w:shd w:val="clear" w:color="auto" w:fill="auto"/>
            <w:tcMar>
              <w:top w:w="11" w:type="dxa"/>
              <w:left w:w="11" w:type="dxa"/>
              <w:bottom w:w="0" w:type="dxa"/>
              <w:right w:w="11" w:type="dxa"/>
            </w:tcMar>
            <w:hideMark/>
          </w:tcPr>
          <w:p w14:paraId="48E30AEA"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r w:rsidR="001D1C34" w:rsidRPr="001D1C34" w14:paraId="31F74E9B" w14:textId="77777777" w:rsidTr="00252064">
        <w:trPr>
          <w:trHeight w:val="264"/>
        </w:trPr>
        <w:tc>
          <w:tcPr>
            <w:tcW w:w="1444" w:type="dxa"/>
            <w:tcBorders>
              <w:top w:val="nil"/>
              <w:left w:val="nil"/>
              <w:bottom w:val="single" w:sz="4" w:space="0" w:color="000000"/>
              <w:right w:val="nil"/>
            </w:tcBorders>
            <w:shd w:val="clear" w:color="auto" w:fill="auto"/>
            <w:tcMar>
              <w:top w:w="11" w:type="dxa"/>
              <w:left w:w="11" w:type="dxa"/>
              <w:bottom w:w="0" w:type="dxa"/>
              <w:right w:w="11" w:type="dxa"/>
            </w:tcMar>
            <w:hideMark/>
          </w:tcPr>
          <w:p w14:paraId="6513483B"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Sporobolus</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sp</w:t>
            </w:r>
            <w:proofErr w:type="spellEnd"/>
            <w:r w:rsidRPr="001D1C34">
              <w:rPr>
                <w:rFonts w:ascii="Times New Roman" w:eastAsia="Times New Roman" w:hAnsi="Times New Roman" w:cs="Times New Roman"/>
                <w:color w:val="000000"/>
                <w:kern w:val="24"/>
                <w:sz w:val="20"/>
                <w:szCs w:val="20"/>
                <w:lang w:val="es-ES" w:eastAsia="es-ES"/>
              </w:rPr>
              <w:t>.</w:t>
            </w:r>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2FC6DA9F"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Poaceae</w:t>
            </w:r>
            <w:proofErr w:type="spellEnd"/>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7ABDE1C5"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Sporobolus</w:t>
            </w:r>
            <w:proofErr w:type="spellEnd"/>
            <w:r w:rsidRPr="001D1C34">
              <w:rPr>
                <w:rFonts w:ascii="Times New Roman" w:eastAsia="Times New Roman" w:hAnsi="Times New Roman" w:cs="Times New Roman"/>
                <w:color w:val="000000"/>
                <w:kern w:val="24"/>
                <w:sz w:val="20"/>
                <w:szCs w:val="20"/>
                <w:lang w:val="es-ES" w:eastAsia="es-ES"/>
              </w:rPr>
              <w:t xml:space="preserve"> </w:t>
            </w:r>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618B44DD"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60</w:t>
            </w:r>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36DDCDB1"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no</w:t>
            </w:r>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7628DF5B" w14:textId="77777777" w:rsidR="001D1C34" w:rsidRPr="001D1C34" w:rsidRDefault="001D1C34" w:rsidP="001D1C34">
            <w:pPr>
              <w:spacing w:after="0" w:line="240" w:lineRule="auto"/>
              <w:jc w:val="center"/>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Present</w:t>
            </w:r>
            <w:proofErr w:type="spellEnd"/>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190DA105"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Wide Tropical</w:t>
            </w:r>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3AE6F324"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proofErr w:type="spellStart"/>
            <w:r w:rsidRPr="001D1C34">
              <w:rPr>
                <w:rFonts w:ascii="Times New Roman" w:eastAsia="Times New Roman" w:hAnsi="Times New Roman" w:cs="Times New Roman"/>
                <w:color w:val="000000"/>
                <w:kern w:val="24"/>
                <w:sz w:val="20"/>
                <w:szCs w:val="20"/>
                <w:lang w:val="es-ES" w:eastAsia="es-ES"/>
              </w:rPr>
              <w:t>Autochory</w:t>
            </w:r>
            <w:proofErr w:type="spellEnd"/>
            <w:r w:rsidRPr="001D1C34">
              <w:rPr>
                <w:rFonts w:ascii="Times New Roman" w:eastAsia="Times New Roman" w:hAnsi="Times New Roman" w:cs="Times New Roman"/>
                <w:color w:val="000000"/>
                <w:kern w:val="24"/>
                <w:sz w:val="20"/>
                <w:szCs w:val="20"/>
                <w:lang w:val="es-ES" w:eastAsia="es-ES"/>
              </w:rPr>
              <w:t xml:space="preserve">, </w:t>
            </w:r>
            <w:proofErr w:type="spellStart"/>
            <w:r w:rsidRPr="001D1C34">
              <w:rPr>
                <w:rFonts w:ascii="Times New Roman" w:eastAsia="Times New Roman" w:hAnsi="Times New Roman" w:cs="Times New Roman"/>
                <w:color w:val="000000"/>
                <w:kern w:val="24"/>
                <w:sz w:val="20"/>
                <w:szCs w:val="20"/>
                <w:lang w:val="es-ES" w:eastAsia="es-ES"/>
              </w:rPr>
              <w:t>Endozoochory</w:t>
            </w:r>
            <w:proofErr w:type="spellEnd"/>
          </w:p>
        </w:tc>
        <w:tc>
          <w:tcPr>
            <w:tcW w:w="0" w:type="auto"/>
            <w:tcBorders>
              <w:top w:val="nil"/>
              <w:left w:val="nil"/>
              <w:bottom w:val="single" w:sz="4" w:space="0" w:color="000000"/>
              <w:right w:val="nil"/>
            </w:tcBorders>
            <w:shd w:val="clear" w:color="auto" w:fill="auto"/>
            <w:tcMar>
              <w:top w:w="11" w:type="dxa"/>
              <w:left w:w="11" w:type="dxa"/>
              <w:bottom w:w="0" w:type="dxa"/>
              <w:right w:w="11" w:type="dxa"/>
            </w:tcMar>
            <w:hideMark/>
          </w:tcPr>
          <w:p w14:paraId="490A7A01" w14:textId="77777777" w:rsidR="001D1C34" w:rsidRPr="001D1C34" w:rsidRDefault="001D1C34" w:rsidP="001D1C34">
            <w:pPr>
              <w:spacing w:after="0" w:line="240" w:lineRule="auto"/>
              <w:textAlignment w:val="top"/>
              <w:rPr>
                <w:rFonts w:ascii="Arial" w:eastAsia="Times New Roman" w:hAnsi="Arial" w:cs="Arial"/>
                <w:sz w:val="36"/>
                <w:szCs w:val="36"/>
                <w:lang w:val="es-ES" w:eastAsia="es-ES"/>
              </w:rPr>
            </w:pPr>
            <w:r w:rsidRPr="001D1C34">
              <w:rPr>
                <w:rFonts w:ascii="Times New Roman" w:eastAsia="Times New Roman" w:hAnsi="Times New Roman" w:cs="Times New Roman"/>
                <w:color w:val="000000"/>
                <w:kern w:val="24"/>
                <w:sz w:val="20"/>
                <w:szCs w:val="20"/>
                <w:lang w:val="es-ES" w:eastAsia="es-ES"/>
              </w:rPr>
              <w:t>Claure-Herrera et al., 2022</w:t>
            </w:r>
          </w:p>
        </w:tc>
      </w:tr>
    </w:tbl>
    <w:p w14:paraId="42620961" w14:textId="77777777" w:rsidR="001D1C34" w:rsidRDefault="001D1C34" w:rsidP="00D64870">
      <w:pPr>
        <w:spacing w:line="360" w:lineRule="auto"/>
        <w:jc w:val="both"/>
        <w:rPr>
          <w:rFonts w:ascii="Times New Roman" w:hAnsi="Times New Roman" w:cs="Times New Roman"/>
        </w:rPr>
        <w:sectPr w:rsidR="001D1C34" w:rsidSect="001D1C34">
          <w:pgSz w:w="15840" w:h="12240" w:orient="landscape"/>
          <w:pgMar w:top="1440" w:right="1440" w:bottom="1440" w:left="1440" w:header="720" w:footer="720" w:gutter="0"/>
          <w:cols w:space="720"/>
          <w:docGrid w:linePitch="360"/>
        </w:sectPr>
      </w:pPr>
    </w:p>
    <w:p w14:paraId="4BEBBE0D" w14:textId="007D6B89" w:rsidR="001D1C34" w:rsidRPr="001D1C34" w:rsidRDefault="007D6C62" w:rsidP="001D1C34">
      <w:pPr>
        <w:spacing w:line="360" w:lineRule="auto"/>
        <w:jc w:val="both"/>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70528" behindDoc="1" locked="0" layoutInCell="1" allowOverlap="1" wp14:anchorId="0221326F" wp14:editId="0A295A05">
            <wp:simplePos x="0" y="0"/>
            <wp:positionH relativeFrom="column">
              <wp:posOffset>0</wp:posOffset>
            </wp:positionH>
            <wp:positionV relativeFrom="paragraph">
              <wp:posOffset>273217</wp:posOffset>
            </wp:positionV>
            <wp:extent cx="4839026" cy="7953555"/>
            <wp:effectExtent l="0" t="0" r="0" b="0"/>
            <wp:wrapTight wrapText="bothSides">
              <wp:wrapPolygon edited="0">
                <wp:start x="0" y="0"/>
                <wp:lineTo x="0" y="21522"/>
                <wp:lineTo x="21515" y="21522"/>
                <wp:lineTo x="21515" y="0"/>
                <wp:lineTo x="0" y="0"/>
              </wp:wrapPolygon>
            </wp:wrapTight>
            <wp:docPr id="25" name="Picture 25" descr="Graphical user interface, char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chart, applicatio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39026" cy="7953555"/>
                    </a:xfrm>
                    <a:prstGeom prst="rect">
                      <a:avLst/>
                    </a:prstGeom>
                  </pic:spPr>
                </pic:pic>
              </a:graphicData>
            </a:graphic>
          </wp:anchor>
        </w:drawing>
      </w:r>
      <w:r w:rsidR="001D1C34" w:rsidRPr="00C268D5">
        <w:rPr>
          <w:rFonts w:ascii="Times New Roman" w:hAnsi="Times New Roman" w:cs="Times New Roman"/>
          <w:b/>
          <w:bCs/>
        </w:rPr>
        <w:t>Table S1</w:t>
      </w:r>
      <w:r w:rsidR="00C268D5" w:rsidRPr="00C268D5">
        <w:rPr>
          <w:rFonts w:ascii="Times New Roman" w:hAnsi="Times New Roman" w:cs="Times New Roman"/>
          <w:b/>
          <w:bCs/>
        </w:rPr>
        <w:t>9</w:t>
      </w:r>
      <w:r w:rsidR="001D1C34" w:rsidRPr="00C268D5">
        <w:rPr>
          <w:rFonts w:ascii="Times New Roman" w:hAnsi="Times New Roman" w:cs="Times New Roman"/>
          <w:b/>
          <w:bCs/>
        </w:rPr>
        <w:t>:</w:t>
      </w:r>
      <w:r w:rsidR="001D1C34" w:rsidRPr="00C268D5">
        <w:rPr>
          <w:rFonts w:ascii="Times New Roman" w:hAnsi="Times New Roman" w:cs="Times New Roman"/>
        </w:rPr>
        <w:t xml:space="preserve"> Seed</w:t>
      </w:r>
      <w:r w:rsidR="001D1C34" w:rsidRPr="001D1C34">
        <w:rPr>
          <w:rFonts w:ascii="Times New Roman" w:hAnsi="Times New Roman" w:cs="Times New Roman"/>
        </w:rPr>
        <w:t xml:space="preserve"> identification and ge</w:t>
      </w:r>
      <w:r w:rsidR="006A146B">
        <w:rPr>
          <w:rFonts w:ascii="Times New Roman" w:hAnsi="Times New Roman" w:cs="Times New Roman"/>
        </w:rPr>
        <w:t>r</w:t>
      </w:r>
      <w:r w:rsidR="001D1C34" w:rsidRPr="001D1C34">
        <w:rPr>
          <w:rFonts w:ascii="Times New Roman" w:hAnsi="Times New Roman" w:cs="Times New Roman"/>
        </w:rPr>
        <w:t>mination test photographs</w:t>
      </w:r>
    </w:p>
    <w:p w14:paraId="46A2F1FA" w14:textId="016AE107" w:rsidR="001D1C34" w:rsidRDefault="001D1C34" w:rsidP="00D64870">
      <w:pPr>
        <w:spacing w:line="360" w:lineRule="auto"/>
        <w:jc w:val="both"/>
        <w:rPr>
          <w:rFonts w:ascii="Times New Roman" w:hAnsi="Times New Roman" w:cs="Times New Roman"/>
        </w:rPr>
      </w:pPr>
    </w:p>
    <w:p w14:paraId="07ABE2B1" w14:textId="07BA98C2" w:rsidR="0032630F" w:rsidRDefault="0032630F">
      <w:pPr>
        <w:rPr>
          <w:rFonts w:ascii="Times New Roman" w:hAnsi="Times New Roman" w:cs="Times New Roman"/>
        </w:rPr>
      </w:pPr>
      <w:r>
        <w:rPr>
          <w:rFonts w:ascii="Times New Roman" w:hAnsi="Times New Roman" w:cs="Times New Roman"/>
        </w:rPr>
        <w:br w:type="page"/>
      </w:r>
    </w:p>
    <w:p w14:paraId="3D2C2F5D" w14:textId="66931A78" w:rsidR="0032630F" w:rsidRPr="00D833C3" w:rsidRDefault="0032630F" w:rsidP="0032630F">
      <w:pPr>
        <w:pStyle w:val="Heading1"/>
        <w:rPr>
          <w:rFonts w:ascii="Times New Roman" w:hAnsi="Times New Roman" w:cs="Times New Roman"/>
          <w:b/>
          <w:bCs/>
          <w:color w:val="auto"/>
          <w:sz w:val="24"/>
          <w:szCs w:val="24"/>
        </w:rPr>
      </w:pPr>
      <w:r w:rsidRPr="00D833C3">
        <w:rPr>
          <w:rFonts w:ascii="Times New Roman" w:hAnsi="Times New Roman" w:cs="Times New Roman"/>
          <w:b/>
          <w:bCs/>
          <w:color w:val="auto"/>
          <w:sz w:val="24"/>
          <w:szCs w:val="24"/>
        </w:rPr>
        <w:lastRenderedPageBreak/>
        <w:t>References</w:t>
      </w:r>
    </w:p>
    <w:p w14:paraId="346B542C" w14:textId="77777777" w:rsidR="006A146B" w:rsidRPr="00D833C3" w:rsidRDefault="006A146B" w:rsidP="006A146B"/>
    <w:p w14:paraId="2E8CB373" w14:textId="4AF84E27" w:rsidR="0099423D" w:rsidRPr="001D2EBD" w:rsidRDefault="0032630F" w:rsidP="0099423D">
      <w:pPr>
        <w:widowControl w:val="0"/>
        <w:autoSpaceDE w:val="0"/>
        <w:autoSpaceDN w:val="0"/>
        <w:adjustRightInd w:val="0"/>
        <w:spacing w:line="360" w:lineRule="auto"/>
        <w:ind w:left="640" w:hanging="640"/>
        <w:rPr>
          <w:rFonts w:ascii="Times New Roman" w:hAnsi="Times New Roman" w:cs="Times New Roman"/>
          <w:noProof/>
          <w:szCs w:val="24"/>
          <w:lang w:val="es-ES"/>
        </w:rPr>
      </w:pPr>
      <w:r>
        <w:rPr>
          <w:rFonts w:ascii="Times New Roman" w:hAnsi="Times New Roman" w:cs="Times New Roman"/>
        </w:rPr>
        <w:fldChar w:fldCharType="begin" w:fldLock="1"/>
      </w:r>
      <w:r w:rsidRPr="00D833C3">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99423D" w:rsidRPr="0099423D">
        <w:rPr>
          <w:rFonts w:ascii="Times New Roman" w:hAnsi="Times New Roman" w:cs="Times New Roman"/>
          <w:noProof/>
          <w:szCs w:val="24"/>
        </w:rPr>
        <w:t>1.</w:t>
      </w:r>
      <w:r w:rsidR="0099423D" w:rsidRPr="0099423D">
        <w:rPr>
          <w:rFonts w:ascii="Times New Roman" w:hAnsi="Times New Roman" w:cs="Times New Roman"/>
          <w:noProof/>
          <w:szCs w:val="24"/>
        </w:rPr>
        <w:tab/>
        <w:t xml:space="preserve">Franklin, W. L. Biology, ecology, and relationship to man of the South American camelids. </w:t>
      </w:r>
      <w:r w:rsidR="0099423D" w:rsidRPr="001D2EBD">
        <w:rPr>
          <w:rFonts w:ascii="Times New Roman" w:hAnsi="Times New Roman" w:cs="Times New Roman"/>
          <w:i/>
          <w:iCs/>
          <w:noProof/>
          <w:szCs w:val="24"/>
          <w:lang w:val="es-ES"/>
        </w:rPr>
        <w:t>Mamm. Biol. South Am.</w:t>
      </w:r>
      <w:r w:rsidR="0099423D" w:rsidRPr="001D2EBD">
        <w:rPr>
          <w:rFonts w:ascii="Times New Roman" w:hAnsi="Times New Roman" w:cs="Times New Roman"/>
          <w:noProof/>
          <w:szCs w:val="24"/>
          <w:lang w:val="es-ES"/>
        </w:rPr>
        <w:t xml:space="preserve"> </w:t>
      </w:r>
      <w:r w:rsidR="0099423D" w:rsidRPr="001D2EBD">
        <w:rPr>
          <w:rFonts w:ascii="Times New Roman" w:hAnsi="Times New Roman" w:cs="Times New Roman"/>
          <w:b/>
          <w:bCs/>
          <w:noProof/>
          <w:szCs w:val="24"/>
          <w:lang w:val="es-ES"/>
        </w:rPr>
        <w:t>6</w:t>
      </w:r>
      <w:r w:rsidR="0099423D" w:rsidRPr="001D2EBD">
        <w:rPr>
          <w:rFonts w:ascii="Times New Roman" w:hAnsi="Times New Roman" w:cs="Times New Roman"/>
          <w:noProof/>
          <w:szCs w:val="24"/>
          <w:lang w:val="es-ES"/>
        </w:rPr>
        <w:t>, 457–489 (1982).</w:t>
      </w:r>
    </w:p>
    <w:p w14:paraId="66CCFE58"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1D2EBD">
        <w:rPr>
          <w:rFonts w:ascii="Times New Roman" w:hAnsi="Times New Roman" w:cs="Times New Roman"/>
          <w:noProof/>
          <w:szCs w:val="24"/>
          <w:lang w:val="es-ES"/>
        </w:rPr>
        <w:t>2.</w:t>
      </w:r>
      <w:r w:rsidRPr="001D2EBD">
        <w:rPr>
          <w:rFonts w:ascii="Times New Roman" w:hAnsi="Times New Roman" w:cs="Times New Roman"/>
          <w:noProof/>
          <w:szCs w:val="24"/>
          <w:lang w:val="es-ES"/>
        </w:rPr>
        <w:tab/>
        <w:t xml:space="preserve">Meneses, R. I., Loza Herrera, S., Lliully, A., Palabral, A. &amp; Anthelme, F. Métodos para cuantificar diversidad y productividad vegetal de los bofedales frente al cambio climático. </w:t>
      </w:r>
      <w:r w:rsidRPr="0099423D">
        <w:rPr>
          <w:rFonts w:ascii="Times New Roman" w:hAnsi="Times New Roman" w:cs="Times New Roman"/>
          <w:i/>
          <w:iCs/>
          <w:noProof/>
          <w:szCs w:val="24"/>
        </w:rPr>
        <w:t>Ecol. en Boliv.</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49</w:t>
      </w:r>
      <w:r w:rsidRPr="0099423D">
        <w:rPr>
          <w:rFonts w:ascii="Times New Roman" w:hAnsi="Times New Roman" w:cs="Times New Roman"/>
          <w:noProof/>
          <w:szCs w:val="24"/>
        </w:rPr>
        <w:t>, 42–55 (2014).</w:t>
      </w:r>
    </w:p>
    <w:p w14:paraId="61465F51"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99423D">
        <w:rPr>
          <w:rFonts w:ascii="Times New Roman" w:hAnsi="Times New Roman" w:cs="Times New Roman"/>
          <w:noProof/>
          <w:szCs w:val="24"/>
        </w:rPr>
        <w:t>3.</w:t>
      </w:r>
      <w:r w:rsidRPr="0099423D">
        <w:rPr>
          <w:rFonts w:ascii="Times New Roman" w:hAnsi="Times New Roman" w:cs="Times New Roman"/>
          <w:noProof/>
          <w:szCs w:val="24"/>
        </w:rPr>
        <w:tab/>
        <w:t xml:space="preserve">Heiri, O., Lotter, A. F. &amp; Lemcke, G. Loss on ignition as a method for estimating organic and carbonate content in sediments: reproducibility and comparability of results. </w:t>
      </w:r>
      <w:r w:rsidRPr="0099423D">
        <w:rPr>
          <w:rFonts w:ascii="Times New Roman" w:hAnsi="Times New Roman" w:cs="Times New Roman"/>
          <w:i/>
          <w:iCs/>
          <w:noProof/>
          <w:szCs w:val="24"/>
        </w:rPr>
        <w:t>J. Paleolimnol.</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25</w:t>
      </w:r>
      <w:r w:rsidRPr="0099423D">
        <w:rPr>
          <w:rFonts w:ascii="Times New Roman" w:hAnsi="Times New Roman" w:cs="Times New Roman"/>
          <w:noProof/>
          <w:szCs w:val="24"/>
        </w:rPr>
        <w:t>, 101–110 (2001).</w:t>
      </w:r>
    </w:p>
    <w:p w14:paraId="63C38F19"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99423D">
        <w:rPr>
          <w:rFonts w:ascii="Times New Roman" w:hAnsi="Times New Roman" w:cs="Times New Roman"/>
          <w:noProof/>
          <w:szCs w:val="24"/>
        </w:rPr>
        <w:t>4.</w:t>
      </w:r>
      <w:r w:rsidRPr="0099423D">
        <w:rPr>
          <w:rFonts w:ascii="Times New Roman" w:hAnsi="Times New Roman" w:cs="Times New Roman"/>
          <w:noProof/>
          <w:szCs w:val="24"/>
        </w:rPr>
        <w:tab/>
        <w:t xml:space="preserve">Jensen, J. L., Christensen, B. T., Schjønning, P., Watts, C. W. &amp; Munkholm, L. J. Converting loss‐on‐ignition to organic carbon content in arable topsoil: pitfalls and proposed procedure. </w:t>
      </w:r>
      <w:r w:rsidRPr="0099423D">
        <w:rPr>
          <w:rFonts w:ascii="Times New Roman" w:hAnsi="Times New Roman" w:cs="Times New Roman"/>
          <w:i/>
          <w:iCs/>
          <w:noProof/>
          <w:szCs w:val="24"/>
        </w:rPr>
        <w:t>Eur. J. Soil Sci.</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69</w:t>
      </w:r>
      <w:r w:rsidRPr="0099423D">
        <w:rPr>
          <w:rFonts w:ascii="Times New Roman" w:hAnsi="Times New Roman" w:cs="Times New Roman"/>
          <w:noProof/>
          <w:szCs w:val="24"/>
        </w:rPr>
        <w:t>, 604–612 (2018).</w:t>
      </w:r>
    </w:p>
    <w:p w14:paraId="6055A8C4"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99423D">
        <w:rPr>
          <w:rFonts w:ascii="Times New Roman" w:hAnsi="Times New Roman" w:cs="Times New Roman"/>
          <w:noProof/>
          <w:szCs w:val="24"/>
        </w:rPr>
        <w:t>5.</w:t>
      </w:r>
      <w:r w:rsidRPr="0099423D">
        <w:rPr>
          <w:rFonts w:ascii="Times New Roman" w:hAnsi="Times New Roman" w:cs="Times New Roman"/>
          <w:noProof/>
          <w:szCs w:val="24"/>
        </w:rPr>
        <w:tab/>
        <w:t xml:space="preserve">Matías, L., Zamora, R., Mendoza, I. &amp; Hódar, J. A. Seed Dispersal Patterns by Large Frugivorous Mammals in a Degraded Mosaic Landscape. </w:t>
      </w:r>
      <w:r w:rsidRPr="0099423D">
        <w:rPr>
          <w:rFonts w:ascii="Times New Roman" w:hAnsi="Times New Roman" w:cs="Times New Roman"/>
          <w:i/>
          <w:iCs/>
          <w:noProof/>
          <w:szCs w:val="24"/>
        </w:rPr>
        <w:t>Restor. Ecol.</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18</w:t>
      </w:r>
      <w:r w:rsidRPr="0099423D">
        <w:rPr>
          <w:rFonts w:ascii="Times New Roman" w:hAnsi="Times New Roman" w:cs="Times New Roman"/>
          <w:noProof/>
          <w:szCs w:val="24"/>
        </w:rPr>
        <w:t>, 619–627 (2010).</w:t>
      </w:r>
    </w:p>
    <w:p w14:paraId="51385C9D"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99423D">
        <w:rPr>
          <w:rFonts w:ascii="Times New Roman" w:hAnsi="Times New Roman" w:cs="Times New Roman"/>
          <w:noProof/>
          <w:szCs w:val="24"/>
        </w:rPr>
        <w:t>6.</w:t>
      </w:r>
      <w:r w:rsidRPr="0099423D">
        <w:rPr>
          <w:rFonts w:ascii="Times New Roman" w:hAnsi="Times New Roman" w:cs="Times New Roman"/>
          <w:noProof/>
          <w:szCs w:val="24"/>
        </w:rPr>
        <w:tab/>
        <w:t xml:space="preserve">Sayers, R. L. &amp; Ward, R. T. Germination responses in alpine species. </w:t>
      </w:r>
      <w:r w:rsidRPr="0099423D">
        <w:rPr>
          <w:rFonts w:ascii="Times New Roman" w:hAnsi="Times New Roman" w:cs="Times New Roman"/>
          <w:i/>
          <w:iCs/>
          <w:noProof/>
          <w:szCs w:val="24"/>
        </w:rPr>
        <w:t>Bot. Gaz.</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127</w:t>
      </w:r>
      <w:r w:rsidRPr="0099423D">
        <w:rPr>
          <w:rFonts w:ascii="Times New Roman" w:hAnsi="Times New Roman" w:cs="Times New Roman"/>
          <w:noProof/>
          <w:szCs w:val="24"/>
        </w:rPr>
        <w:t>, 11–16 (1966).</w:t>
      </w:r>
    </w:p>
    <w:p w14:paraId="7A45E513"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99423D">
        <w:rPr>
          <w:rFonts w:ascii="Times New Roman" w:hAnsi="Times New Roman" w:cs="Times New Roman"/>
          <w:noProof/>
          <w:szCs w:val="24"/>
        </w:rPr>
        <w:t>7.</w:t>
      </w:r>
      <w:r w:rsidRPr="0099423D">
        <w:rPr>
          <w:rFonts w:ascii="Times New Roman" w:hAnsi="Times New Roman" w:cs="Times New Roman"/>
          <w:noProof/>
          <w:szCs w:val="24"/>
        </w:rPr>
        <w:tab/>
        <w:t xml:space="preserve">França-Neto, J. de B. &amp; Krzyzanowski, F. C. Tetrazolium: An important test for physiological seed quality evaluation. </w:t>
      </w:r>
      <w:r w:rsidRPr="0099423D">
        <w:rPr>
          <w:rFonts w:ascii="Times New Roman" w:hAnsi="Times New Roman" w:cs="Times New Roman"/>
          <w:i/>
          <w:iCs/>
          <w:noProof/>
          <w:szCs w:val="24"/>
        </w:rPr>
        <w:t>J. Seed Sci.</w:t>
      </w:r>
      <w:r w:rsidRPr="0099423D">
        <w:rPr>
          <w:rFonts w:ascii="Times New Roman" w:hAnsi="Times New Roman" w:cs="Times New Roman"/>
          <w:noProof/>
          <w:szCs w:val="24"/>
        </w:rPr>
        <w:t xml:space="preserve"> </w:t>
      </w:r>
      <w:r w:rsidRPr="0099423D">
        <w:rPr>
          <w:rFonts w:ascii="Times New Roman" w:hAnsi="Times New Roman" w:cs="Times New Roman"/>
          <w:b/>
          <w:bCs/>
          <w:noProof/>
          <w:szCs w:val="24"/>
        </w:rPr>
        <w:t>41</w:t>
      </w:r>
      <w:r w:rsidRPr="0099423D">
        <w:rPr>
          <w:rFonts w:ascii="Times New Roman" w:hAnsi="Times New Roman" w:cs="Times New Roman"/>
          <w:noProof/>
          <w:szCs w:val="24"/>
        </w:rPr>
        <w:t>, 359–366 (2019).</w:t>
      </w:r>
    </w:p>
    <w:p w14:paraId="6671F546" w14:textId="77777777" w:rsidR="0099423D" w:rsidRPr="001D2EB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lang w:val="es-ES"/>
        </w:rPr>
      </w:pPr>
      <w:r w:rsidRPr="0099423D">
        <w:rPr>
          <w:rFonts w:ascii="Times New Roman" w:hAnsi="Times New Roman" w:cs="Times New Roman"/>
          <w:noProof/>
          <w:szCs w:val="24"/>
        </w:rPr>
        <w:t>8.</w:t>
      </w:r>
      <w:r w:rsidRPr="0099423D">
        <w:rPr>
          <w:rFonts w:ascii="Times New Roman" w:hAnsi="Times New Roman" w:cs="Times New Roman"/>
          <w:noProof/>
          <w:szCs w:val="24"/>
        </w:rPr>
        <w:tab/>
        <w:t xml:space="preserve">McNeish, D. Small Sample Methods for Multilevel Modeling: A Colloquial Elucidation of REML and the Kenward-Roger Correction. </w:t>
      </w:r>
      <w:r w:rsidRPr="001D2EBD">
        <w:rPr>
          <w:rFonts w:ascii="Times New Roman" w:hAnsi="Times New Roman" w:cs="Times New Roman"/>
          <w:i/>
          <w:iCs/>
          <w:noProof/>
          <w:szCs w:val="24"/>
          <w:lang w:val="es-ES"/>
        </w:rPr>
        <w:t>Multivariate Behav. Res.</w:t>
      </w:r>
      <w:r w:rsidRPr="001D2EBD">
        <w:rPr>
          <w:rFonts w:ascii="Times New Roman" w:hAnsi="Times New Roman" w:cs="Times New Roman"/>
          <w:noProof/>
          <w:szCs w:val="24"/>
          <w:lang w:val="es-ES"/>
        </w:rPr>
        <w:t xml:space="preserve"> </w:t>
      </w:r>
      <w:r w:rsidRPr="001D2EBD">
        <w:rPr>
          <w:rFonts w:ascii="Times New Roman" w:hAnsi="Times New Roman" w:cs="Times New Roman"/>
          <w:b/>
          <w:bCs/>
          <w:noProof/>
          <w:szCs w:val="24"/>
          <w:lang w:val="es-ES"/>
        </w:rPr>
        <w:t>52</w:t>
      </w:r>
      <w:r w:rsidRPr="001D2EBD">
        <w:rPr>
          <w:rFonts w:ascii="Times New Roman" w:hAnsi="Times New Roman" w:cs="Times New Roman"/>
          <w:noProof/>
          <w:szCs w:val="24"/>
          <w:lang w:val="es-ES"/>
        </w:rPr>
        <w:t>, 661–670 (2017).</w:t>
      </w:r>
    </w:p>
    <w:p w14:paraId="3CDB6382" w14:textId="77777777" w:rsidR="0099423D" w:rsidRPr="0099423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rPr>
      </w:pPr>
      <w:r w:rsidRPr="001D2EBD">
        <w:rPr>
          <w:rFonts w:ascii="Times New Roman" w:hAnsi="Times New Roman" w:cs="Times New Roman"/>
          <w:noProof/>
          <w:szCs w:val="24"/>
          <w:lang w:val="es-ES"/>
        </w:rPr>
        <w:t>9.</w:t>
      </w:r>
      <w:r w:rsidRPr="001D2EBD">
        <w:rPr>
          <w:rFonts w:ascii="Times New Roman" w:hAnsi="Times New Roman" w:cs="Times New Roman"/>
          <w:noProof/>
          <w:szCs w:val="24"/>
          <w:lang w:val="es-ES"/>
        </w:rPr>
        <w:tab/>
        <w:t xml:space="preserve">FLorez, A., Malpartida, E. &amp; San Martín Howard, F. Manual de forrajes para zonas áridas y semiáridas andinas. </w:t>
      </w:r>
      <w:r w:rsidRPr="0099423D">
        <w:rPr>
          <w:rFonts w:ascii="Times New Roman" w:hAnsi="Times New Roman" w:cs="Times New Roman"/>
          <w:noProof/>
          <w:szCs w:val="24"/>
        </w:rPr>
        <w:t>(1992).</w:t>
      </w:r>
    </w:p>
    <w:p w14:paraId="47854D57" w14:textId="77777777" w:rsidR="0099423D" w:rsidRPr="001D2EB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lang w:val="es-ES"/>
        </w:rPr>
      </w:pPr>
      <w:r w:rsidRPr="0099423D">
        <w:rPr>
          <w:rFonts w:ascii="Times New Roman" w:hAnsi="Times New Roman" w:cs="Times New Roman"/>
          <w:noProof/>
          <w:szCs w:val="24"/>
        </w:rPr>
        <w:t>10.</w:t>
      </w:r>
      <w:r w:rsidRPr="0099423D">
        <w:rPr>
          <w:rFonts w:ascii="Times New Roman" w:hAnsi="Times New Roman" w:cs="Times New Roman"/>
          <w:noProof/>
          <w:szCs w:val="24"/>
        </w:rPr>
        <w:tab/>
        <w:t xml:space="preserve">Achu Nina, C. Determination of the botanical and chemical composition of the pasture diet selected by llamas (Lama glama) during the rainy season in the community of Pujrata. </w:t>
      </w:r>
      <w:r w:rsidRPr="001D2EBD">
        <w:rPr>
          <w:rFonts w:ascii="Times New Roman" w:hAnsi="Times New Roman" w:cs="Times New Roman"/>
          <w:noProof/>
          <w:szCs w:val="24"/>
          <w:lang w:val="es-ES"/>
        </w:rPr>
        <w:t>(2003).</w:t>
      </w:r>
    </w:p>
    <w:p w14:paraId="5FF4D7A6" w14:textId="77777777" w:rsidR="0099423D" w:rsidRPr="001D2EBD" w:rsidRDefault="0099423D" w:rsidP="0099423D">
      <w:pPr>
        <w:widowControl w:val="0"/>
        <w:autoSpaceDE w:val="0"/>
        <w:autoSpaceDN w:val="0"/>
        <w:adjustRightInd w:val="0"/>
        <w:spacing w:line="360" w:lineRule="auto"/>
        <w:ind w:left="640" w:hanging="640"/>
        <w:rPr>
          <w:rFonts w:ascii="Times New Roman" w:hAnsi="Times New Roman" w:cs="Times New Roman"/>
          <w:noProof/>
          <w:szCs w:val="24"/>
          <w:lang w:val="es-ES"/>
        </w:rPr>
      </w:pPr>
      <w:r w:rsidRPr="001D2EBD">
        <w:rPr>
          <w:rFonts w:ascii="Times New Roman" w:hAnsi="Times New Roman" w:cs="Times New Roman"/>
          <w:noProof/>
          <w:szCs w:val="24"/>
          <w:lang w:val="es-ES"/>
        </w:rPr>
        <w:t>11.</w:t>
      </w:r>
      <w:r w:rsidRPr="001D2EBD">
        <w:rPr>
          <w:rFonts w:ascii="Times New Roman" w:hAnsi="Times New Roman" w:cs="Times New Roman"/>
          <w:noProof/>
          <w:szCs w:val="24"/>
          <w:lang w:val="es-ES"/>
        </w:rPr>
        <w:tab/>
        <w:t xml:space="preserve">Tapia Núñez, M. E. &amp; Flores Ochoa, J. A. </w:t>
      </w:r>
      <w:r w:rsidRPr="001D2EBD">
        <w:rPr>
          <w:rFonts w:ascii="Times New Roman" w:hAnsi="Times New Roman" w:cs="Times New Roman"/>
          <w:i/>
          <w:iCs/>
          <w:noProof/>
          <w:szCs w:val="24"/>
          <w:lang w:val="es-ES"/>
        </w:rPr>
        <w:t>Pastoreo y Pastizales de los Andes del Sur del Perú</w:t>
      </w:r>
      <w:r w:rsidRPr="001D2EBD">
        <w:rPr>
          <w:rFonts w:ascii="Times New Roman" w:hAnsi="Times New Roman" w:cs="Times New Roman"/>
          <w:noProof/>
          <w:szCs w:val="24"/>
          <w:lang w:val="es-ES"/>
        </w:rPr>
        <w:t>. (Instituto Nacional de Investigación y Promoción Agropecuaria, Lima (Perú …, 1984).</w:t>
      </w:r>
    </w:p>
    <w:p w14:paraId="1C8310E9" w14:textId="46351A95" w:rsidR="00506D62" w:rsidRPr="00E07496" w:rsidRDefault="0099423D" w:rsidP="0099423D">
      <w:pPr>
        <w:widowControl w:val="0"/>
        <w:autoSpaceDE w:val="0"/>
        <w:autoSpaceDN w:val="0"/>
        <w:adjustRightInd w:val="0"/>
        <w:spacing w:line="360" w:lineRule="auto"/>
        <w:ind w:left="640" w:hanging="640"/>
        <w:rPr>
          <w:rFonts w:ascii="Times New Roman" w:hAnsi="Times New Roman" w:cs="Times New Roman"/>
        </w:rPr>
      </w:pPr>
      <w:r w:rsidRPr="001D2EBD">
        <w:rPr>
          <w:rFonts w:ascii="Times New Roman" w:hAnsi="Times New Roman" w:cs="Times New Roman"/>
          <w:noProof/>
          <w:szCs w:val="24"/>
          <w:lang w:val="es-ES"/>
        </w:rPr>
        <w:t>12.</w:t>
      </w:r>
      <w:r w:rsidRPr="001D2EBD">
        <w:rPr>
          <w:rFonts w:ascii="Times New Roman" w:hAnsi="Times New Roman" w:cs="Times New Roman"/>
          <w:noProof/>
          <w:szCs w:val="24"/>
          <w:lang w:val="es-ES"/>
        </w:rPr>
        <w:tab/>
        <w:t xml:space="preserve">Smith, D. N. </w:t>
      </w:r>
      <w:r w:rsidRPr="001D2EBD">
        <w:rPr>
          <w:rFonts w:ascii="Times New Roman" w:hAnsi="Times New Roman" w:cs="Times New Roman"/>
          <w:i/>
          <w:iCs/>
          <w:noProof/>
          <w:szCs w:val="24"/>
          <w:lang w:val="es-ES"/>
        </w:rPr>
        <w:t>Flora and vegetation of the Huascaran National Park, Ancash, Peru, with preliminary taxonomic studies for a manual of the flora</w:t>
      </w:r>
      <w:r w:rsidRPr="001D2EBD">
        <w:rPr>
          <w:rFonts w:ascii="Times New Roman" w:hAnsi="Times New Roman" w:cs="Times New Roman"/>
          <w:noProof/>
          <w:szCs w:val="24"/>
          <w:lang w:val="es-ES"/>
        </w:rPr>
        <w:t xml:space="preserve">. </w:t>
      </w:r>
      <w:r w:rsidRPr="0099423D">
        <w:rPr>
          <w:rFonts w:ascii="Times New Roman" w:hAnsi="Times New Roman" w:cs="Times New Roman"/>
          <w:noProof/>
          <w:szCs w:val="24"/>
        </w:rPr>
        <w:t>(Iowa State University, 1988).</w:t>
      </w:r>
      <w:r w:rsidR="0032630F">
        <w:rPr>
          <w:rFonts w:ascii="Times New Roman" w:hAnsi="Times New Roman" w:cs="Times New Roman"/>
        </w:rPr>
        <w:fldChar w:fldCharType="end"/>
      </w:r>
    </w:p>
    <w:sectPr w:rsidR="00506D62" w:rsidRPr="00E074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E46C9" w14:textId="77777777" w:rsidR="008827A6" w:rsidRDefault="008827A6" w:rsidP="00481B00">
      <w:pPr>
        <w:spacing w:after="0" w:line="240" w:lineRule="auto"/>
      </w:pPr>
      <w:r>
        <w:separator/>
      </w:r>
    </w:p>
  </w:endnote>
  <w:endnote w:type="continuationSeparator" w:id="0">
    <w:p w14:paraId="6C0CD171" w14:textId="77777777" w:rsidR="008827A6" w:rsidRDefault="008827A6" w:rsidP="00481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C8E54" w14:textId="77777777" w:rsidR="008827A6" w:rsidRDefault="008827A6" w:rsidP="00481B00">
      <w:pPr>
        <w:spacing w:after="0" w:line="240" w:lineRule="auto"/>
      </w:pPr>
      <w:r>
        <w:separator/>
      </w:r>
    </w:p>
  </w:footnote>
  <w:footnote w:type="continuationSeparator" w:id="0">
    <w:p w14:paraId="679454F7" w14:textId="77777777" w:rsidR="008827A6" w:rsidRDefault="008827A6" w:rsidP="00481B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F1E4C"/>
    <w:multiLevelType w:val="hybridMultilevel"/>
    <w:tmpl w:val="063698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841"/>
    <w:rsid w:val="000171F1"/>
    <w:rsid w:val="00023DDD"/>
    <w:rsid w:val="00026332"/>
    <w:rsid w:val="00026A94"/>
    <w:rsid w:val="000446FF"/>
    <w:rsid w:val="00053C65"/>
    <w:rsid w:val="000A55DB"/>
    <w:rsid w:val="000D1CBE"/>
    <w:rsid w:val="000D7F40"/>
    <w:rsid w:val="001D1C34"/>
    <w:rsid w:val="001D2EBD"/>
    <w:rsid w:val="00216799"/>
    <w:rsid w:val="0023028B"/>
    <w:rsid w:val="00230ECB"/>
    <w:rsid w:val="0024225D"/>
    <w:rsid w:val="00243196"/>
    <w:rsid w:val="0025031C"/>
    <w:rsid w:val="00252064"/>
    <w:rsid w:val="00276B0F"/>
    <w:rsid w:val="002A39A4"/>
    <w:rsid w:val="002B39B2"/>
    <w:rsid w:val="002D2C9E"/>
    <w:rsid w:val="0032630F"/>
    <w:rsid w:val="00360CDB"/>
    <w:rsid w:val="00390ACA"/>
    <w:rsid w:val="003A7949"/>
    <w:rsid w:val="003C6371"/>
    <w:rsid w:val="003D6BF0"/>
    <w:rsid w:val="004154C3"/>
    <w:rsid w:val="00427116"/>
    <w:rsid w:val="004271E5"/>
    <w:rsid w:val="004411F9"/>
    <w:rsid w:val="00451D4D"/>
    <w:rsid w:val="0047447C"/>
    <w:rsid w:val="00481B00"/>
    <w:rsid w:val="00506D62"/>
    <w:rsid w:val="00523012"/>
    <w:rsid w:val="00583F5A"/>
    <w:rsid w:val="005B6D05"/>
    <w:rsid w:val="00611284"/>
    <w:rsid w:val="006A146B"/>
    <w:rsid w:val="006B3E6B"/>
    <w:rsid w:val="00777E86"/>
    <w:rsid w:val="007A307C"/>
    <w:rsid w:val="007D6C62"/>
    <w:rsid w:val="007E1F27"/>
    <w:rsid w:val="00814FCB"/>
    <w:rsid w:val="008823D6"/>
    <w:rsid w:val="008827A6"/>
    <w:rsid w:val="00892EFE"/>
    <w:rsid w:val="008C5E18"/>
    <w:rsid w:val="008D3D6A"/>
    <w:rsid w:val="0096694F"/>
    <w:rsid w:val="0099423D"/>
    <w:rsid w:val="009C0A8C"/>
    <w:rsid w:val="009F3B10"/>
    <w:rsid w:val="00A03972"/>
    <w:rsid w:val="00A25B15"/>
    <w:rsid w:val="00A35A6C"/>
    <w:rsid w:val="00A43219"/>
    <w:rsid w:val="00A7429C"/>
    <w:rsid w:val="00A853E5"/>
    <w:rsid w:val="00A9053C"/>
    <w:rsid w:val="00B02126"/>
    <w:rsid w:val="00B4131C"/>
    <w:rsid w:val="00B532F4"/>
    <w:rsid w:val="00B80913"/>
    <w:rsid w:val="00B83856"/>
    <w:rsid w:val="00B93485"/>
    <w:rsid w:val="00BA442A"/>
    <w:rsid w:val="00BE337F"/>
    <w:rsid w:val="00BE63C7"/>
    <w:rsid w:val="00C00857"/>
    <w:rsid w:val="00C268D5"/>
    <w:rsid w:val="00C355EB"/>
    <w:rsid w:val="00C45F71"/>
    <w:rsid w:val="00C53DE3"/>
    <w:rsid w:val="00C56F63"/>
    <w:rsid w:val="00CA0C34"/>
    <w:rsid w:val="00CC038E"/>
    <w:rsid w:val="00CD60E7"/>
    <w:rsid w:val="00D4377E"/>
    <w:rsid w:val="00D64870"/>
    <w:rsid w:val="00D66BDF"/>
    <w:rsid w:val="00D76BD4"/>
    <w:rsid w:val="00D833C3"/>
    <w:rsid w:val="00D90B4A"/>
    <w:rsid w:val="00E007F2"/>
    <w:rsid w:val="00E02639"/>
    <w:rsid w:val="00E0573C"/>
    <w:rsid w:val="00E07496"/>
    <w:rsid w:val="00E14DC9"/>
    <w:rsid w:val="00E52EE2"/>
    <w:rsid w:val="00E70F2F"/>
    <w:rsid w:val="00EB4849"/>
    <w:rsid w:val="00F0001B"/>
    <w:rsid w:val="00F51ECA"/>
    <w:rsid w:val="00F65841"/>
    <w:rsid w:val="00FE74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24434"/>
  <w15:chartTrackingRefBased/>
  <w15:docId w15:val="{E4BA0AC8-18FC-4826-9D77-868C757D7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3D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D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A14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4870"/>
    <w:pPr>
      <w:ind w:left="720"/>
      <w:contextualSpacing/>
    </w:pPr>
  </w:style>
  <w:style w:type="character" w:styleId="CommentReference">
    <w:name w:val="annotation reference"/>
    <w:basedOn w:val="DefaultParagraphFont"/>
    <w:uiPriority w:val="99"/>
    <w:semiHidden/>
    <w:unhideWhenUsed/>
    <w:rsid w:val="0047447C"/>
    <w:rPr>
      <w:sz w:val="16"/>
      <w:szCs w:val="16"/>
    </w:rPr>
  </w:style>
  <w:style w:type="paragraph" w:styleId="CommentText">
    <w:name w:val="annotation text"/>
    <w:basedOn w:val="Normal"/>
    <w:link w:val="CommentTextChar"/>
    <w:uiPriority w:val="99"/>
    <w:unhideWhenUsed/>
    <w:rsid w:val="0047447C"/>
    <w:pPr>
      <w:spacing w:line="240" w:lineRule="auto"/>
    </w:pPr>
    <w:rPr>
      <w:rFonts w:eastAsia="MS Mincho"/>
      <w:sz w:val="20"/>
      <w:szCs w:val="20"/>
    </w:rPr>
  </w:style>
  <w:style w:type="character" w:customStyle="1" w:styleId="CommentTextChar">
    <w:name w:val="Comment Text Char"/>
    <w:basedOn w:val="DefaultParagraphFont"/>
    <w:link w:val="CommentText"/>
    <w:uiPriority w:val="99"/>
    <w:rsid w:val="0047447C"/>
    <w:rPr>
      <w:rFonts w:eastAsia="MS Mincho"/>
      <w:sz w:val="20"/>
      <w:szCs w:val="20"/>
    </w:rPr>
  </w:style>
  <w:style w:type="character" w:customStyle="1" w:styleId="Heading1Char">
    <w:name w:val="Heading 1 Char"/>
    <w:basedOn w:val="DefaultParagraphFont"/>
    <w:link w:val="Heading1"/>
    <w:uiPriority w:val="9"/>
    <w:rsid w:val="008D3D6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8D3D6A"/>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481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B00"/>
  </w:style>
  <w:style w:type="paragraph" w:styleId="Footer">
    <w:name w:val="footer"/>
    <w:basedOn w:val="Normal"/>
    <w:link w:val="FooterChar"/>
    <w:uiPriority w:val="99"/>
    <w:unhideWhenUsed/>
    <w:rsid w:val="00481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B00"/>
  </w:style>
  <w:style w:type="table" w:styleId="TableGrid">
    <w:name w:val="Table Grid"/>
    <w:basedOn w:val="TableNormal"/>
    <w:uiPriority w:val="39"/>
    <w:rsid w:val="00BA4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B39B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Heading3Char">
    <w:name w:val="Heading 3 Char"/>
    <w:basedOn w:val="DefaultParagraphFont"/>
    <w:link w:val="Heading3"/>
    <w:uiPriority w:val="9"/>
    <w:semiHidden/>
    <w:rsid w:val="006A146B"/>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F51E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2195">
      <w:bodyDiv w:val="1"/>
      <w:marLeft w:val="0"/>
      <w:marRight w:val="0"/>
      <w:marTop w:val="0"/>
      <w:marBottom w:val="0"/>
      <w:divBdr>
        <w:top w:val="none" w:sz="0" w:space="0" w:color="auto"/>
        <w:left w:val="none" w:sz="0" w:space="0" w:color="auto"/>
        <w:bottom w:val="none" w:sz="0" w:space="0" w:color="auto"/>
        <w:right w:val="none" w:sz="0" w:space="0" w:color="auto"/>
      </w:divBdr>
    </w:div>
    <w:div w:id="79837342">
      <w:bodyDiv w:val="1"/>
      <w:marLeft w:val="0"/>
      <w:marRight w:val="0"/>
      <w:marTop w:val="0"/>
      <w:marBottom w:val="0"/>
      <w:divBdr>
        <w:top w:val="none" w:sz="0" w:space="0" w:color="auto"/>
        <w:left w:val="none" w:sz="0" w:space="0" w:color="auto"/>
        <w:bottom w:val="none" w:sz="0" w:space="0" w:color="auto"/>
        <w:right w:val="none" w:sz="0" w:space="0" w:color="auto"/>
      </w:divBdr>
    </w:div>
    <w:div w:id="121190917">
      <w:bodyDiv w:val="1"/>
      <w:marLeft w:val="0"/>
      <w:marRight w:val="0"/>
      <w:marTop w:val="0"/>
      <w:marBottom w:val="0"/>
      <w:divBdr>
        <w:top w:val="none" w:sz="0" w:space="0" w:color="auto"/>
        <w:left w:val="none" w:sz="0" w:space="0" w:color="auto"/>
        <w:bottom w:val="none" w:sz="0" w:space="0" w:color="auto"/>
        <w:right w:val="none" w:sz="0" w:space="0" w:color="auto"/>
      </w:divBdr>
    </w:div>
    <w:div w:id="135535226">
      <w:bodyDiv w:val="1"/>
      <w:marLeft w:val="0"/>
      <w:marRight w:val="0"/>
      <w:marTop w:val="0"/>
      <w:marBottom w:val="0"/>
      <w:divBdr>
        <w:top w:val="none" w:sz="0" w:space="0" w:color="auto"/>
        <w:left w:val="none" w:sz="0" w:space="0" w:color="auto"/>
        <w:bottom w:val="none" w:sz="0" w:space="0" w:color="auto"/>
        <w:right w:val="none" w:sz="0" w:space="0" w:color="auto"/>
      </w:divBdr>
    </w:div>
    <w:div w:id="262301893">
      <w:bodyDiv w:val="1"/>
      <w:marLeft w:val="0"/>
      <w:marRight w:val="0"/>
      <w:marTop w:val="0"/>
      <w:marBottom w:val="0"/>
      <w:divBdr>
        <w:top w:val="none" w:sz="0" w:space="0" w:color="auto"/>
        <w:left w:val="none" w:sz="0" w:space="0" w:color="auto"/>
        <w:bottom w:val="none" w:sz="0" w:space="0" w:color="auto"/>
        <w:right w:val="none" w:sz="0" w:space="0" w:color="auto"/>
      </w:divBdr>
    </w:div>
    <w:div w:id="275260671">
      <w:bodyDiv w:val="1"/>
      <w:marLeft w:val="0"/>
      <w:marRight w:val="0"/>
      <w:marTop w:val="0"/>
      <w:marBottom w:val="0"/>
      <w:divBdr>
        <w:top w:val="none" w:sz="0" w:space="0" w:color="auto"/>
        <w:left w:val="none" w:sz="0" w:space="0" w:color="auto"/>
        <w:bottom w:val="none" w:sz="0" w:space="0" w:color="auto"/>
        <w:right w:val="none" w:sz="0" w:space="0" w:color="auto"/>
      </w:divBdr>
    </w:div>
    <w:div w:id="357123845">
      <w:bodyDiv w:val="1"/>
      <w:marLeft w:val="0"/>
      <w:marRight w:val="0"/>
      <w:marTop w:val="0"/>
      <w:marBottom w:val="0"/>
      <w:divBdr>
        <w:top w:val="none" w:sz="0" w:space="0" w:color="auto"/>
        <w:left w:val="none" w:sz="0" w:space="0" w:color="auto"/>
        <w:bottom w:val="none" w:sz="0" w:space="0" w:color="auto"/>
        <w:right w:val="none" w:sz="0" w:space="0" w:color="auto"/>
      </w:divBdr>
    </w:div>
    <w:div w:id="409354006">
      <w:bodyDiv w:val="1"/>
      <w:marLeft w:val="0"/>
      <w:marRight w:val="0"/>
      <w:marTop w:val="0"/>
      <w:marBottom w:val="0"/>
      <w:divBdr>
        <w:top w:val="none" w:sz="0" w:space="0" w:color="auto"/>
        <w:left w:val="none" w:sz="0" w:space="0" w:color="auto"/>
        <w:bottom w:val="none" w:sz="0" w:space="0" w:color="auto"/>
        <w:right w:val="none" w:sz="0" w:space="0" w:color="auto"/>
      </w:divBdr>
    </w:div>
    <w:div w:id="430585556">
      <w:bodyDiv w:val="1"/>
      <w:marLeft w:val="0"/>
      <w:marRight w:val="0"/>
      <w:marTop w:val="0"/>
      <w:marBottom w:val="0"/>
      <w:divBdr>
        <w:top w:val="none" w:sz="0" w:space="0" w:color="auto"/>
        <w:left w:val="none" w:sz="0" w:space="0" w:color="auto"/>
        <w:bottom w:val="none" w:sz="0" w:space="0" w:color="auto"/>
        <w:right w:val="none" w:sz="0" w:space="0" w:color="auto"/>
      </w:divBdr>
    </w:div>
    <w:div w:id="430970830">
      <w:bodyDiv w:val="1"/>
      <w:marLeft w:val="0"/>
      <w:marRight w:val="0"/>
      <w:marTop w:val="0"/>
      <w:marBottom w:val="0"/>
      <w:divBdr>
        <w:top w:val="none" w:sz="0" w:space="0" w:color="auto"/>
        <w:left w:val="none" w:sz="0" w:space="0" w:color="auto"/>
        <w:bottom w:val="none" w:sz="0" w:space="0" w:color="auto"/>
        <w:right w:val="none" w:sz="0" w:space="0" w:color="auto"/>
      </w:divBdr>
    </w:div>
    <w:div w:id="460029127">
      <w:bodyDiv w:val="1"/>
      <w:marLeft w:val="0"/>
      <w:marRight w:val="0"/>
      <w:marTop w:val="0"/>
      <w:marBottom w:val="0"/>
      <w:divBdr>
        <w:top w:val="none" w:sz="0" w:space="0" w:color="auto"/>
        <w:left w:val="none" w:sz="0" w:space="0" w:color="auto"/>
        <w:bottom w:val="none" w:sz="0" w:space="0" w:color="auto"/>
        <w:right w:val="none" w:sz="0" w:space="0" w:color="auto"/>
      </w:divBdr>
    </w:div>
    <w:div w:id="532234520">
      <w:bodyDiv w:val="1"/>
      <w:marLeft w:val="0"/>
      <w:marRight w:val="0"/>
      <w:marTop w:val="0"/>
      <w:marBottom w:val="0"/>
      <w:divBdr>
        <w:top w:val="none" w:sz="0" w:space="0" w:color="auto"/>
        <w:left w:val="none" w:sz="0" w:space="0" w:color="auto"/>
        <w:bottom w:val="none" w:sz="0" w:space="0" w:color="auto"/>
        <w:right w:val="none" w:sz="0" w:space="0" w:color="auto"/>
      </w:divBdr>
    </w:div>
    <w:div w:id="547449204">
      <w:bodyDiv w:val="1"/>
      <w:marLeft w:val="0"/>
      <w:marRight w:val="0"/>
      <w:marTop w:val="0"/>
      <w:marBottom w:val="0"/>
      <w:divBdr>
        <w:top w:val="none" w:sz="0" w:space="0" w:color="auto"/>
        <w:left w:val="none" w:sz="0" w:space="0" w:color="auto"/>
        <w:bottom w:val="none" w:sz="0" w:space="0" w:color="auto"/>
        <w:right w:val="none" w:sz="0" w:space="0" w:color="auto"/>
      </w:divBdr>
    </w:div>
    <w:div w:id="597182962">
      <w:bodyDiv w:val="1"/>
      <w:marLeft w:val="0"/>
      <w:marRight w:val="0"/>
      <w:marTop w:val="0"/>
      <w:marBottom w:val="0"/>
      <w:divBdr>
        <w:top w:val="none" w:sz="0" w:space="0" w:color="auto"/>
        <w:left w:val="none" w:sz="0" w:space="0" w:color="auto"/>
        <w:bottom w:val="none" w:sz="0" w:space="0" w:color="auto"/>
        <w:right w:val="none" w:sz="0" w:space="0" w:color="auto"/>
      </w:divBdr>
    </w:div>
    <w:div w:id="603541179">
      <w:bodyDiv w:val="1"/>
      <w:marLeft w:val="0"/>
      <w:marRight w:val="0"/>
      <w:marTop w:val="0"/>
      <w:marBottom w:val="0"/>
      <w:divBdr>
        <w:top w:val="none" w:sz="0" w:space="0" w:color="auto"/>
        <w:left w:val="none" w:sz="0" w:space="0" w:color="auto"/>
        <w:bottom w:val="none" w:sz="0" w:space="0" w:color="auto"/>
        <w:right w:val="none" w:sz="0" w:space="0" w:color="auto"/>
      </w:divBdr>
    </w:div>
    <w:div w:id="629552000">
      <w:bodyDiv w:val="1"/>
      <w:marLeft w:val="0"/>
      <w:marRight w:val="0"/>
      <w:marTop w:val="0"/>
      <w:marBottom w:val="0"/>
      <w:divBdr>
        <w:top w:val="none" w:sz="0" w:space="0" w:color="auto"/>
        <w:left w:val="none" w:sz="0" w:space="0" w:color="auto"/>
        <w:bottom w:val="none" w:sz="0" w:space="0" w:color="auto"/>
        <w:right w:val="none" w:sz="0" w:space="0" w:color="auto"/>
      </w:divBdr>
    </w:div>
    <w:div w:id="646667762">
      <w:bodyDiv w:val="1"/>
      <w:marLeft w:val="0"/>
      <w:marRight w:val="0"/>
      <w:marTop w:val="0"/>
      <w:marBottom w:val="0"/>
      <w:divBdr>
        <w:top w:val="none" w:sz="0" w:space="0" w:color="auto"/>
        <w:left w:val="none" w:sz="0" w:space="0" w:color="auto"/>
        <w:bottom w:val="none" w:sz="0" w:space="0" w:color="auto"/>
        <w:right w:val="none" w:sz="0" w:space="0" w:color="auto"/>
      </w:divBdr>
    </w:div>
    <w:div w:id="681781150">
      <w:bodyDiv w:val="1"/>
      <w:marLeft w:val="0"/>
      <w:marRight w:val="0"/>
      <w:marTop w:val="0"/>
      <w:marBottom w:val="0"/>
      <w:divBdr>
        <w:top w:val="none" w:sz="0" w:space="0" w:color="auto"/>
        <w:left w:val="none" w:sz="0" w:space="0" w:color="auto"/>
        <w:bottom w:val="none" w:sz="0" w:space="0" w:color="auto"/>
        <w:right w:val="none" w:sz="0" w:space="0" w:color="auto"/>
      </w:divBdr>
    </w:div>
    <w:div w:id="697702984">
      <w:bodyDiv w:val="1"/>
      <w:marLeft w:val="0"/>
      <w:marRight w:val="0"/>
      <w:marTop w:val="0"/>
      <w:marBottom w:val="0"/>
      <w:divBdr>
        <w:top w:val="none" w:sz="0" w:space="0" w:color="auto"/>
        <w:left w:val="none" w:sz="0" w:space="0" w:color="auto"/>
        <w:bottom w:val="none" w:sz="0" w:space="0" w:color="auto"/>
        <w:right w:val="none" w:sz="0" w:space="0" w:color="auto"/>
      </w:divBdr>
    </w:div>
    <w:div w:id="710224632">
      <w:bodyDiv w:val="1"/>
      <w:marLeft w:val="0"/>
      <w:marRight w:val="0"/>
      <w:marTop w:val="0"/>
      <w:marBottom w:val="0"/>
      <w:divBdr>
        <w:top w:val="none" w:sz="0" w:space="0" w:color="auto"/>
        <w:left w:val="none" w:sz="0" w:space="0" w:color="auto"/>
        <w:bottom w:val="none" w:sz="0" w:space="0" w:color="auto"/>
        <w:right w:val="none" w:sz="0" w:space="0" w:color="auto"/>
      </w:divBdr>
    </w:div>
    <w:div w:id="737754622">
      <w:bodyDiv w:val="1"/>
      <w:marLeft w:val="0"/>
      <w:marRight w:val="0"/>
      <w:marTop w:val="0"/>
      <w:marBottom w:val="0"/>
      <w:divBdr>
        <w:top w:val="none" w:sz="0" w:space="0" w:color="auto"/>
        <w:left w:val="none" w:sz="0" w:space="0" w:color="auto"/>
        <w:bottom w:val="none" w:sz="0" w:space="0" w:color="auto"/>
        <w:right w:val="none" w:sz="0" w:space="0" w:color="auto"/>
      </w:divBdr>
    </w:div>
    <w:div w:id="743332162">
      <w:bodyDiv w:val="1"/>
      <w:marLeft w:val="0"/>
      <w:marRight w:val="0"/>
      <w:marTop w:val="0"/>
      <w:marBottom w:val="0"/>
      <w:divBdr>
        <w:top w:val="none" w:sz="0" w:space="0" w:color="auto"/>
        <w:left w:val="none" w:sz="0" w:space="0" w:color="auto"/>
        <w:bottom w:val="none" w:sz="0" w:space="0" w:color="auto"/>
        <w:right w:val="none" w:sz="0" w:space="0" w:color="auto"/>
      </w:divBdr>
    </w:div>
    <w:div w:id="828862054">
      <w:bodyDiv w:val="1"/>
      <w:marLeft w:val="0"/>
      <w:marRight w:val="0"/>
      <w:marTop w:val="0"/>
      <w:marBottom w:val="0"/>
      <w:divBdr>
        <w:top w:val="none" w:sz="0" w:space="0" w:color="auto"/>
        <w:left w:val="none" w:sz="0" w:space="0" w:color="auto"/>
        <w:bottom w:val="none" w:sz="0" w:space="0" w:color="auto"/>
        <w:right w:val="none" w:sz="0" w:space="0" w:color="auto"/>
      </w:divBdr>
    </w:div>
    <w:div w:id="932054826">
      <w:bodyDiv w:val="1"/>
      <w:marLeft w:val="0"/>
      <w:marRight w:val="0"/>
      <w:marTop w:val="0"/>
      <w:marBottom w:val="0"/>
      <w:divBdr>
        <w:top w:val="none" w:sz="0" w:space="0" w:color="auto"/>
        <w:left w:val="none" w:sz="0" w:space="0" w:color="auto"/>
        <w:bottom w:val="none" w:sz="0" w:space="0" w:color="auto"/>
        <w:right w:val="none" w:sz="0" w:space="0" w:color="auto"/>
      </w:divBdr>
    </w:div>
    <w:div w:id="1133406063">
      <w:bodyDiv w:val="1"/>
      <w:marLeft w:val="0"/>
      <w:marRight w:val="0"/>
      <w:marTop w:val="0"/>
      <w:marBottom w:val="0"/>
      <w:divBdr>
        <w:top w:val="none" w:sz="0" w:space="0" w:color="auto"/>
        <w:left w:val="none" w:sz="0" w:space="0" w:color="auto"/>
        <w:bottom w:val="none" w:sz="0" w:space="0" w:color="auto"/>
        <w:right w:val="none" w:sz="0" w:space="0" w:color="auto"/>
      </w:divBdr>
    </w:div>
    <w:div w:id="1160079075">
      <w:bodyDiv w:val="1"/>
      <w:marLeft w:val="0"/>
      <w:marRight w:val="0"/>
      <w:marTop w:val="0"/>
      <w:marBottom w:val="0"/>
      <w:divBdr>
        <w:top w:val="none" w:sz="0" w:space="0" w:color="auto"/>
        <w:left w:val="none" w:sz="0" w:space="0" w:color="auto"/>
        <w:bottom w:val="none" w:sz="0" w:space="0" w:color="auto"/>
        <w:right w:val="none" w:sz="0" w:space="0" w:color="auto"/>
      </w:divBdr>
    </w:div>
    <w:div w:id="1205486222">
      <w:bodyDiv w:val="1"/>
      <w:marLeft w:val="0"/>
      <w:marRight w:val="0"/>
      <w:marTop w:val="0"/>
      <w:marBottom w:val="0"/>
      <w:divBdr>
        <w:top w:val="none" w:sz="0" w:space="0" w:color="auto"/>
        <w:left w:val="none" w:sz="0" w:space="0" w:color="auto"/>
        <w:bottom w:val="none" w:sz="0" w:space="0" w:color="auto"/>
        <w:right w:val="none" w:sz="0" w:space="0" w:color="auto"/>
      </w:divBdr>
    </w:div>
    <w:div w:id="1213421687">
      <w:bodyDiv w:val="1"/>
      <w:marLeft w:val="0"/>
      <w:marRight w:val="0"/>
      <w:marTop w:val="0"/>
      <w:marBottom w:val="0"/>
      <w:divBdr>
        <w:top w:val="none" w:sz="0" w:space="0" w:color="auto"/>
        <w:left w:val="none" w:sz="0" w:space="0" w:color="auto"/>
        <w:bottom w:val="none" w:sz="0" w:space="0" w:color="auto"/>
        <w:right w:val="none" w:sz="0" w:space="0" w:color="auto"/>
      </w:divBdr>
    </w:div>
    <w:div w:id="1269120040">
      <w:bodyDiv w:val="1"/>
      <w:marLeft w:val="0"/>
      <w:marRight w:val="0"/>
      <w:marTop w:val="0"/>
      <w:marBottom w:val="0"/>
      <w:divBdr>
        <w:top w:val="none" w:sz="0" w:space="0" w:color="auto"/>
        <w:left w:val="none" w:sz="0" w:space="0" w:color="auto"/>
        <w:bottom w:val="none" w:sz="0" w:space="0" w:color="auto"/>
        <w:right w:val="none" w:sz="0" w:space="0" w:color="auto"/>
      </w:divBdr>
    </w:div>
    <w:div w:id="1302541013">
      <w:bodyDiv w:val="1"/>
      <w:marLeft w:val="0"/>
      <w:marRight w:val="0"/>
      <w:marTop w:val="0"/>
      <w:marBottom w:val="0"/>
      <w:divBdr>
        <w:top w:val="none" w:sz="0" w:space="0" w:color="auto"/>
        <w:left w:val="none" w:sz="0" w:space="0" w:color="auto"/>
        <w:bottom w:val="none" w:sz="0" w:space="0" w:color="auto"/>
        <w:right w:val="none" w:sz="0" w:space="0" w:color="auto"/>
      </w:divBdr>
    </w:div>
    <w:div w:id="1353998039">
      <w:bodyDiv w:val="1"/>
      <w:marLeft w:val="0"/>
      <w:marRight w:val="0"/>
      <w:marTop w:val="0"/>
      <w:marBottom w:val="0"/>
      <w:divBdr>
        <w:top w:val="none" w:sz="0" w:space="0" w:color="auto"/>
        <w:left w:val="none" w:sz="0" w:space="0" w:color="auto"/>
        <w:bottom w:val="none" w:sz="0" w:space="0" w:color="auto"/>
        <w:right w:val="none" w:sz="0" w:space="0" w:color="auto"/>
      </w:divBdr>
    </w:div>
    <w:div w:id="1354378493">
      <w:bodyDiv w:val="1"/>
      <w:marLeft w:val="0"/>
      <w:marRight w:val="0"/>
      <w:marTop w:val="0"/>
      <w:marBottom w:val="0"/>
      <w:divBdr>
        <w:top w:val="none" w:sz="0" w:space="0" w:color="auto"/>
        <w:left w:val="none" w:sz="0" w:space="0" w:color="auto"/>
        <w:bottom w:val="none" w:sz="0" w:space="0" w:color="auto"/>
        <w:right w:val="none" w:sz="0" w:space="0" w:color="auto"/>
      </w:divBdr>
    </w:div>
    <w:div w:id="1377317563">
      <w:bodyDiv w:val="1"/>
      <w:marLeft w:val="0"/>
      <w:marRight w:val="0"/>
      <w:marTop w:val="0"/>
      <w:marBottom w:val="0"/>
      <w:divBdr>
        <w:top w:val="none" w:sz="0" w:space="0" w:color="auto"/>
        <w:left w:val="none" w:sz="0" w:space="0" w:color="auto"/>
        <w:bottom w:val="none" w:sz="0" w:space="0" w:color="auto"/>
        <w:right w:val="none" w:sz="0" w:space="0" w:color="auto"/>
      </w:divBdr>
    </w:div>
    <w:div w:id="1382829663">
      <w:bodyDiv w:val="1"/>
      <w:marLeft w:val="0"/>
      <w:marRight w:val="0"/>
      <w:marTop w:val="0"/>
      <w:marBottom w:val="0"/>
      <w:divBdr>
        <w:top w:val="none" w:sz="0" w:space="0" w:color="auto"/>
        <w:left w:val="none" w:sz="0" w:space="0" w:color="auto"/>
        <w:bottom w:val="none" w:sz="0" w:space="0" w:color="auto"/>
        <w:right w:val="none" w:sz="0" w:space="0" w:color="auto"/>
      </w:divBdr>
    </w:div>
    <w:div w:id="1406494226">
      <w:bodyDiv w:val="1"/>
      <w:marLeft w:val="0"/>
      <w:marRight w:val="0"/>
      <w:marTop w:val="0"/>
      <w:marBottom w:val="0"/>
      <w:divBdr>
        <w:top w:val="none" w:sz="0" w:space="0" w:color="auto"/>
        <w:left w:val="none" w:sz="0" w:space="0" w:color="auto"/>
        <w:bottom w:val="none" w:sz="0" w:space="0" w:color="auto"/>
        <w:right w:val="none" w:sz="0" w:space="0" w:color="auto"/>
      </w:divBdr>
    </w:div>
    <w:div w:id="1436436756">
      <w:bodyDiv w:val="1"/>
      <w:marLeft w:val="0"/>
      <w:marRight w:val="0"/>
      <w:marTop w:val="0"/>
      <w:marBottom w:val="0"/>
      <w:divBdr>
        <w:top w:val="none" w:sz="0" w:space="0" w:color="auto"/>
        <w:left w:val="none" w:sz="0" w:space="0" w:color="auto"/>
        <w:bottom w:val="none" w:sz="0" w:space="0" w:color="auto"/>
        <w:right w:val="none" w:sz="0" w:space="0" w:color="auto"/>
      </w:divBdr>
    </w:div>
    <w:div w:id="1473673435">
      <w:bodyDiv w:val="1"/>
      <w:marLeft w:val="0"/>
      <w:marRight w:val="0"/>
      <w:marTop w:val="0"/>
      <w:marBottom w:val="0"/>
      <w:divBdr>
        <w:top w:val="none" w:sz="0" w:space="0" w:color="auto"/>
        <w:left w:val="none" w:sz="0" w:space="0" w:color="auto"/>
        <w:bottom w:val="none" w:sz="0" w:space="0" w:color="auto"/>
        <w:right w:val="none" w:sz="0" w:space="0" w:color="auto"/>
      </w:divBdr>
    </w:div>
    <w:div w:id="1525750628">
      <w:bodyDiv w:val="1"/>
      <w:marLeft w:val="0"/>
      <w:marRight w:val="0"/>
      <w:marTop w:val="0"/>
      <w:marBottom w:val="0"/>
      <w:divBdr>
        <w:top w:val="none" w:sz="0" w:space="0" w:color="auto"/>
        <w:left w:val="none" w:sz="0" w:space="0" w:color="auto"/>
        <w:bottom w:val="none" w:sz="0" w:space="0" w:color="auto"/>
        <w:right w:val="none" w:sz="0" w:space="0" w:color="auto"/>
      </w:divBdr>
    </w:div>
    <w:div w:id="1588466630">
      <w:bodyDiv w:val="1"/>
      <w:marLeft w:val="0"/>
      <w:marRight w:val="0"/>
      <w:marTop w:val="0"/>
      <w:marBottom w:val="0"/>
      <w:divBdr>
        <w:top w:val="none" w:sz="0" w:space="0" w:color="auto"/>
        <w:left w:val="none" w:sz="0" w:space="0" w:color="auto"/>
        <w:bottom w:val="none" w:sz="0" w:space="0" w:color="auto"/>
        <w:right w:val="none" w:sz="0" w:space="0" w:color="auto"/>
      </w:divBdr>
    </w:div>
    <w:div w:id="1632973838">
      <w:bodyDiv w:val="1"/>
      <w:marLeft w:val="0"/>
      <w:marRight w:val="0"/>
      <w:marTop w:val="0"/>
      <w:marBottom w:val="0"/>
      <w:divBdr>
        <w:top w:val="none" w:sz="0" w:space="0" w:color="auto"/>
        <w:left w:val="none" w:sz="0" w:space="0" w:color="auto"/>
        <w:bottom w:val="none" w:sz="0" w:space="0" w:color="auto"/>
        <w:right w:val="none" w:sz="0" w:space="0" w:color="auto"/>
      </w:divBdr>
    </w:div>
    <w:div w:id="1667787203">
      <w:bodyDiv w:val="1"/>
      <w:marLeft w:val="0"/>
      <w:marRight w:val="0"/>
      <w:marTop w:val="0"/>
      <w:marBottom w:val="0"/>
      <w:divBdr>
        <w:top w:val="none" w:sz="0" w:space="0" w:color="auto"/>
        <w:left w:val="none" w:sz="0" w:space="0" w:color="auto"/>
        <w:bottom w:val="none" w:sz="0" w:space="0" w:color="auto"/>
        <w:right w:val="none" w:sz="0" w:space="0" w:color="auto"/>
      </w:divBdr>
    </w:div>
    <w:div w:id="1704674108">
      <w:bodyDiv w:val="1"/>
      <w:marLeft w:val="0"/>
      <w:marRight w:val="0"/>
      <w:marTop w:val="0"/>
      <w:marBottom w:val="0"/>
      <w:divBdr>
        <w:top w:val="none" w:sz="0" w:space="0" w:color="auto"/>
        <w:left w:val="none" w:sz="0" w:space="0" w:color="auto"/>
        <w:bottom w:val="none" w:sz="0" w:space="0" w:color="auto"/>
        <w:right w:val="none" w:sz="0" w:space="0" w:color="auto"/>
      </w:divBdr>
    </w:div>
    <w:div w:id="1714423905">
      <w:bodyDiv w:val="1"/>
      <w:marLeft w:val="0"/>
      <w:marRight w:val="0"/>
      <w:marTop w:val="0"/>
      <w:marBottom w:val="0"/>
      <w:divBdr>
        <w:top w:val="none" w:sz="0" w:space="0" w:color="auto"/>
        <w:left w:val="none" w:sz="0" w:space="0" w:color="auto"/>
        <w:bottom w:val="none" w:sz="0" w:space="0" w:color="auto"/>
        <w:right w:val="none" w:sz="0" w:space="0" w:color="auto"/>
      </w:divBdr>
    </w:div>
    <w:div w:id="1758281657">
      <w:bodyDiv w:val="1"/>
      <w:marLeft w:val="0"/>
      <w:marRight w:val="0"/>
      <w:marTop w:val="0"/>
      <w:marBottom w:val="0"/>
      <w:divBdr>
        <w:top w:val="none" w:sz="0" w:space="0" w:color="auto"/>
        <w:left w:val="none" w:sz="0" w:space="0" w:color="auto"/>
        <w:bottom w:val="none" w:sz="0" w:space="0" w:color="auto"/>
        <w:right w:val="none" w:sz="0" w:space="0" w:color="auto"/>
      </w:divBdr>
    </w:div>
    <w:div w:id="1765609957">
      <w:bodyDiv w:val="1"/>
      <w:marLeft w:val="0"/>
      <w:marRight w:val="0"/>
      <w:marTop w:val="0"/>
      <w:marBottom w:val="0"/>
      <w:divBdr>
        <w:top w:val="none" w:sz="0" w:space="0" w:color="auto"/>
        <w:left w:val="none" w:sz="0" w:space="0" w:color="auto"/>
        <w:bottom w:val="none" w:sz="0" w:space="0" w:color="auto"/>
        <w:right w:val="none" w:sz="0" w:space="0" w:color="auto"/>
      </w:divBdr>
    </w:div>
    <w:div w:id="1776362316">
      <w:bodyDiv w:val="1"/>
      <w:marLeft w:val="0"/>
      <w:marRight w:val="0"/>
      <w:marTop w:val="0"/>
      <w:marBottom w:val="0"/>
      <w:divBdr>
        <w:top w:val="none" w:sz="0" w:space="0" w:color="auto"/>
        <w:left w:val="none" w:sz="0" w:space="0" w:color="auto"/>
        <w:bottom w:val="none" w:sz="0" w:space="0" w:color="auto"/>
        <w:right w:val="none" w:sz="0" w:space="0" w:color="auto"/>
      </w:divBdr>
    </w:div>
    <w:div w:id="1809006143">
      <w:bodyDiv w:val="1"/>
      <w:marLeft w:val="0"/>
      <w:marRight w:val="0"/>
      <w:marTop w:val="0"/>
      <w:marBottom w:val="0"/>
      <w:divBdr>
        <w:top w:val="none" w:sz="0" w:space="0" w:color="auto"/>
        <w:left w:val="none" w:sz="0" w:space="0" w:color="auto"/>
        <w:bottom w:val="none" w:sz="0" w:space="0" w:color="auto"/>
        <w:right w:val="none" w:sz="0" w:space="0" w:color="auto"/>
      </w:divBdr>
    </w:div>
    <w:div w:id="2015300398">
      <w:bodyDiv w:val="1"/>
      <w:marLeft w:val="0"/>
      <w:marRight w:val="0"/>
      <w:marTop w:val="0"/>
      <w:marBottom w:val="0"/>
      <w:divBdr>
        <w:top w:val="none" w:sz="0" w:space="0" w:color="auto"/>
        <w:left w:val="none" w:sz="0" w:space="0" w:color="auto"/>
        <w:bottom w:val="none" w:sz="0" w:space="0" w:color="auto"/>
        <w:right w:val="none" w:sz="0" w:space="0" w:color="auto"/>
      </w:divBdr>
    </w:div>
    <w:div w:id="2103643336">
      <w:bodyDiv w:val="1"/>
      <w:marLeft w:val="0"/>
      <w:marRight w:val="0"/>
      <w:marTop w:val="0"/>
      <w:marBottom w:val="0"/>
      <w:divBdr>
        <w:top w:val="none" w:sz="0" w:space="0" w:color="auto"/>
        <w:left w:val="none" w:sz="0" w:space="0" w:color="auto"/>
        <w:bottom w:val="none" w:sz="0" w:space="0" w:color="auto"/>
        <w:right w:val="none" w:sz="0" w:space="0" w:color="auto"/>
      </w:divBdr>
    </w:div>
    <w:div w:id="211389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CEFFB-6632-4667-90BF-487F8A07D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8400</Words>
  <Characters>46206</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Anais Zimmer</dc:creator>
  <cp:keywords/>
  <dc:description/>
  <cp:lastModifiedBy>Anais Zimmer</cp:lastModifiedBy>
  <cp:revision>4</cp:revision>
  <dcterms:created xsi:type="dcterms:W3CDTF">2023-02-26T00:13:00Z</dcterms:created>
  <dcterms:modified xsi:type="dcterms:W3CDTF">2023-03-23T17:20:00Z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d8a497cf3d9f9ff8539deaf92e523829244817ae2ff5b21f38d9ba9254edb618</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9c0bd3f0-0586-3928-aeda-81dddb519b0f</vt:lpwstr>
  </property>
  <property fmtid="{D5CDD505-2E9C-101B-9397-08002B2CF9AE}" pid="25" name="Mendeley Citation Style_1">
    <vt:lpwstr>http://www.zotero.org/styles/nature</vt:lpwstr>
  </property>
</Properties>
</file>