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CF0B06" w14:textId="77777777" w:rsidR="005076C3" w:rsidRPr="005076C3" w:rsidRDefault="001E3B14" w:rsidP="005076C3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color w:val="131413"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color w:val="131413"/>
          <w:sz w:val="24"/>
          <w:szCs w:val="24"/>
        </w:rPr>
        <w:t xml:space="preserve">Additional file 3: </w:t>
      </w:r>
      <w:r w:rsidR="005076C3" w:rsidRPr="005076C3">
        <w:rPr>
          <w:rFonts w:asciiTheme="majorBidi" w:hAnsiTheme="majorBidi" w:cstheme="majorBidi"/>
          <w:b/>
          <w:bCs/>
          <w:color w:val="131413"/>
          <w:sz w:val="24"/>
          <w:szCs w:val="24"/>
        </w:rPr>
        <w:t>Data Extraction Table</w:t>
      </w:r>
    </w:p>
    <w:tbl>
      <w:tblPr>
        <w:tblStyle w:val="TableGrid"/>
        <w:tblW w:w="14712" w:type="dxa"/>
        <w:tblInd w:w="-1127" w:type="dxa"/>
        <w:tblLayout w:type="fixed"/>
        <w:tblLook w:val="04A0" w:firstRow="1" w:lastRow="0" w:firstColumn="1" w:lastColumn="0" w:noHBand="0" w:noVBand="1"/>
      </w:tblPr>
      <w:tblGrid>
        <w:gridCol w:w="810"/>
        <w:gridCol w:w="1890"/>
        <w:gridCol w:w="1392"/>
        <w:gridCol w:w="1440"/>
        <w:gridCol w:w="1440"/>
        <w:gridCol w:w="1440"/>
        <w:gridCol w:w="1440"/>
        <w:gridCol w:w="1620"/>
        <w:gridCol w:w="1710"/>
        <w:gridCol w:w="1530"/>
      </w:tblGrid>
      <w:tr w:rsidR="008B3FAE" w14:paraId="37D6D07B" w14:textId="77777777" w:rsidTr="008B3FAE">
        <w:tc>
          <w:tcPr>
            <w:tcW w:w="810" w:type="dxa"/>
          </w:tcPr>
          <w:p w14:paraId="45E6D306" w14:textId="77777777" w:rsidR="008B3FAE" w:rsidRPr="008B3FAE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proofErr w:type="spellStart"/>
            <w:proofErr w:type="gramStart"/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S.No</w:t>
            </w:r>
            <w:proofErr w:type="spellEnd"/>
            <w:proofErr w:type="gramEnd"/>
          </w:p>
        </w:tc>
        <w:tc>
          <w:tcPr>
            <w:tcW w:w="1890" w:type="dxa"/>
          </w:tcPr>
          <w:p w14:paraId="433A721C" w14:textId="77777777" w:rsidR="008B3FAE" w:rsidRPr="008B3FAE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Characteristics</w:t>
            </w:r>
          </w:p>
        </w:tc>
        <w:tc>
          <w:tcPr>
            <w:tcW w:w="1392" w:type="dxa"/>
          </w:tcPr>
          <w:p w14:paraId="34386959" w14:textId="77777777" w:rsidR="008B3FAE" w:rsidRPr="008B3FAE" w:rsidRDefault="008B3FAE" w:rsidP="008B3FAE">
            <w:pPr>
              <w:spacing w:line="480" w:lineRule="auto"/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Study 1</w:t>
            </w:r>
          </w:p>
        </w:tc>
        <w:tc>
          <w:tcPr>
            <w:tcW w:w="1440" w:type="dxa"/>
          </w:tcPr>
          <w:p w14:paraId="732E589D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540A84B5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3291EF64" w14:textId="77777777" w:rsidR="008B3FAE" w:rsidRPr="008B3FAE" w:rsidRDefault="008B3FAE" w:rsidP="008B3FAE">
            <w:pPr>
              <w:ind w:left="204" w:hanging="204"/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2399AECA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14:paraId="59D33E98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6</w:t>
            </w:r>
          </w:p>
        </w:tc>
        <w:tc>
          <w:tcPr>
            <w:tcW w:w="1710" w:type="dxa"/>
          </w:tcPr>
          <w:p w14:paraId="18152470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7</w:t>
            </w:r>
          </w:p>
        </w:tc>
        <w:tc>
          <w:tcPr>
            <w:tcW w:w="1530" w:type="dxa"/>
          </w:tcPr>
          <w:p w14:paraId="7E23A0A5" w14:textId="77777777" w:rsidR="008B3FAE" w:rsidRPr="008B3FAE" w:rsidRDefault="008B3FAE" w:rsidP="008B3FAE">
            <w:pPr>
              <w:rPr>
                <w:b/>
                <w:bCs/>
              </w:rPr>
            </w:pPr>
            <w:r w:rsidRPr="008B3FAE"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 xml:space="preserve">Study </w:t>
            </w:r>
            <w:r>
              <w:rPr>
                <w:rFonts w:asciiTheme="majorBidi" w:hAnsiTheme="majorBidi" w:cstheme="majorBidi"/>
                <w:b/>
                <w:bCs/>
                <w:color w:val="131413"/>
                <w:sz w:val="24"/>
                <w:szCs w:val="24"/>
              </w:rPr>
              <w:t>8</w:t>
            </w:r>
          </w:p>
        </w:tc>
      </w:tr>
      <w:tr w:rsidR="008B3FAE" w14:paraId="049421A8" w14:textId="77777777" w:rsidTr="008B3FAE">
        <w:tc>
          <w:tcPr>
            <w:tcW w:w="810" w:type="dxa"/>
          </w:tcPr>
          <w:p w14:paraId="4708BFF2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5B888C5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Author &amp; Year</w:t>
            </w:r>
          </w:p>
        </w:tc>
        <w:tc>
          <w:tcPr>
            <w:tcW w:w="1392" w:type="dxa"/>
          </w:tcPr>
          <w:p w14:paraId="0363CFF4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72D63B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3570D1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D9D17C0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EA4DAAB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565BB9E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ADB930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4A3A23F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2B2A0A3A" w14:textId="77777777" w:rsidTr="008B3FAE">
        <w:tc>
          <w:tcPr>
            <w:tcW w:w="810" w:type="dxa"/>
          </w:tcPr>
          <w:p w14:paraId="41DBEA8B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CC1BF6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Setting &amp; Country</w:t>
            </w:r>
          </w:p>
        </w:tc>
        <w:tc>
          <w:tcPr>
            <w:tcW w:w="1392" w:type="dxa"/>
          </w:tcPr>
          <w:p w14:paraId="1FD86AE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C8AA26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D85D608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270F814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2E9E4D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1FBFFB1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B8CF40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979A7DF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0C95DB8A" w14:textId="77777777" w:rsidTr="008B3FAE">
        <w:tc>
          <w:tcPr>
            <w:tcW w:w="810" w:type="dxa"/>
          </w:tcPr>
          <w:p w14:paraId="06D72259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64D6A8E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Aim</w:t>
            </w:r>
          </w:p>
        </w:tc>
        <w:tc>
          <w:tcPr>
            <w:tcW w:w="1392" w:type="dxa"/>
          </w:tcPr>
          <w:p w14:paraId="62FD823B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279F790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C1B18E5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696CAE8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1F2E538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E50855D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2190977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58CFB6B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5636F7CF" w14:textId="77777777" w:rsidTr="008B3FAE">
        <w:tc>
          <w:tcPr>
            <w:tcW w:w="810" w:type="dxa"/>
          </w:tcPr>
          <w:p w14:paraId="6C14024A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6A8C3D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Design</w:t>
            </w:r>
          </w:p>
        </w:tc>
        <w:tc>
          <w:tcPr>
            <w:tcW w:w="1392" w:type="dxa"/>
          </w:tcPr>
          <w:p w14:paraId="236D41B5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17E7E3E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CBDE0E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B6A93C0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2B31AA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C12FDF1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FA4EF01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571B4EE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64D5CE27" w14:textId="77777777" w:rsidTr="008B3FAE">
        <w:tc>
          <w:tcPr>
            <w:tcW w:w="810" w:type="dxa"/>
          </w:tcPr>
          <w:p w14:paraId="15CDA8E0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DD469B4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Study Population</w:t>
            </w:r>
          </w:p>
        </w:tc>
        <w:tc>
          <w:tcPr>
            <w:tcW w:w="1392" w:type="dxa"/>
          </w:tcPr>
          <w:p w14:paraId="28E7C714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ECD15F1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CCFA9EB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5B6A7BD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B4DD1CF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376A500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9A4D0AF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2E6A1B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6D8F90F9" w14:textId="77777777" w:rsidTr="008B3FAE">
        <w:tc>
          <w:tcPr>
            <w:tcW w:w="810" w:type="dxa"/>
          </w:tcPr>
          <w:p w14:paraId="7952999D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0DC1F0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 w:rsidRPr="00B94A26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Prevalence</w:t>
            </w:r>
            <w:r w:rsidR="00B25034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 xml:space="preserve"> of </w:t>
            </w:r>
            <w:r w:rsidR="00B25034" w:rsidRPr="00B25034">
              <w:rPr>
                <w:rFonts w:asciiTheme="majorBidi" w:hAnsiTheme="majorBidi" w:cstheme="majorBidi"/>
                <w:i/>
                <w:iCs/>
                <w:color w:val="131413"/>
                <w:sz w:val="24"/>
                <w:szCs w:val="24"/>
              </w:rPr>
              <w:t xml:space="preserve">pfcrt </w:t>
            </w:r>
            <w:r w:rsidR="00B25034">
              <w:rPr>
                <w:rFonts w:asciiTheme="majorBidi" w:hAnsiTheme="majorBidi" w:cstheme="majorBidi"/>
                <w:color w:val="131413"/>
                <w:sz w:val="24"/>
                <w:szCs w:val="24"/>
              </w:rPr>
              <w:t>gene</w:t>
            </w:r>
          </w:p>
        </w:tc>
        <w:tc>
          <w:tcPr>
            <w:tcW w:w="1392" w:type="dxa"/>
          </w:tcPr>
          <w:p w14:paraId="479E7D0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300FCD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CDAE82B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509720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68E138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094F74A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0DDF9279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502F57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  <w:tr w:rsidR="008B3FAE" w14:paraId="3C1F15E9" w14:textId="77777777" w:rsidTr="008B3FAE">
        <w:tc>
          <w:tcPr>
            <w:tcW w:w="810" w:type="dxa"/>
          </w:tcPr>
          <w:p w14:paraId="37B989E2" w14:textId="77777777" w:rsidR="008B3FAE" w:rsidRPr="008B3FAE" w:rsidRDefault="008B3FAE" w:rsidP="008B3FAE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3EB6C74" w14:textId="77777777" w:rsidR="008B3FAE" w:rsidRPr="00B94A26" w:rsidRDefault="00B25034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131413"/>
                <w:sz w:val="24"/>
                <w:szCs w:val="24"/>
              </w:rPr>
              <w:t xml:space="preserve">Prevalence of </w:t>
            </w:r>
            <w:r w:rsidRPr="00B25034">
              <w:rPr>
                <w:rFonts w:asciiTheme="majorBidi" w:hAnsiTheme="majorBidi" w:cstheme="majorBidi"/>
                <w:i/>
                <w:iCs/>
                <w:color w:val="131413"/>
                <w:sz w:val="24"/>
                <w:szCs w:val="24"/>
              </w:rPr>
              <w:t>pfmdr-1 gene</w:t>
            </w:r>
          </w:p>
        </w:tc>
        <w:tc>
          <w:tcPr>
            <w:tcW w:w="1392" w:type="dxa"/>
          </w:tcPr>
          <w:p w14:paraId="59AC97AC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D439326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47107B3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F413145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30C1CB4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620" w:type="dxa"/>
          </w:tcPr>
          <w:p w14:paraId="72B5E9F2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7DCF0D5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2100867" w14:textId="77777777" w:rsidR="008B3FAE" w:rsidRPr="00B94A26" w:rsidRDefault="008B3FAE" w:rsidP="005174E8">
            <w:pPr>
              <w:spacing w:line="480" w:lineRule="auto"/>
              <w:rPr>
                <w:rFonts w:asciiTheme="majorBidi" w:hAnsiTheme="majorBidi" w:cstheme="majorBidi"/>
                <w:color w:val="131413"/>
                <w:sz w:val="24"/>
                <w:szCs w:val="24"/>
              </w:rPr>
            </w:pPr>
          </w:p>
        </w:tc>
      </w:tr>
    </w:tbl>
    <w:p w14:paraId="0F9851DC" w14:textId="77777777" w:rsidR="00343949" w:rsidRDefault="00343949"/>
    <w:sectPr w:rsidR="00343949" w:rsidSect="005076C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1148BB"/>
    <w:multiLevelType w:val="hybridMultilevel"/>
    <w:tmpl w:val="C97C2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4EC"/>
    <w:rsid w:val="001E3B14"/>
    <w:rsid w:val="00343949"/>
    <w:rsid w:val="003D49D7"/>
    <w:rsid w:val="00477AB3"/>
    <w:rsid w:val="005076C3"/>
    <w:rsid w:val="007C2837"/>
    <w:rsid w:val="008B3FAE"/>
    <w:rsid w:val="00B25034"/>
    <w:rsid w:val="00D1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EE02D"/>
  <w15:chartTrackingRefBased/>
  <w15:docId w15:val="{A7096158-9BB3-4FA0-BD46-D1063FA39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64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B3F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Naureen Akberali</dc:creator>
  <cp:keywords/>
  <dc:description/>
  <cp:lastModifiedBy> </cp:lastModifiedBy>
  <cp:revision>2</cp:revision>
  <dcterms:created xsi:type="dcterms:W3CDTF">2020-05-04T19:42:00Z</dcterms:created>
  <dcterms:modified xsi:type="dcterms:W3CDTF">2020-05-04T19:42:00Z</dcterms:modified>
</cp:coreProperties>
</file>