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545B3B" w14:textId="77777777" w:rsidR="002D381D" w:rsidRDefault="007A632F" w:rsidP="002D381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131413"/>
          <w:sz w:val="24"/>
          <w:szCs w:val="24"/>
        </w:rPr>
      </w:pPr>
      <w:bookmarkStart w:id="0" w:name="_GoBack"/>
      <w:bookmarkEnd w:id="0"/>
      <w:r w:rsidRPr="00381869">
        <w:rPr>
          <w:rFonts w:ascii="Times New Roman" w:hAnsi="Times New Roman" w:cs="Times New Roman"/>
          <w:sz w:val="24"/>
          <w:szCs w:val="24"/>
        </w:rPr>
        <w:t>Additional file 2: Search strategy for PubMed/MEDLINE</w:t>
      </w:r>
    </w:p>
    <w:tbl>
      <w:tblPr>
        <w:tblStyle w:val="TableGrid"/>
        <w:tblW w:w="10170" w:type="dxa"/>
        <w:tblInd w:w="-365" w:type="dxa"/>
        <w:tblLook w:val="04A0" w:firstRow="1" w:lastRow="0" w:firstColumn="1" w:lastColumn="0" w:noHBand="0" w:noVBand="1"/>
      </w:tblPr>
      <w:tblGrid>
        <w:gridCol w:w="2430"/>
        <w:gridCol w:w="7740"/>
      </w:tblGrid>
      <w:tr w:rsidR="002D381D" w:rsidRPr="0013614B" w14:paraId="7D609718" w14:textId="77777777" w:rsidTr="00A94024">
        <w:tc>
          <w:tcPr>
            <w:tcW w:w="2430" w:type="dxa"/>
          </w:tcPr>
          <w:p w14:paraId="5A3CB88E" w14:textId="77777777" w:rsidR="002D381D" w:rsidRPr="0013614B" w:rsidRDefault="002D381D" w:rsidP="005174E8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361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7740" w:type="dxa"/>
          </w:tcPr>
          <w:p w14:paraId="6680FC6C" w14:textId="77777777" w:rsidR="002D381D" w:rsidRPr="0013614B" w:rsidRDefault="007A632F" w:rsidP="005174E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(‘</w:t>
            </w:r>
            <w:r w:rsidR="00C856B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Plasmodium</w:t>
            </w:r>
            <w:r w:rsidR="002D381D" w:rsidRPr="001361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* [Mesh] OR ‘</w:t>
            </w:r>
            <w:r w:rsidR="00C856B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Plasmodium falciparum </w:t>
            </w:r>
            <w:r w:rsidR="002D381D" w:rsidRPr="001361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*’ OR ‘</w:t>
            </w:r>
            <w:r w:rsidR="00C856B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falciparum malaria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*’</w:t>
            </w:r>
            <w:r w:rsidR="002D381D" w:rsidRPr="001361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OR ‘</w:t>
            </w:r>
            <w:r w:rsidR="00C856B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malaria parasites</w:t>
            </w:r>
            <w:r w:rsidR="002D381D" w:rsidRPr="001361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*’ [Mesh]) </w:t>
            </w:r>
            <w:r w:rsidR="002D381D" w:rsidRPr="0013614B">
              <w:rPr>
                <w:rFonts w:asciiTheme="majorBidi" w:hAnsiTheme="majorBidi" w:cstheme="majorBidi"/>
                <w:sz w:val="24"/>
                <w:szCs w:val="24"/>
              </w:rPr>
              <w:t>AND</w:t>
            </w:r>
          </w:p>
        </w:tc>
      </w:tr>
      <w:tr w:rsidR="00A94024" w:rsidRPr="0013614B" w14:paraId="593F5264" w14:textId="77777777" w:rsidTr="00A94024">
        <w:tc>
          <w:tcPr>
            <w:tcW w:w="2430" w:type="dxa"/>
          </w:tcPr>
          <w:p w14:paraId="7D916814" w14:textId="77777777" w:rsidR="00A94024" w:rsidRPr="0013614B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361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Outcome</w:t>
            </w:r>
          </w:p>
        </w:tc>
        <w:tc>
          <w:tcPr>
            <w:tcW w:w="7740" w:type="dxa"/>
          </w:tcPr>
          <w:p w14:paraId="4E52CAEA" w14:textId="77777777" w:rsidR="00A94024" w:rsidRPr="0013614B" w:rsidRDefault="00A94024" w:rsidP="00A9402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Outcome (‘</w:t>
            </w:r>
            <w:r w:rsidR="00381869">
              <w:rPr>
                <w:rFonts w:asciiTheme="majorBidi" w:hAnsiTheme="majorBidi" w:cstheme="majorBidi"/>
                <w:sz w:val="24"/>
                <w:szCs w:val="24"/>
              </w:rPr>
              <w:t>Prevalence</w:t>
            </w:r>
            <w:r w:rsidRPr="0013614B">
              <w:rPr>
                <w:rFonts w:asciiTheme="majorBidi" w:hAnsiTheme="majorBidi" w:cstheme="majorBidi"/>
                <w:sz w:val="24"/>
                <w:szCs w:val="24"/>
              </w:rPr>
              <w:t>’ OR ‘</w:t>
            </w:r>
            <w:proofErr w:type="spellStart"/>
            <w:r w:rsidR="00381869">
              <w:rPr>
                <w:rFonts w:asciiTheme="majorBidi" w:hAnsiTheme="majorBidi" w:cstheme="majorBidi"/>
                <w:sz w:val="24"/>
                <w:szCs w:val="24"/>
              </w:rPr>
              <w:t>resistan</w:t>
            </w:r>
            <w:proofErr w:type="spellEnd"/>
            <w:r w:rsidR="00381869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 w:rsidRPr="0013614B">
              <w:rPr>
                <w:rFonts w:asciiTheme="majorBidi" w:hAnsiTheme="majorBidi" w:cstheme="majorBidi"/>
                <w:sz w:val="24"/>
                <w:szCs w:val="24"/>
              </w:rPr>
              <w:t>’ OR ‘s</w:t>
            </w:r>
            <w:r w:rsidR="00381869">
              <w:rPr>
                <w:rFonts w:asciiTheme="majorBidi" w:hAnsiTheme="majorBidi" w:cstheme="majorBidi"/>
                <w:sz w:val="24"/>
                <w:szCs w:val="24"/>
              </w:rPr>
              <w:t>ensitive</w:t>
            </w:r>
            <w:r w:rsidRPr="0013614B">
              <w:rPr>
                <w:rFonts w:asciiTheme="majorBidi" w:hAnsiTheme="majorBidi" w:cstheme="majorBidi"/>
                <w:sz w:val="24"/>
                <w:szCs w:val="24"/>
              </w:rPr>
              <w:t>’ OR ‘</w:t>
            </w:r>
            <w:r w:rsidR="00381869">
              <w:rPr>
                <w:rFonts w:asciiTheme="majorBidi" w:hAnsiTheme="majorBidi" w:cstheme="majorBidi"/>
                <w:sz w:val="24"/>
                <w:szCs w:val="24"/>
              </w:rPr>
              <w:t>susceptible</w:t>
            </w:r>
            <w:r w:rsidRPr="0013614B">
              <w:rPr>
                <w:rFonts w:asciiTheme="majorBidi" w:hAnsiTheme="majorBidi" w:cstheme="majorBidi"/>
                <w:sz w:val="24"/>
                <w:szCs w:val="24"/>
              </w:rPr>
              <w:t>’ OR hypertension* AND</w:t>
            </w:r>
          </w:p>
        </w:tc>
      </w:tr>
      <w:tr w:rsidR="00A94024" w:rsidRPr="0013614B" w14:paraId="7F5D72EA" w14:textId="77777777" w:rsidTr="00A94024">
        <w:tc>
          <w:tcPr>
            <w:tcW w:w="2430" w:type="dxa"/>
          </w:tcPr>
          <w:p w14:paraId="6D48A8EE" w14:textId="77777777" w:rsidR="00A94024" w:rsidRPr="00381869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8186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Epidemiology Studies</w:t>
            </w:r>
          </w:p>
        </w:tc>
        <w:tc>
          <w:tcPr>
            <w:tcW w:w="7740" w:type="dxa"/>
          </w:tcPr>
          <w:p w14:paraId="1785B42A" w14:textId="77777777" w:rsidR="00A94024" w:rsidRPr="00381869" w:rsidRDefault="00A94024" w:rsidP="00A9402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81869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381869" w:rsidRPr="00381869">
              <w:rPr>
                <w:rFonts w:asciiTheme="majorBidi" w:hAnsiTheme="majorBidi" w:cstheme="majorBidi"/>
                <w:sz w:val="24"/>
                <w:szCs w:val="24"/>
              </w:rPr>
              <w:t xml:space="preserve">‘Clinical trial’ OR </w:t>
            </w:r>
            <w:r w:rsidRPr="00381869">
              <w:rPr>
                <w:rFonts w:asciiTheme="majorBidi" w:hAnsiTheme="majorBidi" w:cstheme="majorBidi"/>
                <w:sz w:val="24"/>
                <w:szCs w:val="24"/>
              </w:rPr>
              <w:t>‘</w:t>
            </w:r>
            <w:r w:rsidRPr="00381869">
              <w:rPr>
                <w:rFonts w:ascii="Times New Roman" w:hAnsi="Times New Roman" w:cs="Times New Roman"/>
                <w:sz w:val="24"/>
                <w:szCs w:val="24"/>
              </w:rPr>
              <w:t>Cross-sectional’ OR ‘</w:t>
            </w:r>
            <w:r w:rsidR="0038186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81869">
              <w:rPr>
                <w:rFonts w:ascii="Times New Roman" w:hAnsi="Times New Roman" w:cs="Times New Roman"/>
                <w:sz w:val="24"/>
                <w:szCs w:val="24"/>
              </w:rPr>
              <w:t>ohort’ OR ‘</w:t>
            </w:r>
            <w:r w:rsidR="00381869">
              <w:rPr>
                <w:rFonts w:ascii="Times New Roman" w:hAnsi="Times New Roman" w:cs="Times New Roman"/>
                <w:sz w:val="24"/>
                <w:szCs w:val="24"/>
              </w:rPr>
              <w:t>Case control</w:t>
            </w:r>
            <w:r w:rsidRPr="0038186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381869">
              <w:rPr>
                <w:rFonts w:asciiTheme="majorBidi" w:hAnsiTheme="majorBidi" w:cstheme="majorBidi"/>
                <w:sz w:val="24"/>
                <w:szCs w:val="24"/>
              </w:rPr>
              <w:t>) AND</w:t>
            </w:r>
          </w:p>
        </w:tc>
      </w:tr>
      <w:tr w:rsidR="00A94024" w:rsidRPr="0013614B" w14:paraId="418074D0" w14:textId="77777777" w:rsidTr="00A94024">
        <w:tc>
          <w:tcPr>
            <w:tcW w:w="2430" w:type="dxa"/>
          </w:tcPr>
          <w:p w14:paraId="3F0E7C09" w14:textId="77777777" w:rsidR="00A94024" w:rsidRPr="0013614B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3614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Setting</w:t>
            </w:r>
          </w:p>
        </w:tc>
        <w:tc>
          <w:tcPr>
            <w:tcW w:w="7740" w:type="dxa"/>
          </w:tcPr>
          <w:p w14:paraId="29B93705" w14:textId="77777777" w:rsidR="00A94024" w:rsidRPr="0013614B" w:rsidRDefault="00A94024" w:rsidP="00A9402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Studies conducted in </w:t>
            </w:r>
            <w:r w:rsidR="00381869">
              <w:rPr>
                <w:rFonts w:ascii="Times New Roman" w:hAnsi="Times New Roman" w:cs="Times New Roman"/>
                <w:sz w:val="24"/>
                <w:szCs w:val="24"/>
              </w:rPr>
              <w:t xml:space="preserve">sub-Saharan Africa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(LMICs)</w:t>
            </w:r>
          </w:p>
        </w:tc>
      </w:tr>
      <w:tr w:rsidR="00A94024" w:rsidRPr="0013614B" w14:paraId="7E9A3CB4" w14:textId="77777777" w:rsidTr="00A94024">
        <w:tc>
          <w:tcPr>
            <w:tcW w:w="2430" w:type="dxa"/>
          </w:tcPr>
          <w:p w14:paraId="780E19AA" w14:textId="77777777" w:rsidR="00A94024" w:rsidRPr="0013614B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3614B">
              <w:rPr>
                <w:rFonts w:asciiTheme="majorBidi" w:hAnsiTheme="majorBidi" w:cstheme="majorBidi"/>
                <w:sz w:val="24"/>
                <w:szCs w:val="24"/>
              </w:rPr>
              <w:t xml:space="preserve">Filters </w:t>
            </w:r>
          </w:p>
        </w:tc>
        <w:tc>
          <w:tcPr>
            <w:tcW w:w="7740" w:type="dxa"/>
          </w:tcPr>
          <w:p w14:paraId="4FFB813F" w14:textId="77777777" w:rsidR="00A94024" w:rsidRPr="0013614B" w:rsidRDefault="00A94024" w:rsidP="00A94024">
            <w:pPr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3614B">
              <w:rPr>
                <w:rFonts w:asciiTheme="majorBidi" w:hAnsiTheme="majorBidi" w:cstheme="majorBidi"/>
                <w:sz w:val="24"/>
                <w:szCs w:val="24"/>
              </w:rPr>
              <w:t xml:space="preserve"> Publication date from 1 January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Pr="0013614B">
              <w:rPr>
                <w:rFonts w:asciiTheme="majorBidi" w:hAnsiTheme="majorBidi" w:cstheme="majorBidi"/>
                <w:sz w:val="24"/>
                <w:szCs w:val="24"/>
              </w:rPr>
              <w:t xml:space="preserve"> 2000 to 31 December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Pr="0013614B">
              <w:rPr>
                <w:rFonts w:asciiTheme="majorBidi" w:hAnsiTheme="majorBidi" w:cstheme="majorBidi"/>
                <w:sz w:val="24"/>
                <w:szCs w:val="24"/>
              </w:rPr>
              <w:t xml:space="preserve"> 2019; Humans</w:t>
            </w:r>
          </w:p>
        </w:tc>
      </w:tr>
    </w:tbl>
    <w:p w14:paraId="7E17B807" w14:textId="77777777" w:rsidR="002D381D" w:rsidRPr="0013614B" w:rsidRDefault="002D381D" w:rsidP="002D381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131413"/>
          <w:sz w:val="24"/>
          <w:szCs w:val="24"/>
        </w:rPr>
      </w:pPr>
    </w:p>
    <w:p w14:paraId="6EFBE172" w14:textId="77777777" w:rsidR="00343949" w:rsidRDefault="00343949"/>
    <w:sectPr w:rsidR="00343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81D"/>
    <w:rsid w:val="001A6301"/>
    <w:rsid w:val="002D381D"/>
    <w:rsid w:val="00343949"/>
    <w:rsid w:val="00381869"/>
    <w:rsid w:val="007A632F"/>
    <w:rsid w:val="00A824AB"/>
    <w:rsid w:val="00A94024"/>
    <w:rsid w:val="00C8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5D698"/>
  <w15:chartTrackingRefBased/>
  <w15:docId w15:val="{686DF4B6-2544-4956-8FC4-71A41CACA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8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38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Naureen Akberali</dc:creator>
  <cp:keywords/>
  <dc:description/>
  <cp:lastModifiedBy> </cp:lastModifiedBy>
  <cp:revision>2</cp:revision>
  <dcterms:created xsi:type="dcterms:W3CDTF">2020-05-04T19:42:00Z</dcterms:created>
  <dcterms:modified xsi:type="dcterms:W3CDTF">2020-05-04T19:42:00Z</dcterms:modified>
</cp:coreProperties>
</file>