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2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Parameter settings of </w:t>
      </w:r>
      <w:r>
        <w:rPr>
          <w:rFonts w:hint="eastAsia" w:ascii="Times New Roman" w:hAnsi="Times New Roman" w:cs="Times New Roman"/>
          <w:szCs w:val="21"/>
        </w:rPr>
        <w:t>NSGA-II</w:t>
      </w:r>
    </w:p>
    <w:tbl>
      <w:tblPr>
        <w:tblStyle w:val="3"/>
        <w:tblW w:w="59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29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98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AdvOT863180fb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Parameters</w:t>
            </w:r>
          </w:p>
        </w:tc>
        <w:tc>
          <w:tcPr>
            <w:tcW w:w="298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AdvOT863180fb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98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Population size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Maximum number of generation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Maximum time limit</w:t>
            </w:r>
          </w:p>
        </w:tc>
        <w:tc>
          <w:tcPr>
            <w:tcW w:w="298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jc4ZjVmZjBlYzdlZjdmMmJjNmIwNjg2NDhhZDkifQ=="/>
  </w:docVars>
  <w:rsids>
    <w:rsidRoot w:val="415F75B6"/>
    <w:rsid w:val="0C6831D4"/>
    <w:rsid w:val="21A00F9B"/>
    <w:rsid w:val="32462C87"/>
    <w:rsid w:val="3E734A16"/>
    <w:rsid w:val="415F75B6"/>
    <w:rsid w:val="489E55D9"/>
    <w:rsid w:val="5D0E758E"/>
    <w:rsid w:val="6781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113</Characters>
  <Lines>0</Lines>
  <Paragraphs>0</Paragraphs>
  <TotalTime>4</TotalTime>
  <ScaleCrop>false</ScaleCrop>
  <LinksUpToDate>false</LinksUpToDate>
  <CharactersWithSpaces>124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2023-03-11T08:12:00Z</dcterms:created>
  <dc:creator>董博</dc:creator>
  <cp:lastModifiedBy>董博</cp:lastModifiedBy>
  <dcterms:modified xsi:type="dcterms:W3CDTF">2023-03-14T03:53:09Z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7E0A5228204C4E94B2E6E2A88C85A831</vt:lpwstr>
  </property>
</Properties>
</file>