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EC320" w14:textId="77777777" w:rsidR="00501F7C" w:rsidRPr="00171CA4" w:rsidRDefault="00501F7C" w:rsidP="00501F7C">
      <w:pPr>
        <w:pStyle w:val="Bibliography"/>
        <w:spacing w:after="0"/>
        <w:ind w:left="0" w:firstLine="0"/>
        <w:jc w:val="both"/>
        <w:rPr>
          <w:rFonts w:cstheme="minorHAnsi"/>
          <w:lang w:val="en-US"/>
        </w:rPr>
      </w:pPr>
      <w:r>
        <w:t xml:space="preserve"> </w:t>
      </w:r>
      <w:r w:rsidRPr="005F3414">
        <w:rPr>
          <w:rFonts w:cstheme="minorHAnsi"/>
          <w:b/>
          <w:bCs/>
        </w:rPr>
        <w:t>T</w:t>
      </w:r>
      <w:r w:rsidRPr="00171CA4">
        <w:rPr>
          <w:rFonts w:cstheme="minorHAnsi"/>
          <w:b/>
          <w:bCs/>
          <w:lang w:val="en-US"/>
        </w:rPr>
        <w:t xml:space="preserve">able 1. </w:t>
      </w:r>
      <w:r w:rsidRPr="00171CA4">
        <w:rPr>
          <w:rFonts w:cstheme="minorHAnsi"/>
          <w:lang w:val="en-US"/>
        </w:rPr>
        <w:t>Distribution (n,%) of the sample by social class and prevalence (%) adjusted by age (2006 ref. year) of health indicators in the Spanish population in 2006, 2011, and 2017</w:t>
      </w:r>
    </w:p>
    <w:tbl>
      <w:tblPr>
        <w:tblW w:w="15214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1"/>
        <w:gridCol w:w="1279"/>
        <w:gridCol w:w="1848"/>
        <w:gridCol w:w="1848"/>
        <w:gridCol w:w="1848"/>
        <w:gridCol w:w="1848"/>
        <w:gridCol w:w="1848"/>
        <w:gridCol w:w="1848"/>
        <w:gridCol w:w="146"/>
      </w:tblGrid>
      <w:tr w:rsidR="00501F7C" w:rsidRPr="007C389F" w14:paraId="68387685" w14:textId="77777777" w:rsidTr="00D63130">
        <w:trPr>
          <w:gridAfter w:val="1"/>
          <w:wAfter w:w="146" w:type="dxa"/>
          <w:trHeight w:val="286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65C3" w14:textId="77777777" w:rsidR="00501F7C" w:rsidRPr="000602D6" w:rsidRDefault="00501F7C" w:rsidP="00D63130">
            <w:pPr>
              <w:rPr>
                <w:lang w:val="en-US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BA17" w14:textId="77777777" w:rsidR="00501F7C" w:rsidRPr="000602D6" w:rsidRDefault="00501F7C" w:rsidP="00D6313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CC70" w14:textId="77777777" w:rsidR="00501F7C" w:rsidRPr="000602D6" w:rsidRDefault="00501F7C" w:rsidP="00D6313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B47C" w14:textId="77777777" w:rsidR="00501F7C" w:rsidRPr="000602D6" w:rsidRDefault="00501F7C" w:rsidP="00D6313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E40C" w14:textId="77777777" w:rsidR="00501F7C" w:rsidRPr="000602D6" w:rsidRDefault="00501F7C" w:rsidP="00D6313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6285" w14:textId="77777777" w:rsidR="00501F7C" w:rsidRPr="000602D6" w:rsidRDefault="00501F7C" w:rsidP="00D6313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7111" w14:textId="77777777" w:rsidR="00501F7C" w:rsidRPr="000602D6" w:rsidRDefault="00501F7C" w:rsidP="00D6313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7078" w14:textId="77777777" w:rsidR="00501F7C" w:rsidRPr="000602D6" w:rsidRDefault="00501F7C" w:rsidP="00D63130">
            <w:pPr>
              <w:rPr>
                <w:sz w:val="20"/>
                <w:szCs w:val="20"/>
                <w:lang w:val="en-US"/>
              </w:rPr>
            </w:pPr>
          </w:p>
        </w:tc>
      </w:tr>
      <w:tr w:rsidR="00501F7C" w:rsidRPr="00456778" w14:paraId="23A74534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5927BEBB" w14:textId="77777777" w:rsidR="00501F7C" w:rsidRPr="000602D6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0602D6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64CCF3C8" w14:textId="77777777" w:rsidR="00501F7C" w:rsidRPr="000602D6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0602D6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5B1366B" w14:textId="77777777" w:rsidR="00501F7C" w:rsidRPr="000602D6" w:rsidRDefault="00501F7C" w:rsidP="00D63130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4FC4D85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2006 </w:t>
            </w:r>
          </w:p>
          <w:p w14:paraId="1A817CE4" w14:textId="77777777" w:rsidR="00501F7C" w:rsidRDefault="00501F7C" w:rsidP="00D6313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A0FE62" w14:textId="77777777" w:rsidR="00501F7C" w:rsidRPr="000602D6" w:rsidRDefault="00501F7C" w:rsidP="00D63130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4FC4D85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 2011</w:t>
            </w:r>
          </w:p>
          <w:p w14:paraId="5F4BE159" w14:textId="77777777" w:rsidR="00501F7C" w:rsidRDefault="00501F7C" w:rsidP="00D6313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4FC4D85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 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10F4F6" w14:textId="77777777" w:rsidR="00501F7C" w:rsidRPr="000602D6" w:rsidRDefault="00501F7C" w:rsidP="00D63130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4FC4D85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 2017</w:t>
            </w:r>
          </w:p>
          <w:p w14:paraId="0E927536" w14:textId="77777777" w:rsidR="00501F7C" w:rsidRDefault="00501F7C" w:rsidP="00D6313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4FC4D85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 </w:t>
            </w:r>
          </w:p>
        </w:tc>
      </w:tr>
      <w:tr w:rsidR="00501F7C" w:rsidRPr="003803EA" w14:paraId="3E9FF811" w14:textId="77777777" w:rsidTr="00D63130">
        <w:trPr>
          <w:gridAfter w:val="1"/>
          <w:wAfter w:w="146" w:type="dxa"/>
          <w:trHeight w:val="324"/>
        </w:trPr>
        <w:tc>
          <w:tcPr>
            <w:tcW w:w="270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63169249" w14:textId="77777777" w:rsidR="00501F7C" w:rsidRPr="000602D6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0602D6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F6F5C6" w14:textId="77777777" w:rsidR="00501F7C" w:rsidRPr="000602D6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0602D6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643FA56A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Men (n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=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645)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78B9B057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Women (n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=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833)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06AEFBD6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Men (n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=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649)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01FFE889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Women (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n=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358)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51886E31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Men (n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=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136)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79F81DE6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Women (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n=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590)</w:t>
            </w:r>
          </w:p>
        </w:tc>
      </w:tr>
      <w:tr w:rsidR="00501F7C" w:rsidRPr="003803EA" w14:paraId="674C220D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FC733A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4DD43C0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E1C3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B47B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A6D4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EC2E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8065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7ACE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</w:tr>
      <w:tr w:rsidR="00501F7C" w:rsidRPr="003803EA" w14:paraId="6FBE1780" w14:textId="77777777" w:rsidTr="00D63130">
        <w:trPr>
          <w:gridAfter w:val="1"/>
          <w:wAfter w:w="146" w:type="dxa"/>
          <w:trHeight w:val="324"/>
        </w:trPr>
        <w:tc>
          <w:tcPr>
            <w:tcW w:w="270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6EC3382B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Mean (S.E)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524EB598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30995852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49.13 (.171)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05DDFBF0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51.56 (.139)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3016D7DE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49.43 (.185)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77642388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53.44 (.183)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57B407F9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52.54 (.176)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30A2C721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54.67 (.173)</w:t>
            </w:r>
          </w:p>
        </w:tc>
      </w:tr>
      <w:tr w:rsidR="00501F7C" w:rsidRPr="003803EA" w14:paraId="082FBD49" w14:textId="77777777" w:rsidTr="00D63130">
        <w:trPr>
          <w:gridAfter w:val="1"/>
          <w:wAfter w:w="146" w:type="dxa"/>
          <w:trHeight w:val="343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987385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Social Class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94B66A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FF6F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3A24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315F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EF7E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706A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82D4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</w:tr>
      <w:tr w:rsidR="00501F7C" w:rsidRPr="003803EA" w14:paraId="4662C8F5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7D4AD3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AC4810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4543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006 (9.06%)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DEB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920 (6.17%)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5E2F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065 (11.04%)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ECCB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078 (9.49%)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F8AB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097 (10.82%)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AF8E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1,161 (10.02%)</w:t>
            </w:r>
          </w:p>
        </w:tc>
      </w:tr>
      <w:tr w:rsidR="00501F7C" w:rsidRPr="003803EA" w14:paraId="60210029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6C427D5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E39057F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C14A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038 (9.35%)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F9CA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374 (9.21%)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A647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709 (7.35%)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E137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860 (7.57%)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B248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757 (7.47%)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299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878 (7.58%)</w:t>
            </w:r>
          </w:p>
        </w:tc>
      </w:tr>
      <w:tr w:rsidR="00501F7C" w:rsidRPr="003803EA" w14:paraId="51D7DCC0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100639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CBB70A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B7B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784 (25.07%)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294B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648 (24.47%)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DEDC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697 (17.59%)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9C1A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088 (18.38%)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66CB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855 (18.31%)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28F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2,231 (19.25%)</w:t>
            </w:r>
          </w:p>
        </w:tc>
      </w:tr>
      <w:tr w:rsidR="00501F7C" w:rsidRPr="003803EA" w14:paraId="78E0A6AD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3C8FDC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IV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67CA27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353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372 (30.37%)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C941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168 (14.54%)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B9C0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575 (16.32%)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CD40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411 (12.42%)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C33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690 (16.67%)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6926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1,514 (13.06%)</w:t>
            </w:r>
          </w:p>
        </w:tc>
      </w:tr>
      <w:tr w:rsidR="00501F7C" w:rsidRPr="003803EA" w14:paraId="166BFEF0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672CD0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V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2F0C0A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CBB9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419 (12.78%)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6E39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460 (23.21%)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3768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232 (33.50%)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5B2F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40F8C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E40F8C">
              <w:rPr>
                <w:rFonts w:ascii="Calibri" w:hAnsi="Calibri" w:cs="Calibri"/>
                <w:color w:val="000000"/>
                <w:sz w:val="18"/>
                <w:szCs w:val="18"/>
              </w:rPr>
              <w:t>479 (30.63%)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021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478 (34.31%)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713D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3,956 (34.13%)</w:t>
            </w:r>
          </w:p>
        </w:tc>
      </w:tr>
      <w:tr w:rsidR="00501F7C" w:rsidRPr="003803EA" w14:paraId="732EFB01" w14:textId="77777777" w:rsidTr="00D63130">
        <w:trPr>
          <w:gridAfter w:val="1"/>
          <w:wAfter w:w="146" w:type="dxa"/>
          <w:trHeight w:val="324"/>
        </w:trPr>
        <w:tc>
          <w:tcPr>
            <w:tcW w:w="2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820057E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VI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F7F977B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301F5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485 (13.37%)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ED74B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341 (22.21%)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61011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E0FC1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5E0FC1">
              <w:rPr>
                <w:rFonts w:ascii="Calibri" w:hAnsi="Calibri" w:cs="Calibri"/>
                <w:color w:val="000000"/>
                <w:sz w:val="18"/>
                <w:szCs w:val="18"/>
              </w:rPr>
              <w:t>224 (12.69)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34260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828 (16.09%)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653C9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450 (12.42%)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92A0D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1,850 (15.96%)</w:t>
            </w:r>
          </w:p>
        </w:tc>
      </w:tr>
      <w:tr w:rsidR="00501F7C" w:rsidRPr="003803EA" w14:paraId="2FFAE5FC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603DBC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Health determinants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2D568C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1F70" w14:textId="77777777" w:rsidR="00501F7C" w:rsidRPr="001B150E" w:rsidRDefault="00501F7C" w:rsidP="00D6313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D8B6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B3D5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B392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9C90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26D0" w14:textId="77777777" w:rsidR="00501F7C" w:rsidRPr="001B150E" w:rsidRDefault="00501F7C" w:rsidP="00D63130">
            <w:pPr>
              <w:jc w:val="center"/>
              <w:rPr>
                <w:sz w:val="18"/>
                <w:szCs w:val="18"/>
              </w:rPr>
            </w:pPr>
          </w:p>
        </w:tc>
      </w:tr>
      <w:tr w:rsidR="00501F7C" w:rsidRPr="003803EA" w14:paraId="61A76BC3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55C818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Obesity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0EA0880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F0C9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792 (15.39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%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4A80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386 (13.38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%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F786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679 (17.40%)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C698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668 (14.69%)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72E3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836 (18.11%)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34C0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1,866 (16.10%)</w:t>
            </w:r>
          </w:p>
        </w:tc>
      </w:tr>
      <w:tr w:rsidR="00501F7C" w:rsidRPr="003803EA" w14:paraId="3AD4FE61" w14:textId="77777777" w:rsidTr="00D63130">
        <w:trPr>
          <w:gridAfter w:val="1"/>
          <w:wAfter w:w="146" w:type="dxa"/>
          <w:trHeight w:val="30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DDF2A7" w14:textId="77777777" w:rsidR="00501F7C" w:rsidRPr="001B150E" w:rsidRDefault="00501F7C" w:rsidP="00D6313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Sedentary lifestyle 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3B2D033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2526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528 (13.12%)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D681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682 (15.04%)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F971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874 (19.42%)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3114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813 (24.77%)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9B9D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510 (14.90%)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BD96" w14:textId="77777777" w:rsidR="00501F7C" w:rsidRPr="001B150E" w:rsidRDefault="00501F7C" w:rsidP="00D6313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1B150E">
              <w:rPr>
                <w:rFonts w:ascii="Calibri" w:hAnsi="Calibri" w:cs="Calibri"/>
                <w:color w:val="000000"/>
                <w:sz w:val="18"/>
                <w:szCs w:val="18"/>
              </w:rPr>
              <w:t>2,298 (19.83%)</w:t>
            </w:r>
          </w:p>
        </w:tc>
      </w:tr>
      <w:tr w:rsidR="00501F7C" w:rsidRPr="0084149B" w14:paraId="7F9E8978" w14:textId="77777777" w:rsidTr="00D63130">
        <w:trPr>
          <w:gridAfter w:val="1"/>
          <w:wAfter w:w="146" w:type="dxa"/>
          <w:trHeight w:val="458"/>
        </w:trPr>
        <w:tc>
          <w:tcPr>
            <w:tcW w:w="15068" w:type="dxa"/>
            <w:gridSpan w:val="8"/>
            <w:vMerge w:val="restart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2FB5BE" w14:textId="77777777" w:rsidR="00501F7C" w:rsidRDefault="00501F7C" w:rsidP="00D63130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171CA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Note.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Social Class: I: executive of government and companies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of 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more than 10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individuals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; II: executive of government and companies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of 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less than 10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individuals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: III: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professionals, technicians, managers and owner-managers of commerce and personal services, other technicians (non-high technicians), artists and athletes, IV: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middle managers, administrative personnel, military protection, and security services; V: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semi-skilled and manual workers, commerce, and services; VI: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</w:t>
            </w:r>
            <w:r w:rsidRPr="001B150E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unskilled workers. </w:t>
            </w:r>
          </w:p>
          <w:p w14:paraId="795C0014" w14:textId="77777777" w:rsidR="00501F7C" w:rsidRDefault="00501F7C" w:rsidP="00D63130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  <w:p w14:paraId="597BF919" w14:textId="77777777" w:rsidR="00501F7C" w:rsidRDefault="00501F7C" w:rsidP="00D63130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  <w:p w14:paraId="04101B6A" w14:textId="77777777" w:rsidR="00501F7C" w:rsidRDefault="00501F7C" w:rsidP="00D63130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  <w:p w14:paraId="78F85120" w14:textId="77777777" w:rsidR="00501F7C" w:rsidRDefault="00501F7C" w:rsidP="00D63130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  <w:p w14:paraId="694D2B7D" w14:textId="77777777" w:rsidR="00501F7C" w:rsidRDefault="00501F7C" w:rsidP="00D63130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  <w:p w14:paraId="508A45C8" w14:textId="77777777" w:rsidR="00501F7C" w:rsidRDefault="00501F7C" w:rsidP="00D63130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  <w:p w14:paraId="63A3EEA8" w14:textId="77777777" w:rsidR="00501F7C" w:rsidRDefault="00501F7C" w:rsidP="00D63130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  <w:p w14:paraId="23079D8B" w14:textId="77777777" w:rsidR="00501F7C" w:rsidRPr="00171CA4" w:rsidRDefault="00501F7C" w:rsidP="00D63130">
            <w:pPr>
              <w:rPr>
                <w:rFonts w:asciiTheme="minorHAnsi" w:hAnsiTheme="minorHAnsi" w:cstheme="minorHAnsi"/>
                <w:lang w:val="en-US"/>
              </w:rPr>
            </w:pPr>
            <w:r w:rsidRPr="00171CA4">
              <w:rPr>
                <w:rFonts w:asciiTheme="minorHAnsi" w:hAnsiTheme="minorHAnsi" w:cstheme="minorHAnsi"/>
                <w:b/>
                <w:bCs/>
                <w:lang w:val="en-US"/>
              </w:rPr>
              <w:t>Table 2.</w:t>
            </w:r>
            <w:r w:rsidRPr="00171CA4">
              <w:rPr>
                <w:rFonts w:asciiTheme="minorHAnsi" w:hAnsiTheme="minorHAnsi" w:cstheme="minorHAnsi"/>
                <w:lang w:val="en-US"/>
              </w:rPr>
              <w:t xml:space="preserve"> Influence of sedentary lifestyle </w:t>
            </w:r>
            <w:r>
              <w:rPr>
                <w:rFonts w:asciiTheme="minorHAnsi" w:hAnsiTheme="minorHAnsi" w:cstheme="minorHAnsi"/>
                <w:lang w:val="en-US"/>
              </w:rPr>
              <w:t>o</w:t>
            </w:r>
            <w:r w:rsidRPr="00171CA4">
              <w:rPr>
                <w:rFonts w:asciiTheme="minorHAnsi" w:hAnsiTheme="minorHAnsi" w:cstheme="minorHAnsi"/>
                <w:lang w:val="en-US"/>
              </w:rPr>
              <w:t>n obesity by sex and by year of study (Spain 2006-2017)</w:t>
            </w:r>
          </w:p>
          <w:tbl>
            <w:tblPr>
              <w:tblW w:w="1320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980"/>
              <w:gridCol w:w="1700"/>
              <w:gridCol w:w="1700"/>
              <w:gridCol w:w="1700"/>
              <w:gridCol w:w="1020"/>
              <w:gridCol w:w="1700"/>
              <w:gridCol w:w="1700"/>
              <w:gridCol w:w="1700"/>
            </w:tblGrid>
            <w:tr w:rsidR="00501F7C" w:rsidRPr="00704132" w14:paraId="0600B08E" w14:textId="77777777" w:rsidTr="00D63130">
              <w:trPr>
                <w:trHeight w:val="26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3904B" w14:textId="77777777" w:rsidR="00501F7C" w:rsidRPr="007C389F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  <w:lang w:val="en-US" w:eastAsia="es-ES"/>
                    </w:rPr>
                  </w:pPr>
                </w:p>
              </w:tc>
              <w:tc>
                <w:tcPr>
                  <w:tcW w:w="5100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33934B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MEN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A67C6F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100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00A682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WOMEN</w:t>
                  </w:r>
                </w:p>
              </w:tc>
            </w:tr>
            <w:tr w:rsidR="00501F7C" w:rsidRPr="00704132" w14:paraId="55367171" w14:textId="77777777" w:rsidTr="00D63130">
              <w:trPr>
                <w:trHeight w:val="260"/>
              </w:trPr>
              <w:tc>
                <w:tcPr>
                  <w:tcW w:w="198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81FDA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EC766A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2006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878152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790532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2017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C94A45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3323B0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2006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ED0310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9B3468" w14:textId="77777777" w:rsidR="00501F7C" w:rsidRPr="00704132" w:rsidRDefault="00501F7C" w:rsidP="00D63130">
                  <w:pPr>
                    <w:jc w:val="center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2017</w:t>
                  </w:r>
                </w:p>
              </w:tc>
            </w:tr>
            <w:tr w:rsidR="00501F7C" w:rsidRPr="00704132" w14:paraId="07B94DE7" w14:textId="77777777" w:rsidTr="00D63130">
              <w:trPr>
                <w:trHeight w:val="26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AAD8F7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t>Age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523833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42C667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C2615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E280A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F3001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585BB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C41729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501F7C" w:rsidRPr="00704132" w14:paraId="10E3A6C1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EE3E67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&lt;25 years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DCEB0E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3258D1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8636E0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F3E6E5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EDCFE2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4CF221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F1E4C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</w:tr>
            <w:tr w:rsidR="00501F7C" w:rsidRPr="00704132" w14:paraId="605D69E7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80ED85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25-44 years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24ABA8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3.58 (2.62-4.88)**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DA298A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3.62 (2.60-5.02)**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788759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2.70 (1.98-3.68)**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ED30A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716AC2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2.97 (2.16-4.08)**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1995BA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2.98 (2.11-4.23)**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91E727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2.84 (2.02-3.99)**</w:t>
                  </w:r>
                </w:p>
              </w:tc>
            </w:tr>
            <w:tr w:rsidR="00501F7C" w:rsidRPr="00704132" w14:paraId="2A11389A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B4BF98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45-65 years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27340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5.96 (4.37-8.13)**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03326E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6.37 (4.60-8.82)**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B2698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3.92 (2.90-5.31)**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880A8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09DC99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4.95 (3.60-6.81)**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60D2D1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4.93 (3.51-6.94)**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8471D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3.66 (2.62-5.11)**</w:t>
                  </w:r>
                </w:p>
              </w:tc>
            </w:tr>
            <w:tr w:rsidR="00501F7C" w:rsidRPr="00704132" w14:paraId="3EB28FE8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B53572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&gt;65 yeats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D05DE2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4.44 (3.22-6.13)**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AE9088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4.51 (3.21-6.33)**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EB5452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3.24 (2.36-4.44)**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0EC05B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F6327C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4.04 (2.92-5.59)**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FB873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3.91 (2.76-5.53)**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7EACA8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3.28 (2.33-4.62)**</w:t>
                  </w:r>
                </w:p>
              </w:tc>
            </w:tr>
            <w:tr w:rsidR="00501F7C" w:rsidRPr="00704132" w14:paraId="16369E49" w14:textId="77777777" w:rsidTr="00D63130">
              <w:trPr>
                <w:trHeight w:val="26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47A02E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t>Sedentary lifestyle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8E9F0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1.37 (1.19-1.57)**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93853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1.48 (1.30-1.68)**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B41F6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1.65 (1.45-1.88)**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CE5B2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8C9AE6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1.13 (1.01-1.29)*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1F4352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1.73 (1.53-1.97)**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666B7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1.60 (1.42-1.81)**</w:t>
                  </w:r>
                </w:p>
              </w:tc>
            </w:tr>
            <w:tr w:rsidR="00501F7C" w:rsidRPr="00704132" w14:paraId="5F262EA1" w14:textId="77777777" w:rsidTr="00D63130">
              <w:trPr>
                <w:trHeight w:val="26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63245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t>Social Class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771FCA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0B429A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06ECF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BD32C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517926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1688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337541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501F7C" w:rsidRPr="00704132" w14:paraId="76F63271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D7C588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Manual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C1D397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.94 (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.</w:t>
                  </w: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84-1.06)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DF11E2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.75 (.66-.86)**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BDF69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.79 (.67-.94)*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AB24B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ABD971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.68 (.62-.75)**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C1ABE8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.67 (.58-.76)**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EC8D50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.59 (.49-.72)**</w:t>
                  </w:r>
                </w:p>
              </w:tc>
            </w:tr>
            <w:tr w:rsidR="00501F7C" w:rsidRPr="00704132" w14:paraId="1D2675CF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FA1E0C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No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n-m</w:t>
                  </w: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anual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5F9C15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F3B6C8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B7F8B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CE3BA9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D3836E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660646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0B9A2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</w:tr>
            <w:tr w:rsidR="00501F7C" w:rsidRPr="00704132" w14:paraId="76830CCC" w14:textId="77777777" w:rsidTr="00D63130">
              <w:trPr>
                <w:trHeight w:val="26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824849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  <w:t>Educational level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1BFA4E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5E3763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7F9B85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7E0CE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C15CEC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169843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DC039A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501F7C" w:rsidRPr="00704132" w14:paraId="2B40269D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8EF6DB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Low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er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A0F611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0CC118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58842C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D34647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3BF7C5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9D2293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442B5C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Ref.</w:t>
                  </w:r>
                </w:p>
              </w:tc>
            </w:tr>
            <w:tr w:rsidR="00501F7C" w:rsidRPr="00704132" w14:paraId="3D72232C" w14:textId="77777777" w:rsidTr="00D63130">
              <w:trPr>
                <w:trHeight w:val="2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1625BB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Medium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B268D4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.84 (.73-.95)**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6C4416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.97 (.84-1.11)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CED3C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.88 (.77-1.01)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A6108E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D5F7DF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.64 (.56-.72)**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92E925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.75 (.65-.86)**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07270E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.65 (.57-.75)**</w:t>
                  </w:r>
                </w:p>
              </w:tc>
            </w:tr>
            <w:tr w:rsidR="00501F7C" w:rsidRPr="00704132" w14:paraId="5609B8E5" w14:textId="77777777" w:rsidTr="00D63130">
              <w:trPr>
                <w:trHeight w:val="260"/>
              </w:trPr>
              <w:tc>
                <w:tcPr>
                  <w:tcW w:w="198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BC15B7" w14:textId="77777777" w:rsidR="00501F7C" w:rsidRPr="00704132" w:rsidRDefault="00501F7C" w:rsidP="00D63130">
                  <w:pPr>
                    <w:jc w:val="righ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High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er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99F94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.64 (.55-.75)**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FDE76C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.65 (.53-.79)**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A3FC2A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.67 (.56-.80)**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0DC09B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A2E322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.42 (.36-.50)**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F06D9D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.42 (.33-.52)**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A9E6D9" w14:textId="77777777" w:rsidR="00501F7C" w:rsidRPr="00704132" w:rsidRDefault="00501F7C" w:rsidP="00D63130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704132">
                    <w:rPr>
                      <w:rFonts w:asciiTheme="minorHAnsi" w:hAnsiTheme="minorHAnsi" w:cstheme="minorHAnsi"/>
                      <w:sz w:val="18"/>
                      <w:szCs w:val="18"/>
                    </w:rPr>
                    <w:t>.42 (.35-.50)**</w:t>
                  </w:r>
                </w:p>
              </w:tc>
            </w:tr>
          </w:tbl>
          <w:p w14:paraId="4E070D85" w14:textId="77777777" w:rsidR="00501F7C" w:rsidRPr="002575E5" w:rsidRDefault="00501F7C" w:rsidP="00D63130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</w:tr>
      <w:tr w:rsidR="00501F7C" w:rsidRPr="0084149B" w14:paraId="6B3EA7C2" w14:textId="77777777" w:rsidTr="00D63130">
        <w:trPr>
          <w:trHeight w:val="286"/>
        </w:trPr>
        <w:tc>
          <w:tcPr>
            <w:tcW w:w="15068" w:type="dxa"/>
            <w:gridSpan w:val="8"/>
            <w:vMerge/>
            <w:vAlign w:val="center"/>
            <w:hideMark/>
          </w:tcPr>
          <w:p w14:paraId="000CBEDA" w14:textId="77777777" w:rsidR="00501F7C" w:rsidRPr="002575E5" w:rsidRDefault="00501F7C" w:rsidP="00D63130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6739" w14:textId="77777777" w:rsidR="00501F7C" w:rsidRPr="002575E5" w:rsidRDefault="00501F7C" w:rsidP="00D63130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501F7C" w:rsidRPr="0084149B" w14:paraId="4B4C3803" w14:textId="77777777" w:rsidTr="00D63130">
        <w:trPr>
          <w:trHeight w:val="286"/>
        </w:trPr>
        <w:tc>
          <w:tcPr>
            <w:tcW w:w="15068" w:type="dxa"/>
            <w:gridSpan w:val="8"/>
            <w:vMerge/>
            <w:vAlign w:val="center"/>
            <w:hideMark/>
          </w:tcPr>
          <w:p w14:paraId="5DB6B1DC" w14:textId="77777777" w:rsidR="00501F7C" w:rsidRPr="002575E5" w:rsidRDefault="00501F7C" w:rsidP="00D63130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1A6A" w14:textId="77777777" w:rsidR="00501F7C" w:rsidRPr="002575E5" w:rsidRDefault="00501F7C" w:rsidP="00D63130">
            <w:pPr>
              <w:rPr>
                <w:sz w:val="20"/>
                <w:szCs w:val="20"/>
                <w:lang w:val="en-GB"/>
              </w:rPr>
            </w:pPr>
          </w:p>
        </w:tc>
      </w:tr>
    </w:tbl>
    <w:p w14:paraId="460DAD52" w14:textId="77777777" w:rsidR="00501F7C" w:rsidRPr="001F10B3" w:rsidRDefault="00501F7C" w:rsidP="00501F7C">
      <w:pPr>
        <w:rPr>
          <w:b/>
          <w:bCs/>
          <w:lang w:val="en-US"/>
        </w:rPr>
      </w:pPr>
      <w:r w:rsidRPr="00171CA4">
        <w:rPr>
          <w:rFonts w:ascii="Calibri" w:hAnsi="Calibri" w:cs="Calibri"/>
          <w:b/>
          <w:bCs/>
          <w:color w:val="000000"/>
          <w:sz w:val="18"/>
          <w:szCs w:val="18"/>
          <w:lang w:val="en-US"/>
        </w:rPr>
        <w:t>Note.</w:t>
      </w:r>
      <w:r>
        <w:rPr>
          <w:rFonts w:ascii="Calibri" w:hAnsi="Calibri" w:cs="Calibri"/>
          <w:b/>
          <w:bCs/>
          <w:color w:val="000000"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sz w:val="18"/>
          <w:szCs w:val="18"/>
          <w:lang w:val="en-GB" w:eastAsia="es-ES"/>
        </w:rPr>
        <w:t>**</w:t>
      </w:r>
      <w:r w:rsidRPr="00171CA4">
        <w:rPr>
          <w:rFonts w:ascii="Calibri" w:hAnsi="Calibri" w:cs="Calibri"/>
          <w:i/>
          <w:iCs/>
          <w:sz w:val="18"/>
          <w:szCs w:val="18"/>
          <w:lang w:val="en-GB" w:eastAsia="es-ES"/>
        </w:rPr>
        <w:t>p</w:t>
      </w:r>
      <w:r>
        <w:rPr>
          <w:rFonts w:ascii="Calibri" w:hAnsi="Calibri" w:cs="Calibri"/>
          <w:sz w:val="18"/>
          <w:szCs w:val="18"/>
          <w:lang w:val="en-GB" w:eastAsia="es-ES"/>
        </w:rPr>
        <w:t>&lt;.001; *</w:t>
      </w:r>
      <w:r w:rsidRPr="00171CA4">
        <w:rPr>
          <w:rFonts w:ascii="Calibri" w:hAnsi="Calibri" w:cs="Calibri"/>
          <w:i/>
          <w:iCs/>
          <w:sz w:val="18"/>
          <w:szCs w:val="18"/>
          <w:lang w:val="en-GB" w:eastAsia="es-ES"/>
        </w:rPr>
        <w:t>p</w:t>
      </w:r>
      <w:r>
        <w:rPr>
          <w:rFonts w:ascii="Calibri" w:hAnsi="Calibri" w:cs="Calibri"/>
          <w:sz w:val="18"/>
          <w:szCs w:val="18"/>
          <w:lang w:val="en-GB" w:eastAsia="es-ES"/>
        </w:rPr>
        <w:t>&lt;.05. Ref: reference category</w:t>
      </w:r>
    </w:p>
    <w:p w14:paraId="15BF01A7" w14:textId="77777777" w:rsidR="00501F7C" w:rsidRDefault="00501F7C" w:rsidP="00501F7C">
      <w:pPr>
        <w:rPr>
          <w:lang w:val="en-US"/>
        </w:rPr>
      </w:pPr>
    </w:p>
    <w:p w14:paraId="5BAF157E" w14:textId="77777777" w:rsidR="00501F7C" w:rsidRDefault="00501F7C" w:rsidP="00501F7C">
      <w:pPr>
        <w:rPr>
          <w:lang w:val="en-US"/>
        </w:rPr>
      </w:pPr>
    </w:p>
    <w:p w14:paraId="66D87AF5" w14:textId="77777777" w:rsidR="00501F7C" w:rsidRDefault="00501F7C" w:rsidP="00501F7C">
      <w:pPr>
        <w:rPr>
          <w:lang w:val="en-US"/>
        </w:rPr>
      </w:pPr>
    </w:p>
    <w:p w14:paraId="19F1F055" w14:textId="77777777" w:rsidR="00501F7C" w:rsidRDefault="00501F7C" w:rsidP="00501F7C">
      <w:pPr>
        <w:rPr>
          <w:lang w:val="en-US"/>
        </w:rPr>
      </w:pPr>
    </w:p>
    <w:p w14:paraId="719DB2DC" w14:textId="77777777" w:rsidR="00501F7C" w:rsidRDefault="00501F7C" w:rsidP="00501F7C">
      <w:pPr>
        <w:rPr>
          <w:lang w:val="en-US"/>
        </w:rPr>
      </w:pPr>
    </w:p>
    <w:p w14:paraId="49E394C9" w14:textId="77777777" w:rsidR="00501F7C" w:rsidRDefault="00501F7C" w:rsidP="00501F7C">
      <w:pPr>
        <w:rPr>
          <w:lang w:val="en-US"/>
        </w:rPr>
      </w:pPr>
    </w:p>
    <w:p w14:paraId="3ACFCE64" w14:textId="77777777" w:rsidR="00501F7C" w:rsidRDefault="00501F7C" w:rsidP="00501F7C">
      <w:pPr>
        <w:rPr>
          <w:lang w:val="en-US"/>
        </w:rPr>
      </w:pPr>
    </w:p>
    <w:p w14:paraId="512DB755" w14:textId="77777777" w:rsidR="00501F7C" w:rsidRDefault="00501F7C" w:rsidP="00501F7C">
      <w:pPr>
        <w:rPr>
          <w:lang w:val="en-US"/>
        </w:rPr>
      </w:pPr>
    </w:p>
    <w:p w14:paraId="61DF0C06" w14:textId="77777777" w:rsidR="00501F7C" w:rsidRDefault="00501F7C" w:rsidP="00501F7C">
      <w:pPr>
        <w:rPr>
          <w:lang w:val="en-US"/>
        </w:rPr>
      </w:pPr>
    </w:p>
    <w:p w14:paraId="44DD1B58" w14:textId="77777777" w:rsidR="00501F7C" w:rsidRDefault="00501F7C" w:rsidP="00501F7C">
      <w:pPr>
        <w:rPr>
          <w:lang w:val="en-US"/>
        </w:rPr>
      </w:pPr>
    </w:p>
    <w:p w14:paraId="716EDEA6" w14:textId="77777777" w:rsidR="00501F7C" w:rsidRDefault="00501F7C" w:rsidP="00501F7C">
      <w:pPr>
        <w:rPr>
          <w:lang w:val="en-US"/>
        </w:rPr>
      </w:pPr>
    </w:p>
    <w:p w14:paraId="456084C9" w14:textId="77777777" w:rsidR="00501F7C" w:rsidRDefault="00501F7C" w:rsidP="00501F7C">
      <w:pPr>
        <w:rPr>
          <w:lang w:val="en-US"/>
        </w:rPr>
      </w:pPr>
    </w:p>
    <w:p w14:paraId="22D2DDE0" w14:textId="77777777" w:rsidR="00501F7C" w:rsidRDefault="00501F7C" w:rsidP="00501F7C">
      <w:pPr>
        <w:rPr>
          <w:lang w:val="en-US"/>
        </w:rPr>
      </w:pPr>
    </w:p>
    <w:tbl>
      <w:tblPr>
        <w:tblW w:w="5126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1"/>
        <w:gridCol w:w="1152"/>
        <w:gridCol w:w="1244"/>
        <w:gridCol w:w="1113"/>
        <w:gridCol w:w="535"/>
        <w:gridCol w:w="1340"/>
        <w:gridCol w:w="1340"/>
        <w:gridCol w:w="1234"/>
        <w:gridCol w:w="507"/>
      </w:tblGrid>
      <w:tr w:rsidR="00501F7C" w:rsidRPr="007C389F" w14:paraId="4370377A" w14:textId="77777777" w:rsidTr="00D63130">
        <w:trPr>
          <w:trHeight w:val="302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69F76" w14:textId="77777777" w:rsidR="00501F7C" w:rsidRPr="000D52E6" w:rsidRDefault="00501F7C" w:rsidP="00D63130">
            <w:pPr>
              <w:rPr>
                <w:rFonts w:ascii="Calibri" w:hAnsi="Calibri" w:cs="Calibri"/>
                <w:lang w:val="en-GB" w:eastAsia="es-ES"/>
              </w:rPr>
            </w:pPr>
            <w:r w:rsidRPr="00345C44">
              <w:rPr>
                <w:rFonts w:ascii="Calibri" w:hAnsi="Calibri" w:cs="Calibri"/>
                <w:b/>
                <w:bCs/>
                <w:lang w:val="en-GB" w:eastAsia="es-ES"/>
              </w:rPr>
              <w:t xml:space="preserve">Table </w:t>
            </w:r>
            <w:r>
              <w:rPr>
                <w:rFonts w:ascii="Calibri" w:hAnsi="Calibri" w:cs="Calibri"/>
                <w:b/>
                <w:bCs/>
                <w:lang w:val="en-GB" w:eastAsia="es-ES"/>
              </w:rPr>
              <w:t>3</w:t>
            </w:r>
            <w:r w:rsidRPr="00345C44">
              <w:rPr>
                <w:rFonts w:ascii="Calibri" w:hAnsi="Calibri" w:cs="Calibri"/>
                <w:b/>
                <w:bCs/>
                <w:lang w:val="en-GB" w:eastAsia="es-ES"/>
              </w:rPr>
              <w:t>.</w:t>
            </w:r>
            <w:r w:rsidRPr="000D52E6">
              <w:rPr>
                <w:rFonts w:ascii="Calibri" w:hAnsi="Calibri" w:cs="Calibri"/>
                <w:lang w:val="en-GB" w:eastAsia="es-ES"/>
              </w:rPr>
              <w:t xml:space="preserve"> Health </w:t>
            </w:r>
            <w:r>
              <w:rPr>
                <w:rFonts w:ascii="Calibri" w:hAnsi="Calibri" w:cs="Calibri"/>
                <w:lang w:val="en-GB" w:eastAsia="es-ES"/>
              </w:rPr>
              <w:t>d</w:t>
            </w:r>
            <w:r w:rsidRPr="000D52E6">
              <w:rPr>
                <w:rFonts w:ascii="Calibri" w:hAnsi="Calibri" w:cs="Calibri"/>
                <w:lang w:val="en-GB" w:eastAsia="es-ES"/>
              </w:rPr>
              <w:t>eterminants (</w:t>
            </w:r>
            <w:r>
              <w:rPr>
                <w:rFonts w:ascii="Calibri" w:hAnsi="Calibri" w:cs="Calibri"/>
                <w:lang w:val="en-GB" w:eastAsia="es-ES"/>
              </w:rPr>
              <w:t>o</w:t>
            </w:r>
            <w:r w:rsidRPr="000D52E6">
              <w:rPr>
                <w:rFonts w:ascii="Calibri" w:hAnsi="Calibri" w:cs="Calibri"/>
                <w:lang w:val="en-GB" w:eastAsia="es-ES"/>
              </w:rPr>
              <w:t>besity</w:t>
            </w:r>
            <w:r>
              <w:rPr>
                <w:rFonts w:ascii="Calibri" w:hAnsi="Calibri" w:cs="Calibri"/>
                <w:lang w:val="en-GB" w:eastAsia="es-ES"/>
              </w:rPr>
              <w:t xml:space="preserve"> and s</w:t>
            </w:r>
            <w:r w:rsidRPr="000D52E6">
              <w:rPr>
                <w:rFonts w:ascii="Calibri" w:hAnsi="Calibri" w:cs="Calibri"/>
                <w:lang w:val="en-GB" w:eastAsia="es-ES"/>
              </w:rPr>
              <w:t>edenta</w:t>
            </w:r>
            <w:r w:rsidRPr="00FD421F">
              <w:rPr>
                <w:rFonts w:ascii="Calibri" w:hAnsi="Calibri" w:cs="Calibri"/>
                <w:lang w:val="en-GB" w:eastAsia="es-ES"/>
              </w:rPr>
              <w:t>r</w:t>
            </w:r>
            <w:r w:rsidRPr="000D52E6">
              <w:rPr>
                <w:rFonts w:ascii="Calibri" w:hAnsi="Calibri" w:cs="Calibri"/>
                <w:lang w:val="en-GB" w:eastAsia="es-ES"/>
              </w:rPr>
              <w:t xml:space="preserve">y lifestyle). </w:t>
            </w:r>
            <w:r>
              <w:rPr>
                <w:rFonts w:ascii="Calibri" w:hAnsi="Calibri" w:cs="Calibri"/>
                <w:lang w:val="en-GB" w:eastAsia="es-ES"/>
              </w:rPr>
              <w:t xml:space="preserve">Slope </w:t>
            </w:r>
            <w:r w:rsidRPr="000D52E6">
              <w:rPr>
                <w:rFonts w:ascii="Calibri" w:hAnsi="Calibri" w:cs="Calibri"/>
                <w:lang w:val="en-GB" w:eastAsia="es-ES"/>
              </w:rPr>
              <w:t>(SII)</w:t>
            </w:r>
            <w:r w:rsidRPr="00104E14">
              <w:rPr>
                <w:rFonts w:ascii="Calibri" w:hAnsi="Calibri" w:cs="Calibri"/>
                <w:vertAlign w:val="superscript"/>
                <w:lang w:val="en-GB" w:eastAsia="es-ES"/>
              </w:rPr>
              <w:t>1</w:t>
            </w:r>
            <w:r w:rsidRPr="000D52E6">
              <w:rPr>
                <w:rFonts w:ascii="Calibri" w:hAnsi="Calibri" w:cs="Calibri"/>
                <w:lang w:val="en-GB" w:eastAsia="es-ES"/>
              </w:rPr>
              <w:t xml:space="preserve"> </w:t>
            </w:r>
            <w:r>
              <w:rPr>
                <w:rFonts w:ascii="Calibri" w:hAnsi="Calibri" w:cs="Calibri"/>
                <w:lang w:val="en-GB" w:eastAsia="es-ES"/>
              </w:rPr>
              <w:t xml:space="preserve">and </w:t>
            </w:r>
            <w:r w:rsidRPr="000D52E6">
              <w:rPr>
                <w:rFonts w:ascii="Calibri" w:hAnsi="Calibri" w:cs="Calibri"/>
                <w:lang w:val="en-GB" w:eastAsia="es-ES"/>
              </w:rPr>
              <w:t>Relative (RI</w:t>
            </w:r>
            <w:r w:rsidRPr="002907C7">
              <w:rPr>
                <w:rFonts w:ascii="Calibri" w:hAnsi="Calibri" w:cs="Calibri"/>
                <w:lang w:val="en-GB" w:eastAsia="es-ES"/>
              </w:rPr>
              <w:t>I)</w:t>
            </w:r>
            <w:r w:rsidRPr="00104E14">
              <w:rPr>
                <w:rFonts w:ascii="Calibri" w:hAnsi="Calibri" w:cs="Calibri"/>
                <w:vertAlign w:val="superscript"/>
                <w:lang w:val="en-GB" w:eastAsia="es-ES"/>
              </w:rPr>
              <w:t>1</w:t>
            </w:r>
            <w:r>
              <w:rPr>
                <w:rFonts w:ascii="Calibri" w:hAnsi="Calibri" w:cs="Calibri"/>
                <w:lang w:val="en-GB" w:eastAsia="es-ES"/>
              </w:rPr>
              <w:t xml:space="preserve"> </w:t>
            </w:r>
            <w:r w:rsidRPr="000D52E6">
              <w:rPr>
                <w:rFonts w:ascii="Calibri" w:hAnsi="Calibri" w:cs="Calibri"/>
                <w:lang w:val="en-GB" w:eastAsia="es-ES"/>
              </w:rPr>
              <w:t xml:space="preserve">index of inequality </w:t>
            </w:r>
            <w:r w:rsidRPr="00FD421F">
              <w:rPr>
                <w:rFonts w:ascii="Calibri" w:hAnsi="Calibri" w:cs="Calibri"/>
                <w:lang w:val="en-GB" w:eastAsia="es-ES"/>
              </w:rPr>
              <w:t xml:space="preserve">and their 95% Confidence Intervals </w:t>
            </w:r>
            <w:r w:rsidRPr="000D52E6">
              <w:rPr>
                <w:rFonts w:ascii="Calibri" w:hAnsi="Calibri" w:cs="Calibri"/>
                <w:lang w:val="en-GB" w:eastAsia="es-ES"/>
              </w:rPr>
              <w:t>for participants in the Spanish National Health Survey to sex</w:t>
            </w:r>
            <w:r w:rsidRPr="00FD421F">
              <w:rPr>
                <w:rFonts w:ascii="Calibri" w:hAnsi="Calibri" w:cs="Calibri"/>
                <w:lang w:val="en-GB" w:eastAsia="es-ES"/>
              </w:rPr>
              <w:t>,</w:t>
            </w:r>
            <w:r w:rsidRPr="000D52E6">
              <w:rPr>
                <w:rFonts w:ascii="Calibri" w:hAnsi="Calibri" w:cs="Calibri"/>
                <w:lang w:val="en-GB" w:eastAsia="es-ES"/>
              </w:rPr>
              <w:t xml:space="preserve"> social class</w:t>
            </w:r>
            <w:r>
              <w:rPr>
                <w:rFonts w:ascii="Calibri" w:hAnsi="Calibri" w:cs="Calibri"/>
                <w:lang w:val="en-GB" w:eastAsia="es-ES"/>
              </w:rPr>
              <w:t>,</w:t>
            </w:r>
            <w:r w:rsidRPr="000D52E6">
              <w:rPr>
                <w:rFonts w:ascii="Calibri" w:hAnsi="Calibri" w:cs="Calibri"/>
                <w:lang w:val="en-GB" w:eastAsia="es-ES"/>
              </w:rPr>
              <w:t xml:space="preserve"> and education: 2006</w:t>
            </w:r>
            <w:r w:rsidRPr="00FD421F">
              <w:rPr>
                <w:rFonts w:ascii="Calibri" w:hAnsi="Calibri" w:cs="Calibri"/>
                <w:lang w:val="en-GB" w:eastAsia="es-ES"/>
              </w:rPr>
              <w:t>,</w:t>
            </w:r>
            <w:r w:rsidRPr="000D52E6">
              <w:rPr>
                <w:rFonts w:ascii="Calibri" w:hAnsi="Calibri" w:cs="Calibri"/>
                <w:lang w:val="en-GB" w:eastAsia="es-ES"/>
              </w:rPr>
              <w:t xml:space="preserve"> 2011 and 2017</w:t>
            </w:r>
          </w:p>
        </w:tc>
      </w:tr>
      <w:tr w:rsidR="00501F7C" w:rsidRPr="00671321" w14:paraId="28F4CAD7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D1358" w14:textId="77777777" w:rsidR="00501F7C" w:rsidRPr="000D52E6" w:rsidRDefault="00501F7C" w:rsidP="00D63130">
            <w:pPr>
              <w:rPr>
                <w:rFonts w:ascii="Calibri" w:hAnsi="Calibri" w:cs="Calibri"/>
                <w:sz w:val="18"/>
                <w:szCs w:val="18"/>
                <w:lang w:val="en-GB"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2107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ABF082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Men</w:t>
            </w:r>
          </w:p>
        </w:tc>
        <w:tc>
          <w:tcPr>
            <w:tcW w:w="2304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36876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Women</w:t>
            </w:r>
          </w:p>
        </w:tc>
      </w:tr>
      <w:tr w:rsidR="00501F7C" w:rsidRPr="00671321" w14:paraId="6791DAA4" w14:textId="77777777" w:rsidTr="00D63130">
        <w:trPr>
          <w:trHeight w:val="313"/>
        </w:trPr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1666D5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Outcome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73D338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2006</w:t>
            </w:r>
          </w:p>
        </w:tc>
        <w:tc>
          <w:tcPr>
            <w:tcW w:w="6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7ADD04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2011</w:t>
            </w:r>
          </w:p>
        </w:tc>
        <w:tc>
          <w:tcPr>
            <w:tcW w:w="5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7DBBD8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2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9C1BB2" w14:textId="77777777" w:rsidR="00501F7C" w:rsidRPr="000D52E6" w:rsidRDefault="00501F7C" w:rsidP="00D63130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135BBD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eastAsia="es-ES"/>
              </w:rPr>
              <w:t>p</w:t>
            </w: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 xml:space="preserve"> for tren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d</w:t>
            </w:r>
          </w:p>
        </w:tc>
        <w:tc>
          <w:tcPr>
            <w:tcW w:w="6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DF476B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2006</w:t>
            </w:r>
          </w:p>
        </w:tc>
        <w:tc>
          <w:tcPr>
            <w:tcW w:w="6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C39FD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2011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D828B6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26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9EC8FF" w14:textId="77777777" w:rsidR="00501F7C" w:rsidRPr="000D52E6" w:rsidRDefault="00501F7C" w:rsidP="00D63130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</w:pPr>
            <w:r w:rsidRPr="00170F68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eastAsia="es-ES"/>
              </w:rPr>
              <w:t>p</w:t>
            </w:r>
            <w:r w:rsidRPr="000D52E6"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 xml:space="preserve"> for tren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lang w:eastAsia="es-ES"/>
              </w:rPr>
              <w:t>d</w:t>
            </w:r>
          </w:p>
        </w:tc>
      </w:tr>
      <w:tr w:rsidR="00501F7C" w:rsidRPr="00671321" w14:paraId="5F461A26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7DB718" w14:textId="77777777" w:rsidR="00501F7C" w:rsidRPr="0017493C" w:rsidRDefault="00501F7C" w:rsidP="00D63130">
            <w:pPr>
              <w:rPr>
                <w:rFonts w:ascii="Calibri" w:hAnsi="Calibri" w:cs="Calibri"/>
                <w:i/>
                <w:iCs/>
                <w:sz w:val="18"/>
                <w:szCs w:val="18"/>
                <w:lang w:eastAsia="es-ES"/>
              </w:rPr>
            </w:pPr>
            <w:r w:rsidRPr="0017493C">
              <w:rPr>
                <w:rFonts w:ascii="Calibri" w:hAnsi="Calibri" w:cs="Calibri"/>
                <w:i/>
                <w:iCs/>
                <w:sz w:val="18"/>
                <w:szCs w:val="18"/>
                <w:lang w:eastAsia="es-ES"/>
              </w:rPr>
              <w:t>Obesity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E5F4A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E86C56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90F0C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715AA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FB580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D2BA81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49B9E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6CF6D5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</w:tr>
      <w:tr w:rsidR="00501F7C" w:rsidRPr="00671321" w14:paraId="2C41CF7F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661CAB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Social Class RII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667F1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1.25 (1.05-1.49)**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25C32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1.79 (1.50-2.13)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BCCBC5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1.51 (1.27-1.79)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E2102C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.271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932607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2.13 (1.84-2.45)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269D4E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2.01 (1.70-2.36)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6DA41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2.85 (2.40-3.41)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3D99CB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.019</w:t>
            </w:r>
          </w:p>
        </w:tc>
      </w:tr>
      <w:tr w:rsidR="00501F7C" w:rsidRPr="00671321" w14:paraId="6E0D8F6F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C2114D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Education RII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1EB2D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.634 (.52-.76)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BF5298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.68 (.55-.84)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D07A7F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.63 (.52-.77)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F8158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.688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5FC3FF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.268 (.221-.326)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EEFE8E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.311 (.246-.393)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A85D2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.297 (.241-.367)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0AC3F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.177</w:t>
            </w:r>
          </w:p>
        </w:tc>
      </w:tr>
      <w:tr w:rsidR="00501F7C" w:rsidRPr="00671321" w14:paraId="7EA539F7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447CF4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Social Class SII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7A5835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3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88 (1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45-6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32)**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96D29B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9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39 (6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92-11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84)**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1A46C5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7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35 (4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68-10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01)**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19D1D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.131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9378D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10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09 (8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48-11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70)**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8F0328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8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78 (6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95-10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38)**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78DA77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15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07 (12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93-17</w:t>
            </w: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.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20)**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61E545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&lt;.0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0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</w:t>
            </w:r>
          </w:p>
        </w:tc>
      </w:tr>
      <w:tr w:rsidR="00501F7C" w:rsidRPr="00671321" w14:paraId="3E9C4085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DB7E3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Education SII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43C61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6.16 (-8.72;-3.53)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D48EE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6.82 (-10.77;-2.87)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239752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7.87 (-11.43;-4.31)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0FBDB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.595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ADCF1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12.83 (-14.76;-10.90)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B0854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15.68 (-18.81;-12.56)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B653F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17.56 (-20.55;-14.55)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7D67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&lt;.0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0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</w:t>
            </w:r>
          </w:p>
        </w:tc>
      </w:tr>
      <w:tr w:rsidR="00501F7C" w:rsidRPr="00671321" w14:paraId="54387A80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640743" w14:textId="77777777" w:rsidR="00501F7C" w:rsidRPr="0017493C" w:rsidRDefault="00501F7C" w:rsidP="00D63130">
            <w:pPr>
              <w:rPr>
                <w:rFonts w:ascii="Calibri" w:hAnsi="Calibri" w:cs="Calibri"/>
                <w:i/>
                <w:iCs/>
                <w:sz w:val="18"/>
                <w:szCs w:val="18"/>
                <w:lang w:eastAsia="es-ES"/>
              </w:rPr>
            </w:pPr>
            <w:r w:rsidRPr="0017493C">
              <w:rPr>
                <w:rFonts w:ascii="Calibri" w:hAnsi="Calibri" w:cs="Calibri"/>
                <w:i/>
                <w:iCs/>
                <w:sz w:val="18"/>
                <w:szCs w:val="18"/>
                <w:lang w:eastAsia="es-ES"/>
              </w:rPr>
              <w:t>Sedentary lifestyle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7739C2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EF8597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E4E1F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BCF6E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59BF2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07524C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ED159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62E00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</w:p>
        </w:tc>
      </w:tr>
      <w:tr w:rsidR="00501F7C" w:rsidRPr="00671321" w14:paraId="755B30D2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C06F2C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Social Class RII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75A954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.78 (.65-.95)**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EDB3C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1.27 (1.02-1.42)**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170FAC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.96 (.80-1.15)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C0F14F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.757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F6238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.80 (.71-.89)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BE35AF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.92 (.82-1.02)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1E382B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1.15 (0.99-1.33)*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5D88F0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.017</w:t>
            </w:r>
          </w:p>
        </w:tc>
      </w:tr>
      <w:tr w:rsidR="00501F7C" w:rsidRPr="00671321" w14:paraId="0DACA6E5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6CD157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Education RII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A7C38E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1.04 (.85-1.26)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060D54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.78 (.64-.96)**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3A3B30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.74 (.60-.92)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FD7AF4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&lt;.0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0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62A64D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1.70 (1.45-1.99)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92B2A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.69 (.58-.82)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DBE8D1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.57 (.48-.69)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7F45FB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&lt;.0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0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</w:t>
            </w:r>
          </w:p>
        </w:tc>
      </w:tr>
      <w:tr w:rsidR="00501F7C" w:rsidRPr="00671321" w14:paraId="6EFC946F" w14:textId="77777777" w:rsidTr="00D63130">
        <w:trPr>
          <w:trHeight w:val="302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8B6A92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Social Class SII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84328B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4.10 (-6.35;-1.85)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93A743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2.56 (-.18-5.31)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84619F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2.19 (-4.62-.23)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A1F804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.649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B4709E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3.93 (-5.87;-2.01)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513BF4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2.78 (-5.59-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6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.02)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7608B0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1.69 (-1.02-4.40)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3803F5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&lt;.0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0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</w:t>
            </w:r>
          </w:p>
        </w:tc>
      </w:tr>
      <w:tr w:rsidR="00501F7C" w:rsidRPr="00671321" w14:paraId="004FB091" w14:textId="77777777" w:rsidTr="00D63130">
        <w:trPr>
          <w:trHeight w:val="313"/>
        </w:trPr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AD75CA2" w14:textId="77777777" w:rsidR="00501F7C" w:rsidRPr="000D52E6" w:rsidRDefault="00501F7C" w:rsidP="00D63130">
            <w:pPr>
              <w:jc w:val="right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Education SII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309ABDC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.78 (-1.63-3.21)</w:t>
            </w:r>
          </w:p>
        </w:tc>
        <w:tc>
          <w:tcPr>
            <w:tcW w:w="6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512FE40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5.68 (-9.35;-2.06)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4B0A33C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5.19 (-8.16;-2.22)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773014C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&lt;.0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0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205ABE9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7.44 (5.15-9.72)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**</w:t>
            </w:r>
          </w:p>
        </w:tc>
        <w:tc>
          <w:tcPr>
            <w:tcW w:w="6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EA0C151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10.20(-14.20;-6.20)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82518B2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671321">
              <w:rPr>
                <w:rFonts w:ascii="Calibri" w:hAnsi="Calibri" w:cs="Calibri"/>
                <w:sz w:val="18"/>
                <w:szCs w:val="18"/>
                <w:lang w:eastAsia="es-ES"/>
              </w:rPr>
              <w:t>-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 xml:space="preserve"> 12.99 (-16.28;-9.71)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2311718" w14:textId="77777777" w:rsidR="00501F7C" w:rsidRPr="000D52E6" w:rsidRDefault="00501F7C" w:rsidP="00D63130">
            <w:pPr>
              <w:jc w:val="center"/>
              <w:rPr>
                <w:rFonts w:ascii="Calibri" w:hAnsi="Calibri" w:cs="Calibri"/>
                <w:sz w:val="18"/>
                <w:szCs w:val="18"/>
                <w:lang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&lt;.0</w:t>
            </w:r>
            <w:r>
              <w:rPr>
                <w:rFonts w:ascii="Calibri" w:hAnsi="Calibri" w:cs="Calibri"/>
                <w:sz w:val="18"/>
                <w:szCs w:val="18"/>
                <w:lang w:eastAsia="es-ES"/>
              </w:rPr>
              <w:t>0</w:t>
            </w:r>
            <w:r w:rsidRPr="000D52E6">
              <w:rPr>
                <w:rFonts w:ascii="Calibri" w:hAnsi="Calibri" w:cs="Calibri"/>
                <w:sz w:val="18"/>
                <w:szCs w:val="18"/>
                <w:lang w:eastAsia="es-ES"/>
              </w:rPr>
              <w:t>1</w:t>
            </w:r>
          </w:p>
        </w:tc>
      </w:tr>
      <w:tr w:rsidR="00501F7C" w:rsidRPr="00807C8D" w14:paraId="70C01BBF" w14:textId="77777777" w:rsidTr="00D63130">
        <w:trPr>
          <w:trHeight w:val="34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54AAC" w14:textId="77777777" w:rsidR="00501F7C" w:rsidRPr="000D52E6" w:rsidRDefault="00501F7C" w:rsidP="00D63130">
            <w:pPr>
              <w:rPr>
                <w:rFonts w:ascii="Calibri" w:hAnsi="Calibri" w:cs="Calibri"/>
                <w:sz w:val="18"/>
                <w:szCs w:val="18"/>
                <w:lang w:val="en-GB" w:eastAsia="es-ES"/>
              </w:rPr>
            </w:pPr>
            <w:r w:rsidRPr="00171CA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Note.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Pr="000D52E6">
              <w:rPr>
                <w:rFonts w:ascii="Calibri (Cuerpo)" w:hAnsi="Calibri (Cuerpo)" w:cs="Calibri"/>
                <w:sz w:val="18"/>
                <w:szCs w:val="18"/>
                <w:vertAlign w:val="superscript"/>
                <w:lang w:val="en-GB" w:eastAsia="es-ES"/>
              </w:rPr>
              <w:t xml:space="preserve">1 </w:t>
            </w:r>
            <w:r w:rsidRPr="00C42DC0">
              <w:rPr>
                <w:rFonts w:ascii="Calibri (Cuerpo)" w:hAnsi="Calibri (Cuerpo)" w:cs="Calibri"/>
                <w:sz w:val="18"/>
                <w:szCs w:val="18"/>
                <w:lang w:val="en-GB"/>
              </w:rPr>
              <w:t>P</w:t>
            </w:r>
            <w:r w:rsidRPr="00C42DC0">
              <w:rPr>
                <w:rFonts w:ascii="Calibri" w:hAnsi="Calibri" w:cs="Calibri"/>
                <w:sz w:val="18"/>
                <w:szCs w:val="18"/>
                <w:lang w:val="en-GB"/>
              </w:rPr>
              <w:t>revalence ratio between the most and the least deprived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 xml:space="preserve"> social group.</w:t>
            </w:r>
            <w:r w:rsidRPr="000D52E6">
              <w:rPr>
                <w:rFonts w:ascii="Calibri" w:hAnsi="Calibri" w:cs="Calibri"/>
                <w:sz w:val="18"/>
                <w:szCs w:val="18"/>
                <w:lang w:val="en-GB" w:eastAsia="es-ES"/>
              </w:rPr>
              <w:t xml:space="preserve"> All estimates are age-adjusted</w:t>
            </w:r>
            <w:r>
              <w:rPr>
                <w:rFonts w:ascii="Calibri" w:hAnsi="Calibri" w:cs="Calibri"/>
                <w:sz w:val="18"/>
                <w:szCs w:val="18"/>
                <w:lang w:val="en-GB" w:eastAsia="es-ES"/>
              </w:rPr>
              <w:t>. **</w:t>
            </w:r>
            <w:r w:rsidRPr="00171CA4">
              <w:rPr>
                <w:rFonts w:ascii="Calibri" w:hAnsi="Calibri" w:cs="Calibri"/>
                <w:i/>
                <w:iCs/>
                <w:sz w:val="18"/>
                <w:szCs w:val="18"/>
                <w:lang w:val="en-GB" w:eastAsia="es-ES"/>
              </w:rPr>
              <w:t>p</w:t>
            </w:r>
            <w:r>
              <w:rPr>
                <w:rFonts w:ascii="Calibri" w:hAnsi="Calibri" w:cs="Calibri"/>
                <w:sz w:val="18"/>
                <w:szCs w:val="18"/>
                <w:lang w:val="en-GB" w:eastAsia="es-ES"/>
              </w:rPr>
              <w:t>&lt;.001; *</w:t>
            </w:r>
            <w:r w:rsidRPr="00171CA4">
              <w:rPr>
                <w:rFonts w:ascii="Calibri" w:hAnsi="Calibri" w:cs="Calibri"/>
                <w:i/>
                <w:iCs/>
                <w:sz w:val="18"/>
                <w:szCs w:val="18"/>
                <w:lang w:val="en-GB" w:eastAsia="es-ES"/>
              </w:rPr>
              <w:t>p</w:t>
            </w:r>
            <w:r>
              <w:rPr>
                <w:rFonts w:ascii="Calibri" w:hAnsi="Calibri" w:cs="Calibri"/>
                <w:sz w:val="18"/>
                <w:szCs w:val="18"/>
                <w:lang w:val="en-GB" w:eastAsia="es-ES"/>
              </w:rPr>
              <w:t>&lt;.05</w:t>
            </w:r>
          </w:p>
          <w:p w14:paraId="737E7177" w14:textId="77777777" w:rsidR="00501F7C" w:rsidRPr="000D52E6" w:rsidRDefault="00501F7C" w:rsidP="00D63130">
            <w:pPr>
              <w:rPr>
                <w:rFonts w:ascii="Calibri" w:hAnsi="Calibri" w:cs="Calibri"/>
                <w:sz w:val="18"/>
                <w:szCs w:val="18"/>
                <w:lang w:val="en-GB"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val="en-GB" w:eastAsia="es-ES"/>
              </w:rPr>
              <w:t> </w:t>
            </w:r>
          </w:p>
          <w:p w14:paraId="54D3C74C" w14:textId="77777777" w:rsidR="00501F7C" w:rsidRDefault="00501F7C" w:rsidP="00D63130">
            <w:pPr>
              <w:rPr>
                <w:rFonts w:ascii="Calibri" w:hAnsi="Calibri" w:cs="Calibri"/>
                <w:sz w:val="18"/>
                <w:szCs w:val="18"/>
                <w:lang w:val="en-GB" w:eastAsia="es-ES"/>
              </w:rPr>
            </w:pPr>
            <w:r w:rsidRPr="000D52E6">
              <w:rPr>
                <w:rFonts w:ascii="Calibri" w:hAnsi="Calibri" w:cs="Calibri"/>
                <w:sz w:val="18"/>
                <w:szCs w:val="18"/>
                <w:lang w:val="en-GB" w:eastAsia="es-ES"/>
              </w:rPr>
              <w:t> </w:t>
            </w:r>
          </w:p>
          <w:p w14:paraId="5B91A0E0" w14:textId="77777777" w:rsidR="00501F7C" w:rsidRDefault="00501F7C" w:rsidP="00D63130">
            <w:pPr>
              <w:rPr>
                <w:rFonts w:ascii="Calibri" w:hAnsi="Calibri" w:cs="Calibri"/>
                <w:sz w:val="18"/>
                <w:szCs w:val="18"/>
                <w:lang w:val="en-GB" w:eastAsia="es-ES"/>
              </w:rPr>
            </w:pPr>
          </w:p>
          <w:p w14:paraId="7CD58B49" w14:textId="77777777" w:rsidR="00501F7C" w:rsidRDefault="00501F7C" w:rsidP="00D63130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74D6E86" w14:textId="77777777" w:rsidR="00501F7C" w:rsidRDefault="00501F7C" w:rsidP="00D63130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6095E005" w14:textId="77777777" w:rsidR="00501F7C" w:rsidRPr="000D52E6" w:rsidRDefault="00501F7C" w:rsidP="00D63130">
            <w:pPr>
              <w:rPr>
                <w:rFonts w:ascii="Calibri" w:hAnsi="Calibri" w:cs="Calibri"/>
                <w:sz w:val="18"/>
                <w:szCs w:val="18"/>
                <w:lang w:val="en-GB" w:eastAsia="es-ES"/>
              </w:rPr>
            </w:pPr>
          </w:p>
        </w:tc>
      </w:tr>
    </w:tbl>
    <w:p w14:paraId="14F558DD" w14:textId="77777777" w:rsidR="00501F7C" w:rsidRDefault="00501F7C" w:rsidP="00501F7C">
      <w:pPr>
        <w:rPr>
          <w:lang w:val="en-US"/>
        </w:rPr>
      </w:pPr>
    </w:p>
    <w:p w14:paraId="235ECE1C" w14:textId="77777777" w:rsidR="00501F7C" w:rsidRDefault="00501F7C" w:rsidP="00501F7C">
      <w:pPr>
        <w:rPr>
          <w:lang w:val="en-US"/>
        </w:rPr>
      </w:pPr>
    </w:p>
    <w:p w14:paraId="0715C804" w14:textId="77777777" w:rsidR="00501F7C" w:rsidRDefault="00501F7C" w:rsidP="00501F7C">
      <w:pPr>
        <w:rPr>
          <w:lang w:val="en-US"/>
        </w:rPr>
      </w:pPr>
    </w:p>
    <w:p w14:paraId="03CBA07D" w14:textId="69A6EBA3" w:rsidR="001760E5" w:rsidRDefault="00501F7C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(Cuerpo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F7C"/>
    <w:rsid w:val="00501F7C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684F7"/>
  <w15:chartTrackingRefBased/>
  <w15:docId w15:val="{24EA94A3-FAB5-4677-AAA9-6C5B6F6C3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501F7C"/>
    <w:pPr>
      <w:tabs>
        <w:tab w:val="left" w:pos="504"/>
      </w:tabs>
      <w:spacing w:after="240"/>
      <w:ind w:left="504" w:hanging="504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694</Words>
  <Characters>3957</Characters>
  <Application>Microsoft Office Word</Application>
  <DocSecurity>0</DocSecurity>
  <Lines>32</Lines>
  <Paragraphs>9</Paragraphs>
  <ScaleCrop>false</ScaleCrop>
  <Company>Springer Nature</Company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2023-03-17T10:19:00Z</dcterms:created>
  <dcterms:modified xsi:type="dcterms:W3CDTF">2023-03-17T10:19:00Z</dcterms:modified>
</cp:coreProperties>
</file>