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B3BE24" w14:textId="77777777" w:rsidR="00623923" w:rsidRPr="00477342" w:rsidRDefault="00623923" w:rsidP="00477342">
      <w:pPr>
        <w:rPr>
          <w:rFonts w:eastAsiaTheme="minorEastAsia"/>
          <w:b/>
          <w:i/>
          <w:color w:val="000000" w:themeColor="text1"/>
          <w:szCs w:val="24"/>
          <w:lang w:eastAsia="ko-KR"/>
        </w:rPr>
      </w:pPr>
      <w:r w:rsidRPr="00477342">
        <w:rPr>
          <w:rFonts w:eastAsiaTheme="minorEastAsia" w:hint="eastAsia"/>
          <w:b/>
          <w:i/>
          <w:color w:val="000000" w:themeColor="text1"/>
          <w:szCs w:val="24"/>
          <w:lang w:eastAsia="ko-KR"/>
        </w:rPr>
        <w:t>S</w:t>
      </w:r>
      <w:r w:rsidRPr="00477342">
        <w:rPr>
          <w:rFonts w:eastAsiaTheme="minorEastAsia"/>
          <w:b/>
          <w:i/>
          <w:color w:val="000000" w:themeColor="text1"/>
          <w:szCs w:val="24"/>
          <w:lang w:eastAsia="ko-KR"/>
        </w:rPr>
        <w:t>upporting Information on</w:t>
      </w:r>
    </w:p>
    <w:p w14:paraId="60F76B49" w14:textId="2FDD5E03" w:rsidR="00844BCB" w:rsidRDefault="00844BCB" w:rsidP="00844BCB">
      <w:pPr>
        <w:ind w:firstLineChars="100" w:firstLine="320"/>
        <w:jc w:val="center"/>
        <w:rPr>
          <w:b/>
          <w:bCs/>
          <w:sz w:val="32"/>
          <w:szCs w:val="32"/>
        </w:rPr>
      </w:pPr>
      <w:bookmarkStart w:id="0" w:name="_Hlk105872000"/>
      <w:r>
        <w:rPr>
          <w:rFonts w:eastAsiaTheme="minorEastAsia"/>
          <w:b/>
          <w:bCs/>
          <w:sz w:val="32"/>
          <w:szCs w:val="32"/>
          <w:lang w:val="en-US" w:eastAsia="ko-KR"/>
        </w:rPr>
        <w:t xml:space="preserve">Unveiling the origin of </w:t>
      </w:r>
      <w:r>
        <w:rPr>
          <w:b/>
          <w:bCs/>
          <w:i/>
          <w:iCs/>
          <w:sz w:val="32"/>
          <w:szCs w:val="32"/>
        </w:rPr>
        <w:t>n</w:t>
      </w:r>
      <w:r>
        <w:rPr>
          <w:b/>
          <w:bCs/>
          <w:sz w:val="32"/>
          <w:szCs w:val="32"/>
        </w:rPr>
        <w:t>-type doping of natural MoS</w:t>
      </w:r>
      <w:r>
        <w:rPr>
          <w:b/>
          <w:bCs/>
          <w:sz w:val="32"/>
          <w:szCs w:val="32"/>
          <w:vertAlign w:val="subscript"/>
        </w:rPr>
        <w:t>2</w:t>
      </w:r>
      <w:r>
        <w:rPr>
          <w:b/>
          <w:bCs/>
          <w:sz w:val="32"/>
          <w:szCs w:val="32"/>
        </w:rPr>
        <w:t>: Carbon</w:t>
      </w:r>
    </w:p>
    <w:p w14:paraId="5A6C5B7A" w14:textId="77777777" w:rsidR="00996C57" w:rsidRDefault="00996C57" w:rsidP="00844BCB">
      <w:pPr>
        <w:ind w:firstLineChars="100" w:firstLine="321"/>
        <w:jc w:val="center"/>
        <w:rPr>
          <w:b/>
          <w:bCs/>
          <w:sz w:val="32"/>
          <w:szCs w:val="32"/>
          <w:vertAlign w:val="subscript"/>
        </w:rPr>
      </w:pPr>
    </w:p>
    <w:bookmarkEnd w:id="0"/>
    <w:p w14:paraId="0EDBB966" w14:textId="1F349296" w:rsidR="00844BCB" w:rsidRDefault="00844BCB" w:rsidP="00996C57">
      <w:pPr>
        <w:jc w:val="both"/>
        <w:rPr>
          <w:rFonts w:ascii="Arial" w:hAnsi="Arial" w:cs="Arial"/>
          <w:iCs/>
          <w:position w:val="-2"/>
          <w:sz w:val="20"/>
          <w:vertAlign w:val="superscript"/>
        </w:rPr>
      </w:pPr>
      <w:proofErr w:type="spellStart"/>
      <w:r>
        <w:rPr>
          <w:rFonts w:eastAsia="Times New Roman"/>
          <w:color w:val="000000"/>
          <w:szCs w:val="24"/>
        </w:rPr>
        <w:t>Youngsin</w:t>
      </w:r>
      <w:proofErr w:type="spellEnd"/>
      <w:r>
        <w:rPr>
          <w:rFonts w:eastAsia="Times New Roman"/>
          <w:color w:val="000000"/>
          <w:szCs w:val="24"/>
        </w:rPr>
        <w:t xml:space="preserve"> Park,</w:t>
      </w:r>
      <w:proofErr w:type="gramStart"/>
      <w:r>
        <w:rPr>
          <w:rFonts w:eastAsia="Times New Roman"/>
          <w:color w:val="000000"/>
          <w:szCs w:val="24"/>
          <w:vertAlign w:val="superscript"/>
        </w:rPr>
        <w:t>1,</w:t>
      </w:r>
      <w:r w:rsidRPr="00D47E2F">
        <w:rPr>
          <w:color w:val="0070C0"/>
          <w:vertAlign w:val="superscript"/>
        </w:rPr>
        <w:t>†</w:t>
      </w:r>
      <w:proofErr w:type="gramEnd"/>
      <w:r>
        <w:t xml:space="preserve"> </w:t>
      </w:r>
      <w:r>
        <w:rPr>
          <w:rFonts w:eastAsia="Times New Roman"/>
          <w:color w:val="000000"/>
          <w:szCs w:val="24"/>
        </w:rPr>
        <w:t xml:space="preserve"> </w:t>
      </w:r>
      <w:proofErr w:type="spellStart"/>
      <w:r>
        <w:rPr>
          <w:rFonts w:eastAsia="Times New Roman"/>
          <w:color w:val="000000"/>
          <w:szCs w:val="24"/>
        </w:rPr>
        <w:t>Nannan</w:t>
      </w:r>
      <w:proofErr w:type="spellEnd"/>
      <w:r>
        <w:rPr>
          <w:rFonts w:eastAsia="Times New Roman"/>
          <w:color w:val="000000"/>
          <w:szCs w:val="24"/>
        </w:rPr>
        <w:t xml:space="preserve"> Li,</w:t>
      </w:r>
      <w:r>
        <w:rPr>
          <w:rFonts w:eastAsia="Times New Roman"/>
          <w:color w:val="000000"/>
          <w:szCs w:val="24"/>
          <w:vertAlign w:val="superscript"/>
        </w:rPr>
        <w:t>2,</w:t>
      </w:r>
      <w:r w:rsidRPr="00D47E2F">
        <w:rPr>
          <w:color w:val="0070C0"/>
          <w:vertAlign w:val="superscript"/>
        </w:rPr>
        <w:t>†</w:t>
      </w:r>
      <w:r>
        <w:rPr>
          <w:rFonts w:eastAsia="Times New Roman"/>
          <w:color w:val="000000"/>
          <w:szCs w:val="24"/>
        </w:rPr>
        <w:t xml:space="preserve"> </w:t>
      </w:r>
      <w:proofErr w:type="spellStart"/>
      <w:r>
        <w:rPr>
          <w:rFonts w:eastAsia="Times New Roman"/>
          <w:color w:val="000000"/>
          <w:szCs w:val="24"/>
        </w:rPr>
        <w:t>Daesung</w:t>
      </w:r>
      <w:proofErr w:type="spellEnd"/>
      <w:r>
        <w:rPr>
          <w:rFonts w:eastAsia="Times New Roman"/>
          <w:color w:val="000000"/>
          <w:szCs w:val="24"/>
        </w:rPr>
        <w:t xml:space="preserve"> Jung,</w:t>
      </w:r>
      <w:r>
        <w:rPr>
          <w:rFonts w:eastAsia="Times New Roman"/>
          <w:color w:val="000000"/>
          <w:szCs w:val="24"/>
          <w:vertAlign w:val="superscript"/>
        </w:rPr>
        <w:t>3,</w:t>
      </w:r>
      <w:r w:rsidRPr="00D47E2F">
        <w:rPr>
          <w:color w:val="0070C0"/>
          <w:vertAlign w:val="superscript"/>
        </w:rPr>
        <w:t>†</w:t>
      </w:r>
      <w:r>
        <w:rPr>
          <w:rFonts w:eastAsia="Times New Roman"/>
          <w:color w:val="000000"/>
          <w:szCs w:val="24"/>
          <w:vertAlign w:val="superscript"/>
        </w:rPr>
        <w:t xml:space="preserve"> </w:t>
      </w:r>
      <w:proofErr w:type="spellStart"/>
      <w:r>
        <w:rPr>
          <w:rFonts w:eastAsia="Times New Roman"/>
          <w:color w:val="000000"/>
          <w:szCs w:val="24"/>
        </w:rPr>
        <w:t>Laishram</w:t>
      </w:r>
      <w:proofErr w:type="spellEnd"/>
      <w:r>
        <w:rPr>
          <w:rFonts w:eastAsia="Times New Roman"/>
          <w:color w:val="000000"/>
          <w:szCs w:val="24"/>
        </w:rPr>
        <w:t xml:space="preserve"> </w:t>
      </w:r>
      <w:proofErr w:type="spellStart"/>
      <w:r>
        <w:rPr>
          <w:rFonts w:eastAsia="Times New Roman"/>
          <w:color w:val="000000"/>
          <w:szCs w:val="24"/>
        </w:rPr>
        <w:t>Tomba</w:t>
      </w:r>
      <w:proofErr w:type="spellEnd"/>
      <w:r>
        <w:rPr>
          <w:rFonts w:eastAsia="Times New Roman"/>
          <w:color w:val="000000"/>
          <w:szCs w:val="24"/>
        </w:rPr>
        <w:t xml:space="preserve"> Singh,</w:t>
      </w:r>
      <w:r>
        <w:rPr>
          <w:rFonts w:eastAsia="Times New Roman"/>
          <w:color w:val="000000"/>
          <w:szCs w:val="24"/>
          <w:vertAlign w:val="superscript"/>
        </w:rPr>
        <w:t>4,</w:t>
      </w:r>
      <w:r w:rsidRPr="00D47E2F">
        <w:rPr>
          <w:color w:val="0070C0"/>
          <w:vertAlign w:val="superscript"/>
        </w:rPr>
        <w:t>†</w:t>
      </w:r>
      <w:r>
        <w:t xml:space="preserve"> </w:t>
      </w:r>
      <w:proofErr w:type="spellStart"/>
      <w:r>
        <w:rPr>
          <w:rFonts w:eastAsia="Times New Roman"/>
          <w:color w:val="000000"/>
          <w:szCs w:val="24"/>
        </w:rPr>
        <w:t>Jaeyoon</w:t>
      </w:r>
      <w:proofErr w:type="spellEnd"/>
      <w:r>
        <w:rPr>
          <w:rFonts w:eastAsia="Times New Roman"/>
          <w:color w:val="000000"/>
          <w:szCs w:val="24"/>
        </w:rPr>
        <w:t xml:space="preserve"> Baik,</w:t>
      </w:r>
      <w:r>
        <w:rPr>
          <w:rFonts w:eastAsia="Times New Roman"/>
          <w:color w:val="000000"/>
          <w:szCs w:val="24"/>
          <w:vertAlign w:val="superscript"/>
        </w:rPr>
        <w:t>4</w:t>
      </w:r>
      <w:r>
        <w:rPr>
          <w:rFonts w:eastAsia="Times New Roman"/>
          <w:color w:val="000000"/>
          <w:szCs w:val="24"/>
        </w:rPr>
        <w:t xml:space="preserve"> </w:t>
      </w:r>
      <w:proofErr w:type="spellStart"/>
      <w:r>
        <w:rPr>
          <w:rFonts w:eastAsia="Times New Roman"/>
          <w:color w:val="000000"/>
          <w:szCs w:val="24"/>
        </w:rPr>
        <w:t>Eunsook</w:t>
      </w:r>
      <w:proofErr w:type="spellEnd"/>
      <w:r>
        <w:rPr>
          <w:rFonts w:eastAsia="Times New Roman"/>
          <w:color w:val="000000"/>
          <w:szCs w:val="24"/>
        </w:rPr>
        <w:t xml:space="preserve"> Lee,</w:t>
      </w:r>
      <w:r>
        <w:rPr>
          <w:rFonts w:eastAsia="Times New Roman"/>
          <w:color w:val="000000"/>
          <w:szCs w:val="24"/>
          <w:vertAlign w:val="superscript"/>
        </w:rPr>
        <w:t>4</w:t>
      </w:r>
      <w:r>
        <w:rPr>
          <w:rFonts w:eastAsia="Times New Roman"/>
          <w:color w:val="000000"/>
          <w:szCs w:val="24"/>
        </w:rPr>
        <w:t xml:space="preserve"> </w:t>
      </w:r>
      <w:proofErr w:type="spellStart"/>
      <w:r>
        <w:rPr>
          <w:rFonts w:eastAsia="Times New Roman"/>
          <w:color w:val="000000"/>
          <w:szCs w:val="24"/>
        </w:rPr>
        <w:t>Dongseok</w:t>
      </w:r>
      <w:proofErr w:type="spellEnd"/>
      <w:r>
        <w:rPr>
          <w:rFonts w:eastAsia="Times New Roman"/>
          <w:color w:val="000000"/>
          <w:szCs w:val="24"/>
        </w:rPr>
        <w:t xml:space="preserve"> Oh,</w:t>
      </w:r>
      <w:r>
        <w:rPr>
          <w:rFonts w:eastAsia="Times New Roman"/>
          <w:color w:val="000000"/>
          <w:szCs w:val="24"/>
          <w:vertAlign w:val="superscript"/>
        </w:rPr>
        <w:t>4</w:t>
      </w:r>
      <w:r>
        <w:rPr>
          <w:rFonts w:eastAsia="Times New Roman"/>
          <w:color w:val="000000"/>
          <w:szCs w:val="24"/>
        </w:rPr>
        <w:t xml:space="preserve"> Young </w:t>
      </w:r>
      <w:proofErr w:type="spellStart"/>
      <w:r>
        <w:rPr>
          <w:rFonts w:eastAsia="Times New Roman"/>
          <w:color w:val="000000"/>
          <w:szCs w:val="24"/>
        </w:rPr>
        <w:t>Dok</w:t>
      </w:r>
      <w:proofErr w:type="spellEnd"/>
      <w:r>
        <w:rPr>
          <w:rFonts w:eastAsia="Times New Roman"/>
          <w:color w:val="000000"/>
          <w:szCs w:val="24"/>
        </w:rPr>
        <w:t xml:space="preserve"> Kim,</w:t>
      </w:r>
      <w:r>
        <w:rPr>
          <w:rFonts w:eastAsia="Times New Roman"/>
          <w:color w:val="000000"/>
          <w:szCs w:val="24"/>
          <w:vertAlign w:val="superscript"/>
        </w:rPr>
        <w:t>2</w:t>
      </w:r>
      <w:r>
        <w:rPr>
          <w:rFonts w:eastAsia="Times New Roman"/>
          <w:color w:val="000000"/>
          <w:szCs w:val="24"/>
        </w:rPr>
        <w:t xml:space="preserve"> </w:t>
      </w:r>
      <w:proofErr w:type="spellStart"/>
      <w:r>
        <w:rPr>
          <w:rFonts w:eastAsia="Times New Roman"/>
          <w:color w:val="000000"/>
          <w:szCs w:val="24"/>
        </w:rPr>
        <w:t>Jin</w:t>
      </w:r>
      <w:proofErr w:type="spellEnd"/>
      <w:r>
        <w:rPr>
          <w:rFonts w:eastAsia="Times New Roman"/>
          <w:color w:val="000000"/>
          <w:szCs w:val="24"/>
        </w:rPr>
        <w:t xml:space="preserve"> Yong Lee,</w:t>
      </w:r>
      <w:r>
        <w:rPr>
          <w:rFonts w:eastAsia="Times New Roman"/>
          <w:color w:val="000000"/>
          <w:szCs w:val="24"/>
          <w:vertAlign w:val="superscript"/>
        </w:rPr>
        <w:t>2</w:t>
      </w:r>
      <w:r>
        <w:rPr>
          <w:rFonts w:eastAsia="Times New Roman"/>
          <w:color w:val="000000"/>
          <w:szCs w:val="24"/>
        </w:rPr>
        <w:t xml:space="preserve"> </w:t>
      </w:r>
      <w:proofErr w:type="spellStart"/>
      <w:r>
        <w:rPr>
          <w:rFonts w:eastAsia="Times New Roman"/>
          <w:color w:val="000000"/>
          <w:szCs w:val="24"/>
        </w:rPr>
        <w:t>Jeongseok</w:t>
      </w:r>
      <w:proofErr w:type="spellEnd"/>
      <w:r>
        <w:rPr>
          <w:rFonts w:eastAsia="Times New Roman"/>
          <w:color w:val="000000"/>
          <w:szCs w:val="24"/>
        </w:rPr>
        <w:t xml:space="preserve"> Woo</w:t>
      </w:r>
      <w:r>
        <w:rPr>
          <w:rFonts w:eastAsia="Times New Roman"/>
          <w:szCs w:val="24"/>
        </w:rPr>
        <w:t>,</w:t>
      </w:r>
      <w:r>
        <w:rPr>
          <w:rFonts w:eastAsia="Times New Roman"/>
          <w:szCs w:val="24"/>
          <w:vertAlign w:val="superscript"/>
        </w:rPr>
        <w:t>5</w:t>
      </w:r>
      <w:r>
        <w:rPr>
          <w:rFonts w:eastAsia="Times New Roman"/>
          <w:color w:val="FF0000"/>
          <w:szCs w:val="24"/>
        </w:rPr>
        <w:t xml:space="preserve"> </w:t>
      </w:r>
      <w:proofErr w:type="spellStart"/>
      <w:r>
        <w:rPr>
          <w:rFonts w:eastAsia="Times New Roman"/>
          <w:color w:val="000000"/>
          <w:szCs w:val="24"/>
        </w:rPr>
        <w:t>Seungmin</w:t>
      </w:r>
      <w:proofErr w:type="spellEnd"/>
      <w:r>
        <w:rPr>
          <w:rFonts w:eastAsia="Times New Roman"/>
          <w:color w:val="FF0000"/>
          <w:szCs w:val="24"/>
        </w:rPr>
        <w:t xml:space="preserve"> </w:t>
      </w:r>
      <w:r>
        <w:rPr>
          <w:rFonts w:eastAsia="Times New Roman"/>
          <w:color w:val="000000"/>
          <w:szCs w:val="24"/>
        </w:rPr>
        <w:t>Park,</w:t>
      </w:r>
      <w:r>
        <w:rPr>
          <w:rFonts w:eastAsia="Times New Roman"/>
          <w:color w:val="000000"/>
          <w:szCs w:val="24"/>
          <w:vertAlign w:val="superscript"/>
        </w:rPr>
        <w:t>5</w:t>
      </w:r>
      <w:r>
        <w:rPr>
          <w:rFonts w:eastAsia="Times New Roman"/>
          <w:color w:val="000000"/>
          <w:szCs w:val="24"/>
        </w:rPr>
        <w:t xml:space="preserve"> </w:t>
      </w:r>
      <w:proofErr w:type="spellStart"/>
      <w:r>
        <w:rPr>
          <w:rFonts w:eastAsia="Times New Roman"/>
          <w:color w:val="000000"/>
          <w:szCs w:val="24"/>
        </w:rPr>
        <w:t>Hanchul</w:t>
      </w:r>
      <w:proofErr w:type="spellEnd"/>
      <w:r>
        <w:rPr>
          <w:rFonts w:eastAsia="Times New Roman"/>
          <w:color w:val="000000"/>
          <w:szCs w:val="24"/>
        </w:rPr>
        <w:t xml:space="preserve"> Kim,</w:t>
      </w:r>
      <w:r>
        <w:rPr>
          <w:rFonts w:eastAsia="Times New Roman"/>
          <w:color w:val="000000"/>
          <w:szCs w:val="24"/>
          <w:vertAlign w:val="superscript"/>
        </w:rPr>
        <w:t>6</w:t>
      </w:r>
      <w:r>
        <w:rPr>
          <w:rFonts w:eastAsia="Times New Roman"/>
          <w:b/>
          <w:color w:val="FF00FF"/>
          <w:szCs w:val="24"/>
        </w:rPr>
        <w:t xml:space="preserve"> </w:t>
      </w:r>
      <w:proofErr w:type="spellStart"/>
      <w:r>
        <w:rPr>
          <w:rFonts w:eastAsia="Times New Roman"/>
          <w:color w:val="000000"/>
          <w:szCs w:val="24"/>
        </w:rPr>
        <w:t>Geunseop</w:t>
      </w:r>
      <w:proofErr w:type="spellEnd"/>
      <w:r>
        <w:rPr>
          <w:rFonts w:eastAsia="Times New Roman"/>
          <w:color w:val="000000"/>
          <w:szCs w:val="24"/>
        </w:rPr>
        <w:t xml:space="preserve"> Lee,</w:t>
      </w:r>
      <w:r>
        <w:rPr>
          <w:rFonts w:eastAsia="Times New Roman"/>
          <w:color w:val="000000"/>
          <w:szCs w:val="24"/>
          <w:vertAlign w:val="superscript"/>
        </w:rPr>
        <w:t>5,</w:t>
      </w:r>
      <w:r w:rsidR="00DC1578" w:rsidRPr="00DC1578">
        <w:rPr>
          <w:rFonts w:ascii="Arial" w:hAnsi="Arial" w:cs="Arial"/>
          <w:iCs/>
          <w:position w:val="-2"/>
          <w:sz w:val="20"/>
          <w:vertAlign w:val="superscript"/>
        </w:rPr>
        <w:t xml:space="preserve"> </w:t>
      </w:r>
      <w:r w:rsidR="00DC1578" w:rsidRPr="00F87FCA">
        <w:rPr>
          <w:rFonts w:ascii="Arial" w:hAnsi="Arial" w:cs="Arial"/>
          <w:iCs/>
          <w:position w:val="-2"/>
          <w:sz w:val="20"/>
          <w:vertAlign w:val="superscript"/>
        </w:rPr>
        <w:sym w:font="Wingdings" w:char="F02A"/>
      </w:r>
      <w:r>
        <w:rPr>
          <w:rFonts w:eastAsia="Times New Roman"/>
          <w:color w:val="000000"/>
          <w:szCs w:val="24"/>
        </w:rPr>
        <w:t xml:space="preserve"> </w:t>
      </w:r>
      <w:proofErr w:type="spellStart"/>
      <w:r>
        <w:rPr>
          <w:rFonts w:eastAsia="Times New Roman"/>
          <w:color w:val="000000"/>
          <w:szCs w:val="24"/>
        </w:rPr>
        <w:t>Geunsik</w:t>
      </w:r>
      <w:proofErr w:type="spellEnd"/>
      <w:r>
        <w:rPr>
          <w:rFonts w:eastAsia="Times New Roman"/>
          <w:color w:val="000000"/>
          <w:szCs w:val="24"/>
        </w:rPr>
        <w:t xml:space="preserve"> Lee,</w:t>
      </w:r>
      <w:r>
        <w:rPr>
          <w:rFonts w:eastAsia="Times New Roman"/>
          <w:color w:val="000000"/>
          <w:szCs w:val="24"/>
          <w:vertAlign w:val="superscript"/>
        </w:rPr>
        <w:t>1</w:t>
      </w:r>
      <w:r>
        <w:rPr>
          <w:rFonts w:eastAsia="Times New Roman"/>
          <w:color w:val="0070C0"/>
          <w:szCs w:val="24"/>
          <w:vertAlign w:val="superscript"/>
        </w:rPr>
        <w:t>,</w:t>
      </w:r>
      <w:r w:rsidR="00DC1578" w:rsidRPr="00DC1578">
        <w:rPr>
          <w:rFonts w:ascii="Arial" w:hAnsi="Arial" w:cs="Arial"/>
          <w:iCs/>
          <w:position w:val="-2"/>
          <w:sz w:val="20"/>
          <w:vertAlign w:val="superscript"/>
        </w:rPr>
        <w:t xml:space="preserve"> </w:t>
      </w:r>
      <w:r w:rsidR="00DC1578" w:rsidRPr="00F87FCA">
        <w:rPr>
          <w:rFonts w:ascii="Arial" w:hAnsi="Arial" w:cs="Arial"/>
          <w:iCs/>
          <w:position w:val="-2"/>
          <w:sz w:val="20"/>
          <w:vertAlign w:val="superscript"/>
        </w:rPr>
        <w:sym w:font="Wingdings" w:char="F02A"/>
      </w:r>
      <w:r>
        <w:t xml:space="preserve"> and </w:t>
      </w:r>
      <w:r>
        <w:rPr>
          <w:rFonts w:eastAsia="Times New Roman"/>
          <w:color w:val="000000"/>
          <w:szCs w:val="24"/>
        </w:rPr>
        <w:t>Chan-</w:t>
      </w:r>
      <w:proofErr w:type="spellStart"/>
      <w:r>
        <w:rPr>
          <w:rFonts w:eastAsia="Times New Roman"/>
          <w:color w:val="000000"/>
          <w:szCs w:val="24"/>
        </w:rPr>
        <w:t>Cuk</w:t>
      </w:r>
      <w:proofErr w:type="spellEnd"/>
      <w:r>
        <w:rPr>
          <w:rFonts w:eastAsia="Times New Roman"/>
          <w:color w:val="000000"/>
          <w:szCs w:val="24"/>
        </w:rPr>
        <w:t xml:space="preserve"> Hwang</w:t>
      </w:r>
      <w:r>
        <w:rPr>
          <w:rFonts w:eastAsia="Times New Roman"/>
          <w:color w:val="000000"/>
          <w:szCs w:val="24"/>
          <w:vertAlign w:val="superscript"/>
        </w:rPr>
        <w:t>4</w:t>
      </w:r>
      <w:r>
        <w:rPr>
          <w:rFonts w:eastAsia="Times New Roman"/>
          <w:color w:val="0070C0"/>
          <w:szCs w:val="24"/>
          <w:vertAlign w:val="superscript"/>
        </w:rPr>
        <w:t>,</w:t>
      </w:r>
      <w:r w:rsidR="00DC1578" w:rsidRPr="00DC1578">
        <w:rPr>
          <w:rFonts w:ascii="Arial" w:hAnsi="Arial" w:cs="Arial"/>
          <w:iCs/>
          <w:position w:val="-2"/>
          <w:sz w:val="20"/>
          <w:vertAlign w:val="superscript"/>
        </w:rPr>
        <w:t xml:space="preserve"> </w:t>
      </w:r>
      <w:r w:rsidR="00DC1578" w:rsidRPr="00F87FCA">
        <w:rPr>
          <w:rFonts w:ascii="Arial" w:hAnsi="Arial" w:cs="Arial"/>
          <w:iCs/>
          <w:position w:val="-2"/>
          <w:sz w:val="20"/>
          <w:vertAlign w:val="superscript"/>
        </w:rPr>
        <w:sym w:font="Wingdings" w:char="F02A"/>
      </w:r>
    </w:p>
    <w:p w14:paraId="6E775E2F" w14:textId="77777777" w:rsidR="00DC1578" w:rsidRDefault="00DC1578" w:rsidP="00844BCB">
      <w:pPr>
        <w:jc w:val="center"/>
        <w:rPr>
          <w:rFonts w:eastAsia="Times New Roman"/>
          <w:color w:val="000000"/>
          <w:szCs w:val="24"/>
        </w:rPr>
      </w:pPr>
      <w:bookmarkStart w:id="1" w:name="_GoBack"/>
      <w:bookmarkEnd w:id="1"/>
    </w:p>
    <w:p w14:paraId="1E64246C" w14:textId="77777777" w:rsidR="00844BCB" w:rsidRPr="00996C57" w:rsidRDefault="00844BCB" w:rsidP="00844BCB">
      <w:pPr>
        <w:jc w:val="center"/>
        <w:rPr>
          <w:rFonts w:eastAsia="Times New Roman"/>
          <w:color w:val="000000"/>
          <w:szCs w:val="24"/>
        </w:rPr>
      </w:pPr>
      <w:r w:rsidRPr="00996C57">
        <w:rPr>
          <w:rFonts w:eastAsia="Times"/>
          <w:color w:val="000000"/>
          <w:szCs w:val="24"/>
          <w:vertAlign w:val="superscript"/>
        </w:rPr>
        <w:t>1</w:t>
      </w:r>
      <w:r w:rsidRPr="00996C57">
        <w:rPr>
          <w:rFonts w:eastAsia="Times New Roman"/>
          <w:color w:val="000000"/>
          <w:szCs w:val="24"/>
        </w:rPr>
        <w:t>Department of Chemistry, College of Natural Science, Ulsan National Institute of Science and Technology, Ulsan 44919, Korea</w:t>
      </w:r>
    </w:p>
    <w:p w14:paraId="02D5F6B7" w14:textId="77777777" w:rsidR="00844BCB" w:rsidRPr="00996C57" w:rsidRDefault="00844BCB" w:rsidP="00844BCB">
      <w:pPr>
        <w:jc w:val="center"/>
        <w:rPr>
          <w:rFonts w:eastAsia="Times New Roman"/>
          <w:color w:val="000000"/>
          <w:szCs w:val="24"/>
        </w:rPr>
      </w:pPr>
      <w:r w:rsidRPr="00996C57">
        <w:rPr>
          <w:rFonts w:eastAsia="Times"/>
          <w:color w:val="000000"/>
          <w:szCs w:val="24"/>
          <w:vertAlign w:val="superscript"/>
        </w:rPr>
        <w:t>2</w:t>
      </w:r>
      <w:r w:rsidRPr="00996C57">
        <w:rPr>
          <w:rFonts w:eastAsia="Times New Roman"/>
          <w:color w:val="000000"/>
          <w:szCs w:val="24"/>
        </w:rPr>
        <w:t>Department of Chemistry, Sungkyunkwan University, Suwon 16419, Korea</w:t>
      </w:r>
    </w:p>
    <w:p w14:paraId="656675C9" w14:textId="77777777" w:rsidR="00844BCB" w:rsidRPr="00996C57" w:rsidRDefault="00844BCB" w:rsidP="00844BCB">
      <w:pPr>
        <w:jc w:val="center"/>
        <w:rPr>
          <w:rFonts w:eastAsia="Times New Roman"/>
          <w:color w:val="000000"/>
          <w:szCs w:val="24"/>
        </w:rPr>
      </w:pPr>
      <w:r w:rsidRPr="00996C57">
        <w:rPr>
          <w:rFonts w:eastAsia="Times"/>
          <w:color w:val="000000"/>
          <w:szCs w:val="24"/>
          <w:vertAlign w:val="superscript"/>
        </w:rPr>
        <w:t>3</w:t>
      </w:r>
      <w:r w:rsidRPr="00996C57">
        <w:rPr>
          <w:rFonts w:eastAsia="Times New Roman"/>
          <w:color w:val="000000"/>
          <w:szCs w:val="24"/>
        </w:rPr>
        <w:t xml:space="preserve">Convergence Research </w:t>
      </w:r>
      <w:proofErr w:type="spellStart"/>
      <w:r w:rsidRPr="00996C57">
        <w:rPr>
          <w:rFonts w:eastAsia="Times New Roman"/>
          <w:color w:val="000000"/>
          <w:szCs w:val="24"/>
        </w:rPr>
        <w:t>Center</w:t>
      </w:r>
      <w:proofErr w:type="spellEnd"/>
      <w:r w:rsidRPr="00996C57">
        <w:rPr>
          <w:rFonts w:eastAsia="Times New Roman"/>
          <w:color w:val="000000"/>
          <w:szCs w:val="24"/>
        </w:rPr>
        <w:t xml:space="preserve"> for Energy and Environmental Science, Sungkyunkwan University, Suwon 16419, Korea</w:t>
      </w:r>
    </w:p>
    <w:p w14:paraId="26C19FC7" w14:textId="77777777" w:rsidR="00844BCB" w:rsidRPr="00996C57" w:rsidRDefault="00844BCB" w:rsidP="00844BCB">
      <w:pPr>
        <w:jc w:val="center"/>
        <w:rPr>
          <w:rFonts w:eastAsia="Times New Roman"/>
          <w:color w:val="000000"/>
          <w:szCs w:val="24"/>
        </w:rPr>
      </w:pPr>
      <w:r w:rsidRPr="00996C57">
        <w:rPr>
          <w:rFonts w:eastAsia="Times"/>
          <w:color w:val="000000"/>
          <w:szCs w:val="24"/>
          <w:vertAlign w:val="superscript"/>
        </w:rPr>
        <w:t>4</w:t>
      </w:r>
      <w:r w:rsidRPr="00996C57">
        <w:rPr>
          <w:rFonts w:eastAsia="Times New Roman"/>
          <w:color w:val="000000"/>
          <w:szCs w:val="24"/>
        </w:rPr>
        <w:t>Pohang Accelerator Laboratory, Pohang University of Science and Technology, Pohang 37673, Korea</w:t>
      </w:r>
    </w:p>
    <w:p w14:paraId="6D1B5428" w14:textId="77777777" w:rsidR="00844BCB" w:rsidRPr="00996C57" w:rsidRDefault="00844BCB" w:rsidP="00844BCB">
      <w:pPr>
        <w:jc w:val="center"/>
        <w:rPr>
          <w:rFonts w:eastAsia="Times New Roman"/>
          <w:color w:val="000000"/>
          <w:szCs w:val="24"/>
        </w:rPr>
      </w:pPr>
      <w:r w:rsidRPr="00996C57">
        <w:rPr>
          <w:rFonts w:eastAsia="FZYaoTi"/>
          <w:color w:val="000000"/>
          <w:szCs w:val="24"/>
          <w:vertAlign w:val="superscript"/>
        </w:rPr>
        <w:t>5</w:t>
      </w:r>
      <w:r w:rsidRPr="00996C57">
        <w:rPr>
          <w:rFonts w:eastAsia="Times New Roman"/>
          <w:color w:val="000000"/>
          <w:szCs w:val="24"/>
        </w:rPr>
        <w:t xml:space="preserve">Department of Physics, </w:t>
      </w:r>
      <w:proofErr w:type="spellStart"/>
      <w:r w:rsidRPr="00996C57">
        <w:rPr>
          <w:rFonts w:eastAsia="Times New Roman"/>
          <w:color w:val="000000"/>
          <w:szCs w:val="24"/>
        </w:rPr>
        <w:t>Inha</w:t>
      </w:r>
      <w:proofErr w:type="spellEnd"/>
      <w:r w:rsidRPr="00996C57">
        <w:rPr>
          <w:rFonts w:eastAsia="Times New Roman"/>
          <w:color w:val="000000"/>
          <w:szCs w:val="24"/>
        </w:rPr>
        <w:t xml:space="preserve"> University, Incheon 22212, Korea</w:t>
      </w:r>
    </w:p>
    <w:p w14:paraId="4C786B95" w14:textId="77777777" w:rsidR="00844BCB" w:rsidRPr="00996C57" w:rsidRDefault="00844BCB" w:rsidP="00844BCB">
      <w:pPr>
        <w:jc w:val="center"/>
        <w:rPr>
          <w:rFonts w:eastAsia="Times New Roman"/>
          <w:color w:val="FF33CC"/>
          <w:szCs w:val="24"/>
        </w:rPr>
      </w:pPr>
      <w:r w:rsidRPr="00996C57">
        <w:rPr>
          <w:rFonts w:eastAsia="Times New Roman"/>
          <w:color w:val="000000"/>
          <w:szCs w:val="24"/>
          <w:vertAlign w:val="superscript"/>
        </w:rPr>
        <w:t>6</w:t>
      </w:r>
      <w:r w:rsidRPr="00996C57">
        <w:rPr>
          <w:rFonts w:eastAsia="Times New Roman"/>
          <w:szCs w:val="24"/>
        </w:rPr>
        <w:t xml:space="preserve">Department of </w:t>
      </w:r>
      <w:r w:rsidRPr="00996C57">
        <w:rPr>
          <w:szCs w:val="24"/>
        </w:rPr>
        <w:t xml:space="preserve">Applied </w:t>
      </w:r>
      <w:r w:rsidRPr="00996C57">
        <w:rPr>
          <w:rFonts w:eastAsia="Times New Roman"/>
          <w:szCs w:val="24"/>
        </w:rPr>
        <w:t xml:space="preserve">Physics, </w:t>
      </w:r>
      <w:proofErr w:type="spellStart"/>
      <w:r w:rsidRPr="00996C57">
        <w:rPr>
          <w:rFonts w:eastAsia="Times New Roman"/>
          <w:szCs w:val="24"/>
        </w:rPr>
        <w:t>Sookmyung</w:t>
      </w:r>
      <w:proofErr w:type="spellEnd"/>
      <w:r w:rsidRPr="00996C57">
        <w:rPr>
          <w:rFonts w:eastAsia="Times New Roman"/>
          <w:szCs w:val="24"/>
        </w:rPr>
        <w:t xml:space="preserve"> Wom</w:t>
      </w:r>
      <w:r w:rsidRPr="00996C57">
        <w:rPr>
          <w:szCs w:val="24"/>
        </w:rPr>
        <w:t>e</w:t>
      </w:r>
      <w:r w:rsidRPr="00996C57">
        <w:rPr>
          <w:rFonts w:eastAsia="Times New Roman"/>
          <w:szCs w:val="24"/>
        </w:rPr>
        <w:t>n</w:t>
      </w:r>
      <w:r w:rsidRPr="00996C57">
        <w:rPr>
          <w:szCs w:val="24"/>
        </w:rPr>
        <w:t>’s</w:t>
      </w:r>
      <w:r w:rsidRPr="00996C57">
        <w:rPr>
          <w:rFonts w:eastAsia="Times New Roman"/>
          <w:szCs w:val="24"/>
        </w:rPr>
        <w:t xml:space="preserve"> University, Seoul </w:t>
      </w:r>
      <w:r w:rsidRPr="00996C57">
        <w:rPr>
          <w:szCs w:val="24"/>
        </w:rPr>
        <w:t>04310</w:t>
      </w:r>
      <w:r w:rsidRPr="00996C57">
        <w:rPr>
          <w:rFonts w:eastAsia="Times New Roman"/>
          <w:szCs w:val="24"/>
        </w:rPr>
        <w:t>, Korea</w:t>
      </w:r>
    </w:p>
    <w:p w14:paraId="4EEA8F47" w14:textId="64C715C4" w:rsidR="008E59B9" w:rsidRDefault="008E59B9" w:rsidP="008E59B9">
      <w:pPr>
        <w:rPr>
          <w:szCs w:val="24"/>
        </w:rPr>
      </w:pPr>
    </w:p>
    <w:p w14:paraId="449AEA9A" w14:textId="77777777" w:rsidR="00D47E2F" w:rsidRPr="00844BCB" w:rsidRDefault="00D47E2F" w:rsidP="008E59B9">
      <w:pPr>
        <w:rPr>
          <w:szCs w:val="24"/>
        </w:rPr>
      </w:pPr>
    </w:p>
    <w:p w14:paraId="1AE40B3B" w14:textId="77777777" w:rsidR="0073410E" w:rsidRDefault="0073410E" w:rsidP="0073410E">
      <w:pPr>
        <w:rPr>
          <w:rFonts w:eastAsiaTheme="minorEastAsia"/>
          <w:szCs w:val="24"/>
          <w:lang w:eastAsia="ko-KR"/>
        </w:rPr>
      </w:pPr>
      <w:r>
        <w:rPr>
          <w:rStyle w:val="ac"/>
          <w:color w:val="0070C0"/>
        </w:rPr>
        <w:t>†</w:t>
      </w:r>
      <w:r>
        <w:t>These authors contributed equally to this work.</w:t>
      </w:r>
    </w:p>
    <w:p w14:paraId="398FA482" w14:textId="77777777" w:rsidR="0073410E" w:rsidRPr="0073410E" w:rsidRDefault="0073410E" w:rsidP="0073410E">
      <w:pPr>
        <w:jc w:val="both"/>
        <w:rPr>
          <w:szCs w:val="24"/>
        </w:rPr>
      </w:pPr>
      <w:r>
        <w:rPr>
          <w:rFonts w:eastAsia="Times New Roman"/>
          <w:color w:val="0070C0"/>
          <w:szCs w:val="24"/>
          <w:vertAlign w:val="superscript"/>
        </w:rPr>
        <w:t>*</w:t>
      </w:r>
      <w:hyperlink r:id="rId8" w:history="1">
        <w:r w:rsidRPr="0073410E">
          <w:rPr>
            <w:rStyle w:val="ad"/>
            <w:color w:val="auto"/>
            <w:szCs w:val="24"/>
            <w:u w:val="none"/>
          </w:rPr>
          <w:t>glee@inha.ac.kr</w:t>
        </w:r>
      </w:hyperlink>
      <w:r w:rsidRPr="0073410E">
        <w:rPr>
          <w:szCs w:val="24"/>
        </w:rPr>
        <w:t xml:space="preserve"> </w:t>
      </w:r>
    </w:p>
    <w:p w14:paraId="56A6F368" w14:textId="77777777" w:rsidR="0073410E" w:rsidRPr="0073410E" w:rsidRDefault="0073410E" w:rsidP="0073410E">
      <w:pPr>
        <w:jc w:val="both"/>
        <w:rPr>
          <w:szCs w:val="24"/>
        </w:rPr>
      </w:pPr>
      <w:r w:rsidRPr="0073410E">
        <w:rPr>
          <w:color w:val="0070C0"/>
          <w:vertAlign w:val="superscript"/>
        </w:rPr>
        <w:t>‡</w:t>
      </w:r>
      <w:hyperlink r:id="rId9" w:history="1">
        <w:r w:rsidRPr="0073410E">
          <w:rPr>
            <w:rStyle w:val="ad"/>
            <w:color w:val="auto"/>
            <w:szCs w:val="24"/>
            <w:u w:val="none"/>
          </w:rPr>
          <w:t>gslee@unist.ac.kr</w:t>
        </w:r>
      </w:hyperlink>
      <w:r w:rsidRPr="0073410E">
        <w:rPr>
          <w:szCs w:val="24"/>
        </w:rPr>
        <w:t xml:space="preserve"> </w:t>
      </w:r>
    </w:p>
    <w:p w14:paraId="5DD4B100" w14:textId="77777777" w:rsidR="0073410E" w:rsidRPr="0073410E" w:rsidRDefault="0073410E" w:rsidP="0073410E">
      <w:pPr>
        <w:jc w:val="both"/>
        <w:rPr>
          <w:rFonts w:ascii="Arial" w:eastAsiaTheme="minorEastAsia" w:hAnsi="Arial" w:cs="Arial"/>
          <w:b/>
          <w:szCs w:val="24"/>
          <w:lang w:eastAsia="ko-KR"/>
        </w:rPr>
      </w:pPr>
      <w:r w:rsidRPr="0073410E">
        <w:rPr>
          <w:color w:val="0070C0"/>
          <w:vertAlign w:val="superscript"/>
        </w:rPr>
        <w:t>§</w:t>
      </w:r>
      <w:hyperlink r:id="rId10" w:history="1">
        <w:r w:rsidRPr="0073410E">
          <w:rPr>
            <w:rStyle w:val="ad"/>
            <w:color w:val="auto"/>
            <w:szCs w:val="24"/>
            <w:u w:val="none"/>
          </w:rPr>
          <w:t>cchwang@postech.ac.kr</w:t>
        </w:r>
      </w:hyperlink>
    </w:p>
    <w:p w14:paraId="4CB2AAAF" w14:textId="7D4AE598" w:rsidR="003817CA" w:rsidRPr="0073410E" w:rsidRDefault="003817CA" w:rsidP="008E59B9">
      <w:pPr>
        <w:spacing w:after="160" w:line="259" w:lineRule="auto"/>
        <w:jc w:val="both"/>
        <w:rPr>
          <w:color w:val="000000"/>
          <w:szCs w:val="24"/>
        </w:rPr>
      </w:pPr>
    </w:p>
    <w:p w14:paraId="3D56F93F" w14:textId="4CA4B7A2" w:rsidR="003817CA" w:rsidRDefault="003817CA" w:rsidP="008E59B9">
      <w:pPr>
        <w:spacing w:after="160" w:line="259" w:lineRule="auto"/>
        <w:jc w:val="both"/>
        <w:rPr>
          <w:color w:val="000000"/>
          <w:szCs w:val="24"/>
        </w:rPr>
      </w:pPr>
    </w:p>
    <w:p w14:paraId="6625A235" w14:textId="4CCCBBB9" w:rsidR="003817CA" w:rsidRDefault="003817CA" w:rsidP="008E59B9">
      <w:pPr>
        <w:spacing w:after="160" w:line="259" w:lineRule="auto"/>
        <w:jc w:val="both"/>
        <w:rPr>
          <w:color w:val="000000"/>
          <w:szCs w:val="24"/>
        </w:rPr>
      </w:pPr>
    </w:p>
    <w:p w14:paraId="654A7455" w14:textId="745DCFB2" w:rsidR="003817CA" w:rsidRDefault="003817CA" w:rsidP="008E59B9">
      <w:pPr>
        <w:spacing w:after="160" w:line="259" w:lineRule="auto"/>
        <w:jc w:val="both"/>
        <w:rPr>
          <w:color w:val="000000"/>
          <w:szCs w:val="24"/>
        </w:rPr>
      </w:pPr>
    </w:p>
    <w:p w14:paraId="4F312365" w14:textId="69AD8F35" w:rsidR="006071A6" w:rsidRPr="008960EF" w:rsidRDefault="006071A6" w:rsidP="006071A6">
      <w:pPr>
        <w:pStyle w:val="aug"/>
        <w:numPr>
          <w:ilvl w:val="0"/>
          <w:numId w:val="2"/>
        </w:numPr>
        <w:spacing w:after="0" w:line="480" w:lineRule="auto"/>
        <w:jc w:val="both"/>
        <w:rPr>
          <w:b/>
          <w:bCs/>
          <w:szCs w:val="24"/>
        </w:rPr>
      </w:pPr>
      <w:r w:rsidRPr="00D13A10">
        <w:rPr>
          <w:b/>
          <w:bCs/>
          <w:szCs w:val="24"/>
        </w:rPr>
        <w:t>Selection of proper photon energy</w:t>
      </w:r>
      <w:r>
        <w:rPr>
          <w:rFonts w:eastAsiaTheme="minorEastAsia" w:hint="eastAsia"/>
          <w:b/>
          <w:bCs/>
          <w:szCs w:val="24"/>
          <w:lang w:eastAsia="ko-KR"/>
        </w:rPr>
        <w:t xml:space="preserve"> </w:t>
      </w:r>
      <w:r w:rsidRPr="001C4975">
        <w:rPr>
          <w:b/>
          <w:bCs/>
          <w:szCs w:val="24"/>
        </w:rPr>
        <w:t>to determine valence band maximum</w:t>
      </w:r>
    </w:p>
    <w:p w14:paraId="2B27C01F" w14:textId="5E9A24E1" w:rsidR="006071A6" w:rsidRPr="001C4975" w:rsidRDefault="006071A6" w:rsidP="00B53C7D">
      <w:pPr>
        <w:widowControl w:val="0"/>
        <w:ind w:firstLineChars="100" w:firstLine="240"/>
        <w:jc w:val="both"/>
        <w:rPr>
          <w:szCs w:val="24"/>
        </w:rPr>
      </w:pPr>
      <w:r w:rsidRPr="001C4975">
        <w:rPr>
          <w:rFonts w:eastAsiaTheme="minorEastAsia"/>
        </w:rPr>
        <w:t>MoS</w:t>
      </w:r>
      <w:r w:rsidRPr="001C4975">
        <w:rPr>
          <w:rFonts w:eastAsiaTheme="minorEastAsia"/>
          <w:vertAlign w:val="subscript"/>
        </w:rPr>
        <w:t>2</w:t>
      </w:r>
      <w:r w:rsidRPr="001C4975">
        <w:rPr>
          <w:rFonts w:eastAsiaTheme="minorEastAsia"/>
        </w:rPr>
        <w:t xml:space="preserve"> is one of the representative </w:t>
      </w:r>
      <w:r w:rsidR="00AF01C3">
        <w:rPr>
          <w:rFonts w:eastAsiaTheme="minorEastAsia"/>
          <w:lang w:eastAsia="ko-KR"/>
        </w:rPr>
        <w:t xml:space="preserve">two-dimensional </w:t>
      </w:r>
      <w:r w:rsidRPr="001C4975">
        <w:rPr>
          <w:rFonts w:eastAsiaTheme="minorEastAsia"/>
        </w:rPr>
        <w:t xml:space="preserve">layered materials, but it has a sizable dispersion in the direction perpendicular to the layers due to interlayer coupling. We varied the </w:t>
      </w:r>
      <w:r w:rsidRPr="001C4975">
        <w:t>photon energy (</w:t>
      </w:r>
      <w:proofErr w:type="spellStart"/>
      <w:r w:rsidRPr="001C4975">
        <w:rPr>
          <w:i/>
        </w:rPr>
        <w:t>hv</w:t>
      </w:r>
      <w:proofErr w:type="spellEnd"/>
      <w:r w:rsidRPr="001C4975">
        <w:t xml:space="preserve">) and monitored the changes in </w:t>
      </w:r>
      <w:r w:rsidRPr="001C4975">
        <w:rPr>
          <w:rFonts w:eastAsiaTheme="minorEastAsia"/>
        </w:rPr>
        <w:t xml:space="preserve">in-plane band structures </w:t>
      </w:r>
      <w:r w:rsidRPr="001C4975">
        <w:t xml:space="preserve">to determine </w:t>
      </w:r>
      <w:r w:rsidR="00005693">
        <w:t xml:space="preserve">the </w:t>
      </w:r>
      <w:r w:rsidRPr="001C4975">
        <w:t xml:space="preserve">accurate valence band maximum (VBM) of </w:t>
      </w:r>
      <w:r w:rsidRPr="001C4975">
        <w:rPr>
          <w:rFonts w:eastAsiaTheme="minorEastAsia"/>
        </w:rPr>
        <w:t>MoS</w:t>
      </w:r>
      <w:r w:rsidRPr="001C4975">
        <w:rPr>
          <w:rFonts w:eastAsiaTheme="minorEastAsia"/>
          <w:vertAlign w:val="subscript"/>
        </w:rPr>
        <w:t>2</w:t>
      </w:r>
      <w:r w:rsidRPr="001C4975">
        <w:rPr>
          <w:rFonts w:eastAsiaTheme="minorEastAsia"/>
        </w:rPr>
        <w:t xml:space="preserve"> </w:t>
      </w:r>
      <w:r w:rsidRPr="001C4975">
        <w:t>samples. Figure S1 shows</w:t>
      </w:r>
      <w:r w:rsidRPr="001C4975">
        <w:rPr>
          <w:rFonts w:eastAsiaTheme="minorEastAsia"/>
        </w:rPr>
        <w:t xml:space="preserve"> </w:t>
      </w:r>
      <w:r w:rsidRPr="001C4975">
        <w:t>the band structures of a MoS</w:t>
      </w:r>
      <w:r w:rsidRPr="001C4975">
        <w:rPr>
          <w:vertAlign w:val="subscript"/>
        </w:rPr>
        <w:t>2</w:t>
      </w:r>
      <w:r w:rsidRPr="001C4975">
        <w:t xml:space="preserve"> sample along the Γ-K symmetry direction of the Brillouin zone (BZ) measured with several photon energies immediately after exfoliation under ultra-high vacuum (UHV). </w:t>
      </w:r>
      <w:r w:rsidRPr="00AE0832">
        <w:t xml:space="preserve">A chevron-shaped dispersion </w:t>
      </w:r>
      <w:r>
        <w:t>was</w:t>
      </w:r>
      <w:r w:rsidRPr="00AE0832">
        <w:t xml:space="preserve"> observed at </w:t>
      </w:r>
      <w:proofErr w:type="spellStart"/>
      <w:r w:rsidRPr="00AE0832">
        <w:rPr>
          <w:i/>
        </w:rPr>
        <w:t>hv</w:t>
      </w:r>
      <w:proofErr w:type="spellEnd"/>
      <w:r w:rsidRPr="00AE0832">
        <w:t xml:space="preserve"> </w:t>
      </w:r>
      <w:r w:rsidRPr="001C4975">
        <w:t xml:space="preserve">= </w:t>
      </w:r>
      <w:r w:rsidR="006E7936" w:rsidRPr="001C4975">
        <w:t>38</w:t>
      </w:r>
      <w:r w:rsidRPr="001C4975">
        <w:t xml:space="preserve"> eV</w:t>
      </w:r>
      <w:r w:rsidRPr="00AE0832">
        <w:t xml:space="preserve">, which is close to the </w:t>
      </w:r>
      <w:proofErr w:type="spellStart"/>
      <w:r w:rsidRPr="00AE0832">
        <w:rPr>
          <w:i/>
        </w:rPr>
        <w:t>hv</w:t>
      </w:r>
      <w:proofErr w:type="spellEnd"/>
      <w:r w:rsidRPr="00AE0832">
        <w:t xml:space="preserve"> of </w:t>
      </w:r>
      <w:proofErr w:type="spellStart"/>
      <w:r w:rsidRPr="00AE0832">
        <w:t>He</w:t>
      </w:r>
      <w:proofErr w:type="spellEnd"/>
      <w:r w:rsidRPr="00AE0832">
        <w:t xml:space="preserve"> Ⅱ (40.8 eV), where most previous measurements were made</w:t>
      </w:r>
      <w:r w:rsidR="004E56EE">
        <w:rPr>
          <w:color w:val="0070C0"/>
          <w:vertAlign w:val="superscript"/>
        </w:rPr>
        <w:t>1</w:t>
      </w:r>
      <w:r w:rsidR="009D4EE1" w:rsidRPr="00DC1578">
        <w:rPr>
          <w:color w:val="0070C0"/>
          <w:vertAlign w:val="superscript"/>
        </w:rPr>
        <w:t>-</w:t>
      </w:r>
      <w:r w:rsidR="004E56EE">
        <w:rPr>
          <w:color w:val="0070C0"/>
          <w:vertAlign w:val="superscript"/>
        </w:rPr>
        <w:t>3</w:t>
      </w:r>
      <w:r w:rsidR="00910010">
        <w:t>.</w:t>
      </w:r>
      <w:r w:rsidRPr="00AE0832">
        <w:t xml:space="preserve"> As </w:t>
      </w:r>
      <w:proofErr w:type="spellStart"/>
      <w:r w:rsidRPr="00457DD8">
        <w:rPr>
          <w:i/>
        </w:rPr>
        <w:t>hv</w:t>
      </w:r>
      <w:proofErr w:type="spellEnd"/>
      <w:r w:rsidRPr="00AE0832">
        <w:t xml:space="preserve"> </w:t>
      </w:r>
      <w:r>
        <w:t xml:space="preserve">was </w:t>
      </w:r>
      <w:r w:rsidRPr="00AE0832">
        <w:t>increas</w:t>
      </w:r>
      <w:r>
        <w:t>ed</w:t>
      </w:r>
      <w:r w:rsidRPr="00AE0832">
        <w:t>, the apex bec</w:t>
      </w:r>
      <w:r>
        <w:t>ame</w:t>
      </w:r>
      <w:r w:rsidRPr="00AE0832">
        <w:t xml:space="preserve"> barely visible with stronger “wings” at </w:t>
      </w:r>
      <w:proofErr w:type="spellStart"/>
      <w:r w:rsidRPr="001C4975">
        <w:rPr>
          <w:i/>
        </w:rPr>
        <w:t>hv</w:t>
      </w:r>
      <w:proofErr w:type="spellEnd"/>
      <w:r w:rsidRPr="001C4975">
        <w:t xml:space="preserve"> = </w:t>
      </w:r>
      <w:r w:rsidR="006E7936" w:rsidRPr="001C4975">
        <w:t>48</w:t>
      </w:r>
      <w:r w:rsidRPr="001C4975">
        <w:t xml:space="preserve"> eV</w:t>
      </w:r>
      <w:r w:rsidRPr="00AE0832">
        <w:t>, but it start</w:t>
      </w:r>
      <w:r>
        <w:t>ed</w:t>
      </w:r>
      <w:r w:rsidRPr="00AE0832">
        <w:t xml:space="preserve"> to appear again at </w:t>
      </w:r>
      <w:proofErr w:type="spellStart"/>
      <w:r w:rsidRPr="00AE0832">
        <w:rPr>
          <w:i/>
        </w:rPr>
        <w:t>hv</w:t>
      </w:r>
      <w:proofErr w:type="spellEnd"/>
      <w:r w:rsidRPr="00AE0832">
        <w:t xml:space="preserve"> = 50 eV. At </w:t>
      </w:r>
      <w:proofErr w:type="spellStart"/>
      <w:r w:rsidRPr="00AE0832">
        <w:rPr>
          <w:i/>
        </w:rPr>
        <w:t>hv</w:t>
      </w:r>
      <w:proofErr w:type="spellEnd"/>
      <w:r w:rsidRPr="00AE0832">
        <w:t xml:space="preserve"> </w:t>
      </w:r>
      <w:r>
        <w:t>=</w:t>
      </w:r>
      <w:r w:rsidRPr="00AE0832">
        <w:t xml:space="preserve"> 56 eV, the most obvious chevron appears with </w:t>
      </w:r>
      <w:r>
        <w:t>similar</w:t>
      </w:r>
      <w:r w:rsidRPr="00AE0832">
        <w:t xml:space="preserve"> intensity </w:t>
      </w:r>
      <w:r>
        <w:t>in</w:t>
      </w:r>
      <w:r w:rsidRPr="00AE0832">
        <w:t xml:space="preserve"> the apex and both wings. Two bands with different orbital character</w:t>
      </w:r>
      <w:r w:rsidR="00712A86">
        <w:t>s</w:t>
      </w:r>
      <w:r w:rsidRPr="00AE0832">
        <w:t xml:space="preserve"> (and thus different photoelectric cross sections) may contribute to the experimental band. According to previous report</w:t>
      </w:r>
      <w:r>
        <w:t>s</w:t>
      </w:r>
      <w:r w:rsidR="004E56EE" w:rsidRPr="004E56EE">
        <w:rPr>
          <w:color w:val="0070C0"/>
          <w:vertAlign w:val="superscript"/>
        </w:rPr>
        <w:t>4</w:t>
      </w:r>
      <w:r w:rsidR="003817CA" w:rsidRPr="004E56EE">
        <w:rPr>
          <w:color w:val="0070C0"/>
          <w:vertAlign w:val="superscript"/>
        </w:rPr>
        <w:t>,</w:t>
      </w:r>
      <w:r w:rsidR="004E56EE" w:rsidRPr="004E56EE">
        <w:rPr>
          <w:color w:val="0070C0"/>
          <w:vertAlign w:val="superscript"/>
        </w:rPr>
        <w:t>5</w:t>
      </w:r>
      <w:r w:rsidR="00910010">
        <w:t>,</w:t>
      </w:r>
      <w:r>
        <w:t xml:space="preserve"> </w:t>
      </w:r>
      <w:r w:rsidRPr="001C4975">
        <w:t xml:space="preserve">and our theoretical calculations, the bands are </w:t>
      </w:r>
      <w:r w:rsidRPr="00AE0832">
        <w:t>derived from S 3p</w:t>
      </w:r>
      <w:r w:rsidRPr="00B62036">
        <w:rPr>
          <w:vertAlign w:val="subscript"/>
        </w:rPr>
        <w:t>z</w:t>
      </w:r>
      <w:r w:rsidRPr="00AE0832">
        <w:t xml:space="preserve"> and </w:t>
      </w:r>
      <w:r w:rsidRPr="00457DD8">
        <w:t>Mo 4d</w:t>
      </w:r>
      <w:r w:rsidRPr="00457DD8">
        <w:rPr>
          <w:vertAlign w:val="subscript"/>
        </w:rPr>
        <w:t>z</w:t>
      </w:r>
      <w:r w:rsidRPr="00457DD8">
        <w:rPr>
          <w:vertAlign w:val="superscript"/>
        </w:rPr>
        <w:t>2</w:t>
      </w:r>
      <w:r w:rsidRPr="00457DD8">
        <w:t xml:space="preserve">. The </w:t>
      </w:r>
      <w:r w:rsidRPr="00AE0832">
        <w:t xml:space="preserve">energy positions of the apex </w:t>
      </w:r>
      <w:r>
        <w:t xml:space="preserve">were approximately </w:t>
      </w:r>
      <w:r w:rsidR="0073410E">
        <w:t>-</w:t>
      </w:r>
      <w:r w:rsidRPr="001C4975">
        <w:t>0.</w:t>
      </w:r>
      <w:r w:rsidR="00DA38DB" w:rsidRPr="001C4975">
        <w:t>6</w:t>
      </w:r>
      <w:r w:rsidRPr="001C4975">
        <w:t xml:space="preserve">, </w:t>
      </w:r>
      <w:r w:rsidR="0073410E">
        <w:t>-</w:t>
      </w:r>
      <w:r w:rsidRPr="001C4975">
        <w:t>0.</w:t>
      </w:r>
      <w:r w:rsidR="00DA38DB" w:rsidRPr="001C4975">
        <w:t>8</w:t>
      </w:r>
      <w:r w:rsidRPr="001C4975">
        <w:t xml:space="preserve">, and </w:t>
      </w:r>
      <w:r w:rsidR="0073410E">
        <w:t>-</w:t>
      </w:r>
      <w:r w:rsidRPr="001C4975">
        <w:t>0.</w:t>
      </w:r>
      <w:r w:rsidR="00DA38DB" w:rsidRPr="001C4975">
        <w:t>3</w:t>
      </w:r>
      <w:r w:rsidRPr="001C4975">
        <w:t xml:space="preserve"> eV at </w:t>
      </w:r>
      <w:proofErr w:type="spellStart"/>
      <w:r w:rsidRPr="001C4975">
        <w:rPr>
          <w:i/>
        </w:rPr>
        <w:t>hv</w:t>
      </w:r>
      <w:proofErr w:type="spellEnd"/>
      <w:r w:rsidRPr="001C4975">
        <w:t xml:space="preserve"> = </w:t>
      </w:r>
      <w:r w:rsidR="006E7936" w:rsidRPr="001C4975">
        <w:t>38</w:t>
      </w:r>
      <w:r w:rsidRPr="001C4975">
        <w:t xml:space="preserve">, </w:t>
      </w:r>
      <w:r w:rsidR="006E7936" w:rsidRPr="001C4975">
        <w:t>48</w:t>
      </w:r>
      <w:r w:rsidRPr="001C4975">
        <w:t xml:space="preserve">, and 56 eV, respectively. This suggests a dispersion </w:t>
      </w:r>
      <w:r w:rsidRPr="001C4975">
        <w:rPr>
          <w:rFonts w:eastAsiaTheme="minorEastAsia"/>
        </w:rPr>
        <w:t>in the direction perpendicular to the layers.</w:t>
      </w:r>
      <w:r w:rsidRPr="001C4975">
        <w:t xml:space="preserve"> The energy position of the valence band was determined </w:t>
      </w:r>
      <w:r w:rsidR="00AF4416" w:rsidRPr="001C4975">
        <w:t xml:space="preserve">to be </w:t>
      </w:r>
      <w:r w:rsidRPr="001C4975">
        <w:t xml:space="preserve">highest </w:t>
      </w:r>
      <w:r w:rsidR="00AF4416" w:rsidRPr="001C4975">
        <w:t xml:space="preserve">when measured </w:t>
      </w:r>
      <w:r w:rsidRPr="001C4975">
        <w:t xml:space="preserve">using </w:t>
      </w:r>
      <w:proofErr w:type="spellStart"/>
      <w:r w:rsidRPr="001C4975">
        <w:rPr>
          <w:i/>
        </w:rPr>
        <w:t>hv</w:t>
      </w:r>
      <w:proofErr w:type="spellEnd"/>
      <w:r w:rsidRPr="001C4975">
        <w:t xml:space="preserve"> = 56 eV. Therefore, </w:t>
      </w:r>
      <w:proofErr w:type="spellStart"/>
      <w:r w:rsidRPr="001C4975">
        <w:rPr>
          <w:i/>
        </w:rPr>
        <w:t>hv</w:t>
      </w:r>
      <w:proofErr w:type="spellEnd"/>
      <w:r w:rsidRPr="001C4975">
        <w:t xml:space="preserve"> = 56 eV was chosen as the optimal photon energy to determine the VBM energy position and work function. Figure S2 shows</w:t>
      </w:r>
      <w:r w:rsidRPr="001C4975">
        <w:rPr>
          <w:rFonts w:eastAsiaTheme="minorEastAsia"/>
        </w:rPr>
        <w:t xml:space="preserve"> </w:t>
      </w:r>
      <w:r w:rsidRPr="001C4975">
        <w:rPr>
          <w:szCs w:val="24"/>
        </w:rPr>
        <w:t xml:space="preserve">constant energy maps obtained at three different binding energies of </w:t>
      </w:r>
      <w:r w:rsidR="0039537A">
        <w:t>-</w:t>
      </w:r>
      <w:r w:rsidRPr="001C4975">
        <w:rPr>
          <w:szCs w:val="24"/>
        </w:rPr>
        <w:t xml:space="preserve">0.2, </w:t>
      </w:r>
      <w:r w:rsidR="0039537A">
        <w:t>-</w:t>
      </w:r>
      <w:r w:rsidRPr="001C4975">
        <w:rPr>
          <w:szCs w:val="24"/>
        </w:rPr>
        <w:t xml:space="preserve">0.8, and </w:t>
      </w:r>
      <w:r w:rsidR="0039537A">
        <w:t>-</w:t>
      </w:r>
      <w:r w:rsidRPr="001C4975">
        <w:rPr>
          <w:szCs w:val="24"/>
        </w:rPr>
        <w:t xml:space="preserve">1.6 eV using </w:t>
      </w:r>
      <w:proofErr w:type="spellStart"/>
      <w:r w:rsidRPr="001C4975">
        <w:rPr>
          <w:i/>
        </w:rPr>
        <w:t>hv</w:t>
      </w:r>
      <w:proofErr w:type="spellEnd"/>
      <w:r w:rsidRPr="001C4975">
        <w:t xml:space="preserve"> = 56 eV</w:t>
      </w:r>
      <w:r w:rsidRPr="001C4975">
        <w:rPr>
          <w:szCs w:val="24"/>
        </w:rPr>
        <w:t>.</w:t>
      </w:r>
    </w:p>
    <w:p w14:paraId="797EC54C" w14:textId="09ECF324" w:rsidR="005318BA" w:rsidRDefault="005318BA" w:rsidP="006071A6">
      <w:pPr>
        <w:pStyle w:val="aug"/>
        <w:spacing w:after="0" w:line="480" w:lineRule="auto"/>
        <w:jc w:val="center"/>
        <w:rPr>
          <w:szCs w:val="24"/>
        </w:rPr>
      </w:pPr>
      <w:r>
        <w:rPr>
          <w:noProof/>
          <w:szCs w:val="24"/>
          <w:lang w:val="en-US" w:eastAsia="ko-KR"/>
        </w:rPr>
        <w:lastRenderedPageBreak/>
        <w:drawing>
          <wp:inline distT="0" distB="0" distL="0" distR="0" wp14:anchorId="62386A44" wp14:editId="14E7691A">
            <wp:extent cx="5652655" cy="1870022"/>
            <wp:effectExtent l="0" t="0" r="571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1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1762" cy="1892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629F52" w14:textId="01AE2401" w:rsidR="006071A6" w:rsidRPr="00C9175A" w:rsidRDefault="006071A6" w:rsidP="00D86AC3">
      <w:pPr>
        <w:pStyle w:val="a3"/>
        <w:spacing w:line="360" w:lineRule="auto"/>
        <w:jc w:val="both"/>
        <w:rPr>
          <w:b w:val="0"/>
          <w:strike/>
          <w:color w:val="FF0000"/>
          <w:sz w:val="24"/>
          <w:szCs w:val="24"/>
          <w:lang w:eastAsia="ko-KR"/>
        </w:rPr>
      </w:pPr>
      <w:r w:rsidRPr="00910010">
        <w:rPr>
          <w:b w:val="0"/>
          <w:bCs w:val="0"/>
          <w:sz w:val="24"/>
          <w:szCs w:val="24"/>
        </w:rPr>
        <w:t>Fig</w:t>
      </w:r>
      <w:r w:rsidR="009D4EE1">
        <w:rPr>
          <w:b w:val="0"/>
          <w:bCs w:val="0"/>
          <w:sz w:val="24"/>
          <w:szCs w:val="24"/>
        </w:rPr>
        <w:t>.</w:t>
      </w:r>
      <w:r w:rsidRPr="00910010">
        <w:rPr>
          <w:b w:val="0"/>
          <w:bCs w:val="0"/>
          <w:sz w:val="24"/>
          <w:szCs w:val="24"/>
        </w:rPr>
        <w:t xml:space="preserve"> S</w:t>
      </w:r>
      <w:r w:rsidRPr="00910010">
        <w:rPr>
          <w:b w:val="0"/>
          <w:bCs w:val="0"/>
          <w:sz w:val="24"/>
          <w:szCs w:val="24"/>
        </w:rPr>
        <w:fldChar w:fldCharType="begin"/>
      </w:r>
      <w:r w:rsidRPr="00910010">
        <w:rPr>
          <w:b w:val="0"/>
          <w:bCs w:val="0"/>
          <w:sz w:val="24"/>
          <w:szCs w:val="24"/>
        </w:rPr>
        <w:instrText xml:space="preserve"> SEQ Figure \* ARABIC </w:instrText>
      </w:r>
      <w:r w:rsidRPr="00910010">
        <w:rPr>
          <w:b w:val="0"/>
          <w:bCs w:val="0"/>
          <w:sz w:val="24"/>
          <w:szCs w:val="24"/>
        </w:rPr>
        <w:fldChar w:fldCharType="separate"/>
      </w:r>
      <w:r w:rsidR="004E0E68" w:rsidRPr="00910010">
        <w:rPr>
          <w:b w:val="0"/>
          <w:bCs w:val="0"/>
          <w:noProof/>
          <w:sz w:val="24"/>
          <w:szCs w:val="24"/>
        </w:rPr>
        <w:t>1</w:t>
      </w:r>
      <w:r w:rsidRPr="00910010">
        <w:rPr>
          <w:b w:val="0"/>
          <w:bCs w:val="0"/>
          <w:sz w:val="24"/>
          <w:szCs w:val="24"/>
        </w:rPr>
        <w:fldChar w:fldCharType="end"/>
      </w:r>
      <w:r w:rsidRPr="001C4975">
        <w:rPr>
          <w:b w:val="0"/>
          <w:sz w:val="24"/>
          <w:szCs w:val="24"/>
        </w:rPr>
        <w:t xml:space="preserve">. </w:t>
      </w:r>
      <w:r w:rsidRPr="00C826F2">
        <w:rPr>
          <w:rFonts w:eastAsia="굴림체"/>
          <w:b w:val="0"/>
          <w:sz w:val="24"/>
          <w:szCs w:val="24"/>
        </w:rPr>
        <w:t xml:space="preserve">Electronic </w:t>
      </w:r>
      <w:r w:rsidRPr="00C826F2">
        <w:rPr>
          <w:b w:val="0"/>
          <w:sz w:val="24"/>
          <w:szCs w:val="24"/>
        </w:rPr>
        <w:t>band structures of a MoS</w:t>
      </w:r>
      <w:r w:rsidRPr="00C826F2">
        <w:rPr>
          <w:b w:val="0"/>
          <w:sz w:val="24"/>
          <w:szCs w:val="24"/>
          <w:vertAlign w:val="subscript"/>
        </w:rPr>
        <w:t>2</w:t>
      </w:r>
      <w:r w:rsidRPr="00C826F2">
        <w:rPr>
          <w:b w:val="0"/>
          <w:sz w:val="24"/>
          <w:szCs w:val="24"/>
        </w:rPr>
        <w:t xml:space="preserve"> </w:t>
      </w:r>
      <w:r w:rsidRPr="001C4975">
        <w:rPr>
          <w:b w:val="0"/>
          <w:sz w:val="24"/>
          <w:szCs w:val="24"/>
        </w:rPr>
        <w:t xml:space="preserve">sample exfoliated </w:t>
      </w:r>
      <w:r w:rsidRPr="00C826F2">
        <w:rPr>
          <w:b w:val="0"/>
          <w:sz w:val="24"/>
          <w:szCs w:val="24"/>
        </w:rPr>
        <w:t xml:space="preserve">in UHV along the </w:t>
      </w:r>
      <w:r w:rsidRPr="00C826F2">
        <w:rPr>
          <w:b w:val="0"/>
          <w:sz w:val="24"/>
          <w:szCs w:val="24"/>
        </w:rPr>
        <w:sym w:font="Symbol" w:char="F047"/>
      </w:r>
      <w:r w:rsidRPr="00C826F2">
        <w:rPr>
          <w:b w:val="0"/>
          <w:sz w:val="24"/>
          <w:szCs w:val="24"/>
        </w:rPr>
        <w:t xml:space="preserve">-K symmetry direction of BZ. The </w:t>
      </w:r>
      <w:r w:rsidR="00AF01C3">
        <w:rPr>
          <w:b w:val="0"/>
          <w:sz w:val="24"/>
          <w:szCs w:val="24"/>
        </w:rPr>
        <w:t>angle-resolved photoemission spectroscopy data</w:t>
      </w:r>
      <w:r w:rsidRPr="00C826F2">
        <w:rPr>
          <w:b w:val="0"/>
          <w:sz w:val="24"/>
          <w:szCs w:val="24"/>
        </w:rPr>
        <w:t xml:space="preserve"> were obtained by using different photon energies. </w:t>
      </w:r>
    </w:p>
    <w:p w14:paraId="2386EEB9" w14:textId="151DF021" w:rsidR="006071A6" w:rsidRDefault="006071A6" w:rsidP="006071A6">
      <w:pPr>
        <w:spacing w:after="160" w:line="259" w:lineRule="auto"/>
        <w:jc w:val="both"/>
      </w:pPr>
    </w:p>
    <w:p w14:paraId="0A810095" w14:textId="55F52F87" w:rsidR="006071A6" w:rsidRPr="00CF681E" w:rsidRDefault="00DF18EE" w:rsidP="00DF18EE">
      <w:pPr>
        <w:pStyle w:val="a6"/>
        <w:numPr>
          <w:ilvl w:val="0"/>
          <w:numId w:val="2"/>
        </w:numPr>
        <w:ind w:leftChars="0"/>
        <w:jc w:val="both"/>
        <w:rPr>
          <w:rFonts w:eastAsiaTheme="minorEastAsia"/>
          <w:b/>
          <w:bCs/>
          <w:shd w:val="clear" w:color="auto" w:fill="FFFFFF"/>
          <w:lang w:eastAsia="ko-KR"/>
        </w:rPr>
      </w:pPr>
      <w:r w:rsidRPr="00CF681E">
        <w:rPr>
          <w:rFonts w:eastAsiaTheme="minorEastAsia"/>
          <w:b/>
          <w:bCs/>
          <w:shd w:val="clear" w:color="auto" w:fill="FFFFFF"/>
          <w:lang w:eastAsia="ko-KR"/>
        </w:rPr>
        <w:t xml:space="preserve">Constant energy maps </w:t>
      </w:r>
    </w:p>
    <w:p w14:paraId="120011A6" w14:textId="6F88A6EB" w:rsidR="006071A6" w:rsidRDefault="005318BA" w:rsidP="006071A6">
      <w:pPr>
        <w:spacing w:after="160" w:line="259" w:lineRule="auto"/>
        <w:jc w:val="center"/>
      </w:pPr>
      <w:r>
        <w:rPr>
          <w:noProof/>
          <w:lang w:val="en-US" w:eastAsia="ko-KR"/>
        </w:rPr>
        <w:drawing>
          <wp:inline distT="0" distB="0" distL="0" distR="0" wp14:anchorId="68787563" wp14:editId="233E5F6C">
            <wp:extent cx="4790394" cy="2429164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2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51626" cy="2460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D03C82" w14:textId="0CB7C8DD" w:rsidR="00C9175A" w:rsidRDefault="006071A6" w:rsidP="00C9175A">
      <w:pPr>
        <w:spacing w:after="160" w:line="360" w:lineRule="auto"/>
        <w:jc w:val="both"/>
        <w:rPr>
          <w:szCs w:val="24"/>
        </w:rPr>
      </w:pPr>
      <w:r w:rsidRPr="00910010">
        <w:rPr>
          <w:bCs/>
          <w:szCs w:val="24"/>
        </w:rPr>
        <w:t>Fig</w:t>
      </w:r>
      <w:r w:rsidR="009D4EE1">
        <w:rPr>
          <w:bCs/>
          <w:szCs w:val="24"/>
        </w:rPr>
        <w:t>.</w:t>
      </w:r>
      <w:r w:rsidRPr="00910010">
        <w:rPr>
          <w:bCs/>
          <w:szCs w:val="24"/>
        </w:rPr>
        <w:t xml:space="preserve"> S2</w:t>
      </w:r>
      <w:r w:rsidRPr="00C826F2">
        <w:rPr>
          <w:szCs w:val="24"/>
        </w:rPr>
        <w:t xml:space="preserve">. </w:t>
      </w:r>
      <w:r w:rsidR="00936725">
        <w:rPr>
          <w:szCs w:val="24"/>
        </w:rPr>
        <w:t>(</w:t>
      </w:r>
      <w:r w:rsidRPr="00936725">
        <w:rPr>
          <w:szCs w:val="24"/>
        </w:rPr>
        <w:t>a</w:t>
      </w:r>
      <w:r w:rsidR="00936725">
        <w:rPr>
          <w:szCs w:val="24"/>
        </w:rPr>
        <w:t>)</w:t>
      </w:r>
      <w:r w:rsidRPr="00C826F2">
        <w:rPr>
          <w:szCs w:val="24"/>
        </w:rPr>
        <w:t xml:space="preserve"> Experimental constant energy maps of a MoS</w:t>
      </w:r>
      <w:r w:rsidRPr="00C826F2">
        <w:rPr>
          <w:szCs w:val="24"/>
          <w:vertAlign w:val="subscript"/>
        </w:rPr>
        <w:t>2</w:t>
      </w:r>
      <w:r w:rsidRPr="00C826F2">
        <w:rPr>
          <w:szCs w:val="24"/>
        </w:rPr>
        <w:t xml:space="preserve"> three different binding energies of </w:t>
      </w:r>
      <w:r w:rsidR="0039537A">
        <w:t>-</w:t>
      </w:r>
      <w:r w:rsidRPr="00C826F2">
        <w:rPr>
          <w:szCs w:val="24"/>
        </w:rPr>
        <w:t xml:space="preserve">0.2, </w:t>
      </w:r>
      <w:r w:rsidR="0039537A">
        <w:t>-</w:t>
      </w:r>
      <w:r w:rsidRPr="00C826F2">
        <w:rPr>
          <w:szCs w:val="24"/>
        </w:rPr>
        <w:t xml:space="preserve">0.8, and </w:t>
      </w:r>
      <w:r w:rsidR="0039537A">
        <w:rPr>
          <w:szCs w:val="24"/>
        </w:rPr>
        <w:t>-</w:t>
      </w:r>
      <w:r w:rsidRPr="00C826F2">
        <w:rPr>
          <w:szCs w:val="24"/>
        </w:rPr>
        <w:t>1.6 eV</w:t>
      </w:r>
      <w:r>
        <w:rPr>
          <w:szCs w:val="24"/>
        </w:rPr>
        <w:t xml:space="preserve"> </w:t>
      </w:r>
      <w:r w:rsidRPr="001C4975">
        <w:rPr>
          <w:szCs w:val="24"/>
        </w:rPr>
        <w:t xml:space="preserve">using </w:t>
      </w:r>
      <w:proofErr w:type="spellStart"/>
      <w:r w:rsidRPr="001C4975">
        <w:rPr>
          <w:i/>
        </w:rPr>
        <w:t>hv</w:t>
      </w:r>
      <w:proofErr w:type="spellEnd"/>
      <w:r w:rsidRPr="001C4975">
        <w:t xml:space="preserve"> = 56 eV</w:t>
      </w:r>
      <w:r w:rsidRPr="001C4975">
        <w:rPr>
          <w:szCs w:val="24"/>
        </w:rPr>
        <w:t xml:space="preserve">. </w:t>
      </w:r>
      <w:r w:rsidR="00936725" w:rsidRPr="00936725">
        <w:rPr>
          <w:szCs w:val="24"/>
        </w:rPr>
        <w:t>(</w:t>
      </w:r>
      <w:r w:rsidRPr="00936725">
        <w:rPr>
          <w:szCs w:val="24"/>
        </w:rPr>
        <w:t>b</w:t>
      </w:r>
      <w:r w:rsidR="00936725" w:rsidRPr="00936725">
        <w:rPr>
          <w:szCs w:val="24"/>
        </w:rPr>
        <w:t>)</w:t>
      </w:r>
      <w:r w:rsidR="00936725">
        <w:rPr>
          <w:szCs w:val="24"/>
        </w:rPr>
        <w:t xml:space="preserve"> and</w:t>
      </w:r>
      <w:r w:rsidR="00936725" w:rsidRPr="00936725">
        <w:rPr>
          <w:szCs w:val="24"/>
        </w:rPr>
        <w:t xml:space="preserve"> (</w:t>
      </w:r>
      <w:r w:rsidRPr="00936725">
        <w:rPr>
          <w:szCs w:val="24"/>
        </w:rPr>
        <w:t>c</w:t>
      </w:r>
      <w:r w:rsidR="00936725" w:rsidRPr="00936725">
        <w:rPr>
          <w:szCs w:val="24"/>
        </w:rPr>
        <w:t>)</w:t>
      </w:r>
      <w:r w:rsidRPr="00C826F2">
        <w:rPr>
          <w:szCs w:val="24"/>
        </w:rPr>
        <w:t xml:space="preserve"> </w:t>
      </w:r>
      <w:r w:rsidRPr="00C826F2">
        <w:rPr>
          <w:rFonts w:eastAsia="굴림체"/>
          <w:szCs w:val="24"/>
        </w:rPr>
        <w:t xml:space="preserve">Electronic </w:t>
      </w:r>
      <w:r w:rsidRPr="00C826F2">
        <w:rPr>
          <w:szCs w:val="24"/>
        </w:rPr>
        <w:t xml:space="preserve">band structures along the </w:t>
      </w:r>
      <w:r w:rsidRPr="00C826F2">
        <w:rPr>
          <w:szCs w:val="24"/>
        </w:rPr>
        <w:sym w:font="Symbol" w:char="F047"/>
      </w:r>
      <w:r w:rsidRPr="00C826F2">
        <w:rPr>
          <w:szCs w:val="24"/>
        </w:rPr>
        <w:t>-K (</w:t>
      </w:r>
      <w:r w:rsidRPr="00936725">
        <w:rPr>
          <w:szCs w:val="24"/>
        </w:rPr>
        <w:t>b</w:t>
      </w:r>
      <w:r w:rsidRPr="00C826F2">
        <w:rPr>
          <w:szCs w:val="24"/>
        </w:rPr>
        <w:t xml:space="preserve">) and </w:t>
      </w:r>
      <w:r w:rsidRPr="00C826F2">
        <w:rPr>
          <w:szCs w:val="24"/>
        </w:rPr>
        <w:sym w:font="Symbol" w:char="F047"/>
      </w:r>
      <w:r w:rsidRPr="00C826F2">
        <w:rPr>
          <w:szCs w:val="24"/>
        </w:rPr>
        <w:t>-M (</w:t>
      </w:r>
      <w:r w:rsidRPr="00C826F2">
        <w:rPr>
          <w:b/>
          <w:szCs w:val="24"/>
        </w:rPr>
        <w:t>c</w:t>
      </w:r>
      <w:r w:rsidRPr="00C826F2">
        <w:rPr>
          <w:szCs w:val="24"/>
        </w:rPr>
        <w:t>) symmetry directions of BZ.</w:t>
      </w:r>
      <w:r w:rsidR="00C9175A">
        <w:rPr>
          <w:szCs w:val="24"/>
        </w:rPr>
        <w:t xml:space="preserve">  </w:t>
      </w:r>
    </w:p>
    <w:p w14:paraId="01A18587" w14:textId="77777777" w:rsidR="003A53FA" w:rsidRPr="003A53FA" w:rsidRDefault="003A53FA" w:rsidP="00C9175A">
      <w:pPr>
        <w:spacing w:after="160" w:line="360" w:lineRule="auto"/>
        <w:jc w:val="both"/>
        <w:rPr>
          <w:rFonts w:eastAsiaTheme="minorEastAsia" w:hint="eastAsia"/>
          <w:b/>
          <w:strike/>
          <w:color w:val="FF0000"/>
          <w:szCs w:val="24"/>
          <w:lang w:eastAsia="ko-KR"/>
        </w:rPr>
      </w:pPr>
    </w:p>
    <w:p w14:paraId="588B5065" w14:textId="478B5F08" w:rsidR="00EC2F2C" w:rsidRDefault="009526AE" w:rsidP="00CF681E">
      <w:pPr>
        <w:pStyle w:val="a6"/>
        <w:numPr>
          <w:ilvl w:val="0"/>
          <w:numId w:val="2"/>
        </w:numPr>
        <w:spacing w:after="160" w:line="259" w:lineRule="auto"/>
        <w:ind w:leftChars="0"/>
        <w:jc w:val="both"/>
        <w:rPr>
          <w:rFonts w:eastAsiaTheme="minorEastAsia"/>
          <w:b/>
          <w:bCs/>
          <w:lang w:eastAsia="ko-KR"/>
        </w:rPr>
      </w:pPr>
      <w:r w:rsidRPr="0099428B">
        <w:rPr>
          <w:rFonts w:eastAsiaTheme="minorEastAsia" w:hint="eastAsia"/>
          <w:b/>
          <w:bCs/>
          <w:lang w:eastAsia="ko-KR"/>
        </w:rPr>
        <w:t>H</w:t>
      </w:r>
      <w:r w:rsidRPr="0099428B">
        <w:rPr>
          <w:rFonts w:eastAsiaTheme="minorEastAsia"/>
          <w:b/>
          <w:bCs/>
          <w:lang w:eastAsia="ko-KR"/>
        </w:rPr>
        <w:t xml:space="preserve">igh-resolution core-level </w:t>
      </w:r>
      <w:r w:rsidR="00AF01C3" w:rsidRPr="0099428B">
        <w:rPr>
          <w:rFonts w:eastAsiaTheme="minorEastAsia"/>
          <w:b/>
          <w:bCs/>
          <w:lang w:eastAsia="ko-KR"/>
        </w:rPr>
        <w:t>photoemission spectroscopy (</w:t>
      </w:r>
      <w:r w:rsidRPr="0099428B">
        <w:rPr>
          <w:rFonts w:eastAsiaTheme="minorEastAsia"/>
          <w:b/>
          <w:bCs/>
          <w:lang w:eastAsia="ko-KR"/>
        </w:rPr>
        <w:t>PES</w:t>
      </w:r>
      <w:r w:rsidR="00AF01C3" w:rsidRPr="0099428B">
        <w:rPr>
          <w:rFonts w:eastAsiaTheme="minorEastAsia"/>
          <w:b/>
          <w:bCs/>
          <w:lang w:eastAsia="ko-KR"/>
        </w:rPr>
        <w:t>)</w:t>
      </w:r>
      <w:r w:rsidRPr="0099428B">
        <w:rPr>
          <w:rFonts w:eastAsiaTheme="minorEastAsia"/>
          <w:b/>
          <w:bCs/>
          <w:lang w:eastAsia="ko-KR"/>
        </w:rPr>
        <w:t xml:space="preserve"> spectra</w:t>
      </w:r>
    </w:p>
    <w:p w14:paraId="6E98E6C8" w14:textId="5A693CE3" w:rsidR="005B5556" w:rsidRDefault="005B5556" w:rsidP="00B22567">
      <w:pPr>
        <w:jc w:val="both"/>
        <w:rPr>
          <w:rFonts w:eastAsiaTheme="minorEastAsia"/>
          <w:color w:val="000000" w:themeColor="text1"/>
          <w:szCs w:val="24"/>
          <w:lang w:eastAsia="ko-KR"/>
        </w:rPr>
      </w:pPr>
      <w:r>
        <w:rPr>
          <w:rFonts w:eastAsiaTheme="minorEastAsia" w:hint="eastAsia"/>
          <w:b/>
          <w:bCs/>
          <w:lang w:eastAsia="ko-KR"/>
        </w:rPr>
        <w:t xml:space="preserve"> </w:t>
      </w:r>
      <w:r w:rsidRPr="003C3A63">
        <w:rPr>
          <w:rFonts w:eastAsiaTheme="minorEastAsia"/>
          <w:color w:val="000000" w:themeColor="text1"/>
          <w:szCs w:val="24"/>
          <w:lang w:eastAsia="ko-KR"/>
        </w:rPr>
        <w:t>High-resolution core-level PES was used to explain the differences in VBM position and WF values between different MoS</w:t>
      </w:r>
      <w:r w:rsidRPr="003C3A63">
        <w:rPr>
          <w:rFonts w:eastAsiaTheme="minorEastAsia"/>
          <w:color w:val="000000" w:themeColor="text1"/>
          <w:szCs w:val="24"/>
          <w:vertAlign w:val="subscript"/>
          <w:lang w:eastAsia="ko-KR"/>
        </w:rPr>
        <w:t>2</w:t>
      </w:r>
      <w:r w:rsidRPr="003C3A63">
        <w:rPr>
          <w:rFonts w:eastAsiaTheme="minorEastAsia"/>
          <w:color w:val="000000" w:themeColor="text1"/>
          <w:szCs w:val="24"/>
          <w:lang w:eastAsia="ko-KR"/>
        </w:rPr>
        <w:t xml:space="preserve"> samples. No other peaks except for Mo- and S-related peaks were visible, and little difference in the spectra was observed for different samples with photon </w:t>
      </w:r>
      <w:r w:rsidRPr="003C3A63">
        <w:rPr>
          <w:rFonts w:eastAsiaTheme="minorEastAsia"/>
          <w:color w:val="000000" w:themeColor="text1"/>
          <w:szCs w:val="24"/>
          <w:lang w:eastAsia="ko-KR"/>
        </w:rPr>
        <w:lastRenderedPageBreak/>
        <w:t xml:space="preserve">energies higher than 600 eV. Using a reduced photon energy of 360 eV, where the photoionization cross-section of the carbon </w:t>
      </w:r>
      <w:r w:rsidRPr="003C3A63">
        <w:rPr>
          <w:rFonts w:eastAsiaTheme="minorEastAsia"/>
          <w:i/>
          <w:iCs/>
          <w:color w:val="000000" w:themeColor="text1"/>
          <w:szCs w:val="24"/>
          <w:lang w:eastAsia="ko-KR"/>
        </w:rPr>
        <w:t>K</w:t>
      </w:r>
      <w:r w:rsidRPr="003C3A63">
        <w:rPr>
          <w:rFonts w:eastAsiaTheme="minorEastAsia"/>
          <w:color w:val="000000" w:themeColor="text1"/>
          <w:szCs w:val="24"/>
          <w:lang w:eastAsia="ko-KR"/>
        </w:rPr>
        <w:t xml:space="preserve">-edge was enhanced by two orders of magnitude, a </w:t>
      </w:r>
      <w:r w:rsidRPr="003C3A63">
        <w:rPr>
          <w:rFonts w:eastAsiaTheme="minorEastAsia"/>
          <w:szCs w:val="24"/>
          <w:lang w:eastAsia="ko-KR"/>
        </w:rPr>
        <w:t xml:space="preserve">small </w:t>
      </w:r>
      <w:r w:rsidRPr="003C3A63">
        <w:rPr>
          <w:rFonts w:eastAsiaTheme="minorEastAsia"/>
          <w:color w:val="000000" w:themeColor="text1"/>
          <w:szCs w:val="24"/>
          <w:lang w:eastAsia="ko-KR"/>
        </w:rPr>
        <w:t xml:space="preserve">amount of carbon could be detected as C 1s peaks in the PES </w:t>
      </w:r>
      <w:r w:rsidRPr="000C5F04">
        <w:rPr>
          <w:rFonts w:eastAsiaTheme="minorEastAsia"/>
          <w:szCs w:val="24"/>
          <w:lang w:eastAsia="ko-KR"/>
        </w:rPr>
        <w:t xml:space="preserve">spectra </w:t>
      </w:r>
      <w:r>
        <w:rPr>
          <w:rFonts w:eastAsiaTheme="minorEastAsia"/>
          <w:szCs w:val="24"/>
          <w:lang w:eastAsia="ko-KR"/>
        </w:rPr>
        <w:t>[</w:t>
      </w:r>
      <w:r w:rsidRPr="00CF7643">
        <w:rPr>
          <w:rFonts w:eastAsiaTheme="minorEastAsia"/>
          <w:szCs w:val="24"/>
          <w:lang w:val="en-US" w:eastAsia="ko-KR"/>
        </w:rPr>
        <w:t xml:space="preserve">insets of Fig. </w:t>
      </w:r>
      <w:r w:rsidRPr="00D57A5D">
        <w:rPr>
          <w:rFonts w:eastAsiaTheme="minorEastAsia"/>
          <w:color w:val="0070C0"/>
          <w:szCs w:val="24"/>
          <w:lang w:val="en-US" w:eastAsia="ko-KR"/>
        </w:rPr>
        <w:t>1</w:t>
      </w:r>
      <w:r>
        <w:rPr>
          <w:rFonts w:eastAsiaTheme="minorEastAsia"/>
          <w:color w:val="0070C0"/>
          <w:szCs w:val="24"/>
          <w:lang w:val="en-US" w:eastAsia="ko-KR"/>
        </w:rPr>
        <w:t>(</w:t>
      </w:r>
      <w:r w:rsidRPr="00D57A5D">
        <w:rPr>
          <w:rFonts w:eastAsiaTheme="minorEastAsia"/>
          <w:color w:val="0070C0"/>
          <w:szCs w:val="24"/>
          <w:lang w:val="en-US" w:eastAsia="ko-KR"/>
        </w:rPr>
        <w:t>a</w:t>
      </w:r>
      <w:r>
        <w:rPr>
          <w:rFonts w:eastAsiaTheme="minorEastAsia"/>
          <w:color w:val="0070C0"/>
          <w:szCs w:val="24"/>
          <w:lang w:val="en-US" w:eastAsia="ko-KR"/>
        </w:rPr>
        <w:t>)</w:t>
      </w:r>
      <w:r w:rsidRPr="00CF7643">
        <w:rPr>
          <w:rFonts w:eastAsiaTheme="minorEastAsia"/>
          <w:szCs w:val="24"/>
          <w:lang w:val="en-US" w:eastAsia="ko-KR"/>
        </w:rPr>
        <w:t>-</w:t>
      </w:r>
      <w:r w:rsidRPr="00D57A5D">
        <w:rPr>
          <w:rFonts w:eastAsiaTheme="minorEastAsia"/>
          <w:color w:val="0070C0"/>
          <w:szCs w:val="24"/>
          <w:lang w:val="en-US" w:eastAsia="ko-KR"/>
        </w:rPr>
        <w:t>(d)</w:t>
      </w:r>
      <w:r w:rsidRPr="00CF7643">
        <w:t xml:space="preserve"> and </w:t>
      </w:r>
      <w:r w:rsidRPr="00CF7643">
        <w:rPr>
          <w:rFonts w:eastAsiaTheme="minorEastAsia"/>
          <w:szCs w:val="24"/>
          <w:lang w:eastAsia="ko-KR"/>
        </w:rPr>
        <w:t>Fig. S3</w:t>
      </w:r>
      <w:r>
        <w:rPr>
          <w:rFonts w:eastAsiaTheme="minorEastAsia"/>
          <w:szCs w:val="24"/>
          <w:lang w:eastAsia="ko-KR"/>
        </w:rPr>
        <w:t>]</w:t>
      </w:r>
      <w:r w:rsidRPr="000C5F04">
        <w:rPr>
          <w:rFonts w:eastAsiaTheme="minorEastAsia"/>
          <w:szCs w:val="24"/>
          <w:lang w:eastAsia="ko-KR"/>
        </w:rPr>
        <w:t xml:space="preserve">. The C 1s peak was detected for most as-exfoliated samples (samples </w:t>
      </w:r>
      <w:r w:rsidRPr="000C5F04">
        <w:rPr>
          <w:rFonts w:eastAsiaTheme="minorEastAsia"/>
          <w:bCs/>
          <w:szCs w:val="24"/>
          <w:lang w:eastAsia="ko-KR"/>
        </w:rPr>
        <w:t>A</w:t>
      </w:r>
      <w:r w:rsidRPr="000C5F04">
        <w:rPr>
          <w:rFonts w:eastAsiaTheme="minorEastAsia"/>
          <w:bCs/>
          <w:szCs w:val="24"/>
          <w:vertAlign w:val="subscript"/>
          <w:lang w:eastAsia="ko-KR"/>
        </w:rPr>
        <w:t>1</w:t>
      </w:r>
      <w:r w:rsidRPr="000C5F04">
        <w:rPr>
          <w:rFonts w:eastAsiaTheme="minorEastAsia"/>
          <w:bCs/>
          <w:szCs w:val="24"/>
          <w:lang w:eastAsia="ko-KR"/>
        </w:rPr>
        <w:t xml:space="preserve"> </w:t>
      </w:r>
      <w:r w:rsidRPr="000C5F04">
        <w:rPr>
          <w:rFonts w:eastAsiaTheme="minorEastAsia"/>
          <w:bCs/>
          <w:szCs w:val="24"/>
          <w:lang w:val="en-US" w:eastAsia="ko-KR"/>
        </w:rPr>
        <w:t>and A</w:t>
      </w:r>
      <w:r w:rsidRPr="000C5F04">
        <w:rPr>
          <w:rFonts w:eastAsiaTheme="minorEastAsia"/>
          <w:bCs/>
          <w:szCs w:val="24"/>
          <w:vertAlign w:val="subscript"/>
          <w:lang w:val="en-US" w:eastAsia="ko-KR"/>
        </w:rPr>
        <w:t>2</w:t>
      </w:r>
      <w:r w:rsidRPr="000C5F04">
        <w:rPr>
          <w:rFonts w:eastAsiaTheme="minorEastAsia"/>
          <w:szCs w:val="24"/>
          <w:lang w:eastAsia="ko-KR"/>
        </w:rPr>
        <w:t>), whereas it was almost not observed in some samples (sample B). Whenever the C 1s peak was absent, the VBM almost reached the Fermi level. Otherwise, the VBM was located away from the Fermi level with different binding energies depending on the amounts of carbon.</w:t>
      </w:r>
      <w:r>
        <w:rPr>
          <w:rFonts w:eastAsiaTheme="minorEastAsia"/>
          <w:szCs w:val="24"/>
          <w:lang w:eastAsia="ko-KR"/>
        </w:rPr>
        <w:t xml:space="preserve"> </w:t>
      </w:r>
      <w:r w:rsidRPr="000C5F04">
        <w:rPr>
          <w:rFonts w:eastAsiaTheme="minorEastAsia"/>
          <w:szCs w:val="24"/>
          <w:lang w:eastAsia="ko-KR"/>
        </w:rPr>
        <w:t xml:space="preserve">When the carbon-free sample was kept in the UHV chamber for a long time, the C 1s peak began to appear and grew slowly over time </w:t>
      </w:r>
      <w:r>
        <w:rPr>
          <w:rFonts w:eastAsiaTheme="minorEastAsia"/>
          <w:szCs w:val="24"/>
          <w:lang w:eastAsia="ko-KR"/>
        </w:rPr>
        <w:t>[</w:t>
      </w:r>
      <w:r w:rsidRPr="000C5F04">
        <w:rPr>
          <w:rFonts w:eastAsiaTheme="minorEastAsia"/>
          <w:szCs w:val="24"/>
          <w:lang w:val="en-US" w:eastAsia="ko-KR"/>
        </w:rPr>
        <w:t xml:space="preserve">insets </w:t>
      </w:r>
      <w:r w:rsidRPr="00CF7643">
        <w:rPr>
          <w:rFonts w:eastAsiaTheme="minorEastAsia"/>
          <w:szCs w:val="24"/>
          <w:lang w:val="en-US" w:eastAsia="ko-KR"/>
        </w:rPr>
        <w:t xml:space="preserve">of Figs. </w:t>
      </w:r>
      <w:r w:rsidRPr="00D57A5D">
        <w:rPr>
          <w:rFonts w:eastAsiaTheme="minorEastAsia"/>
          <w:color w:val="0070C0"/>
          <w:szCs w:val="24"/>
          <w:lang w:val="en-US" w:eastAsia="ko-KR"/>
        </w:rPr>
        <w:t xml:space="preserve">1(c) </w:t>
      </w:r>
      <w:r w:rsidRPr="00CF7643">
        <w:rPr>
          <w:rFonts w:eastAsiaTheme="minorEastAsia"/>
          <w:szCs w:val="24"/>
          <w:lang w:val="en-US" w:eastAsia="ko-KR"/>
        </w:rPr>
        <w:t xml:space="preserve">and </w:t>
      </w:r>
      <w:r w:rsidRPr="00D57A5D">
        <w:rPr>
          <w:rFonts w:eastAsiaTheme="minorEastAsia"/>
          <w:color w:val="0070C0"/>
          <w:szCs w:val="24"/>
          <w:lang w:val="en-US" w:eastAsia="ko-KR"/>
        </w:rPr>
        <w:t>1(d)</w:t>
      </w:r>
      <w:r w:rsidRPr="00CF7643">
        <w:rPr>
          <w:rFonts w:eastAsiaTheme="minorEastAsia"/>
          <w:szCs w:val="24"/>
          <w:lang w:val="en-US" w:eastAsia="ko-KR"/>
        </w:rPr>
        <w:t>, and</w:t>
      </w:r>
      <w:r w:rsidRPr="00CF7643">
        <w:t xml:space="preserve"> </w:t>
      </w:r>
      <w:r w:rsidRPr="00CF7643">
        <w:rPr>
          <w:rFonts w:eastAsiaTheme="minorEastAsia"/>
          <w:szCs w:val="24"/>
          <w:lang w:eastAsia="ko-KR"/>
        </w:rPr>
        <w:t>Fig. S3</w:t>
      </w:r>
      <w:r>
        <w:rPr>
          <w:rFonts w:eastAsiaTheme="minorEastAsia"/>
          <w:szCs w:val="24"/>
          <w:lang w:eastAsia="ko-KR"/>
        </w:rPr>
        <w:t>(</w:t>
      </w:r>
      <w:r w:rsidRPr="00CF7643">
        <w:rPr>
          <w:rFonts w:eastAsiaTheme="minorEastAsia"/>
          <w:szCs w:val="24"/>
          <w:lang w:eastAsia="ko-KR"/>
        </w:rPr>
        <w:t>b</w:t>
      </w:r>
      <w:r>
        <w:rPr>
          <w:rFonts w:eastAsiaTheme="minorEastAsia"/>
          <w:szCs w:val="24"/>
          <w:lang w:eastAsia="ko-KR"/>
        </w:rPr>
        <w:t>)</w:t>
      </w:r>
      <w:r>
        <w:rPr>
          <w:rFonts w:eastAsiaTheme="minorEastAsia"/>
          <w:color w:val="000000" w:themeColor="text1"/>
          <w:szCs w:val="24"/>
          <w:lang w:eastAsia="ko-KR"/>
        </w:rPr>
        <w:t>]</w:t>
      </w:r>
      <w:r w:rsidRPr="003C3A63">
        <w:rPr>
          <w:rFonts w:eastAsiaTheme="minorEastAsia"/>
          <w:color w:val="000000" w:themeColor="text1"/>
          <w:szCs w:val="24"/>
          <w:lang w:eastAsia="ko-KR"/>
        </w:rPr>
        <w:t xml:space="preserve">. </w:t>
      </w:r>
    </w:p>
    <w:p w14:paraId="4ADBD576" w14:textId="77777777" w:rsidR="005B5556" w:rsidRPr="005B5556" w:rsidRDefault="005B5556" w:rsidP="005B5556">
      <w:pPr>
        <w:spacing w:after="160" w:line="259" w:lineRule="auto"/>
        <w:jc w:val="both"/>
        <w:rPr>
          <w:rFonts w:eastAsiaTheme="minorEastAsia"/>
          <w:b/>
          <w:bCs/>
          <w:lang w:eastAsia="ko-KR"/>
        </w:rPr>
      </w:pPr>
    </w:p>
    <w:p w14:paraId="66FFAE3F" w14:textId="7919F2A9" w:rsidR="00FF5211" w:rsidRPr="00CD566E" w:rsidRDefault="005318BA" w:rsidP="00B5420A">
      <w:pPr>
        <w:spacing w:after="160" w:line="259" w:lineRule="auto"/>
        <w:jc w:val="center"/>
        <w:rPr>
          <w:color w:val="FF0000"/>
        </w:rPr>
      </w:pPr>
      <w:r>
        <w:rPr>
          <w:noProof/>
          <w:color w:val="FF0000"/>
          <w:lang w:val="en-US" w:eastAsia="ko-KR"/>
        </w:rPr>
        <w:drawing>
          <wp:inline distT="0" distB="0" distL="0" distR="0" wp14:anchorId="737F2A0A" wp14:editId="23CBA499">
            <wp:extent cx="3673177" cy="2734332"/>
            <wp:effectExtent l="0" t="0" r="3810" b="889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S3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4769" cy="2757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68C526" w14:textId="73A82377" w:rsidR="00BE6F86" w:rsidRDefault="00AC2CC9" w:rsidP="00BE6F86">
      <w:pPr>
        <w:spacing w:line="360" w:lineRule="auto"/>
        <w:jc w:val="both"/>
        <w:rPr>
          <w:rFonts w:eastAsiaTheme="minorEastAsia"/>
          <w:color w:val="000000" w:themeColor="text1"/>
          <w:szCs w:val="24"/>
          <w:lang w:eastAsia="ko-KR"/>
        </w:rPr>
      </w:pPr>
      <w:r w:rsidRPr="00910010">
        <w:rPr>
          <w:bCs/>
        </w:rPr>
        <w:t>Fig</w:t>
      </w:r>
      <w:r w:rsidR="009D4EE1">
        <w:rPr>
          <w:bCs/>
        </w:rPr>
        <w:t>.</w:t>
      </w:r>
      <w:r w:rsidRPr="00910010">
        <w:rPr>
          <w:bCs/>
        </w:rPr>
        <w:t xml:space="preserve"> S3</w:t>
      </w:r>
      <w:r w:rsidRPr="0099428B">
        <w:t xml:space="preserve">. </w:t>
      </w:r>
      <w:r w:rsidR="00936725">
        <w:t>(</w:t>
      </w:r>
      <w:r w:rsidRPr="00936725">
        <w:t>a</w:t>
      </w:r>
      <w:r w:rsidR="00936725">
        <w:rPr>
          <w:b/>
        </w:rPr>
        <w:t>)</w:t>
      </w:r>
      <w:r w:rsidRPr="0099428B">
        <w:t xml:space="preserve"> </w:t>
      </w:r>
      <w:r w:rsidR="00BE6F86" w:rsidRPr="0099428B">
        <w:t xml:space="preserve">Wide PES spectra of </w:t>
      </w:r>
      <w:r w:rsidR="00A91765" w:rsidRPr="0099428B">
        <w:t xml:space="preserve">the sample-B in Fig. 1 </w:t>
      </w:r>
      <w:r w:rsidR="00BE6F86" w:rsidRPr="0099428B">
        <w:t xml:space="preserve">obtained with </w:t>
      </w:r>
      <w:r w:rsidR="0002729A" w:rsidRPr="0099428B">
        <w:t xml:space="preserve">a </w:t>
      </w:r>
      <w:r w:rsidR="00A91765" w:rsidRPr="0099428B">
        <w:t xml:space="preserve">photon energy of </w:t>
      </w:r>
      <w:r w:rsidR="00BE6F86" w:rsidRPr="0099428B">
        <w:t xml:space="preserve">360 eV </w:t>
      </w:r>
      <w:r w:rsidR="0002729A" w:rsidRPr="0099428B">
        <w:t xml:space="preserve">immediately </w:t>
      </w:r>
      <w:r w:rsidR="00BE6F86" w:rsidRPr="0099428B">
        <w:t xml:space="preserve">after exfoliation (black line), and keeping </w:t>
      </w:r>
      <w:r w:rsidR="0002729A" w:rsidRPr="0099428B">
        <w:t xml:space="preserve">under </w:t>
      </w:r>
      <w:r w:rsidR="00BE6F86" w:rsidRPr="0099428B">
        <w:t>UHV without any treatment for 24 h</w:t>
      </w:r>
      <w:r w:rsidR="0023630F" w:rsidRPr="0099428B">
        <w:t>ou</w:t>
      </w:r>
      <w:r w:rsidR="00BE6F86" w:rsidRPr="0099428B">
        <w:t xml:space="preserve">rs (green line), and 48 </w:t>
      </w:r>
      <w:r w:rsidR="0023630F" w:rsidRPr="0099428B">
        <w:t>hours</w:t>
      </w:r>
      <w:r w:rsidR="00BE6F86" w:rsidRPr="0099428B">
        <w:t xml:space="preserve"> (pink line). The red- and blue lines depict the PES spectra of </w:t>
      </w:r>
      <w:r w:rsidR="00A91765" w:rsidRPr="0099428B">
        <w:rPr>
          <w:szCs w:val="24"/>
        </w:rPr>
        <w:t>sample-</w:t>
      </w:r>
      <w:r w:rsidR="00A91765" w:rsidRPr="0099428B">
        <w:rPr>
          <w:rFonts w:eastAsiaTheme="minorEastAsia"/>
          <w:szCs w:val="24"/>
          <w:lang w:eastAsia="ko-KR"/>
        </w:rPr>
        <w:t>A</w:t>
      </w:r>
      <w:r w:rsidR="00A91765" w:rsidRPr="0099428B">
        <w:rPr>
          <w:rFonts w:eastAsiaTheme="minorEastAsia"/>
          <w:szCs w:val="24"/>
          <w:vertAlign w:val="subscript"/>
          <w:lang w:eastAsia="ko-KR"/>
        </w:rPr>
        <w:t>1</w:t>
      </w:r>
      <w:r w:rsidR="00A91765" w:rsidRPr="0099428B">
        <w:rPr>
          <w:rFonts w:eastAsiaTheme="minorEastAsia"/>
          <w:szCs w:val="24"/>
          <w:lang w:eastAsia="ko-KR"/>
        </w:rPr>
        <w:t xml:space="preserve"> </w:t>
      </w:r>
      <w:r w:rsidR="00A91765" w:rsidRPr="0099428B">
        <w:rPr>
          <w:rFonts w:eastAsiaTheme="minorEastAsia"/>
          <w:szCs w:val="24"/>
          <w:lang w:val="en-US" w:eastAsia="ko-KR"/>
        </w:rPr>
        <w:t>and A</w:t>
      </w:r>
      <w:r w:rsidR="00A91765" w:rsidRPr="0099428B">
        <w:rPr>
          <w:rFonts w:eastAsiaTheme="minorEastAsia"/>
          <w:szCs w:val="24"/>
          <w:vertAlign w:val="subscript"/>
          <w:lang w:val="en-US" w:eastAsia="ko-KR"/>
        </w:rPr>
        <w:t>2</w:t>
      </w:r>
      <w:r w:rsidR="00A91765" w:rsidRPr="0099428B">
        <w:rPr>
          <w:szCs w:val="24"/>
        </w:rPr>
        <w:t xml:space="preserve"> </w:t>
      </w:r>
      <w:r w:rsidR="0023630F" w:rsidRPr="0099428B">
        <w:rPr>
          <w:szCs w:val="24"/>
        </w:rPr>
        <w:t xml:space="preserve">in Fig. 1(a) </w:t>
      </w:r>
      <w:r w:rsidR="00A91765" w:rsidRPr="0099428B">
        <w:rPr>
          <w:szCs w:val="24"/>
        </w:rPr>
        <w:t xml:space="preserve">with noticeable amounts of carbon </w:t>
      </w:r>
      <w:r w:rsidR="0002729A" w:rsidRPr="0099428B">
        <w:t xml:space="preserve">immediately </w:t>
      </w:r>
      <w:r w:rsidR="00A91765" w:rsidRPr="0099428B">
        <w:rPr>
          <w:szCs w:val="24"/>
        </w:rPr>
        <w:t xml:space="preserve">after exfoliation </w:t>
      </w:r>
      <w:r w:rsidR="0002729A" w:rsidRPr="0099428B">
        <w:t xml:space="preserve">under </w:t>
      </w:r>
      <w:r w:rsidR="00BE6F86" w:rsidRPr="0099428B">
        <w:t xml:space="preserve">UHV. </w:t>
      </w:r>
      <w:r w:rsidR="00BE6F86" w:rsidRPr="0099428B">
        <w:rPr>
          <w:shd w:val="clear" w:color="auto" w:fill="FFFFFF"/>
        </w:rPr>
        <w:t xml:space="preserve">The broad peak near 220 eV is the S LMM Auger line. Other small peaks at 141, 102, 64, 37.1, and 13.9 eV </w:t>
      </w:r>
      <w:r w:rsidR="0002729A" w:rsidRPr="0099428B">
        <w:rPr>
          <w:shd w:val="clear" w:color="auto" w:fill="FFFFFF"/>
        </w:rPr>
        <w:t xml:space="preserve">were </w:t>
      </w:r>
      <w:r w:rsidR="00BE6F86" w:rsidRPr="0099428B">
        <w:rPr>
          <w:shd w:val="clear" w:color="auto" w:fill="FFFFFF"/>
        </w:rPr>
        <w:t xml:space="preserve">assigned to Mo MVV Auger, C KVV Auger, Mo 4s, Mo 4p, and S 3s, respectively. </w:t>
      </w:r>
      <w:r w:rsidR="00936725">
        <w:rPr>
          <w:shd w:val="clear" w:color="auto" w:fill="FFFFFF"/>
        </w:rPr>
        <w:t>(</w:t>
      </w:r>
      <w:r w:rsidR="00BE6F86" w:rsidRPr="00936725">
        <w:rPr>
          <w:shd w:val="clear" w:color="auto" w:fill="FFFFFF"/>
        </w:rPr>
        <w:t>b</w:t>
      </w:r>
      <w:r w:rsidR="00936725" w:rsidRPr="00936725">
        <w:rPr>
          <w:shd w:val="clear" w:color="auto" w:fill="FFFFFF"/>
        </w:rPr>
        <w:t>)</w:t>
      </w:r>
      <w:r w:rsidR="00BE6F86" w:rsidRPr="0099428B">
        <w:rPr>
          <w:shd w:val="clear" w:color="auto" w:fill="FFFFFF"/>
        </w:rPr>
        <w:t xml:space="preserve"> Zoomed</w:t>
      </w:r>
      <w:r w:rsidR="0023630F" w:rsidRPr="0099428B">
        <w:rPr>
          <w:shd w:val="clear" w:color="auto" w:fill="FFFFFF"/>
        </w:rPr>
        <w:t>-in</w:t>
      </w:r>
      <w:r w:rsidR="00BE6F86" w:rsidRPr="0099428B">
        <w:rPr>
          <w:shd w:val="clear" w:color="auto" w:fill="FFFFFF"/>
        </w:rPr>
        <w:t xml:space="preserve"> PES spectra for the C 1s peak show</w:t>
      </w:r>
      <w:r w:rsidR="0023630F" w:rsidRPr="0099428B">
        <w:rPr>
          <w:shd w:val="clear" w:color="auto" w:fill="FFFFFF"/>
        </w:rPr>
        <w:t>n</w:t>
      </w:r>
      <w:r w:rsidR="00BE6F86" w:rsidRPr="0099428B">
        <w:rPr>
          <w:shd w:val="clear" w:color="auto" w:fill="FFFFFF"/>
        </w:rPr>
        <w:t xml:space="preserve"> in (a).</w:t>
      </w:r>
      <w:r w:rsidR="00CD2F3B">
        <w:rPr>
          <w:shd w:val="clear" w:color="auto" w:fill="FFFFFF"/>
        </w:rPr>
        <w:t xml:space="preserve"> </w:t>
      </w:r>
      <w:r w:rsidR="00CD2F3B" w:rsidRPr="00254AEF">
        <w:rPr>
          <w:shd w:val="clear" w:color="auto" w:fill="FFFFFF"/>
          <w:lang w:eastAsia="ko-KR"/>
        </w:rPr>
        <w:t>The shift represente</w:t>
      </w:r>
      <w:r w:rsidR="00CD2F3B" w:rsidRPr="00254AEF">
        <w:rPr>
          <w:shd w:val="clear" w:color="auto" w:fill="FFFFFF"/>
        </w:rPr>
        <w:t xml:space="preserve">d by </w:t>
      </w:r>
      <w:r w:rsidR="008747E8">
        <w:rPr>
          <w:shd w:val="clear" w:color="auto" w:fill="FFFFFF"/>
        </w:rPr>
        <w:t xml:space="preserve">an </w:t>
      </w:r>
      <w:r w:rsidR="00CD2F3B" w:rsidRPr="00254AEF">
        <w:rPr>
          <w:shd w:val="clear" w:color="auto" w:fill="FFFFFF"/>
        </w:rPr>
        <w:t xml:space="preserve">arrow is in good agreement with the VBM downshift in </w:t>
      </w:r>
      <w:r w:rsidR="00CD2F3B" w:rsidRPr="00254AEF">
        <w:rPr>
          <w:rFonts w:eastAsiaTheme="minorEastAsia"/>
          <w:color w:val="000000" w:themeColor="text1"/>
          <w:szCs w:val="24"/>
          <w:lang w:eastAsia="ko-KR"/>
        </w:rPr>
        <w:t>Figs. 1b-1d of the manuscript.</w:t>
      </w:r>
    </w:p>
    <w:p w14:paraId="14657043" w14:textId="77777777" w:rsidR="008E1895" w:rsidRPr="008E1895" w:rsidRDefault="008E1895" w:rsidP="00BE6F86">
      <w:pPr>
        <w:spacing w:line="360" w:lineRule="auto"/>
        <w:jc w:val="both"/>
        <w:rPr>
          <w:rFonts w:eastAsiaTheme="minorEastAsia"/>
          <w:b/>
          <w:bCs/>
          <w:color w:val="6600FF"/>
          <w:shd w:val="clear" w:color="auto" w:fill="FFFFFF"/>
          <w:lang w:eastAsia="ko-KR"/>
        </w:rPr>
      </w:pPr>
    </w:p>
    <w:p w14:paraId="562820EC" w14:textId="057F2920" w:rsidR="00226E7D" w:rsidRPr="00CF681E" w:rsidRDefault="00AF01C3" w:rsidP="00A247D8">
      <w:pPr>
        <w:pStyle w:val="a6"/>
        <w:numPr>
          <w:ilvl w:val="0"/>
          <w:numId w:val="2"/>
        </w:numPr>
        <w:ind w:leftChars="0"/>
        <w:jc w:val="both"/>
        <w:rPr>
          <w:rFonts w:eastAsiaTheme="minorEastAsia"/>
          <w:b/>
          <w:bCs/>
          <w:shd w:val="clear" w:color="auto" w:fill="FFFFFF"/>
          <w:lang w:eastAsia="ko-KR"/>
        </w:rPr>
      </w:pPr>
      <w:bookmarkStart w:id="2" w:name="_Hlk120720489"/>
      <w:r>
        <w:rPr>
          <w:rFonts w:eastAsiaTheme="minorEastAsia"/>
          <w:b/>
          <w:bCs/>
          <w:shd w:val="clear" w:color="auto" w:fill="FFFFFF"/>
          <w:lang w:eastAsia="ko-KR"/>
        </w:rPr>
        <w:t xml:space="preserve">Scanning </w:t>
      </w:r>
      <w:proofErr w:type="spellStart"/>
      <w:r>
        <w:rPr>
          <w:rFonts w:eastAsiaTheme="minorEastAsia"/>
          <w:b/>
          <w:bCs/>
          <w:shd w:val="clear" w:color="auto" w:fill="FFFFFF"/>
          <w:lang w:eastAsia="ko-KR"/>
        </w:rPr>
        <w:t>tunneling</w:t>
      </w:r>
      <w:proofErr w:type="spellEnd"/>
      <w:r>
        <w:rPr>
          <w:rFonts w:eastAsiaTheme="minorEastAsia"/>
          <w:b/>
          <w:bCs/>
          <w:shd w:val="clear" w:color="auto" w:fill="FFFFFF"/>
          <w:lang w:eastAsia="ko-KR"/>
        </w:rPr>
        <w:t xml:space="preserve"> microscopy </w:t>
      </w:r>
      <w:bookmarkEnd w:id="2"/>
      <w:r>
        <w:rPr>
          <w:rFonts w:eastAsiaTheme="minorEastAsia"/>
          <w:b/>
          <w:bCs/>
          <w:shd w:val="clear" w:color="auto" w:fill="FFFFFF"/>
          <w:lang w:eastAsia="ko-KR"/>
        </w:rPr>
        <w:t>(</w:t>
      </w:r>
      <w:r w:rsidR="00A247D8" w:rsidRPr="00CF681E">
        <w:rPr>
          <w:rFonts w:eastAsiaTheme="minorEastAsia" w:hint="eastAsia"/>
          <w:b/>
          <w:bCs/>
          <w:shd w:val="clear" w:color="auto" w:fill="FFFFFF"/>
          <w:lang w:eastAsia="ko-KR"/>
        </w:rPr>
        <w:t>S</w:t>
      </w:r>
      <w:r w:rsidR="00A247D8" w:rsidRPr="00CF681E">
        <w:rPr>
          <w:rFonts w:eastAsiaTheme="minorEastAsia"/>
          <w:b/>
          <w:bCs/>
          <w:shd w:val="clear" w:color="auto" w:fill="FFFFFF"/>
          <w:lang w:eastAsia="ko-KR"/>
        </w:rPr>
        <w:t>TM</w:t>
      </w:r>
      <w:r>
        <w:rPr>
          <w:rFonts w:eastAsiaTheme="minorEastAsia"/>
          <w:b/>
          <w:bCs/>
          <w:shd w:val="clear" w:color="auto" w:fill="FFFFFF"/>
          <w:lang w:eastAsia="ko-KR"/>
        </w:rPr>
        <w:t>)</w:t>
      </w:r>
      <w:r w:rsidR="00A247D8" w:rsidRPr="00CF681E">
        <w:rPr>
          <w:rFonts w:eastAsiaTheme="minorEastAsia"/>
          <w:b/>
          <w:bCs/>
          <w:shd w:val="clear" w:color="auto" w:fill="FFFFFF"/>
          <w:lang w:eastAsia="ko-KR"/>
        </w:rPr>
        <w:t xml:space="preserve"> observations of atomic-scale defects and </w:t>
      </w:r>
      <w:proofErr w:type="spellStart"/>
      <w:r w:rsidR="00A247D8" w:rsidRPr="00CF681E">
        <w:rPr>
          <w:rFonts w:eastAsiaTheme="minorEastAsia"/>
          <w:b/>
          <w:bCs/>
          <w:shd w:val="clear" w:color="auto" w:fill="FFFFFF"/>
          <w:lang w:eastAsia="ko-KR"/>
        </w:rPr>
        <w:t>nanometer</w:t>
      </w:r>
      <w:proofErr w:type="spellEnd"/>
      <w:r w:rsidR="00A247D8" w:rsidRPr="00CF681E">
        <w:rPr>
          <w:rFonts w:eastAsiaTheme="minorEastAsia"/>
          <w:b/>
          <w:bCs/>
          <w:shd w:val="clear" w:color="auto" w:fill="FFFFFF"/>
          <w:lang w:eastAsia="ko-KR"/>
        </w:rPr>
        <w:t>-scale defects</w:t>
      </w:r>
    </w:p>
    <w:p w14:paraId="181243AF" w14:textId="382188EB" w:rsidR="00A247D8" w:rsidRPr="0009623B" w:rsidRDefault="005318BA" w:rsidP="0027588E">
      <w:pPr>
        <w:jc w:val="center"/>
        <w:rPr>
          <w:shd w:val="clear" w:color="auto" w:fill="FFFFFF"/>
        </w:rPr>
      </w:pPr>
      <w:r>
        <w:rPr>
          <w:noProof/>
          <w:shd w:val="clear" w:color="auto" w:fill="FFFFFF"/>
          <w:lang w:val="en-US" w:eastAsia="ko-KR"/>
        </w:rPr>
        <w:drawing>
          <wp:inline distT="0" distB="0" distL="0" distR="0" wp14:anchorId="798E6041" wp14:editId="6E9C1743">
            <wp:extent cx="4259223" cy="2013528"/>
            <wp:effectExtent l="0" t="0" r="8255" b="635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S4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4205" cy="2044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A99640" w14:textId="73C961F2" w:rsidR="00245793" w:rsidRDefault="00245793" w:rsidP="00245793">
      <w:pPr>
        <w:spacing w:line="360" w:lineRule="auto"/>
        <w:jc w:val="both"/>
        <w:rPr>
          <w:rFonts w:eastAsiaTheme="minorEastAsia"/>
          <w:color w:val="FF0000"/>
          <w:shd w:val="clear" w:color="auto" w:fill="FFFFFF"/>
          <w:lang w:eastAsia="ko-KR"/>
        </w:rPr>
      </w:pPr>
      <w:r w:rsidRPr="00910010">
        <w:rPr>
          <w:rFonts w:eastAsiaTheme="minorEastAsia" w:hint="eastAsia"/>
          <w:bCs/>
          <w:shd w:val="clear" w:color="auto" w:fill="FFFFFF"/>
          <w:lang w:eastAsia="ko-KR"/>
        </w:rPr>
        <w:t>F</w:t>
      </w:r>
      <w:r w:rsidRPr="00910010">
        <w:rPr>
          <w:rFonts w:eastAsiaTheme="minorEastAsia"/>
          <w:bCs/>
          <w:shd w:val="clear" w:color="auto" w:fill="FFFFFF"/>
          <w:lang w:eastAsia="ko-KR"/>
        </w:rPr>
        <w:t>ig</w:t>
      </w:r>
      <w:r w:rsidR="009D4EE1">
        <w:rPr>
          <w:rFonts w:eastAsiaTheme="minorEastAsia"/>
          <w:bCs/>
          <w:shd w:val="clear" w:color="auto" w:fill="FFFFFF"/>
          <w:lang w:eastAsia="ko-KR"/>
        </w:rPr>
        <w:t>.</w:t>
      </w:r>
      <w:r w:rsidRPr="00910010">
        <w:rPr>
          <w:rFonts w:eastAsiaTheme="minorEastAsia"/>
          <w:bCs/>
          <w:shd w:val="clear" w:color="auto" w:fill="FFFFFF"/>
          <w:lang w:eastAsia="ko-KR"/>
        </w:rPr>
        <w:t xml:space="preserve"> S4</w:t>
      </w:r>
      <w:r w:rsidRPr="00910010">
        <w:rPr>
          <w:rFonts w:eastAsiaTheme="minorEastAsia"/>
          <w:shd w:val="clear" w:color="auto" w:fill="FFFFFF"/>
          <w:lang w:eastAsia="ko-KR"/>
        </w:rPr>
        <w:t>.</w:t>
      </w:r>
      <w:r w:rsidRPr="00367DE7">
        <w:rPr>
          <w:rFonts w:eastAsiaTheme="minorEastAsia"/>
          <w:shd w:val="clear" w:color="auto" w:fill="FFFFFF"/>
          <w:lang w:eastAsia="ko-KR"/>
        </w:rPr>
        <w:t xml:space="preserve"> STM images showing defects present on the MoS</w:t>
      </w:r>
      <w:r w:rsidRPr="00B62036">
        <w:rPr>
          <w:rFonts w:eastAsiaTheme="minorEastAsia"/>
          <w:shd w:val="clear" w:color="auto" w:fill="FFFFFF"/>
          <w:vertAlign w:val="subscript"/>
          <w:lang w:eastAsia="ko-KR"/>
        </w:rPr>
        <w:t>2</w:t>
      </w:r>
      <w:r w:rsidRPr="00C9175A">
        <w:rPr>
          <w:rFonts w:eastAsiaTheme="minorEastAsia"/>
          <w:color w:val="FF0000"/>
          <w:shd w:val="clear" w:color="auto" w:fill="FFFFFF"/>
          <w:lang w:eastAsia="ko-KR"/>
        </w:rPr>
        <w:t xml:space="preserve"> </w:t>
      </w:r>
      <w:r w:rsidRPr="00367DE7">
        <w:rPr>
          <w:rFonts w:eastAsiaTheme="minorEastAsia"/>
          <w:shd w:val="clear" w:color="auto" w:fill="FFFFFF"/>
          <w:lang w:eastAsia="ko-KR"/>
        </w:rPr>
        <w:t>surface</w:t>
      </w:r>
      <w:r>
        <w:rPr>
          <w:rFonts w:eastAsiaTheme="minorEastAsia"/>
          <w:shd w:val="clear" w:color="auto" w:fill="FFFFFF"/>
          <w:lang w:eastAsia="ko-KR"/>
        </w:rPr>
        <w:t>.</w:t>
      </w:r>
      <w:r w:rsidRPr="00367DE7">
        <w:rPr>
          <w:rFonts w:eastAsiaTheme="minorEastAsia"/>
          <w:shd w:val="clear" w:color="auto" w:fill="FFFFFF"/>
          <w:lang w:eastAsia="ko-KR"/>
        </w:rPr>
        <w:t xml:space="preserve"> </w:t>
      </w:r>
      <w:r w:rsidR="00936725">
        <w:rPr>
          <w:rFonts w:eastAsiaTheme="minorEastAsia"/>
          <w:shd w:val="clear" w:color="auto" w:fill="FFFFFF"/>
          <w:lang w:eastAsia="ko-KR"/>
        </w:rPr>
        <w:t>(</w:t>
      </w:r>
      <w:r w:rsidRPr="00936725">
        <w:rPr>
          <w:rFonts w:eastAsiaTheme="minorEastAsia"/>
          <w:shd w:val="clear" w:color="auto" w:fill="FFFFFF"/>
          <w:lang w:eastAsia="ko-KR"/>
        </w:rPr>
        <w:t>a</w:t>
      </w:r>
      <w:r w:rsidR="00936725">
        <w:rPr>
          <w:rFonts w:eastAsiaTheme="minorEastAsia"/>
          <w:shd w:val="clear" w:color="auto" w:fill="FFFFFF"/>
          <w:lang w:eastAsia="ko-KR"/>
        </w:rPr>
        <w:t>)</w:t>
      </w:r>
      <w:r>
        <w:rPr>
          <w:rFonts w:eastAsiaTheme="minorEastAsia"/>
          <w:shd w:val="clear" w:color="auto" w:fill="FFFFFF"/>
          <w:lang w:eastAsia="ko-KR"/>
        </w:rPr>
        <w:t xml:space="preserve"> </w:t>
      </w:r>
      <w:r w:rsidRPr="00367DE7">
        <w:rPr>
          <w:rFonts w:eastAsiaTheme="minorEastAsia"/>
          <w:shd w:val="clear" w:color="auto" w:fill="FFFFFF"/>
          <w:lang w:eastAsia="ko-KR"/>
        </w:rPr>
        <w:t>an atomic-scale defect</w:t>
      </w:r>
      <w:r>
        <w:rPr>
          <w:rFonts w:eastAsiaTheme="minorEastAsia" w:hint="eastAsia"/>
          <w:shd w:val="clear" w:color="auto" w:fill="FFFFFF"/>
          <w:lang w:eastAsia="ko-KR"/>
        </w:rPr>
        <w:t>s</w:t>
      </w:r>
      <w:r w:rsidRPr="00367DE7">
        <w:rPr>
          <w:rFonts w:eastAsiaTheme="minorEastAsia"/>
          <w:shd w:val="clear" w:color="auto" w:fill="FFFFFF"/>
          <w:lang w:eastAsia="ko-KR"/>
        </w:rPr>
        <w:t xml:space="preserve"> that </w:t>
      </w:r>
      <w:r>
        <w:rPr>
          <w:rFonts w:eastAsiaTheme="minorEastAsia"/>
          <w:shd w:val="clear" w:color="auto" w:fill="FFFFFF"/>
          <w:lang w:eastAsia="ko-KR"/>
        </w:rPr>
        <w:t>are</w:t>
      </w:r>
      <w:r w:rsidRPr="00367DE7">
        <w:rPr>
          <w:rFonts w:eastAsiaTheme="minorEastAsia"/>
          <w:shd w:val="clear" w:color="auto" w:fill="FFFFFF"/>
          <w:lang w:eastAsia="ko-KR"/>
        </w:rPr>
        <w:t xml:space="preserve"> considered </w:t>
      </w:r>
      <w:proofErr w:type="spellStart"/>
      <w:r w:rsidRPr="00367DE7">
        <w:rPr>
          <w:rFonts w:eastAsiaTheme="minorEastAsia"/>
          <w:shd w:val="clear" w:color="auto" w:fill="FFFFFF"/>
          <w:lang w:eastAsia="ko-KR"/>
        </w:rPr>
        <w:t>sulfur</w:t>
      </w:r>
      <w:proofErr w:type="spellEnd"/>
      <w:r w:rsidRPr="00367DE7">
        <w:rPr>
          <w:rFonts w:eastAsiaTheme="minorEastAsia"/>
          <w:shd w:val="clear" w:color="auto" w:fill="FFFFFF"/>
          <w:lang w:eastAsia="ko-KR"/>
        </w:rPr>
        <w:t xml:space="preserve"> vacanc</w:t>
      </w:r>
      <w:r>
        <w:rPr>
          <w:rFonts w:eastAsiaTheme="minorEastAsia"/>
          <w:shd w:val="clear" w:color="auto" w:fill="FFFFFF"/>
          <w:lang w:eastAsia="ko-KR"/>
        </w:rPr>
        <w:t>ies (inset: zoomed-in image).</w:t>
      </w:r>
      <w:r w:rsidRPr="00367DE7">
        <w:rPr>
          <w:rFonts w:eastAsiaTheme="minorEastAsia"/>
          <w:shd w:val="clear" w:color="auto" w:fill="FFFFFF"/>
          <w:lang w:eastAsia="ko-KR"/>
        </w:rPr>
        <w:t xml:space="preserve"> </w:t>
      </w:r>
      <w:r w:rsidR="00936725">
        <w:rPr>
          <w:rFonts w:eastAsiaTheme="minorEastAsia"/>
          <w:shd w:val="clear" w:color="auto" w:fill="FFFFFF"/>
          <w:lang w:eastAsia="ko-KR"/>
        </w:rPr>
        <w:t>(</w:t>
      </w:r>
      <w:r w:rsidRPr="00936725">
        <w:rPr>
          <w:rFonts w:eastAsiaTheme="minorEastAsia"/>
          <w:shd w:val="clear" w:color="auto" w:fill="FFFFFF"/>
          <w:lang w:eastAsia="ko-KR"/>
        </w:rPr>
        <w:t>b</w:t>
      </w:r>
      <w:r w:rsidR="00936725">
        <w:rPr>
          <w:rFonts w:eastAsiaTheme="minorEastAsia"/>
          <w:shd w:val="clear" w:color="auto" w:fill="FFFFFF"/>
          <w:lang w:eastAsia="ko-KR"/>
        </w:rPr>
        <w:t>)</w:t>
      </w:r>
      <w:r w:rsidRPr="00367DE7">
        <w:rPr>
          <w:rFonts w:eastAsiaTheme="minorEastAsia"/>
          <w:shd w:val="clear" w:color="auto" w:fill="FFFFFF"/>
          <w:lang w:eastAsia="ko-KR"/>
        </w:rPr>
        <w:t xml:space="preserve"> </w:t>
      </w:r>
      <w:proofErr w:type="spellStart"/>
      <w:r w:rsidRPr="00367DE7">
        <w:rPr>
          <w:rFonts w:eastAsiaTheme="minorEastAsia"/>
          <w:shd w:val="clear" w:color="auto" w:fill="FFFFFF"/>
          <w:lang w:eastAsia="ko-KR"/>
        </w:rPr>
        <w:t>nanometer</w:t>
      </w:r>
      <w:proofErr w:type="spellEnd"/>
      <w:r w:rsidRPr="00367DE7">
        <w:rPr>
          <w:rFonts w:eastAsiaTheme="minorEastAsia"/>
          <w:shd w:val="clear" w:color="auto" w:fill="FFFFFF"/>
          <w:lang w:eastAsia="ko-KR"/>
        </w:rPr>
        <w:t xml:space="preserve">-scale defects appearing </w:t>
      </w:r>
      <w:r>
        <w:rPr>
          <w:rFonts w:eastAsiaTheme="minorEastAsia"/>
          <w:shd w:val="clear" w:color="auto" w:fill="FFFFFF"/>
          <w:lang w:eastAsia="ko-KR"/>
        </w:rPr>
        <w:t xml:space="preserve">as </w:t>
      </w:r>
      <w:r w:rsidRPr="00367DE7">
        <w:rPr>
          <w:rFonts w:eastAsiaTheme="minorEastAsia"/>
          <w:shd w:val="clear" w:color="auto" w:fill="FFFFFF"/>
          <w:lang w:eastAsia="ko-KR"/>
        </w:rPr>
        <w:t>bright protrusions (B) and</w:t>
      </w:r>
      <w:r>
        <w:rPr>
          <w:rFonts w:eastAsiaTheme="minorEastAsia"/>
          <w:shd w:val="clear" w:color="auto" w:fill="FFFFFF"/>
          <w:lang w:eastAsia="ko-KR"/>
        </w:rPr>
        <w:t xml:space="preserve"> a </w:t>
      </w:r>
      <w:r w:rsidRPr="00367DE7">
        <w:rPr>
          <w:rFonts w:eastAsiaTheme="minorEastAsia"/>
          <w:shd w:val="clear" w:color="auto" w:fill="FFFFFF"/>
          <w:lang w:eastAsia="ko-KR"/>
        </w:rPr>
        <w:t>dark depression (D)</w:t>
      </w:r>
      <w:r>
        <w:rPr>
          <w:rFonts w:eastAsiaTheme="minorEastAsia"/>
          <w:shd w:val="clear" w:color="auto" w:fill="FFFFFF"/>
          <w:lang w:eastAsia="ko-KR"/>
        </w:rPr>
        <w:t xml:space="preserve"> (insets: zoomed-in images of B and D defects)</w:t>
      </w:r>
      <w:r w:rsidRPr="00367DE7">
        <w:rPr>
          <w:rFonts w:eastAsiaTheme="minorEastAsia"/>
          <w:shd w:val="clear" w:color="auto" w:fill="FFFFFF"/>
          <w:lang w:eastAsia="ko-KR"/>
        </w:rPr>
        <w:t xml:space="preserve">. Atomic protrusions from S atoms are well resolved in (a) but not in (b). Note the difference in </w:t>
      </w:r>
      <w:r>
        <w:rPr>
          <w:rFonts w:eastAsiaTheme="minorEastAsia"/>
          <w:shd w:val="clear" w:color="auto" w:fill="FFFFFF"/>
          <w:lang w:eastAsia="ko-KR"/>
        </w:rPr>
        <w:t xml:space="preserve">the </w:t>
      </w:r>
      <w:r w:rsidRPr="00367DE7">
        <w:rPr>
          <w:rFonts w:eastAsiaTheme="minorEastAsia"/>
          <w:shd w:val="clear" w:color="auto" w:fill="FFFFFF"/>
          <w:lang w:eastAsia="ko-KR"/>
        </w:rPr>
        <w:t xml:space="preserve">size of the defects (see scale bar). Both images were obtained </w:t>
      </w:r>
      <w:r>
        <w:rPr>
          <w:rFonts w:eastAsiaTheme="minorEastAsia"/>
          <w:shd w:val="clear" w:color="auto" w:fill="FFFFFF"/>
          <w:lang w:eastAsia="ko-KR"/>
        </w:rPr>
        <w:t>under the</w:t>
      </w:r>
      <w:r w:rsidRPr="00367DE7">
        <w:rPr>
          <w:rFonts w:eastAsiaTheme="minorEastAsia"/>
          <w:shd w:val="clear" w:color="auto" w:fill="FFFFFF"/>
          <w:lang w:eastAsia="ko-KR"/>
        </w:rPr>
        <w:t xml:space="preserve"> </w:t>
      </w:r>
      <w:proofErr w:type="spellStart"/>
      <w:r w:rsidRPr="00367DE7">
        <w:rPr>
          <w:rFonts w:eastAsiaTheme="minorEastAsia"/>
          <w:shd w:val="clear" w:color="auto" w:fill="FFFFFF"/>
          <w:lang w:eastAsia="ko-KR"/>
        </w:rPr>
        <w:t>tunneling</w:t>
      </w:r>
      <w:proofErr w:type="spellEnd"/>
      <w:r w:rsidRPr="00367DE7">
        <w:rPr>
          <w:rFonts w:eastAsiaTheme="minorEastAsia"/>
          <w:shd w:val="clear" w:color="auto" w:fill="FFFFFF"/>
          <w:lang w:eastAsia="ko-KR"/>
        </w:rPr>
        <w:t xml:space="preserve"> conditions of </w:t>
      </w:r>
      <w:r w:rsidRPr="00367DE7">
        <w:rPr>
          <w:rFonts w:eastAsiaTheme="minorEastAsia"/>
          <w:i/>
          <w:iCs/>
          <w:shd w:val="clear" w:color="auto" w:fill="FFFFFF"/>
          <w:lang w:eastAsia="ko-KR"/>
        </w:rPr>
        <w:t>V</w:t>
      </w:r>
      <w:r w:rsidRPr="00367DE7">
        <w:rPr>
          <w:rFonts w:eastAsiaTheme="minorEastAsia"/>
          <w:shd w:val="clear" w:color="auto" w:fill="FFFFFF"/>
          <w:vertAlign w:val="subscript"/>
          <w:lang w:eastAsia="ko-KR"/>
        </w:rPr>
        <w:t>s</w:t>
      </w:r>
      <w:r w:rsidRPr="00367DE7">
        <w:rPr>
          <w:rFonts w:eastAsiaTheme="minorEastAsia"/>
          <w:shd w:val="clear" w:color="auto" w:fill="FFFFFF"/>
          <w:lang w:eastAsia="ko-KR"/>
        </w:rPr>
        <w:t xml:space="preserve"> = -1.0 V and </w:t>
      </w:r>
      <w:r w:rsidRPr="00367DE7">
        <w:rPr>
          <w:rFonts w:eastAsiaTheme="minorEastAsia"/>
          <w:i/>
          <w:iCs/>
          <w:shd w:val="clear" w:color="auto" w:fill="FFFFFF"/>
          <w:lang w:eastAsia="ko-KR"/>
        </w:rPr>
        <w:t>I</w:t>
      </w:r>
      <w:r w:rsidRPr="00367DE7">
        <w:rPr>
          <w:rFonts w:eastAsiaTheme="minorEastAsia"/>
          <w:shd w:val="clear" w:color="auto" w:fill="FFFFFF"/>
          <w:vertAlign w:val="subscript"/>
          <w:lang w:eastAsia="ko-KR"/>
        </w:rPr>
        <w:t>t</w:t>
      </w:r>
      <w:r w:rsidRPr="00367DE7">
        <w:rPr>
          <w:rFonts w:eastAsiaTheme="minorEastAsia"/>
          <w:shd w:val="clear" w:color="auto" w:fill="FFFFFF"/>
          <w:lang w:eastAsia="ko-KR"/>
        </w:rPr>
        <w:t xml:space="preserve"> = 0.3 </w:t>
      </w:r>
      <w:proofErr w:type="spellStart"/>
      <w:r w:rsidRPr="00367DE7">
        <w:rPr>
          <w:rFonts w:eastAsiaTheme="minorEastAsia"/>
          <w:shd w:val="clear" w:color="auto" w:fill="FFFFFF"/>
          <w:lang w:eastAsia="ko-KR"/>
        </w:rPr>
        <w:t>nA</w:t>
      </w:r>
      <w:r>
        <w:rPr>
          <w:rFonts w:eastAsiaTheme="minorEastAsia"/>
          <w:shd w:val="clear" w:color="auto" w:fill="FFFFFF"/>
          <w:lang w:eastAsia="ko-KR"/>
        </w:rPr>
        <w:t>.</w:t>
      </w:r>
      <w:proofErr w:type="spellEnd"/>
    </w:p>
    <w:p w14:paraId="16672BA8" w14:textId="63692F12" w:rsidR="0053583C" w:rsidRPr="00245793" w:rsidRDefault="0053583C" w:rsidP="0053583C">
      <w:pPr>
        <w:spacing w:line="360" w:lineRule="auto"/>
        <w:jc w:val="both"/>
        <w:rPr>
          <w:rFonts w:eastAsiaTheme="minorEastAsia"/>
          <w:highlight w:val="yellow"/>
          <w:shd w:val="clear" w:color="auto" w:fill="FFFFFF"/>
          <w:lang w:eastAsia="ko-KR"/>
        </w:rPr>
      </w:pPr>
    </w:p>
    <w:p w14:paraId="4A20477B" w14:textId="77777777" w:rsidR="00C04BD9" w:rsidRPr="006B283F" w:rsidRDefault="00C04BD9" w:rsidP="00C04BD9">
      <w:pPr>
        <w:pStyle w:val="a6"/>
        <w:numPr>
          <w:ilvl w:val="0"/>
          <w:numId w:val="2"/>
        </w:numPr>
        <w:ind w:leftChars="0"/>
        <w:jc w:val="both"/>
        <w:rPr>
          <w:rFonts w:eastAsiaTheme="minorEastAsia"/>
          <w:b/>
          <w:bCs/>
          <w:shd w:val="clear" w:color="auto" w:fill="FFFFFF"/>
          <w:lang w:eastAsia="ko-KR"/>
        </w:rPr>
      </w:pPr>
      <w:proofErr w:type="spellStart"/>
      <w:r w:rsidRPr="006B283F">
        <w:rPr>
          <w:rFonts w:eastAsiaTheme="minorEastAsia"/>
          <w:b/>
          <w:bCs/>
          <w:shd w:val="clear" w:color="auto" w:fill="FFFFFF"/>
          <w:lang w:val="en-US" w:eastAsia="ko-KR"/>
        </w:rPr>
        <w:t>I</w:t>
      </w:r>
      <w:r w:rsidRPr="006B283F">
        <w:rPr>
          <w:rFonts w:eastAsiaTheme="minorEastAsia" w:hint="eastAsia"/>
          <w:b/>
          <w:bCs/>
          <w:shd w:val="clear" w:color="auto" w:fill="FFFFFF"/>
          <w:lang w:val="en-US" w:eastAsia="ko-KR"/>
        </w:rPr>
        <w:t>nterstial</w:t>
      </w:r>
      <w:proofErr w:type="spellEnd"/>
      <w:r w:rsidRPr="006B283F">
        <w:rPr>
          <w:rFonts w:eastAsiaTheme="minorEastAsia" w:hint="eastAsia"/>
          <w:b/>
          <w:bCs/>
          <w:shd w:val="clear" w:color="auto" w:fill="FFFFFF"/>
          <w:lang w:val="en-US" w:eastAsia="ko-KR"/>
        </w:rPr>
        <w:t xml:space="preserve"> C defects</w:t>
      </w:r>
      <w:r w:rsidRPr="006B283F">
        <w:rPr>
          <w:rFonts w:eastAsiaTheme="minorEastAsia"/>
          <w:b/>
          <w:bCs/>
          <w:shd w:val="clear" w:color="auto" w:fill="FFFFFF"/>
          <w:lang w:val="en-US" w:eastAsia="ko-KR"/>
        </w:rPr>
        <w:t>: stability and</w:t>
      </w:r>
      <w:r w:rsidRPr="006B283F">
        <w:rPr>
          <w:rFonts w:eastAsiaTheme="minorEastAsia" w:hint="eastAsia"/>
          <w:b/>
          <w:bCs/>
          <w:shd w:val="clear" w:color="auto" w:fill="FFFFFF"/>
          <w:lang w:val="en-US" w:eastAsia="ko-KR"/>
        </w:rPr>
        <w:t xml:space="preserve"> </w:t>
      </w:r>
      <w:r w:rsidRPr="006B283F">
        <w:rPr>
          <w:rFonts w:eastAsiaTheme="minorEastAsia"/>
          <w:b/>
          <w:bCs/>
          <w:shd w:val="clear" w:color="auto" w:fill="FFFFFF"/>
          <w:lang w:val="en-US" w:eastAsia="ko-KR"/>
        </w:rPr>
        <w:t xml:space="preserve">band structures </w:t>
      </w:r>
    </w:p>
    <w:p w14:paraId="53631A0A" w14:textId="77777777" w:rsidR="00C04BD9" w:rsidRPr="006B283F" w:rsidRDefault="00C04BD9" w:rsidP="00C04BD9">
      <w:pPr>
        <w:ind w:firstLineChars="100" w:firstLine="240"/>
        <w:jc w:val="both"/>
        <w:rPr>
          <w:rFonts w:eastAsiaTheme="minorEastAsia"/>
          <w:shd w:val="clear" w:color="auto" w:fill="FFFFFF"/>
          <w:lang w:val="en-US" w:eastAsia="ko-KR"/>
        </w:rPr>
      </w:pPr>
      <w:r w:rsidRPr="006B283F">
        <w:rPr>
          <w:rFonts w:eastAsiaTheme="minorEastAsia"/>
          <w:shd w:val="clear" w:color="auto" w:fill="FFFFFF"/>
          <w:lang w:eastAsia="ko-KR"/>
        </w:rPr>
        <w:t xml:space="preserve">A </w:t>
      </w:r>
      <m:oMath>
        <m:r>
          <m:rPr>
            <m:sty m:val="p"/>
          </m:rPr>
          <w:rPr>
            <w:rFonts w:ascii="Cambria Math" w:eastAsiaTheme="minorEastAsia" w:hAnsi="Cambria Math"/>
            <w:shd w:val="clear" w:color="auto" w:fill="FFFFFF"/>
            <w:lang w:val="en-US" w:eastAsia="ko-KR"/>
          </w:rPr>
          <m:t>4×3</m:t>
        </m:r>
        <m:rad>
          <m:radPr>
            <m:degHide m:val="1"/>
            <m:ctrlPr>
              <w:rPr>
                <w:rFonts w:ascii="Cambria Math" w:eastAsiaTheme="minorEastAsia" w:hAnsi="Cambria Math"/>
                <w:shd w:val="clear" w:color="auto" w:fill="FFFFFF"/>
                <w:lang w:val="en-US" w:eastAsia="ko-KR"/>
              </w:rPr>
            </m:ctrlPr>
          </m:radPr>
          <m:deg/>
          <m:e>
            <m:r>
              <w:rPr>
                <w:rFonts w:ascii="Cambria Math" w:eastAsiaTheme="minorEastAsia" w:hAnsi="Cambria Math"/>
                <w:shd w:val="clear" w:color="auto" w:fill="FFFFFF"/>
                <w:lang w:val="en-US" w:eastAsia="ko-KR"/>
              </w:rPr>
              <m:t>3</m:t>
            </m:r>
          </m:e>
        </m:rad>
      </m:oMath>
      <w:r w:rsidRPr="006B283F">
        <w:rPr>
          <w:szCs w:val="24"/>
        </w:rPr>
        <w:t xml:space="preserve"> </w:t>
      </w:r>
      <w:r w:rsidRPr="006B283F">
        <w:rPr>
          <w:rFonts w:eastAsiaTheme="minorEastAsia"/>
          <w:shd w:val="clear" w:color="auto" w:fill="FFFFFF"/>
          <w:lang w:val="en-US" w:eastAsia="ko-KR"/>
        </w:rPr>
        <w:t xml:space="preserve">supercell of bulk </w:t>
      </w:r>
      <m:oMath>
        <m:sSub>
          <m:sSubPr>
            <m:ctrlPr>
              <w:rPr>
                <w:rFonts w:ascii="Cambria Math" w:eastAsiaTheme="minorEastAsia" w:hAnsi="Cambria Math"/>
                <w:iCs/>
                <w:shd w:val="clear" w:color="auto" w:fill="FFFFFF"/>
                <w:lang w:val="en-US" w:eastAsia="ko-KR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hd w:val="clear" w:color="auto" w:fill="FFFFFF"/>
                <w:lang w:val="en-US" w:eastAsia="ko-KR"/>
              </w:rPr>
              <m:t>MoS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hd w:val="clear" w:color="auto" w:fill="FFFFFF"/>
                <w:vertAlign w:val="subscript"/>
                <w:lang w:val="en-US" w:eastAsia="ko-KR"/>
              </w:rPr>
              <m:t>2</m:t>
            </m:r>
          </m:sub>
        </m:sSub>
      </m:oMath>
      <w:r w:rsidRPr="006B283F">
        <w:rPr>
          <w:rFonts w:eastAsiaTheme="minorEastAsia"/>
          <w:shd w:val="clear" w:color="auto" w:fill="FFFFFF"/>
          <w:lang w:val="en-US" w:eastAsia="ko-KR"/>
        </w:rPr>
        <w:t xml:space="preserve"> was used to investigate the energetic stability of the interstitial C defects as well as the activation energy for a C atom hopping from one to neighbor stable site. The density functional theory calculations were performed using the VASP package with the </w:t>
      </w:r>
      <w:proofErr w:type="spellStart"/>
      <w:r w:rsidRPr="006B283F">
        <w:rPr>
          <w:rFonts w:eastAsiaTheme="minorEastAsia"/>
          <w:shd w:val="clear" w:color="auto" w:fill="FFFFFF"/>
          <w:lang w:val="en-US" w:eastAsia="ko-KR"/>
        </w:rPr>
        <w:t>Perdew</w:t>
      </w:r>
      <w:proofErr w:type="spellEnd"/>
      <w:r w:rsidRPr="006B283F">
        <w:rPr>
          <w:rFonts w:eastAsiaTheme="minorEastAsia"/>
          <w:shd w:val="clear" w:color="auto" w:fill="FFFFFF"/>
          <w:lang w:val="en-US" w:eastAsia="ko-KR"/>
        </w:rPr>
        <w:t>–Burke–</w:t>
      </w:r>
      <w:proofErr w:type="spellStart"/>
      <w:r w:rsidRPr="006B283F">
        <w:rPr>
          <w:rFonts w:eastAsiaTheme="minorEastAsia"/>
          <w:shd w:val="clear" w:color="auto" w:fill="FFFFFF"/>
          <w:lang w:val="en-US" w:eastAsia="ko-KR"/>
        </w:rPr>
        <w:t>Ernzerhof</w:t>
      </w:r>
      <w:proofErr w:type="spellEnd"/>
      <w:r w:rsidRPr="006B283F">
        <w:rPr>
          <w:rFonts w:eastAsiaTheme="minorEastAsia"/>
          <w:shd w:val="clear" w:color="auto" w:fill="FFFFFF"/>
          <w:lang w:val="en-US" w:eastAsia="ko-KR"/>
        </w:rPr>
        <w:t xml:space="preserve"> exchange-correlation functional, kinetic energy cutoff of 400 eV, and the </w:t>
      </w:r>
      <w:r w:rsidRPr="00CD1E94">
        <w:rPr>
          <w:iCs/>
        </w:rPr>
        <w:t>Γ</w:t>
      </w:r>
      <w:r w:rsidRPr="006B283F">
        <w:rPr>
          <w:rFonts w:eastAsiaTheme="minorEastAsia"/>
          <w:shd w:val="clear" w:color="auto" w:fill="FFFFFF"/>
          <w:lang w:val="en-US" w:eastAsia="ko-KR"/>
        </w:rPr>
        <w:t xml:space="preserve">-centered </w:t>
      </w:r>
      <w:proofErr w:type="spellStart"/>
      <w:r w:rsidRPr="006B283F">
        <w:rPr>
          <w:rFonts w:eastAsiaTheme="minorEastAsia"/>
          <w:shd w:val="clear" w:color="auto" w:fill="FFFFFF"/>
          <w:lang w:val="en-US" w:eastAsia="ko-KR"/>
        </w:rPr>
        <w:t>Monkhorst</w:t>
      </w:r>
      <w:proofErr w:type="spellEnd"/>
      <w:r w:rsidRPr="006B283F">
        <w:rPr>
          <w:rFonts w:eastAsiaTheme="minorEastAsia"/>
          <w:shd w:val="clear" w:color="auto" w:fill="FFFFFF"/>
          <w:lang w:val="en-US" w:eastAsia="ko-KR"/>
        </w:rPr>
        <w:t>-Pack-type 2</w:t>
      </w:r>
      <w:r w:rsidRPr="006B283F">
        <w:rPr>
          <w:szCs w:val="24"/>
        </w:rPr>
        <w:t>×2</w:t>
      </w:r>
      <w:r w:rsidRPr="006B283F">
        <w:rPr>
          <w:rFonts w:eastAsiaTheme="minorEastAsia"/>
          <w:shd w:val="clear" w:color="auto" w:fill="FFFFFF"/>
          <w:lang w:val="en-US" w:eastAsia="ko-KR"/>
        </w:rPr>
        <w:t xml:space="preserve"> </w:t>
      </w:r>
      <w:r w:rsidRPr="006B283F">
        <w:rPr>
          <w:rFonts w:eastAsiaTheme="minorEastAsia"/>
          <w:i/>
          <w:iCs/>
          <w:shd w:val="clear" w:color="auto" w:fill="FFFFFF"/>
          <w:lang w:val="en-US" w:eastAsia="ko-KR"/>
        </w:rPr>
        <w:t>k</w:t>
      </w:r>
      <w:r w:rsidRPr="006B283F">
        <w:rPr>
          <w:rFonts w:eastAsiaTheme="minorEastAsia"/>
          <w:shd w:val="clear" w:color="auto" w:fill="FFFFFF"/>
          <w:lang w:val="en-US" w:eastAsia="ko-KR"/>
        </w:rPr>
        <w:t xml:space="preserve">-point grid. The optB88-vdW was used to describe the dispersion interaction. The atomic geometries were optimized until the atomic forces became less than </w:t>
      </w:r>
      <m:oMath>
        <m:r>
          <w:rPr>
            <w:rFonts w:ascii="Cambria Math" w:eastAsiaTheme="minorEastAsia" w:hAnsi="Cambria Math"/>
            <w:shd w:val="clear" w:color="auto" w:fill="FFFFFF"/>
            <w:lang w:val="en-US" w:eastAsia="ko-KR"/>
          </w:rPr>
          <m:t xml:space="preserve">0.01 </m:t>
        </m:r>
        <m:r>
          <m:rPr>
            <m:sty m:val="p"/>
          </m:rPr>
          <w:rPr>
            <w:rFonts w:ascii="Cambria Math" w:eastAsiaTheme="minorEastAsia" w:hAnsi="Cambria Math"/>
            <w:shd w:val="clear" w:color="auto" w:fill="FFFFFF"/>
            <w:lang w:val="en-US" w:eastAsia="ko-KR"/>
          </w:rPr>
          <m:t>eV</m:t>
        </m:r>
        <m:r>
          <w:rPr>
            <w:rFonts w:ascii="Cambria Math" w:eastAsiaTheme="minorEastAsia" w:hAnsi="Cambria Math"/>
            <w:shd w:val="clear" w:color="auto" w:fill="FFFFFF"/>
            <w:lang w:val="en-US" w:eastAsia="ko-KR"/>
          </w:rPr>
          <m:t>/Å</m:t>
        </m:r>
      </m:oMath>
      <w:r w:rsidRPr="006B283F">
        <w:rPr>
          <w:rFonts w:eastAsiaTheme="minorEastAsia"/>
          <w:shd w:val="clear" w:color="auto" w:fill="FFFFFF"/>
          <w:lang w:val="en-US" w:eastAsia="ko-KR"/>
        </w:rPr>
        <w:t xml:space="preserve">. For the band structures, a </w:t>
      </w:r>
      <m:oMath>
        <m:r>
          <m:rPr>
            <m:sty m:val="p"/>
          </m:rPr>
          <w:rPr>
            <w:rFonts w:ascii="Cambria Math" w:eastAsiaTheme="minorEastAsia" w:hAnsi="Cambria Math"/>
            <w:shd w:val="clear" w:color="auto" w:fill="FFFFFF"/>
            <w:lang w:val="en-US" w:eastAsia="ko-KR"/>
          </w:rPr>
          <m:t>4×4</m:t>
        </m:r>
      </m:oMath>
      <w:r w:rsidRPr="006B283F">
        <w:rPr>
          <w:rFonts w:eastAsiaTheme="minorEastAsia" w:hint="eastAsia"/>
          <w:shd w:val="clear" w:color="auto" w:fill="FFFFFF"/>
          <w:lang w:val="en-US" w:eastAsia="ko-KR"/>
        </w:rPr>
        <w:t xml:space="preserve"> supercell of bilayer MoS</w:t>
      </w:r>
      <w:r w:rsidRPr="006B283F">
        <w:rPr>
          <w:rFonts w:eastAsiaTheme="minorEastAsia" w:hint="eastAsia"/>
          <w:shd w:val="clear" w:color="auto" w:fill="FFFFFF"/>
          <w:vertAlign w:val="subscript"/>
          <w:lang w:val="en-US" w:eastAsia="ko-KR"/>
        </w:rPr>
        <w:t>2</w:t>
      </w:r>
      <w:r w:rsidRPr="006B283F">
        <w:rPr>
          <w:rFonts w:eastAsiaTheme="minorEastAsia" w:hint="eastAsia"/>
          <w:shd w:val="clear" w:color="auto" w:fill="FFFFFF"/>
          <w:lang w:val="en-US" w:eastAsia="ko-KR"/>
        </w:rPr>
        <w:t xml:space="preserve"> was used </w:t>
      </w:r>
      <w:r w:rsidRPr="006B283F">
        <w:rPr>
          <w:rFonts w:eastAsiaTheme="minorEastAsia"/>
          <w:shd w:val="clear" w:color="auto" w:fill="FFFFFF"/>
          <w:lang w:val="en-US" w:eastAsia="ko-KR"/>
        </w:rPr>
        <w:t>as in</w:t>
      </w:r>
      <w:r w:rsidRPr="006B283F">
        <w:rPr>
          <w:rFonts w:eastAsiaTheme="minorEastAsia" w:hint="eastAsia"/>
          <w:shd w:val="clear" w:color="auto" w:fill="FFFFFF"/>
          <w:lang w:val="en-US" w:eastAsia="ko-KR"/>
        </w:rPr>
        <w:t xml:space="preserve"> Figure 4</w:t>
      </w:r>
      <w:r w:rsidRPr="006B283F">
        <w:rPr>
          <w:rFonts w:eastAsiaTheme="minorEastAsia"/>
          <w:shd w:val="clear" w:color="auto" w:fill="FFFFFF"/>
          <w:lang w:val="en-US" w:eastAsia="ko-KR"/>
        </w:rPr>
        <w:t xml:space="preserve"> with spin polarization included for </w:t>
      </w:r>
      <w:proofErr w:type="spellStart"/>
      <w:r w:rsidRPr="006B283F">
        <w:rPr>
          <w:rFonts w:eastAsiaTheme="minorEastAsia"/>
          <w:shd w:val="clear" w:color="auto" w:fill="FFFFFF"/>
          <w:lang w:val="en-US" w:eastAsia="ko-KR"/>
        </w:rPr>
        <w:t>C</w:t>
      </w:r>
      <w:r w:rsidRPr="00CD1E94">
        <w:rPr>
          <w:rFonts w:eastAsiaTheme="minorEastAsia"/>
          <w:i/>
          <w:shd w:val="clear" w:color="auto" w:fill="FFFFFF"/>
          <w:lang w:val="en-US" w:eastAsia="ko-KR"/>
        </w:rPr>
        <w:t>ꞌ</w:t>
      </w:r>
      <w:r>
        <w:rPr>
          <w:rFonts w:eastAsiaTheme="minorEastAsia"/>
          <w:i/>
          <w:shd w:val="clear" w:color="auto" w:fill="FFFFFF"/>
          <w:vertAlign w:val="subscript"/>
          <w:lang w:val="en-US" w:eastAsia="ko-KR"/>
        </w:rPr>
        <w:t>int</w:t>
      </w:r>
      <w:proofErr w:type="spellEnd"/>
      <w:r w:rsidRPr="006B283F">
        <w:rPr>
          <w:rFonts w:eastAsiaTheme="minorEastAsia"/>
          <w:shd w:val="clear" w:color="auto" w:fill="FFFFFF"/>
          <w:lang w:val="en-US" w:eastAsia="ko-KR"/>
        </w:rPr>
        <w:t xml:space="preserve"> exhibiting half-filled gap states</w:t>
      </w:r>
      <w:r w:rsidRPr="006B283F">
        <w:rPr>
          <w:rFonts w:eastAsiaTheme="minorEastAsia" w:hint="eastAsia"/>
          <w:shd w:val="clear" w:color="auto" w:fill="FFFFFF"/>
          <w:lang w:val="en-US" w:eastAsia="ko-KR"/>
        </w:rPr>
        <w:t>.</w:t>
      </w:r>
    </w:p>
    <w:p w14:paraId="1BEAE21A" w14:textId="42FB341C" w:rsidR="00C04BD9" w:rsidRDefault="00C04BD9" w:rsidP="00C04BD9">
      <w:pPr>
        <w:ind w:firstLineChars="100" w:firstLine="240"/>
        <w:jc w:val="both"/>
        <w:rPr>
          <w:rFonts w:eastAsiaTheme="minorEastAsia"/>
          <w:color w:val="0070C0"/>
          <w:shd w:val="clear" w:color="auto" w:fill="FFFFFF"/>
          <w:lang w:val="en-US" w:eastAsia="ko-KR"/>
        </w:rPr>
      </w:pPr>
      <w:r>
        <w:rPr>
          <w:noProof/>
          <w:color w:val="0070C0"/>
          <w:szCs w:val="24"/>
          <w:lang w:val="en-US" w:eastAsia="ko-KR"/>
        </w:rPr>
        <w:lastRenderedPageBreak/>
        <w:drawing>
          <wp:anchor distT="0" distB="0" distL="114300" distR="114300" simplePos="0" relativeHeight="251670528" behindDoc="0" locked="0" layoutInCell="1" allowOverlap="1" wp14:anchorId="487EF8EC" wp14:editId="43A98D3E">
            <wp:simplePos x="0" y="0"/>
            <wp:positionH relativeFrom="column">
              <wp:posOffset>276860</wp:posOffset>
            </wp:positionH>
            <wp:positionV relativeFrom="paragraph">
              <wp:posOffset>351155</wp:posOffset>
            </wp:positionV>
            <wp:extent cx="5236210" cy="3213735"/>
            <wp:effectExtent l="0" t="0" r="2540" b="5715"/>
            <wp:wrapTopAndBottom/>
            <wp:docPr id="4" name="그림 4" descr="그림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그림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6210" cy="3213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BE8EDB" w14:textId="77777777" w:rsidR="00C04BD9" w:rsidRPr="006B283F" w:rsidRDefault="00C04BD9" w:rsidP="00C04BD9">
      <w:pPr>
        <w:jc w:val="both"/>
        <w:rPr>
          <w:rFonts w:eastAsiaTheme="minorEastAsia"/>
          <w:shd w:val="clear" w:color="auto" w:fill="FFFFFF"/>
          <w:lang w:val="en-US" w:eastAsia="ko-KR"/>
        </w:rPr>
      </w:pPr>
      <w:r w:rsidRPr="00910010">
        <w:rPr>
          <w:szCs w:val="24"/>
        </w:rPr>
        <w:t>Fig</w:t>
      </w:r>
      <w:r>
        <w:rPr>
          <w:szCs w:val="24"/>
        </w:rPr>
        <w:t>.</w:t>
      </w:r>
      <w:r w:rsidRPr="00170DBF">
        <w:rPr>
          <w:b/>
          <w:szCs w:val="24"/>
        </w:rPr>
        <w:t xml:space="preserve"> </w:t>
      </w:r>
      <w:r w:rsidRPr="00F406B9">
        <w:rPr>
          <w:szCs w:val="24"/>
        </w:rPr>
        <w:t>S5</w:t>
      </w:r>
      <w:r w:rsidRPr="00170DBF">
        <w:rPr>
          <w:szCs w:val="24"/>
        </w:rPr>
        <w:t>.</w:t>
      </w:r>
      <w:r w:rsidRPr="006B283F">
        <w:rPr>
          <w:szCs w:val="24"/>
        </w:rPr>
        <w:t xml:space="preserve"> Atomic structures and relative total energies for three types of stable intersti</w:t>
      </w:r>
      <w:r>
        <w:rPr>
          <w:szCs w:val="24"/>
        </w:rPr>
        <w:t>ti</w:t>
      </w:r>
      <w:r w:rsidRPr="006B283F">
        <w:rPr>
          <w:szCs w:val="24"/>
        </w:rPr>
        <w:t>al C defects, chemisorbed on MoS</w:t>
      </w:r>
      <w:r w:rsidRPr="006B283F">
        <w:rPr>
          <w:szCs w:val="24"/>
          <w:vertAlign w:val="subscript"/>
        </w:rPr>
        <w:t>2</w:t>
      </w:r>
      <w:r w:rsidRPr="006B283F">
        <w:rPr>
          <w:szCs w:val="24"/>
        </w:rPr>
        <w:t xml:space="preserve"> layers (top two rows) and within </w:t>
      </w:r>
      <w:proofErr w:type="spellStart"/>
      <w:r w:rsidRPr="006B283F">
        <w:rPr>
          <w:szCs w:val="24"/>
        </w:rPr>
        <w:t>vdW</w:t>
      </w:r>
      <w:proofErr w:type="spellEnd"/>
      <w:r w:rsidRPr="006B283F">
        <w:rPr>
          <w:szCs w:val="24"/>
        </w:rPr>
        <w:t xml:space="preserve"> gap (bottom one row).</w:t>
      </w:r>
    </w:p>
    <w:p w14:paraId="46ABD108" w14:textId="020E8BE7" w:rsidR="00C04BD9" w:rsidRDefault="00C04BD9" w:rsidP="0073471D"/>
    <w:p w14:paraId="6ACF4CE0" w14:textId="77777777" w:rsidR="00C04BD9" w:rsidRPr="0099428B" w:rsidRDefault="00C04BD9" w:rsidP="00C04BD9">
      <w:pPr>
        <w:pStyle w:val="a6"/>
        <w:numPr>
          <w:ilvl w:val="0"/>
          <w:numId w:val="2"/>
        </w:numPr>
        <w:ind w:leftChars="0"/>
        <w:rPr>
          <w:rFonts w:eastAsia="맑은 고딕"/>
          <w:b/>
          <w:bCs/>
          <w:shd w:val="clear" w:color="auto" w:fill="FFFFFF"/>
          <w:lang w:eastAsia="ko-KR"/>
        </w:rPr>
      </w:pPr>
      <w:r w:rsidRPr="0099428B">
        <w:rPr>
          <w:rFonts w:eastAsia="맑은 고딕"/>
          <w:b/>
          <w:bCs/>
          <w:shd w:val="clear" w:color="auto" w:fill="FFFFFF"/>
          <w:lang w:eastAsia="ko-KR"/>
        </w:rPr>
        <w:t>Gas adsorption</w:t>
      </w:r>
    </w:p>
    <w:p w14:paraId="2DC525B6" w14:textId="70C4A861" w:rsidR="00C04BD9" w:rsidRPr="004E5EA9" w:rsidRDefault="00C04BD9" w:rsidP="00C04BD9">
      <w:pPr>
        <w:widowControl w:val="0"/>
        <w:ind w:firstLineChars="100" w:firstLine="240"/>
        <w:jc w:val="both"/>
        <w:rPr>
          <w:lang w:eastAsia="ko-KR"/>
        </w:rPr>
      </w:pPr>
      <w:r w:rsidRPr="004E5EA9">
        <w:t xml:space="preserve">According to our residual gas </w:t>
      </w:r>
      <w:proofErr w:type="spellStart"/>
      <w:r w:rsidRPr="004E5EA9">
        <w:t>analy</w:t>
      </w:r>
      <w:r>
        <w:t>z</w:t>
      </w:r>
      <w:r w:rsidRPr="004E5EA9">
        <w:t>er</w:t>
      </w:r>
      <w:proofErr w:type="spellEnd"/>
      <w:r w:rsidRPr="004E5EA9">
        <w:t xml:space="preserve"> (RGA) data, there are gases such as H</w:t>
      </w:r>
      <w:r w:rsidRPr="004E5EA9">
        <w:rPr>
          <w:vertAlign w:val="subscript"/>
        </w:rPr>
        <w:t>2</w:t>
      </w:r>
      <w:r w:rsidRPr="004E5EA9">
        <w:t>, H</w:t>
      </w:r>
      <w:r w:rsidRPr="004E5EA9">
        <w:rPr>
          <w:vertAlign w:val="subscript"/>
        </w:rPr>
        <w:t>2</w:t>
      </w:r>
      <w:r w:rsidRPr="004E5EA9">
        <w:t>O, CO, CO</w:t>
      </w:r>
      <w:r w:rsidRPr="004E5EA9">
        <w:rPr>
          <w:vertAlign w:val="subscript"/>
        </w:rPr>
        <w:t>2</w:t>
      </w:r>
      <w:r w:rsidRPr="004E5EA9">
        <w:t xml:space="preserve"> in the UHV chamber. O 1s was not observed for most of </w:t>
      </w:r>
      <w:r>
        <w:t xml:space="preserve">the </w:t>
      </w:r>
      <w:r w:rsidRPr="004E5EA9">
        <w:t>samples, even at the photon energy where the photoionization cross</w:t>
      </w:r>
      <w:r>
        <w:t>-</w:t>
      </w:r>
      <w:r w:rsidRPr="004E5EA9">
        <w:t>section is maximized. Besides, if oxygen is adsorbed, the bands are likely to shift towards lower BE because of its higher electronegativity than Mo and S, as previously reported</w:t>
      </w:r>
      <w:r w:rsidR="004E56EE" w:rsidRPr="004E56EE">
        <w:rPr>
          <w:color w:val="0070C0"/>
          <w:vertAlign w:val="superscript"/>
        </w:rPr>
        <w:t>6</w:t>
      </w:r>
      <w:r>
        <w:t>.</w:t>
      </w:r>
      <w:r w:rsidRPr="004E5EA9">
        <w:t xml:space="preserve"> H</w:t>
      </w:r>
      <w:r w:rsidRPr="004E5EA9">
        <w:rPr>
          <w:vertAlign w:val="subscript"/>
        </w:rPr>
        <w:t>2</w:t>
      </w:r>
      <w:r w:rsidRPr="004E5EA9">
        <w:t xml:space="preserve"> also induces a </w:t>
      </w:r>
      <w:r w:rsidRPr="008C2D51">
        <w:rPr>
          <w:i/>
        </w:rPr>
        <w:t>p</w:t>
      </w:r>
      <w:r w:rsidRPr="004E5EA9">
        <w:t>-type doping</w:t>
      </w:r>
      <w:r w:rsidR="004E56EE" w:rsidRPr="004E56EE">
        <w:rPr>
          <w:color w:val="0070C0"/>
          <w:vertAlign w:val="superscript"/>
        </w:rPr>
        <w:t>7,8</w:t>
      </w:r>
      <w:r>
        <w:t>.</w:t>
      </w:r>
      <w:r w:rsidRPr="004E5EA9">
        <w:t xml:space="preserve"> That’s why we excluded H</w:t>
      </w:r>
      <w:r w:rsidRPr="004E5EA9">
        <w:rPr>
          <w:vertAlign w:val="subscript"/>
        </w:rPr>
        <w:t>2</w:t>
      </w:r>
      <w:r w:rsidRPr="004E5EA9">
        <w:t xml:space="preserve"> and H</w:t>
      </w:r>
      <w:r w:rsidRPr="004E5EA9">
        <w:rPr>
          <w:vertAlign w:val="subscript"/>
        </w:rPr>
        <w:t>2</w:t>
      </w:r>
      <w:r w:rsidRPr="004E5EA9">
        <w:t>O as candidates in our gas exposure experiments.</w:t>
      </w:r>
    </w:p>
    <w:p w14:paraId="7F44862A" w14:textId="77777777" w:rsidR="00C04BD9" w:rsidRPr="0073471D" w:rsidRDefault="00C04BD9" w:rsidP="00C04BD9">
      <w:pPr>
        <w:widowControl w:val="0"/>
        <w:ind w:firstLineChars="100" w:firstLine="240"/>
        <w:jc w:val="both"/>
      </w:pPr>
      <w:r w:rsidRPr="004E5EA9">
        <w:t xml:space="preserve">Carbon monoxide (CO) is the most abundant C-containing species in a UHV chamber, as monitored </w:t>
      </w:r>
      <w:r w:rsidRPr="00DD705D">
        <w:t xml:space="preserve">by </w:t>
      </w:r>
      <w:r w:rsidRPr="00DD705D">
        <w:rPr>
          <w:color w:val="000000" w:themeColor="text1"/>
        </w:rPr>
        <w:t>a</w:t>
      </w:r>
      <w:r>
        <w:rPr>
          <w:color w:val="000000" w:themeColor="text1"/>
        </w:rPr>
        <w:t>n</w:t>
      </w:r>
      <w:r w:rsidRPr="00DD705D">
        <w:rPr>
          <w:color w:val="000000" w:themeColor="text1"/>
        </w:rPr>
        <w:t xml:space="preserve"> RGA. In addition, we suppose that hydrocarbon (</w:t>
      </w:r>
      <w:proofErr w:type="spellStart"/>
      <w:r w:rsidRPr="00DD705D">
        <w:rPr>
          <w:color w:val="000000" w:themeColor="text1"/>
        </w:rPr>
        <w:t>C</w:t>
      </w:r>
      <w:r w:rsidRPr="00DD705D">
        <w:rPr>
          <w:color w:val="000000" w:themeColor="text1"/>
          <w:vertAlign w:val="subscript"/>
        </w:rPr>
        <w:t>x</w:t>
      </w:r>
      <w:r w:rsidRPr="00DD705D">
        <w:rPr>
          <w:color w:val="000000" w:themeColor="text1"/>
        </w:rPr>
        <w:t>H</w:t>
      </w:r>
      <w:r w:rsidRPr="00DD705D">
        <w:rPr>
          <w:color w:val="000000" w:themeColor="text1"/>
          <w:vertAlign w:val="subscript"/>
        </w:rPr>
        <w:t>y</w:t>
      </w:r>
      <w:proofErr w:type="spellEnd"/>
      <w:r w:rsidRPr="00DD705D">
        <w:rPr>
          <w:color w:val="000000" w:themeColor="text1"/>
        </w:rPr>
        <w:t xml:space="preserve">) gases may also exist in the background. By intentionally </w:t>
      </w:r>
      <w:r w:rsidRPr="004E5EA9">
        <w:t>exposing the surface to finely controlled C-containing molecules, CO and C</w:t>
      </w:r>
      <w:r w:rsidRPr="004E5EA9">
        <w:rPr>
          <w:vertAlign w:val="subscript"/>
        </w:rPr>
        <w:t>2</w:t>
      </w:r>
      <w:r w:rsidRPr="004E5EA9">
        <w:t>H</w:t>
      </w:r>
      <w:r w:rsidRPr="004E5EA9">
        <w:rPr>
          <w:vertAlign w:val="subscript"/>
        </w:rPr>
        <w:t>2</w:t>
      </w:r>
      <w:r w:rsidRPr="004E5EA9">
        <w:t xml:space="preserve">, we tested the relevance of C-containing molecules adsorption as an extrinsic origin of the increased amounts of C near the </w:t>
      </w:r>
      <w:r w:rsidRPr="00254AEF">
        <w:rPr>
          <w:color w:val="000000" w:themeColor="text1"/>
        </w:rPr>
        <w:t>surface. While C</w:t>
      </w:r>
      <w:r w:rsidRPr="00254AEF">
        <w:rPr>
          <w:color w:val="000000" w:themeColor="text1"/>
          <w:vertAlign w:val="subscript"/>
        </w:rPr>
        <w:t>2</w:t>
      </w:r>
      <w:r w:rsidRPr="00254AEF">
        <w:rPr>
          <w:color w:val="000000" w:themeColor="text1"/>
        </w:rPr>
        <w:t>H</w:t>
      </w:r>
      <w:r w:rsidRPr="00254AEF">
        <w:rPr>
          <w:color w:val="000000" w:themeColor="text1"/>
          <w:vertAlign w:val="subscript"/>
        </w:rPr>
        <w:t>2</w:t>
      </w:r>
      <w:r w:rsidRPr="00254AEF">
        <w:rPr>
          <w:rFonts w:ascii="맑은 고딕" w:eastAsia="맑은 고딕" w:hAnsi="맑은 고딕" w:cs="맑은 고딕"/>
          <w:color w:val="000000" w:themeColor="text1"/>
          <w:lang w:eastAsia="ko-KR"/>
        </w:rPr>
        <w:t xml:space="preserve"> </w:t>
      </w:r>
      <w:r w:rsidRPr="00254AEF">
        <w:rPr>
          <w:color w:val="000000" w:themeColor="text1"/>
        </w:rPr>
        <w:t xml:space="preserve">resulted </w:t>
      </w:r>
      <w:r w:rsidRPr="0073471D">
        <w:t xml:space="preserve">in no </w:t>
      </w:r>
      <w:r w:rsidRPr="0073471D">
        <w:lastRenderedPageBreak/>
        <w:t>changes in the band structure, exposure to CO gas induced a slight change (F</w:t>
      </w:r>
      <w:r w:rsidRPr="004E5EA9">
        <w:t>ig</w:t>
      </w:r>
      <w:r w:rsidRPr="004E5EA9">
        <w:rPr>
          <w:rFonts w:eastAsia="맑은 고딕"/>
          <w:lang w:eastAsia="ko-KR"/>
        </w:rPr>
        <w:t>ure</w:t>
      </w:r>
      <w:r w:rsidRPr="004E5EA9">
        <w:t xml:space="preserve"> </w:t>
      </w:r>
      <w:r w:rsidRPr="004E56EE">
        <w:t>S6)</w:t>
      </w:r>
      <w:r w:rsidRPr="0073471D">
        <w:t>. The VBM moved toward higher binding energy by ~0.3 eV after CO exposure up to 10</w:t>
      </w:r>
      <w:r w:rsidRPr="0020017C">
        <w:rPr>
          <w:vertAlign w:val="superscript"/>
        </w:rPr>
        <w:t>4</w:t>
      </w:r>
      <w:r w:rsidRPr="0073471D">
        <w:t xml:space="preserve"> Langmuir (</w:t>
      </w:r>
      <w:r w:rsidRPr="004E5EA9">
        <w:t>L). With a CO partial pressure of ~10</w:t>
      </w:r>
      <w:r w:rsidRPr="004E5EA9">
        <w:rPr>
          <w:vertAlign w:val="superscript"/>
        </w:rPr>
        <w:sym w:font="Symbol" w:char="F02D"/>
      </w:r>
      <w:r w:rsidRPr="004E5EA9">
        <w:rPr>
          <w:vertAlign w:val="superscript"/>
        </w:rPr>
        <w:t>11</w:t>
      </w:r>
      <w:r w:rsidRPr="004E5EA9">
        <w:rPr>
          <w:rFonts w:ascii="맑은 고딕" w:eastAsia="맑은 고딕" w:hAnsi="맑은 고딕" w:cs="맑은 고딕"/>
          <w:lang w:eastAsia="ko-KR"/>
        </w:rPr>
        <w:t xml:space="preserve"> </w:t>
      </w:r>
      <w:r w:rsidRPr="004E5EA9">
        <w:t xml:space="preserve">Torr under UHV (total pressure of ~1.3 </w:t>
      </w:r>
      <w:r w:rsidRPr="004E5EA9">
        <w:sym w:font="Symbol" w:char="F0B4"/>
      </w:r>
      <w:r w:rsidRPr="004E5EA9">
        <w:t>10</w:t>
      </w:r>
      <w:r w:rsidRPr="004E5EA9">
        <w:rPr>
          <w:vertAlign w:val="superscript"/>
        </w:rPr>
        <w:sym w:font="Symbol" w:char="F02D"/>
      </w:r>
      <w:r w:rsidRPr="004E5EA9">
        <w:rPr>
          <w:vertAlign w:val="superscript"/>
        </w:rPr>
        <w:t>10</w:t>
      </w:r>
      <w:r w:rsidRPr="004E5EA9">
        <w:rPr>
          <w:rFonts w:ascii="맑은 고딕" w:eastAsia="맑은 고딕" w:hAnsi="맑은 고딕" w:cs="맑은 고딕"/>
          <w:lang w:eastAsia="ko-KR"/>
        </w:rPr>
        <w:t xml:space="preserve"> </w:t>
      </w:r>
      <w:r w:rsidRPr="004E5EA9">
        <w:t>Torr), it would take 10</w:t>
      </w:r>
      <w:r w:rsidRPr="004E5EA9">
        <w:rPr>
          <w:vertAlign w:val="superscript"/>
        </w:rPr>
        <w:t>9</w:t>
      </w:r>
      <w:r w:rsidRPr="004E5EA9">
        <w:t xml:space="preserve"> seconds (over 10</w:t>
      </w:r>
      <w:r w:rsidRPr="004E5EA9">
        <w:rPr>
          <w:vertAlign w:val="superscript"/>
        </w:rPr>
        <w:t>4</w:t>
      </w:r>
      <w:r w:rsidRPr="004E5EA9">
        <w:t xml:space="preserve"> days) for the same exposure. In contrast, significant band shifts were already seen with increasing C content, even when the initially carbon-free MoS</w:t>
      </w:r>
      <w:r w:rsidRPr="004E5EA9">
        <w:rPr>
          <w:vertAlign w:val="subscript"/>
        </w:rPr>
        <w:t>2</w:t>
      </w:r>
      <w:r w:rsidRPr="004E5EA9">
        <w:rPr>
          <w:rFonts w:ascii="맑은 고딕" w:eastAsia="맑은 고딕" w:hAnsi="맑은 고딕" w:cs="맑은 고딕"/>
          <w:lang w:eastAsia="ko-KR"/>
        </w:rPr>
        <w:t xml:space="preserve"> </w:t>
      </w:r>
      <w:r w:rsidRPr="0073471D">
        <w:t>sample was kept under UHV for days or weeks. Therefore, the adsorption of C-containing residual gases alone cannot explain these large changes in VBM.</w:t>
      </w:r>
    </w:p>
    <w:p w14:paraId="02DBEB4E" w14:textId="77777777" w:rsidR="00C04BD9" w:rsidRPr="00E13E8A" w:rsidRDefault="00C04BD9" w:rsidP="00C04BD9">
      <w:pPr>
        <w:ind w:left="360"/>
        <w:jc w:val="center"/>
        <w:rPr>
          <w:rFonts w:eastAsia="맑은 고딕"/>
          <w:color w:val="FF0000"/>
          <w:shd w:val="clear" w:color="auto" w:fill="FFFFFF"/>
          <w:lang w:eastAsia="ko-KR"/>
        </w:rPr>
      </w:pPr>
      <w:r>
        <w:rPr>
          <w:rFonts w:eastAsia="맑은 고딕"/>
          <w:noProof/>
          <w:color w:val="FF0000"/>
          <w:shd w:val="clear" w:color="auto" w:fill="FFFFFF"/>
          <w:lang w:val="en-US" w:eastAsia="ko-KR"/>
        </w:rPr>
        <w:drawing>
          <wp:inline distT="0" distB="0" distL="0" distR="0" wp14:anchorId="7ECB1AED" wp14:editId="6F2D8316">
            <wp:extent cx="4313313" cy="4562764"/>
            <wp:effectExtent l="0" t="0" r="0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S5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2808" cy="4657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EAE22" w14:textId="77777777" w:rsidR="00C04BD9" w:rsidRPr="003365E6" w:rsidRDefault="00C04BD9" w:rsidP="00C04BD9">
      <w:pPr>
        <w:spacing w:line="360" w:lineRule="auto"/>
        <w:jc w:val="both"/>
        <w:rPr>
          <w:rFonts w:eastAsia="맑은 고딕"/>
          <w:color w:val="FF0000"/>
          <w:shd w:val="clear" w:color="auto" w:fill="FFFFFF"/>
          <w:lang w:eastAsia="ko-KR"/>
        </w:rPr>
      </w:pPr>
      <w:r w:rsidRPr="00910010">
        <w:rPr>
          <w:rFonts w:eastAsia="맑은 고딕" w:hint="eastAsia"/>
          <w:bCs/>
          <w:color w:val="000000"/>
          <w:shd w:val="clear" w:color="auto" w:fill="FFFFFF"/>
          <w:lang w:eastAsia="ko-KR"/>
        </w:rPr>
        <w:t>F</w:t>
      </w:r>
      <w:r w:rsidRPr="00910010">
        <w:rPr>
          <w:rFonts w:eastAsia="맑은 고딕"/>
          <w:bCs/>
          <w:color w:val="000000"/>
          <w:shd w:val="clear" w:color="auto" w:fill="FFFFFF"/>
          <w:lang w:eastAsia="ko-KR"/>
        </w:rPr>
        <w:t>ig</w:t>
      </w:r>
      <w:r>
        <w:rPr>
          <w:rFonts w:eastAsia="맑은 고딕"/>
          <w:bCs/>
          <w:color w:val="000000"/>
          <w:shd w:val="clear" w:color="auto" w:fill="FFFFFF"/>
          <w:lang w:eastAsia="ko-KR"/>
        </w:rPr>
        <w:t>.</w:t>
      </w:r>
      <w:r w:rsidRPr="00910010">
        <w:rPr>
          <w:rFonts w:eastAsia="맑은 고딕"/>
          <w:bCs/>
          <w:color w:val="000000"/>
          <w:shd w:val="clear" w:color="auto" w:fill="FFFFFF"/>
          <w:lang w:eastAsia="ko-KR"/>
        </w:rPr>
        <w:t xml:space="preserve"> </w:t>
      </w:r>
      <w:r w:rsidRPr="00910010">
        <w:rPr>
          <w:rFonts w:eastAsia="맑은 고딕"/>
          <w:bCs/>
          <w:shd w:val="clear" w:color="auto" w:fill="FFFFFF"/>
          <w:lang w:eastAsia="ko-KR"/>
        </w:rPr>
        <w:t>S</w:t>
      </w:r>
      <w:r>
        <w:rPr>
          <w:rFonts w:eastAsia="맑은 고딕"/>
          <w:bCs/>
          <w:shd w:val="clear" w:color="auto" w:fill="FFFFFF"/>
          <w:lang w:eastAsia="ko-KR"/>
        </w:rPr>
        <w:t>6</w:t>
      </w:r>
      <w:r w:rsidRPr="00910010">
        <w:rPr>
          <w:rFonts w:eastAsia="맑은 고딕"/>
          <w:shd w:val="clear" w:color="auto" w:fill="FFFFFF"/>
          <w:lang w:eastAsia="ko-KR"/>
        </w:rPr>
        <w:t>.</w:t>
      </w:r>
      <w:r w:rsidRPr="009D68E1">
        <w:rPr>
          <w:rFonts w:eastAsia="맑은 고딕"/>
          <w:shd w:val="clear" w:color="auto" w:fill="FFFFFF"/>
          <w:lang w:eastAsia="ko-KR"/>
        </w:rPr>
        <w:t xml:space="preserve"> </w:t>
      </w:r>
      <w:r>
        <w:rPr>
          <w:rFonts w:eastAsia="맑은 고딕"/>
          <w:shd w:val="clear" w:color="auto" w:fill="FFFFFF"/>
          <w:lang w:eastAsia="ko-KR"/>
        </w:rPr>
        <w:t>(</w:t>
      </w:r>
      <w:r w:rsidRPr="00936725">
        <w:t>a</w:t>
      </w:r>
      <w:r>
        <w:t>)</w:t>
      </w:r>
      <w:r w:rsidRPr="003365E6">
        <w:rPr>
          <w:color w:val="000000"/>
        </w:rPr>
        <w:t xml:space="preserve"> Wide PES spectra of a pristine MoS</w:t>
      </w:r>
      <w:r w:rsidRPr="003365E6">
        <w:rPr>
          <w:color w:val="000000"/>
          <w:vertAlign w:val="subscript"/>
        </w:rPr>
        <w:t>2</w:t>
      </w:r>
      <w:r w:rsidRPr="003365E6">
        <w:rPr>
          <w:color w:val="000000"/>
        </w:rPr>
        <w:t xml:space="preserve"> obtained with a photon energy of 360 eV immediately after exfoliation (black line), and after CO exposures to 100 L (red line) and 10000 L (blue line). </w:t>
      </w:r>
      <w:r>
        <w:rPr>
          <w:color w:val="000000"/>
        </w:rPr>
        <w:t>(</w:t>
      </w:r>
      <w:r w:rsidRPr="00936725">
        <w:rPr>
          <w:color w:val="000000"/>
          <w:shd w:val="clear" w:color="auto" w:fill="FFFFFF"/>
        </w:rPr>
        <w:t>b</w:t>
      </w:r>
      <w:r>
        <w:rPr>
          <w:color w:val="000000"/>
          <w:shd w:val="clear" w:color="auto" w:fill="FFFFFF"/>
        </w:rPr>
        <w:t>)</w:t>
      </w:r>
      <w:r w:rsidRPr="003365E6">
        <w:rPr>
          <w:color w:val="000000"/>
          <w:shd w:val="clear" w:color="auto" w:fill="FFFFFF"/>
        </w:rPr>
        <w:t xml:space="preserve"> Zoomed-in PES spectra for the C 1s peak shown in (a). </w:t>
      </w:r>
      <w:r>
        <w:rPr>
          <w:color w:val="000000"/>
          <w:shd w:val="clear" w:color="auto" w:fill="FFFFFF"/>
        </w:rPr>
        <w:t>(</w:t>
      </w:r>
      <w:r w:rsidRPr="00936725">
        <w:rPr>
          <w:color w:val="000000"/>
          <w:shd w:val="clear" w:color="auto" w:fill="FFFFFF"/>
        </w:rPr>
        <w:t>c</w:t>
      </w:r>
      <w:r>
        <w:rPr>
          <w:color w:val="000000"/>
          <w:shd w:val="clear" w:color="auto" w:fill="FFFFFF"/>
        </w:rPr>
        <w:t>)</w:t>
      </w:r>
      <w:r w:rsidRPr="003365E6">
        <w:rPr>
          <w:color w:val="000000"/>
          <w:shd w:val="clear" w:color="auto" w:fill="FFFFFF"/>
        </w:rPr>
        <w:t xml:space="preserve"> </w:t>
      </w:r>
      <w:r w:rsidRPr="003365E6">
        <w:rPr>
          <w:rFonts w:eastAsia="굴림체"/>
          <w:color w:val="000000"/>
        </w:rPr>
        <w:t xml:space="preserve">Electronic </w:t>
      </w:r>
      <w:r w:rsidRPr="003365E6">
        <w:rPr>
          <w:color w:val="000000"/>
        </w:rPr>
        <w:t xml:space="preserve">band structures </w:t>
      </w:r>
      <w:r w:rsidRPr="003365E6">
        <w:rPr>
          <w:color w:val="000000"/>
          <w:shd w:val="clear" w:color="auto" w:fill="FFFFFF"/>
        </w:rPr>
        <w:t xml:space="preserve">from a pristine </w:t>
      </w:r>
      <w:r w:rsidRPr="003365E6">
        <w:rPr>
          <w:color w:val="000000"/>
        </w:rPr>
        <w:t>MoS</w:t>
      </w:r>
      <w:r w:rsidRPr="003365E6">
        <w:rPr>
          <w:color w:val="000000"/>
          <w:vertAlign w:val="subscript"/>
        </w:rPr>
        <w:t>2</w:t>
      </w:r>
      <w:r w:rsidRPr="003365E6">
        <w:rPr>
          <w:color w:val="000000"/>
        </w:rPr>
        <w:t xml:space="preserve"> </w:t>
      </w:r>
      <w:r w:rsidRPr="003365E6">
        <w:rPr>
          <w:color w:val="000000"/>
          <w:shd w:val="clear" w:color="auto" w:fill="FFFFFF"/>
        </w:rPr>
        <w:t xml:space="preserve">and after CO exposures. </w:t>
      </w:r>
    </w:p>
    <w:p w14:paraId="0319DB1D" w14:textId="11F791E0" w:rsidR="00C04BD9" w:rsidRPr="00C04BD9" w:rsidRDefault="00C04BD9" w:rsidP="0073471D"/>
    <w:p w14:paraId="29B812C4" w14:textId="69ABDA54" w:rsidR="00887F3A" w:rsidRPr="00CF681E" w:rsidRDefault="001B5CA4" w:rsidP="00524D97">
      <w:pPr>
        <w:pStyle w:val="a6"/>
        <w:numPr>
          <w:ilvl w:val="0"/>
          <w:numId w:val="2"/>
        </w:numPr>
        <w:ind w:leftChars="0"/>
        <w:jc w:val="both"/>
        <w:rPr>
          <w:rFonts w:eastAsiaTheme="minorEastAsia"/>
          <w:b/>
          <w:bCs/>
          <w:shd w:val="clear" w:color="auto" w:fill="FFFFFF"/>
          <w:lang w:eastAsia="ko-KR"/>
        </w:rPr>
      </w:pPr>
      <w:r w:rsidRPr="00CF681E">
        <w:rPr>
          <w:rFonts w:eastAsiaTheme="minorEastAsia"/>
          <w:b/>
          <w:bCs/>
          <w:shd w:val="clear" w:color="auto" w:fill="FFFFFF"/>
          <w:lang w:val="en-US" w:eastAsia="ko-KR"/>
        </w:rPr>
        <w:lastRenderedPageBreak/>
        <w:t>Energetic preference of surface sites for C-related defects</w:t>
      </w:r>
    </w:p>
    <w:p w14:paraId="5949047E" w14:textId="45206683" w:rsidR="003C5281" w:rsidRDefault="0002729A" w:rsidP="00883A0A">
      <w:pPr>
        <w:ind w:firstLineChars="100" w:firstLine="240"/>
        <w:jc w:val="both"/>
        <w:rPr>
          <w:rFonts w:eastAsiaTheme="minorEastAsia"/>
          <w:shd w:val="clear" w:color="auto" w:fill="FFFFFF"/>
          <w:lang w:val="en-US" w:eastAsia="ko-KR"/>
        </w:rPr>
      </w:pPr>
      <w:r>
        <w:rPr>
          <w:rFonts w:eastAsiaTheme="minorEastAsia"/>
          <w:shd w:val="clear" w:color="auto" w:fill="FFFFFF"/>
          <w:lang w:val="en-US" w:eastAsia="ko-KR"/>
        </w:rPr>
        <w:t>A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 seven</w:t>
      </w:r>
      <w:r w:rsidR="009247DA" w:rsidRPr="00524D97">
        <w:rPr>
          <w:rFonts w:eastAsiaTheme="minorEastAsia"/>
          <w:shd w:val="clear" w:color="auto" w:fill="FFFFFF"/>
          <w:lang w:val="en-US" w:eastAsia="ko-KR"/>
        </w:rPr>
        <w:t>-</w:t>
      </w:r>
      <m:oMath>
        <m:sSub>
          <m:sSubPr>
            <m:ctrlPr>
              <w:rPr>
                <w:rFonts w:ascii="Cambria Math" w:eastAsiaTheme="minorEastAsia" w:hAnsi="Cambria Math"/>
                <w:iCs/>
                <w:shd w:val="clear" w:color="auto" w:fill="FFFFFF"/>
                <w:lang w:val="en-US" w:eastAsia="ko-KR"/>
              </w:rPr>
            </m:ctrlPr>
          </m:sSubPr>
          <m:e>
            <m:r>
              <m:rPr>
                <m:sty m:val="p"/>
              </m:rPr>
              <w:rPr>
                <w:rFonts w:ascii="Cambria Math" w:eastAsiaTheme="minorEastAsia" w:hAnsi="Cambria Math"/>
                <w:shd w:val="clear" w:color="auto" w:fill="FFFFFF"/>
                <w:lang w:val="en-US" w:eastAsia="ko-KR"/>
              </w:rPr>
              <m:t>MoS</m:t>
            </m:r>
          </m:e>
          <m:sub>
            <m:r>
              <m:rPr>
                <m:sty m:val="p"/>
              </m:rPr>
              <w:rPr>
                <w:rFonts w:ascii="Cambria Math" w:eastAsiaTheme="minorEastAsia" w:hAnsi="Cambria Math"/>
                <w:shd w:val="clear" w:color="auto" w:fill="FFFFFF"/>
                <w:vertAlign w:val="subscript"/>
                <w:lang w:val="en-US" w:eastAsia="ko-KR"/>
              </w:rPr>
              <m:t>2</m:t>
            </m:r>
          </m:sub>
        </m:sSub>
      </m:oMath>
      <w:r w:rsidR="009247DA" w:rsidRPr="00524D97">
        <w:rPr>
          <w:rFonts w:eastAsiaTheme="minorEastAsia"/>
          <w:shd w:val="clear" w:color="auto" w:fill="FFFFFF"/>
          <w:lang w:val="en-US" w:eastAsia="ko-KR"/>
        </w:rPr>
        <w:t>-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>layer</w:t>
      </w:r>
      <w:r w:rsidR="009247DA" w:rsidRPr="00524D97">
        <w:rPr>
          <w:rFonts w:eastAsiaTheme="minorEastAsia"/>
          <w:shd w:val="clear" w:color="auto" w:fill="FFFFFF"/>
          <w:lang w:val="en-US" w:eastAsia="ko-KR"/>
        </w:rPr>
        <w:t xml:space="preserve"> slab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 with </w:t>
      </w:r>
      <w:r w:rsidR="009247DA" w:rsidRPr="00524D97">
        <w:rPr>
          <w:rFonts w:eastAsiaTheme="minorEastAsia"/>
          <w:shd w:val="clear" w:color="auto" w:fill="FFFFFF"/>
          <w:lang w:val="en-US" w:eastAsia="ko-KR"/>
        </w:rPr>
        <w:t xml:space="preserve">a </w:t>
      </w:r>
      <w:r w:rsidR="00883A0A">
        <w:rPr>
          <w:rFonts w:eastAsiaTheme="minorEastAsia"/>
          <w:shd w:val="clear" w:color="auto" w:fill="FFFFFF"/>
          <w:lang w:val="en-US" w:eastAsia="ko-KR"/>
        </w:rPr>
        <w:t>3</w:t>
      </w:r>
      <w:r w:rsidR="00883A0A" w:rsidRPr="00BF7DE7">
        <w:rPr>
          <w:color w:val="000000" w:themeColor="text1"/>
          <w:szCs w:val="24"/>
        </w:rPr>
        <w:t>×</w:t>
      </w:r>
      <w:r w:rsidR="00883A0A">
        <w:rPr>
          <w:color w:val="000000" w:themeColor="text1"/>
          <w:szCs w:val="24"/>
        </w:rPr>
        <w:t xml:space="preserve">3 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in-plane supercell </w:t>
      </w:r>
      <w:r w:rsidR="009247DA" w:rsidRPr="00524D97">
        <w:rPr>
          <w:rFonts w:eastAsiaTheme="minorEastAsia"/>
          <w:shd w:val="clear" w:color="auto" w:fill="FFFFFF"/>
          <w:lang w:val="en-US" w:eastAsia="ko-KR"/>
        </w:rPr>
        <w:t xml:space="preserve">and </w:t>
      </w:r>
      <w:r>
        <w:rPr>
          <w:rFonts w:eastAsiaTheme="minorEastAsia"/>
          <w:shd w:val="clear" w:color="auto" w:fill="FFFFFF"/>
          <w:lang w:val="en-US" w:eastAsia="ko-KR"/>
        </w:rPr>
        <w:t>an</w:t>
      </w:r>
      <w:r w:rsidRPr="00524D97">
        <w:rPr>
          <w:rFonts w:eastAsiaTheme="minorEastAsia"/>
          <w:shd w:val="clear" w:color="auto" w:fill="FFFFFF"/>
          <w:lang w:val="en-US" w:eastAsia="ko-KR"/>
        </w:rPr>
        <w:t xml:space="preserve"> </w:t>
      </w:r>
      <w:r w:rsidR="009247DA" w:rsidRPr="00524D97">
        <w:rPr>
          <w:rFonts w:eastAsiaTheme="minorEastAsia"/>
          <w:shd w:val="clear" w:color="auto" w:fill="FFFFFF"/>
          <w:lang w:val="en-US" w:eastAsia="ko-KR"/>
        </w:rPr>
        <w:t>intervening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 </w:t>
      </w:r>
      <m:oMath>
        <m:r>
          <w:rPr>
            <w:rFonts w:ascii="Cambria Math" w:eastAsiaTheme="minorEastAsia" w:hAnsi="Cambria Math"/>
            <w:shd w:val="clear" w:color="auto" w:fill="FFFFFF"/>
            <w:lang w:val="en-US" w:eastAsia="ko-KR"/>
          </w:rPr>
          <m:t>15 Å</m:t>
        </m:r>
      </m:oMath>
      <w:r w:rsidR="009247DA" w:rsidRPr="00524D97">
        <w:rPr>
          <w:rFonts w:eastAsiaTheme="minorEastAsia"/>
          <w:shd w:val="clear" w:color="auto" w:fill="FFFFFF"/>
          <w:lang w:val="en-US" w:eastAsia="ko-KR"/>
        </w:rPr>
        <w:t xml:space="preserve">-thick 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vacuum </w:t>
      </w:r>
      <w:r w:rsidR="009247DA" w:rsidRPr="00524D97">
        <w:rPr>
          <w:rFonts w:eastAsiaTheme="minorEastAsia"/>
          <w:shd w:val="clear" w:color="auto" w:fill="FFFFFF"/>
          <w:lang w:val="en-US" w:eastAsia="ko-KR"/>
        </w:rPr>
        <w:t>region</w:t>
      </w:r>
      <w:r w:rsidRPr="0002729A">
        <w:rPr>
          <w:rFonts w:eastAsiaTheme="minorEastAsia"/>
          <w:shd w:val="clear" w:color="auto" w:fill="FFFFFF"/>
          <w:lang w:val="en-US" w:eastAsia="ko-KR"/>
        </w:rPr>
        <w:t xml:space="preserve"> </w:t>
      </w:r>
      <w:r>
        <w:rPr>
          <w:rFonts w:eastAsiaTheme="minorEastAsia"/>
          <w:shd w:val="clear" w:color="auto" w:fill="FFFFFF"/>
          <w:lang w:val="en-US" w:eastAsia="ko-KR"/>
        </w:rPr>
        <w:t xml:space="preserve">was used to </w:t>
      </w:r>
      <w:r w:rsidRPr="00524D97">
        <w:rPr>
          <w:rFonts w:eastAsiaTheme="minorEastAsia"/>
          <w:shd w:val="clear" w:color="auto" w:fill="FFFFFF"/>
          <w:lang w:val="en-US" w:eastAsia="ko-KR"/>
        </w:rPr>
        <w:t>investigate the energetic stability of the substitutional and the interstitial C defects as a function of depth from the surface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. The </w:t>
      </w:r>
      <w:r w:rsidR="00AF01C3">
        <w:rPr>
          <w:rFonts w:eastAsiaTheme="minorEastAsia"/>
          <w:shd w:val="clear" w:color="auto" w:fill="FFFFFF"/>
          <w:lang w:val="en-US" w:eastAsia="ko-KR"/>
        </w:rPr>
        <w:t xml:space="preserve">density functional theory </w:t>
      </w:r>
      <w:r w:rsidR="009247DA" w:rsidRPr="00524D97">
        <w:rPr>
          <w:rFonts w:eastAsiaTheme="minorEastAsia"/>
          <w:shd w:val="clear" w:color="auto" w:fill="FFFFFF"/>
          <w:lang w:val="en-US" w:eastAsia="ko-KR"/>
        </w:rPr>
        <w:t xml:space="preserve">calculations were performed using the 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VASP package with the </w:t>
      </w:r>
      <w:r w:rsidR="009247DA" w:rsidRPr="00524D97">
        <w:rPr>
          <w:rFonts w:eastAsiaTheme="minorEastAsia"/>
          <w:shd w:val="clear" w:color="auto" w:fill="FFFFFF"/>
          <w:lang w:val="en-US" w:eastAsia="ko-KR"/>
        </w:rPr>
        <w:t xml:space="preserve">projected-augmented-wave potentials, </w:t>
      </w:r>
      <w:r w:rsidR="00230DA4" w:rsidRPr="00524D97">
        <w:rPr>
          <w:rFonts w:eastAsiaTheme="minorEastAsia"/>
          <w:shd w:val="clear" w:color="auto" w:fill="FFFFFF"/>
          <w:lang w:val="en-US" w:eastAsia="ko-KR"/>
        </w:rPr>
        <w:t xml:space="preserve">the </w:t>
      </w:r>
      <w:proofErr w:type="spellStart"/>
      <w:r w:rsidR="001B5CA4" w:rsidRPr="00524D97">
        <w:rPr>
          <w:rFonts w:eastAsiaTheme="minorEastAsia"/>
          <w:shd w:val="clear" w:color="auto" w:fill="FFFFFF"/>
          <w:lang w:val="en-US" w:eastAsia="ko-KR"/>
        </w:rPr>
        <w:t>P</w:t>
      </w:r>
      <w:r w:rsidR="009247DA" w:rsidRPr="00524D97">
        <w:rPr>
          <w:rFonts w:eastAsiaTheme="minorEastAsia"/>
          <w:shd w:val="clear" w:color="auto" w:fill="FFFFFF"/>
          <w:lang w:val="en-US" w:eastAsia="ko-KR"/>
        </w:rPr>
        <w:t>erdew</w:t>
      </w:r>
      <w:proofErr w:type="spellEnd"/>
      <w:r>
        <w:rPr>
          <w:rFonts w:eastAsiaTheme="minorEastAsia"/>
          <w:shd w:val="clear" w:color="auto" w:fill="FFFFFF"/>
          <w:lang w:val="en-US" w:eastAsia="ko-KR"/>
        </w:rPr>
        <w:t>–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>B</w:t>
      </w:r>
      <w:r w:rsidR="009247DA" w:rsidRPr="00524D97">
        <w:rPr>
          <w:rFonts w:eastAsiaTheme="minorEastAsia"/>
          <w:shd w:val="clear" w:color="auto" w:fill="FFFFFF"/>
          <w:lang w:val="en-US" w:eastAsia="ko-KR"/>
        </w:rPr>
        <w:t>urke</w:t>
      </w:r>
      <w:r>
        <w:rPr>
          <w:rFonts w:eastAsiaTheme="minorEastAsia"/>
          <w:shd w:val="clear" w:color="auto" w:fill="FFFFFF"/>
          <w:lang w:val="en-US" w:eastAsia="ko-KR"/>
        </w:rPr>
        <w:t>–</w:t>
      </w:r>
      <w:proofErr w:type="spellStart"/>
      <w:r w:rsidR="001B5CA4" w:rsidRPr="00524D97">
        <w:rPr>
          <w:rFonts w:eastAsiaTheme="minorEastAsia"/>
          <w:shd w:val="clear" w:color="auto" w:fill="FFFFFF"/>
          <w:lang w:val="en-US" w:eastAsia="ko-KR"/>
        </w:rPr>
        <w:t>E</w:t>
      </w:r>
      <w:r w:rsidR="009247DA" w:rsidRPr="00524D97">
        <w:rPr>
          <w:rFonts w:eastAsiaTheme="minorEastAsia"/>
          <w:shd w:val="clear" w:color="auto" w:fill="FFFFFF"/>
          <w:lang w:val="en-US" w:eastAsia="ko-KR"/>
        </w:rPr>
        <w:t>rnzerhof</w:t>
      </w:r>
      <w:proofErr w:type="spellEnd"/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 </w:t>
      </w:r>
      <w:r w:rsidR="00230DA4" w:rsidRPr="00524D97">
        <w:rPr>
          <w:rFonts w:eastAsiaTheme="minorEastAsia"/>
          <w:shd w:val="clear" w:color="auto" w:fill="FFFFFF"/>
          <w:lang w:val="en-US" w:eastAsia="ko-KR"/>
        </w:rPr>
        <w:t xml:space="preserve">exchange-correlation 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functional, </w:t>
      </w:r>
      <w:r w:rsidR="00230DA4" w:rsidRPr="00524D97">
        <w:rPr>
          <w:rFonts w:eastAsiaTheme="minorEastAsia"/>
          <w:shd w:val="clear" w:color="auto" w:fill="FFFFFF"/>
          <w:lang w:val="en-US" w:eastAsia="ko-KR"/>
        </w:rPr>
        <w:t>kinetic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 energy cutoff of 450 eV, and </w:t>
      </w:r>
      <w:r w:rsidR="00230DA4" w:rsidRPr="00524D97">
        <w:rPr>
          <w:rFonts w:eastAsiaTheme="minorEastAsia"/>
          <w:shd w:val="clear" w:color="auto" w:fill="FFFFFF"/>
          <w:lang w:val="en-US" w:eastAsia="ko-KR"/>
        </w:rPr>
        <w:t>the</w:t>
      </w:r>
      <w:r w:rsidR="00883A0A">
        <w:rPr>
          <w:rFonts w:eastAsiaTheme="minorEastAsia"/>
          <w:shd w:val="clear" w:color="auto" w:fill="FFFFFF"/>
          <w:lang w:val="en-US" w:eastAsia="ko-KR"/>
        </w:rPr>
        <w:t xml:space="preserve"> </w:t>
      </w:r>
      <w:r w:rsidR="00883A0A" w:rsidRPr="00CD1E94">
        <w:rPr>
          <w:iCs/>
        </w:rPr>
        <w:t>Γ</w:t>
      </w:r>
      <w:r w:rsidR="00230DA4" w:rsidRPr="00524D97">
        <w:rPr>
          <w:rFonts w:eastAsiaTheme="minorEastAsia"/>
          <w:shd w:val="clear" w:color="auto" w:fill="FFFFFF"/>
          <w:lang w:val="en-US" w:eastAsia="ko-KR"/>
        </w:rPr>
        <w:t>-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centered </w:t>
      </w:r>
      <w:proofErr w:type="spellStart"/>
      <w:r w:rsidR="001B5CA4" w:rsidRPr="00524D97">
        <w:rPr>
          <w:rFonts w:eastAsiaTheme="minorEastAsia"/>
          <w:shd w:val="clear" w:color="auto" w:fill="FFFFFF"/>
          <w:lang w:val="en-US" w:eastAsia="ko-KR"/>
        </w:rPr>
        <w:t>Monkhorst</w:t>
      </w:r>
      <w:proofErr w:type="spellEnd"/>
      <w:r w:rsidR="00230DA4" w:rsidRPr="00524D97">
        <w:rPr>
          <w:rFonts w:eastAsiaTheme="minorEastAsia"/>
          <w:shd w:val="clear" w:color="auto" w:fill="FFFFFF"/>
          <w:lang w:val="en-US" w:eastAsia="ko-KR"/>
        </w:rPr>
        <w:t>-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>Pack</w:t>
      </w:r>
      <w:r w:rsidR="00230DA4" w:rsidRPr="00524D97">
        <w:rPr>
          <w:rFonts w:eastAsiaTheme="minorEastAsia"/>
          <w:shd w:val="clear" w:color="auto" w:fill="FFFFFF"/>
          <w:lang w:val="en-US" w:eastAsia="ko-KR"/>
        </w:rPr>
        <w:t>-type</w:t>
      </w:r>
      <w:r w:rsidR="00883A0A">
        <w:rPr>
          <w:rFonts w:eastAsiaTheme="minorEastAsia"/>
          <w:shd w:val="clear" w:color="auto" w:fill="FFFFFF"/>
          <w:lang w:val="en-US" w:eastAsia="ko-KR"/>
        </w:rPr>
        <w:t xml:space="preserve"> 2</w:t>
      </w:r>
      <w:r w:rsidR="00883A0A" w:rsidRPr="00BF7DE7">
        <w:rPr>
          <w:color w:val="000000" w:themeColor="text1"/>
          <w:szCs w:val="24"/>
        </w:rPr>
        <w:t>×</w:t>
      </w:r>
      <w:r w:rsidR="00883A0A">
        <w:rPr>
          <w:color w:val="000000" w:themeColor="text1"/>
          <w:szCs w:val="24"/>
        </w:rPr>
        <w:t>2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 </w:t>
      </w:r>
      <w:r w:rsidR="00230DA4" w:rsidRPr="00524D97">
        <w:rPr>
          <w:rFonts w:eastAsiaTheme="minorEastAsia"/>
          <w:i/>
          <w:iCs/>
          <w:shd w:val="clear" w:color="auto" w:fill="FFFFFF"/>
          <w:lang w:val="en-US" w:eastAsia="ko-KR"/>
        </w:rPr>
        <w:t>k</w:t>
      </w:r>
      <w:r w:rsidR="00230DA4" w:rsidRPr="00524D97">
        <w:rPr>
          <w:rFonts w:eastAsiaTheme="minorEastAsia"/>
          <w:shd w:val="clear" w:color="auto" w:fill="FFFFFF"/>
          <w:lang w:val="en-US" w:eastAsia="ko-KR"/>
        </w:rPr>
        <w:t>-point grid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. The </w:t>
      </w:r>
      <w:r w:rsidR="00230DA4" w:rsidRPr="00524D97">
        <w:rPr>
          <w:rFonts w:eastAsiaTheme="minorEastAsia"/>
          <w:shd w:val="clear" w:color="auto" w:fill="FFFFFF"/>
          <w:lang w:val="en-US" w:eastAsia="ko-KR"/>
        </w:rPr>
        <w:t>atomic geometries were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 optimiz</w:t>
      </w:r>
      <w:r w:rsidR="00230DA4" w:rsidRPr="00524D97">
        <w:rPr>
          <w:rFonts w:eastAsiaTheme="minorEastAsia"/>
          <w:shd w:val="clear" w:color="auto" w:fill="FFFFFF"/>
          <w:lang w:val="en-US" w:eastAsia="ko-KR"/>
        </w:rPr>
        <w:t>ed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 until </w:t>
      </w:r>
      <w:r w:rsidR="00230DA4" w:rsidRPr="00524D97">
        <w:rPr>
          <w:rFonts w:eastAsiaTheme="minorEastAsia"/>
          <w:shd w:val="clear" w:color="auto" w:fill="FFFFFF"/>
          <w:lang w:val="en-US" w:eastAsia="ko-KR"/>
        </w:rPr>
        <w:t xml:space="preserve">the 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>atomic forces bec</w:t>
      </w:r>
      <w:r w:rsidR="00230DA4" w:rsidRPr="00524D97">
        <w:rPr>
          <w:rFonts w:eastAsiaTheme="minorEastAsia"/>
          <w:shd w:val="clear" w:color="auto" w:fill="FFFFFF"/>
          <w:lang w:val="en-US" w:eastAsia="ko-KR"/>
        </w:rPr>
        <w:t>a</w:t>
      </w:r>
      <w:r w:rsidR="001B5CA4" w:rsidRPr="00524D97">
        <w:rPr>
          <w:rFonts w:eastAsiaTheme="minorEastAsia"/>
          <w:shd w:val="clear" w:color="auto" w:fill="FFFFFF"/>
          <w:lang w:val="en-US" w:eastAsia="ko-KR"/>
        </w:rPr>
        <w:t xml:space="preserve">me less than </w:t>
      </w:r>
      <m:oMath>
        <m:r>
          <w:rPr>
            <w:rFonts w:ascii="Cambria Math" w:eastAsiaTheme="minorEastAsia" w:hAnsi="Cambria Math"/>
            <w:shd w:val="clear" w:color="auto" w:fill="FFFFFF"/>
            <w:lang w:val="en-US" w:eastAsia="ko-KR"/>
          </w:rPr>
          <m:t xml:space="preserve">0.002 </m:t>
        </m:r>
        <m:r>
          <m:rPr>
            <m:sty m:val="p"/>
          </m:rPr>
          <w:rPr>
            <w:rFonts w:ascii="Cambria Math" w:eastAsiaTheme="minorEastAsia" w:hAnsi="Cambria Math"/>
            <w:shd w:val="clear" w:color="auto" w:fill="FFFFFF"/>
            <w:lang w:val="en-US" w:eastAsia="ko-KR"/>
          </w:rPr>
          <m:t>eV</m:t>
        </m:r>
        <m:r>
          <w:rPr>
            <w:rFonts w:ascii="Cambria Math" w:eastAsiaTheme="minorEastAsia" w:hAnsi="Cambria Math"/>
            <w:shd w:val="clear" w:color="auto" w:fill="FFFFFF"/>
            <w:lang w:val="en-US" w:eastAsia="ko-KR"/>
          </w:rPr>
          <m:t>/Å</m:t>
        </m:r>
      </m:oMath>
      <w:r w:rsidR="001B5CA4" w:rsidRPr="00524D97">
        <w:rPr>
          <w:rFonts w:eastAsiaTheme="minorEastAsia"/>
          <w:shd w:val="clear" w:color="auto" w:fill="FFFFFF"/>
          <w:lang w:val="en-US" w:eastAsia="ko-KR"/>
        </w:rPr>
        <w:t>.</w:t>
      </w:r>
    </w:p>
    <w:p w14:paraId="175835E0" w14:textId="63F1AA5F" w:rsidR="00524D97" w:rsidRDefault="005318BA" w:rsidP="00971D72">
      <w:pPr>
        <w:keepNext/>
        <w:spacing w:after="160" w:line="259" w:lineRule="auto"/>
        <w:jc w:val="center"/>
      </w:pPr>
      <w:r>
        <w:rPr>
          <w:noProof/>
          <w:lang w:val="en-US" w:eastAsia="ko-KR"/>
        </w:rPr>
        <w:drawing>
          <wp:inline distT="0" distB="0" distL="0" distR="0" wp14:anchorId="4921DAAC" wp14:editId="68E4E61F">
            <wp:extent cx="4241446" cy="3580748"/>
            <wp:effectExtent l="0" t="0" r="6985" b="127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S6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9631" cy="36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ACD18" w14:textId="26E3FD0B" w:rsidR="00AE0832" w:rsidRDefault="00800C2D" w:rsidP="00936725">
      <w:pPr>
        <w:pStyle w:val="a3"/>
        <w:spacing w:line="360" w:lineRule="auto"/>
        <w:jc w:val="both"/>
        <w:rPr>
          <w:rFonts w:eastAsia="맑은 고딕"/>
          <w:b w:val="0"/>
          <w:bCs w:val="0"/>
          <w:sz w:val="24"/>
          <w:szCs w:val="24"/>
          <w:lang w:val="en-US" w:eastAsia="ko-KR"/>
        </w:rPr>
      </w:pPr>
      <w:r w:rsidRPr="00910010">
        <w:rPr>
          <w:b w:val="0"/>
          <w:sz w:val="24"/>
          <w:szCs w:val="24"/>
        </w:rPr>
        <w:t>Fig</w:t>
      </w:r>
      <w:r w:rsidR="009D4EE1">
        <w:rPr>
          <w:b w:val="0"/>
          <w:sz w:val="24"/>
          <w:szCs w:val="24"/>
        </w:rPr>
        <w:t>.</w:t>
      </w:r>
      <w:r w:rsidRPr="00910010">
        <w:rPr>
          <w:b w:val="0"/>
          <w:sz w:val="24"/>
          <w:szCs w:val="24"/>
        </w:rPr>
        <w:t xml:space="preserve"> S</w:t>
      </w:r>
      <w:r w:rsidR="00606474">
        <w:rPr>
          <w:b w:val="0"/>
          <w:sz w:val="24"/>
          <w:szCs w:val="24"/>
        </w:rPr>
        <w:t>7</w:t>
      </w:r>
      <w:r w:rsidR="00015FD1" w:rsidRPr="00910010">
        <w:rPr>
          <w:b w:val="0"/>
          <w:bCs w:val="0"/>
          <w:sz w:val="24"/>
          <w:szCs w:val="24"/>
        </w:rPr>
        <w:t>.</w:t>
      </w:r>
      <w:r w:rsidRPr="00524D97">
        <w:rPr>
          <w:b w:val="0"/>
          <w:bCs w:val="0"/>
          <w:sz w:val="24"/>
          <w:szCs w:val="24"/>
        </w:rPr>
        <w:t xml:space="preserve"> </w:t>
      </w:r>
      <w:r w:rsidR="00015FD1" w:rsidRPr="00524D97">
        <w:rPr>
          <w:b w:val="0"/>
          <w:bCs w:val="0"/>
          <w:sz w:val="24"/>
          <w:szCs w:val="24"/>
        </w:rPr>
        <w:t>Layer-dependent energetic stability of substitutional and interstitial C defects.</w:t>
      </w:r>
      <w:r w:rsidRPr="00524D97">
        <w:rPr>
          <w:b w:val="0"/>
          <w:bCs w:val="0"/>
          <w:sz w:val="24"/>
          <w:szCs w:val="24"/>
        </w:rPr>
        <w:t xml:space="preserve"> </w:t>
      </w:r>
      <w:r w:rsidR="00936725">
        <w:rPr>
          <w:b w:val="0"/>
          <w:bCs w:val="0"/>
          <w:sz w:val="24"/>
          <w:szCs w:val="24"/>
        </w:rPr>
        <w:t>(</w:t>
      </w:r>
      <w:r w:rsidR="00015FD1" w:rsidRPr="00936725">
        <w:rPr>
          <w:b w:val="0"/>
          <w:bCs w:val="0"/>
          <w:sz w:val="24"/>
          <w:szCs w:val="24"/>
        </w:rPr>
        <w:t>a</w:t>
      </w:r>
      <w:r w:rsidR="00936725">
        <w:rPr>
          <w:b w:val="0"/>
          <w:bCs w:val="0"/>
          <w:sz w:val="24"/>
          <w:szCs w:val="24"/>
        </w:rPr>
        <w:t>)</w:t>
      </w:r>
      <w:r w:rsidR="00015FD1" w:rsidRPr="00524D97">
        <w:rPr>
          <w:b w:val="0"/>
          <w:bCs w:val="0"/>
          <w:sz w:val="24"/>
          <w:szCs w:val="24"/>
        </w:rPr>
        <w:t xml:space="preserve"> Top and side view of </w:t>
      </w:r>
      <w:r w:rsidR="0002729A">
        <w:rPr>
          <w:b w:val="0"/>
          <w:bCs w:val="0"/>
          <w:sz w:val="24"/>
          <w:szCs w:val="24"/>
        </w:rPr>
        <w:t>a</w:t>
      </w:r>
      <w:r w:rsidR="0002729A" w:rsidRPr="00524D97">
        <w:rPr>
          <w:b w:val="0"/>
          <w:bCs w:val="0"/>
          <w:sz w:val="24"/>
          <w:szCs w:val="24"/>
        </w:rPr>
        <w:t xml:space="preserve"> </w:t>
      </w:r>
      <w:r w:rsidR="00015FD1" w:rsidRPr="00524D97">
        <w:rPr>
          <w:b w:val="0"/>
          <w:bCs w:val="0"/>
          <w:sz w:val="24"/>
          <w:szCs w:val="24"/>
        </w:rPr>
        <w:t xml:space="preserve">seven-layer slab </w:t>
      </w:r>
      <w:r w:rsidR="007C3F4F" w:rsidRPr="00524D97">
        <w:rPr>
          <w:b w:val="0"/>
          <w:bCs w:val="0"/>
          <w:sz w:val="24"/>
          <w:szCs w:val="24"/>
        </w:rPr>
        <w:t>with in-plane</w:t>
      </w:r>
      <w:r w:rsidR="00524D97">
        <w:rPr>
          <w:b w:val="0"/>
          <w:bCs w:val="0"/>
          <w:sz w:val="24"/>
          <w:szCs w:val="24"/>
        </w:rPr>
        <w:t xml:space="preserve"> 3</w:t>
      </w:r>
      <w:r w:rsidR="00675C43">
        <w:rPr>
          <w:b w:val="0"/>
          <w:bCs w:val="0"/>
          <w:sz w:val="24"/>
          <w:szCs w:val="24"/>
        </w:rPr>
        <w:t>x</w:t>
      </w:r>
      <w:r w:rsidR="00524D97">
        <w:rPr>
          <w:b w:val="0"/>
          <w:bCs w:val="0"/>
          <w:sz w:val="24"/>
          <w:szCs w:val="24"/>
        </w:rPr>
        <w:t>3</w:t>
      </w:r>
      <w:r w:rsidR="007C3F4F" w:rsidRPr="00524D97">
        <w:rPr>
          <w:b w:val="0"/>
          <w:bCs w:val="0"/>
          <w:sz w:val="24"/>
          <w:szCs w:val="24"/>
        </w:rPr>
        <w:t xml:space="preserve"> periodicity. In the side view, the layer indices from the top layer are denoted for the top-most three layers. </w:t>
      </w:r>
      <w:r w:rsidR="00936725">
        <w:rPr>
          <w:b w:val="0"/>
          <w:bCs w:val="0"/>
          <w:sz w:val="24"/>
          <w:szCs w:val="24"/>
        </w:rPr>
        <w:t>(</w:t>
      </w:r>
      <w:r w:rsidR="008F21B3" w:rsidRPr="00936725">
        <w:rPr>
          <w:b w:val="0"/>
          <w:bCs w:val="0"/>
          <w:sz w:val="24"/>
          <w:szCs w:val="24"/>
        </w:rPr>
        <w:t>b</w:t>
      </w:r>
      <w:r w:rsidR="00936725">
        <w:rPr>
          <w:b w:val="0"/>
          <w:bCs w:val="0"/>
          <w:sz w:val="24"/>
          <w:szCs w:val="24"/>
        </w:rPr>
        <w:t>) and (</w:t>
      </w:r>
      <w:r w:rsidR="008F21B3" w:rsidRPr="00936725">
        <w:rPr>
          <w:b w:val="0"/>
          <w:bCs w:val="0"/>
          <w:sz w:val="24"/>
          <w:szCs w:val="24"/>
        </w:rPr>
        <w:t>c</w:t>
      </w:r>
      <w:r w:rsidR="00936725">
        <w:rPr>
          <w:b w:val="0"/>
          <w:bCs w:val="0"/>
          <w:sz w:val="24"/>
          <w:szCs w:val="24"/>
        </w:rPr>
        <w:t>)</w:t>
      </w:r>
      <w:r w:rsidR="008F21B3">
        <w:rPr>
          <w:b w:val="0"/>
          <w:bCs w:val="0"/>
          <w:sz w:val="24"/>
          <w:szCs w:val="24"/>
        </w:rPr>
        <w:t xml:space="preserve"> </w:t>
      </w:r>
      <w:r w:rsidR="007C3F4F" w:rsidRPr="00524D97">
        <w:rPr>
          <w:b w:val="0"/>
          <w:bCs w:val="0"/>
          <w:sz w:val="24"/>
          <w:szCs w:val="24"/>
        </w:rPr>
        <w:t>The total energy of substitutional C defects (</w:t>
      </w:r>
      <w:r w:rsidR="007C3F4F" w:rsidRPr="00936725">
        <w:rPr>
          <w:b w:val="0"/>
          <w:bCs w:val="0"/>
          <w:sz w:val="24"/>
          <w:szCs w:val="24"/>
        </w:rPr>
        <w:t>b</w:t>
      </w:r>
      <w:r w:rsidR="007C3F4F" w:rsidRPr="00524D97">
        <w:rPr>
          <w:b w:val="0"/>
          <w:bCs w:val="0"/>
          <w:sz w:val="24"/>
          <w:szCs w:val="24"/>
        </w:rPr>
        <w:t>) and</w:t>
      </w:r>
      <w:r w:rsidR="00F4274D" w:rsidRPr="00524D97">
        <w:rPr>
          <w:b w:val="0"/>
          <w:bCs w:val="0"/>
          <w:sz w:val="24"/>
          <w:szCs w:val="24"/>
        </w:rPr>
        <w:t xml:space="preserve"> of interstitial C defects (</w:t>
      </w:r>
      <w:r w:rsidR="00F4274D" w:rsidRPr="00936725">
        <w:rPr>
          <w:b w:val="0"/>
          <w:bCs w:val="0"/>
          <w:sz w:val="24"/>
          <w:szCs w:val="24"/>
        </w:rPr>
        <w:t>c</w:t>
      </w:r>
      <w:r w:rsidR="00F4274D" w:rsidRPr="00524D97">
        <w:rPr>
          <w:b w:val="0"/>
          <w:bCs w:val="0"/>
          <w:sz w:val="24"/>
          <w:szCs w:val="24"/>
        </w:rPr>
        <w:t>)</w:t>
      </w:r>
      <w:r w:rsidR="007C3F4F" w:rsidRPr="00524D97">
        <w:rPr>
          <w:b w:val="0"/>
          <w:bCs w:val="0"/>
          <w:sz w:val="24"/>
          <w:szCs w:val="24"/>
        </w:rPr>
        <w:t xml:space="preserve"> with respect to the </w:t>
      </w:r>
      <w:r w:rsidR="00F4274D" w:rsidRPr="00524D97">
        <w:rPr>
          <w:b w:val="0"/>
          <w:bCs w:val="0"/>
          <w:sz w:val="24"/>
          <w:szCs w:val="24"/>
        </w:rPr>
        <w:t>depth from the top surface</w:t>
      </w:r>
      <w:r w:rsidR="007C3F4F" w:rsidRPr="00524D97">
        <w:rPr>
          <w:b w:val="0"/>
          <w:bCs w:val="0"/>
          <w:sz w:val="24"/>
          <w:szCs w:val="24"/>
        </w:rPr>
        <w:t xml:space="preserve">. </w:t>
      </w:r>
      <w:r w:rsidR="00F4274D" w:rsidRPr="00524D97">
        <w:rPr>
          <w:b w:val="0"/>
          <w:bCs w:val="0"/>
          <w:sz w:val="24"/>
          <w:szCs w:val="24"/>
        </w:rPr>
        <w:t xml:space="preserve">Both the substitutional and the interstitial C defects prefer the top surface sites: ~0.01 </w:t>
      </w:r>
      <w:r w:rsidR="00F4274D" w:rsidRPr="00524D97">
        <w:rPr>
          <w:b w:val="0"/>
          <w:bCs w:val="0"/>
          <w:sz w:val="24"/>
          <w:szCs w:val="24"/>
          <w:lang w:val="en-US" w:eastAsia="ko-KR"/>
        </w:rPr>
        <w:t>eV and ~0.09 eV for substitutional and interstitial C, respectively.</w:t>
      </w:r>
      <w:r w:rsidR="007C3F4F" w:rsidRPr="00524D97">
        <w:rPr>
          <w:b w:val="0"/>
          <w:bCs w:val="0"/>
          <w:sz w:val="24"/>
          <w:szCs w:val="24"/>
        </w:rPr>
        <w:t xml:space="preserve"> </w:t>
      </w:r>
      <w:r w:rsidR="00971D72" w:rsidRPr="00524D97">
        <w:rPr>
          <w:b w:val="0"/>
          <w:bCs w:val="0"/>
          <w:sz w:val="24"/>
          <w:szCs w:val="24"/>
        </w:rPr>
        <w:t xml:space="preserve">The stabilization of interstitial C is due </w:t>
      </w:r>
      <w:r w:rsidR="0002729A" w:rsidRPr="00524D97">
        <w:rPr>
          <w:b w:val="0"/>
          <w:bCs w:val="0"/>
          <w:sz w:val="24"/>
          <w:szCs w:val="24"/>
        </w:rPr>
        <w:t xml:space="preserve">mainly </w:t>
      </w:r>
      <w:r w:rsidR="00971D72" w:rsidRPr="00524D97">
        <w:rPr>
          <w:b w:val="0"/>
          <w:bCs w:val="0"/>
          <w:sz w:val="24"/>
          <w:szCs w:val="24"/>
        </w:rPr>
        <w:t>to the formation of a new</w:t>
      </w:r>
      <w:r w:rsidR="00524D97">
        <w:rPr>
          <w:b w:val="0"/>
          <w:bCs w:val="0"/>
          <w:sz w:val="24"/>
          <w:szCs w:val="24"/>
        </w:rPr>
        <w:t xml:space="preserve"> Mo-C</w:t>
      </w:r>
      <w:r w:rsidR="00971D72" w:rsidRPr="00524D97">
        <w:rPr>
          <w:rFonts w:eastAsia="맑은 고딕"/>
          <w:b w:val="0"/>
          <w:bCs w:val="0"/>
          <w:sz w:val="24"/>
          <w:szCs w:val="24"/>
          <w:lang w:val="en-US" w:eastAsia="ko-KR"/>
        </w:rPr>
        <w:t xml:space="preserve"> bond (inset of c).</w:t>
      </w:r>
    </w:p>
    <w:p w14:paraId="454F9F82" w14:textId="5B4B41A0" w:rsidR="006B283F" w:rsidRDefault="006B283F" w:rsidP="006B283F">
      <w:pPr>
        <w:rPr>
          <w:rFonts w:eastAsiaTheme="minorEastAsia"/>
          <w:lang w:val="en-US" w:eastAsia="ko-KR"/>
        </w:rPr>
      </w:pPr>
    </w:p>
    <w:p w14:paraId="1F94CDE7" w14:textId="02866FA7" w:rsidR="00FF715C" w:rsidRPr="001C38F8" w:rsidRDefault="00464F7E" w:rsidP="00FF715C">
      <w:pPr>
        <w:pStyle w:val="a6"/>
        <w:numPr>
          <w:ilvl w:val="0"/>
          <w:numId w:val="2"/>
        </w:numPr>
        <w:ind w:leftChars="0"/>
        <w:jc w:val="both"/>
        <w:rPr>
          <w:rFonts w:eastAsiaTheme="minorEastAsia"/>
          <w:b/>
          <w:bCs/>
          <w:shd w:val="clear" w:color="auto" w:fill="FFFFFF"/>
          <w:lang w:eastAsia="ko-KR"/>
        </w:rPr>
      </w:pPr>
      <w:r w:rsidRPr="001C38F8">
        <w:rPr>
          <w:rFonts w:eastAsiaTheme="minorEastAsia"/>
          <w:b/>
          <w:bCs/>
          <w:shd w:val="clear" w:color="auto" w:fill="FFFFFF"/>
          <w:lang w:val="en-US" w:eastAsia="ko-KR"/>
        </w:rPr>
        <w:lastRenderedPageBreak/>
        <w:t xml:space="preserve">Potential energy barriers for horizontal and perpendicular </w:t>
      </w:r>
      <w:proofErr w:type="spellStart"/>
      <w:r w:rsidRPr="001C38F8">
        <w:rPr>
          <w:rFonts w:eastAsiaTheme="minorEastAsia"/>
          <w:b/>
          <w:bCs/>
          <w:shd w:val="clear" w:color="auto" w:fill="FFFFFF"/>
          <w:lang w:val="en-US" w:eastAsia="ko-KR"/>
        </w:rPr>
        <w:t>hoppings</w:t>
      </w:r>
      <w:proofErr w:type="spellEnd"/>
      <w:r w:rsidR="00FF715C" w:rsidRPr="001C38F8">
        <w:rPr>
          <w:rFonts w:eastAsiaTheme="minorEastAsia" w:hint="eastAsia"/>
          <w:b/>
          <w:bCs/>
          <w:shd w:val="clear" w:color="auto" w:fill="FFFFFF"/>
          <w:lang w:val="en-US" w:eastAsia="ko-KR"/>
        </w:rPr>
        <w:t xml:space="preserve"> </w:t>
      </w:r>
      <w:r w:rsidRPr="001C38F8">
        <w:rPr>
          <w:rFonts w:eastAsiaTheme="minorEastAsia"/>
          <w:b/>
          <w:bCs/>
          <w:shd w:val="clear" w:color="auto" w:fill="FFFFFF"/>
          <w:lang w:val="en-US" w:eastAsia="ko-KR"/>
        </w:rPr>
        <w:t>of C</w:t>
      </w:r>
      <w:r w:rsidRPr="001C38F8">
        <w:rPr>
          <w:rFonts w:eastAsiaTheme="minorEastAsia"/>
          <w:b/>
          <w:bCs/>
          <w:i/>
          <w:shd w:val="clear" w:color="auto" w:fill="FFFFFF"/>
          <w:vertAlign w:val="subscript"/>
          <w:lang w:val="en-US" w:eastAsia="ko-KR"/>
        </w:rPr>
        <w:t>int</w:t>
      </w:r>
      <w:r w:rsidR="00297EC4">
        <w:rPr>
          <w:rFonts w:eastAsiaTheme="minorEastAsia"/>
          <w:b/>
          <w:bCs/>
          <w:i/>
          <w:shd w:val="clear" w:color="auto" w:fill="FFFFFF"/>
          <w:vertAlign w:val="subscript"/>
          <w:lang w:val="en-US" w:eastAsia="ko-KR"/>
        </w:rPr>
        <w:t xml:space="preserve"> </w:t>
      </w:r>
    </w:p>
    <w:p w14:paraId="71604837" w14:textId="6C21407B" w:rsidR="00B74399" w:rsidRPr="009D68E1" w:rsidRDefault="004E5EA9" w:rsidP="009D68E1">
      <w:pPr>
        <w:spacing w:after="160"/>
        <w:ind w:firstLine="259"/>
        <w:jc w:val="both"/>
        <w:rPr>
          <w:rFonts w:eastAsiaTheme="minorEastAsia"/>
          <w:szCs w:val="24"/>
          <w:lang w:val="en-US" w:eastAsia="ko-KR"/>
        </w:rPr>
      </w:pPr>
      <w:r w:rsidRPr="009D68E1">
        <w:rPr>
          <w:rFonts w:hint="eastAsia"/>
          <w:szCs w:val="24"/>
          <w:lang w:val="en-US" w:eastAsia="ko-KR"/>
        </w:rPr>
        <w:t xml:space="preserve">We </w:t>
      </w:r>
      <w:r w:rsidRPr="009D68E1">
        <w:rPr>
          <w:bCs/>
          <w:szCs w:val="24"/>
          <w:lang w:val="en-US" w:eastAsia="ko-KR"/>
        </w:rPr>
        <w:t>speculate the path of outward C diffusion to be consisting of</w:t>
      </w:r>
      <w:r w:rsidRPr="009D68E1">
        <w:rPr>
          <w:szCs w:val="24"/>
          <w:lang w:val="en-US"/>
        </w:rPr>
        <w:t xml:space="preserve"> (</w:t>
      </w:r>
      <w:proofErr w:type="spellStart"/>
      <w:r w:rsidRPr="009D68E1">
        <w:rPr>
          <w:szCs w:val="24"/>
          <w:lang w:val="en-US"/>
        </w:rPr>
        <w:t>i</w:t>
      </w:r>
      <w:proofErr w:type="spellEnd"/>
      <w:r w:rsidRPr="009D68E1">
        <w:rPr>
          <w:szCs w:val="24"/>
          <w:lang w:val="en-US"/>
        </w:rPr>
        <w:t xml:space="preserve">) horizontal </w:t>
      </w:r>
      <w:proofErr w:type="spellStart"/>
      <w:r w:rsidRPr="009D68E1">
        <w:rPr>
          <w:szCs w:val="24"/>
          <w:lang w:val="en-US"/>
        </w:rPr>
        <w:t>hoppings</w:t>
      </w:r>
      <w:proofErr w:type="spellEnd"/>
      <w:r w:rsidRPr="009D68E1">
        <w:rPr>
          <w:szCs w:val="24"/>
          <w:lang w:val="en-US"/>
        </w:rPr>
        <w:t xml:space="preserve"> from one C</w:t>
      </w:r>
      <w:r w:rsidRPr="009D68E1">
        <w:rPr>
          <w:i/>
          <w:szCs w:val="24"/>
          <w:vertAlign w:val="subscript"/>
          <w:lang w:val="en-US"/>
        </w:rPr>
        <w:t>int</w:t>
      </w:r>
      <w:r w:rsidRPr="009D68E1">
        <w:rPr>
          <w:szCs w:val="24"/>
          <w:lang w:val="en-US"/>
        </w:rPr>
        <w:t xml:space="preserve"> site to neighboring C</w:t>
      </w:r>
      <w:r w:rsidRPr="009D68E1">
        <w:rPr>
          <w:i/>
          <w:szCs w:val="24"/>
          <w:vertAlign w:val="subscript"/>
          <w:lang w:val="en-US"/>
        </w:rPr>
        <w:t>int</w:t>
      </w:r>
      <w:r w:rsidRPr="009D68E1">
        <w:rPr>
          <w:szCs w:val="24"/>
          <w:lang w:val="en-US"/>
        </w:rPr>
        <w:t xml:space="preserve"> sites via </w:t>
      </w:r>
      <w:proofErr w:type="spellStart"/>
      <w:r w:rsidRPr="009D68E1">
        <w:rPr>
          <w:szCs w:val="24"/>
          <w:lang w:val="en-US"/>
        </w:rPr>
        <w:t>C</w:t>
      </w:r>
      <w:r w:rsidRPr="009D68E1">
        <w:rPr>
          <w:i/>
          <w:szCs w:val="24"/>
          <w:lang w:val="en-US"/>
        </w:rPr>
        <w:t>'</w:t>
      </w:r>
      <w:r w:rsidRPr="009D68E1">
        <w:rPr>
          <w:i/>
          <w:szCs w:val="24"/>
          <w:vertAlign w:val="subscript"/>
          <w:lang w:val="en-US"/>
        </w:rPr>
        <w:t>int</w:t>
      </w:r>
      <w:proofErr w:type="spellEnd"/>
      <w:r w:rsidRPr="009D68E1">
        <w:rPr>
          <w:szCs w:val="24"/>
          <w:lang w:val="en-US"/>
        </w:rPr>
        <w:t xml:space="preserve">, (ii) vertical </w:t>
      </w:r>
      <w:proofErr w:type="spellStart"/>
      <w:r w:rsidRPr="009D68E1">
        <w:rPr>
          <w:szCs w:val="24"/>
          <w:lang w:val="en-US"/>
        </w:rPr>
        <w:t>hoppings</w:t>
      </w:r>
      <w:proofErr w:type="spellEnd"/>
      <w:r w:rsidRPr="009D68E1">
        <w:rPr>
          <w:szCs w:val="24"/>
          <w:lang w:val="en-US"/>
        </w:rPr>
        <w:t xml:space="preserve"> across </w:t>
      </w:r>
      <w:proofErr w:type="spellStart"/>
      <w:r w:rsidRPr="009D68E1">
        <w:rPr>
          <w:szCs w:val="24"/>
          <w:lang w:val="en-US"/>
        </w:rPr>
        <w:t>vdW</w:t>
      </w:r>
      <w:proofErr w:type="spellEnd"/>
      <w:r w:rsidRPr="009D68E1">
        <w:rPr>
          <w:szCs w:val="24"/>
          <w:lang w:val="en-US"/>
        </w:rPr>
        <w:t xml:space="preserve"> gaps, and (iii) penetrations through atomic (MoS</w:t>
      </w:r>
      <w:r w:rsidRPr="009D68E1">
        <w:rPr>
          <w:szCs w:val="24"/>
          <w:vertAlign w:val="subscript"/>
          <w:lang w:val="en-US"/>
        </w:rPr>
        <w:t>2</w:t>
      </w:r>
      <w:r w:rsidRPr="009D68E1">
        <w:rPr>
          <w:szCs w:val="24"/>
          <w:lang w:val="en-US"/>
        </w:rPr>
        <w:t xml:space="preserve">) layers. </w:t>
      </w:r>
      <w:r w:rsidRPr="009D68E1">
        <w:rPr>
          <w:rFonts w:eastAsiaTheme="minorEastAsia"/>
          <w:szCs w:val="24"/>
          <w:shd w:val="clear" w:color="auto" w:fill="FFFFFF"/>
          <w:lang w:val="en-US" w:eastAsia="ko-KR"/>
        </w:rPr>
        <w:t>Using the same structure models and calculation parameters as in F</w:t>
      </w:r>
      <w:r w:rsidRPr="009D68E1">
        <w:rPr>
          <w:rFonts w:eastAsiaTheme="minorEastAsia" w:hint="eastAsia"/>
          <w:szCs w:val="24"/>
          <w:shd w:val="clear" w:color="auto" w:fill="FFFFFF"/>
          <w:lang w:val="en-US" w:eastAsia="ko-KR"/>
        </w:rPr>
        <w:t>igure</w:t>
      </w:r>
      <w:r w:rsidRPr="009D68E1">
        <w:rPr>
          <w:rFonts w:eastAsiaTheme="minorEastAsia"/>
          <w:color w:val="FF0000"/>
          <w:szCs w:val="24"/>
          <w:shd w:val="clear" w:color="auto" w:fill="FFFFFF"/>
          <w:lang w:val="en-US" w:eastAsia="ko-KR"/>
        </w:rPr>
        <w:t xml:space="preserve"> </w:t>
      </w:r>
      <w:r w:rsidRPr="009D68E1">
        <w:rPr>
          <w:rFonts w:eastAsiaTheme="minorEastAsia"/>
          <w:szCs w:val="24"/>
          <w:shd w:val="clear" w:color="auto" w:fill="FFFFFF"/>
          <w:lang w:val="en-US" w:eastAsia="ko-KR"/>
        </w:rPr>
        <w:t>S</w:t>
      </w:r>
      <w:r w:rsidR="00F406B9">
        <w:rPr>
          <w:rFonts w:eastAsiaTheme="minorEastAsia"/>
          <w:szCs w:val="24"/>
          <w:shd w:val="clear" w:color="auto" w:fill="FFFFFF"/>
          <w:lang w:val="en-US" w:eastAsia="ko-KR"/>
        </w:rPr>
        <w:t>5</w:t>
      </w:r>
      <w:r w:rsidRPr="009D68E1">
        <w:rPr>
          <w:rFonts w:eastAsiaTheme="minorEastAsia"/>
          <w:szCs w:val="24"/>
          <w:shd w:val="clear" w:color="auto" w:fill="FFFFFF"/>
          <w:lang w:val="en-US" w:eastAsia="ko-KR"/>
        </w:rPr>
        <w:t>, the transition state energy between two neighboring interstitial sites was found according to the nudged elastic band method with the climbing image. As shown in F</w:t>
      </w:r>
      <w:r w:rsidRPr="009D68E1">
        <w:rPr>
          <w:rFonts w:eastAsiaTheme="minorEastAsia" w:hint="eastAsia"/>
          <w:szCs w:val="24"/>
          <w:shd w:val="clear" w:color="auto" w:fill="FFFFFF"/>
          <w:lang w:val="en-US" w:eastAsia="ko-KR"/>
        </w:rPr>
        <w:t>igure</w:t>
      </w:r>
      <w:r w:rsidRPr="009D68E1">
        <w:rPr>
          <w:rFonts w:eastAsiaTheme="minorEastAsia"/>
          <w:szCs w:val="24"/>
          <w:shd w:val="clear" w:color="auto" w:fill="FFFFFF"/>
          <w:lang w:val="en-US" w:eastAsia="ko-KR"/>
        </w:rPr>
        <w:t xml:space="preserve"> S</w:t>
      </w:r>
      <w:r w:rsidR="00F406B9">
        <w:rPr>
          <w:rFonts w:eastAsiaTheme="minorEastAsia"/>
          <w:szCs w:val="24"/>
          <w:shd w:val="clear" w:color="auto" w:fill="FFFFFF"/>
          <w:lang w:val="en-US" w:eastAsia="ko-KR"/>
        </w:rPr>
        <w:t>8</w:t>
      </w:r>
      <w:r w:rsidRPr="009D68E1">
        <w:rPr>
          <w:rFonts w:eastAsiaTheme="minorEastAsia"/>
          <w:szCs w:val="24"/>
          <w:shd w:val="clear" w:color="auto" w:fill="FFFFFF"/>
          <w:lang w:val="en-US" w:eastAsia="ko-KR"/>
        </w:rPr>
        <w:t>, t</w:t>
      </w:r>
      <w:r w:rsidRPr="009D68E1">
        <w:rPr>
          <w:rFonts w:ascii="Times" w:hAnsi="Times" w:cs="Times"/>
          <w:szCs w:val="24"/>
        </w:rPr>
        <w:t xml:space="preserve">he barriers are </w:t>
      </w:r>
      <m:oMath>
        <m:sSubSup>
          <m:sSubSupPr>
            <m:ctrlPr>
              <w:rPr>
                <w:rFonts w:ascii="Cambria Math" w:hAnsi="Cambria Math" w:cs="Times"/>
                <w:szCs w:val="24"/>
              </w:rPr>
            </m:ctrlPr>
          </m:sSubSupPr>
          <m:e>
            <m:r>
              <w:rPr>
                <w:rFonts w:ascii="Cambria Math" w:hAnsi="Cambria Math" w:cs="Times"/>
                <w:szCs w:val="24"/>
              </w:rPr>
              <m:t>E</m:t>
            </m:r>
          </m:e>
          <m:sub>
            <m:r>
              <w:rPr>
                <w:rFonts w:ascii="Cambria Math" w:hAnsi="Cambria Math" w:cs="Times"/>
                <w:szCs w:val="24"/>
              </w:rPr>
              <m:t>a</m:t>
            </m:r>
          </m:sub>
          <m:sup>
            <m:r>
              <w:rPr>
                <w:rFonts w:ascii="Cambria Math" w:hAnsi="Cambria Math" w:cs="Times"/>
                <w:szCs w:val="24"/>
              </w:rPr>
              <m:t>∥</m:t>
            </m:r>
          </m:sup>
        </m:sSubSup>
        <m:r>
          <m:rPr>
            <m:sty m:val="p"/>
          </m:rPr>
          <w:rPr>
            <w:rFonts w:ascii="Cambria Math" w:hAnsi="Cambria Math" w:cs="Times"/>
            <w:szCs w:val="24"/>
          </w:rPr>
          <m:t xml:space="preserve">=0.36 </m:t>
        </m:r>
      </m:oMath>
      <w:r w:rsidRPr="009D68E1">
        <w:rPr>
          <w:rFonts w:ascii="Times" w:hAnsi="Times" w:cs="Times"/>
          <w:szCs w:val="24"/>
        </w:rPr>
        <w:t xml:space="preserve">eV and </w:t>
      </w:r>
      <m:oMath>
        <m:sSubSup>
          <m:sSubSupPr>
            <m:ctrlPr>
              <w:rPr>
                <w:rFonts w:ascii="Cambria Math" w:hAnsi="Cambria Math" w:cs="Times"/>
                <w:szCs w:val="24"/>
              </w:rPr>
            </m:ctrlPr>
          </m:sSubSupPr>
          <m:e>
            <m:r>
              <w:rPr>
                <w:rFonts w:ascii="Cambria Math" w:hAnsi="Cambria Math" w:cs="Times"/>
                <w:szCs w:val="24"/>
              </w:rPr>
              <m:t>E</m:t>
            </m:r>
          </m:e>
          <m:sub>
            <m:r>
              <w:rPr>
                <w:rFonts w:ascii="Cambria Math" w:hAnsi="Cambria Math" w:cs="Times"/>
                <w:szCs w:val="24"/>
              </w:rPr>
              <m:t>a</m:t>
            </m:r>
          </m:sub>
          <m:sup>
            <m:r>
              <w:rPr>
                <w:rFonts w:ascii="Cambria Math" w:hAnsi="Cambria Math" w:cs="Times"/>
                <w:szCs w:val="24"/>
              </w:rPr>
              <m:t>⊥</m:t>
            </m:r>
          </m:sup>
        </m:sSubSup>
        <m:r>
          <m:rPr>
            <m:sty m:val="p"/>
          </m:rPr>
          <w:rPr>
            <w:rFonts w:ascii="Cambria Math" w:hAnsi="Cambria Math" w:cs="Times"/>
            <w:szCs w:val="24"/>
          </w:rPr>
          <m:t>=0.56</m:t>
        </m:r>
      </m:oMath>
      <w:r w:rsidRPr="009D68E1">
        <w:rPr>
          <w:rFonts w:ascii="Times" w:hAnsi="Times" w:cs="Times"/>
          <w:szCs w:val="24"/>
        </w:rPr>
        <w:t xml:space="preserve"> eV along in-plane direction and across the </w:t>
      </w:r>
      <w:proofErr w:type="spellStart"/>
      <w:r w:rsidRPr="009D68E1">
        <w:rPr>
          <w:rFonts w:ascii="Times" w:hAnsi="Times" w:cs="Times"/>
          <w:szCs w:val="24"/>
        </w:rPr>
        <w:t>vdW</w:t>
      </w:r>
      <w:proofErr w:type="spellEnd"/>
      <w:r w:rsidRPr="009D68E1">
        <w:rPr>
          <w:rFonts w:ascii="Times" w:hAnsi="Times" w:cs="Times"/>
          <w:szCs w:val="24"/>
        </w:rPr>
        <w:t xml:space="preserve"> gap, respectively</w:t>
      </w:r>
      <w:r w:rsidR="00712A86">
        <w:rPr>
          <w:rFonts w:ascii="Times" w:hAnsi="Times" w:cs="Times"/>
          <w:szCs w:val="24"/>
        </w:rPr>
        <w:t>.</w:t>
      </w:r>
      <w:r w:rsidRPr="009D68E1">
        <w:rPr>
          <w:rFonts w:ascii="Times" w:hAnsi="Times" w:cs="Times"/>
          <w:szCs w:val="24"/>
        </w:rPr>
        <w:t xml:space="preserve"> </w:t>
      </w:r>
      <w:r w:rsidRPr="00C52836">
        <w:rPr>
          <w:rFonts w:ascii="Times" w:hAnsi="Times" w:cs="Times"/>
          <w:szCs w:val="24"/>
        </w:rPr>
        <w:t xml:space="preserve">The barriers are relatively lower than those for a typical three-dimensional covalently bonded lattice. They are ascribed to flexible Mo-S bond angle and distance owing to </w:t>
      </w:r>
      <w:proofErr w:type="spellStart"/>
      <w:r w:rsidRPr="00C52836">
        <w:rPr>
          <w:rFonts w:ascii="Times" w:hAnsi="Times" w:cs="Times"/>
          <w:szCs w:val="24"/>
        </w:rPr>
        <w:t>vdW</w:t>
      </w:r>
      <w:proofErr w:type="spellEnd"/>
      <w:r w:rsidRPr="00C52836">
        <w:rPr>
          <w:rFonts w:ascii="Times" w:hAnsi="Times" w:cs="Times"/>
          <w:szCs w:val="24"/>
        </w:rPr>
        <w:t xml:space="preserve"> interlayer regions. </w:t>
      </w:r>
      <w:r w:rsidRPr="009D68E1">
        <w:rPr>
          <w:rFonts w:ascii="Times" w:hAnsi="Times" w:cs="Times"/>
          <w:szCs w:val="24"/>
        </w:rPr>
        <w:t>Regarding the third process (iii), w</w:t>
      </w:r>
      <w:proofErr w:type="spellStart"/>
      <w:r w:rsidRPr="009D68E1">
        <w:rPr>
          <w:szCs w:val="24"/>
          <w:lang w:val="en-US" w:eastAsia="ko-KR"/>
        </w:rPr>
        <w:t>hile</w:t>
      </w:r>
      <w:proofErr w:type="spellEnd"/>
      <w:r w:rsidRPr="009D68E1">
        <w:rPr>
          <w:szCs w:val="24"/>
          <w:lang w:val="en-US" w:eastAsia="ko-KR"/>
        </w:rPr>
        <w:t xml:space="preserve"> </w:t>
      </w:r>
      <w:r w:rsidRPr="009D68E1">
        <w:rPr>
          <w:szCs w:val="24"/>
          <w:lang w:val="en-US"/>
        </w:rPr>
        <w:t>C impurities hardly go through MoS</w:t>
      </w:r>
      <w:r w:rsidRPr="009D68E1">
        <w:rPr>
          <w:szCs w:val="24"/>
          <w:vertAlign w:val="subscript"/>
          <w:lang w:val="en-US"/>
        </w:rPr>
        <w:t>2</w:t>
      </w:r>
      <w:r w:rsidRPr="009D68E1">
        <w:rPr>
          <w:szCs w:val="24"/>
          <w:lang w:val="en-US"/>
        </w:rPr>
        <w:t xml:space="preserve"> layers, they will be able to </w:t>
      </w:r>
      <w:r w:rsidRPr="00C52836">
        <w:rPr>
          <w:szCs w:val="24"/>
          <w:lang w:val="en-US"/>
        </w:rPr>
        <w:t>pass</w:t>
      </w:r>
      <w:r w:rsidRPr="009D68E1">
        <w:rPr>
          <w:rFonts w:eastAsia="맑은 고딕"/>
          <w:color w:val="FF0000"/>
          <w:szCs w:val="24"/>
          <w:lang w:val="en-US" w:eastAsia="ko-KR"/>
        </w:rPr>
        <w:t xml:space="preserve"> </w:t>
      </w:r>
      <w:r w:rsidRPr="009D68E1">
        <w:rPr>
          <w:szCs w:val="24"/>
          <w:lang w:val="en-US"/>
        </w:rPr>
        <w:t>each MoS</w:t>
      </w:r>
      <w:r w:rsidRPr="009D68E1">
        <w:rPr>
          <w:szCs w:val="24"/>
          <w:vertAlign w:val="subscript"/>
          <w:lang w:val="en-US"/>
        </w:rPr>
        <w:t>2</w:t>
      </w:r>
      <w:r w:rsidRPr="009D68E1">
        <w:rPr>
          <w:szCs w:val="24"/>
          <w:lang w:val="en-US"/>
        </w:rPr>
        <w:t xml:space="preserve"> layer</w:t>
      </w:r>
      <w:r w:rsidRPr="009D68E1">
        <w:rPr>
          <w:szCs w:val="24"/>
          <w:lang w:val="en-US" w:eastAsia="ko-KR"/>
        </w:rPr>
        <w:t xml:space="preserve"> </w:t>
      </w:r>
      <w:r w:rsidRPr="009D68E1">
        <w:rPr>
          <w:szCs w:val="24"/>
          <w:lang w:val="en-US"/>
        </w:rPr>
        <w:t xml:space="preserve">through sufficiently large voids. Since chemically active sites around voids are likely to be passivated, associated penetration is expected to be relatively easy. Thus, we take </w:t>
      </w:r>
      <m:oMath>
        <m:sSubSup>
          <m:sSubSupPr>
            <m:ctrlPr>
              <w:rPr>
                <w:rFonts w:ascii="Cambria Math" w:hAnsi="Cambria Math" w:cs="Times"/>
                <w:szCs w:val="24"/>
              </w:rPr>
            </m:ctrlPr>
          </m:sSubSupPr>
          <m:e>
            <m:r>
              <w:rPr>
                <w:rFonts w:ascii="Cambria Math" w:hAnsi="Cambria Math" w:cs="Times"/>
                <w:szCs w:val="24"/>
              </w:rPr>
              <m:t>E</m:t>
            </m:r>
          </m:e>
          <m:sub>
            <m:r>
              <w:rPr>
                <w:rFonts w:ascii="Cambria Math" w:hAnsi="Cambria Math" w:cs="Times"/>
                <w:szCs w:val="24"/>
              </w:rPr>
              <m:t>a</m:t>
            </m:r>
          </m:sub>
          <m:sup>
            <m:r>
              <w:rPr>
                <w:rFonts w:ascii="Cambria Math" w:hAnsi="Cambria Math" w:cs="Times"/>
                <w:szCs w:val="24"/>
              </w:rPr>
              <m:t>⊥</m:t>
            </m:r>
          </m:sup>
        </m:sSubSup>
        <m:r>
          <m:rPr>
            <m:sty m:val="p"/>
          </m:rPr>
          <w:rPr>
            <w:rFonts w:ascii="Cambria Math" w:hAnsi="Cambria Math" w:cs="Times"/>
            <w:szCs w:val="24"/>
          </w:rPr>
          <m:t>=0.56</m:t>
        </m:r>
      </m:oMath>
      <w:r w:rsidRPr="009D68E1">
        <w:rPr>
          <w:rFonts w:eastAsiaTheme="minorEastAsia" w:hint="eastAsia"/>
          <w:szCs w:val="24"/>
          <w:lang w:eastAsia="ko-KR"/>
        </w:rPr>
        <w:t xml:space="preserve"> as </w:t>
      </w:r>
      <w:r w:rsidRPr="009D68E1">
        <w:rPr>
          <w:rFonts w:eastAsiaTheme="minorEastAsia"/>
          <w:szCs w:val="24"/>
          <w:lang w:eastAsia="ko-KR"/>
        </w:rPr>
        <w:t>a major factor limiting the outward diffusion.</w:t>
      </w:r>
    </w:p>
    <w:p w14:paraId="16539D73" w14:textId="11C173C8" w:rsidR="00A42315" w:rsidRPr="00297EC4" w:rsidRDefault="002365C6" w:rsidP="00A42315">
      <w:pPr>
        <w:pStyle w:val="RSCB02ArticleText"/>
        <w:tabs>
          <w:tab w:val="clear" w:pos="284"/>
        </w:tabs>
        <w:spacing w:line="480" w:lineRule="auto"/>
        <w:ind w:firstLine="259"/>
        <w:rPr>
          <w:rFonts w:ascii="Times New Roman" w:hAnsi="Times New Roman"/>
          <w:sz w:val="24"/>
          <w:szCs w:val="24"/>
          <w:lang w:val="en-US" w:eastAsia="ko-KR"/>
        </w:rPr>
      </w:pPr>
      <w:r w:rsidRPr="00297EC4">
        <w:rPr>
          <w:rFonts w:ascii="Times" w:hAnsi="Times" w:cs="Times"/>
          <w:sz w:val="24"/>
          <w:szCs w:val="24"/>
        </w:rPr>
        <w:t xml:space="preserve">We consider the random walk model to estimate </w:t>
      </w:r>
      <w:r w:rsidRPr="00297EC4">
        <w:rPr>
          <w:rFonts w:ascii="Times" w:hAnsi="Times" w:cs="Times" w:hint="eastAsia"/>
          <w:sz w:val="24"/>
          <w:szCs w:val="24"/>
          <w:lang w:eastAsia="ko-KR"/>
        </w:rPr>
        <w:t xml:space="preserve">the diffusion constant, </w:t>
      </w:r>
      <w:r w:rsidRPr="00297EC4">
        <w:rPr>
          <w:rFonts w:ascii="Times" w:hAnsi="Times" w:cs="Times"/>
          <w:i/>
          <w:sz w:val="24"/>
          <w:szCs w:val="24"/>
        </w:rPr>
        <w:t>D</w:t>
      </w:r>
      <w:r w:rsidRPr="00297EC4">
        <w:rPr>
          <w:rFonts w:ascii="Times" w:hAnsi="Times" w:cs="Times"/>
          <w:sz w:val="24"/>
          <w:szCs w:val="24"/>
        </w:rPr>
        <w:t xml:space="preserve"> = </w:t>
      </w:r>
      <w:r w:rsidRPr="00297EC4">
        <w:rPr>
          <w:rFonts w:ascii="Times" w:hAnsi="Times" w:cs="Times"/>
          <w:i/>
          <w:sz w:val="24"/>
          <w:szCs w:val="24"/>
        </w:rPr>
        <w:t>Aa</w:t>
      </w:r>
      <w:r w:rsidRPr="00297EC4">
        <w:rPr>
          <w:rFonts w:ascii="Times" w:hAnsi="Times" w:cs="Times"/>
          <w:sz w:val="24"/>
          <w:szCs w:val="24"/>
          <w:vertAlign w:val="superscript"/>
        </w:rPr>
        <w:t>2</w:t>
      </w:r>
      <w:r w:rsidRPr="00297EC4">
        <w:rPr>
          <w:rFonts w:ascii="Times" w:hAnsi="Times" w:cs="Times"/>
          <w:i/>
          <w:sz w:val="24"/>
          <w:szCs w:val="24"/>
        </w:rPr>
        <w:t>/τ</w:t>
      </w:r>
      <w:r w:rsidRPr="00297EC4">
        <w:rPr>
          <w:rFonts w:ascii="Times" w:hAnsi="Times" w:cs="Times"/>
          <w:sz w:val="24"/>
          <w:szCs w:val="24"/>
        </w:rPr>
        <w:t xml:space="preserve">, where </w:t>
      </w:r>
      <w:r w:rsidRPr="00297EC4">
        <w:rPr>
          <w:rFonts w:ascii="Times" w:hAnsi="Times" w:cs="Times"/>
          <w:i/>
          <w:sz w:val="24"/>
          <w:szCs w:val="24"/>
        </w:rPr>
        <w:t>a</w:t>
      </w:r>
      <w:r w:rsidRPr="00297EC4">
        <w:rPr>
          <w:rFonts w:ascii="Times" w:hAnsi="Times" w:cs="Times"/>
          <w:sz w:val="24"/>
          <w:szCs w:val="24"/>
        </w:rPr>
        <w:t xml:space="preserve"> is the distances between </w:t>
      </w:r>
      <w:proofErr w:type="spellStart"/>
      <w:r w:rsidRPr="00297EC4">
        <w:rPr>
          <w:rFonts w:ascii="Times" w:hAnsi="Times" w:cs="Times"/>
          <w:sz w:val="24"/>
          <w:szCs w:val="24"/>
        </w:rPr>
        <w:t>neighbor</w:t>
      </w:r>
      <w:proofErr w:type="spellEnd"/>
      <w:r w:rsidRPr="00297EC4">
        <w:rPr>
          <w:rFonts w:ascii="Times" w:hAnsi="Times" w:cs="Times"/>
          <w:sz w:val="24"/>
          <w:szCs w:val="24"/>
        </w:rPr>
        <w:t xml:space="preserve"> C interstitial sites, </w:t>
      </w:r>
      <m:oMath>
        <m:sSup>
          <m:sSupPr>
            <m:ctrlPr>
              <w:rPr>
                <w:rFonts w:ascii="Cambria Math" w:hAnsi="Cambria Math" w:cs="Times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"/>
                <w:sz w:val="24"/>
                <w:szCs w:val="24"/>
              </w:rPr>
              <m:t>τ</m:t>
            </m:r>
          </m:e>
          <m:sup>
            <m:r>
              <w:rPr>
                <w:rFonts w:ascii="Cambria Math" w:hAnsi="Cambria Math" w:cs="Times"/>
                <w:sz w:val="24"/>
                <w:szCs w:val="24"/>
              </w:rPr>
              <m:t>-1</m:t>
            </m:r>
          </m:sup>
        </m:sSup>
        <m:r>
          <m:rPr>
            <m:sty m:val="p"/>
          </m:rPr>
          <w:rPr>
            <w:rFonts w:ascii="Cambria Math" w:hAnsi="Cambria Math" w:cs="Times"/>
            <w:sz w:val="24"/>
            <w:szCs w:val="24"/>
          </w:rPr>
          <m:t>=ν</m:t>
        </m:r>
        <m:sSup>
          <m:sSupPr>
            <m:ctrlPr>
              <w:rPr>
                <w:rFonts w:ascii="Cambria Math" w:hAnsi="Cambria Math" w:cs="Times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"/>
                <w:sz w:val="24"/>
                <w:szCs w:val="24"/>
              </w:rPr>
              <m:t>e</m:t>
            </m:r>
          </m:e>
          <m:sup>
            <m:r>
              <w:rPr>
                <w:rFonts w:ascii="Cambria Math" w:hAnsi="Cambria Math" w:cs="Times"/>
                <w:sz w:val="24"/>
                <w:szCs w:val="24"/>
              </w:rPr>
              <m:t>-</m:t>
            </m:r>
            <m:sSub>
              <m:sSubPr>
                <m:ctrlPr>
                  <w:rPr>
                    <w:rFonts w:ascii="Cambria Math" w:hAnsi="Cambria Math" w:cs="Times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"/>
                    <w:sz w:val="24"/>
                    <w:szCs w:val="24"/>
                  </w:rPr>
                  <m:t>a</m:t>
                </m:r>
              </m:sub>
            </m:sSub>
            <m:r>
              <w:rPr>
                <w:rFonts w:ascii="Cambria Math" w:hAnsi="Cambria Math" w:cs="Times"/>
                <w:sz w:val="24"/>
                <w:szCs w:val="24"/>
              </w:rPr>
              <m:t>/RT</m:t>
            </m:r>
          </m:sup>
        </m:sSup>
      </m:oMath>
      <w:r w:rsidRPr="00297EC4">
        <w:rPr>
          <w:rFonts w:ascii="Times" w:hAnsi="Times" w:cs="Times"/>
          <w:sz w:val="24"/>
          <w:szCs w:val="24"/>
        </w:rPr>
        <w:t xml:space="preserve"> the hopping rate with the attempt frequency </w:t>
      </w:r>
      <m:oMath>
        <m:r>
          <m:rPr>
            <m:sty m:val="p"/>
          </m:rPr>
          <w:rPr>
            <w:rFonts w:ascii="Cambria Math" w:hAnsi="Cambria Math" w:cs="Times"/>
            <w:sz w:val="24"/>
            <w:szCs w:val="24"/>
          </w:rPr>
          <m:t>ν ~</m:t>
        </m:r>
        <m:sSup>
          <m:sSupPr>
            <m:ctrlPr>
              <w:rPr>
                <w:rFonts w:ascii="Cambria Math" w:hAnsi="Cambria Math" w:cs="Times"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 w:cs="Times"/>
                <w:sz w:val="24"/>
                <w:szCs w:val="24"/>
              </w:rPr>
              <m:t>12</m:t>
            </m:r>
          </m:sup>
        </m:sSup>
        <m:r>
          <m:rPr>
            <m:sty m:val="p"/>
          </m:rPr>
          <w:rPr>
            <w:rFonts w:ascii="Cambria Math" w:hAnsi="Cambria Math" w:cs="Times"/>
            <w:sz w:val="24"/>
            <w:szCs w:val="24"/>
          </w:rPr>
          <m:t>/sec</m:t>
        </m:r>
      </m:oMath>
      <w:r w:rsidRPr="00297EC4">
        <w:rPr>
          <w:rFonts w:ascii="Times" w:hAnsi="Times" w:cs="Times"/>
          <w:sz w:val="24"/>
          <w:szCs w:val="24"/>
        </w:rPr>
        <w:t xml:space="preserve">, and </w:t>
      </w:r>
      <w:r w:rsidRPr="00297EC4">
        <w:rPr>
          <w:rFonts w:ascii="Times" w:hAnsi="Times" w:cs="Times"/>
          <w:i/>
          <w:sz w:val="24"/>
          <w:szCs w:val="24"/>
        </w:rPr>
        <w:t>A</w:t>
      </w:r>
      <w:r w:rsidRPr="00297EC4">
        <w:rPr>
          <w:rFonts w:ascii="Times" w:hAnsi="Times" w:cs="Times"/>
          <w:sz w:val="24"/>
          <w:szCs w:val="24"/>
        </w:rPr>
        <w:t xml:space="preserve"> is a constant of order unity depending on the lattice type. Once the value of </w:t>
      </w:r>
      <w:r w:rsidRPr="00297EC4">
        <w:rPr>
          <w:rFonts w:ascii="Times" w:hAnsi="Times" w:cs="Times"/>
          <w:i/>
          <w:sz w:val="24"/>
          <w:szCs w:val="24"/>
        </w:rPr>
        <w:t>D</w:t>
      </w:r>
      <w:r w:rsidRPr="00297EC4">
        <w:rPr>
          <w:rFonts w:ascii="Times" w:hAnsi="Times" w:cs="Times"/>
          <w:sz w:val="24"/>
          <w:szCs w:val="24"/>
        </w:rPr>
        <w:t xml:space="preserve"> is found, the associated diffusion length can be estimated by </w:t>
      </w:r>
      <m:oMath>
        <m:r>
          <w:rPr>
            <w:rFonts w:ascii="Cambria Math" w:hAnsi="Cambria Math" w:cs="Times"/>
            <w:sz w:val="24"/>
            <w:szCs w:val="24"/>
          </w:rPr>
          <m:t>l</m:t>
        </m:r>
        <m:r>
          <m:rPr>
            <m:sty m:val="p"/>
          </m:rPr>
          <w:rPr>
            <w:rFonts w:ascii="Cambria Math" w:hAnsi="Cambria Math" w:cs="Times"/>
            <w:sz w:val="24"/>
            <w:szCs w:val="24"/>
          </w:rPr>
          <m:t xml:space="preserve"> ~ </m:t>
        </m:r>
        <m:rad>
          <m:radPr>
            <m:degHide m:val="1"/>
            <m:ctrlPr>
              <w:rPr>
                <w:rFonts w:ascii="Cambria Math" w:hAnsi="Cambria Math" w:cs="Times"/>
                <w:sz w:val="24"/>
                <w:szCs w:val="24"/>
              </w:rPr>
            </m:ctrlPr>
          </m:radPr>
          <m:deg/>
          <m:e>
            <m:r>
              <w:rPr>
                <w:rFonts w:ascii="Cambria Math" w:hAnsi="Cambria Math" w:cs="Times"/>
                <w:sz w:val="24"/>
                <w:szCs w:val="24"/>
              </w:rPr>
              <m:t>D×time</m:t>
            </m:r>
          </m:e>
        </m:rad>
      </m:oMath>
      <w:r w:rsidRPr="00297EC4">
        <w:rPr>
          <w:rFonts w:ascii="Times" w:hAnsi="Times" w:cs="Times" w:hint="eastAsia"/>
          <w:sz w:val="24"/>
          <w:szCs w:val="24"/>
          <w:lang w:eastAsia="ko-KR"/>
        </w:rPr>
        <w:t xml:space="preserve">. </w:t>
      </w:r>
      <w:r w:rsidR="00A42315" w:rsidRPr="00297EC4">
        <w:rPr>
          <w:rFonts w:ascii="Times New Roman" w:hAnsi="Times New Roman"/>
          <w:sz w:val="24"/>
          <w:szCs w:val="24"/>
          <w:lang w:val="en-US"/>
        </w:rPr>
        <w:t xml:space="preserve">By using </w:t>
      </w:r>
      <m:oMath>
        <m:sSubSup>
          <m:sSubSupPr>
            <m:ctrlPr>
              <w:rPr>
                <w:rFonts w:ascii="Cambria Math" w:hAnsi="Cambria Math"/>
                <w:sz w:val="24"/>
                <w:szCs w:val="24"/>
              </w:rPr>
            </m:ctrlPr>
          </m:sSubSupPr>
          <m:e>
            <m:sSub>
              <m:sSubPr>
                <m:ctrlPr>
                  <w:rPr>
                    <w:rFonts w:ascii="Cambria Math" w:hAnsi="Cambria Math" w:cs="Times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"/>
                    <w:sz w:val="24"/>
                    <w:szCs w:val="24"/>
                  </w:rPr>
                  <m:t>E</m:t>
                </m:r>
              </m:e>
              <m:sub>
                <m:r>
                  <w:rPr>
                    <w:rFonts w:ascii="Cambria Math" w:hAnsi="Cambria Math" w:cs="Times"/>
                    <w:sz w:val="24"/>
                    <w:szCs w:val="24"/>
                  </w:rPr>
                  <m:t>a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=E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a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⊥</m:t>
            </m:r>
          </m:sup>
        </m:sSubSup>
        <m:r>
          <m:rPr>
            <m:sty m:val="p"/>
          </m:rPr>
          <w:rPr>
            <w:rFonts w:ascii="Cambria Math" w:hAnsi="Cambria Math"/>
            <w:sz w:val="24"/>
            <w:szCs w:val="24"/>
          </w:rPr>
          <m:t>=0.56</m:t>
        </m:r>
      </m:oMath>
      <w:r w:rsidR="00A42315" w:rsidRPr="00297EC4">
        <w:rPr>
          <w:rFonts w:ascii="Times New Roman" w:hAnsi="Times New Roman"/>
          <w:sz w:val="24"/>
          <w:szCs w:val="24"/>
          <w:lang w:eastAsia="ko-KR"/>
        </w:rPr>
        <w:t xml:space="preserve"> eV, we obtain</w:t>
      </w:r>
      <w:r w:rsidR="00A42315" w:rsidRPr="00297EC4">
        <w:rPr>
          <w:rFonts w:ascii="Times New Roman" w:hAnsi="Times New Roman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D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⊥</m:t>
            </m:r>
          </m:sup>
        </m:sSup>
        <m:r>
          <w:rPr>
            <w:rFonts w:ascii="Cambria Math" w:hAnsi="Cambria Math"/>
            <w:sz w:val="24"/>
            <w:szCs w:val="24"/>
          </w:rPr>
          <m:t xml:space="preserve"> ~ 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10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-6</m:t>
            </m: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</w:rPr>
          <m:t xml:space="preserve"> 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μm</m:t>
            </m:r>
          </m:e>
          <m:sup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sz w:val="24"/>
            <w:szCs w:val="24"/>
          </w:rPr>
          <m:t>/sec</m:t>
        </m:r>
      </m:oMath>
      <w:r w:rsidR="00A42315" w:rsidRPr="00297EC4">
        <w:rPr>
          <w:rFonts w:ascii="Times New Roman" w:hAnsi="Times New Roman"/>
          <w:sz w:val="24"/>
          <w:szCs w:val="24"/>
        </w:rPr>
        <w:t xml:space="preserve"> at room temperature</w:t>
      </w:r>
      <w:r w:rsidR="00A42315" w:rsidRPr="00297EC4">
        <w:rPr>
          <w:rFonts w:ascii="Times New Roman" w:hAnsi="Times New Roman"/>
          <w:sz w:val="24"/>
          <w:szCs w:val="24"/>
          <w:lang w:eastAsia="ko-KR"/>
        </w:rPr>
        <w:t xml:space="preserve">. </w:t>
      </w:r>
      <w:r w:rsidR="00A42315" w:rsidRPr="00297EC4">
        <w:rPr>
          <w:rFonts w:ascii="Times New Roman" w:hAnsi="Times New Roman"/>
          <w:sz w:val="24"/>
          <w:szCs w:val="24"/>
        </w:rPr>
        <w:t>Then outward diffusion length scale is estimated to be sub-</w:t>
      </w:r>
      <w:proofErr w:type="spellStart"/>
      <w:r w:rsidR="00A42315" w:rsidRPr="00297EC4">
        <w:rPr>
          <w:rFonts w:ascii="Times New Roman" w:hAnsi="Times New Roman"/>
          <w:sz w:val="24"/>
          <w:szCs w:val="24"/>
        </w:rPr>
        <w:t>micrometer</w:t>
      </w:r>
      <w:proofErr w:type="spellEnd"/>
      <w:r w:rsidR="00A42315" w:rsidRPr="00297EC4">
        <w:rPr>
          <w:rFonts w:ascii="Times New Roman" w:hAnsi="Times New Roman"/>
          <w:sz w:val="24"/>
          <w:szCs w:val="24"/>
        </w:rPr>
        <w:t xml:space="preserve">, </w:t>
      </w:r>
      <w:r w:rsidR="00A42315" w:rsidRPr="00297EC4">
        <w:rPr>
          <w:rFonts w:ascii="Times New Roman" w:hAnsi="Times New Roman"/>
          <w:sz w:val="24"/>
          <w:szCs w:val="24"/>
          <w:lang w:val="en-US"/>
        </w:rPr>
        <w:t xml:space="preserve">which matches reasonably well with the experimental observations.  </w:t>
      </w:r>
    </w:p>
    <w:p w14:paraId="0C8B46C9" w14:textId="451B1F56" w:rsidR="00A42315" w:rsidRDefault="00B23F88" w:rsidP="00A42315">
      <w:pPr>
        <w:spacing w:after="160"/>
        <w:ind w:firstLine="360"/>
        <w:jc w:val="both"/>
        <w:rPr>
          <w:rFonts w:ascii="Times" w:hAnsi="Times" w:cs="Times"/>
          <w:color w:val="0070C0"/>
          <w:sz w:val="22"/>
          <w:lang w:eastAsia="ko-KR"/>
        </w:rPr>
      </w:pPr>
      <w:r>
        <w:rPr>
          <w:noProof/>
          <w:lang w:val="en-US" w:eastAsia="ko-KR"/>
        </w:rPr>
        <w:lastRenderedPageBreak/>
        <w:drawing>
          <wp:anchor distT="0" distB="0" distL="114300" distR="114300" simplePos="0" relativeHeight="251668480" behindDoc="0" locked="0" layoutInCell="1" allowOverlap="1" wp14:anchorId="3C8DF777" wp14:editId="3CAA4263">
            <wp:simplePos x="0" y="0"/>
            <wp:positionH relativeFrom="margin">
              <wp:posOffset>576580</wp:posOffset>
            </wp:positionH>
            <wp:positionV relativeFrom="paragraph">
              <wp:posOffset>421640</wp:posOffset>
            </wp:positionV>
            <wp:extent cx="4208780" cy="2240280"/>
            <wp:effectExtent l="0" t="0" r="0" b="0"/>
            <wp:wrapTopAndBottom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208780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E4D447" w14:textId="35251FF5" w:rsidR="00084FC3" w:rsidRPr="006B283F" w:rsidRDefault="00084FC3" w:rsidP="00C27900">
      <w:pPr>
        <w:spacing w:after="160" w:line="259" w:lineRule="auto"/>
        <w:jc w:val="both"/>
        <w:rPr>
          <w:rFonts w:eastAsiaTheme="minorEastAsia"/>
          <w:shd w:val="clear" w:color="auto" w:fill="FFFFFF"/>
          <w:lang w:val="en-US" w:eastAsia="ko-KR"/>
        </w:rPr>
      </w:pPr>
      <w:r w:rsidRPr="00910010">
        <w:rPr>
          <w:szCs w:val="24"/>
        </w:rPr>
        <w:t>Fig</w:t>
      </w:r>
      <w:r w:rsidR="009D4EE1">
        <w:rPr>
          <w:szCs w:val="24"/>
        </w:rPr>
        <w:t>.</w:t>
      </w:r>
      <w:r w:rsidRPr="00910010">
        <w:rPr>
          <w:szCs w:val="24"/>
        </w:rPr>
        <w:t xml:space="preserve"> S</w:t>
      </w:r>
      <w:r w:rsidR="00606474">
        <w:rPr>
          <w:szCs w:val="24"/>
        </w:rPr>
        <w:t>8</w:t>
      </w:r>
      <w:r w:rsidRPr="00EB648C">
        <w:rPr>
          <w:szCs w:val="24"/>
        </w:rPr>
        <w:t>.</w:t>
      </w:r>
      <w:r w:rsidRPr="006B283F">
        <w:rPr>
          <w:szCs w:val="24"/>
        </w:rPr>
        <w:t xml:space="preserve"> </w:t>
      </w:r>
      <w:r w:rsidR="00220213" w:rsidRPr="006B283F">
        <w:rPr>
          <w:szCs w:val="24"/>
        </w:rPr>
        <w:t>Calc</w:t>
      </w:r>
      <w:r w:rsidR="00712A86">
        <w:rPr>
          <w:szCs w:val="24"/>
        </w:rPr>
        <w:t>u</w:t>
      </w:r>
      <w:r w:rsidR="00220213" w:rsidRPr="006B283F">
        <w:rPr>
          <w:szCs w:val="24"/>
        </w:rPr>
        <w:t xml:space="preserve">lated potential energy curves along the minimum energy path </w:t>
      </w:r>
      <w:r w:rsidR="004C283E" w:rsidRPr="006B283F">
        <w:rPr>
          <w:szCs w:val="24"/>
        </w:rPr>
        <w:t xml:space="preserve">from </w:t>
      </w:r>
      <w:r w:rsidR="003D345A" w:rsidRPr="006B283F">
        <w:rPr>
          <w:szCs w:val="24"/>
        </w:rPr>
        <w:t>the most stable</w:t>
      </w:r>
      <w:r w:rsidR="006B2824" w:rsidRPr="006B283F">
        <w:rPr>
          <w:szCs w:val="24"/>
        </w:rPr>
        <w:t xml:space="preserve"> chemisorbed</w:t>
      </w:r>
      <w:r w:rsidR="003D345A" w:rsidRPr="006B283F">
        <w:rPr>
          <w:szCs w:val="24"/>
        </w:rPr>
        <w:t xml:space="preserve"> interstitial</w:t>
      </w:r>
      <w:r w:rsidR="004C283E" w:rsidRPr="006B283F">
        <w:rPr>
          <w:szCs w:val="24"/>
        </w:rPr>
        <w:t xml:space="preserve"> site (C</w:t>
      </w:r>
      <w:r w:rsidR="004C283E" w:rsidRPr="00083751">
        <w:rPr>
          <w:i/>
          <w:szCs w:val="24"/>
          <w:vertAlign w:val="subscript"/>
        </w:rPr>
        <w:t>int</w:t>
      </w:r>
      <w:r w:rsidR="003D345A" w:rsidRPr="006B283F">
        <w:rPr>
          <w:szCs w:val="24"/>
        </w:rPr>
        <w:t>)</w:t>
      </w:r>
      <w:r w:rsidR="004C283E" w:rsidRPr="006B283F">
        <w:rPr>
          <w:szCs w:val="24"/>
        </w:rPr>
        <w:t xml:space="preserve"> </w:t>
      </w:r>
      <w:r w:rsidR="003D345A" w:rsidRPr="006B283F">
        <w:rPr>
          <w:szCs w:val="24"/>
        </w:rPr>
        <w:t xml:space="preserve">to </w:t>
      </w:r>
      <w:r w:rsidR="006B2824" w:rsidRPr="006B283F">
        <w:rPr>
          <w:szCs w:val="24"/>
        </w:rPr>
        <w:t xml:space="preserve">the </w:t>
      </w:r>
      <w:r w:rsidR="003D345A" w:rsidRPr="006B283F">
        <w:rPr>
          <w:szCs w:val="24"/>
        </w:rPr>
        <w:t>meta</w:t>
      </w:r>
      <w:r w:rsidR="006B2824" w:rsidRPr="006B283F">
        <w:rPr>
          <w:szCs w:val="24"/>
        </w:rPr>
        <w:t>-</w:t>
      </w:r>
      <w:r w:rsidR="003D345A" w:rsidRPr="006B283F">
        <w:rPr>
          <w:szCs w:val="24"/>
        </w:rPr>
        <w:t xml:space="preserve">stable </w:t>
      </w:r>
      <w:r w:rsidR="006B2824" w:rsidRPr="006B283F">
        <w:rPr>
          <w:szCs w:val="24"/>
        </w:rPr>
        <w:t xml:space="preserve">one </w:t>
      </w:r>
      <w:r w:rsidR="003D345A" w:rsidRPr="006B283F">
        <w:rPr>
          <w:szCs w:val="24"/>
        </w:rPr>
        <w:t>(</w:t>
      </w:r>
      <w:proofErr w:type="spellStart"/>
      <w:r w:rsidR="003D345A" w:rsidRPr="006B283F">
        <w:rPr>
          <w:szCs w:val="24"/>
        </w:rPr>
        <w:t>C</w:t>
      </w:r>
      <w:r w:rsidR="00083751" w:rsidRPr="00083751">
        <w:rPr>
          <w:i/>
          <w:szCs w:val="24"/>
        </w:rPr>
        <w:t>'</w:t>
      </w:r>
      <w:r w:rsidR="003D345A" w:rsidRPr="006B283F">
        <w:rPr>
          <w:i/>
          <w:szCs w:val="24"/>
          <w:vertAlign w:val="subscript"/>
        </w:rPr>
        <w:t>int</w:t>
      </w:r>
      <w:proofErr w:type="spellEnd"/>
      <w:r w:rsidR="003D345A" w:rsidRPr="006B283F">
        <w:rPr>
          <w:szCs w:val="24"/>
        </w:rPr>
        <w:t xml:space="preserve">) </w:t>
      </w:r>
      <w:r w:rsidR="006B2824" w:rsidRPr="006B283F">
        <w:rPr>
          <w:szCs w:val="24"/>
        </w:rPr>
        <w:t xml:space="preserve">(red circles) </w:t>
      </w:r>
      <w:r w:rsidR="003D345A" w:rsidRPr="006B283F">
        <w:rPr>
          <w:szCs w:val="24"/>
        </w:rPr>
        <w:t xml:space="preserve">or to </w:t>
      </w:r>
      <w:r w:rsidR="006B2824" w:rsidRPr="006B283F">
        <w:rPr>
          <w:szCs w:val="24"/>
        </w:rPr>
        <w:t xml:space="preserve">the </w:t>
      </w:r>
      <w:r w:rsidR="003D345A" w:rsidRPr="006B283F">
        <w:rPr>
          <w:szCs w:val="24"/>
        </w:rPr>
        <w:t xml:space="preserve">stable site within </w:t>
      </w:r>
      <w:proofErr w:type="spellStart"/>
      <w:r w:rsidR="003D345A" w:rsidRPr="006B283F">
        <w:rPr>
          <w:szCs w:val="24"/>
        </w:rPr>
        <w:t>vdW</w:t>
      </w:r>
      <w:proofErr w:type="spellEnd"/>
      <w:r w:rsidR="003D345A" w:rsidRPr="006B283F">
        <w:rPr>
          <w:szCs w:val="24"/>
        </w:rPr>
        <w:t xml:space="preserve"> gap (</w:t>
      </w:r>
      <w:proofErr w:type="spellStart"/>
      <w:r w:rsidR="004C283E" w:rsidRPr="006B283F">
        <w:rPr>
          <w:szCs w:val="24"/>
        </w:rPr>
        <w:t>vdW</w:t>
      </w:r>
      <w:proofErr w:type="spellEnd"/>
      <w:r w:rsidR="004C283E" w:rsidRPr="006B283F">
        <w:rPr>
          <w:szCs w:val="24"/>
        </w:rPr>
        <w:t xml:space="preserve">) </w:t>
      </w:r>
      <w:r w:rsidR="003D345A" w:rsidRPr="006B283F">
        <w:rPr>
          <w:szCs w:val="24"/>
        </w:rPr>
        <w:t>(</w:t>
      </w:r>
      <w:r w:rsidR="006B2824" w:rsidRPr="006B283F">
        <w:rPr>
          <w:szCs w:val="24"/>
        </w:rPr>
        <w:t>blue squares</w:t>
      </w:r>
      <w:r w:rsidR="003D345A" w:rsidRPr="006B283F">
        <w:rPr>
          <w:szCs w:val="24"/>
        </w:rPr>
        <w:t xml:space="preserve">). Relevant </w:t>
      </w:r>
      <w:r w:rsidR="004C283E" w:rsidRPr="006B283F">
        <w:rPr>
          <w:szCs w:val="24"/>
        </w:rPr>
        <w:t xml:space="preserve">configurations are </w:t>
      </w:r>
      <w:r w:rsidR="00220213" w:rsidRPr="006B283F">
        <w:rPr>
          <w:szCs w:val="24"/>
        </w:rPr>
        <w:t xml:space="preserve">listed in Figure </w:t>
      </w:r>
      <w:r w:rsidR="00220213" w:rsidRPr="0039537A">
        <w:rPr>
          <w:szCs w:val="24"/>
        </w:rPr>
        <w:t>S</w:t>
      </w:r>
      <w:r w:rsidR="00606474">
        <w:rPr>
          <w:szCs w:val="24"/>
        </w:rPr>
        <w:t>5</w:t>
      </w:r>
      <w:r w:rsidR="00220213" w:rsidRPr="006B283F">
        <w:rPr>
          <w:szCs w:val="24"/>
        </w:rPr>
        <w:t>.</w:t>
      </w:r>
    </w:p>
    <w:p w14:paraId="3A650677" w14:textId="6E6B9C46" w:rsidR="00084FC3" w:rsidRDefault="00084FC3" w:rsidP="00FF715C">
      <w:pPr>
        <w:spacing w:after="160" w:line="259" w:lineRule="auto"/>
        <w:jc w:val="both"/>
        <w:rPr>
          <w:rFonts w:eastAsiaTheme="minorEastAsia"/>
          <w:lang w:val="en-US" w:eastAsia="ko-KR"/>
        </w:rPr>
      </w:pPr>
    </w:p>
    <w:p w14:paraId="30306427" w14:textId="56330E71" w:rsidR="003F3DA0" w:rsidRDefault="003F3DA0" w:rsidP="003F3DA0">
      <w:pPr>
        <w:spacing w:after="160" w:line="259" w:lineRule="auto"/>
        <w:jc w:val="both"/>
        <w:rPr>
          <w:rFonts w:eastAsiaTheme="minorEastAsia"/>
          <w:b/>
          <w:lang w:val="en-US" w:eastAsia="ko-KR"/>
        </w:rPr>
      </w:pPr>
      <w:r w:rsidRPr="00C06E6B">
        <w:rPr>
          <w:rFonts w:eastAsiaTheme="minorEastAsia" w:hint="eastAsia"/>
          <w:b/>
          <w:lang w:val="en-US" w:eastAsia="ko-KR"/>
        </w:rPr>
        <w:t>R</w:t>
      </w:r>
      <w:r w:rsidR="008538AE">
        <w:rPr>
          <w:rFonts w:eastAsiaTheme="minorEastAsia"/>
          <w:b/>
          <w:lang w:val="en-US" w:eastAsia="ko-KR"/>
        </w:rPr>
        <w:t>EFERENCES</w:t>
      </w:r>
    </w:p>
    <w:p w14:paraId="62A04302" w14:textId="331A5C0B" w:rsidR="003F3DA0" w:rsidRPr="004E56EE" w:rsidRDefault="004E56EE" w:rsidP="004E56EE">
      <w:pPr>
        <w:pStyle w:val="a6"/>
        <w:numPr>
          <w:ilvl w:val="0"/>
          <w:numId w:val="7"/>
        </w:numPr>
        <w:ind w:leftChars="0"/>
        <w:jc w:val="both"/>
        <w:rPr>
          <w:noProof/>
          <w:szCs w:val="24"/>
        </w:rPr>
      </w:pPr>
      <w:r w:rsidRPr="004E56EE">
        <w:rPr>
          <w:noProof/>
          <w:szCs w:val="24"/>
        </w:rPr>
        <w:t>Mahatha</w:t>
      </w:r>
      <w:r w:rsidRPr="004E56EE">
        <w:rPr>
          <w:noProof/>
          <w:szCs w:val="24"/>
        </w:rPr>
        <w:t>,</w:t>
      </w:r>
      <w:r w:rsidRPr="004E56EE">
        <w:rPr>
          <w:noProof/>
          <w:szCs w:val="24"/>
        </w:rPr>
        <w:t xml:space="preserve"> </w:t>
      </w:r>
      <w:r w:rsidR="009D4EE1" w:rsidRPr="004E56EE">
        <w:rPr>
          <w:noProof/>
          <w:szCs w:val="24"/>
        </w:rPr>
        <w:t xml:space="preserve">S. K. </w:t>
      </w:r>
      <w:r w:rsidRPr="004E56EE">
        <w:rPr>
          <w:noProof/>
          <w:szCs w:val="24"/>
        </w:rPr>
        <w:t xml:space="preserve">&amp; Menon, </w:t>
      </w:r>
      <w:r w:rsidR="009D4EE1" w:rsidRPr="004E56EE">
        <w:rPr>
          <w:noProof/>
          <w:szCs w:val="24"/>
        </w:rPr>
        <w:t xml:space="preserve">K. S. R. </w:t>
      </w:r>
      <w:r w:rsidR="003F3DA0" w:rsidRPr="004E56EE">
        <w:rPr>
          <w:noProof/>
          <w:szCs w:val="24"/>
        </w:rPr>
        <w:t xml:space="preserve">Quantum </w:t>
      </w:r>
      <w:r w:rsidR="007D2B8A" w:rsidRPr="004E56EE">
        <w:rPr>
          <w:noProof/>
          <w:szCs w:val="24"/>
        </w:rPr>
        <w:t>W</w:t>
      </w:r>
      <w:r w:rsidR="003F3DA0" w:rsidRPr="004E56EE">
        <w:rPr>
          <w:noProof/>
          <w:szCs w:val="24"/>
        </w:rPr>
        <w:t xml:space="preserve">ell </w:t>
      </w:r>
      <w:r w:rsidR="007D2B8A" w:rsidRPr="004E56EE">
        <w:rPr>
          <w:noProof/>
          <w:szCs w:val="24"/>
        </w:rPr>
        <w:t>S</w:t>
      </w:r>
      <w:r w:rsidR="003F3DA0" w:rsidRPr="004E56EE">
        <w:rPr>
          <w:noProof/>
          <w:szCs w:val="24"/>
        </w:rPr>
        <w:t xml:space="preserve">tates in Ag </w:t>
      </w:r>
      <w:r w:rsidR="007D2B8A" w:rsidRPr="004E56EE">
        <w:rPr>
          <w:noProof/>
          <w:szCs w:val="24"/>
        </w:rPr>
        <w:t>T</w:t>
      </w:r>
      <w:r w:rsidR="003F3DA0" w:rsidRPr="004E56EE">
        <w:rPr>
          <w:noProof/>
          <w:szCs w:val="24"/>
        </w:rPr>
        <w:t xml:space="preserve">hin </w:t>
      </w:r>
      <w:r w:rsidR="007D2B8A" w:rsidRPr="004E56EE">
        <w:rPr>
          <w:noProof/>
          <w:szCs w:val="24"/>
        </w:rPr>
        <w:t>F</w:t>
      </w:r>
      <w:r w:rsidR="003F3DA0" w:rsidRPr="004E56EE">
        <w:rPr>
          <w:noProof/>
          <w:szCs w:val="24"/>
        </w:rPr>
        <w:t>ilms on MoS</w:t>
      </w:r>
      <w:r w:rsidR="003F3DA0" w:rsidRPr="004E56EE">
        <w:rPr>
          <w:noProof/>
          <w:szCs w:val="24"/>
          <w:vertAlign w:val="subscript"/>
        </w:rPr>
        <w:t>2</w:t>
      </w:r>
      <w:r w:rsidR="003F3DA0" w:rsidRPr="004E56EE">
        <w:rPr>
          <w:noProof/>
          <w:szCs w:val="24"/>
        </w:rPr>
        <w:t xml:space="preserve"> (0001) </w:t>
      </w:r>
      <w:r w:rsidR="007D2B8A" w:rsidRPr="004E56EE">
        <w:rPr>
          <w:noProof/>
          <w:szCs w:val="24"/>
        </w:rPr>
        <w:t>S</w:t>
      </w:r>
      <w:r w:rsidR="003F3DA0" w:rsidRPr="004E56EE">
        <w:rPr>
          <w:noProof/>
          <w:szCs w:val="24"/>
        </w:rPr>
        <w:t>urfaces</w:t>
      </w:r>
      <w:r>
        <w:rPr>
          <w:noProof/>
          <w:szCs w:val="24"/>
        </w:rPr>
        <w:t>.</w:t>
      </w:r>
      <w:r w:rsidR="003F3DA0" w:rsidRPr="004E56EE">
        <w:rPr>
          <w:noProof/>
          <w:szCs w:val="24"/>
        </w:rPr>
        <w:t xml:space="preserve"> </w:t>
      </w:r>
      <w:r w:rsidR="003F3DA0" w:rsidRPr="004E56EE">
        <w:rPr>
          <w:i/>
          <w:iCs/>
          <w:noProof/>
          <w:szCs w:val="24"/>
        </w:rPr>
        <w:t>J. Phys. Cond. Matter</w:t>
      </w:r>
      <w:r w:rsidR="007B35D6" w:rsidRPr="004E56EE">
        <w:rPr>
          <w:noProof/>
          <w:szCs w:val="24"/>
        </w:rPr>
        <w:t xml:space="preserve"> </w:t>
      </w:r>
      <w:r w:rsidR="003F3DA0" w:rsidRPr="004E56EE">
        <w:rPr>
          <w:b/>
          <w:bCs/>
          <w:noProof/>
          <w:szCs w:val="24"/>
        </w:rPr>
        <w:t>25</w:t>
      </w:r>
      <w:r w:rsidR="003F3DA0" w:rsidRPr="004E56EE">
        <w:rPr>
          <w:noProof/>
          <w:szCs w:val="24"/>
        </w:rPr>
        <w:t>, 115501</w:t>
      </w:r>
      <w:r w:rsidR="009D4EE1" w:rsidRPr="004E56EE">
        <w:rPr>
          <w:noProof/>
          <w:szCs w:val="24"/>
        </w:rPr>
        <w:t xml:space="preserve"> (2013)</w:t>
      </w:r>
      <w:r w:rsidR="003F3DA0" w:rsidRPr="004E56EE">
        <w:rPr>
          <w:noProof/>
          <w:szCs w:val="24"/>
        </w:rPr>
        <w:t>.</w:t>
      </w:r>
    </w:p>
    <w:p w14:paraId="7F289732" w14:textId="2E9E1879" w:rsidR="004E56EE" w:rsidRPr="004E56EE" w:rsidRDefault="004E56EE" w:rsidP="009D4EE1">
      <w:pPr>
        <w:jc w:val="both"/>
        <w:rPr>
          <w:noProof/>
          <w:szCs w:val="24"/>
        </w:rPr>
      </w:pPr>
      <w:r w:rsidRPr="004E56EE">
        <w:rPr>
          <w:noProof/>
          <w:szCs w:val="24"/>
        </w:rPr>
        <w:t xml:space="preserve">2. </w:t>
      </w:r>
      <w:r w:rsidRPr="004E56EE">
        <w:rPr>
          <w:noProof/>
          <w:szCs w:val="24"/>
        </w:rPr>
        <w:t xml:space="preserve">Mahatha, </w:t>
      </w:r>
      <w:r w:rsidR="009D4EE1" w:rsidRPr="004E56EE">
        <w:rPr>
          <w:noProof/>
          <w:szCs w:val="24"/>
        </w:rPr>
        <w:t>S. K.</w:t>
      </w:r>
      <w:r w:rsidRPr="004E56EE">
        <w:rPr>
          <w:noProof/>
          <w:szCs w:val="24"/>
        </w:rPr>
        <w:t>,</w:t>
      </w:r>
      <w:r w:rsidR="009D4EE1" w:rsidRPr="004E56EE">
        <w:rPr>
          <w:noProof/>
          <w:szCs w:val="24"/>
        </w:rPr>
        <w:t xml:space="preserve"> </w:t>
      </w:r>
      <w:r w:rsidRPr="004E56EE">
        <w:rPr>
          <w:noProof/>
          <w:szCs w:val="24"/>
        </w:rPr>
        <w:t xml:space="preserve">Patel, </w:t>
      </w:r>
      <w:r w:rsidR="009D4EE1" w:rsidRPr="004E56EE">
        <w:rPr>
          <w:noProof/>
          <w:szCs w:val="24"/>
        </w:rPr>
        <w:t xml:space="preserve">K. D. </w:t>
      </w:r>
      <w:r w:rsidRPr="004E56EE">
        <w:rPr>
          <w:noProof/>
          <w:szCs w:val="24"/>
        </w:rPr>
        <w:t>&amp;</w:t>
      </w:r>
      <w:r w:rsidR="009D4EE1" w:rsidRPr="004E56EE">
        <w:rPr>
          <w:noProof/>
          <w:szCs w:val="24"/>
        </w:rPr>
        <w:t xml:space="preserve"> </w:t>
      </w:r>
      <w:r w:rsidRPr="004E56EE">
        <w:rPr>
          <w:noProof/>
          <w:szCs w:val="24"/>
        </w:rPr>
        <w:t xml:space="preserve">Menon, </w:t>
      </w:r>
      <w:r w:rsidR="009D4EE1" w:rsidRPr="004E56EE">
        <w:rPr>
          <w:noProof/>
          <w:szCs w:val="24"/>
        </w:rPr>
        <w:t xml:space="preserve">K. S. R. </w:t>
      </w:r>
      <w:r w:rsidR="003F3DA0" w:rsidRPr="004E56EE">
        <w:rPr>
          <w:noProof/>
          <w:szCs w:val="24"/>
        </w:rPr>
        <w:t xml:space="preserve">Electronic </w:t>
      </w:r>
      <w:r w:rsidR="007D2B8A" w:rsidRPr="004E56EE">
        <w:rPr>
          <w:noProof/>
          <w:szCs w:val="24"/>
        </w:rPr>
        <w:t>S</w:t>
      </w:r>
      <w:r w:rsidR="003F3DA0" w:rsidRPr="004E56EE">
        <w:rPr>
          <w:noProof/>
          <w:szCs w:val="24"/>
        </w:rPr>
        <w:t xml:space="preserve">tructure </w:t>
      </w:r>
      <w:r w:rsidR="007D2B8A" w:rsidRPr="004E56EE">
        <w:rPr>
          <w:noProof/>
          <w:szCs w:val="24"/>
        </w:rPr>
        <w:t>I</w:t>
      </w:r>
      <w:r w:rsidR="003F3DA0" w:rsidRPr="004E56EE">
        <w:rPr>
          <w:noProof/>
          <w:szCs w:val="24"/>
        </w:rPr>
        <w:t>nvestigation of MoS</w:t>
      </w:r>
      <w:r w:rsidR="003F3DA0" w:rsidRPr="004E56EE">
        <w:rPr>
          <w:noProof/>
          <w:szCs w:val="24"/>
          <w:vertAlign w:val="subscript"/>
        </w:rPr>
        <w:t>2</w:t>
      </w:r>
      <w:r w:rsidR="003F3DA0" w:rsidRPr="004E56EE">
        <w:rPr>
          <w:noProof/>
          <w:szCs w:val="24"/>
        </w:rPr>
        <w:t xml:space="preserve"> and MoSe</w:t>
      </w:r>
      <w:r w:rsidR="003F3DA0" w:rsidRPr="004E56EE">
        <w:rPr>
          <w:noProof/>
          <w:szCs w:val="24"/>
          <w:vertAlign w:val="subscript"/>
        </w:rPr>
        <w:t>2</w:t>
      </w:r>
      <w:r w:rsidR="003F3DA0" w:rsidRPr="004E56EE">
        <w:rPr>
          <w:noProof/>
          <w:szCs w:val="24"/>
        </w:rPr>
        <w:t xml:space="preserve"> using </w:t>
      </w:r>
      <w:r w:rsidR="007D2B8A" w:rsidRPr="004E56EE">
        <w:rPr>
          <w:noProof/>
          <w:szCs w:val="24"/>
        </w:rPr>
        <w:t>A</w:t>
      </w:r>
      <w:r w:rsidR="003F3DA0" w:rsidRPr="004E56EE">
        <w:rPr>
          <w:noProof/>
          <w:szCs w:val="24"/>
        </w:rPr>
        <w:t xml:space="preserve">ngle-resolved </w:t>
      </w:r>
      <w:r w:rsidR="007D2B8A" w:rsidRPr="004E56EE">
        <w:rPr>
          <w:noProof/>
          <w:szCs w:val="24"/>
        </w:rPr>
        <w:t>P</w:t>
      </w:r>
      <w:r w:rsidR="003F3DA0" w:rsidRPr="004E56EE">
        <w:rPr>
          <w:noProof/>
          <w:szCs w:val="24"/>
        </w:rPr>
        <w:t xml:space="preserve">hotoemission </w:t>
      </w:r>
      <w:r w:rsidR="007D2B8A" w:rsidRPr="004E56EE">
        <w:rPr>
          <w:noProof/>
          <w:szCs w:val="24"/>
        </w:rPr>
        <w:t>S</w:t>
      </w:r>
      <w:r w:rsidR="003F3DA0" w:rsidRPr="004E56EE">
        <w:rPr>
          <w:noProof/>
          <w:szCs w:val="24"/>
        </w:rPr>
        <w:t xml:space="preserve">pectroscopy and ab initio </w:t>
      </w:r>
      <w:r w:rsidR="007D2B8A" w:rsidRPr="004E56EE">
        <w:rPr>
          <w:noProof/>
          <w:szCs w:val="24"/>
        </w:rPr>
        <w:t>B</w:t>
      </w:r>
      <w:r w:rsidR="003F3DA0" w:rsidRPr="004E56EE">
        <w:rPr>
          <w:noProof/>
          <w:szCs w:val="24"/>
        </w:rPr>
        <w:t xml:space="preserve">and </w:t>
      </w:r>
      <w:r w:rsidR="007D2B8A" w:rsidRPr="004E56EE">
        <w:rPr>
          <w:noProof/>
          <w:szCs w:val="24"/>
        </w:rPr>
        <w:t>S</w:t>
      </w:r>
      <w:r w:rsidR="003F3DA0" w:rsidRPr="004E56EE">
        <w:rPr>
          <w:noProof/>
          <w:szCs w:val="24"/>
        </w:rPr>
        <w:t xml:space="preserve">tructure </w:t>
      </w:r>
      <w:r w:rsidR="007D2B8A" w:rsidRPr="004E56EE">
        <w:rPr>
          <w:noProof/>
          <w:szCs w:val="24"/>
        </w:rPr>
        <w:t>S</w:t>
      </w:r>
      <w:r w:rsidR="003F3DA0" w:rsidRPr="004E56EE">
        <w:rPr>
          <w:noProof/>
          <w:szCs w:val="24"/>
        </w:rPr>
        <w:t>tudies</w:t>
      </w:r>
      <w:r w:rsidR="003A53FA">
        <w:rPr>
          <w:noProof/>
          <w:szCs w:val="24"/>
        </w:rPr>
        <w:t>.</w:t>
      </w:r>
      <w:r w:rsidR="003F3DA0" w:rsidRPr="004E56EE">
        <w:rPr>
          <w:noProof/>
          <w:szCs w:val="24"/>
        </w:rPr>
        <w:t xml:space="preserve"> </w:t>
      </w:r>
      <w:r w:rsidR="003F3DA0" w:rsidRPr="004E56EE">
        <w:rPr>
          <w:i/>
          <w:iCs/>
          <w:noProof/>
          <w:szCs w:val="24"/>
        </w:rPr>
        <w:t>J. Phys. Cond. Matt</w:t>
      </w:r>
      <w:r w:rsidR="00EE5A5E" w:rsidRPr="004E56EE">
        <w:rPr>
          <w:iCs/>
          <w:noProof/>
          <w:szCs w:val="24"/>
        </w:rPr>
        <w:t>.</w:t>
      </w:r>
      <w:r w:rsidR="007B35D6" w:rsidRPr="004E56EE">
        <w:rPr>
          <w:noProof/>
          <w:szCs w:val="24"/>
        </w:rPr>
        <w:t xml:space="preserve"> </w:t>
      </w:r>
      <w:r w:rsidR="003F3DA0" w:rsidRPr="004E56EE">
        <w:rPr>
          <w:b/>
          <w:bCs/>
          <w:noProof/>
          <w:szCs w:val="24"/>
        </w:rPr>
        <w:t>24</w:t>
      </w:r>
      <w:r w:rsidR="003F3DA0" w:rsidRPr="004E56EE">
        <w:rPr>
          <w:noProof/>
          <w:szCs w:val="24"/>
        </w:rPr>
        <w:t>, 475504</w:t>
      </w:r>
      <w:r w:rsidR="009D4EE1" w:rsidRPr="004E56EE">
        <w:rPr>
          <w:noProof/>
          <w:szCs w:val="24"/>
        </w:rPr>
        <w:t xml:space="preserve"> (2012)</w:t>
      </w:r>
      <w:r w:rsidR="003F3DA0" w:rsidRPr="004E56EE">
        <w:rPr>
          <w:noProof/>
          <w:szCs w:val="24"/>
        </w:rPr>
        <w:t>.</w:t>
      </w:r>
      <w:r w:rsidRPr="004E56EE">
        <w:rPr>
          <w:noProof/>
          <w:szCs w:val="24"/>
        </w:rPr>
        <w:t xml:space="preserve"> </w:t>
      </w:r>
    </w:p>
    <w:p w14:paraId="2512BE1A" w14:textId="067D7E74" w:rsidR="004E56EE" w:rsidRPr="004E56EE" w:rsidRDefault="004E56EE" w:rsidP="009D4EE1">
      <w:pPr>
        <w:jc w:val="both"/>
        <w:rPr>
          <w:noProof/>
          <w:szCs w:val="24"/>
        </w:rPr>
      </w:pPr>
      <w:r w:rsidRPr="004E56EE">
        <w:rPr>
          <w:noProof/>
          <w:szCs w:val="24"/>
        </w:rPr>
        <w:t xml:space="preserve">3. </w:t>
      </w:r>
      <w:r w:rsidR="003A53FA" w:rsidRPr="004E56EE">
        <w:rPr>
          <w:noProof/>
          <w:szCs w:val="24"/>
        </w:rPr>
        <w:t xml:space="preserve">Mahatha, </w:t>
      </w:r>
      <w:r w:rsidR="009D4EE1" w:rsidRPr="004E56EE">
        <w:rPr>
          <w:noProof/>
          <w:szCs w:val="24"/>
        </w:rPr>
        <w:t xml:space="preserve">S. K. </w:t>
      </w:r>
      <w:r>
        <w:rPr>
          <w:noProof/>
          <w:szCs w:val="24"/>
        </w:rPr>
        <w:t>&amp;</w:t>
      </w:r>
      <w:r w:rsidR="009D4EE1" w:rsidRPr="004E56EE">
        <w:rPr>
          <w:noProof/>
          <w:szCs w:val="24"/>
        </w:rPr>
        <w:t xml:space="preserve"> </w:t>
      </w:r>
      <w:r w:rsidR="003A53FA" w:rsidRPr="004E56EE">
        <w:rPr>
          <w:noProof/>
          <w:szCs w:val="24"/>
        </w:rPr>
        <w:t xml:space="preserve">Menon, </w:t>
      </w:r>
      <w:r w:rsidR="009D4EE1" w:rsidRPr="004E56EE">
        <w:rPr>
          <w:noProof/>
          <w:szCs w:val="24"/>
        </w:rPr>
        <w:t xml:space="preserve">K. S. R. </w:t>
      </w:r>
      <w:r w:rsidR="003F3DA0" w:rsidRPr="004E56EE">
        <w:rPr>
          <w:noProof/>
          <w:szCs w:val="24"/>
        </w:rPr>
        <w:t xml:space="preserve">Inhomogeneous </w:t>
      </w:r>
      <w:r w:rsidR="007D2B8A" w:rsidRPr="004E56EE">
        <w:rPr>
          <w:noProof/>
          <w:szCs w:val="24"/>
        </w:rPr>
        <w:t>B</w:t>
      </w:r>
      <w:r w:rsidR="003F3DA0" w:rsidRPr="004E56EE">
        <w:rPr>
          <w:noProof/>
          <w:szCs w:val="24"/>
        </w:rPr>
        <w:t xml:space="preserve">and </w:t>
      </w:r>
      <w:r w:rsidR="007D2B8A" w:rsidRPr="004E56EE">
        <w:rPr>
          <w:noProof/>
          <w:szCs w:val="24"/>
        </w:rPr>
        <w:t>B</w:t>
      </w:r>
      <w:r w:rsidR="003F3DA0" w:rsidRPr="004E56EE">
        <w:rPr>
          <w:noProof/>
          <w:szCs w:val="24"/>
        </w:rPr>
        <w:t>ending on MoS</w:t>
      </w:r>
      <w:r w:rsidR="003F3DA0" w:rsidRPr="004E56EE">
        <w:rPr>
          <w:noProof/>
          <w:szCs w:val="24"/>
          <w:vertAlign w:val="subscript"/>
        </w:rPr>
        <w:t>2</w:t>
      </w:r>
      <w:r w:rsidR="003F3DA0" w:rsidRPr="004E56EE">
        <w:rPr>
          <w:noProof/>
          <w:szCs w:val="24"/>
        </w:rPr>
        <w:t xml:space="preserve"> (0001) </w:t>
      </w:r>
      <w:r w:rsidR="007D2B8A" w:rsidRPr="004E56EE">
        <w:rPr>
          <w:noProof/>
          <w:szCs w:val="24"/>
        </w:rPr>
        <w:t>A</w:t>
      </w:r>
      <w:r w:rsidR="003F3DA0" w:rsidRPr="004E56EE">
        <w:rPr>
          <w:noProof/>
          <w:szCs w:val="24"/>
        </w:rPr>
        <w:t xml:space="preserve">rising from </w:t>
      </w:r>
      <w:r w:rsidR="007D2B8A" w:rsidRPr="004E56EE">
        <w:rPr>
          <w:noProof/>
          <w:szCs w:val="24"/>
        </w:rPr>
        <w:t>S</w:t>
      </w:r>
      <w:r w:rsidR="003F3DA0" w:rsidRPr="004E56EE">
        <w:rPr>
          <w:noProof/>
          <w:szCs w:val="24"/>
        </w:rPr>
        <w:t xml:space="preserve">urface </w:t>
      </w:r>
      <w:r w:rsidR="007D2B8A" w:rsidRPr="004E56EE">
        <w:rPr>
          <w:noProof/>
          <w:szCs w:val="24"/>
        </w:rPr>
        <w:t>S</w:t>
      </w:r>
      <w:r w:rsidR="003F3DA0" w:rsidRPr="004E56EE">
        <w:rPr>
          <w:noProof/>
          <w:szCs w:val="24"/>
        </w:rPr>
        <w:t xml:space="preserve">teps and </w:t>
      </w:r>
      <w:r w:rsidR="007D2B8A" w:rsidRPr="004E56EE">
        <w:rPr>
          <w:noProof/>
          <w:szCs w:val="24"/>
        </w:rPr>
        <w:t>D</w:t>
      </w:r>
      <w:r w:rsidR="003F3DA0" w:rsidRPr="004E56EE">
        <w:rPr>
          <w:noProof/>
          <w:szCs w:val="24"/>
        </w:rPr>
        <w:t>islocations</w:t>
      </w:r>
      <w:r w:rsidR="003A53FA">
        <w:rPr>
          <w:noProof/>
          <w:szCs w:val="24"/>
        </w:rPr>
        <w:t>.</w:t>
      </w:r>
      <w:r w:rsidR="003F3DA0" w:rsidRPr="004E56EE">
        <w:rPr>
          <w:noProof/>
          <w:szCs w:val="24"/>
        </w:rPr>
        <w:t xml:space="preserve"> </w:t>
      </w:r>
      <w:r w:rsidR="003F3DA0" w:rsidRPr="004E56EE">
        <w:rPr>
          <w:i/>
          <w:iCs/>
          <w:noProof/>
          <w:szCs w:val="24"/>
        </w:rPr>
        <w:t>J. Phys. Cond. Matt</w:t>
      </w:r>
      <w:r w:rsidR="00EE5A5E" w:rsidRPr="004E56EE">
        <w:rPr>
          <w:iCs/>
          <w:noProof/>
          <w:szCs w:val="24"/>
        </w:rPr>
        <w:t>.</w:t>
      </w:r>
      <w:r w:rsidR="007B35D6" w:rsidRPr="004E56EE">
        <w:rPr>
          <w:noProof/>
          <w:szCs w:val="24"/>
        </w:rPr>
        <w:t xml:space="preserve"> </w:t>
      </w:r>
      <w:r w:rsidR="003F3DA0" w:rsidRPr="004E56EE">
        <w:rPr>
          <w:b/>
          <w:bCs/>
          <w:noProof/>
          <w:szCs w:val="24"/>
        </w:rPr>
        <w:t>24</w:t>
      </w:r>
      <w:r w:rsidR="003F3DA0" w:rsidRPr="004E56EE">
        <w:rPr>
          <w:noProof/>
          <w:szCs w:val="24"/>
        </w:rPr>
        <w:t>, 305502</w:t>
      </w:r>
      <w:r w:rsidR="009D4EE1" w:rsidRPr="004E56EE">
        <w:rPr>
          <w:noProof/>
          <w:szCs w:val="24"/>
        </w:rPr>
        <w:t xml:space="preserve"> (2012)</w:t>
      </w:r>
      <w:r w:rsidR="003F3DA0" w:rsidRPr="004E56EE">
        <w:rPr>
          <w:noProof/>
          <w:szCs w:val="24"/>
        </w:rPr>
        <w:t>.</w:t>
      </w:r>
      <w:r w:rsidRPr="004E56EE">
        <w:rPr>
          <w:noProof/>
          <w:szCs w:val="24"/>
        </w:rPr>
        <w:t xml:space="preserve"> </w:t>
      </w:r>
    </w:p>
    <w:p w14:paraId="055B3162" w14:textId="39B3A133" w:rsidR="004E56EE" w:rsidRPr="004E56EE" w:rsidRDefault="004E56EE" w:rsidP="009D4EE1">
      <w:pPr>
        <w:jc w:val="both"/>
        <w:rPr>
          <w:noProof/>
          <w:szCs w:val="24"/>
        </w:rPr>
      </w:pPr>
      <w:r w:rsidRPr="004E56EE">
        <w:rPr>
          <w:noProof/>
          <w:szCs w:val="24"/>
        </w:rPr>
        <w:t xml:space="preserve">4. </w:t>
      </w:r>
      <w:r w:rsidR="003A53FA" w:rsidRPr="004E56EE">
        <w:rPr>
          <w:noProof/>
          <w:szCs w:val="24"/>
        </w:rPr>
        <w:t xml:space="preserve">Han, </w:t>
      </w:r>
      <w:r w:rsidR="009D4EE1" w:rsidRPr="004E56EE">
        <w:rPr>
          <w:noProof/>
          <w:szCs w:val="24"/>
        </w:rPr>
        <w:t xml:space="preserve">S. W. </w:t>
      </w:r>
      <w:r w:rsidR="003A53FA" w:rsidRPr="003A53FA">
        <w:rPr>
          <w:i/>
          <w:noProof/>
          <w:szCs w:val="24"/>
        </w:rPr>
        <w:t>et al</w:t>
      </w:r>
      <w:r w:rsidR="003A53FA">
        <w:rPr>
          <w:noProof/>
          <w:szCs w:val="24"/>
        </w:rPr>
        <w:t>.</w:t>
      </w:r>
      <w:r w:rsidR="001160B5" w:rsidRPr="004E56EE">
        <w:rPr>
          <w:noProof/>
          <w:szCs w:val="24"/>
        </w:rPr>
        <w:t xml:space="preserve"> </w:t>
      </w:r>
      <w:r w:rsidR="003F3DA0" w:rsidRPr="004E56EE">
        <w:rPr>
          <w:noProof/>
          <w:szCs w:val="24"/>
        </w:rPr>
        <w:t xml:space="preserve">Band-gap </w:t>
      </w:r>
      <w:r w:rsidR="007D2B8A" w:rsidRPr="004E56EE">
        <w:rPr>
          <w:noProof/>
          <w:szCs w:val="24"/>
        </w:rPr>
        <w:t>T</w:t>
      </w:r>
      <w:r w:rsidR="003F3DA0" w:rsidRPr="004E56EE">
        <w:rPr>
          <w:noProof/>
          <w:szCs w:val="24"/>
        </w:rPr>
        <w:t xml:space="preserve">ransition </w:t>
      </w:r>
      <w:r w:rsidR="007D2B8A" w:rsidRPr="004E56EE">
        <w:rPr>
          <w:noProof/>
          <w:szCs w:val="24"/>
        </w:rPr>
        <w:t>I</w:t>
      </w:r>
      <w:r w:rsidR="003F3DA0" w:rsidRPr="004E56EE">
        <w:rPr>
          <w:noProof/>
          <w:szCs w:val="24"/>
        </w:rPr>
        <w:t xml:space="preserve">nduced by </w:t>
      </w:r>
      <w:r w:rsidR="007D2B8A" w:rsidRPr="004E56EE">
        <w:rPr>
          <w:noProof/>
          <w:szCs w:val="24"/>
        </w:rPr>
        <w:t>I</w:t>
      </w:r>
      <w:r w:rsidR="003F3DA0" w:rsidRPr="004E56EE">
        <w:rPr>
          <w:noProof/>
          <w:szCs w:val="24"/>
        </w:rPr>
        <w:t xml:space="preserve">nterlayer van der Waals </w:t>
      </w:r>
      <w:r w:rsidR="007D2B8A" w:rsidRPr="004E56EE">
        <w:rPr>
          <w:noProof/>
          <w:szCs w:val="24"/>
        </w:rPr>
        <w:t>I</w:t>
      </w:r>
      <w:r w:rsidR="003F3DA0" w:rsidRPr="004E56EE">
        <w:rPr>
          <w:noProof/>
          <w:szCs w:val="24"/>
        </w:rPr>
        <w:t>nteraction in MoS</w:t>
      </w:r>
      <w:r w:rsidR="003F3DA0" w:rsidRPr="004E56EE">
        <w:rPr>
          <w:noProof/>
          <w:szCs w:val="24"/>
          <w:vertAlign w:val="subscript"/>
        </w:rPr>
        <w:t>2</w:t>
      </w:r>
      <w:r w:rsidR="003A53FA">
        <w:rPr>
          <w:noProof/>
          <w:szCs w:val="24"/>
        </w:rPr>
        <w:t>.</w:t>
      </w:r>
      <w:r w:rsidR="003F3DA0" w:rsidRPr="004E56EE">
        <w:rPr>
          <w:noProof/>
          <w:szCs w:val="24"/>
        </w:rPr>
        <w:t xml:space="preserve"> </w:t>
      </w:r>
      <w:r w:rsidR="003F3DA0" w:rsidRPr="004E56EE">
        <w:rPr>
          <w:i/>
          <w:iCs/>
          <w:noProof/>
          <w:szCs w:val="24"/>
        </w:rPr>
        <w:t>Phys. Rev. B</w:t>
      </w:r>
      <w:r w:rsidR="003F3DA0" w:rsidRPr="004E56EE">
        <w:rPr>
          <w:iCs/>
          <w:noProof/>
          <w:szCs w:val="24"/>
        </w:rPr>
        <w:t xml:space="preserve"> </w:t>
      </w:r>
      <w:r w:rsidR="003F3DA0" w:rsidRPr="004E56EE">
        <w:rPr>
          <w:b/>
          <w:bCs/>
          <w:noProof/>
          <w:szCs w:val="24"/>
        </w:rPr>
        <w:t>84</w:t>
      </w:r>
      <w:r w:rsidR="003F3DA0" w:rsidRPr="004E56EE">
        <w:rPr>
          <w:noProof/>
          <w:szCs w:val="24"/>
        </w:rPr>
        <w:t>, 045409 (2011).</w:t>
      </w:r>
      <w:r w:rsidRPr="004E56EE">
        <w:rPr>
          <w:noProof/>
          <w:szCs w:val="24"/>
        </w:rPr>
        <w:t xml:space="preserve"> </w:t>
      </w:r>
    </w:p>
    <w:p w14:paraId="00E283AC" w14:textId="72C63AA2" w:rsidR="004E56EE" w:rsidRPr="004E56EE" w:rsidRDefault="004E56EE" w:rsidP="009D4EE1">
      <w:pPr>
        <w:jc w:val="both"/>
        <w:rPr>
          <w:noProof/>
          <w:szCs w:val="24"/>
        </w:rPr>
      </w:pPr>
      <w:r w:rsidRPr="004E56EE">
        <w:rPr>
          <w:rFonts w:eastAsiaTheme="minorEastAsia"/>
          <w:lang w:val="en-US" w:eastAsia="ko-KR"/>
        </w:rPr>
        <w:t xml:space="preserve">5. </w:t>
      </w:r>
      <w:r w:rsidR="003A53FA" w:rsidRPr="004E56EE">
        <w:rPr>
          <w:noProof/>
          <w:szCs w:val="24"/>
        </w:rPr>
        <w:t xml:space="preserve">Han, </w:t>
      </w:r>
      <w:r w:rsidR="007D2B8A" w:rsidRPr="004E56EE">
        <w:rPr>
          <w:rFonts w:eastAsiaTheme="minorEastAsia"/>
          <w:lang w:val="en-US" w:eastAsia="ko-KR"/>
        </w:rPr>
        <w:t xml:space="preserve">S. W. </w:t>
      </w:r>
      <w:r w:rsidR="003A53FA" w:rsidRPr="003A53FA">
        <w:rPr>
          <w:i/>
          <w:noProof/>
          <w:szCs w:val="24"/>
        </w:rPr>
        <w:t>et al</w:t>
      </w:r>
      <w:r w:rsidR="003A53FA">
        <w:rPr>
          <w:noProof/>
          <w:szCs w:val="24"/>
        </w:rPr>
        <w:t>.</w:t>
      </w:r>
      <w:r w:rsidR="001160B5" w:rsidRPr="004E56EE">
        <w:rPr>
          <w:noProof/>
          <w:szCs w:val="24"/>
        </w:rPr>
        <w:t xml:space="preserve"> </w:t>
      </w:r>
      <w:r w:rsidR="003F3DA0" w:rsidRPr="004E56EE">
        <w:rPr>
          <w:noProof/>
          <w:szCs w:val="24"/>
        </w:rPr>
        <w:t xml:space="preserve">Band-gap </w:t>
      </w:r>
      <w:r w:rsidR="007D2B8A" w:rsidRPr="004E56EE">
        <w:rPr>
          <w:noProof/>
          <w:szCs w:val="24"/>
        </w:rPr>
        <w:t>E</w:t>
      </w:r>
      <w:r w:rsidR="003F3DA0" w:rsidRPr="004E56EE">
        <w:rPr>
          <w:noProof/>
          <w:szCs w:val="24"/>
        </w:rPr>
        <w:t xml:space="preserve">xpansion in the </w:t>
      </w:r>
      <w:r w:rsidR="007D2B8A" w:rsidRPr="004E56EE">
        <w:rPr>
          <w:noProof/>
          <w:szCs w:val="24"/>
        </w:rPr>
        <w:t>S</w:t>
      </w:r>
      <w:r w:rsidR="003F3DA0" w:rsidRPr="004E56EE">
        <w:rPr>
          <w:noProof/>
          <w:szCs w:val="24"/>
        </w:rPr>
        <w:t xml:space="preserve">urface-localized </w:t>
      </w:r>
      <w:r w:rsidR="007D2B8A" w:rsidRPr="004E56EE">
        <w:rPr>
          <w:noProof/>
          <w:szCs w:val="24"/>
        </w:rPr>
        <w:t>E</w:t>
      </w:r>
      <w:r w:rsidR="003F3DA0" w:rsidRPr="004E56EE">
        <w:rPr>
          <w:noProof/>
          <w:szCs w:val="24"/>
        </w:rPr>
        <w:t xml:space="preserve">lectronic </w:t>
      </w:r>
      <w:r w:rsidR="007D2B8A" w:rsidRPr="004E56EE">
        <w:rPr>
          <w:rFonts w:eastAsiaTheme="minorEastAsia"/>
          <w:noProof/>
          <w:szCs w:val="24"/>
          <w:lang w:eastAsia="ko-KR"/>
        </w:rPr>
        <w:t>S</w:t>
      </w:r>
      <w:r w:rsidR="003F3DA0" w:rsidRPr="004E56EE">
        <w:rPr>
          <w:noProof/>
          <w:szCs w:val="24"/>
        </w:rPr>
        <w:t>tructure of MoS</w:t>
      </w:r>
      <w:r w:rsidR="003F3DA0" w:rsidRPr="004E56EE">
        <w:rPr>
          <w:noProof/>
          <w:szCs w:val="24"/>
          <w:vertAlign w:val="subscript"/>
        </w:rPr>
        <w:t>2</w:t>
      </w:r>
      <w:r w:rsidR="003F3DA0" w:rsidRPr="004E56EE">
        <w:rPr>
          <w:noProof/>
          <w:szCs w:val="24"/>
        </w:rPr>
        <w:t>(0002)</w:t>
      </w:r>
      <w:r w:rsidR="003A53FA">
        <w:rPr>
          <w:noProof/>
          <w:szCs w:val="24"/>
        </w:rPr>
        <w:t>.</w:t>
      </w:r>
      <w:r w:rsidR="003F3DA0" w:rsidRPr="004E56EE">
        <w:rPr>
          <w:noProof/>
          <w:szCs w:val="24"/>
        </w:rPr>
        <w:t xml:space="preserve"> </w:t>
      </w:r>
      <w:r w:rsidR="003F3DA0" w:rsidRPr="004E56EE">
        <w:rPr>
          <w:i/>
          <w:iCs/>
          <w:noProof/>
          <w:szCs w:val="24"/>
        </w:rPr>
        <w:t>Phys. Rev. B</w:t>
      </w:r>
      <w:r w:rsidR="003F3DA0" w:rsidRPr="004E56EE">
        <w:rPr>
          <w:noProof/>
          <w:szCs w:val="24"/>
        </w:rPr>
        <w:t xml:space="preserve"> </w:t>
      </w:r>
      <w:r w:rsidR="003F3DA0" w:rsidRPr="004E56EE">
        <w:rPr>
          <w:b/>
          <w:bCs/>
          <w:noProof/>
          <w:szCs w:val="24"/>
        </w:rPr>
        <w:t>86</w:t>
      </w:r>
      <w:r w:rsidR="003F3DA0" w:rsidRPr="004E56EE">
        <w:rPr>
          <w:noProof/>
          <w:szCs w:val="24"/>
        </w:rPr>
        <w:t>, 115105 (2012).</w:t>
      </w:r>
    </w:p>
    <w:p w14:paraId="78DD6274" w14:textId="4FCA884B" w:rsidR="004E56EE" w:rsidRPr="004E56EE" w:rsidRDefault="004E56EE" w:rsidP="009D4EE1">
      <w:pPr>
        <w:jc w:val="both"/>
        <w:rPr>
          <w:rFonts w:eastAsia="맑은 고딕"/>
          <w:noProof/>
          <w:szCs w:val="24"/>
          <w:lang w:val="en-US" w:eastAsia="ko-KR"/>
        </w:rPr>
      </w:pPr>
      <w:r w:rsidRPr="004E56EE">
        <w:rPr>
          <w:rFonts w:eastAsia="맑은 고딕"/>
          <w:noProof/>
          <w:szCs w:val="24"/>
          <w:lang w:val="en-US" w:eastAsia="ko-KR"/>
        </w:rPr>
        <w:t>6.</w:t>
      </w:r>
      <w:r w:rsidR="009D4EE1" w:rsidRPr="004E56EE">
        <w:rPr>
          <w:rFonts w:eastAsia="맑은 고딕"/>
          <w:noProof/>
          <w:szCs w:val="24"/>
          <w:lang w:val="en-US" w:eastAsia="ko-KR"/>
        </w:rPr>
        <w:t xml:space="preserve"> </w:t>
      </w:r>
      <w:r w:rsidR="003A53FA" w:rsidRPr="004E56EE">
        <w:rPr>
          <w:rFonts w:eastAsia="맑은 고딕"/>
          <w:noProof/>
          <w:szCs w:val="24"/>
          <w:lang w:val="en-US" w:eastAsia="ko-KR"/>
        </w:rPr>
        <w:t xml:space="preserve">Lee, </w:t>
      </w:r>
      <w:r w:rsidR="007D2B8A" w:rsidRPr="004E56EE">
        <w:rPr>
          <w:rFonts w:eastAsia="맑은 고딕"/>
          <w:noProof/>
          <w:szCs w:val="24"/>
          <w:lang w:val="en-US" w:eastAsia="ko-KR"/>
        </w:rPr>
        <w:t xml:space="preserve">S. Y. </w:t>
      </w:r>
      <w:r w:rsidR="003A53FA" w:rsidRPr="003A53FA">
        <w:rPr>
          <w:rFonts w:eastAsia="맑은 고딕"/>
          <w:i/>
          <w:noProof/>
          <w:szCs w:val="24"/>
          <w:lang w:val="en-US" w:eastAsia="ko-KR"/>
        </w:rPr>
        <w:t>et al</w:t>
      </w:r>
      <w:r w:rsidR="003A53FA">
        <w:rPr>
          <w:rFonts w:eastAsia="맑은 고딕"/>
          <w:i/>
          <w:noProof/>
          <w:szCs w:val="24"/>
          <w:lang w:val="en-US" w:eastAsia="ko-KR"/>
        </w:rPr>
        <w:t>.</w:t>
      </w:r>
      <w:r w:rsidR="001160B5" w:rsidRPr="004E56EE">
        <w:rPr>
          <w:rFonts w:eastAsia="맑은 고딕" w:hint="eastAsia"/>
          <w:noProof/>
          <w:szCs w:val="24"/>
          <w:lang w:val="en-US" w:eastAsia="ko-KR"/>
        </w:rPr>
        <w:t xml:space="preserve"> 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Large </w:t>
      </w:r>
      <w:r w:rsidR="007D2B8A" w:rsidRPr="004E56EE">
        <w:rPr>
          <w:rFonts w:eastAsia="맑은 고딕" w:hint="eastAsia"/>
          <w:noProof/>
          <w:szCs w:val="24"/>
          <w:lang w:val="en-US" w:eastAsia="ko-KR"/>
        </w:rPr>
        <w:t>W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ork </w:t>
      </w:r>
      <w:r w:rsidR="007D2B8A" w:rsidRPr="004E56EE">
        <w:rPr>
          <w:rFonts w:eastAsia="맑은 고딕" w:hint="eastAsia"/>
          <w:noProof/>
          <w:szCs w:val="24"/>
          <w:lang w:val="en-US" w:eastAsia="ko-KR"/>
        </w:rPr>
        <w:t>F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unction </w:t>
      </w:r>
      <w:r w:rsidR="007D2B8A" w:rsidRPr="004E56EE">
        <w:rPr>
          <w:rFonts w:eastAsia="맑은 고딕" w:hint="eastAsia"/>
          <w:noProof/>
          <w:szCs w:val="24"/>
          <w:lang w:val="en-US" w:eastAsia="ko-KR"/>
        </w:rPr>
        <w:t>M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odulation of </w:t>
      </w:r>
      <w:r w:rsidR="007D2B8A" w:rsidRPr="004E56EE">
        <w:rPr>
          <w:rFonts w:eastAsia="맑은 고딕" w:hint="eastAsia"/>
          <w:noProof/>
          <w:szCs w:val="24"/>
          <w:lang w:val="en-US" w:eastAsia="ko-KR"/>
        </w:rPr>
        <w:t>M</w:t>
      </w:r>
      <w:r w:rsidR="00A330D5" w:rsidRPr="004E56EE">
        <w:rPr>
          <w:rFonts w:eastAsia="맑은 고딕"/>
          <w:noProof/>
          <w:szCs w:val="24"/>
          <w:lang w:val="en-US" w:eastAsia="ko-KR"/>
        </w:rPr>
        <w:t>onolayer MoS</w:t>
      </w:r>
      <w:r w:rsidR="00A330D5" w:rsidRPr="004E56EE">
        <w:rPr>
          <w:rFonts w:eastAsia="맑은 고딕"/>
          <w:noProof/>
          <w:szCs w:val="24"/>
          <w:vertAlign w:val="subscript"/>
          <w:lang w:val="en-US" w:eastAsia="ko-KR"/>
        </w:rPr>
        <w:t>2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 by </w:t>
      </w:r>
      <w:r w:rsidR="007D2B8A" w:rsidRPr="004E56EE">
        <w:rPr>
          <w:rFonts w:eastAsia="맑은 고딕" w:hint="eastAsia"/>
          <w:noProof/>
          <w:szCs w:val="24"/>
          <w:lang w:val="en-US" w:eastAsia="ko-KR"/>
        </w:rPr>
        <w:t>A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mbient </w:t>
      </w:r>
      <w:r w:rsidR="007D2B8A" w:rsidRPr="004E56EE">
        <w:rPr>
          <w:rFonts w:eastAsia="맑은 고딕" w:hint="eastAsia"/>
          <w:noProof/>
          <w:szCs w:val="24"/>
          <w:lang w:val="en-US" w:eastAsia="ko-KR"/>
        </w:rPr>
        <w:t>G</w:t>
      </w:r>
      <w:r w:rsidR="00A330D5" w:rsidRPr="004E56EE">
        <w:rPr>
          <w:rFonts w:eastAsia="맑은 고딕"/>
          <w:noProof/>
          <w:szCs w:val="24"/>
          <w:lang w:val="en-US" w:eastAsia="ko-KR"/>
        </w:rPr>
        <w:t>ase</w:t>
      </w:r>
      <w:r w:rsidR="009D4EE1" w:rsidRPr="004E56EE">
        <w:rPr>
          <w:rFonts w:eastAsia="맑은 고딕"/>
          <w:noProof/>
          <w:szCs w:val="24"/>
          <w:lang w:val="en-US" w:eastAsia="ko-KR"/>
        </w:rPr>
        <w:t>s</w:t>
      </w:r>
      <w:r w:rsidR="003A53FA">
        <w:rPr>
          <w:rFonts w:eastAsia="맑은 고딕"/>
          <w:noProof/>
          <w:szCs w:val="24"/>
          <w:lang w:val="en-US" w:eastAsia="ko-KR"/>
        </w:rPr>
        <w:t>.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 </w:t>
      </w:r>
      <w:r w:rsidR="00A330D5" w:rsidRPr="004E56EE">
        <w:rPr>
          <w:rFonts w:eastAsia="맑은 고딕"/>
          <w:i/>
          <w:noProof/>
          <w:szCs w:val="24"/>
          <w:lang w:val="en-US" w:eastAsia="ko-KR"/>
        </w:rPr>
        <w:t>ACS Nano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 </w:t>
      </w:r>
      <w:r w:rsidR="00A330D5" w:rsidRPr="004E56EE">
        <w:rPr>
          <w:rFonts w:eastAsia="맑은 고딕"/>
          <w:b/>
          <w:noProof/>
          <w:szCs w:val="24"/>
          <w:lang w:val="en-US" w:eastAsia="ko-KR"/>
        </w:rPr>
        <w:t>10</w:t>
      </w:r>
      <w:r w:rsidR="00A330D5" w:rsidRPr="004E56EE">
        <w:rPr>
          <w:rFonts w:eastAsia="맑은 고딕"/>
          <w:noProof/>
          <w:szCs w:val="24"/>
          <w:lang w:val="en-US" w:eastAsia="ko-KR"/>
        </w:rPr>
        <w:t>, 6100</w:t>
      </w:r>
      <w:r w:rsidR="003A53FA">
        <w:rPr>
          <w:rFonts w:eastAsia="맑은 고딕"/>
          <w:noProof/>
          <w:szCs w:val="24"/>
          <w:lang w:val="en-US" w:eastAsia="ko-KR"/>
        </w:rPr>
        <w:t>-6107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 (2016).</w:t>
      </w:r>
    </w:p>
    <w:p w14:paraId="32877DB2" w14:textId="7E3C9265" w:rsidR="004E56EE" w:rsidRPr="004E56EE" w:rsidRDefault="004E56EE" w:rsidP="009D4EE1">
      <w:pPr>
        <w:jc w:val="both"/>
        <w:rPr>
          <w:rFonts w:eastAsia="맑은 고딕"/>
          <w:noProof/>
          <w:szCs w:val="24"/>
          <w:lang w:val="en-US" w:eastAsia="ko-KR"/>
        </w:rPr>
      </w:pPr>
      <w:r w:rsidRPr="004E56EE">
        <w:rPr>
          <w:rFonts w:eastAsia="맑은 고딕"/>
          <w:noProof/>
          <w:szCs w:val="24"/>
          <w:lang w:val="en-US" w:eastAsia="ko-KR"/>
        </w:rPr>
        <w:lastRenderedPageBreak/>
        <w:t xml:space="preserve">7. </w:t>
      </w:r>
      <w:r w:rsidR="003A53FA" w:rsidRPr="004E56EE">
        <w:rPr>
          <w:rFonts w:eastAsia="맑은 고딕"/>
          <w:noProof/>
          <w:szCs w:val="24"/>
          <w:lang w:val="en-US" w:eastAsia="ko-KR"/>
        </w:rPr>
        <w:t xml:space="preserve">Pierucci, </w:t>
      </w:r>
      <w:r w:rsidR="007D2B8A" w:rsidRPr="004E56EE">
        <w:rPr>
          <w:rFonts w:eastAsia="맑은 고딕"/>
          <w:noProof/>
          <w:szCs w:val="24"/>
          <w:lang w:val="en-US" w:eastAsia="ko-KR"/>
        </w:rPr>
        <w:t xml:space="preserve">D. </w:t>
      </w:r>
      <w:r w:rsidR="003A53FA" w:rsidRPr="003A53FA">
        <w:rPr>
          <w:rFonts w:eastAsia="맑은 고딕"/>
          <w:i/>
          <w:noProof/>
          <w:szCs w:val="24"/>
          <w:lang w:val="en-US" w:eastAsia="ko-KR"/>
        </w:rPr>
        <w:t>et al</w:t>
      </w:r>
      <w:r w:rsidR="003A53FA">
        <w:rPr>
          <w:rFonts w:eastAsia="맑은 고딕"/>
          <w:noProof/>
          <w:szCs w:val="24"/>
          <w:lang w:val="en-US" w:eastAsia="ko-KR"/>
        </w:rPr>
        <w:t>.</w:t>
      </w:r>
      <w:r w:rsidR="00462EE4" w:rsidRPr="004E56EE">
        <w:rPr>
          <w:rFonts w:eastAsia="맑은 고딕"/>
          <w:noProof/>
          <w:szCs w:val="24"/>
          <w:lang w:val="en-US" w:eastAsia="ko-KR"/>
        </w:rPr>
        <w:t xml:space="preserve"> 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Tunable </w:t>
      </w:r>
      <w:r w:rsidR="007D2B8A" w:rsidRPr="004E56EE">
        <w:rPr>
          <w:rFonts w:eastAsia="맑은 고딕" w:hint="eastAsia"/>
          <w:noProof/>
          <w:szCs w:val="24"/>
          <w:lang w:val="en-US" w:eastAsia="ko-KR"/>
        </w:rPr>
        <w:t>D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oping in </w:t>
      </w:r>
      <w:r w:rsidR="007D2B8A" w:rsidRPr="004E56EE">
        <w:rPr>
          <w:rFonts w:eastAsia="맑은 고딕" w:hint="eastAsia"/>
          <w:noProof/>
          <w:szCs w:val="24"/>
          <w:lang w:val="en-US" w:eastAsia="ko-KR"/>
        </w:rPr>
        <w:t>H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ydrogenated </w:t>
      </w:r>
      <w:r w:rsidR="007D2B8A" w:rsidRPr="004E56EE">
        <w:rPr>
          <w:rFonts w:eastAsia="맑은 고딕" w:hint="eastAsia"/>
          <w:noProof/>
          <w:szCs w:val="24"/>
          <w:lang w:val="en-US" w:eastAsia="ko-KR"/>
        </w:rPr>
        <w:t>S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ingle </w:t>
      </w:r>
      <w:r w:rsidR="007D2B8A" w:rsidRPr="004E56EE">
        <w:rPr>
          <w:rFonts w:eastAsia="맑은 고딕" w:hint="eastAsia"/>
          <w:noProof/>
          <w:szCs w:val="24"/>
          <w:lang w:val="en-US" w:eastAsia="ko-KR"/>
        </w:rPr>
        <w:t>L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ayered </w:t>
      </w:r>
      <w:r w:rsidR="007D2B8A" w:rsidRPr="004E56EE">
        <w:rPr>
          <w:rFonts w:eastAsia="맑은 고딕" w:hint="eastAsia"/>
          <w:noProof/>
          <w:szCs w:val="24"/>
          <w:lang w:val="en-US" w:eastAsia="ko-KR"/>
        </w:rPr>
        <w:t>M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olybdenum </w:t>
      </w:r>
      <w:r w:rsidR="007D2B8A" w:rsidRPr="004E56EE">
        <w:rPr>
          <w:rFonts w:eastAsia="맑은 고딕" w:hint="eastAsia"/>
          <w:noProof/>
          <w:szCs w:val="24"/>
          <w:lang w:val="en-US" w:eastAsia="ko-KR"/>
        </w:rPr>
        <w:t>D</w:t>
      </w:r>
      <w:r w:rsidR="00A330D5" w:rsidRPr="004E56EE">
        <w:rPr>
          <w:rFonts w:eastAsia="맑은 고딕"/>
          <w:noProof/>
          <w:szCs w:val="24"/>
          <w:lang w:val="en-US" w:eastAsia="ko-KR"/>
        </w:rPr>
        <w:t>isulfide</w:t>
      </w:r>
      <w:r w:rsidR="003A53FA">
        <w:rPr>
          <w:rFonts w:eastAsia="맑은 고딕"/>
          <w:noProof/>
          <w:szCs w:val="24"/>
          <w:lang w:val="en-US" w:eastAsia="ko-KR"/>
        </w:rPr>
        <w:t>.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 </w:t>
      </w:r>
      <w:r w:rsidR="00A330D5" w:rsidRPr="004E56EE">
        <w:rPr>
          <w:rFonts w:eastAsia="맑은 고딕"/>
          <w:i/>
          <w:noProof/>
          <w:szCs w:val="24"/>
          <w:lang w:val="en-US" w:eastAsia="ko-KR"/>
        </w:rPr>
        <w:t>ACS Nano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 </w:t>
      </w:r>
      <w:r w:rsidR="00A330D5" w:rsidRPr="004E56EE">
        <w:rPr>
          <w:rFonts w:eastAsia="맑은 고딕"/>
          <w:b/>
          <w:noProof/>
          <w:szCs w:val="24"/>
          <w:lang w:val="en-US" w:eastAsia="ko-KR"/>
        </w:rPr>
        <w:t>11</w:t>
      </w:r>
      <w:r w:rsidR="00A330D5" w:rsidRPr="004E56EE">
        <w:rPr>
          <w:rFonts w:eastAsia="맑은 고딕"/>
          <w:noProof/>
          <w:szCs w:val="24"/>
          <w:lang w:val="en-US" w:eastAsia="ko-KR"/>
        </w:rPr>
        <w:t>, 1755</w:t>
      </w:r>
      <w:r w:rsidR="003A53FA">
        <w:rPr>
          <w:rFonts w:eastAsia="맑은 고딕"/>
          <w:noProof/>
          <w:szCs w:val="24"/>
          <w:lang w:val="en-US" w:eastAsia="ko-KR"/>
        </w:rPr>
        <w:t>-1761</w:t>
      </w:r>
      <w:r w:rsidR="00A330D5" w:rsidRPr="004E56EE">
        <w:rPr>
          <w:rFonts w:eastAsia="맑은 고딕"/>
          <w:noProof/>
          <w:szCs w:val="24"/>
          <w:lang w:val="en-US" w:eastAsia="ko-KR"/>
        </w:rPr>
        <w:t xml:space="preserve"> (2017).</w:t>
      </w:r>
    </w:p>
    <w:p w14:paraId="4C9CC912" w14:textId="0A4BCA52" w:rsidR="00E16791" w:rsidRPr="004E56EE" w:rsidRDefault="004E56EE" w:rsidP="009D4EE1">
      <w:pPr>
        <w:jc w:val="both"/>
        <w:rPr>
          <w:rFonts w:eastAsiaTheme="minorEastAsia"/>
          <w:lang w:val="en-US" w:eastAsia="ko-KR"/>
        </w:rPr>
      </w:pPr>
      <w:r w:rsidRPr="004E56EE">
        <w:rPr>
          <w:rFonts w:eastAsia="맑은 고딕"/>
          <w:noProof/>
          <w:szCs w:val="24"/>
          <w:lang w:val="en-US" w:eastAsia="ko-KR"/>
        </w:rPr>
        <w:t xml:space="preserve">8. </w:t>
      </w:r>
      <w:r w:rsidR="003A53FA" w:rsidRPr="004E56EE">
        <w:rPr>
          <w:rFonts w:eastAsia="맑은 고딕"/>
          <w:noProof/>
          <w:szCs w:val="24"/>
          <w:lang w:val="en-US" w:eastAsia="ko-KR"/>
        </w:rPr>
        <w:t xml:space="preserve">Cho, </w:t>
      </w:r>
      <w:r w:rsidR="007D2B8A" w:rsidRPr="004E56EE">
        <w:rPr>
          <w:rFonts w:eastAsia="맑은 고딕"/>
          <w:noProof/>
          <w:szCs w:val="24"/>
          <w:lang w:val="en-US" w:eastAsia="ko-KR"/>
        </w:rPr>
        <w:t xml:space="preserve">S. </w:t>
      </w:r>
      <w:r w:rsidRPr="004E56EE">
        <w:rPr>
          <w:rFonts w:eastAsia="맑은 고딕"/>
          <w:i/>
          <w:noProof/>
          <w:szCs w:val="24"/>
          <w:lang w:val="en-US" w:eastAsia="ko-KR"/>
        </w:rPr>
        <w:t>et al</w:t>
      </w:r>
      <w:r>
        <w:rPr>
          <w:rFonts w:eastAsia="맑은 고딕"/>
          <w:noProof/>
          <w:szCs w:val="24"/>
          <w:lang w:val="en-US" w:eastAsia="ko-KR"/>
        </w:rPr>
        <w:t>.</w:t>
      </w:r>
      <w:r w:rsidR="00F018BF" w:rsidRPr="004E56EE">
        <w:rPr>
          <w:rFonts w:eastAsia="맑은 고딕"/>
          <w:noProof/>
          <w:szCs w:val="24"/>
          <w:lang w:val="en-US" w:eastAsia="ko-KR"/>
        </w:rPr>
        <w:t xml:space="preserve"> </w:t>
      </w:r>
      <w:r w:rsidR="006D63D4" w:rsidRPr="004E56EE">
        <w:rPr>
          <w:rFonts w:eastAsia="맑은 고딕"/>
          <w:noProof/>
          <w:szCs w:val="24"/>
          <w:lang w:val="en-US" w:eastAsia="ko-KR"/>
        </w:rPr>
        <w:t xml:space="preserve">Electronic-dimensionality </w:t>
      </w:r>
      <w:r w:rsidR="009859C3" w:rsidRPr="004E56EE">
        <w:rPr>
          <w:rFonts w:eastAsia="맑은 고딕" w:hint="eastAsia"/>
          <w:noProof/>
          <w:szCs w:val="24"/>
          <w:lang w:val="en-US" w:eastAsia="ko-KR"/>
        </w:rPr>
        <w:t>R</w:t>
      </w:r>
      <w:r w:rsidR="006D63D4" w:rsidRPr="004E56EE">
        <w:rPr>
          <w:rFonts w:eastAsia="맑은 고딕"/>
          <w:noProof/>
          <w:szCs w:val="24"/>
          <w:lang w:val="en-US" w:eastAsia="ko-KR"/>
        </w:rPr>
        <w:t xml:space="preserve">eduction of </w:t>
      </w:r>
      <w:r w:rsidR="009859C3" w:rsidRPr="004E56EE">
        <w:rPr>
          <w:rFonts w:eastAsia="맑은 고딕" w:hint="eastAsia"/>
          <w:noProof/>
          <w:szCs w:val="24"/>
          <w:lang w:val="en-US" w:eastAsia="ko-KR"/>
        </w:rPr>
        <w:t>B</w:t>
      </w:r>
      <w:r w:rsidR="006D63D4" w:rsidRPr="004E56EE">
        <w:rPr>
          <w:rFonts w:eastAsia="맑은 고딕"/>
          <w:noProof/>
          <w:szCs w:val="24"/>
          <w:lang w:val="en-US" w:eastAsia="ko-KR"/>
        </w:rPr>
        <w:t>ulk MoS</w:t>
      </w:r>
      <w:r w:rsidR="006D63D4" w:rsidRPr="004E56EE">
        <w:rPr>
          <w:rFonts w:eastAsia="맑은 고딕"/>
          <w:noProof/>
          <w:szCs w:val="24"/>
          <w:vertAlign w:val="subscript"/>
          <w:lang w:val="en-US" w:eastAsia="ko-KR"/>
        </w:rPr>
        <w:t>2</w:t>
      </w:r>
      <w:r w:rsidR="006D63D4" w:rsidRPr="004E56EE">
        <w:rPr>
          <w:rFonts w:eastAsia="맑은 고딕"/>
          <w:noProof/>
          <w:szCs w:val="24"/>
          <w:lang w:val="en-US" w:eastAsia="ko-KR"/>
        </w:rPr>
        <w:t xml:space="preserve"> by </w:t>
      </w:r>
      <w:r w:rsidR="009859C3" w:rsidRPr="004E56EE">
        <w:rPr>
          <w:rFonts w:eastAsia="맑은 고딕" w:hint="eastAsia"/>
          <w:noProof/>
          <w:szCs w:val="24"/>
          <w:lang w:val="en-US" w:eastAsia="ko-KR"/>
        </w:rPr>
        <w:t>H</w:t>
      </w:r>
      <w:r w:rsidR="006D63D4" w:rsidRPr="004E56EE">
        <w:rPr>
          <w:rFonts w:eastAsia="맑은 고딕"/>
          <w:noProof/>
          <w:szCs w:val="24"/>
          <w:lang w:val="en-US" w:eastAsia="ko-KR"/>
        </w:rPr>
        <w:t xml:space="preserve">ydrogen </w:t>
      </w:r>
      <w:r w:rsidR="009859C3" w:rsidRPr="004E56EE">
        <w:rPr>
          <w:rFonts w:eastAsia="맑은 고딕" w:hint="eastAsia"/>
          <w:noProof/>
          <w:szCs w:val="24"/>
          <w:lang w:val="en-US" w:eastAsia="ko-KR"/>
        </w:rPr>
        <w:t>T</w:t>
      </w:r>
      <w:r w:rsidR="006D63D4" w:rsidRPr="004E56EE">
        <w:rPr>
          <w:rFonts w:eastAsia="맑은 고딕"/>
          <w:noProof/>
          <w:szCs w:val="24"/>
          <w:lang w:val="en-US" w:eastAsia="ko-KR"/>
        </w:rPr>
        <w:t>reatment</w:t>
      </w:r>
      <w:r w:rsidR="003A53FA">
        <w:rPr>
          <w:rFonts w:eastAsia="맑은 고딕"/>
          <w:noProof/>
          <w:szCs w:val="24"/>
          <w:lang w:val="en-US" w:eastAsia="ko-KR"/>
        </w:rPr>
        <w:t>.</w:t>
      </w:r>
      <w:r w:rsidR="006D63D4" w:rsidRPr="004E56EE">
        <w:rPr>
          <w:rFonts w:eastAsia="맑은 고딕"/>
          <w:noProof/>
          <w:szCs w:val="24"/>
          <w:lang w:val="en-US" w:eastAsia="ko-KR"/>
        </w:rPr>
        <w:t xml:space="preserve"> </w:t>
      </w:r>
      <w:r w:rsidR="006D63D4" w:rsidRPr="004E56EE">
        <w:rPr>
          <w:rFonts w:eastAsia="맑은 고딕"/>
          <w:i/>
          <w:noProof/>
          <w:szCs w:val="24"/>
          <w:lang w:val="en-US" w:eastAsia="ko-KR"/>
        </w:rPr>
        <w:t>Phys. Chem. Chem. Phys</w:t>
      </w:r>
      <w:r w:rsidR="006D63D4" w:rsidRPr="004E56EE">
        <w:rPr>
          <w:rFonts w:eastAsia="맑은 고딕"/>
          <w:noProof/>
          <w:szCs w:val="24"/>
          <w:lang w:val="en-US" w:eastAsia="ko-KR"/>
        </w:rPr>
        <w:t xml:space="preserve">. </w:t>
      </w:r>
      <w:r w:rsidR="006D63D4" w:rsidRPr="004E56EE">
        <w:rPr>
          <w:rFonts w:eastAsia="맑은 고딕"/>
          <w:b/>
          <w:noProof/>
          <w:szCs w:val="24"/>
          <w:lang w:val="en-US" w:eastAsia="ko-KR"/>
        </w:rPr>
        <w:t>20</w:t>
      </w:r>
      <w:r w:rsidR="006D63D4" w:rsidRPr="004E56EE">
        <w:rPr>
          <w:rFonts w:eastAsia="맑은 고딕"/>
          <w:noProof/>
          <w:szCs w:val="24"/>
          <w:lang w:val="en-US" w:eastAsia="ko-KR"/>
        </w:rPr>
        <w:t>, 2</w:t>
      </w:r>
      <w:r w:rsidR="00F018BF" w:rsidRPr="004E56EE">
        <w:rPr>
          <w:rFonts w:eastAsia="맑은 고딕"/>
          <w:noProof/>
          <w:szCs w:val="24"/>
          <w:lang w:val="en-US" w:eastAsia="ko-KR"/>
        </w:rPr>
        <w:t>300</w:t>
      </w:r>
      <w:r w:rsidR="006D63D4" w:rsidRPr="004E56EE">
        <w:rPr>
          <w:rFonts w:eastAsia="맑은 고딕"/>
          <w:noProof/>
          <w:szCs w:val="24"/>
          <w:lang w:val="en-US" w:eastAsia="ko-KR"/>
        </w:rPr>
        <w:t>7</w:t>
      </w:r>
      <w:r w:rsidR="003A53FA">
        <w:rPr>
          <w:rFonts w:eastAsia="맑은 고딕"/>
          <w:noProof/>
          <w:szCs w:val="24"/>
          <w:lang w:val="en-US" w:eastAsia="ko-KR"/>
        </w:rPr>
        <w:t>-23012</w:t>
      </w:r>
      <w:r w:rsidR="006D63D4" w:rsidRPr="004E56EE">
        <w:rPr>
          <w:rFonts w:eastAsia="맑은 고딕"/>
          <w:noProof/>
          <w:szCs w:val="24"/>
          <w:lang w:val="en-US" w:eastAsia="ko-KR"/>
        </w:rPr>
        <w:t xml:space="preserve"> (2018).</w:t>
      </w:r>
    </w:p>
    <w:p w14:paraId="79748F78" w14:textId="77777777" w:rsidR="0073471D" w:rsidRPr="00E16791" w:rsidRDefault="0073471D" w:rsidP="002D79A7">
      <w:pPr>
        <w:jc w:val="both"/>
        <w:rPr>
          <w:rFonts w:eastAsiaTheme="minorEastAsia"/>
          <w:lang w:val="en-US" w:eastAsia="ko-KR"/>
        </w:rPr>
      </w:pPr>
    </w:p>
    <w:sectPr w:rsidR="0073471D" w:rsidRPr="00E1679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51904C" w14:textId="77777777" w:rsidR="005B1015" w:rsidRDefault="005B1015" w:rsidP="004A6933">
      <w:pPr>
        <w:spacing w:line="240" w:lineRule="auto"/>
      </w:pPr>
      <w:r>
        <w:separator/>
      </w:r>
    </w:p>
  </w:endnote>
  <w:endnote w:type="continuationSeparator" w:id="0">
    <w:p w14:paraId="65A44072" w14:textId="77777777" w:rsidR="005B1015" w:rsidRDefault="005B1015" w:rsidP="004A693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Kartika">
    <w:altName w:val="Times New Roman"/>
    <w:charset w:val="00"/>
    <w:family w:val="roman"/>
    <w:pitch w:val="variable"/>
    <w:sig w:usb0="00800003" w:usb1="00000000" w:usb2="00000000" w:usb3="00000000" w:csb0="00000001" w:csb1="00000000"/>
  </w:font>
  <w:font w:name="Times">
    <w:altName w:val="Times New Roma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ZYaoTi">
    <w:altName w:val="Microsoft YaHei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1CD1A3" w14:textId="77777777" w:rsidR="005B1015" w:rsidRDefault="005B1015" w:rsidP="004A6933">
      <w:pPr>
        <w:spacing w:line="240" w:lineRule="auto"/>
      </w:pPr>
      <w:r>
        <w:separator/>
      </w:r>
    </w:p>
  </w:footnote>
  <w:footnote w:type="continuationSeparator" w:id="0">
    <w:p w14:paraId="78E0F603" w14:textId="77777777" w:rsidR="005B1015" w:rsidRDefault="005B1015" w:rsidP="004A693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3A674E"/>
    <w:multiLevelType w:val="hybridMultilevel"/>
    <w:tmpl w:val="4676A0F8"/>
    <w:lvl w:ilvl="0" w:tplc="B1A8F62A">
      <w:start w:val="1"/>
      <w:numFmt w:val="decimal"/>
      <w:lvlText w:val="(%1)"/>
      <w:lvlJc w:val="left"/>
      <w:pPr>
        <w:ind w:left="360" w:hanging="360"/>
      </w:pPr>
      <w:rPr>
        <w:rFonts w:ascii="Arial" w:eastAsia="MS Mincho" w:hAnsi="Arial" w:cs="Arial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" w15:restartNumberingAfterBreak="0">
    <w:nsid w:val="40750D12"/>
    <w:multiLevelType w:val="hybridMultilevel"/>
    <w:tmpl w:val="F0EC22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" w15:restartNumberingAfterBreak="0">
    <w:nsid w:val="55101E43"/>
    <w:multiLevelType w:val="hybridMultilevel"/>
    <w:tmpl w:val="C3C61D88"/>
    <w:lvl w:ilvl="0" w:tplc="86A4D5F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5C993477"/>
    <w:multiLevelType w:val="hybridMultilevel"/>
    <w:tmpl w:val="E7205C30"/>
    <w:lvl w:ilvl="0" w:tplc="4600BABA">
      <w:start w:val="1"/>
      <w:numFmt w:val="decimal"/>
      <w:lvlText w:val="%1."/>
      <w:lvlJc w:val="left"/>
      <w:pPr>
        <w:ind w:left="760" w:hanging="360"/>
      </w:pPr>
      <w:rPr>
        <w:rFonts w:hint="default"/>
        <w:color w:val="FF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5EE122A2"/>
    <w:multiLevelType w:val="hybridMultilevel"/>
    <w:tmpl w:val="82B27B64"/>
    <w:lvl w:ilvl="0" w:tplc="0DB8941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upperLetter"/>
      <w:lvlText w:val="%2."/>
      <w:lvlJc w:val="left"/>
      <w:pPr>
        <w:ind w:left="942" w:hanging="400"/>
      </w:pPr>
    </w:lvl>
    <w:lvl w:ilvl="2" w:tplc="0409001B" w:tentative="1">
      <w:start w:val="1"/>
      <w:numFmt w:val="lowerRoman"/>
      <w:lvlText w:val="%3."/>
      <w:lvlJc w:val="right"/>
      <w:pPr>
        <w:ind w:left="1342" w:hanging="400"/>
      </w:pPr>
    </w:lvl>
    <w:lvl w:ilvl="3" w:tplc="0409000F" w:tentative="1">
      <w:start w:val="1"/>
      <w:numFmt w:val="decimal"/>
      <w:lvlText w:val="%4."/>
      <w:lvlJc w:val="left"/>
      <w:pPr>
        <w:ind w:left="1742" w:hanging="400"/>
      </w:pPr>
    </w:lvl>
    <w:lvl w:ilvl="4" w:tplc="04090019" w:tentative="1">
      <w:start w:val="1"/>
      <w:numFmt w:val="upperLetter"/>
      <w:lvlText w:val="%5."/>
      <w:lvlJc w:val="left"/>
      <w:pPr>
        <w:ind w:left="2142" w:hanging="400"/>
      </w:pPr>
    </w:lvl>
    <w:lvl w:ilvl="5" w:tplc="0409001B" w:tentative="1">
      <w:start w:val="1"/>
      <w:numFmt w:val="lowerRoman"/>
      <w:lvlText w:val="%6."/>
      <w:lvlJc w:val="right"/>
      <w:pPr>
        <w:ind w:left="2542" w:hanging="400"/>
      </w:pPr>
    </w:lvl>
    <w:lvl w:ilvl="6" w:tplc="0409000F" w:tentative="1">
      <w:start w:val="1"/>
      <w:numFmt w:val="decimal"/>
      <w:lvlText w:val="%7."/>
      <w:lvlJc w:val="left"/>
      <w:pPr>
        <w:ind w:left="2942" w:hanging="400"/>
      </w:pPr>
    </w:lvl>
    <w:lvl w:ilvl="7" w:tplc="04090019" w:tentative="1">
      <w:start w:val="1"/>
      <w:numFmt w:val="upperLetter"/>
      <w:lvlText w:val="%8."/>
      <w:lvlJc w:val="left"/>
      <w:pPr>
        <w:ind w:left="3342" w:hanging="400"/>
      </w:pPr>
    </w:lvl>
    <w:lvl w:ilvl="8" w:tplc="0409001B" w:tentative="1">
      <w:start w:val="1"/>
      <w:numFmt w:val="lowerRoman"/>
      <w:lvlText w:val="%9."/>
      <w:lvlJc w:val="right"/>
      <w:pPr>
        <w:ind w:left="3742" w:hanging="400"/>
      </w:pPr>
    </w:lvl>
  </w:abstractNum>
  <w:abstractNum w:abstractNumId="5" w15:restartNumberingAfterBreak="0">
    <w:nsid w:val="6E6E4204"/>
    <w:multiLevelType w:val="hybridMultilevel"/>
    <w:tmpl w:val="629A4A24"/>
    <w:lvl w:ilvl="0" w:tplc="DB469B12">
      <w:start w:val="1"/>
      <w:numFmt w:val="decimal"/>
      <w:lvlText w:val="(%1)"/>
      <w:lvlJc w:val="left"/>
      <w:pPr>
        <w:ind w:left="360" w:hanging="360"/>
      </w:pPr>
      <w:rPr>
        <w:rFonts w:ascii="Times New Roman" w:eastAsia="MS Mincho" w:hAnsi="Times New Roman" w:cs="Times New Roman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6" w15:restartNumberingAfterBreak="0">
    <w:nsid w:val="778C17F5"/>
    <w:multiLevelType w:val="hybridMultilevel"/>
    <w:tmpl w:val="A8F2D88A"/>
    <w:lvl w:ilvl="0" w:tplc="0AF6DB2C">
      <w:start w:val="1"/>
      <w:numFmt w:val="upperLetter"/>
      <w:lvlText w:val="%1."/>
      <w:lvlJc w:val="left"/>
      <w:pPr>
        <w:ind w:left="360" w:hanging="360"/>
      </w:pPr>
      <w:rPr>
        <w:rFonts w:eastAsiaTheme="minorEastAsia"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removePersonalInformation/>
  <w:removeDateAndTime/>
  <w:bordersDoNotSurroundHeader/>
  <w:bordersDoNotSurroundFooter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GB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C2NDc3NTazMDUyMrVQ0lEKTi0uzszPAykwqgUAqNKi0SwAAAA="/>
  </w:docVars>
  <w:rsids>
    <w:rsidRoot w:val="0054120D"/>
    <w:rsid w:val="00005693"/>
    <w:rsid w:val="00015FD1"/>
    <w:rsid w:val="00022B06"/>
    <w:rsid w:val="0002729A"/>
    <w:rsid w:val="00027F60"/>
    <w:rsid w:val="00042B4C"/>
    <w:rsid w:val="00053B66"/>
    <w:rsid w:val="0006417B"/>
    <w:rsid w:val="00067FBA"/>
    <w:rsid w:val="0008250A"/>
    <w:rsid w:val="00083751"/>
    <w:rsid w:val="00084FC3"/>
    <w:rsid w:val="00085716"/>
    <w:rsid w:val="000924C9"/>
    <w:rsid w:val="0009623B"/>
    <w:rsid w:val="000A0FF7"/>
    <w:rsid w:val="000B35AE"/>
    <w:rsid w:val="0010140C"/>
    <w:rsid w:val="00110D93"/>
    <w:rsid w:val="00115ED7"/>
    <w:rsid w:val="001160B5"/>
    <w:rsid w:val="00117F19"/>
    <w:rsid w:val="0014083A"/>
    <w:rsid w:val="00152D27"/>
    <w:rsid w:val="00156895"/>
    <w:rsid w:val="00160476"/>
    <w:rsid w:val="00170DBF"/>
    <w:rsid w:val="001850C3"/>
    <w:rsid w:val="001903D0"/>
    <w:rsid w:val="001A40FE"/>
    <w:rsid w:val="001A5F2C"/>
    <w:rsid w:val="001A6CE7"/>
    <w:rsid w:val="001B5CA4"/>
    <w:rsid w:val="001B73AC"/>
    <w:rsid w:val="001C38F8"/>
    <w:rsid w:val="001C4975"/>
    <w:rsid w:val="001D42D8"/>
    <w:rsid w:val="001D448D"/>
    <w:rsid w:val="001F339B"/>
    <w:rsid w:val="0020017C"/>
    <w:rsid w:val="002106CB"/>
    <w:rsid w:val="00220213"/>
    <w:rsid w:val="00220544"/>
    <w:rsid w:val="00226E7D"/>
    <w:rsid w:val="00230DA4"/>
    <w:rsid w:val="0023630F"/>
    <w:rsid w:val="002365C6"/>
    <w:rsid w:val="00245793"/>
    <w:rsid w:val="00253565"/>
    <w:rsid w:val="00254AEF"/>
    <w:rsid w:val="00264D3E"/>
    <w:rsid w:val="002711B8"/>
    <w:rsid w:val="002719BB"/>
    <w:rsid w:val="002755D3"/>
    <w:rsid w:val="0027588E"/>
    <w:rsid w:val="00277C26"/>
    <w:rsid w:val="00297EC4"/>
    <w:rsid w:val="002A02C0"/>
    <w:rsid w:val="002B36E0"/>
    <w:rsid w:val="002C0C9A"/>
    <w:rsid w:val="002C5E66"/>
    <w:rsid w:val="002D79A7"/>
    <w:rsid w:val="002F257F"/>
    <w:rsid w:val="003014A5"/>
    <w:rsid w:val="00305CA4"/>
    <w:rsid w:val="003258AE"/>
    <w:rsid w:val="00334E88"/>
    <w:rsid w:val="00346993"/>
    <w:rsid w:val="00347FD9"/>
    <w:rsid w:val="00350167"/>
    <w:rsid w:val="00353173"/>
    <w:rsid w:val="00367DE7"/>
    <w:rsid w:val="00371A25"/>
    <w:rsid w:val="00376430"/>
    <w:rsid w:val="00376B69"/>
    <w:rsid w:val="0038145F"/>
    <w:rsid w:val="003817CA"/>
    <w:rsid w:val="0038537D"/>
    <w:rsid w:val="0039537A"/>
    <w:rsid w:val="00395B91"/>
    <w:rsid w:val="003A28FB"/>
    <w:rsid w:val="003A53FA"/>
    <w:rsid w:val="003A6285"/>
    <w:rsid w:val="003B4CAA"/>
    <w:rsid w:val="003C5281"/>
    <w:rsid w:val="003D222F"/>
    <w:rsid w:val="003D29EE"/>
    <w:rsid w:val="003D345A"/>
    <w:rsid w:val="003F3DA0"/>
    <w:rsid w:val="00401556"/>
    <w:rsid w:val="00401CF4"/>
    <w:rsid w:val="00403B68"/>
    <w:rsid w:val="004056FE"/>
    <w:rsid w:val="004335B1"/>
    <w:rsid w:val="00434A5A"/>
    <w:rsid w:val="0044601B"/>
    <w:rsid w:val="00457DD8"/>
    <w:rsid w:val="00462EE4"/>
    <w:rsid w:val="00464F7E"/>
    <w:rsid w:val="00466BBF"/>
    <w:rsid w:val="004732FE"/>
    <w:rsid w:val="00477342"/>
    <w:rsid w:val="00484C0E"/>
    <w:rsid w:val="00495415"/>
    <w:rsid w:val="00496B33"/>
    <w:rsid w:val="004975B2"/>
    <w:rsid w:val="004A0B61"/>
    <w:rsid w:val="004A6933"/>
    <w:rsid w:val="004B638A"/>
    <w:rsid w:val="004B737C"/>
    <w:rsid w:val="004C099C"/>
    <w:rsid w:val="004C283E"/>
    <w:rsid w:val="004E0E68"/>
    <w:rsid w:val="004E56EE"/>
    <w:rsid w:val="004E5EA9"/>
    <w:rsid w:val="004F1CB8"/>
    <w:rsid w:val="00501DB2"/>
    <w:rsid w:val="0050768F"/>
    <w:rsid w:val="00517911"/>
    <w:rsid w:val="00524D97"/>
    <w:rsid w:val="00527250"/>
    <w:rsid w:val="005318BA"/>
    <w:rsid w:val="0053583C"/>
    <w:rsid w:val="0054120D"/>
    <w:rsid w:val="005458B9"/>
    <w:rsid w:val="00545C45"/>
    <w:rsid w:val="005558BD"/>
    <w:rsid w:val="00563672"/>
    <w:rsid w:val="00593D8F"/>
    <w:rsid w:val="005A4CBF"/>
    <w:rsid w:val="005B1015"/>
    <w:rsid w:val="005B5556"/>
    <w:rsid w:val="005B70E0"/>
    <w:rsid w:val="005C12CB"/>
    <w:rsid w:val="005C21D2"/>
    <w:rsid w:val="005C4FC3"/>
    <w:rsid w:val="00606474"/>
    <w:rsid w:val="006071A6"/>
    <w:rsid w:val="00623923"/>
    <w:rsid w:val="00630456"/>
    <w:rsid w:val="006309C1"/>
    <w:rsid w:val="00635691"/>
    <w:rsid w:val="00636637"/>
    <w:rsid w:val="0064348B"/>
    <w:rsid w:val="0065170F"/>
    <w:rsid w:val="00656901"/>
    <w:rsid w:val="00657583"/>
    <w:rsid w:val="00660B93"/>
    <w:rsid w:val="006617F0"/>
    <w:rsid w:val="0066269A"/>
    <w:rsid w:val="00670120"/>
    <w:rsid w:val="00675C43"/>
    <w:rsid w:val="00681974"/>
    <w:rsid w:val="006830F4"/>
    <w:rsid w:val="00684263"/>
    <w:rsid w:val="006A07A0"/>
    <w:rsid w:val="006A4044"/>
    <w:rsid w:val="006A502F"/>
    <w:rsid w:val="006B006A"/>
    <w:rsid w:val="006B2824"/>
    <w:rsid w:val="006B283F"/>
    <w:rsid w:val="006B3B2C"/>
    <w:rsid w:val="006B546B"/>
    <w:rsid w:val="006C6EFB"/>
    <w:rsid w:val="006D4EF8"/>
    <w:rsid w:val="006D63D4"/>
    <w:rsid w:val="006D64A3"/>
    <w:rsid w:val="006E7936"/>
    <w:rsid w:val="00706493"/>
    <w:rsid w:val="00707359"/>
    <w:rsid w:val="007124D3"/>
    <w:rsid w:val="00712A86"/>
    <w:rsid w:val="0072156A"/>
    <w:rsid w:val="0072707C"/>
    <w:rsid w:val="0073410E"/>
    <w:rsid w:val="0073471D"/>
    <w:rsid w:val="00754175"/>
    <w:rsid w:val="00777EE1"/>
    <w:rsid w:val="00785E5A"/>
    <w:rsid w:val="00797F5D"/>
    <w:rsid w:val="007A5347"/>
    <w:rsid w:val="007B0F79"/>
    <w:rsid w:val="007B35D6"/>
    <w:rsid w:val="007C3248"/>
    <w:rsid w:val="007C3F4F"/>
    <w:rsid w:val="007D2B8A"/>
    <w:rsid w:val="007D394F"/>
    <w:rsid w:val="007D4941"/>
    <w:rsid w:val="007F2050"/>
    <w:rsid w:val="00800C2D"/>
    <w:rsid w:val="008018C2"/>
    <w:rsid w:val="008037B8"/>
    <w:rsid w:val="0081575E"/>
    <w:rsid w:val="00820189"/>
    <w:rsid w:val="00824FBE"/>
    <w:rsid w:val="008334B9"/>
    <w:rsid w:val="00844BCB"/>
    <w:rsid w:val="00845DA1"/>
    <w:rsid w:val="008538AE"/>
    <w:rsid w:val="00855428"/>
    <w:rsid w:val="00857456"/>
    <w:rsid w:val="00863CDA"/>
    <w:rsid w:val="0087136F"/>
    <w:rsid w:val="008747E8"/>
    <w:rsid w:val="00883A0A"/>
    <w:rsid w:val="00887F3A"/>
    <w:rsid w:val="0089249A"/>
    <w:rsid w:val="008958F8"/>
    <w:rsid w:val="008968F3"/>
    <w:rsid w:val="008C2D51"/>
    <w:rsid w:val="008D35F3"/>
    <w:rsid w:val="008E1895"/>
    <w:rsid w:val="008E59B9"/>
    <w:rsid w:val="008F21B3"/>
    <w:rsid w:val="008F53A3"/>
    <w:rsid w:val="00910010"/>
    <w:rsid w:val="009122CD"/>
    <w:rsid w:val="00914F31"/>
    <w:rsid w:val="00917C93"/>
    <w:rsid w:val="0092236D"/>
    <w:rsid w:val="009247DA"/>
    <w:rsid w:val="00936725"/>
    <w:rsid w:val="00940D5E"/>
    <w:rsid w:val="00942356"/>
    <w:rsid w:val="0094421E"/>
    <w:rsid w:val="00947824"/>
    <w:rsid w:val="009526AE"/>
    <w:rsid w:val="00960750"/>
    <w:rsid w:val="00963D26"/>
    <w:rsid w:val="00971D72"/>
    <w:rsid w:val="00972890"/>
    <w:rsid w:val="009775F9"/>
    <w:rsid w:val="0098448B"/>
    <w:rsid w:val="009852DE"/>
    <w:rsid w:val="009859C3"/>
    <w:rsid w:val="00992165"/>
    <w:rsid w:val="00992CD7"/>
    <w:rsid w:val="0099428B"/>
    <w:rsid w:val="00995E93"/>
    <w:rsid w:val="00996C57"/>
    <w:rsid w:val="009A0DCE"/>
    <w:rsid w:val="009B53B9"/>
    <w:rsid w:val="009B7F5D"/>
    <w:rsid w:val="009D36C3"/>
    <w:rsid w:val="009D4000"/>
    <w:rsid w:val="009D4EE1"/>
    <w:rsid w:val="009D68E1"/>
    <w:rsid w:val="009E0687"/>
    <w:rsid w:val="009E5273"/>
    <w:rsid w:val="00A030F9"/>
    <w:rsid w:val="00A03387"/>
    <w:rsid w:val="00A17BB1"/>
    <w:rsid w:val="00A247D8"/>
    <w:rsid w:val="00A330D5"/>
    <w:rsid w:val="00A362F1"/>
    <w:rsid w:val="00A41139"/>
    <w:rsid w:val="00A42315"/>
    <w:rsid w:val="00A66598"/>
    <w:rsid w:val="00A91765"/>
    <w:rsid w:val="00A93896"/>
    <w:rsid w:val="00AB2017"/>
    <w:rsid w:val="00AC2CC9"/>
    <w:rsid w:val="00AE0832"/>
    <w:rsid w:val="00AE5CED"/>
    <w:rsid w:val="00AE6C55"/>
    <w:rsid w:val="00AF01C3"/>
    <w:rsid w:val="00AF1943"/>
    <w:rsid w:val="00AF3095"/>
    <w:rsid w:val="00AF4416"/>
    <w:rsid w:val="00AF6F92"/>
    <w:rsid w:val="00B01954"/>
    <w:rsid w:val="00B1555B"/>
    <w:rsid w:val="00B22567"/>
    <w:rsid w:val="00B23F88"/>
    <w:rsid w:val="00B30212"/>
    <w:rsid w:val="00B31FCA"/>
    <w:rsid w:val="00B351B4"/>
    <w:rsid w:val="00B44613"/>
    <w:rsid w:val="00B51F06"/>
    <w:rsid w:val="00B53C7D"/>
    <w:rsid w:val="00B5420A"/>
    <w:rsid w:val="00B62036"/>
    <w:rsid w:val="00B62126"/>
    <w:rsid w:val="00B637D1"/>
    <w:rsid w:val="00B70A29"/>
    <w:rsid w:val="00B74399"/>
    <w:rsid w:val="00B9530E"/>
    <w:rsid w:val="00BA4696"/>
    <w:rsid w:val="00BA5409"/>
    <w:rsid w:val="00BA6495"/>
    <w:rsid w:val="00BD4BC7"/>
    <w:rsid w:val="00BE06B2"/>
    <w:rsid w:val="00BE42DA"/>
    <w:rsid w:val="00BE6EB9"/>
    <w:rsid w:val="00BE6F86"/>
    <w:rsid w:val="00C0444B"/>
    <w:rsid w:val="00C04BD9"/>
    <w:rsid w:val="00C06E6B"/>
    <w:rsid w:val="00C27900"/>
    <w:rsid w:val="00C30BD2"/>
    <w:rsid w:val="00C368ED"/>
    <w:rsid w:val="00C4534E"/>
    <w:rsid w:val="00C52836"/>
    <w:rsid w:val="00C52A76"/>
    <w:rsid w:val="00C83F07"/>
    <w:rsid w:val="00C9175A"/>
    <w:rsid w:val="00CB7639"/>
    <w:rsid w:val="00CD1E94"/>
    <w:rsid w:val="00CD2F3B"/>
    <w:rsid w:val="00CD38BF"/>
    <w:rsid w:val="00CD566E"/>
    <w:rsid w:val="00CD6985"/>
    <w:rsid w:val="00CF681E"/>
    <w:rsid w:val="00D06D99"/>
    <w:rsid w:val="00D15CFD"/>
    <w:rsid w:val="00D47E2F"/>
    <w:rsid w:val="00D63851"/>
    <w:rsid w:val="00D86AC3"/>
    <w:rsid w:val="00D9387A"/>
    <w:rsid w:val="00D94DF2"/>
    <w:rsid w:val="00DA0A6B"/>
    <w:rsid w:val="00DA38DB"/>
    <w:rsid w:val="00DA55EB"/>
    <w:rsid w:val="00DC1578"/>
    <w:rsid w:val="00DC7A45"/>
    <w:rsid w:val="00DD65AE"/>
    <w:rsid w:val="00DD705D"/>
    <w:rsid w:val="00DF0621"/>
    <w:rsid w:val="00DF18EE"/>
    <w:rsid w:val="00DF239B"/>
    <w:rsid w:val="00E106F7"/>
    <w:rsid w:val="00E16791"/>
    <w:rsid w:val="00E16EA5"/>
    <w:rsid w:val="00E332CC"/>
    <w:rsid w:val="00E5236C"/>
    <w:rsid w:val="00E55159"/>
    <w:rsid w:val="00E56A48"/>
    <w:rsid w:val="00E77A26"/>
    <w:rsid w:val="00E91402"/>
    <w:rsid w:val="00E93B05"/>
    <w:rsid w:val="00E95791"/>
    <w:rsid w:val="00E96FD6"/>
    <w:rsid w:val="00EB3919"/>
    <w:rsid w:val="00EB4374"/>
    <w:rsid w:val="00EB648C"/>
    <w:rsid w:val="00EC2F2C"/>
    <w:rsid w:val="00ED027F"/>
    <w:rsid w:val="00ED291E"/>
    <w:rsid w:val="00ED63CB"/>
    <w:rsid w:val="00EE0339"/>
    <w:rsid w:val="00EE2103"/>
    <w:rsid w:val="00EE2D25"/>
    <w:rsid w:val="00EE57B6"/>
    <w:rsid w:val="00EE5A5E"/>
    <w:rsid w:val="00F018BF"/>
    <w:rsid w:val="00F0448C"/>
    <w:rsid w:val="00F04D51"/>
    <w:rsid w:val="00F25650"/>
    <w:rsid w:val="00F25874"/>
    <w:rsid w:val="00F406B9"/>
    <w:rsid w:val="00F4274D"/>
    <w:rsid w:val="00F63AA8"/>
    <w:rsid w:val="00F9035C"/>
    <w:rsid w:val="00F9086D"/>
    <w:rsid w:val="00F9182F"/>
    <w:rsid w:val="00F948BB"/>
    <w:rsid w:val="00FB1EF8"/>
    <w:rsid w:val="00FC552E"/>
    <w:rsid w:val="00FD289C"/>
    <w:rsid w:val="00FE6874"/>
    <w:rsid w:val="00FF2425"/>
    <w:rsid w:val="00FF5211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567DC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23923"/>
    <w:pPr>
      <w:spacing w:after="0" w:line="480" w:lineRule="auto"/>
      <w:jc w:val="left"/>
    </w:pPr>
    <w:rPr>
      <w:rFonts w:ascii="Times New Roman" w:eastAsia="MS Mincho" w:hAnsi="Times New Roman" w:cs="Times New Roman"/>
      <w:kern w:val="0"/>
      <w:sz w:val="24"/>
      <w:szCs w:val="20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DAbstract">
    <w:name w:val="BD_Abstract"/>
    <w:basedOn w:val="a"/>
    <w:next w:val="a"/>
    <w:rsid w:val="00623923"/>
    <w:pPr>
      <w:spacing w:before="360" w:after="360"/>
      <w:jc w:val="both"/>
    </w:pPr>
    <w:rPr>
      <w:rFonts w:ascii="Times" w:eastAsia="바탕" w:hAnsi="Times"/>
      <w:lang w:val="en-US"/>
    </w:rPr>
  </w:style>
  <w:style w:type="paragraph" w:customStyle="1" w:styleId="aug">
    <w:name w:val="aug"/>
    <w:basedOn w:val="a"/>
    <w:rsid w:val="00623923"/>
    <w:pPr>
      <w:spacing w:after="240" w:line="480" w:lineRule="atLeast"/>
    </w:pPr>
  </w:style>
  <w:style w:type="paragraph" w:styleId="a3">
    <w:name w:val="caption"/>
    <w:basedOn w:val="a"/>
    <w:next w:val="a"/>
    <w:uiPriority w:val="35"/>
    <w:unhideWhenUsed/>
    <w:qFormat/>
    <w:rsid w:val="004B737C"/>
    <w:rPr>
      <w:b/>
      <w:bCs/>
      <w:sz w:val="20"/>
    </w:rPr>
  </w:style>
  <w:style w:type="paragraph" w:styleId="a4">
    <w:name w:val="header"/>
    <w:basedOn w:val="a"/>
    <w:link w:val="Char"/>
    <w:uiPriority w:val="99"/>
    <w:unhideWhenUsed/>
    <w:rsid w:val="004A693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4A6933"/>
    <w:rPr>
      <w:rFonts w:ascii="Times New Roman" w:eastAsia="MS Mincho" w:hAnsi="Times New Roman" w:cs="Times New Roman"/>
      <w:kern w:val="0"/>
      <w:sz w:val="24"/>
      <w:szCs w:val="20"/>
      <w:lang w:val="en-GB" w:eastAsia="en-US"/>
    </w:rPr>
  </w:style>
  <w:style w:type="paragraph" w:styleId="a5">
    <w:name w:val="footer"/>
    <w:basedOn w:val="a"/>
    <w:link w:val="Char0"/>
    <w:uiPriority w:val="99"/>
    <w:unhideWhenUsed/>
    <w:rsid w:val="004A693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4A6933"/>
    <w:rPr>
      <w:rFonts w:ascii="Times New Roman" w:eastAsia="MS Mincho" w:hAnsi="Times New Roman" w:cs="Times New Roman"/>
      <w:kern w:val="0"/>
      <w:sz w:val="24"/>
      <w:szCs w:val="20"/>
      <w:lang w:val="en-GB" w:eastAsia="en-US"/>
    </w:rPr>
  </w:style>
  <w:style w:type="paragraph" w:styleId="a6">
    <w:name w:val="List Paragraph"/>
    <w:basedOn w:val="a"/>
    <w:uiPriority w:val="34"/>
    <w:qFormat/>
    <w:rsid w:val="009526AE"/>
    <w:pPr>
      <w:ind w:leftChars="400" w:left="800"/>
    </w:pPr>
  </w:style>
  <w:style w:type="character" w:styleId="a7">
    <w:name w:val="Placeholder Text"/>
    <w:basedOn w:val="a0"/>
    <w:uiPriority w:val="99"/>
    <w:semiHidden/>
    <w:rsid w:val="00277C26"/>
    <w:rPr>
      <w:color w:val="808080"/>
    </w:rPr>
  </w:style>
  <w:style w:type="character" w:styleId="a8">
    <w:name w:val="annotation reference"/>
    <w:basedOn w:val="a0"/>
    <w:uiPriority w:val="99"/>
    <w:semiHidden/>
    <w:unhideWhenUsed/>
    <w:rsid w:val="007124D3"/>
    <w:rPr>
      <w:sz w:val="18"/>
      <w:szCs w:val="18"/>
    </w:rPr>
  </w:style>
  <w:style w:type="paragraph" w:styleId="a9">
    <w:name w:val="annotation text"/>
    <w:basedOn w:val="a"/>
    <w:link w:val="Char1"/>
    <w:uiPriority w:val="99"/>
    <w:semiHidden/>
    <w:unhideWhenUsed/>
    <w:rsid w:val="007124D3"/>
  </w:style>
  <w:style w:type="character" w:customStyle="1" w:styleId="Char1">
    <w:name w:val="메모 텍스트 Char"/>
    <w:basedOn w:val="a0"/>
    <w:link w:val="a9"/>
    <w:uiPriority w:val="99"/>
    <w:semiHidden/>
    <w:rsid w:val="007124D3"/>
    <w:rPr>
      <w:rFonts w:ascii="Times New Roman" w:eastAsia="MS Mincho" w:hAnsi="Times New Roman" w:cs="Times New Roman"/>
      <w:kern w:val="0"/>
      <w:sz w:val="24"/>
      <w:szCs w:val="20"/>
      <w:lang w:val="en-GB" w:eastAsia="en-US"/>
    </w:rPr>
  </w:style>
  <w:style w:type="paragraph" w:styleId="aa">
    <w:name w:val="Balloon Text"/>
    <w:basedOn w:val="a"/>
    <w:link w:val="Char2"/>
    <w:uiPriority w:val="99"/>
    <w:semiHidden/>
    <w:unhideWhenUsed/>
    <w:rsid w:val="007124D3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2">
    <w:name w:val="풍선 도움말 텍스트 Char"/>
    <w:basedOn w:val="a0"/>
    <w:link w:val="aa"/>
    <w:uiPriority w:val="99"/>
    <w:semiHidden/>
    <w:rsid w:val="007124D3"/>
    <w:rPr>
      <w:rFonts w:asciiTheme="majorHAnsi" w:eastAsiaTheme="majorEastAsia" w:hAnsiTheme="majorHAnsi" w:cstheme="majorBidi"/>
      <w:kern w:val="0"/>
      <w:sz w:val="18"/>
      <w:szCs w:val="18"/>
      <w:lang w:val="en-GB" w:eastAsia="en-US"/>
    </w:rPr>
  </w:style>
  <w:style w:type="paragraph" w:customStyle="1" w:styleId="RSCB02ArticleText">
    <w:name w:val="RSC B02 Article Text"/>
    <w:basedOn w:val="a"/>
    <w:link w:val="RSCB02ArticleTextChar"/>
    <w:qFormat/>
    <w:rsid w:val="00A42315"/>
    <w:pPr>
      <w:tabs>
        <w:tab w:val="left" w:pos="284"/>
      </w:tabs>
      <w:spacing w:line="240" w:lineRule="exact"/>
      <w:jc w:val="both"/>
    </w:pPr>
    <w:rPr>
      <w:rFonts w:asciiTheme="minorHAnsi" w:eastAsiaTheme="minorEastAsia" w:hAnsiTheme="minorHAnsi"/>
      <w:w w:val="108"/>
      <w:sz w:val="18"/>
      <w:szCs w:val="18"/>
    </w:rPr>
  </w:style>
  <w:style w:type="character" w:customStyle="1" w:styleId="RSCB02ArticleTextChar">
    <w:name w:val="RSC B02 Article Text Char"/>
    <w:basedOn w:val="a0"/>
    <w:link w:val="RSCB02ArticleText"/>
    <w:rsid w:val="00A42315"/>
    <w:rPr>
      <w:rFonts w:cs="Times New Roman"/>
      <w:w w:val="108"/>
      <w:kern w:val="0"/>
      <w:sz w:val="18"/>
      <w:szCs w:val="18"/>
      <w:lang w:val="en-GB" w:eastAsia="en-US"/>
    </w:rPr>
  </w:style>
  <w:style w:type="paragraph" w:styleId="ab">
    <w:name w:val="footnote text"/>
    <w:basedOn w:val="a"/>
    <w:link w:val="Char3"/>
    <w:uiPriority w:val="99"/>
    <w:semiHidden/>
    <w:unhideWhenUsed/>
    <w:rsid w:val="00844BCB"/>
    <w:pPr>
      <w:snapToGrid w:val="0"/>
    </w:pPr>
  </w:style>
  <w:style w:type="character" w:customStyle="1" w:styleId="Char3">
    <w:name w:val="각주 텍스트 Char"/>
    <w:basedOn w:val="a0"/>
    <w:link w:val="ab"/>
    <w:uiPriority w:val="99"/>
    <w:semiHidden/>
    <w:rsid w:val="00844BCB"/>
    <w:rPr>
      <w:rFonts w:ascii="Times New Roman" w:eastAsia="MS Mincho" w:hAnsi="Times New Roman" w:cs="Times New Roman"/>
      <w:kern w:val="0"/>
      <w:sz w:val="24"/>
      <w:szCs w:val="20"/>
      <w:lang w:val="en-GB" w:eastAsia="en-US"/>
    </w:rPr>
  </w:style>
  <w:style w:type="character" w:styleId="ac">
    <w:name w:val="footnote reference"/>
    <w:basedOn w:val="a0"/>
    <w:uiPriority w:val="99"/>
    <w:semiHidden/>
    <w:unhideWhenUsed/>
    <w:rsid w:val="00844BCB"/>
    <w:rPr>
      <w:vertAlign w:val="superscript"/>
    </w:rPr>
  </w:style>
  <w:style w:type="character" w:styleId="ad">
    <w:name w:val="Hyperlink"/>
    <w:basedOn w:val="a0"/>
    <w:uiPriority w:val="99"/>
    <w:semiHidden/>
    <w:unhideWhenUsed/>
    <w:rsid w:val="00844B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46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lee@inha.ac.kr" TargetMode="External"/><Relationship Id="rId13" Type="http://schemas.openxmlformats.org/officeDocument/2006/relationships/image" Target="media/image3.tif"/><Relationship Id="rId18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tiff"/><Relationship Id="rId17" Type="http://schemas.openxmlformats.org/officeDocument/2006/relationships/image" Target="media/image7.tiff"/><Relationship Id="rId2" Type="http://schemas.openxmlformats.org/officeDocument/2006/relationships/numbering" Target="numbering.xml"/><Relationship Id="rId16" Type="http://schemas.openxmlformats.org/officeDocument/2006/relationships/image" Target="media/image6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tiff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hyperlink" Target="mailto:cchwang@postech.ac.kr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gslee@unist.ac.kr" TargetMode="External"/><Relationship Id="rId1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23647-B024-486B-9944-7CB15A086D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2022</Words>
  <Characters>11530</Characters>
  <Application>Microsoft Office Word</Application>
  <DocSecurity>0</DocSecurity>
  <Lines>96</Lines>
  <Paragraphs>27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2023-01-11T01:31:00Z</dcterms:created>
  <dcterms:modified xsi:type="dcterms:W3CDTF">2023-03-13T02:40:00Z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7e2ca973a934c08c6846714eacc89177535a38833ee08f23cf4692b25a1bb9e6</vt:lpwstr>
  </property>
</Properties>
</file>