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"/>
        <w:tblpPr w:leftFromText="141" w:rightFromText="141" w:vertAnchor="text" w:horzAnchor="page" w:tblpX="1534" w:tblpY="191"/>
        <w:tblW w:w="9039" w:type="dxa"/>
        <w:tblLook w:val="04A0" w:firstRow="1" w:lastRow="0" w:firstColumn="1" w:lastColumn="0" w:noHBand="0" w:noVBand="1"/>
      </w:tblPr>
      <w:tblGrid>
        <w:gridCol w:w="959"/>
        <w:gridCol w:w="1559"/>
        <w:gridCol w:w="2173"/>
        <w:gridCol w:w="2174"/>
        <w:gridCol w:w="2174"/>
      </w:tblGrid>
      <w:tr w:rsidR="007E1551" w:rsidRPr="00153186" w14:paraId="0427985B" w14:textId="77777777" w:rsidTr="009D7BCF">
        <w:tc>
          <w:tcPr>
            <w:tcW w:w="959" w:type="dxa"/>
            <w:tcBorders>
              <w:bottom w:val="single" w:sz="18" w:space="0" w:color="auto"/>
            </w:tcBorders>
          </w:tcPr>
          <w:p w14:paraId="26BBAE00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</w:pPr>
            <w:r w:rsidRPr="00153186"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  <w:t>Patient</w:t>
            </w:r>
          </w:p>
        </w:tc>
        <w:tc>
          <w:tcPr>
            <w:tcW w:w="1559" w:type="dxa"/>
            <w:tcBorders>
              <w:bottom w:val="single" w:sz="18" w:space="0" w:color="auto"/>
            </w:tcBorders>
          </w:tcPr>
          <w:p w14:paraId="090EF6E4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</w:pPr>
            <w:r w:rsidRPr="00153186"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  <w:t xml:space="preserve">TBLC </w:t>
            </w:r>
            <w:proofErr w:type="spellStart"/>
            <w:r w:rsidRPr="00153186"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  <w:t>diagnosis</w:t>
            </w:r>
            <w:proofErr w:type="spellEnd"/>
          </w:p>
        </w:tc>
        <w:tc>
          <w:tcPr>
            <w:tcW w:w="2173" w:type="dxa"/>
            <w:tcBorders>
              <w:bottom w:val="single" w:sz="18" w:space="0" w:color="auto"/>
            </w:tcBorders>
          </w:tcPr>
          <w:p w14:paraId="1E2247D8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</w:pPr>
            <w:r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  <w:t>C</w:t>
            </w:r>
            <w:r w:rsidRPr="00153186"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  <w:t>omplication of TBLC</w:t>
            </w:r>
          </w:p>
        </w:tc>
        <w:tc>
          <w:tcPr>
            <w:tcW w:w="2174" w:type="dxa"/>
            <w:tcBorders>
              <w:bottom w:val="single" w:sz="18" w:space="0" w:color="auto"/>
            </w:tcBorders>
          </w:tcPr>
          <w:p w14:paraId="242AFA18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  <w:t>Concerns</w:t>
            </w:r>
            <w:proofErr w:type="spellEnd"/>
            <w:r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  <w:t xml:space="preserve"> about </w:t>
            </w:r>
            <w:r w:rsidRPr="00153186"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  <w:t xml:space="preserve">adverse </w:t>
            </w:r>
            <w:proofErr w:type="spellStart"/>
            <w:r w:rsidRPr="00153186"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  <w:t>events</w:t>
            </w:r>
            <w:proofErr w:type="spellEnd"/>
            <w:r w:rsidRPr="00153186"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  <w:t xml:space="preserve"> due to SLB</w:t>
            </w:r>
          </w:p>
        </w:tc>
        <w:tc>
          <w:tcPr>
            <w:tcW w:w="2174" w:type="dxa"/>
            <w:tcBorders>
              <w:bottom w:val="single" w:sz="18" w:space="0" w:color="auto"/>
            </w:tcBorders>
          </w:tcPr>
          <w:p w14:paraId="1FC92F48" w14:textId="77777777" w:rsidR="007E1551" w:rsidRPr="00153186" w:rsidRDefault="007E1551" w:rsidP="009D7BCF">
            <w:pPr>
              <w:ind w:right="29"/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</w:pPr>
            <w:proofErr w:type="spellStart"/>
            <w:r w:rsidRPr="00153186"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  <w:t>Willing</w:t>
            </w:r>
            <w:proofErr w:type="spellEnd"/>
            <w:r w:rsidRPr="00153186"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  <w:t xml:space="preserve"> to have a </w:t>
            </w:r>
            <w:proofErr w:type="spellStart"/>
            <w:r w:rsidRPr="00153186"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  <w:t>follow</w:t>
            </w:r>
            <w:proofErr w:type="spellEnd"/>
            <w:r w:rsidRPr="00153186"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  <w:t xml:space="preserve"> u</w:t>
            </w:r>
            <w:r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  <w:t xml:space="preserve">p or a </w:t>
            </w:r>
            <w:proofErr w:type="spellStart"/>
            <w:r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  <w:t>treatment</w:t>
            </w:r>
            <w:proofErr w:type="spellEnd"/>
            <w:r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  <w:t>without</w:t>
            </w:r>
            <w:proofErr w:type="spellEnd"/>
            <w:r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  <w:t xml:space="preserve"> a </w:t>
            </w:r>
            <w:proofErr w:type="spellStart"/>
            <w:r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  <w:t>definite</w:t>
            </w:r>
            <w:proofErr w:type="spellEnd"/>
            <w:r w:rsidRPr="00153186"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  <w:t xml:space="preserve"> ILD </w:t>
            </w:r>
            <w:proofErr w:type="spellStart"/>
            <w:r w:rsidRPr="00153186"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  <w:t>diagnosis</w:t>
            </w:r>
            <w:proofErr w:type="spellEnd"/>
            <w:r w:rsidRPr="00153186">
              <w:rPr>
                <w:rFonts w:asciiTheme="majorHAnsi" w:eastAsia="Times New Roman" w:hAnsiTheme="majorHAnsi" w:cs="Times New Roman"/>
                <w:b/>
                <w:color w:val="000033"/>
                <w:sz w:val="20"/>
                <w:szCs w:val="20"/>
                <w:lang w:val="fr-FR"/>
              </w:rPr>
              <w:t xml:space="preserve"> </w:t>
            </w:r>
          </w:p>
        </w:tc>
      </w:tr>
      <w:tr w:rsidR="007E1551" w:rsidRPr="00153186" w14:paraId="7ABCD7B7" w14:textId="77777777" w:rsidTr="009D7BCF">
        <w:tc>
          <w:tcPr>
            <w:tcW w:w="959" w:type="dxa"/>
            <w:tcBorders>
              <w:top w:val="single" w:sz="18" w:space="0" w:color="auto"/>
            </w:tcBorders>
          </w:tcPr>
          <w:p w14:paraId="7E0C7B33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#1</w:t>
            </w:r>
          </w:p>
        </w:tc>
        <w:tc>
          <w:tcPr>
            <w:tcW w:w="1559" w:type="dxa"/>
            <w:tcBorders>
              <w:top w:val="single" w:sz="18" w:space="0" w:color="auto"/>
            </w:tcBorders>
          </w:tcPr>
          <w:p w14:paraId="3FDF50CF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Cellular NSIP</w:t>
            </w:r>
          </w:p>
        </w:tc>
        <w:tc>
          <w:tcPr>
            <w:tcW w:w="2173" w:type="dxa"/>
            <w:tcBorders>
              <w:top w:val="single" w:sz="18" w:space="0" w:color="auto"/>
            </w:tcBorders>
          </w:tcPr>
          <w:p w14:paraId="752BE3A5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 xml:space="preserve">Pneumothorax </w:t>
            </w: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requiring</w:t>
            </w:r>
            <w:proofErr w:type="spellEnd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 xml:space="preserve"> a </w:t>
            </w: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chest</w:t>
            </w:r>
            <w:proofErr w:type="spellEnd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 xml:space="preserve"> drainage</w:t>
            </w:r>
          </w:p>
        </w:tc>
        <w:tc>
          <w:tcPr>
            <w:tcW w:w="2174" w:type="dxa"/>
            <w:tcBorders>
              <w:top w:val="single" w:sz="18" w:space="0" w:color="auto"/>
            </w:tcBorders>
          </w:tcPr>
          <w:p w14:paraId="2FC937F7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Yes</w:t>
            </w:r>
            <w:proofErr w:type="spellEnd"/>
          </w:p>
        </w:tc>
        <w:tc>
          <w:tcPr>
            <w:tcW w:w="2174" w:type="dxa"/>
            <w:tcBorders>
              <w:top w:val="single" w:sz="18" w:space="0" w:color="auto"/>
            </w:tcBorders>
          </w:tcPr>
          <w:p w14:paraId="5574BE7E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Yes</w:t>
            </w:r>
            <w:proofErr w:type="spellEnd"/>
          </w:p>
        </w:tc>
      </w:tr>
      <w:tr w:rsidR="007E1551" w:rsidRPr="00153186" w14:paraId="13AFA563" w14:textId="77777777" w:rsidTr="009D7BCF">
        <w:tc>
          <w:tcPr>
            <w:tcW w:w="959" w:type="dxa"/>
          </w:tcPr>
          <w:p w14:paraId="39AC6F8E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#2</w:t>
            </w:r>
          </w:p>
        </w:tc>
        <w:tc>
          <w:tcPr>
            <w:tcW w:w="1559" w:type="dxa"/>
          </w:tcPr>
          <w:p w14:paraId="27407FF7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Cellular NSIP</w:t>
            </w:r>
          </w:p>
        </w:tc>
        <w:tc>
          <w:tcPr>
            <w:tcW w:w="2173" w:type="dxa"/>
          </w:tcPr>
          <w:p w14:paraId="7079F75A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No</w:t>
            </w:r>
          </w:p>
        </w:tc>
        <w:tc>
          <w:tcPr>
            <w:tcW w:w="2174" w:type="dxa"/>
          </w:tcPr>
          <w:p w14:paraId="1213229F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Yes</w:t>
            </w:r>
            <w:proofErr w:type="spellEnd"/>
          </w:p>
        </w:tc>
        <w:tc>
          <w:tcPr>
            <w:tcW w:w="2174" w:type="dxa"/>
          </w:tcPr>
          <w:p w14:paraId="0323E909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Yes</w:t>
            </w:r>
            <w:proofErr w:type="spellEnd"/>
          </w:p>
        </w:tc>
      </w:tr>
      <w:tr w:rsidR="007E1551" w:rsidRPr="00153186" w14:paraId="032400B3" w14:textId="77777777" w:rsidTr="009D7BCF">
        <w:tc>
          <w:tcPr>
            <w:tcW w:w="959" w:type="dxa"/>
          </w:tcPr>
          <w:p w14:paraId="54687366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#3</w:t>
            </w:r>
          </w:p>
        </w:tc>
        <w:tc>
          <w:tcPr>
            <w:tcW w:w="1559" w:type="dxa"/>
          </w:tcPr>
          <w:p w14:paraId="461FF5E2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Unspecific</w:t>
            </w:r>
            <w:proofErr w:type="spellEnd"/>
          </w:p>
        </w:tc>
        <w:tc>
          <w:tcPr>
            <w:tcW w:w="2173" w:type="dxa"/>
          </w:tcPr>
          <w:p w14:paraId="5328B32C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No</w:t>
            </w:r>
          </w:p>
        </w:tc>
        <w:tc>
          <w:tcPr>
            <w:tcW w:w="2174" w:type="dxa"/>
          </w:tcPr>
          <w:p w14:paraId="5B6E712E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Yes</w:t>
            </w:r>
            <w:proofErr w:type="spellEnd"/>
          </w:p>
        </w:tc>
        <w:tc>
          <w:tcPr>
            <w:tcW w:w="2174" w:type="dxa"/>
          </w:tcPr>
          <w:p w14:paraId="36F8D584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Yes</w:t>
            </w:r>
            <w:proofErr w:type="spellEnd"/>
          </w:p>
        </w:tc>
      </w:tr>
      <w:tr w:rsidR="007E1551" w:rsidRPr="00153186" w14:paraId="725827BC" w14:textId="77777777" w:rsidTr="009D7BCF">
        <w:tc>
          <w:tcPr>
            <w:tcW w:w="959" w:type="dxa"/>
          </w:tcPr>
          <w:p w14:paraId="173B7B0B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#4</w:t>
            </w:r>
          </w:p>
        </w:tc>
        <w:tc>
          <w:tcPr>
            <w:tcW w:w="1559" w:type="dxa"/>
          </w:tcPr>
          <w:p w14:paraId="5FEC0853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Unspecific</w:t>
            </w:r>
            <w:proofErr w:type="spellEnd"/>
          </w:p>
        </w:tc>
        <w:tc>
          <w:tcPr>
            <w:tcW w:w="2173" w:type="dxa"/>
          </w:tcPr>
          <w:p w14:paraId="7D0832E3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Severe</w:t>
            </w:r>
            <w:proofErr w:type="spellEnd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bleeding</w:t>
            </w:r>
            <w:proofErr w:type="spellEnd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 xml:space="preserve"> </w:t>
            </w:r>
            <w: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br/>
            </w:r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(grade 3)</w:t>
            </w:r>
          </w:p>
        </w:tc>
        <w:tc>
          <w:tcPr>
            <w:tcW w:w="2174" w:type="dxa"/>
          </w:tcPr>
          <w:p w14:paraId="3E952D65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Yes</w:t>
            </w:r>
            <w:proofErr w:type="spellEnd"/>
          </w:p>
        </w:tc>
        <w:tc>
          <w:tcPr>
            <w:tcW w:w="2174" w:type="dxa"/>
          </w:tcPr>
          <w:p w14:paraId="7BFB4A23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Yes</w:t>
            </w:r>
            <w:proofErr w:type="spellEnd"/>
          </w:p>
        </w:tc>
      </w:tr>
      <w:tr w:rsidR="007E1551" w:rsidRPr="00153186" w14:paraId="2711DA6F" w14:textId="77777777" w:rsidTr="009D7BCF">
        <w:tc>
          <w:tcPr>
            <w:tcW w:w="959" w:type="dxa"/>
          </w:tcPr>
          <w:p w14:paraId="3AF93D6D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#5</w:t>
            </w:r>
          </w:p>
        </w:tc>
        <w:tc>
          <w:tcPr>
            <w:tcW w:w="1559" w:type="dxa"/>
          </w:tcPr>
          <w:p w14:paraId="06B64842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Unspecific</w:t>
            </w:r>
            <w:proofErr w:type="spellEnd"/>
          </w:p>
        </w:tc>
        <w:tc>
          <w:tcPr>
            <w:tcW w:w="2173" w:type="dxa"/>
          </w:tcPr>
          <w:p w14:paraId="19FEAE4C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No</w:t>
            </w:r>
          </w:p>
        </w:tc>
        <w:tc>
          <w:tcPr>
            <w:tcW w:w="2174" w:type="dxa"/>
          </w:tcPr>
          <w:p w14:paraId="5A71546D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Yes</w:t>
            </w:r>
            <w:proofErr w:type="spellEnd"/>
          </w:p>
        </w:tc>
        <w:tc>
          <w:tcPr>
            <w:tcW w:w="2174" w:type="dxa"/>
          </w:tcPr>
          <w:p w14:paraId="48C0C9FD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Yes</w:t>
            </w:r>
            <w:proofErr w:type="spellEnd"/>
          </w:p>
        </w:tc>
      </w:tr>
      <w:tr w:rsidR="007E1551" w:rsidRPr="00153186" w14:paraId="35D917A7" w14:textId="77777777" w:rsidTr="009D7BCF">
        <w:tc>
          <w:tcPr>
            <w:tcW w:w="959" w:type="dxa"/>
          </w:tcPr>
          <w:p w14:paraId="72F5A0E6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#6</w:t>
            </w:r>
          </w:p>
        </w:tc>
        <w:tc>
          <w:tcPr>
            <w:tcW w:w="1559" w:type="dxa"/>
          </w:tcPr>
          <w:p w14:paraId="542A89D2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NSIP + COP</w:t>
            </w:r>
          </w:p>
        </w:tc>
        <w:tc>
          <w:tcPr>
            <w:tcW w:w="2173" w:type="dxa"/>
          </w:tcPr>
          <w:p w14:paraId="7EF61746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Severe</w:t>
            </w:r>
            <w:proofErr w:type="spellEnd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bleeding</w:t>
            </w:r>
            <w:proofErr w:type="spellEnd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 xml:space="preserve"> (grade 3) </w:t>
            </w: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followed</w:t>
            </w:r>
            <w:proofErr w:type="spellEnd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 xml:space="preserve"> by an acute exacerbation</w:t>
            </w:r>
          </w:p>
        </w:tc>
        <w:tc>
          <w:tcPr>
            <w:tcW w:w="2174" w:type="dxa"/>
          </w:tcPr>
          <w:p w14:paraId="41E7DE67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Yes</w:t>
            </w:r>
            <w:proofErr w:type="spellEnd"/>
            <w: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. SLB c</w:t>
            </w:r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ontra-</w:t>
            </w: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indicated</w:t>
            </w:r>
            <w:proofErr w:type="spellEnd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 xml:space="preserve"> due to the </w:t>
            </w: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enhanced</w:t>
            </w:r>
            <w:proofErr w:type="spellEnd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respiratory</w:t>
            </w:r>
            <w:proofErr w:type="spellEnd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failure</w:t>
            </w:r>
            <w:proofErr w:type="spellEnd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following</w:t>
            </w:r>
            <w:proofErr w:type="spellEnd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 xml:space="preserve"> TBLC</w:t>
            </w:r>
            <w: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 xml:space="preserve"> and acute exacerbation</w:t>
            </w:r>
          </w:p>
        </w:tc>
        <w:tc>
          <w:tcPr>
            <w:tcW w:w="2174" w:type="dxa"/>
          </w:tcPr>
          <w:p w14:paraId="774BE690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Yes</w:t>
            </w:r>
            <w:proofErr w:type="spellEnd"/>
          </w:p>
        </w:tc>
      </w:tr>
      <w:tr w:rsidR="007E1551" w:rsidRPr="00153186" w14:paraId="52B2568D" w14:textId="77777777" w:rsidTr="009D7BCF">
        <w:tc>
          <w:tcPr>
            <w:tcW w:w="959" w:type="dxa"/>
          </w:tcPr>
          <w:p w14:paraId="646D2686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#7</w:t>
            </w:r>
          </w:p>
        </w:tc>
        <w:tc>
          <w:tcPr>
            <w:tcW w:w="1559" w:type="dxa"/>
          </w:tcPr>
          <w:p w14:paraId="4A6BE01C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Unspecific</w:t>
            </w:r>
            <w:proofErr w:type="spellEnd"/>
          </w:p>
        </w:tc>
        <w:tc>
          <w:tcPr>
            <w:tcW w:w="2173" w:type="dxa"/>
          </w:tcPr>
          <w:p w14:paraId="27816E8F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No</w:t>
            </w:r>
          </w:p>
        </w:tc>
        <w:tc>
          <w:tcPr>
            <w:tcW w:w="2174" w:type="dxa"/>
          </w:tcPr>
          <w:p w14:paraId="2B7B3C5E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Yes</w:t>
            </w:r>
            <w:bookmarkStart w:id="0" w:name="_GoBack"/>
            <w:bookmarkEnd w:id="0"/>
            <w:proofErr w:type="spellEnd"/>
          </w:p>
        </w:tc>
        <w:tc>
          <w:tcPr>
            <w:tcW w:w="2174" w:type="dxa"/>
          </w:tcPr>
          <w:p w14:paraId="31C7A283" w14:textId="77777777" w:rsidR="007E1551" w:rsidRPr="00153186" w:rsidRDefault="007E1551" w:rsidP="009D7BCF">
            <w:pPr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</w:pPr>
            <w:proofErr w:type="spellStart"/>
            <w:r w:rsidRPr="00153186">
              <w:rPr>
                <w:rFonts w:asciiTheme="majorHAnsi" w:eastAsia="Times New Roman" w:hAnsiTheme="majorHAnsi" w:cs="Times New Roman"/>
                <w:color w:val="000033"/>
                <w:sz w:val="20"/>
                <w:szCs w:val="20"/>
                <w:lang w:val="fr-FR"/>
              </w:rPr>
              <w:t>Yes</w:t>
            </w:r>
            <w:proofErr w:type="spellEnd"/>
          </w:p>
        </w:tc>
      </w:tr>
    </w:tbl>
    <w:p w14:paraId="1EAF4CB2" w14:textId="77777777" w:rsidR="00C13C21" w:rsidRDefault="00C13C21"/>
    <w:sectPr w:rsidR="00C13C21" w:rsidSect="00A50D6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551"/>
    <w:rsid w:val="00702055"/>
    <w:rsid w:val="007E1551"/>
    <w:rsid w:val="00A50D6F"/>
    <w:rsid w:val="00C13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98989C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551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7E15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551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7E15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483</Characters>
  <Application>Microsoft Macintosh Word</Application>
  <DocSecurity>0</DocSecurity>
  <Lines>4</Lines>
  <Paragraphs>1</Paragraphs>
  <ScaleCrop>false</ScaleCrop>
  <Company>Hôpital Erasme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Bondue</dc:creator>
  <cp:keywords/>
  <dc:description/>
  <cp:lastModifiedBy>Benjamin Bondue</cp:lastModifiedBy>
  <cp:revision>2</cp:revision>
  <dcterms:created xsi:type="dcterms:W3CDTF">2020-07-14T18:39:00Z</dcterms:created>
  <dcterms:modified xsi:type="dcterms:W3CDTF">2020-07-26T13:48:00Z</dcterms:modified>
</cp:coreProperties>
</file>