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1FDA7" w14:textId="4D7410C7" w:rsidR="00066CAE" w:rsidRPr="007C799F" w:rsidRDefault="00066CAE" w:rsidP="00066CAE">
      <w:pPr>
        <w:tabs>
          <w:tab w:val="left" w:pos="-417"/>
          <w:tab w:val="left" w:pos="303"/>
          <w:tab w:val="left" w:pos="1023"/>
          <w:tab w:val="left" w:pos="1743"/>
          <w:tab w:val="left" w:pos="246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663"/>
          <w:tab w:val="left" w:pos="10383"/>
          <w:tab w:val="left" w:pos="11103"/>
        </w:tabs>
        <w:suppressAutoHyphens/>
        <w:jc w:val="both"/>
        <w:rPr>
          <w:rFonts w:ascii="Times New Roman" w:hAnsi="Times New Roman" w:cs="Times New Roman"/>
          <w:lang w:val="en-US"/>
        </w:rPr>
      </w:pPr>
      <w:r w:rsidRPr="007C799F">
        <w:rPr>
          <w:rFonts w:ascii="Times New Roman" w:hAnsi="Times New Roman" w:cs="Times New Roman"/>
          <w:b/>
          <w:lang w:val="en-US"/>
        </w:rPr>
        <w:t>A</w:t>
      </w:r>
      <w:r w:rsidR="00094F4A" w:rsidRPr="007C799F">
        <w:rPr>
          <w:rFonts w:ascii="Times New Roman" w:hAnsi="Times New Roman" w:cs="Times New Roman"/>
          <w:b/>
          <w:lang w:val="en-US"/>
        </w:rPr>
        <w:t>n</w:t>
      </w:r>
      <w:r w:rsidRPr="007C799F">
        <w:rPr>
          <w:rFonts w:ascii="Times New Roman" w:hAnsi="Times New Roman" w:cs="Times New Roman"/>
          <w:b/>
          <w:lang w:val="en-US"/>
        </w:rPr>
        <w:t xml:space="preserve">nex </w:t>
      </w:r>
      <w:r w:rsidR="001C150E">
        <w:rPr>
          <w:rFonts w:ascii="Times New Roman" w:hAnsi="Times New Roman" w:cs="Times New Roman"/>
          <w:b/>
          <w:lang w:val="en-US"/>
        </w:rPr>
        <w:t>a</w:t>
      </w:r>
      <w:r w:rsidRPr="007C799F">
        <w:rPr>
          <w:rFonts w:ascii="Times New Roman" w:hAnsi="Times New Roman" w:cs="Times New Roman"/>
          <w:b/>
          <w:lang w:val="en-US"/>
        </w:rPr>
        <w:t>.</w:t>
      </w:r>
      <w:r w:rsidRPr="007C799F">
        <w:rPr>
          <w:rFonts w:ascii="Times New Roman" w:hAnsi="Times New Roman" w:cs="Times New Roman"/>
          <w:lang w:val="en-US"/>
        </w:rPr>
        <w:t xml:space="preserve"> </w:t>
      </w:r>
      <w:r w:rsidR="00C2426D" w:rsidRPr="007C799F">
        <w:rPr>
          <w:rFonts w:ascii="Times New Roman" w:hAnsi="Times New Roman" w:cs="Times New Roman"/>
          <w:lang w:val="en-US"/>
        </w:rPr>
        <w:t xml:space="preserve">Types of </w:t>
      </w:r>
      <w:r w:rsidR="000C6C68" w:rsidRPr="007C799F">
        <w:rPr>
          <w:rFonts w:ascii="Times New Roman" w:hAnsi="Times New Roman" w:cs="Times New Roman"/>
          <w:lang w:val="en-US"/>
        </w:rPr>
        <w:t>abnormalities</w:t>
      </w:r>
      <w:r w:rsidR="00C2426D" w:rsidRPr="007C799F">
        <w:rPr>
          <w:rFonts w:ascii="Times New Roman" w:hAnsi="Times New Roman" w:cs="Times New Roman"/>
          <w:lang w:val="en-US"/>
        </w:rPr>
        <w:t xml:space="preserve"> in benthic foraminifera shells reported by authors and considered for this study</w:t>
      </w:r>
      <w:r w:rsidRPr="007C799F">
        <w:rPr>
          <w:rFonts w:ascii="Times New Roman" w:hAnsi="Times New Roman" w:cs="Times New Roman"/>
          <w:lang w:val="en-US"/>
        </w:rPr>
        <w:t>.</w:t>
      </w:r>
    </w:p>
    <w:tbl>
      <w:tblPr>
        <w:tblStyle w:val="Tablanormal21"/>
        <w:tblW w:w="0" w:type="auto"/>
        <w:jc w:val="center"/>
        <w:tblLook w:val="04A0" w:firstRow="1" w:lastRow="0" w:firstColumn="1" w:lastColumn="0" w:noHBand="0" w:noVBand="1"/>
      </w:tblPr>
      <w:tblGrid>
        <w:gridCol w:w="4805"/>
        <w:gridCol w:w="3523"/>
      </w:tblGrid>
      <w:tr w:rsidR="007C799F" w:rsidRPr="007C799F" w14:paraId="226E885D" w14:textId="77777777" w:rsidTr="00633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</w:tcPr>
          <w:p w14:paraId="7FFCDB09" w14:textId="01BEA337" w:rsidR="00066CAE" w:rsidRPr="007C799F" w:rsidRDefault="000C6C68" w:rsidP="006330FC">
            <w:pPr>
              <w:suppressAutoHyphens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Type of abnormality</w:t>
            </w:r>
          </w:p>
        </w:tc>
        <w:tc>
          <w:tcPr>
            <w:tcW w:w="3523" w:type="dxa"/>
          </w:tcPr>
          <w:p w14:paraId="226BF3A3" w14:textId="7764F74A" w:rsidR="00066CAE" w:rsidRPr="007C799F" w:rsidRDefault="00066CAE" w:rsidP="006330FC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Referenc</w:t>
            </w:r>
            <w:r w:rsidR="000C6C68" w:rsidRPr="007C799F">
              <w:rPr>
                <w:rFonts w:ascii="Times New Roman" w:hAnsi="Times New Roman" w:cs="Times New Roman"/>
                <w:lang w:val="en-US"/>
              </w:rPr>
              <w:t>e</w:t>
            </w:r>
          </w:p>
        </w:tc>
      </w:tr>
      <w:tr w:rsidR="007C799F" w:rsidRPr="007C799F" w14:paraId="24332277" w14:textId="77777777" w:rsidTr="00633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05720A97" w14:textId="2E69119C" w:rsidR="00066CAE" w:rsidRPr="007C799F" w:rsidRDefault="000C6C68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Double </w:t>
            </w:r>
            <w:r w:rsidR="00390A00"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aperture</w:t>
            </w:r>
          </w:p>
        </w:tc>
        <w:tc>
          <w:tcPr>
            <w:tcW w:w="3523" w:type="dxa"/>
          </w:tcPr>
          <w:p w14:paraId="030CFC2E" w14:textId="77777777" w:rsidR="00066CAE" w:rsidRPr="007C799F" w:rsidRDefault="00066CAE" w:rsidP="006330FC">
            <w:pPr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Alve (1991); Yanko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(1994)</w:t>
            </w:r>
          </w:p>
        </w:tc>
      </w:tr>
      <w:tr w:rsidR="007C799F" w:rsidRPr="007C799F" w14:paraId="4A99B42C" w14:textId="77777777" w:rsidTr="006330FC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58BDFA16" w14:textId="40BC2871" w:rsidR="00066CAE" w:rsidRPr="007C799F" w:rsidRDefault="00390A00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Decreased size </w:t>
            </w:r>
            <w:r w:rsidR="000C6C68"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in one or more chambers</w:t>
            </w:r>
          </w:p>
        </w:tc>
        <w:tc>
          <w:tcPr>
            <w:tcW w:w="3523" w:type="dxa"/>
          </w:tcPr>
          <w:p w14:paraId="0B2FFA15" w14:textId="77777777" w:rsidR="00066CAE" w:rsidRPr="007C799F" w:rsidRDefault="00066CAE" w:rsidP="006330FC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Alve (1991); Geslin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(2002)</w:t>
            </w:r>
          </w:p>
        </w:tc>
      </w:tr>
      <w:tr w:rsidR="007C799F" w:rsidRPr="007C799F" w14:paraId="332D93AA" w14:textId="77777777" w:rsidTr="00633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05A1CCD6" w14:textId="5220BEC4" w:rsidR="00066CAE" w:rsidRPr="007C799F" w:rsidRDefault="00066CAE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Protuberanc</w:t>
            </w:r>
            <w:r w:rsidR="000C6C68"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es in one or more chambers</w:t>
            </w:r>
          </w:p>
        </w:tc>
        <w:tc>
          <w:tcPr>
            <w:tcW w:w="3523" w:type="dxa"/>
          </w:tcPr>
          <w:p w14:paraId="2B3BE0D8" w14:textId="77777777" w:rsidR="00066CAE" w:rsidRPr="007C799F" w:rsidRDefault="00066CAE" w:rsidP="006330FC">
            <w:pPr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Alve (1991); Yanko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 xml:space="preserve">. (1994); Geslin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(2002)</w:t>
            </w:r>
          </w:p>
        </w:tc>
      </w:tr>
      <w:tr w:rsidR="007C799F" w:rsidRPr="007C799F" w14:paraId="65B080A5" w14:textId="77777777" w:rsidTr="006330FC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7686A863" w14:textId="772802B8" w:rsidR="00066CAE" w:rsidRPr="007C799F" w:rsidRDefault="00242321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Wrong coiling or chamber disposition</w:t>
            </w:r>
          </w:p>
        </w:tc>
        <w:tc>
          <w:tcPr>
            <w:tcW w:w="3523" w:type="dxa"/>
          </w:tcPr>
          <w:p w14:paraId="26F6D0AF" w14:textId="77777777" w:rsidR="00066CAE" w:rsidRPr="007C799F" w:rsidRDefault="00066CAE" w:rsidP="006330FC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Alve (1991); Yanko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(1994)</w:t>
            </w:r>
          </w:p>
        </w:tc>
      </w:tr>
      <w:tr w:rsidR="007C799F" w:rsidRPr="007C799F" w14:paraId="0057DE97" w14:textId="77777777" w:rsidTr="00633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3F442730" w14:textId="5B507A53" w:rsidR="00066CAE" w:rsidRPr="007C799F" w:rsidRDefault="009A1F44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Enlarged openings</w:t>
            </w:r>
          </w:p>
        </w:tc>
        <w:tc>
          <w:tcPr>
            <w:tcW w:w="3523" w:type="dxa"/>
          </w:tcPr>
          <w:p w14:paraId="34A02FD5" w14:textId="77777777" w:rsidR="00066CAE" w:rsidRPr="007C799F" w:rsidRDefault="00066CAE" w:rsidP="006330FC">
            <w:pPr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Alve (1991)</w:t>
            </w:r>
          </w:p>
        </w:tc>
      </w:tr>
      <w:tr w:rsidR="007C799F" w:rsidRPr="007C799F" w14:paraId="674EE450" w14:textId="77777777" w:rsidTr="006330FC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46030306" w14:textId="4CD78669" w:rsidR="00066CAE" w:rsidRPr="007C799F" w:rsidRDefault="003A1AD1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Aberrant or complex chamber shape</w:t>
            </w:r>
          </w:p>
        </w:tc>
        <w:tc>
          <w:tcPr>
            <w:tcW w:w="3523" w:type="dxa"/>
          </w:tcPr>
          <w:p w14:paraId="7C97D18C" w14:textId="77777777" w:rsidR="00066CAE" w:rsidRPr="007C799F" w:rsidRDefault="00066CAE" w:rsidP="006330FC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Alve (1991); Yanko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 xml:space="preserve">. (1994); Geslin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(2002)</w:t>
            </w:r>
          </w:p>
        </w:tc>
      </w:tr>
      <w:tr w:rsidR="007C799F" w:rsidRPr="007C799F" w14:paraId="4E9303AA" w14:textId="77777777" w:rsidTr="00633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5899C606" w14:textId="6CF5D695" w:rsidR="00066CAE" w:rsidRPr="007C799F" w:rsidRDefault="003C187D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Double tests</w:t>
            </w:r>
          </w:p>
        </w:tc>
        <w:tc>
          <w:tcPr>
            <w:tcW w:w="3523" w:type="dxa"/>
          </w:tcPr>
          <w:p w14:paraId="1E4EC2C7" w14:textId="77777777" w:rsidR="00066CAE" w:rsidRPr="007C799F" w:rsidRDefault="00066CAE" w:rsidP="006330FC">
            <w:pPr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Alve (1991); Yanko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 xml:space="preserve">. (1994); Geslin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(2002)</w:t>
            </w:r>
          </w:p>
        </w:tc>
      </w:tr>
      <w:tr w:rsidR="007C799F" w:rsidRPr="007C799F" w14:paraId="6DBD6D10" w14:textId="77777777" w:rsidTr="006330FC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79007383" w14:textId="66568360" w:rsidR="00066CAE" w:rsidRPr="007C799F" w:rsidRDefault="00066CAE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T</w:t>
            </w:r>
            <w:r w:rsidR="003C187D"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riple tests</w:t>
            </w:r>
          </w:p>
        </w:tc>
        <w:tc>
          <w:tcPr>
            <w:tcW w:w="3523" w:type="dxa"/>
          </w:tcPr>
          <w:p w14:paraId="215C51DE" w14:textId="77777777" w:rsidR="00066CAE" w:rsidRPr="007C799F" w:rsidRDefault="00066CAE" w:rsidP="006330FC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Geslin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(2002)</w:t>
            </w:r>
          </w:p>
        </w:tc>
      </w:tr>
      <w:tr w:rsidR="007C799F" w:rsidRPr="007C799F" w14:paraId="28DA6AB8" w14:textId="77777777" w:rsidTr="00633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170E0097" w14:textId="7BAD6C19" w:rsidR="00066CAE" w:rsidRPr="007C799F" w:rsidRDefault="00655C1C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Extremely compressed tests</w:t>
            </w:r>
          </w:p>
        </w:tc>
        <w:tc>
          <w:tcPr>
            <w:tcW w:w="3523" w:type="dxa"/>
          </w:tcPr>
          <w:p w14:paraId="0F396B6A" w14:textId="77777777" w:rsidR="00066CAE" w:rsidRPr="007C799F" w:rsidRDefault="00066CAE" w:rsidP="006330FC">
            <w:pPr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Yanko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(1994)</w:t>
            </w:r>
          </w:p>
        </w:tc>
      </w:tr>
      <w:tr w:rsidR="007C799F" w:rsidRPr="007C799F" w14:paraId="45B378BE" w14:textId="77777777" w:rsidTr="006330FC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5E3CEAEF" w14:textId="1FAA8564" w:rsidR="00066CAE" w:rsidRPr="007C799F" w:rsidRDefault="00655C1C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Additional chambers</w:t>
            </w:r>
          </w:p>
        </w:tc>
        <w:tc>
          <w:tcPr>
            <w:tcW w:w="3523" w:type="dxa"/>
          </w:tcPr>
          <w:p w14:paraId="620DC7B6" w14:textId="77777777" w:rsidR="00066CAE" w:rsidRPr="007C799F" w:rsidRDefault="00066CAE" w:rsidP="006330FC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Yanko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 xml:space="preserve">. (1994); Geslin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(2002)</w:t>
            </w:r>
          </w:p>
        </w:tc>
      </w:tr>
      <w:tr w:rsidR="007C799F" w:rsidRPr="007C799F" w14:paraId="61065FB1" w14:textId="77777777" w:rsidTr="00633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112BF2E2" w14:textId="2F1E450A" w:rsidR="00066CAE" w:rsidRPr="007C799F" w:rsidRDefault="00655C1C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Regeneration marks or scars</w:t>
            </w:r>
          </w:p>
        </w:tc>
        <w:tc>
          <w:tcPr>
            <w:tcW w:w="3523" w:type="dxa"/>
          </w:tcPr>
          <w:p w14:paraId="5E11841E" w14:textId="77777777" w:rsidR="00066CAE" w:rsidRPr="007C799F" w:rsidRDefault="00066CAE" w:rsidP="006330FC">
            <w:pPr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Geslin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 xml:space="preserve">. (2002) </w:t>
            </w:r>
          </w:p>
        </w:tc>
      </w:tr>
      <w:tr w:rsidR="007C799F" w:rsidRPr="007C799F" w14:paraId="0572A698" w14:textId="77777777" w:rsidTr="003A4679">
        <w:trPr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4C91FF9D" w14:textId="6430CCF7" w:rsidR="00066CAE" w:rsidRPr="007C799F" w:rsidRDefault="00655C1C" w:rsidP="006330FC">
            <w:pPr>
              <w:suppressAutoHyphens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Decalcification of the test</w:t>
            </w:r>
          </w:p>
        </w:tc>
        <w:tc>
          <w:tcPr>
            <w:tcW w:w="3523" w:type="dxa"/>
          </w:tcPr>
          <w:p w14:paraId="1807FC9C" w14:textId="77777777" w:rsidR="00066CAE" w:rsidRPr="007C799F" w:rsidRDefault="00066CAE" w:rsidP="006330FC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Geslin </w:t>
            </w:r>
            <w:r w:rsidRPr="007C799F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7C799F">
              <w:rPr>
                <w:rFonts w:ascii="Times New Roman" w:hAnsi="Times New Roman" w:cs="Times New Roman"/>
                <w:lang w:val="en-US"/>
              </w:rPr>
              <w:t>. (2002)</w:t>
            </w:r>
          </w:p>
        </w:tc>
      </w:tr>
    </w:tbl>
    <w:p w14:paraId="1A6DD85B" w14:textId="5AF54B4C" w:rsidR="00066CAE" w:rsidRPr="007C799F" w:rsidRDefault="00066CAE" w:rsidP="00066CAE">
      <w:pPr>
        <w:jc w:val="both"/>
        <w:rPr>
          <w:rFonts w:ascii="Times New Roman" w:hAnsi="Times New Roman" w:cs="Times New Roman"/>
          <w:lang w:val="en-US"/>
        </w:rPr>
      </w:pPr>
    </w:p>
    <w:p w14:paraId="08329F71" w14:textId="49F5D241" w:rsidR="00D00D83" w:rsidRPr="007C799F" w:rsidRDefault="00632E0E" w:rsidP="00D00D83">
      <w:pPr>
        <w:jc w:val="both"/>
        <w:rPr>
          <w:rFonts w:ascii="Times New Roman" w:hAnsi="Times New Roman" w:cs="Times New Roman"/>
          <w:lang w:val="en-US"/>
        </w:rPr>
      </w:pPr>
      <w:r w:rsidRPr="007C799F">
        <w:rPr>
          <w:rFonts w:ascii="Times New Roman" w:hAnsi="Times New Roman" w:cs="Times New Roman"/>
          <w:b/>
          <w:lang w:val="en-US"/>
        </w:rPr>
        <w:t xml:space="preserve">Annex </w:t>
      </w:r>
      <w:r w:rsidR="001C150E">
        <w:rPr>
          <w:rFonts w:ascii="Times New Roman" w:hAnsi="Times New Roman" w:cs="Times New Roman"/>
          <w:b/>
          <w:bCs/>
          <w:lang w:val="en-US"/>
        </w:rPr>
        <w:t>b</w:t>
      </w:r>
      <w:r w:rsidR="00D00D83" w:rsidRPr="007C799F">
        <w:rPr>
          <w:rFonts w:ascii="Times New Roman" w:hAnsi="Times New Roman" w:cs="Times New Roman"/>
          <w:b/>
          <w:bCs/>
          <w:lang w:val="en-US"/>
        </w:rPr>
        <w:t>.</w:t>
      </w:r>
      <w:r w:rsidR="00D00D83" w:rsidRPr="007C799F">
        <w:rPr>
          <w:rFonts w:ascii="Times New Roman" w:hAnsi="Times New Roman" w:cs="Times New Roman"/>
          <w:lang w:val="en-US"/>
        </w:rPr>
        <w:t xml:space="preserve"> </w:t>
      </w:r>
      <w:r w:rsidR="000C6C68" w:rsidRPr="007C799F">
        <w:rPr>
          <w:rFonts w:ascii="Times New Roman" w:hAnsi="Times New Roman" w:cs="Times New Roman"/>
          <w:lang w:val="en-US"/>
        </w:rPr>
        <w:t>Number of abnormal shells</w:t>
      </w:r>
      <w:r w:rsidR="00D00D83" w:rsidRPr="007C799F">
        <w:rPr>
          <w:rFonts w:ascii="Times New Roman" w:hAnsi="Times New Roman" w:cs="Times New Roman"/>
          <w:lang w:val="en-US"/>
        </w:rPr>
        <w:t xml:space="preserve">, </w:t>
      </w:r>
      <w:r w:rsidR="004F5094" w:rsidRPr="007C799F">
        <w:rPr>
          <w:rFonts w:ascii="Times New Roman" w:hAnsi="Times New Roman" w:cs="Times New Roman"/>
          <w:lang w:val="en-US"/>
        </w:rPr>
        <w:t xml:space="preserve">total foraminifera </w:t>
      </w:r>
      <w:r w:rsidR="00D00D83" w:rsidRPr="007C799F">
        <w:rPr>
          <w:rFonts w:ascii="Times New Roman" w:hAnsi="Times New Roman" w:cs="Times New Roman"/>
          <w:lang w:val="en-US"/>
        </w:rPr>
        <w:t>abundanc</w:t>
      </w:r>
      <w:r w:rsidR="004F5094" w:rsidRPr="007C799F">
        <w:rPr>
          <w:rFonts w:ascii="Times New Roman" w:hAnsi="Times New Roman" w:cs="Times New Roman"/>
          <w:lang w:val="en-US"/>
        </w:rPr>
        <w:t xml:space="preserve">e, and FAI values </w:t>
      </w:r>
      <w:r w:rsidR="004030DB" w:rsidRPr="007C799F">
        <w:rPr>
          <w:rFonts w:ascii="Times New Roman" w:hAnsi="Times New Roman" w:cs="Times New Roman"/>
          <w:lang w:val="en-US"/>
        </w:rPr>
        <w:t>from</w:t>
      </w:r>
      <w:r w:rsidR="004F5094" w:rsidRPr="007C799F">
        <w:rPr>
          <w:rFonts w:ascii="Times New Roman" w:hAnsi="Times New Roman" w:cs="Times New Roman"/>
          <w:lang w:val="en-US"/>
        </w:rPr>
        <w:t xml:space="preserve"> dredge samples </w:t>
      </w:r>
      <w:r w:rsidR="00D00D83" w:rsidRPr="007C799F">
        <w:rPr>
          <w:rFonts w:ascii="Times New Roman" w:hAnsi="Times New Roman" w:cs="Times New Roman"/>
          <w:lang w:val="en-US"/>
        </w:rPr>
        <w:t>(</w:t>
      </w:r>
      <w:r w:rsidR="004F5094" w:rsidRPr="007C799F">
        <w:rPr>
          <w:rFonts w:ascii="Times New Roman" w:hAnsi="Times New Roman" w:cs="Times New Roman"/>
          <w:lang w:val="en-US"/>
        </w:rPr>
        <w:t xml:space="preserve">spatial </w:t>
      </w:r>
      <w:r w:rsidR="00D00D83" w:rsidRPr="007C799F">
        <w:rPr>
          <w:rFonts w:ascii="Times New Roman" w:hAnsi="Times New Roman" w:cs="Times New Roman"/>
          <w:lang w:val="en-US"/>
        </w:rPr>
        <w:t>distribu</w:t>
      </w:r>
      <w:r w:rsidR="004F5094" w:rsidRPr="007C799F">
        <w:rPr>
          <w:rFonts w:ascii="Times New Roman" w:hAnsi="Times New Roman" w:cs="Times New Roman"/>
          <w:lang w:val="en-US"/>
        </w:rPr>
        <w:t>tio</w:t>
      </w:r>
      <w:r w:rsidR="00D00D83" w:rsidRPr="007C799F">
        <w:rPr>
          <w:rFonts w:ascii="Times New Roman" w:hAnsi="Times New Roman" w:cs="Times New Roman"/>
          <w:lang w:val="en-US"/>
        </w:rPr>
        <w:t>n).</w:t>
      </w:r>
    </w:p>
    <w:tbl>
      <w:tblPr>
        <w:tblStyle w:val="Tablanormal2"/>
        <w:tblW w:w="6568" w:type="dxa"/>
        <w:jc w:val="center"/>
        <w:tblLook w:val="04A0" w:firstRow="1" w:lastRow="0" w:firstColumn="1" w:lastColumn="0" w:noHBand="0" w:noVBand="1"/>
      </w:tblPr>
      <w:tblGrid>
        <w:gridCol w:w="1347"/>
        <w:gridCol w:w="2021"/>
        <w:gridCol w:w="1853"/>
        <w:gridCol w:w="1347"/>
      </w:tblGrid>
      <w:tr w:rsidR="007C799F" w:rsidRPr="007C799F" w14:paraId="467C564B" w14:textId="77777777" w:rsidTr="00A048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191B6707" w14:textId="0D6301F6" w:rsidR="00D00D83" w:rsidRPr="007C799F" w:rsidRDefault="00EF4FAC" w:rsidP="00A048BE">
            <w:pPr>
              <w:jc w:val="center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Station</w:t>
            </w:r>
          </w:p>
        </w:tc>
        <w:tc>
          <w:tcPr>
            <w:tcW w:w="2021" w:type="dxa"/>
            <w:noWrap/>
            <w:vAlign w:val="center"/>
            <w:hideMark/>
          </w:tcPr>
          <w:p w14:paraId="4B4C3B21" w14:textId="46E9BFFC" w:rsidR="00D00D83" w:rsidRPr="007C799F" w:rsidRDefault="00EF4FAC" w:rsidP="00A048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Abnormal shell abundance</w:t>
            </w:r>
          </w:p>
        </w:tc>
        <w:tc>
          <w:tcPr>
            <w:tcW w:w="1853" w:type="dxa"/>
            <w:noWrap/>
            <w:vAlign w:val="center"/>
            <w:hideMark/>
          </w:tcPr>
          <w:p w14:paraId="468534AF" w14:textId="359DE250" w:rsidR="00D00D83" w:rsidRPr="007C799F" w:rsidRDefault="00F728C4" w:rsidP="00A048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Total a</w:t>
            </w:r>
            <w:r w:rsidR="00D00D83" w:rsidRPr="007C799F">
              <w:rPr>
                <w:rFonts w:ascii="Times New Roman" w:eastAsia="Times New Roman" w:hAnsi="Times New Roman" w:cs="Times New Roman"/>
                <w:lang w:val="en-US" w:eastAsia="es-CO"/>
              </w:rPr>
              <w:t>bundanc</w:t>
            </w: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e</w:t>
            </w:r>
            <w:r w:rsidR="00D00D83" w:rsidRPr="007C799F">
              <w:rPr>
                <w:rFonts w:ascii="Times New Roman" w:eastAsia="Times New Roman" w:hAnsi="Times New Roman" w:cs="Times New Roman"/>
                <w:lang w:val="en-US" w:eastAsia="es-CO"/>
              </w:rPr>
              <w:t xml:space="preserve"> (normal </w:t>
            </w: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and abnormal</w:t>
            </w:r>
            <w:r w:rsidR="00D00D83" w:rsidRPr="007C799F">
              <w:rPr>
                <w:rFonts w:ascii="Times New Roman" w:eastAsia="Times New Roman" w:hAnsi="Times New Roman" w:cs="Times New Roman"/>
                <w:lang w:val="en-US" w:eastAsia="es-CO"/>
              </w:rPr>
              <w:t>)</w:t>
            </w:r>
          </w:p>
        </w:tc>
        <w:tc>
          <w:tcPr>
            <w:tcW w:w="1347" w:type="dxa"/>
            <w:noWrap/>
            <w:vAlign w:val="center"/>
            <w:hideMark/>
          </w:tcPr>
          <w:p w14:paraId="7F42F34A" w14:textId="77777777" w:rsidR="00D00D83" w:rsidRPr="007C799F" w:rsidRDefault="00D00D83" w:rsidP="00A048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FAI (%)</w:t>
            </w:r>
          </w:p>
        </w:tc>
      </w:tr>
      <w:tr w:rsidR="007C799F" w:rsidRPr="007C799F" w14:paraId="19A0E079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2B075131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T6-10m</w:t>
            </w:r>
          </w:p>
        </w:tc>
        <w:tc>
          <w:tcPr>
            <w:tcW w:w="2021" w:type="dxa"/>
            <w:noWrap/>
            <w:vAlign w:val="center"/>
            <w:hideMark/>
          </w:tcPr>
          <w:p w14:paraId="52C28563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</w:t>
            </w:r>
          </w:p>
        </w:tc>
        <w:tc>
          <w:tcPr>
            <w:tcW w:w="1853" w:type="dxa"/>
            <w:noWrap/>
            <w:vAlign w:val="center"/>
            <w:hideMark/>
          </w:tcPr>
          <w:p w14:paraId="0B8416D6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64</w:t>
            </w:r>
          </w:p>
        </w:tc>
        <w:tc>
          <w:tcPr>
            <w:tcW w:w="1347" w:type="dxa"/>
            <w:noWrap/>
            <w:vAlign w:val="center"/>
            <w:hideMark/>
          </w:tcPr>
          <w:p w14:paraId="656CCA7C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6.25</w:t>
            </w:r>
          </w:p>
        </w:tc>
      </w:tr>
      <w:tr w:rsidR="007C799F" w:rsidRPr="007C799F" w14:paraId="210467C6" w14:textId="77777777" w:rsidTr="00A048BE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4BD04B3D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T4-10m</w:t>
            </w:r>
          </w:p>
        </w:tc>
        <w:tc>
          <w:tcPr>
            <w:tcW w:w="2021" w:type="dxa"/>
            <w:noWrap/>
            <w:vAlign w:val="center"/>
            <w:hideMark/>
          </w:tcPr>
          <w:p w14:paraId="10E32F5E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48</w:t>
            </w:r>
          </w:p>
        </w:tc>
        <w:tc>
          <w:tcPr>
            <w:tcW w:w="1853" w:type="dxa"/>
            <w:noWrap/>
            <w:vAlign w:val="center"/>
            <w:hideMark/>
          </w:tcPr>
          <w:p w14:paraId="769CD235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1760</w:t>
            </w:r>
          </w:p>
        </w:tc>
        <w:tc>
          <w:tcPr>
            <w:tcW w:w="1347" w:type="dxa"/>
            <w:noWrap/>
            <w:vAlign w:val="center"/>
            <w:hideMark/>
          </w:tcPr>
          <w:p w14:paraId="793929C5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2.73</w:t>
            </w:r>
          </w:p>
        </w:tc>
      </w:tr>
      <w:tr w:rsidR="007C799F" w:rsidRPr="007C799F" w14:paraId="7A67DC7E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410DDE7D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BMS 2010-10m</w:t>
            </w:r>
          </w:p>
        </w:tc>
        <w:tc>
          <w:tcPr>
            <w:tcW w:w="2021" w:type="dxa"/>
            <w:noWrap/>
            <w:vAlign w:val="center"/>
            <w:hideMark/>
          </w:tcPr>
          <w:p w14:paraId="4C1D26CB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8</w:t>
            </w:r>
          </w:p>
        </w:tc>
        <w:tc>
          <w:tcPr>
            <w:tcW w:w="1853" w:type="dxa"/>
            <w:noWrap/>
            <w:vAlign w:val="center"/>
            <w:hideMark/>
          </w:tcPr>
          <w:p w14:paraId="15661B3B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1088</w:t>
            </w:r>
          </w:p>
        </w:tc>
        <w:tc>
          <w:tcPr>
            <w:tcW w:w="1347" w:type="dxa"/>
            <w:noWrap/>
            <w:vAlign w:val="center"/>
            <w:hideMark/>
          </w:tcPr>
          <w:p w14:paraId="092F65FA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0.74</w:t>
            </w:r>
          </w:p>
        </w:tc>
      </w:tr>
      <w:tr w:rsidR="007C799F" w:rsidRPr="007C799F" w14:paraId="4979032A" w14:textId="77777777" w:rsidTr="00A048BE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7D82C235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T8-10m</w:t>
            </w:r>
          </w:p>
        </w:tc>
        <w:tc>
          <w:tcPr>
            <w:tcW w:w="2021" w:type="dxa"/>
            <w:noWrap/>
            <w:vAlign w:val="center"/>
            <w:hideMark/>
          </w:tcPr>
          <w:p w14:paraId="1C6175F3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0</w:t>
            </w:r>
          </w:p>
        </w:tc>
        <w:tc>
          <w:tcPr>
            <w:tcW w:w="1853" w:type="dxa"/>
            <w:noWrap/>
            <w:vAlign w:val="center"/>
            <w:hideMark/>
          </w:tcPr>
          <w:p w14:paraId="61F6A725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128</w:t>
            </w:r>
          </w:p>
        </w:tc>
        <w:tc>
          <w:tcPr>
            <w:tcW w:w="1347" w:type="dxa"/>
            <w:noWrap/>
            <w:vAlign w:val="center"/>
            <w:hideMark/>
          </w:tcPr>
          <w:p w14:paraId="4E77154D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0.00</w:t>
            </w:r>
          </w:p>
        </w:tc>
      </w:tr>
      <w:tr w:rsidR="007C799F" w:rsidRPr="007C799F" w14:paraId="1E8469A1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427B3414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T7-10m</w:t>
            </w:r>
          </w:p>
        </w:tc>
        <w:tc>
          <w:tcPr>
            <w:tcW w:w="2021" w:type="dxa"/>
            <w:noWrap/>
            <w:vAlign w:val="center"/>
            <w:hideMark/>
          </w:tcPr>
          <w:p w14:paraId="0B89CA98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32</w:t>
            </w:r>
          </w:p>
        </w:tc>
        <w:tc>
          <w:tcPr>
            <w:tcW w:w="1853" w:type="dxa"/>
            <w:noWrap/>
            <w:vAlign w:val="center"/>
            <w:hideMark/>
          </w:tcPr>
          <w:p w14:paraId="402DEF34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768</w:t>
            </w:r>
          </w:p>
        </w:tc>
        <w:tc>
          <w:tcPr>
            <w:tcW w:w="1347" w:type="dxa"/>
            <w:noWrap/>
            <w:vAlign w:val="center"/>
            <w:hideMark/>
          </w:tcPr>
          <w:p w14:paraId="3D3E6A65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4.17</w:t>
            </w:r>
          </w:p>
        </w:tc>
      </w:tr>
      <w:tr w:rsidR="007C799F" w:rsidRPr="007C799F" w14:paraId="0BF0EDE3" w14:textId="77777777" w:rsidTr="00A048BE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58D4FD29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T4-50m</w:t>
            </w:r>
          </w:p>
        </w:tc>
        <w:tc>
          <w:tcPr>
            <w:tcW w:w="2021" w:type="dxa"/>
            <w:noWrap/>
            <w:vAlign w:val="center"/>
            <w:hideMark/>
          </w:tcPr>
          <w:p w14:paraId="7E00E628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144</w:t>
            </w:r>
          </w:p>
        </w:tc>
        <w:tc>
          <w:tcPr>
            <w:tcW w:w="1853" w:type="dxa"/>
            <w:noWrap/>
            <w:vAlign w:val="center"/>
            <w:hideMark/>
          </w:tcPr>
          <w:p w14:paraId="038A8BB0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4656</w:t>
            </w:r>
          </w:p>
        </w:tc>
        <w:tc>
          <w:tcPr>
            <w:tcW w:w="1347" w:type="dxa"/>
            <w:noWrap/>
            <w:vAlign w:val="center"/>
            <w:hideMark/>
          </w:tcPr>
          <w:p w14:paraId="751D9BDA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3.09</w:t>
            </w:r>
          </w:p>
        </w:tc>
      </w:tr>
      <w:tr w:rsidR="007C799F" w:rsidRPr="007C799F" w14:paraId="3FF7E7EE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34E2E253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T6-50m</w:t>
            </w:r>
          </w:p>
        </w:tc>
        <w:tc>
          <w:tcPr>
            <w:tcW w:w="2021" w:type="dxa"/>
            <w:noWrap/>
            <w:vAlign w:val="center"/>
            <w:hideMark/>
          </w:tcPr>
          <w:p w14:paraId="7F116137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0</w:t>
            </w:r>
          </w:p>
        </w:tc>
        <w:tc>
          <w:tcPr>
            <w:tcW w:w="1853" w:type="dxa"/>
            <w:noWrap/>
            <w:vAlign w:val="center"/>
            <w:hideMark/>
          </w:tcPr>
          <w:p w14:paraId="58CB7DBB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74</w:t>
            </w:r>
          </w:p>
        </w:tc>
        <w:tc>
          <w:tcPr>
            <w:tcW w:w="1347" w:type="dxa"/>
            <w:noWrap/>
            <w:vAlign w:val="center"/>
            <w:hideMark/>
          </w:tcPr>
          <w:p w14:paraId="11A3476D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0.00</w:t>
            </w:r>
          </w:p>
        </w:tc>
      </w:tr>
      <w:tr w:rsidR="007C799F" w:rsidRPr="007C799F" w14:paraId="7F4E80CC" w14:textId="77777777" w:rsidTr="00A048BE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24896C4E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T7-50m</w:t>
            </w:r>
          </w:p>
        </w:tc>
        <w:tc>
          <w:tcPr>
            <w:tcW w:w="2021" w:type="dxa"/>
            <w:noWrap/>
            <w:vAlign w:val="center"/>
            <w:hideMark/>
          </w:tcPr>
          <w:p w14:paraId="470CB3D1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0</w:t>
            </w:r>
          </w:p>
        </w:tc>
        <w:tc>
          <w:tcPr>
            <w:tcW w:w="1853" w:type="dxa"/>
            <w:noWrap/>
            <w:vAlign w:val="center"/>
            <w:hideMark/>
          </w:tcPr>
          <w:p w14:paraId="4D5B3DB4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140</w:t>
            </w:r>
          </w:p>
        </w:tc>
        <w:tc>
          <w:tcPr>
            <w:tcW w:w="1347" w:type="dxa"/>
            <w:noWrap/>
            <w:vAlign w:val="center"/>
            <w:hideMark/>
          </w:tcPr>
          <w:p w14:paraId="405B07FE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0.00</w:t>
            </w:r>
          </w:p>
        </w:tc>
      </w:tr>
      <w:tr w:rsidR="007C799F" w:rsidRPr="007C799F" w14:paraId="76118AF5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01B01709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T8-50m</w:t>
            </w:r>
          </w:p>
        </w:tc>
        <w:tc>
          <w:tcPr>
            <w:tcW w:w="2021" w:type="dxa"/>
            <w:noWrap/>
            <w:vAlign w:val="center"/>
            <w:hideMark/>
          </w:tcPr>
          <w:p w14:paraId="5B7070BC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76</w:t>
            </w:r>
          </w:p>
        </w:tc>
        <w:tc>
          <w:tcPr>
            <w:tcW w:w="1853" w:type="dxa"/>
            <w:noWrap/>
            <w:vAlign w:val="center"/>
            <w:hideMark/>
          </w:tcPr>
          <w:p w14:paraId="03A1CC8C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464</w:t>
            </w:r>
          </w:p>
        </w:tc>
        <w:tc>
          <w:tcPr>
            <w:tcW w:w="1347" w:type="dxa"/>
            <w:noWrap/>
            <w:vAlign w:val="center"/>
            <w:hideMark/>
          </w:tcPr>
          <w:p w14:paraId="7130BEB8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16.38</w:t>
            </w:r>
          </w:p>
        </w:tc>
      </w:tr>
      <w:tr w:rsidR="007C799F" w:rsidRPr="007C799F" w14:paraId="090D3A05" w14:textId="77777777" w:rsidTr="00A048BE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1A0CCB6C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T8 FDI- 50m</w:t>
            </w:r>
          </w:p>
        </w:tc>
        <w:tc>
          <w:tcPr>
            <w:tcW w:w="2021" w:type="dxa"/>
            <w:noWrap/>
            <w:vAlign w:val="center"/>
            <w:hideMark/>
          </w:tcPr>
          <w:p w14:paraId="77E4AFCB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32</w:t>
            </w:r>
          </w:p>
        </w:tc>
        <w:tc>
          <w:tcPr>
            <w:tcW w:w="1853" w:type="dxa"/>
            <w:noWrap/>
            <w:vAlign w:val="center"/>
            <w:hideMark/>
          </w:tcPr>
          <w:p w14:paraId="1B38FC7A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256</w:t>
            </w:r>
          </w:p>
        </w:tc>
        <w:tc>
          <w:tcPr>
            <w:tcW w:w="1347" w:type="dxa"/>
            <w:noWrap/>
            <w:vAlign w:val="center"/>
            <w:hideMark/>
          </w:tcPr>
          <w:p w14:paraId="743AA65D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12.50</w:t>
            </w:r>
          </w:p>
        </w:tc>
      </w:tr>
      <w:tr w:rsidR="007C799F" w:rsidRPr="007C799F" w14:paraId="672FF8EC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5B778B96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T4-75m</w:t>
            </w:r>
          </w:p>
        </w:tc>
        <w:tc>
          <w:tcPr>
            <w:tcW w:w="2021" w:type="dxa"/>
            <w:noWrap/>
            <w:vAlign w:val="center"/>
            <w:hideMark/>
          </w:tcPr>
          <w:p w14:paraId="1432D50F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8</w:t>
            </w:r>
          </w:p>
        </w:tc>
        <w:tc>
          <w:tcPr>
            <w:tcW w:w="1853" w:type="dxa"/>
            <w:noWrap/>
            <w:vAlign w:val="center"/>
            <w:hideMark/>
          </w:tcPr>
          <w:p w14:paraId="7D245293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480</w:t>
            </w:r>
          </w:p>
        </w:tc>
        <w:tc>
          <w:tcPr>
            <w:tcW w:w="1347" w:type="dxa"/>
            <w:noWrap/>
            <w:vAlign w:val="center"/>
            <w:hideMark/>
          </w:tcPr>
          <w:p w14:paraId="7580BF18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1.67</w:t>
            </w:r>
          </w:p>
        </w:tc>
      </w:tr>
      <w:tr w:rsidR="007C799F" w:rsidRPr="007C799F" w14:paraId="7ED7E199" w14:textId="77777777" w:rsidTr="00A048BE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366D63A8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T1-75m</w:t>
            </w:r>
          </w:p>
        </w:tc>
        <w:tc>
          <w:tcPr>
            <w:tcW w:w="2021" w:type="dxa"/>
            <w:noWrap/>
            <w:vAlign w:val="center"/>
            <w:hideMark/>
          </w:tcPr>
          <w:p w14:paraId="1D94E96B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32</w:t>
            </w:r>
          </w:p>
        </w:tc>
        <w:tc>
          <w:tcPr>
            <w:tcW w:w="1853" w:type="dxa"/>
            <w:noWrap/>
            <w:vAlign w:val="center"/>
            <w:hideMark/>
          </w:tcPr>
          <w:p w14:paraId="74CB68FD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1680</w:t>
            </w:r>
          </w:p>
        </w:tc>
        <w:tc>
          <w:tcPr>
            <w:tcW w:w="1347" w:type="dxa"/>
            <w:noWrap/>
            <w:vAlign w:val="center"/>
            <w:hideMark/>
          </w:tcPr>
          <w:p w14:paraId="3A8797D0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1.90</w:t>
            </w:r>
          </w:p>
        </w:tc>
      </w:tr>
      <w:tr w:rsidR="007C799F" w:rsidRPr="007C799F" w14:paraId="0E012759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3AF69F05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T6-70m</w:t>
            </w:r>
          </w:p>
        </w:tc>
        <w:tc>
          <w:tcPr>
            <w:tcW w:w="2021" w:type="dxa"/>
            <w:noWrap/>
            <w:vAlign w:val="center"/>
            <w:hideMark/>
          </w:tcPr>
          <w:p w14:paraId="223F6726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</w:t>
            </w:r>
          </w:p>
        </w:tc>
        <w:tc>
          <w:tcPr>
            <w:tcW w:w="1853" w:type="dxa"/>
            <w:noWrap/>
            <w:vAlign w:val="center"/>
            <w:hideMark/>
          </w:tcPr>
          <w:p w14:paraId="7564D898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136</w:t>
            </w:r>
          </w:p>
        </w:tc>
        <w:tc>
          <w:tcPr>
            <w:tcW w:w="1347" w:type="dxa"/>
            <w:noWrap/>
            <w:vAlign w:val="center"/>
            <w:hideMark/>
          </w:tcPr>
          <w:p w14:paraId="38D63D79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2.94</w:t>
            </w:r>
          </w:p>
        </w:tc>
      </w:tr>
      <w:tr w:rsidR="007C799F" w:rsidRPr="007C799F" w14:paraId="17ADB8B0" w14:textId="77777777" w:rsidTr="00A048BE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5D4F3362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T7-75m</w:t>
            </w:r>
          </w:p>
        </w:tc>
        <w:tc>
          <w:tcPr>
            <w:tcW w:w="2021" w:type="dxa"/>
            <w:noWrap/>
            <w:vAlign w:val="center"/>
            <w:hideMark/>
          </w:tcPr>
          <w:p w14:paraId="42731D54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8</w:t>
            </w:r>
          </w:p>
        </w:tc>
        <w:tc>
          <w:tcPr>
            <w:tcW w:w="1853" w:type="dxa"/>
            <w:noWrap/>
            <w:vAlign w:val="center"/>
            <w:hideMark/>
          </w:tcPr>
          <w:p w14:paraId="5538FA7A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144</w:t>
            </w:r>
          </w:p>
        </w:tc>
        <w:tc>
          <w:tcPr>
            <w:tcW w:w="1347" w:type="dxa"/>
            <w:noWrap/>
            <w:vAlign w:val="center"/>
            <w:hideMark/>
          </w:tcPr>
          <w:p w14:paraId="05EE07CB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5.56</w:t>
            </w:r>
          </w:p>
        </w:tc>
      </w:tr>
      <w:tr w:rsidR="007C799F" w:rsidRPr="007C799F" w14:paraId="6F87ACA5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7E92E56A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T8-75m</w:t>
            </w:r>
          </w:p>
        </w:tc>
        <w:tc>
          <w:tcPr>
            <w:tcW w:w="2021" w:type="dxa"/>
            <w:noWrap/>
            <w:vAlign w:val="center"/>
            <w:hideMark/>
          </w:tcPr>
          <w:p w14:paraId="64781D86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8</w:t>
            </w:r>
          </w:p>
        </w:tc>
        <w:tc>
          <w:tcPr>
            <w:tcW w:w="1853" w:type="dxa"/>
            <w:noWrap/>
            <w:vAlign w:val="center"/>
            <w:hideMark/>
          </w:tcPr>
          <w:p w14:paraId="6F118DFF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224</w:t>
            </w:r>
          </w:p>
        </w:tc>
        <w:tc>
          <w:tcPr>
            <w:tcW w:w="1347" w:type="dxa"/>
            <w:noWrap/>
            <w:vAlign w:val="center"/>
            <w:hideMark/>
          </w:tcPr>
          <w:p w14:paraId="0F815432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3.57</w:t>
            </w:r>
          </w:p>
        </w:tc>
      </w:tr>
      <w:tr w:rsidR="007C799F" w:rsidRPr="007C799F" w14:paraId="7784D176" w14:textId="77777777" w:rsidTr="00A048BE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42F735C5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BMS 2010-110m</w:t>
            </w:r>
          </w:p>
        </w:tc>
        <w:tc>
          <w:tcPr>
            <w:tcW w:w="2021" w:type="dxa"/>
            <w:noWrap/>
            <w:vAlign w:val="center"/>
            <w:hideMark/>
          </w:tcPr>
          <w:p w14:paraId="20D69BE9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32</w:t>
            </w:r>
          </w:p>
        </w:tc>
        <w:tc>
          <w:tcPr>
            <w:tcW w:w="1853" w:type="dxa"/>
            <w:noWrap/>
            <w:vAlign w:val="center"/>
            <w:hideMark/>
          </w:tcPr>
          <w:p w14:paraId="64280F36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2688</w:t>
            </w:r>
          </w:p>
        </w:tc>
        <w:tc>
          <w:tcPr>
            <w:tcW w:w="1347" w:type="dxa"/>
            <w:noWrap/>
            <w:vAlign w:val="center"/>
            <w:hideMark/>
          </w:tcPr>
          <w:p w14:paraId="6FDC7516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1.19</w:t>
            </w:r>
          </w:p>
        </w:tc>
      </w:tr>
      <w:tr w:rsidR="007C799F" w:rsidRPr="007C799F" w14:paraId="560BDA2A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3D64A177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BMS 2010-90m</w:t>
            </w:r>
          </w:p>
        </w:tc>
        <w:tc>
          <w:tcPr>
            <w:tcW w:w="2021" w:type="dxa"/>
            <w:noWrap/>
            <w:vAlign w:val="center"/>
            <w:hideMark/>
          </w:tcPr>
          <w:p w14:paraId="589326F9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8</w:t>
            </w:r>
          </w:p>
        </w:tc>
        <w:tc>
          <w:tcPr>
            <w:tcW w:w="1853" w:type="dxa"/>
            <w:noWrap/>
            <w:vAlign w:val="center"/>
            <w:hideMark/>
          </w:tcPr>
          <w:p w14:paraId="204B0902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176</w:t>
            </w:r>
          </w:p>
        </w:tc>
        <w:tc>
          <w:tcPr>
            <w:tcW w:w="1347" w:type="dxa"/>
            <w:noWrap/>
            <w:vAlign w:val="center"/>
            <w:hideMark/>
          </w:tcPr>
          <w:p w14:paraId="79A55070" w14:textId="77777777" w:rsidR="00D00D83" w:rsidRPr="007C799F" w:rsidRDefault="00D00D83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4.55</w:t>
            </w:r>
          </w:p>
        </w:tc>
      </w:tr>
      <w:tr w:rsidR="007C799F" w:rsidRPr="007C799F" w14:paraId="575DA17E" w14:textId="77777777" w:rsidTr="00A048BE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noWrap/>
            <w:vAlign w:val="center"/>
            <w:hideMark/>
          </w:tcPr>
          <w:p w14:paraId="1FBD524E" w14:textId="77777777" w:rsidR="00D00D83" w:rsidRPr="007C799F" w:rsidRDefault="00D00D83" w:rsidP="00A048B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b w:val="0"/>
                <w:bCs w:val="0"/>
                <w:lang w:val="en-US" w:eastAsia="es-CO"/>
              </w:rPr>
              <w:t>BMS 2010- 100m</w:t>
            </w:r>
          </w:p>
        </w:tc>
        <w:tc>
          <w:tcPr>
            <w:tcW w:w="2021" w:type="dxa"/>
            <w:noWrap/>
            <w:vAlign w:val="center"/>
            <w:hideMark/>
          </w:tcPr>
          <w:p w14:paraId="3D0B3408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16</w:t>
            </w:r>
          </w:p>
        </w:tc>
        <w:tc>
          <w:tcPr>
            <w:tcW w:w="1853" w:type="dxa"/>
            <w:noWrap/>
            <w:vAlign w:val="center"/>
            <w:hideMark/>
          </w:tcPr>
          <w:p w14:paraId="71D7EB7F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456</w:t>
            </w:r>
          </w:p>
        </w:tc>
        <w:tc>
          <w:tcPr>
            <w:tcW w:w="1347" w:type="dxa"/>
            <w:noWrap/>
            <w:vAlign w:val="center"/>
            <w:hideMark/>
          </w:tcPr>
          <w:p w14:paraId="03726A1E" w14:textId="77777777" w:rsidR="00D00D83" w:rsidRPr="007C799F" w:rsidRDefault="00D00D83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3.51</w:t>
            </w:r>
          </w:p>
        </w:tc>
      </w:tr>
    </w:tbl>
    <w:p w14:paraId="0F5698DA" w14:textId="77777777" w:rsidR="00D00D83" w:rsidRPr="007C799F" w:rsidRDefault="00D00D83" w:rsidP="00066CAE">
      <w:pPr>
        <w:jc w:val="both"/>
        <w:rPr>
          <w:rFonts w:ascii="Times New Roman" w:hAnsi="Times New Roman" w:cs="Times New Roman"/>
          <w:lang w:val="en-US"/>
        </w:rPr>
      </w:pPr>
    </w:p>
    <w:p w14:paraId="67823E91" w14:textId="0AF697BA" w:rsidR="00BE3236" w:rsidRPr="007C799F" w:rsidRDefault="00632E0E" w:rsidP="00066CAE">
      <w:pPr>
        <w:jc w:val="both"/>
        <w:rPr>
          <w:rFonts w:ascii="Times New Roman" w:hAnsi="Times New Roman" w:cs="Times New Roman"/>
          <w:lang w:val="en-US"/>
        </w:rPr>
      </w:pPr>
      <w:r w:rsidRPr="007C799F">
        <w:rPr>
          <w:rFonts w:ascii="Times New Roman" w:hAnsi="Times New Roman" w:cs="Times New Roman"/>
          <w:b/>
          <w:lang w:val="en-US"/>
        </w:rPr>
        <w:lastRenderedPageBreak/>
        <w:t xml:space="preserve">Annex </w:t>
      </w:r>
      <w:r w:rsidR="001C150E">
        <w:rPr>
          <w:rFonts w:ascii="Times New Roman" w:hAnsi="Times New Roman" w:cs="Times New Roman"/>
          <w:b/>
          <w:bCs/>
          <w:lang w:val="en-US"/>
        </w:rPr>
        <w:t>c</w:t>
      </w:r>
      <w:r w:rsidR="00BE3236" w:rsidRPr="007C799F">
        <w:rPr>
          <w:rFonts w:ascii="Times New Roman" w:hAnsi="Times New Roman" w:cs="Times New Roman"/>
          <w:b/>
          <w:bCs/>
          <w:lang w:val="en-US"/>
        </w:rPr>
        <w:t>.</w:t>
      </w:r>
      <w:r w:rsidR="00BE3236" w:rsidRPr="007C799F">
        <w:rPr>
          <w:rFonts w:ascii="Times New Roman" w:hAnsi="Times New Roman" w:cs="Times New Roman"/>
          <w:lang w:val="en-US"/>
        </w:rPr>
        <w:t xml:space="preserve"> </w:t>
      </w:r>
      <w:r w:rsidR="004F2568" w:rsidRPr="007C799F">
        <w:rPr>
          <w:rFonts w:ascii="Times New Roman" w:hAnsi="Times New Roman" w:cs="Times New Roman"/>
          <w:lang w:val="en-US"/>
        </w:rPr>
        <w:t>Number of abnormal shells, total foraminifera abundance, and FAI values from core samples</w:t>
      </w:r>
      <w:r w:rsidR="00D00D83" w:rsidRPr="007C799F">
        <w:rPr>
          <w:rFonts w:ascii="Times New Roman" w:hAnsi="Times New Roman" w:cs="Times New Roman"/>
          <w:lang w:val="en-US"/>
        </w:rPr>
        <w:t xml:space="preserve"> (temporal</w:t>
      </w:r>
      <w:r w:rsidR="008C62C1" w:rsidRPr="007C799F">
        <w:rPr>
          <w:rFonts w:ascii="Times New Roman" w:hAnsi="Times New Roman" w:cs="Times New Roman"/>
          <w:lang w:val="en-US"/>
        </w:rPr>
        <w:t xml:space="preserve"> distribution</w:t>
      </w:r>
      <w:r w:rsidR="00D00D83" w:rsidRPr="007C799F">
        <w:rPr>
          <w:rFonts w:ascii="Times New Roman" w:hAnsi="Times New Roman" w:cs="Times New Roman"/>
          <w:lang w:val="en-US"/>
        </w:rPr>
        <w:t>)</w:t>
      </w:r>
    </w:p>
    <w:tbl>
      <w:tblPr>
        <w:tblStyle w:val="Tablanormal2"/>
        <w:tblW w:w="6946" w:type="dxa"/>
        <w:jc w:val="center"/>
        <w:tblLook w:val="04A0" w:firstRow="1" w:lastRow="0" w:firstColumn="1" w:lastColumn="0" w:noHBand="0" w:noVBand="1"/>
      </w:tblPr>
      <w:tblGrid>
        <w:gridCol w:w="1560"/>
        <w:gridCol w:w="1837"/>
        <w:gridCol w:w="2268"/>
        <w:gridCol w:w="1281"/>
      </w:tblGrid>
      <w:tr w:rsidR="007C799F" w:rsidRPr="007C799F" w14:paraId="4E87C083" w14:textId="77777777" w:rsidTr="00D00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vAlign w:val="center"/>
            <w:hideMark/>
          </w:tcPr>
          <w:p w14:paraId="754B8E39" w14:textId="77C10749" w:rsidR="00DC29A7" w:rsidRPr="007C799F" w:rsidRDefault="008C62C1" w:rsidP="00DC29A7">
            <w:pPr>
              <w:jc w:val="center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Core</w:t>
            </w:r>
          </w:p>
        </w:tc>
        <w:tc>
          <w:tcPr>
            <w:tcW w:w="1837" w:type="dxa"/>
            <w:noWrap/>
            <w:vAlign w:val="center"/>
            <w:hideMark/>
          </w:tcPr>
          <w:p w14:paraId="6E9C0EA0" w14:textId="35EE3A5D" w:rsidR="00DC29A7" w:rsidRPr="007C799F" w:rsidRDefault="008C62C1" w:rsidP="00DC29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Abnormal shell abundance</w:t>
            </w:r>
          </w:p>
        </w:tc>
        <w:tc>
          <w:tcPr>
            <w:tcW w:w="2268" w:type="dxa"/>
            <w:noWrap/>
            <w:vAlign w:val="center"/>
            <w:hideMark/>
          </w:tcPr>
          <w:p w14:paraId="73E9FBF2" w14:textId="7ED3950A" w:rsidR="00DC29A7" w:rsidRPr="007C799F" w:rsidRDefault="008C62C1" w:rsidP="00DC29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Total abundance (normal and abnormal)</w:t>
            </w:r>
          </w:p>
        </w:tc>
        <w:tc>
          <w:tcPr>
            <w:tcW w:w="1281" w:type="dxa"/>
            <w:noWrap/>
            <w:vAlign w:val="center"/>
            <w:hideMark/>
          </w:tcPr>
          <w:p w14:paraId="72735B70" w14:textId="75C4247D" w:rsidR="00DC29A7" w:rsidRPr="007C799F" w:rsidRDefault="00DC29A7" w:rsidP="00DC29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FAI (%)</w:t>
            </w:r>
          </w:p>
        </w:tc>
      </w:tr>
      <w:tr w:rsidR="007C799F" w:rsidRPr="007C799F" w14:paraId="3EA18FA5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8F13FED" w14:textId="77777777" w:rsidR="00DC29A7" w:rsidRPr="007C799F" w:rsidRDefault="00DC29A7" w:rsidP="00DC29A7">
            <w:pPr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ZA 0-1cm</w:t>
            </w:r>
          </w:p>
        </w:tc>
        <w:tc>
          <w:tcPr>
            <w:tcW w:w="1837" w:type="dxa"/>
            <w:noWrap/>
            <w:vAlign w:val="center"/>
            <w:hideMark/>
          </w:tcPr>
          <w:p w14:paraId="6A2E34DF" w14:textId="77777777" w:rsidR="00DC29A7" w:rsidRPr="007C799F" w:rsidRDefault="00DC29A7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312</w:t>
            </w:r>
          </w:p>
        </w:tc>
        <w:tc>
          <w:tcPr>
            <w:tcW w:w="2268" w:type="dxa"/>
            <w:noWrap/>
            <w:vAlign w:val="center"/>
            <w:hideMark/>
          </w:tcPr>
          <w:p w14:paraId="09AF3DAF" w14:textId="77777777" w:rsidR="00DC29A7" w:rsidRPr="007C799F" w:rsidRDefault="00DC29A7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23376</w:t>
            </w:r>
          </w:p>
        </w:tc>
        <w:tc>
          <w:tcPr>
            <w:tcW w:w="1281" w:type="dxa"/>
            <w:noWrap/>
            <w:vAlign w:val="center"/>
            <w:hideMark/>
          </w:tcPr>
          <w:p w14:paraId="22DE20EB" w14:textId="6525C3D3" w:rsidR="00DC29A7" w:rsidRPr="007C799F" w:rsidRDefault="00DC29A7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1.33</w:t>
            </w:r>
          </w:p>
        </w:tc>
      </w:tr>
      <w:tr w:rsidR="007C799F" w:rsidRPr="007C799F" w14:paraId="0CEF95EA" w14:textId="77777777" w:rsidTr="00A048BE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5710703A" w14:textId="77777777" w:rsidR="00DC29A7" w:rsidRPr="007C799F" w:rsidRDefault="00DC29A7" w:rsidP="00DC29A7">
            <w:pPr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Z1A 0-1cm</w:t>
            </w:r>
          </w:p>
        </w:tc>
        <w:tc>
          <w:tcPr>
            <w:tcW w:w="1837" w:type="dxa"/>
            <w:noWrap/>
            <w:vAlign w:val="center"/>
            <w:hideMark/>
          </w:tcPr>
          <w:p w14:paraId="2CAE3F42" w14:textId="77777777" w:rsidR="00DC29A7" w:rsidRPr="007C799F" w:rsidRDefault="00DC29A7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14:paraId="33BD86D1" w14:textId="77777777" w:rsidR="00DC29A7" w:rsidRPr="007C799F" w:rsidRDefault="00DC29A7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26</w:t>
            </w:r>
          </w:p>
        </w:tc>
        <w:tc>
          <w:tcPr>
            <w:tcW w:w="1281" w:type="dxa"/>
            <w:noWrap/>
            <w:vAlign w:val="center"/>
            <w:hideMark/>
          </w:tcPr>
          <w:p w14:paraId="08E9D07A" w14:textId="3A9B7F37" w:rsidR="00DC29A7" w:rsidRPr="007C799F" w:rsidRDefault="00DC29A7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11.54</w:t>
            </w:r>
          </w:p>
        </w:tc>
      </w:tr>
      <w:tr w:rsidR="007C799F" w:rsidRPr="007C799F" w14:paraId="405F793C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5E56F152" w14:textId="77777777" w:rsidR="00DC29A7" w:rsidRPr="007C799F" w:rsidRDefault="00DC29A7" w:rsidP="00DC29A7">
            <w:pPr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ZA 1-2cm</w:t>
            </w:r>
          </w:p>
        </w:tc>
        <w:tc>
          <w:tcPr>
            <w:tcW w:w="1837" w:type="dxa"/>
            <w:noWrap/>
            <w:vAlign w:val="center"/>
            <w:hideMark/>
          </w:tcPr>
          <w:p w14:paraId="4874C349" w14:textId="77777777" w:rsidR="00DC29A7" w:rsidRPr="007C799F" w:rsidRDefault="00DC29A7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108</w:t>
            </w:r>
          </w:p>
        </w:tc>
        <w:tc>
          <w:tcPr>
            <w:tcW w:w="2268" w:type="dxa"/>
            <w:noWrap/>
            <w:vAlign w:val="center"/>
            <w:hideMark/>
          </w:tcPr>
          <w:p w14:paraId="4274A1F5" w14:textId="77777777" w:rsidR="00DC29A7" w:rsidRPr="007C799F" w:rsidRDefault="00DC29A7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47200</w:t>
            </w:r>
          </w:p>
        </w:tc>
        <w:tc>
          <w:tcPr>
            <w:tcW w:w="1281" w:type="dxa"/>
            <w:noWrap/>
            <w:vAlign w:val="center"/>
            <w:hideMark/>
          </w:tcPr>
          <w:p w14:paraId="0F761710" w14:textId="23788EB7" w:rsidR="00DC29A7" w:rsidRPr="007C799F" w:rsidRDefault="00DC29A7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0.23</w:t>
            </w:r>
          </w:p>
        </w:tc>
      </w:tr>
      <w:tr w:rsidR="007C799F" w:rsidRPr="007C799F" w14:paraId="0DCFF515" w14:textId="77777777" w:rsidTr="00A048BE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29BAC405" w14:textId="77777777" w:rsidR="00DC29A7" w:rsidRPr="007C799F" w:rsidRDefault="00DC29A7" w:rsidP="00DC29A7">
            <w:pPr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Z1A 1-2cm</w:t>
            </w:r>
          </w:p>
        </w:tc>
        <w:tc>
          <w:tcPr>
            <w:tcW w:w="1837" w:type="dxa"/>
            <w:noWrap/>
            <w:vAlign w:val="center"/>
            <w:hideMark/>
          </w:tcPr>
          <w:p w14:paraId="7CFEC9C1" w14:textId="77777777" w:rsidR="00DC29A7" w:rsidRPr="007C799F" w:rsidRDefault="00DC29A7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48</w:t>
            </w:r>
          </w:p>
        </w:tc>
        <w:tc>
          <w:tcPr>
            <w:tcW w:w="2268" w:type="dxa"/>
            <w:noWrap/>
            <w:vAlign w:val="center"/>
            <w:hideMark/>
          </w:tcPr>
          <w:p w14:paraId="558EFE6D" w14:textId="77777777" w:rsidR="00DC29A7" w:rsidRPr="007C799F" w:rsidRDefault="00DC29A7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1180</w:t>
            </w:r>
          </w:p>
        </w:tc>
        <w:tc>
          <w:tcPr>
            <w:tcW w:w="1281" w:type="dxa"/>
            <w:noWrap/>
            <w:vAlign w:val="center"/>
            <w:hideMark/>
          </w:tcPr>
          <w:p w14:paraId="69C38B9D" w14:textId="6307CBAF" w:rsidR="00DC29A7" w:rsidRPr="007C799F" w:rsidRDefault="00DC29A7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4.06</w:t>
            </w:r>
          </w:p>
        </w:tc>
      </w:tr>
      <w:tr w:rsidR="007C799F" w:rsidRPr="007C799F" w14:paraId="62858DC5" w14:textId="77777777" w:rsidTr="00A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7DF9E172" w14:textId="77777777" w:rsidR="00DC29A7" w:rsidRPr="007C799F" w:rsidRDefault="00DC29A7" w:rsidP="00DC29A7">
            <w:pPr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ZA 2-3cm</w:t>
            </w:r>
          </w:p>
        </w:tc>
        <w:tc>
          <w:tcPr>
            <w:tcW w:w="1837" w:type="dxa"/>
            <w:noWrap/>
            <w:vAlign w:val="center"/>
            <w:hideMark/>
          </w:tcPr>
          <w:p w14:paraId="764AC2CE" w14:textId="77777777" w:rsidR="00DC29A7" w:rsidRPr="007C799F" w:rsidRDefault="00DC29A7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240</w:t>
            </w:r>
          </w:p>
        </w:tc>
        <w:tc>
          <w:tcPr>
            <w:tcW w:w="2268" w:type="dxa"/>
            <w:noWrap/>
            <w:vAlign w:val="center"/>
            <w:hideMark/>
          </w:tcPr>
          <w:p w14:paraId="2D20445C" w14:textId="77777777" w:rsidR="00DC29A7" w:rsidRPr="007C799F" w:rsidRDefault="00DC29A7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7992</w:t>
            </w:r>
          </w:p>
        </w:tc>
        <w:tc>
          <w:tcPr>
            <w:tcW w:w="1281" w:type="dxa"/>
            <w:noWrap/>
            <w:vAlign w:val="center"/>
            <w:hideMark/>
          </w:tcPr>
          <w:p w14:paraId="49EB4A13" w14:textId="3D1DE42C" w:rsidR="00DC29A7" w:rsidRPr="007C799F" w:rsidRDefault="00DC29A7" w:rsidP="00A04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3.00</w:t>
            </w:r>
          </w:p>
        </w:tc>
      </w:tr>
      <w:tr w:rsidR="007C799F" w:rsidRPr="007C799F" w14:paraId="3642C28D" w14:textId="77777777" w:rsidTr="00A048BE">
        <w:trPr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389CBAB9" w14:textId="77777777" w:rsidR="00DC29A7" w:rsidRPr="007C799F" w:rsidRDefault="00DC29A7" w:rsidP="00DC29A7">
            <w:pPr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Z1A 2-3cm</w:t>
            </w:r>
          </w:p>
        </w:tc>
        <w:tc>
          <w:tcPr>
            <w:tcW w:w="1837" w:type="dxa"/>
            <w:noWrap/>
            <w:vAlign w:val="center"/>
            <w:hideMark/>
          </w:tcPr>
          <w:p w14:paraId="6FB42438" w14:textId="77777777" w:rsidR="00DC29A7" w:rsidRPr="007C799F" w:rsidRDefault="00DC29A7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2</w:t>
            </w:r>
          </w:p>
        </w:tc>
        <w:tc>
          <w:tcPr>
            <w:tcW w:w="2268" w:type="dxa"/>
            <w:noWrap/>
            <w:vAlign w:val="center"/>
            <w:hideMark/>
          </w:tcPr>
          <w:p w14:paraId="6CDE7074" w14:textId="77777777" w:rsidR="00DC29A7" w:rsidRPr="007C799F" w:rsidRDefault="00DC29A7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792</w:t>
            </w:r>
          </w:p>
        </w:tc>
        <w:tc>
          <w:tcPr>
            <w:tcW w:w="1281" w:type="dxa"/>
            <w:noWrap/>
            <w:vAlign w:val="center"/>
            <w:hideMark/>
          </w:tcPr>
          <w:p w14:paraId="2C8CF293" w14:textId="3EC73F88" w:rsidR="00DC29A7" w:rsidRPr="007C799F" w:rsidRDefault="00DC29A7" w:rsidP="00A04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7C799F">
              <w:rPr>
                <w:rFonts w:ascii="Times New Roman" w:eastAsia="Times New Roman" w:hAnsi="Times New Roman" w:cs="Times New Roman"/>
                <w:lang w:val="en-US" w:eastAsia="es-CO"/>
              </w:rPr>
              <w:t>0.25</w:t>
            </w:r>
          </w:p>
        </w:tc>
      </w:tr>
    </w:tbl>
    <w:p w14:paraId="33CCAF06" w14:textId="77777777" w:rsidR="00F256C0" w:rsidRPr="007C799F" w:rsidRDefault="00F256C0" w:rsidP="00066CAE">
      <w:pPr>
        <w:rPr>
          <w:lang w:val="en-US"/>
        </w:rPr>
      </w:pPr>
    </w:p>
    <w:p w14:paraId="3C7353E4" w14:textId="51900A34" w:rsidR="000F4903" w:rsidRPr="007C799F" w:rsidRDefault="00632E0E" w:rsidP="00F256C0">
      <w:pPr>
        <w:ind w:right="-427"/>
        <w:jc w:val="both"/>
        <w:rPr>
          <w:rFonts w:ascii="Times New Roman" w:hAnsi="Times New Roman" w:cs="Times New Roman"/>
          <w:lang w:val="en-US"/>
        </w:rPr>
      </w:pPr>
      <w:r w:rsidRPr="007C799F">
        <w:rPr>
          <w:rFonts w:ascii="Times New Roman" w:hAnsi="Times New Roman" w:cs="Times New Roman"/>
          <w:b/>
          <w:lang w:val="en-US"/>
        </w:rPr>
        <w:t xml:space="preserve">Annex </w:t>
      </w:r>
      <w:r w:rsidR="001C150E">
        <w:rPr>
          <w:rFonts w:ascii="Times New Roman" w:hAnsi="Times New Roman" w:cs="Times New Roman"/>
          <w:b/>
          <w:bCs/>
          <w:lang w:val="en-US"/>
        </w:rPr>
        <w:t>d</w:t>
      </w:r>
      <w:r w:rsidR="004548B3" w:rsidRPr="007C799F">
        <w:rPr>
          <w:rFonts w:ascii="Times New Roman" w:hAnsi="Times New Roman" w:cs="Times New Roman"/>
          <w:b/>
          <w:bCs/>
          <w:lang w:val="en-US"/>
        </w:rPr>
        <w:t>.</w:t>
      </w:r>
      <w:r w:rsidR="004548B3" w:rsidRPr="007C799F">
        <w:rPr>
          <w:rFonts w:ascii="Times New Roman" w:hAnsi="Times New Roman" w:cs="Times New Roman"/>
          <w:lang w:val="en-US"/>
        </w:rPr>
        <w:t xml:space="preserve"> </w:t>
      </w:r>
      <w:r w:rsidR="0091644A" w:rsidRPr="007C799F">
        <w:rPr>
          <w:rFonts w:ascii="Times New Roman" w:hAnsi="Times New Roman" w:cs="Times New Roman"/>
          <w:lang w:val="en-US"/>
        </w:rPr>
        <w:t>Values of the load coefficients of the different variables (morphological and chemical) in the samples collected with cores (temporal distribution) and dredge (spatial distribution).</w:t>
      </w:r>
    </w:p>
    <w:tbl>
      <w:tblPr>
        <w:tblStyle w:val="Tablanormal21"/>
        <w:tblW w:w="8926" w:type="dxa"/>
        <w:jc w:val="center"/>
        <w:tblLook w:val="04A0" w:firstRow="1" w:lastRow="0" w:firstColumn="1" w:lastColumn="0" w:noHBand="0" w:noVBand="1"/>
      </w:tblPr>
      <w:tblGrid>
        <w:gridCol w:w="2746"/>
        <w:gridCol w:w="1365"/>
        <w:gridCol w:w="1262"/>
        <w:gridCol w:w="1222"/>
        <w:gridCol w:w="1096"/>
        <w:gridCol w:w="1235"/>
      </w:tblGrid>
      <w:tr w:rsidR="007C799F" w:rsidRPr="007C799F" w14:paraId="3AAA3D5E" w14:textId="77777777" w:rsidTr="00454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6"/>
          </w:tcPr>
          <w:p w14:paraId="1CEFE829" w14:textId="67218298" w:rsidR="00A350B7" w:rsidRPr="007C799F" w:rsidRDefault="00485297" w:rsidP="00454E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Samples obtained from cores </w:t>
            </w:r>
            <w:r w:rsidR="00A350B7" w:rsidRPr="007C799F">
              <w:rPr>
                <w:rFonts w:ascii="Times New Roman" w:hAnsi="Times New Roman" w:cs="Times New Roman"/>
                <w:lang w:val="en-US"/>
              </w:rPr>
              <w:t>(temporal</w:t>
            </w:r>
            <w:r w:rsidRPr="007C799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F1EB3" w:rsidRPr="007C799F">
              <w:rPr>
                <w:rFonts w:ascii="Times New Roman" w:hAnsi="Times New Roman" w:cs="Times New Roman"/>
                <w:lang w:val="en-US"/>
              </w:rPr>
              <w:t>distribution</w:t>
            </w:r>
            <w:r w:rsidR="00A350B7" w:rsidRPr="007C799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C799F" w:rsidRPr="007C799F" w14:paraId="62BB5CE0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vMerge w:val="restart"/>
            <w:vAlign w:val="center"/>
          </w:tcPr>
          <w:p w14:paraId="62E66C6B" w14:textId="5652CE23" w:rsidR="00454E30" w:rsidRPr="007C799F" w:rsidRDefault="00454E30" w:rsidP="00454E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1365" w:type="dxa"/>
            <w:vMerge w:val="restart"/>
            <w:vAlign w:val="center"/>
          </w:tcPr>
          <w:p w14:paraId="3CDA20CF" w14:textId="445977CC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="001042BC" w:rsidRPr="007C799F">
              <w:rPr>
                <w:rFonts w:ascii="Times New Roman" w:hAnsi="Times New Roman" w:cs="Times New Roman"/>
                <w:b/>
                <w:lang w:val="en-US"/>
              </w:rPr>
              <w:t>ype</w:t>
            </w:r>
          </w:p>
        </w:tc>
        <w:tc>
          <w:tcPr>
            <w:tcW w:w="2484" w:type="dxa"/>
            <w:gridSpan w:val="2"/>
          </w:tcPr>
          <w:p w14:paraId="2D409CB6" w14:textId="7A82B807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Fig 10A</w:t>
            </w:r>
          </w:p>
        </w:tc>
        <w:tc>
          <w:tcPr>
            <w:tcW w:w="2331" w:type="dxa"/>
            <w:gridSpan w:val="2"/>
          </w:tcPr>
          <w:p w14:paraId="0C1A299E" w14:textId="3ABCC32D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Fig 10B</w:t>
            </w:r>
          </w:p>
        </w:tc>
      </w:tr>
      <w:tr w:rsidR="007C799F" w:rsidRPr="007C799F" w14:paraId="1EFDEB8B" w14:textId="77777777" w:rsidTr="009C7843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vMerge/>
          </w:tcPr>
          <w:p w14:paraId="3A4780C5" w14:textId="77777777" w:rsidR="00454E30" w:rsidRPr="007C799F" w:rsidRDefault="00454E30" w:rsidP="00454E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</w:tcPr>
          <w:p w14:paraId="6423D597" w14:textId="77777777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2" w:type="dxa"/>
          </w:tcPr>
          <w:p w14:paraId="4DC5DB65" w14:textId="4887A3F8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CPI</w:t>
            </w:r>
          </w:p>
        </w:tc>
        <w:tc>
          <w:tcPr>
            <w:tcW w:w="1222" w:type="dxa"/>
          </w:tcPr>
          <w:p w14:paraId="3A7E8DDB" w14:textId="014D511B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CPII</w:t>
            </w:r>
          </w:p>
        </w:tc>
        <w:tc>
          <w:tcPr>
            <w:tcW w:w="1096" w:type="dxa"/>
          </w:tcPr>
          <w:p w14:paraId="2414CE12" w14:textId="70BE62F3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CPI</w:t>
            </w:r>
          </w:p>
        </w:tc>
        <w:tc>
          <w:tcPr>
            <w:tcW w:w="1235" w:type="dxa"/>
          </w:tcPr>
          <w:p w14:paraId="4D325544" w14:textId="52E7054E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CPII</w:t>
            </w:r>
          </w:p>
        </w:tc>
      </w:tr>
      <w:tr w:rsidR="007C799F" w:rsidRPr="007C799F" w14:paraId="09148F72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30011C23" w14:textId="0F86F945" w:rsidR="000B2439" w:rsidRPr="007C799F" w:rsidRDefault="00CB261F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Distorted coiling</w:t>
            </w:r>
          </w:p>
        </w:tc>
        <w:tc>
          <w:tcPr>
            <w:tcW w:w="1365" w:type="dxa"/>
            <w:vAlign w:val="center"/>
          </w:tcPr>
          <w:p w14:paraId="35A12E27" w14:textId="5265CAED" w:rsidR="000B2439" w:rsidRPr="007C799F" w:rsidRDefault="00ED6B71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</w:t>
            </w:r>
          </w:p>
        </w:tc>
        <w:tc>
          <w:tcPr>
            <w:tcW w:w="1262" w:type="dxa"/>
            <w:vAlign w:val="center"/>
          </w:tcPr>
          <w:p w14:paraId="037453EE" w14:textId="0C4172C6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1222" w:type="dxa"/>
            <w:vAlign w:val="center"/>
          </w:tcPr>
          <w:p w14:paraId="20C4890F" w14:textId="3A21AD02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-0.20</w:t>
            </w:r>
          </w:p>
        </w:tc>
        <w:tc>
          <w:tcPr>
            <w:tcW w:w="1096" w:type="dxa"/>
            <w:vAlign w:val="center"/>
          </w:tcPr>
          <w:p w14:paraId="2ECAD5BF" w14:textId="55B1E545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3676DD4C" w14:textId="69CF6DBD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489697FB" w14:textId="77777777" w:rsidTr="009C7843">
        <w:trPr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74CFABED" w14:textId="1A00A5B9" w:rsidR="000B2439" w:rsidRPr="007C799F" w:rsidRDefault="00126915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Decreased</w:t>
            </w:r>
            <w:r w:rsidR="00CB261F"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chamber size</w:t>
            </w:r>
          </w:p>
        </w:tc>
        <w:tc>
          <w:tcPr>
            <w:tcW w:w="1365" w:type="dxa"/>
            <w:vAlign w:val="center"/>
          </w:tcPr>
          <w:p w14:paraId="5E03A70B" w14:textId="011916B5" w:rsidR="000B2439" w:rsidRPr="007C799F" w:rsidRDefault="00ED6B71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</w:t>
            </w:r>
          </w:p>
        </w:tc>
        <w:tc>
          <w:tcPr>
            <w:tcW w:w="1262" w:type="dxa"/>
            <w:vAlign w:val="center"/>
          </w:tcPr>
          <w:p w14:paraId="4D2C4C41" w14:textId="583A2109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1222" w:type="dxa"/>
            <w:vAlign w:val="center"/>
          </w:tcPr>
          <w:p w14:paraId="37762BBC" w14:textId="491232A8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-0.47</w:t>
            </w:r>
          </w:p>
        </w:tc>
        <w:tc>
          <w:tcPr>
            <w:tcW w:w="1096" w:type="dxa"/>
            <w:vAlign w:val="center"/>
          </w:tcPr>
          <w:p w14:paraId="4B78A822" w14:textId="66589CD5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6ED6FC36" w14:textId="0751C0A8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799F" w:rsidRPr="007C799F" w14:paraId="7D4451CE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54515578" w14:textId="5A2169E1" w:rsidR="000B2439" w:rsidRPr="007C799F" w:rsidRDefault="00126915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Scars or regeneration marks</w:t>
            </w:r>
          </w:p>
        </w:tc>
        <w:tc>
          <w:tcPr>
            <w:tcW w:w="1365" w:type="dxa"/>
            <w:vAlign w:val="center"/>
          </w:tcPr>
          <w:p w14:paraId="4F48BBE7" w14:textId="2DEC54D1" w:rsidR="000B2439" w:rsidRPr="007C799F" w:rsidRDefault="00ED6B71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</w:t>
            </w:r>
          </w:p>
        </w:tc>
        <w:tc>
          <w:tcPr>
            <w:tcW w:w="1262" w:type="dxa"/>
            <w:vAlign w:val="center"/>
          </w:tcPr>
          <w:p w14:paraId="345D688E" w14:textId="2BC62AD3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0.44</w:t>
            </w:r>
          </w:p>
        </w:tc>
        <w:tc>
          <w:tcPr>
            <w:tcW w:w="1222" w:type="dxa"/>
            <w:vAlign w:val="center"/>
          </w:tcPr>
          <w:p w14:paraId="7E80EF0B" w14:textId="149F31BC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1096" w:type="dxa"/>
            <w:vAlign w:val="center"/>
          </w:tcPr>
          <w:p w14:paraId="335F6292" w14:textId="721136F0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6D555254" w14:textId="13BA6DC1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6BE22599" w14:textId="77777777" w:rsidTr="009C7843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41033E40" w14:textId="6DCA332C" w:rsidR="000B2439" w:rsidRPr="007C799F" w:rsidRDefault="009841DE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Number of anomaly types</w:t>
            </w:r>
          </w:p>
        </w:tc>
        <w:tc>
          <w:tcPr>
            <w:tcW w:w="1365" w:type="dxa"/>
            <w:vAlign w:val="center"/>
          </w:tcPr>
          <w:p w14:paraId="3478052D" w14:textId="38A357FE" w:rsidR="000B2439" w:rsidRPr="007C799F" w:rsidRDefault="00ED6B71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</w:t>
            </w:r>
          </w:p>
        </w:tc>
        <w:tc>
          <w:tcPr>
            <w:tcW w:w="1262" w:type="dxa"/>
            <w:vAlign w:val="center"/>
          </w:tcPr>
          <w:p w14:paraId="7B6B66B6" w14:textId="74299B76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62504C60" w14:textId="77777777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3D8EED3F" w14:textId="31B47CEF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2F3052B8" w14:textId="22B5C0DC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1B27A668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5DC946BB" w14:textId="01E15A88" w:rsidR="000B2439" w:rsidRPr="007C799F" w:rsidRDefault="000B2439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Ti</w:t>
            </w:r>
          </w:p>
        </w:tc>
        <w:tc>
          <w:tcPr>
            <w:tcW w:w="1365" w:type="dxa"/>
            <w:vAlign w:val="center"/>
          </w:tcPr>
          <w:p w14:paraId="0DAB605C" w14:textId="20828935" w:rsidR="000B2439" w:rsidRPr="007C799F" w:rsidRDefault="00ED6B71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029C5688" w14:textId="44ED77EB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42B06038" w14:textId="273204C3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036822C2" w14:textId="45F07677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1235" w:type="dxa"/>
            <w:vAlign w:val="center"/>
          </w:tcPr>
          <w:p w14:paraId="4D0A31DC" w14:textId="34FD8427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-0.009</w:t>
            </w:r>
          </w:p>
        </w:tc>
      </w:tr>
      <w:tr w:rsidR="007C799F" w:rsidRPr="007C799F" w14:paraId="47F52D08" w14:textId="77777777" w:rsidTr="009C7843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65F40423" w14:textId="3D5AC7C8" w:rsidR="000B2439" w:rsidRPr="007C799F" w:rsidRDefault="000B2439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Va</w:t>
            </w:r>
          </w:p>
        </w:tc>
        <w:tc>
          <w:tcPr>
            <w:tcW w:w="1365" w:type="dxa"/>
            <w:vAlign w:val="center"/>
          </w:tcPr>
          <w:p w14:paraId="5D4FA5BA" w14:textId="4FCECD94" w:rsidR="000B2439" w:rsidRPr="007C799F" w:rsidRDefault="00ED6B71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5395C9CE" w14:textId="56644508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346BB9A1" w14:textId="651E4C5C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23BD2E81" w14:textId="7CC3AC99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1235" w:type="dxa"/>
            <w:vAlign w:val="center"/>
          </w:tcPr>
          <w:p w14:paraId="2BADDC9D" w14:textId="79C16104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0.16</w:t>
            </w:r>
          </w:p>
        </w:tc>
      </w:tr>
      <w:tr w:rsidR="007C799F" w:rsidRPr="007C799F" w14:paraId="183D370F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17832C01" w14:textId="5EAF1C39" w:rsidR="000B2439" w:rsidRPr="007C799F" w:rsidRDefault="000B2439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Mn</w:t>
            </w:r>
          </w:p>
        </w:tc>
        <w:tc>
          <w:tcPr>
            <w:tcW w:w="1365" w:type="dxa"/>
            <w:vAlign w:val="center"/>
          </w:tcPr>
          <w:p w14:paraId="1E3BEDAB" w14:textId="75FB30D2" w:rsidR="000B2439" w:rsidRPr="007C799F" w:rsidRDefault="00ED6B71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7C1981A6" w14:textId="5A69890F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798FB6E9" w14:textId="5FB9150D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1969015B" w14:textId="0AB3C4FA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1235" w:type="dxa"/>
            <w:vAlign w:val="center"/>
          </w:tcPr>
          <w:p w14:paraId="6C65CB82" w14:textId="2D985B4D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0.09</w:t>
            </w:r>
          </w:p>
        </w:tc>
      </w:tr>
      <w:tr w:rsidR="007C799F" w:rsidRPr="007C799F" w14:paraId="738903BC" w14:textId="77777777" w:rsidTr="009C7843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692C2C68" w14:textId="7EDA9C02" w:rsidR="000B2439" w:rsidRPr="007C799F" w:rsidRDefault="000B2439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Ni</w:t>
            </w:r>
          </w:p>
        </w:tc>
        <w:tc>
          <w:tcPr>
            <w:tcW w:w="1365" w:type="dxa"/>
            <w:vAlign w:val="center"/>
          </w:tcPr>
          <w:p w14:paraId="5EB07343" w14:textId="7578A148" w:rsidR="000B2439" w:rsidRPr="007C799F" w:rsidRDefault="00ED6B71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3242B73E" w14:textId="4DE0B0CF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447CA090" w14:textId="1DBBEF86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7C288262" w14:textId="48F36074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1235" w:type="dxa"/>
            <w:vAlign w:val="center"/>
          </w:tcPr>
          <w:p w14:paraId="391EF425" w14:textId="3BC826EB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-0.48</w:t>
            </w:r>
          </w:p>
        </w:tc>
      </w:tr>
      <w:tr w:rsidR="007C799F" w:rsidRPr="007C799F" w14:paraId="0E3FB798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16018470" w14:textId="239FE8BF" w:rsidR="000B2439" w:rsidRPr="007C799F" w:rsidRDefault="000B2439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Sr</w:t>
            </w:r>
          </w:p>
        </w:tc>
        <w:tc>
          <w:tcPr>
            <w:tcW w:w="1365" w:type="dxa"/>
            <w:vAlign w:val="center"/>
          </w:tcPr>
          <w:p w14:paraId="534282D2" w14:textId="61A524E4" w:rsidR="000B2439" w:rsidRPr="007C799F" w:rsidRDefault="00ED6B71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39A18CBA" w14:textId="561071AE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05A09EA1" w14:textId="3FEBD9D4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7DF23EE8" w14:textId="0889EAFA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1235" w:type="dxa"/>
            <w:vAlign w:val="center"/>
          </w:tcPr>
          <w:p w14:paraId="516441DE" w14:textId="2E0837FC" w:rsidR="000B2439" w:rsidRPr="007C799F" w:rsidRDefault="000B2439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0.8</w:t>
            </w:r>
          </w:p>
        </w:tc>
      </w:tr>
      <w:tr w:rsidR="007C799F" w:rsidRPr="007C799F" w14:paraId="0734E48E" w14:textId="77777777" w:rsidTr="009C7843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774E845B" w14:textId="48B0B024" w:rsidR="000B2439" w:rsidRPr="007C799F" w:rsidRDefault="000B2439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Ba</w:t>
            </w:r>
          </w:p>
        </w:tc>
        <w:tc>
          <w:tcPr>
            <w:tcW w:w="1365" w:type="dxa"/>
            <w:vAlign w:val="center"/>
          </w:tcPr>
          <w:p w14:paraId="1A387E9D" w14:textId="6CB9141F" w:rsidR="000B2439" w:rsidRPr="007C799F" w:rsidRDefault="00ED6B71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045E01B7" w14:textId="77777777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25747132" w14:textId="77777777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7F2748FA" w14:textId="77777777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21279968" w14:textId="77777777" w:rsidR="000B2439" w:rsidRPr="007C799F" w:rsidRDefault="000B2439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6F8F19D2" w14:textId="77777777" w:rsidTr="0045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6"/>
          </w:tcPr>
          <w:p w14:paraId="12A56E8F" w14:textId="1C9FCE8A" w:rsidR="000B2439" w:rsidRPr="007C799F" w:rsidRDefault="00ED6B71" w:rsidP="00454E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Samples obtained from </w:t>
            </w:r>
            <w:r w:rsidR="000B2439" w:rsidRPr="007C799F">
              <w:rPr>
                <w:rFonts w:ascii="Times New Roman" w:hAnsi="Times New Roman" w:cs="Times New Roman"/>
                <w:lang w:val="en-US"/>
              </w:rPr>
              <w:t>dr</w:t>
            </w:r>
            <w:r w:rsidRPr="007C799F">
              <w:rPr>
                <w:rFonts w:ascii="Times New Roman" w:hAnsi="Times New Roman" w:cs="Times New Roman"/>
                <w:lang w:val="en-US"/>
              </w:rPr>
              <w:t>edge</w:t>
            </w:r>
            <w:r w:rsidR="000B2439" w:rsidRPr="007C799F">
              <w:rPr>
                <w:rFonts w:ascii="Times New Roman" w:hAnsi="Times New Roman" w:cs="Times New Roman"/>
                <w:lang w:val="en-US"/>
              </w:rPr>
              <w:t xml:space="preserve"> (spa</w:t>
            </w:r>
            <w:r w:rsidRPr="007C799F">
              <w:rPr>
                <w:rFonts w:ascii="Times New Roman" w:hAnsi="Times New Roman" w:cs="Times New Roman"/>
                <w:lang w:val="en-US"/>
              </w:rPr>
              <w:t>t</w:t>
            </w:r>
            <w:r w:rsidR="000B2439" w:rsidRPr="007C799F">
              <w:rPr>
                <w:rFonts w:ascii="Times New Roman" w:hAnsi="Times New Roman" w:cs="Times New Roman"/>
                <w:lang w:val="en-US"/>
              </w:rPr>
              <w:t>ial</w:t>
            </w:r>
            <w:r w:rsidRPr="007C799F">
              <w:rPr>
                <w:rFonts w:ascii="Times New Roman" w:hAnsi="Times New Roman" w:cs="Times New Roman"/>
                <w:lang w:val="en-US"/>
              </w:rPr>
              <w:t xml:space="preserve"> distribution</w:t>
            </w:r>
            <w:r w:rsidR="000B2439" w:rsidRPr="007C799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C799F" w:rsidRPr="007C799F" w14:paraId="15E8794E" w14:textId="77777777" w:rsidTr="009C7843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vMerge w:val="restart"/>
            <w:vAlign w:val="center"/>
          </w:tcPr>
          <w:p w14:paraId="46180EF5" w14:textId="41BAFE70" w:rsidR="00454E30" w:rsidRPr="007C799F" w:rsidRDefault="00454E30" w:rsidP="00454E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1365" w:type="dxa"/>
            <w:vMerge w:val="restart"/>
            <w:vAlign w:val="center"/>
          </w:tcPr>
          <w:p w14:paraId="2402ACFD" w14:textId="2859A1F2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r w:rsidR="009C7843" w:rsidRPr="007C799F">
              <w:rPr>
                <w:rFonts w:ascii="Times New Roman" w:hAnsi="Times New Roman" w:cs="Times New Roman"/>
                <w:b/>
                <w:bCs/>
                <w:lang w:val="en-US"/>
              </w:rPr>
              <w:t>ype</w:t>
            </w:r>
          </w:p>
        </w:tc>
        <w:tc>
          <w:tcPr>
            <w:tcW w:w="2484" w:type="dxa"/>
            <w:gridSpan w:val="2"/>
          </w:tcPr>
          <w:p w14:paraId="16CCEF81" w14:textId="20D07F7A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Fig 10C</w:t>
            </w:r>
          </w:p>
        </w:tc>
        <w:tc>
          <w:tcPr>
            <w:tcW w:w="2331" w:type="dxa"/>
            <w:gridSpan w:val="2"/>
          </w:tcPr>
          <w:p w14:paraId="3E24694D" w14:textId="525DD9F1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Fig 10D</w:t>
            </w:r>
          </w:p>
        </w:tc>
      </w:tr>
      <w:tr w:rsidR="007C799F" w:rsidRPr="007C799F" w14:paraId="379465F4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vMerge/>
          </w:tcPr>
          <w:p w14:paraId="5359535C" w14:textId="77777777" w:rsidR="00454E30" w:rsidRPr="007C799F" w:rsidRDefault="00454E30" w:rsidP="00454E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5" w:type="dxa"/>
            <w:vMerge/>
          </w:tcPr>
          <w:p w14:paraId="24DFCF22" w14:textId="77777777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2" w:type="dxa"/>
          </w:tcPr>
          <w:p w14:paraId="391A159B" w14:textId="5A56847E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CPI</w:t>
            </w:r>
          </w:p>
        </w:tc>
        <w:tc>
          <w:tcPr>
            <w:tcW w:w="1222" w:type="dxa"/>
          </w:tcPr>
          <w:p w14:paraId="38BBB560" w14:textId="4425BBAD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CPII</w:t>
            </w:r>
          </w:p>
        </w:tc>
        <w:tc>
          <w:tcPr>
            <w:tcW w:w="1096" w:type="dxa"/>
          </w:tcPr>
          <w:p w14:paraId="1429E417" w14:textId="675EF368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CPI</w:t>
            </w:r>
          </w:p>
        </w:tc>
        <w:tc>
          <w:tcPr>
            <w:tcW w:w="1235" w:type="dxa"/>
          </w:tcPr>
          <w:p w14:paraId="26201362" w14:textId="40ACD857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b/>
                <w:lang w:val="en-US"/>
              </w:rPr>
              <w:t>CPII</w:t>
            </w:r>
          </w:p>
        </w:tc>
      </w:tr>
      <w:tr w:rsidR="007C799F" w:rsidRPr="007C799F" w14:paraId="3A2CE456" w14:textId="77777777" w:rsidTr="00992C53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768F5319" w14:textId="106F5584" w:rsidR="007A3AD8" w:rsidRPr="007C799F" w:rsidRDefault="007A3AD8" w:rsidP="007A3AD8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Distorted coiling</w:t>
            </w:r>
          </w:p>
        </w:tc>
        <w:tc>
          <w:tcPr>
            <w:tcW w:w="1365" w:type="dxa"/>
          </w:tcPr>
          <w:p w14:paraId="7373E130" w14:textId="24571BE7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</w:t>
            </w:r>
          </w:p>
        </w:tc>
        <w:tc>
          <w:tcPr>
            <w:tcW w:w="1262" w:type="dxa"/>
            <w:vAlign w:val="center"/>
          </w:tcPr>
          <w:p w14:paraId="3F92D910" w14:textId="3E32C1CE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1222" w:type="dxa"/>
            <w:vAlign w:val="center"/>
          </w:tcPr>
          <w:p w14:paraId="7F9E0091" w14:textId="073D0F68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-0.71</w:t>
            </w:r>
          </w:p>
        </w:tc>
        <w:tc>
          <w:tcPr>
            <w:tcW w:w="1096" w:type="dxa"/>
            <w:vAlign w:val="center"/>
          </w:tcPr>
          <w:p w14:paraId="6B88BEFF" w14:textId="77777777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78143472" w14:textId="77777777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218102C0" w14:textId="77777777" w:rsidTr="0099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7DFFC397" w14:textId="4D900B89" w:rsidR="007A3AD8" w:rsidRPr="007C799F" w:rsidRDefault="007A3AD8" w:rsidP="007A3AD8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Decreased chamber size</w:t>
            </w:r>
          </w:p>
        </w:tc>
        <w:tc>
          <w:tcPr>
            <w:tcW w:w="1365" w:type="dxa"/>
          </w:tcPr>
          <w:p w14:paraId="57FF8385" w14:textId="01CD2484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</w:t>
            </w:r>
          </w:p>
        </w:tc>
        <w:tc>
          <w:tcPr>
            <w:tcW w:w="1262" w:type="dxa"/>
            <w:vAlign w:val="center"/>
          </w:tcPr>
          <w:p w14:paraId="00657557" w14:textId="77777777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4F532CEC" w14:textId="77777777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44EF3AEB" w14:textId="77777777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28B421CA" w14:textId="77777777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0D62FC39" w14:textId="77777777" w:rsidTr="001C150E">
        <w:trPr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59912069" w14:textId="5F7D1FD9" w:rsidR="007A3AD8" w:rsidRPr="007C799F" w:rsidRDefault="007A3AD8" w:rsidP="007A3AD8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Scars or regeneration marks</w:t>
            </w:r>
          </w:p>
        </w:tc>
        <w:tc>
          <w:tcPr>
            <w:tcW w:w="1365" w:type="dxa"/>
          </w:tcPr>
          <w:p w14:paraId="2F953ADB" w14:textId="0335B09A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</w:t>
            </w:r>
          </w:p>
        </w:tc>
        <w:tc>
          <w:tcPr>
            <w:tcW w:w="1262" w:type="dxa"/>
            <w:vAlign w:val="center"/>
          </w:tcPr>
          <w:p w14:paraId="0AFFADD1" w14:textId="77777777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0DBBDEA1" w14:textId="77777777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7B5886B3" w14:textId="77777777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0E34746C" w14:textId="77777777" w:rsidR="007A3AD8" w:rsidRPr="007C799F" w:rsidRDefault="007A3AD8" w:rsidP="007A3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2EC1A870" w14:textId="77777777" w:rsidTr="0099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0B7D1353" w14:textId="3450CBA5" w:rsidR="007A3AD8" w:rsidRPr="007C799F" w:rsidRDefault="007A3AD8" w:rsidP="007A3AD8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Number of anomaly types</w:t>
            </w:r>
          </w:p>
        </w:tc>
        <w:tc>
          <w:tcPr>
            <w:tcW w:w="1365" w:type="dxa"/>
          </w:tcPr>
          <w:p w14:paraId="585AFFEA" w14:textId="7F509460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</w:t>
            </w:r>
          </w:p>
        </w:tc>
        <w:tc>
          <w:tcPr>
            <w:tcW w:w="1262" w:type="dxa"/>
            <w:vAlign w:val="center"/>
          </w:tcPr>
          <w:p w14:paraId="361886A8" w14:textId="54046488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1222" w:type="dxa"/>
            <w:vAlign w:val="center"/>
          </w:tcPr>
          <w:p w14:paraId="65F29BEB" w14:textId="47919E5F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1096" w:type="dxa"/>
            <w:vAlign w:val="center"/>
          </w:tcPr>
          <w:p w14:paraId="27546BC0" w14:textId="77777777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6CB6755F" w14:textId="77777777" w:rsidR="007A3AD8" w:rsidRPr="007C799F" w:rsidRDefault="007A3AD8" w:rsidP="007A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5BC4C8F2" w14:textId="77777777" w:rsidTr="009C7843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6C3BE208" w14:textId="27E39942" w:rsidR="009C7843" w:rsidRPr="007C799F" w:rsidRDefault="009C7843" w:rsidP="009C7843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Ti</w:t>
            </w:r>
          </w:p>
        </w:tc>
        <w:tc>
          <w:tcPr>
            <w:tcW w:w="1365" w:type="dxa"/>
          </w:tcPr>
          <w:p w14:paraId="505B35A8" w14:textId="5009BFAC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56264579" w14:textId="77777777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15440BD3" w14:textId="77777777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6E866176" w14:textId="164F4660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1235" w:type="dxa"/>
            <w:vAlign w:val="center"/>
          </w:tcPr>
          <w:p w14:paraId="3455D478" w14:textId="0F7E4DAE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-0.62</w:t>
            </w:r>
          </w:p>
        </w:tc>
      </w:tr>
      <w:tr w:rsidR="007C799F" w:rsidRPr="007C799F" w14:paraId="07D62B53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5587F187" w14:textId="5352EB87" w:rsidR="009C7843" w:rsidRPr="007C799F" w:rsidRDefault="009C7843" w:rsidP="009C7843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Va</w:t>
            </w:r>
          </w:p>
        </w:tc>
        <w:tc>
          <w:tcPr>
            <w:tcW w:w="1365" w:type="dxa"/>
          </w:tcPr>
          <w:p w14:paraId="5B499F68" w14:textId="3EEFF44C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3275510B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59B2DAED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3D859E53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4A17A307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52B5B081" w14:textId="77777777" w:rsidTr="009C7843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31FDF475" w14:textId="595124ED" w:rsidR="009C7843" w:rsidRPr="007C799F" w:rsidRDefault="009C7843" w:rsidP="009C7843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Mn</w:t>
            </w:r>
          </w:p>
        </w:tc>
        <w:tc>
          <w:tcPr>
            <w:tcW w:w="1365" w:type="dxa"/>
          </w:tcPr>
          <w:p w14:paraId="769800DF" w14:textId="2AD51B52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40665915" w14:textId="77777777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31744E06" w14:textId="77777777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55E21C63" w14:textId="7ACC5869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tcW w:w="1235" w:type="dxa"/>
            <w:vAlign w:val="center"/>
          </w:tcPr>
          <w:p w14:paraId="5E67E47E" w14:textId="0C68A1FE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-0.12</w:t>
            </w:r>
          </w:p>
        </w:tc>
      </w:tr>
      <w:tr w:rsidR="007C799F" w:rsidRPr="007C799F" w14:paraId="797022CF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583A3347" w14:textId="0ECB4B00" w:rsidR="009C7843" w:rsidRPr="007C799F" w:rsidRDefault="009C7843" w:rsidP="009C7843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Ni</w:t>
            </w:r>
          </w:p>
        </w:tc>
        <w:tc>
          <w:tcPr>
            <w:tcW w:w="1365" w:type="dxa"/>
          </w:tcPr>
          <w:p w14:paraId="4BCDFF29" w14:textId="46642292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38C2B5F7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20CB980E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3D9503F6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5" w:type="dxa"/>
            <w:vAlign w:val="center"/>
          </w:tcPr>
          <w:p w14:paraId="18C5DB06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C799F" w:rsidRPr="007C799F" w14:paraId="2121CA2E" w14:textId="77777777" w:rsidTr="009C7843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100A97E1" w14:textId="7A174651" w:rsidR="009C7843" w:rsidRPr="007C799F" w:rsidRDefault="009C7843" w:rsidP="009C7843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Sr</w:t>
            </w:r>
          </w:p>
        </w:tc>
        <w:tc>
          <w:tcPr>
            <w:tcW w:w="1365" w:type="dxa"/>
          </w:tcPr>
          <w:p w14:paraId="01714625" w14:textId="2D82B486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719C9DC7" w14:textId="77777777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205DDF2C" w14:textId="77777777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4C474E03" w14:textId="59A2DA01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1235" w:type="dxa"/>
            <w:vAlign w:val="center"/>
          </w:tcPr>
          <w:p w14:paraId="66889750" w14:textId="7377FBE4" w:rsidR="009C7843" w:rsidRPr="007C799F" w:rsidRDefault="009C7843" w:rsidP="009C78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</w:tr>
      <w:tr w:rsidR="007C799F" w:rsidRPr="007C799F" w14:paraId="6BB251A2" w14:textId="77777777" w:rsidTr="009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</w:tcPr>
          <w:p w14:paraId="01F76AD4" w14:textId="72F9A468" w:rsidR="009C7843" w:rsidRPr="007C799F" w:rsidRDefault="009C7843" w:rsidP="009C7843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Ba</w:t>
            </w:r>
          </w:p>
        </w:tc>
        <w:tc>
          <w:tcPr>
            <w:tcW w:w="1365" w:type="dxa"/>
          </w:tcPr>
          <w:p w14:paraId="0BC9FA1F" w14:textId="5F5630D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262" w:type="dxa"/>
            <w:vAlign w:val="center"/>
          </w:tcPr>
          <w:p w14:paraId="5E8D2618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  <w:vAlign w:val="center"/>
          </w:tcPr>
          <w:p w14:paraId="67FB4557" w14:textId="77777777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  <w:vAlign w:val="center"/>
          </w:tcPr>
          <w:p w14:paraId="2DA01B55" w14:textId="7C7EE6A2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0.44</w:t>
            </w:r>
          </w:p>
        </w:tc>
        <w:tc>
          <w:tcPr>
            <w:tcW w:w="1235" w:type="dxa"/>
            <w:vAlign w:val="center"/>
          </w:tcPr>
          <w:p w14:paraId="724567F7" w14:textId="005F20E2" w:rsidR="009C7843" w:rsidRPr="007C799F" w:rsidRDefault="009C7843" w:rsidP="009C7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0.78</w:t>
            </w:r>
          </w:p>
        </w:tc>
      </w:tr>
    </w:tbl>
    <w:p w14:paraId="19E5E815" w14:textId="77777777" w:rsidR="001C150E" w:rsidRDefault="001C150E" w:rsidP="00A048BE">
      <w:pPr>
        <w:ind w:right="-427"/>
        <w:jc w:val="both"/>
        <w:rPr>
          <w:rFonts w:ascii="Times New Roman" w:hAnsi="Times New Roman" w:cs="Times New Roman"/>
          <w:b/>
          <w:lang w:val="en-US"/>
        </w:rPr>
      </w:pPr>
    </w:p>
    <w:p w14:paraId="3467FABD" w14:textId="74FBED28" w:rsidR="00A048BE" w:rsidRPr="007C799F" w:rsidRDefault="00632E0E" w:rsidP="00A048BE">
      <w:pPr>
        <w:ind w:right="-427"/>
        <w:jc w:val="both"/>
        <w:rPr>
          <w:rFonts w:ascii="Times New Roman" w:hAnsi="Times New Roman" w:cs="Times New Roman"/>
          <w:lang w:val="en-US"/>
        </w:rPr>
      </w:pPr>
      <w:r w:rsidRPr="007C799F">
        <w:rPr>
          <w:rFonts w:ascii="Times New Roman" w:hAnsi="Times New Roman" w:cs="Times New Roman"/>
          <w:b/>
          <w:lang w:val="en-US"/>
        </w:rPr>
        <w:lastRenderedPageBreak/>
        <w:t xml:space="preserve">Annex </w:t>
      </w:r>
      <w:r w:rsidR="001C150E">
        <w:rPr>
          <w:rFonts w:ascii="Times New Roman" w:hAnsi="Times New Roman" w:cs="Times New Roman"/>
          <w:b/>
          <w:bCs/>
          <w:lang w:val="en-US"/>
        </w:rPr>
        <w:t>e</w:t>
      </w:r>
      <w:r w:rsidR="00F256C0" w:rsidRPr="007C799F">
        <w:rPr>
          <w:rFonts w:ascii="Times New Roman" w:hAnsi="Times New Roman" w:cs="Times New Roman"/>
          <w:b/>
          <w:bCs/>
          <w:lang w:val="en-US"/>
        </w:rPr>
        <w:t>.</w:t>
      </w:r>
      <w:r w:rsidR="00F256C0" w:rsidRPr="007C799F">
        <w:rPr>
          <w:rFonts w:ascii="Times New Roman" w:hAnsi="Times New Roman" w:cs="Times New Roman"/>
          <w:lang w:val="en-US"/>
        </w:rPr>
        <w:t xml:space="preserve"> </w:t>
      </w:r>
      <w:r w:rsidR="002F1EB3" w:rsidRPr="007C799F">
        <w:rPr>
          <w:rFonts w:ascii="Times New Roman" w:hAnsi="Times New Roman" w:cs="Times New Roman"/>
          <w:lang w:val="en-US"/>
        </w:rPr>
        <w:t xml:space="preserve">Summary table of the PCA carried out on samples obtained from cores </w:t>
      </w:r>
      <w:r w:rsidR="00A048BE" w:rsidRPr="007C799F">
        <w:rPr>
          <w:rFonts w:ascii="Times New Roman" w:hAnsi="Times New Roman" w:cs="Times New Roman"/>
          <w:lang w:val="en-US"/>
        </w:rPr>
        <w:t>(temporal</w:t>
      </w:r>
      <w:r w:rsidR="002F1EB3" w:rsidRPr="007C799F">
        <w:rPr>
          <w:rFonts w:ascii="Times New Roman" w:hAnsi="Times New Roman" w:cs="Times New Roman"/>
          <w:lang w:val="en-US"/>
        </w:rPr>
        <w:t xml:space="preserve"> distribution</w:t>
      </w:r>
      <w:r w:rsidR="00A048BE" w:rsidRPr="007C799F">
        <w:rPr>
          <w:rFonts w:ascii="Times New Roman" w:hAnsi="Times New Roman" w:cs="Times New Roman"/>
          <w:lang w:val="en-US"/>
        </w:rPr>
        <w:t xml:space="preserve">) </w:t>
      </w:r>
      <w:r w:rsidR="00F253F4" w:rsidRPr="007C799F">
        <w:rPr>
          <w:rFonts w:ascii="Times New Roman" w:hAnsi="Times New Roman" w:cs="Times New Roman"/>
          <w:lang w:val="en-US"/>
        </w:rPr>
        <w:t xml:space="preserve">and dredge </w:t>
      </w:r>
      <w:r w:rsidR="00A048BE" w:rsidRPr="007C799F">
        <w:rPr>
          <w:rFonts w:ascii="Times New Roman" w:hAnsi="Times New Roman" w:cs="Times New Roman"/>
          <w:lang w:val="en-US"/>
        </w:rPr>
        <w:t>(spa</w:t>
      </w:r>
      <w:r w:rsidR="00F253F4" w:rsidRPr="007C799F">
        <w:rPr>
          <w:rFonts w:ascii="Times New Roman" w:hAnsi="Times New Roman" w:cs="Times New Roman"/>
          <w:lang w:val="en-US"/>
        </w:rPr>
        <w:t>t</w:t>
      </w:r>
      <w:r w:rsidR="00A048BE" w:rsidRPr="007C799F">
        <w:rPr>
          <w:rFonts w:ascii="Times New Roman" w:hAnsi="Times New Roman" w:cs="Times New Roman"/>
          <w:lang w:val="en-US"/>
        </w:rPr>
        <w:t>ial</w:t>
      </w:r>
      <w:r w:rsidR="00F253F4" w:rsidRPr="007C799F">
        <w:rPr>
          <w:rFonts w:ascii="Times New Roman" w:hAnsi="Times New Roman" w:cs="Times New Roman"/>
          <w:lang w:val="en-US"/>
        </w:rPr>
        <w:t xml:space="preserve"> distribution</w:t>
      </w:r>
      <w:r w:rsidR="00A048BE" w:rsidRPr="007C799F">
        <w:rPr>
          <w:rFonts w:ascii="Times New Roman" w:hAnsi="Times New Roman" w:cs="Times New Roman"/>
          <w:lang w:val="en-US"/>
        </w:rPr>
        <w:t>).</w:t>
      </w:r>
    </w:p>
    <w:tbl>
      <w:tblPr>
        <w:tblStyle w:val="Tablanormal2"/>
        <w:tblW w:w="8818" w:type="dxa"/>
        <w:jc w:val="center"/>
        <w:tblLook w:val="04A0" w:firstRow="1" w:lastRow="0" w:firstColumn="1" w:lastColumn="0" w:noHBand="0" w:noVBand="1"/>
      </w:tblPr>
      <w:tblGrid>
        <w:gridCol w:w="1452"/>
        <w:gridCol w:w="1524"/>
        <w:gridCol w:w="1912"/>
        <w:gridCol w:w="2217"/>
        <w:gridCol w:w="1713"/>
      </w:tblGrid>
      <w:tr w:rsidR="007C799F" w:rsidRPr="007C799F" w14:paraId="08C018B3" w14:textId="77777777" w:rsidTr="006C0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Align w:val="center"/>
          </w:tcPr>
          <w:p w14:paraId="060D9E51" w14:textId="3711795B" w:rsidR="00454E30" w:rsidRPr="007C799F" w:rsidRDefault="00454E30" w:rsidP="00454E30">
            <w:pPr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Distribu</w:t>
            </w:r>
            <w:r w:rsidR="003D3C6C" w:rsidRPr="007C799F">
              <w:rPr>
                <w:rFonts w:ascii="Times New Roman" w:hAnsi="Times New Roman" w:cs="Times New Roman"/>
                <w:lang w:val="en-US"/>
              </w:rPr>
              <w:t>tion</w:t>
            </w:r>
          </w:p>
        </w:tc>
        <w:tc>
          <w:tcPr>
            <w:tcW w:w="1524" w:type="dxa"/>
            <w:vAlign w:val="center"/>
          </w:tcPr>
          <w:p w14:paraId="537F3AF4" w14:textId="1AF5CF46" w:rsidR="00454E30" w:rsidRPr="007C799F" w:rsidRDefault="00DB6488" w:rsidP="00454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PCA</w:t>
            </w:r>
          </w:p>
        </w:tc>
        <w:tc>
          <w:tcPr>
            <w:tcW w:w="1912" w:type="dxa"/>
            <w:vAlign w:val="center"/>
          </w:tcPr>
          <w:p w14:paraId="53057EF4" w14:textId="0A27DF0C" w:rsidR="00454E30" w:rsidRPr="007C799F" w:rsidRDefault="00454E30" w:rsidP="00454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Correspondenc</w:t>
            </w:r>
            <w:r w:rsidR="006C014C" w:rsidRPr="007C799F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2217" w:type="dxa"/>
            <w:vAlign w:val="center"/>
          </w:tcPr>
          <w:p w14:paraId="14E42817" w14:textId="0F1CAF27" w:rsidR="00454E30" w:rsidRPr="007C799F" w:rsidRDefault="00002A93" w:rsidP="00454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Maximum load coefficient variables</w:t>
            </w:r>
          </w:p>
        </w:tc>
        <w:tc>
          <w:tcPr>
            <w:tcW w:w="1713" w:type="dxa"/>
            <w:vAlign w:val="center"/>
          </w:tcPr>
          <w:p w14:paraId="0FE2BED8" w14:textId="4CC8DB23" w:rsidR="00454E30" w:rsidRPr="007C799F" w:rsidRDefault="00002A93" w:rsidP="00454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 xml:space="preserve">Variability assumed by principal component </w:t>
            </w:r>
            <w:r w:rsidR="00454E30" w:rsidRPr="007C799F">
              <w:rPr>
                <w:rFonts w:ascii="Times New Roman" w:hAnsi="Times New Roman" w:cs="Times New Roman"/>
                <w:lang w:val="en-US"/>
              </w:rPr>
              <w:t>(%)</w:t>
            </w:r>
          </w:p>
        </w:tc>
      </w:tr>
      <w:tr w:rsidR="007C799F" w:rsidRPr="007C799F" w14:paraId="0950F3A4" w14:textId="77777777" w:rsidTr="006C0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Align w:val="center"/>
          </w:tcPr>
          <w:p w14:paraId="6CA326C9" w14:textId="77777777" w:rsidR="00454E30" w:rsidRPr="007C799F" w:rsidRDefault="00454E30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Temporal</w:t>
            </w:r>
          </w:p>
        </w:tc>
        <w:tc>
          <w:tcPr>
            <w:tcW w:w="1524" w:type="dxa"/>
            <w:vAlign w:val="center"/>
          </w:tcPr>
          <w:p w14:paraId="4A13E55B" w14:textId="1E58C793" w:rsidR="00454E30" w:rsidRPr="007C799F" w:rsidRDefault="006C014C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Morphological</w:t>
            </w:r>
          </w:p>
        </w:tc>
        <w:tc>
          <w:tcPr>
            <w:tcW w:w="1912" w:type="dxa"/>
            <w:vAlign w:val="center"/>
          </w:tcPr>
          <w:p w14:paraId="7852A31B" w14:textId="77777777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</w:t>
            </w:r>
          </w:p>
        </w:tc>
        <w:tc>
          <w:tcPr>
            <w:tcW w:w="2217" w:type="dxa"/>
            <w:vAlign w:val="center"/>
          </w:tcPr>
          <w:p w14:paraId="154834DA" w14:textId="2A2F4A20" w:rsidR="00454E30" w:rsidRPr="007C799F" w:rsidRDefault="006C6592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Coiling</w:t>
            </w:r>
            <w:r w:rsidR="00454E30" w:rsidRPr="007C799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C799F">
              <w:rPr>
                <w:rFonts w:ascii="Times New Roman" w:hAnsi="Times New Roman" w:cs="Times New Roman"/>
                <w:lang w:val="en-US"/>
              </w:rPr>
              <w:t>decreased chamber size, scars</w:t>
            </w:r>
          </w:p>
        </w:tc>
        <w:tc>
          <w:tcPr>
            <w:tcW w:w="1713" w:type="dxa"/>
            <w:vAlign w:val="center"/>
          </w:tcPr>
          <w:p w14:paraId="0E20545C" w14:textId="632D941B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81.51</w:t>
            </w:r>
          </w:p>
        </w:tc>
      </w:tr>
      <w:tr w:rsidR="007C799F" w:rsidRPr="007C799F" w14:paraId="78A199FB" w14:textId="77777777" w:rsidTr="006C014C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Align w:val="center"/>
          </w:tcPr>
          <w:p w14:paraId="5F02D8D0" w14:textId="77777777" w:rsidR="00454E30" w:rsidRPr="007C799F" w:rsidRDefault="00454E30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Temporal</w:t>
            </w:r>
          </w:p>
        </w:tc>
        <w:tc>
          <w:tcPr>
            <w:tcW w:w="1524" w:type="dxa"/>
            <w:vAlign w:val="center"/>
          </w:tcPr>
          <w:p w14:paraId="0B447C35" w14:textId="1B22527E" w:rsidR="00454E30" w:rsidRPr="007C799F" w:rsidRDefault="006C014C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Morphological</w:t>
            </w:r>
          </w:p>
        </w:tc>
        <w:tc>
          <w:tcPr>
            <w:tcW w:w="1912" w:type="dxa"/>
            <w:vAlign w:val="center"/>
          </w:tcPr>
          <w:p w14:paraId="5D5DB79F" w14:textId="77777777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CPII</w:t>
            </w:r>
          </w:p>
        </w:tc>
        <w:tc>
          <w:tcPr>
            <w:tcW w:w="2217" w:type="dxa"/>
            <w:vAlign w:val="center"/>
          </w:tcPr>
          <w:p w14:paraId="6F5A3BB4" w14:textId="3DE8C54A" w:rsidR="00454E30" w:rsidRPr="007C799F" w:rsidRDefault="00325E1B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Scars</w:t>
            </w:r>
          </w:p>
        </w:tc>
        <w:tc>
          <w:tcPr>
            <w:tcW w:w="1713" w:type="dxa"/>
            <w:vAlign w:val="center"/>
          </w:tcPr>
          <w:p w14:paraId="73B16CA3" w14:textId="6697BD5A" w:rsidR="00454E30" w:rsidRPr="007C799F" w:rsidRDefault="00454E30" w:rsidP="00454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12.39</w:t>
            </w:r>
          </w:p>
        </w:tc>
      </w:tr>
      <w:tr w:rsidR="007C799F" w:rsidRPr="007C799F" w14:paraId="461F5EFA" w14:textId="77777777" w:rsidTr="006C0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Align w:val="center"/>
          </w:tcPr>
          <w:p w14:paraId="28053B5B" w14:textId="77777777" w:rsidR="00454E30" w:rsidRPr="007C799F" w:rsidRDefault="00454E30" w:rsidP="00454E3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Temporal</w:t>
            </w:r>
          </w:p>
        </w:tc>
        <w:tc>
          <w:tcPr>
            <w:tcW w:w="1524" w:type="dxa"/>
            <w:vAlign w:val="center"/>
          </w:tcPr>
          <w:p w14:paraId="6BC2E2AE" w14:textId="180C9C19" w:rsidR="00454E30" w:rsidRPr="007C799F" w:rsidRDefault="006C014C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912" w:type="dxa"/>
            <w:vAlign w:val="center"/>
          </w:tcPr>
          <w:p w14:paraId="2E7F1823" w14:textId="77777777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</w:t>
            </w:r>
          </w:p>
        </w:tc>
        <w:tc>
          <w:tcPr>
            <w:tcW w:w="2217" w:type="dxa"/>
            <w:vAlign w:val="center"/>
          </w:tcPr>
          <w:p w14:paraId="5CCDB1FB" w14:textId="77777777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Ti, Va, Mn, Ni</w:t>
            </w:r>
          </w:p>
        </w:tc>
        <w:tc>
          <w:tcPr>
            <w:tcW w:w="1713" w:type="dxa"/>
            <w:vAlign w:val="center"/>
          </w:tcPr>
          <w:p w14:paraId="5A31DE05" w14:textId="664814F6" w:rsidR="00454E30" w:rsidRPr="007C799F" w:rsidRDefault="00454E30" w:rsidP="00454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62.10</w:t>
            </w:r>
          </w:p>
        </w:tc>
      </w:tr>
      <w:tr w:rsidR="007C799F" w:rsidRPr="007C799F" w14:paraId="0ABD980C" w14:textId="77777777" w:rsidTr="00A41126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Align w:val="center"/>
          </w:tcPr>
          <w:p w14:paraId="4BAD7614" w14:textId="77777777" w:rsidR="006C014C" w:rsidRPr="007C799F" w:rsidRDefault="006C014C" w:rsidP="006C014C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Temporal</w:t>
            </w:r>
          </w:p>
        </w:tc>
        <w:tc>
          <w:tcPr>
            <w:tcW w:w="1524" w:type="dxa"/>
          </w:tcPr>
          <w:p w14:paraId="5897AEA3" w14:textId="14D1880B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912" w:type="dxa"/>
            <w:vAlign w:val="center"/>
          </w:tcPr>
          <w:p w14:paraId="4E138718" w14:textId="77777777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CPII</w:t>
            </w:r>
          </w:p>
        </w:tc>
        <w:tc>
          <w:tcPr>
            <w:tcW w:w="2217" w:type="dxa"/>
            <w:vAlign w:val="center"/>
          </w:tcPr>
          <w:p w14:paraId="5E32826D" w14:textId="77777777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Sr</w:t>
            </w:r>
          </w:p>
        </w:tc>
        <w:tc>
          <w:tcPr>
            <w:tcW w:w="1713" w:type="dxa"/>
            <w:vAlign w:val="center"/>
          </w:tcPr>
          <w:p w14:paraId="52C28037" w14:textId="76591774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24.62</w:t>
            </w:r>
          </w:p>
        </w:tc>
      </w:tr>
      <w:tr w:rsidR="007C799F" w:rsidRPr="007C799F" w14:paraId="29867667" w14:textId="77777777" w:rsidTr="00A41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Align w:val="center"/>
          </w:tcPr>
          <w:p w14:paraId="6848086D" w14:textId="77777777" w:rsidR="006C014C" w:rsidRPr="007C799F" w:rsidRDefault="006C014C" w:rsidP="006C014C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Temporal</w:t>
            </w:r>
          </w:p>
        </w:tc>
        <w:tc>
          <w:tcPr>
            <w:tcW w:w="1524" w:type="dxa"/>
          </w:tcPr>
          <w:p w14:paraId="2E783350" w14:textId="169BC0E9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912" w:type="dxa"/>
            <w:vAlign w:val="center"/>
          </w:tcPr>
          <w:p w14:paraId="54554540" w14:textId="77777777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CPIII</w:t>
            </w:r>
          </w:p>
        </w:tc>
        <w:tc>
          <w:tcPr>
            <w:tcW w:w="2217" w:type="dxa"/>
            <w:vAlign w:val="center"/>
          </w:tcPr>
          <w:p w14:paraId="664E8323" w14:textId="77777777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Ni</w:t>
            </w:r>
          </w:p>
        </w:tc>
        <w:tc>
          <w:tcPr>
            <w:tcW w:w="1713" w:type="dxa"/>
            <w:vAlign w:val="center"/>
          </w:tcPr>
          <w:p w14:paraId="6D09BC37" w14:textId="4E64DB57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8.88</w:t>
            </w:r>
          </w:p>
        </w:tc>
      </w:tr>
      <w:tr w:rsidR="007C799F" w:rsidRPr="007C799F" w14:paraId="4037289E" w14:textId="77777777" w:rsidTr="006C014C">
        <w:trPr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Align w:val="center"/>
          </w:tcPr>
          <w:p w14:paraId="7ED2BDE9" w14:textId="60B9EC08" w:rsidR="006C014C" w:rsidRPr="007C799F" w:rsidRDefault="006C014C" w:rsidP="006C014C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Spatial</w:t>
            </w:r>
          </w:p>
        </w:tc>
        <w:tc>
          <w:tcPr>
            <w:tcW w:w="1524" w:type="dxa"/>
          </w:tcPr>
          <w:p w14:paraId="75CC980A" w14:textId="1FC107FF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Morphological</w:t>
            </w:r>
          </w:p>
        </w:tc>
        <w:tc>
          <w:tcPr>
            <w:tcW w:w="1912" w:type="dxa"/>
            <w:vAlign w:val="center"/>
          </w:tcPr>
          <w:p w14:paraId="44F1B656" w14:textId="77777777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</w:t>
            </w:r>
          </w:p>
        </w:tc>
        <w:tc>
          <w:tcPr>
            <w:tcW w:w="2217" w:type="dxa"/>
            <w:vAlign w:val="center"/>
          </w:tcPr>
          <w:p w14:paraId="07ECE114" w14:textId="066D6AE9" w:rsidR="006C014C" w:rsidRPr="007C799F" w:rsidRDefault="00325E1B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Coiling</w:t>
            </w:r>
            <w:r w:rsidR="006C014C" w:rsidRPr="007C799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C799F">
              <w:rPr>
                <w:rFonts w:ascii="Times New Roman" w:hAnsi="Times New Roman" w:cs="Times New Roman"/>
                <w:lang w:val="en-US"/>
              </w:rPr>
              <w:t>number of anomalies</w:t>
            </w:r>
          </w:p>
        </w:tc>
        <w:tc>
          <w:tcPr>
            <w:tcW w:w="1713" w:type="dxa"/>
            <w:vAlign w:val="center"/>
          </w:tcPr>
          <w:p w14:paraId="25837BF5" w14:textId="77777777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92.92</w:t>
            </w:r>
          </w:p>
        </w:tc>
      </w:tr>
      <w:tr w:rsidR="007C799F" w:rsidRPr="007C799F" w14:paraId="4DA32469" w14:textId="77777777" w:rsidTr="006C0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14:paraId="5C3BEB5C" w14:textId="5E3A426B" w:rsidR="006C014C" w:rsidRPr="007C799F" w:rsidRDefault="006C014C" w:rsidP="006C014C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Spatial</w:t>
            </w:r>
          </w:p>
        </w:tc>
        <w:tc>
          <w:tcPr>
            <w:tcW w:w="1524" w:type="dxa"/>
          </w:tcPr>
          <w:p w14:paraId="01C11BF7" w14:textId="3695393B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Morphological</w:t>
            </w:r>
          </w:p>
        </w:tc>
        <w:tc>
          <w:tcPr>
            <w:tcW w:w="1912" w:type="dxa"/>
            <w:vAlign w:val="center"/>
          </w:tcPr>
          <w:p w14:paraId="685A89A7" w14:textId="77777777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CPII</w:t>
            </w:r>
          </w:p>
        </w:tc>
        <w:tc>
          <w:tcPr>
            <w:tcW w:w="2217" w:type="dxa"/>
            <w:vAlign w:val="center"/>
          </w:tcPr>
          <w:p w14:paraId="745FAAFA" w14:textId="6DB39F60" w:rsidR="006C014C" w:rsidRPr="007C799F" w:rsidRDefault="00325E1B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Number of anomaly types</w:t>
            </w:r>
          </w:p>
        </w:tc>
        <w:tc>
          <w:tcPr>
            <w:tcW w:w="1713" w:type="dxa"/>
            <w:vAlign w:val="center"/>
          </w:tcPr>
          <w:p w14:paraId="152F2B77" w14:textId="364F4BF8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7.08</w:t>
            </w:r>
          </w:p>
        </w:tc>
      </w:tr>
      <w:tr w:rsidR="007C799F" w:rsidRPr="007C799F" w14:paraId="70A7FB86" w14:textId="77777777" w:rsidTr="00EF48E0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14:paraId="743027CC" w14:textId="7EFCB1FF" w:rsidR="006C014C" w:rsidRPr="007C799F" w:rsidRDefault="006C014C" w:rsidP="006C014C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Spatial</w:t>
            </w:r>
          </w:p>
        </w:tc>
        <w:tc>
          <w:tcPr>
            <w:tcW w:w="1524" w:type="dxa"/>
          </w:tcPr>
          <w:p w14:paraId="7673A136" w14:textId="66DBC3F4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912" w:type="dxa"/>
            <w:vAlign w:val="center"/>
          </w:tcPr>
          <w:p w14:paraId="4CFC883B" w14:textId="77777777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</w:t>
            </w:r>
          </w:p>
        </w:tc>
        <w:tc>
          <w:tcPr>
            <w:tcW w:w="2217" w:type="dxa"/>
            <w:vAlign w:val="center"/>
          </w:tcPr>
          <w:p w14:paraId="0F0323C4" w14:textId="77777777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Mn, Sr, Ti, Ba</w:t>
            </w:r>
          </w:p>
        </w:tc>
        <w:tc>
          <w:tcPr>
            <w:tcW w:w="1713" w:type="dxa"/>
            <w:vAlign w:val="center"/>
          </w:tcPr>
          <w:p w14:paraId="067FD200" w14:textId="6EBE0EAB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78.41</w:t>
            </w:r>
          </w:p>
        </w:tc>
      </w:tr>
      <w:tr w:rsidR="007C799F" w:rsidRPr="007C799F" w14:paraId="1CF9E5C9" w14:textId="77777777" w:rsidTr="00EF4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14:paraId="1CBCE282" w14:textId="66C3392A" w:rsidR="006C014C" w:rsidRPr="007C799F" w:rsidRDefault="006C014C" w:rsidP="006C014C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Spatial</w:t>
            </w:r>
          </w:p>
        </w:tc>
        <w:tc>
          <w:tcPr>
            <w:tcW w:w="1524" w:type="dxa"/>
          </w:tcPr>
          <w:p w14:paraId="154A59CA" w14:textId="542EB0DE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912" w:type="dxa"/>
            <w:vAlign w:val="center"/>
          </w:tcPr>
          <w:p w14:paraId="60635593" w14:textId="77777777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CPII</w:t>
            </w:r>
          </w:p>
        </w:tc>
        <w:tc>
          <w:tcPr>
            <w:tcW w:w="2217" w:type="dxa"/>
            <w:vAlign w:val="center"/>
          </w:tcPr>
          <w:p w14:paraId="5DD6D546" w14:textId="77777777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Ti, Ba</w:t>
            </w:r>
          </w:p>
        </w:tc>
        <w:tc>
          <w:tcPr>
            <w:tcW w:w="1713" w:type="dxa"/>
            <w:vAlign w:val="center"/>
          </w:tcPr>
          <w:p w14:paraId="15C0B559" w14:textId="0C45A2B2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14.07</w:t>
            </w:r>
          </w:p>
        </w:tc>
      </w:tr>
      <w:tr w:rsidR="007C799F" w:rsidRPr="007C799F" w14:paraId="6C8EDDB3" w14:textId="77777777" w:rsidTr="00EF48E0">
        <w:trPr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14:paraId="6F25850A" w14:textId="21F94A92" w:rsidR="006C014C" w:rsidRPr="007C799F" w:rsidRDefault="006C014C" w:rsidP="006C014C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Spatial</w:t>
            </w:r>
          </w:p>
        </w:tc>
        <w:tc>
          <w:tcPr>
            <w:tcW w:w="1524" w:type="dxa"/>
          </w:tcPr>
          <w:p w14:paraId="0D6DB2A4" w14:textId="342060C1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912" w:type="dxa"/>
            <w:vAlign w:val="center"/>
          </w:tcPr>
          <w:p w14:paraId="446B0788" w14:textId="77777777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</w:t>
            </w:r>
          </w:p>
        </w:tc>
        <w:tc>
          <w:tcPr>
            <w:tcW w:w="2217" w:type="dxa"/>
            <w:vAlign w:val="center"/>
          </w:tcPr>
          <w:p w14:paraId="590CD0F5" w14:textId="77777777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Ba, Mn</w:t>
            </w:r>
          </w:p>
        </w:tc>
        <w:tc>
          <w:tcPr>
            <w:tcW w:w="1713" w:type="dxa"/>
            <w:vAlign w:val="center"/>
          </w:tcPr>
          <w:p w14:paraId="5BB93E10" w14:textId="428FF7FD" w:rsidR="006C014C" w:rsidRPr="007C799F" w:rsidRDefault="006C014C" w:rsidP="006C0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66.36</w:t>
            </w:r>
          </w:p>
        </w:tc>
      </w:tr>
      <w:tr w:rsidR="007C799F" w:rsidRPr="007C799F" w14:paraId="50CBA4BC" w14:textId="77777777" w:rsidTr="00EF4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14:paraId="7ABDCEF8" w14:textId="0C329C02" w:rsidR="006C014C" w:rsidRPr="007C799F" w:rsidRDefault="006C014C" w:rsidP="006C014C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7C799F">
              <w:rPr>
                <w:rFonts w:ascii="Times New Roman" w:hAnsi="Times New Roman" w:cs="Times New Roman"/>
                <w:b w:val="0"/>
                <w:bCs w:val="0"/>
                <w:lang w:val="en-US"/>
              </w:rPr>
              <w:t>Spatial</w:t>
            </w:r>
          </w:p>
        </w:tc>
        <w:tc>
          <w:tcPr>
            <w:tcW w:w="1524" w:type="dxa"/>
          </w:tcPr>
          <w:p w14:paraId="5EBA00D2" w14:textId="2137CFB2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Chemical</w:t>
            </w:r>
          </w:p>
        </w:tc>
        <w:tc>
          <w:tcPr>
            <w:tcW w:w="1912" w:type="dxa"/>
            <w:vAlign w:val="center"/>
          </w:tcPr>
          <w:p w14:paraId="20BE5487" w14:textId="77777777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CPII</w:t>
            </w:r>
          </w:p>
        </w:tc>
        <w:tc>
          <w:tcPr>
            <w:tcW w:w="2217" w:type="dxa"/>
            <w:vAlign w:val="center"/>
          </w:tcPr>
          <w:p w14:paraId="40BD8986" w14:textId="62B7B9A5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13" w:type="dxa"/>
            <w:vAlign w:val="center"/>
          </w:tcPr>
          <w:p w14:paraId="4251A249" w14:textId="282972FD" w:rsidR="006C014C" w:rsidRPr="007C799F" w:rsidRDefault="006C014C" w:rsidP="006C0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799F">
              <w:rPr>
                <w:rFonts w:ascii="Times New Roman" w:hAnsi="Times New Roman" w:cs="Times New Roman"/>
                <w:lang w:val="en-US"/>
              </w:rPr>
              <w:t>32.19</w:t>
            </w:r>
          </w:p>
        </w:tc>
      </w:tr>
    </w:tbl>
    <w:p w14:paraId="2F7B8E73" w14:textId="6E8FD892" w:rsidR="00F256C0" w:rsidRPr="007C799F" w:rsidRDefault="00F256C0" w:rsidP="00F256C0">
      <w:pPr>
        <w:rPr>
          <w:lang w:val="en-US"/>
        </w:rPr>
      </w:pPr>
    </w:p>
    <w:p w14:paraId="1F744E14" w14:textId="4BE4249D" w:rsidR="00DE7B7E" w:rsidRPr="007C799F" w:rsidRDefault="00DE7B7E" w:rsidP="00F256C0">
      <w:pPr>
        <w:rPr>
          <w:lang w:val="en-US"/>
        </w:rPr>
      </w:pPr>
    </w:p>
    <w:p w14:paraId="0A5D8297" w14:textId="77777777" w:rsidR="00DE7B7E" w:rsidRPr="007C799F" w:rsidRDefault="00DE7B7E" w:rsidP="00F256C0">
      <w:pPr>
        <w:rPr>
          <w:lang w:val="en-US"/>
        </w:rPr>
      </w:pPr>
    </w:p>
    <w:sectPr w:rsidR="00DE7B7E" w:rsidRPr="007C79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AE"/>
    <w:rsid w:val="00002A93"/>
    <w:rsid w:val="0004141A"/>
    <w:rsid w:val="00066CAE"/>
    <w:rsid w:val="00094F4A"/>
    <w:rsid w:val="000B2439"/>
    <w:rsid w:val="000C6C68"/>
    <w:rsid w:val="000F4903"/>
    <w:rsid w:val="001042BC"/>
    <w:rsid w:val="00126915"/>
    <w:rsid w:val="00152B29"/>
    <w:rsid w:val="001C150E"/>
    <w:rsid w:val="00242321"/>
    <w:rsid w:val="002F1EB3"/>
    <w:rsid w:val="00325E1B"/>
    <w:rsid w:val="00390A00"/>
    <w:rsid w:val="003A1AD1"/>
    <w:rsid w:val="003A4679"/>
    <w:rsid w:val="003C187D"/>
    <w:rsid w:val="003D3C6C"/>
    <w:rsid w:val="003E5BED"/>
    <w:rsid w:val="004030DB"/>
    <w:rsid w:val="004548B3"/>
    <w:rsid w:val="00454E30"/>
    <w:rsid w:val="00485297"/>
    <w:rsid w:val="004F2568"/>
    <w:rsid w:val="004F5094"/>
    <w:rsid w:val="005970B0"/>
    <w:rsid w:val="005B3F11"/>
    <w:rsid w:val="005F2C83"/>
    <w:rsid w:val="00632E0E"/>
    <w:rsid w:val="00655C1C"/>
    <w:rsid w:val="006C014C"/>
    <w:rsid w:val="006C6592"/>
    <w:rsid w:val="006E3689"/>
    <w:rsid w:val="007A3AD8"/>
    <w:rsid w:val="007C799F"/>
    <w:rsid w:val="00884871"/>
    <w:rsid w:val="008C62C1"/>
    <w:rsid w:val="008C7CED"/>
    <w:rsid w:val="0091644A"/>
    <w:rsid w:val="009357E1"/>
    <w:rsid w:val="009520C5"/>
    <w:rsid w:val="009841DE"/>
    <w:rsid w:val="009919B5"/>
    <w:rsid w:val="009A1F44"/>
    <w:rsid w:val="009C7843"/>
    <w:rsid w:val="00A048BE"/>
    <w:rsid w:val="00A350B7"/>
    <w:rsid w:val="00B23105"/>
    <w:rsid w:val="00BE3236"/>
    <w:rsid w:val="00BE4DD2"/>
    <w:rsid w:val="00C2426D"/>
    <w:rsid w:val="00C70DA5"/>
    <w:rsid w:val="00CB261F"/>
    <w:rsid w:val="00CD4FF2"/>
    <w:rsid w:val="00D00D83"/>
    <w:rsid w:val="00D340FA"/>
    <w:rsid w:val="00D70F1C"/>
    <w:rsid w:val="00DB6488"/>
    <w:rsid w:val="00DC29A7"/>
    <w:rsid w:val="00DE7B7E"/>
    <w:rsid w:val="00ED0693"/>
    <w:rsid w:val="00ED6B71"/>
    <w:rsid w:val="00EF4FAC"/>
    <w:rsid w:val="00F253F4"/>
    <w:rsid w:val="00F256C0"/>
    <w:rsid w:val="00F5108C"/>
    <w:rsid w:val="00F7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6CBC"/>
  <w15:chartTrackingRefBased/>
  <w15:docId w15:val="{FBD53FD5-3845-469A-8F6D-69225342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C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21">
    <w:name w:val="Tabla normal 21"/>
    <w:basedOn w:val="Tablanormal"/>
    <w:uiPriority w:val="42"/>
    <w:rsid w:val="00066C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066CA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066C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1">
    <w:name w:val="Plain Table 1"/>
    <w:basedOn w:val="Tablanormal"/>
    <w:uiPriority w:val="41"/>
    <w:rsid w:val="00DC29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tavera</dc:creator>
  <cp:keywords/>
  <dc:description/>
  <cp:lastModifiedBy>laura tavera</cp:lastModifiedBy>
  <cp:revision>3</cp:revision>
  <dcterms:created xsi:type="dcterms:W3CDTF">2023-02-28T15:33:00Z</dcterms:created>
  <dcterms:modified xsi:type="dcterms:W3CDTF">2023-03-09T22:41:00Z</dcterms:modified>
</cp:coreProperties>
</file>