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C027B" w14:textId="77777777" w:rsidR="00C53688" w:rsidRPr="00880AB9" w:rsidRDefault="00C53688" w:rsidP="00C5368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35B9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535B9C">
        <w:rPr>
          <w:rFonts w:ascii="Times New Roman" w:hAnsi="Times New Roman" w:cs="Times New Roman"/>
          <w:sz w:val="24"/>
          <w:szCs w:val="24"/>
        </w:rPr>
        <w:t xml:space="preserve"> Summary </w:t>
      </w:r>
      <w:r w:rsidRPr="00C06F0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of calibrator and reaction control results for ELISA assay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</w:t>
      </w:r>
    </w:p>
    <w:tbl>
      <w:tblPr>
        <w:tblpPr w:leftFromText="141" w:rightFromText="141" w:vertAnchor="text" w:horzAnchor="margin" w:tblpY="198"/>
        <w:tblW w:w="5005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047"/>
        <w:gridCol w:w="3909"/>
      </w:tblGrid>
      <w:tr w:rsidR="00C53688" w:rsidRPr="00535B9C" w14:paraId="05C14B39" w14:textId="77777777" w:rsidTr="001A54E2">
        <w:trPr>
          <w:trHeight w:val="579"/>
        </w:trPr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7C5E7" w14:textId="77777777" w:rsidR="00C53688" w:rsidRPr="00AF73DB" w:rsidRDefault="00C53688" w:rsidP="001A54E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07B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Reagents</w:t>
            </w:r>
          </w:p>
        </w:tc>
        <w:tc>
          <w:tcPr>
            <w:tcW w:w="21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4028FA" w14:textId="77777777" w:rsidR="00C53688" w:rsidRPr="003748F2" w:rsidRDefault="00C53688" w:rsidP="001A54E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Manufacturer predicted v</w:t>
            </w:r>
            <w:r w:rsidRPr="00374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alue (µg/g)</w:t>
            </w:r>
          </w:p>
        </w:tc>
        <w:tc>
          <w:tcPr>
            <w:tcW w:w="20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0E301" w14:textId="77777777" w:rsidR="00C53688" w:rsidRPr="003748F2" w:rsidRDefault="00C53688" w:rsidP="001A54E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Measured value</w:t>
            </w:r>
            <w:r w:rsidRPr="00374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n=2, </w:t>
            </w:r>
            <w:r w:rsidRPr="00374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µg/g)</w:t>
            </w:r>
          </w:p>
        </w:tc>
      </w:tr>
      <w:tr w:rsidR="00C53688" w:rsidRPr="00535B9C" w14:paraId="7043B41B" w14:textId="77777777" w:rsidTr="001A54E2">
        <w:trPr>
          <w:trHeight w:val="35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F837A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Blank 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3C661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E56C6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24.601</w:t>
            </w:r>
          </w:p>
        </w:tc>
      </w:tr>
      <w:tr w:rsidR="00C53688" w:rsidRPr="00535B9C" w14:paraId="6384DB2B" w14:textId="77777777" w:rsidTr="001A54E2">
        <w:trPr>
          <w:trHeight w:val="350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16944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Calibrator A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4079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5C04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53688" w:rsidRPr="00535B9C" w14:paraId="7FFD4272" w14:textId="77777777" w:rsidTr="001A54E2">
        <w:trPr>
          <w:trHeight w:val="366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8F907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Calibrator B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7DC5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F50F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89.999</w:t>
            </w:r>
          </w:p>
        </w:tc>
      </w:tr>
      <w:tr w:rsidR="00C53688" w:rsidRPr="00535B9C" w14:paraId="242032FD" w14:textId="77777777" w:rsidTr="001A54E2">
        <w:trPr>
          <w:trHeight w:val="366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B1550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Calibrator C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6852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C57E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</w:tr>
      <w:tr w:rsidR="00C53688" w:rsidRPr="00535B9C" w14:paraId="5CC664C1" w14:textId="77777777" w:rsidTr="001A54E2">
        <w:trPr>
          <w:trHeight w:val="383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E0F1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Calibrator D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2689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3D52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900.001</w:t>
            </w:r>
          </w:p>
        </w:tc>
      </w:tr>
      <w:tr w:rsidR="00C53688" w:rsidRPr="00535B9C" w14:paraId="79FC89F4" w14:textId="77777777" w:rsidTr="001A54E2">
        <w:trPr>
          <w:trHeight w:val="366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2484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Calibrator E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C515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6408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1800.031</w:t>
            </w:r>
          </w:p>
        </w:tc>
      </w:tr>
      <w:tr w:rsidR="00C53688" w:rsidRPr="00535B9C" w14:paraId="50CD92AC" w14:textId="77777777" w:rsidTr="001A54E2">
        <w:trPr>
          <w:trHeight w:val="366"/>
        </w:trPr>
        <w:tc>
          <w:tcPr>
            <w:tcW w:w="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4A01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Low control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E5A6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66-171</w:t>
            </w:r>
          </w:p>
        </w:tc>
        <w:tc>
          <w:tcPr>
            <w:tcW w:w="20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F09E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127.436</w:t>
            </w:r>
          </w:p>
        </w:tc>
      </w:tr>
      <w:tr w:rsidR="00C53688" w:rsidRPr="00535B9C" w14:paraId="7888C64C" w14:textId="77777777" w:rsidTr="001A54E2">
        <w:trPr>
          <w:trHeight w:val="366"/>
        </w:trPr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80AFF1" w14:textId="77777777" w:rsidR="00C53688" w:rsidRPr="00535B9C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High control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A9A20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303-561</w:t>
            </w:r>
          </w:p>
        </w:tc>
        <w:tc>
          <w:tcPr>
            <w:tcW w:w="20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2794EB" w14:textId="77777777" w:rsidR="00C53688" w:rsidRPr="00535B9C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5B9C">
              <w:rPr>
                <w:rFonts w:ascii="Times New Roman" w:hAnsi="Times New Roman" w:cs="Times New Roman"/>
                <w:sz w:val="24"/>
                <w:szCs w:val="24"/>
              </w:rPr>
              <w:t> 408.966</w:t>
            </w:r>
          </w:p>
        </w:tc>
      </w:tr>
    </w:tbl>
    <w:p w14:paraId="322C4407" w14:textId="77777777" w:rsidR="00C53688" w:rsidRDefault="00C53688" w:rsidP="00C5368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bookmarkStart w:id="1" w:name="Supplementary"/>
      <w:bookmarkEnd w:id="1"/>
    </w:p>
    <w:p w14:paraId="673A821A" w14:textId="77777777" w:rsidR="00C53688" w:rsidRPr="009D10CF" w:rsidRDefault="00C53688" w:rsidP="00C53688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535B9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535B9C">
        <w:rPr>
          <w:rFonts w:ascii="Times New Roman" w:hAnsi="Times New Roman" w:cs="Times New Roman"/>
          <w:sz w:val="24"/>
          <w:szCs w:val="24"/>
        </w:rPr>
        <w:t xml:space="preserve"> Summary </w:t>
      </w:r>
      <w:r w:rsidRPr="00C06F0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of calibrator and reaction control results for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Immunoturbidimetry</w:t>
      </w:r>
      <w:r w:rsidRPr="00C06F0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assay</w:t>
      </w:r>
    </w:p>
    <w:tbl>
      <w:tblPr>
        <w:tblW w:w="80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0"/>
        <w:gridCol w:w="3820"/>
        <w:gridCol w:w="2820"/>
      </w:tblGrid>
      <w:tr w:rsidR="00C53688" w:rsidRPr="003104A0" w14:paraId="44F93327" w14:textId="77777777" w:rsidTr="001A54E2">
        <w:trPr>
          <w:trHeight w:val="330"/>
        </w:trPr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E1D2D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Reagents</w:t>
            </w:r>
          </w:p>
        </w:tc>
        <w:tc>
          <w:tcPr>
            <w:tcW w:w="3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D2193F" w14:textId="77777777" w:rsidR="00C53688" w:rsidRPr="003104A0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1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Manufacturer predicted value (µg/g)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F4DD1" w14:textId="77777777" w:rsidR="00C53688" w:rsidRPr="003104A0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D1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 w:rsidRPr="009D10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 (n=2, µg/g)</w:t>
            </w:r>
          </w:p>
        </w:tc>
      </w:tr>
      <w:tr w:rsidR="00C53688" w:rsidRPr="009D10CF" w14:paraId="00A7B591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2C0C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89C5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3A5C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3688" w:rsidRPr="009D10CF" w14:paraId="51486929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1C7F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FD0A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55.3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6A2E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3688" w:rsidRPr="009D10CF" w14:paraId="2A3E0703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2CE0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6530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220.6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3DE26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536.119</w:t>
            </w:r>
          </w:p>
        </w:tc>
      </w:tr>
      <w:tr w:rsidR="00C53688" w:rsidRPr="009D10CF" w14:paraId="66B58872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C234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FCA4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552.3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D874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1.127.235</w:t>
            </w:r>
          </w:p>
        </w:tc>
      </w:tr>
      <w:tr w:rsidR="00C53688" w:rsidRPr="009D10CF" w14:paraId="0FED723C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60FE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D97A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1104.1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4D1B1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1.399.032</w:t>
            </w:r>
          </w:p>
        </w:tc>
      </w:tr>
      <w:tr w:rsidR="00C53688" w:rsidRPr="009D10CF" w14:paraId="0932D527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0FE3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Calibrator 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31C3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2207.6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BC575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1.892.208</w:t>
            </w:r>
          </w:p>
        </w:tc>
      </w:tr>
      <w:tr w:rsidR="00C53688" w:rsidRPr="009D10CF" w14:paraId="0AA81795" w14:textId="77777777" w:rsidTr="001A54E2">
        <w:trPr>
          <w:trHeight w:val="3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7DCC1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Low control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E307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68-104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7AC1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53688" w:rsidRPr="009D10CF" w14:paraId="2C8ED40F" w14:textId="77777777" w:rsidTr="001A54E2">
        <w:trPr>
          <w:trHeight w:val="330"/>
        </w:trPr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D5DF5" w14:textId="77777777" w:rsidR="00C53688" w:rsidRPr="009D10CF" w:rsidRDefault="00C53688" w:rsidP="001A54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High control</w:t>
            </w:r>
          </w:p>
        </w:tc>
        <w:tc>
          <w:tcPr>
            <w:tcW w:w="3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A6E00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228-342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AC259" w14:textId="77777777" w:rsidR="00C53688" w:rsidRPr="009D10CF" w:rsidRDefault="00C53688" w:rsidP="001A54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  <w:r w:rsidRPr="009D10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765</w:t>
            </w:r>
          </w:p>
        </w:tc>
      </w:tr>
    </w:tbl>
    <w:p w14:paraId="7E6A0382" w14:textId="77777777" w:rsidR="00C53688" w:rsidRDefault="00C53688" w:rsidP="00C5368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</w:p>
    <w:p w14:paraId="44159E0B" w14:textId="77777777" w:rsidR="00612C2A" w:rsidRDefault="00C53688"/>
    <w:sectPr w:rsidR="00612C2A" w:rsidSect="00E247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88"/>
    <w:rsid w:val="00000ECF"/>
    <w:rsid w:val="00020D19"/>
    <w:rsid w:val="0007189D"/>
    <w:rsid w:val="00096F83"/>
    <w:rsid w:val="000D0A2E"/>
    <w:rsid w:val="000D4347"/>
    <w:rsid w:val="00133790"/>
    <w:rsid w:val="00146B39"/>
    <w:rsid w:val="0018525D"/>
    <w:rsid w:val="00214DA9"/>
    <w:rsid w:val="0021794F"/>
    <w:rsid w:val="00222BF6"/>
    <w:rsid w:val="002A5706"/>
    <w:rsid w:val="002F0725"/>
    <w:rsid w:val="00340C9A"/>
    <w:rsid w:val="00376B1B"/>
    <w:rsid w:val="003C7C84"/>
    <w:rsid w:val="004304C7"/>
    <w:rsid w:val="00461911"/>
    <w:rsid w:val="004B58E4"/>
    <w:rsid w:val="004E3904"/>
    <w:rsid w:val="005426BF"/>
    <w:rsid w:val="005752FF"/>
    <w:rsid w:val="005944FD"/>
    <w:rsid w:val="005A1AC8"/>
    <w:rsid w:val="005B3CA8"/>
    <w:rsid w:val="005C45A2"/>
    <w:rsid w:val="00630B97"/>
    <w:rsid w:val="006574A7"/>
    <w:rsid w:val="00706D59"/>
    <w:rsid w:val="00721F60"/>
    <w:rsid w:val="007C2A8A"/>
    <w:rsid w:val="007F20E2"/>
    <w:rsid w:val="008263F1"/>
    <w:rsid w:val="00830AEB"/>
    <w:rsid w:val="0084765E"/>
    <w:rsid w:val="00864960"/>
    <w:rsid w:val="00870607"/>
    <w:rsid w:val="00905616"/>
    <w:rsid w:val="0094403F"/>
    <w:rsid w:val="0097146E"/>
    <w:rsid w:val="009E1077"/>
    <w:rsid w:val="00A025F1"/>
    <w:rsid w:val="00A97B78"/>
    <w:rsid w:val="00AC289F"/>
    <w:rsid w:val="00AF3A58"/>
    <w:rsid w:val="00B04B93"/>
    <w:rsid w:val="00B16C4B"/>
    <w:rsid w:val="00B6223F"/>
    <w:rsid w:val="00B66A57"/>
    <w:rsid w:val="00B801A5"/>
    <w:rsid w:val="00C53688"/>
    <w:rsid w:val="00C962A0"/>
    <w:rsid w:val="00CB4A9A"/>
    <w:rsid w:val="00D05F28"/>
    <w:rsid w:val="00D42AC9"/>
    <w:rsid w:val="00D56EF6"/>
    <w:rsid w:val="00D66871"/>
    <w:rsid w:val="00D70734"/>
    <w:rsid w:val="00DA1F83"/>
    <w:rsid w:val="00DC63A2"/>
    <w:rsid w:val="00E14705"/>
    <w:rsid w:val="00E23175"/>
    <w:rsid w:val="00E24723"/>
    <w:rsid w:val="00E32CFD"/>
    <w:rsid w:val="00E3427F"/>
    <w:rsid w:val="00E5599A"/>
    <w:rsid w:val="00E91F2B"/>
    <w:rsid w:val="00EA7EAB"/>
    <w:rsid w:val="00ED3811"/>
    <w:rsid w:val="00EF6A13"/>
    <w:rsid w:val="00F00EF7"/>
    <w:rsid w:val="00F86FE5"/>
    <w:rsid w:val="00FB5C5E"/>
    <w:rsid w:val="00FE32D2"/>
    <w:rsid w:val="00FF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1870F7"/>
  <w15:chartTrackingRefBased/>
  <w15:docId w15:val="{31DD5A10-1F93-D748-AECC-62F68913D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688"/>
    <w:pPr>
      <w:spacing w:after="200" w:line="276" w:lineRule="auto"/>
    </w:pPr>
    <w:rPr>
      <w:rFonts w:ascii="Calibri" w:eastAsia="Times New Roman" w:hAnsi="Calibri" w:cs="Calibri"/>
      <w:color w:val="000000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Oliveira Costa, Matheus</dc:creator>
  <cp:keywords/>
  <dc:description/>
  <cp:lastModifiedBy>de Oliveira Costa, Matheus</cp:lastModifiedBy>
  <cp:revision>1</cp:revision>
  <dcterms:created xsi:type="dcterms:W3CDTF">2021-02-11T01:51:00Z</dcterms:created>
  <dcterms:modified xsi:type="dcterms:W3CDTF">2021-02-11T01:52:00Z</dcterms:modified>
</cp:coreProperties>
</file>