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9D39D" w14:textId="607156BA" w:rsidR="00BF68C2" w:rsidRPr="00E1608F" w:rsidRDefault="00BF68C2" w:rsidP="00F67106">
      <w:pPr>
        <w:spacing w:line="480" w:lineRule="auto"/>
        <w:rPr>
          <w:rFonts w:ascii="Times New Roman" w:hAnsi="Times New Roman" w:cs="Times New Roman"/>
          <w:sz w:val="11"/>
          <w:szCs w:val="11"/>
        </w:rPr>
      </w:pPr>
      <w:r w:rsidRPr="00BF68C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9B50D9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F68C2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01369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F68C2">
        <w:rPr>
          <w:rFonts w:ascii="Times New Roman" w:hAnsi="Times New Roman" w:cs="Times New Roman"/>
          <w:sz w:val="24"/>
          <w:szCs w:val="24"/>
        </w:rPr>
        <w:t xml:space="preserve"> Postoperative joint condition</w:t>
      </w:r>
      <w:r>
        <w:rPr>
          <w:rFonts w:ascii="Times New Roman" w:hAnsi="Times New Roman" w:cs="Times New Roman"/>
          <w:sz w:val="24"/>
          <w:szCs w:val="24"/>
        </w:rPr>
        <w:t xml:space="preserve"> 3 days after </w:t>
      </w:r>
      <w:r w:rsidR="0002384C">
        <w:rPr>
          <w:rFonts w:ascii="Times New Roman" w:hAnsi="Times New Roman" w:cs="Times New Roman"/>
          <w:sz w:val="24"/>
          <w:szCs w:val="24"/>
        </w:rPr>
        <w:t>TKA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F68C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9443" w:type="dxa"/>
        <w:jc w:val="center"/>
        <w:tblLayout w:type="fixed"/>
        <w:tblLook w:val="04A0" w:firstRow="1" w:lastRow="0" w:firstColumn="1" w:lastColumn="0" w:noHBand="0" w:noVBand="1"/>
      </w:tblPr>
      <w:tblGrid>
        <w:gridCol w:w="269"/>
        <w:gridCol w:w="269"/>
        <w:gridCol w:w="2537"/>
        <w:gridCol w:w="1761"/>
        <w:gridCol w:w="1837"/>
        <w:gridCol w:w="1872"/>
        <w:gridCol w:w="898"/>
      </w:tblGrid>
      <w:tr w:rsidR="00BF68C2" w:rsidRPr="00BF68C2" w14:paraId="01F5ED99" w14:textId="77777777" w:rsidTr="00FF4866">
        <w:trPr>
          <w:jc w:val="center"/>
        </w:trPr>
        <w:tc>
          <w:tcPr>
            <w:tcW w:w="3075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AE7E4A9" w14:textId="77777777" w:rsidR="00BF68C2" w:rsidRPr="00BF68C2" w:rsidRDefault="00BF68C2" w:rsidP="00F67106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61" w:type="dxa"/>
            <w:tcBorders>
              <w:left w:val="nil"/>
              <w:bottom w:val="single" w:sz="4" w:space="0" w:color="auto"/>
              <w:right w:val="nil"/>
            </w:tcBorders>
          </w:tcPr>
          <w:p w14:paraId="7D3BEAD4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Standard group</w:t>
            </w:r>
          </w:p>
          <w:p w14:paraId="7EACB322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(n = 27)</w:t>
            </w:r>
          </w:p>
        </w:tc>
        <w:tc>
          <w:tcPr>
            <w:tcW w:w="1837" w:type="dxa"/>
            <w:tcBorders>
              <w:left w:val="nil"/>
              <w:bottom w:val="single" w:sz="4" w:space="0" w:color="auto"/>
              <w:right w:val="nil"/>
            </w:tcBorders>
          </w:tcPr>
          <w:p w14:paraId="426123C0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Pregabalin group</w:t>
            </w:r>
          </w:p>
          <w:p w14:paraId="23A55518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(n = 28)</w:t>
            </w:r>
          </w:p>
        </w:tc>
        <w:tc>
          <w:tcPr>
            <w:tcW w:w="1872" w:type="dxa"/>
            <w:tcBorders>
              <w:left w:val="nil"/>
              <w:bottom w:val="single" w:sz="4" w:space="0" w:color="auto"/>
              <w:right w:val="nil"/>
            </w:tcBorders>
          </w:tcPr>
          <w:p w14:paraId="18BE331E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Duloxetine group</w:t>
            </w:r>
          </w:p>
          <w:p w14:paraId="53BBBE9E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(n = 28)</w:t>
            </w:r>
          </w:p>
        </w:tc>
        <w:tc>
          <w:tcPr>
            <w:tcW w:w="898" w:type="dxa"/>
            <w:tcBorders>
              <w:left w:val="nil"/>
              <w:bottom w:val="single" w:sz="4" w:space="0" w:color="auto"/>
              <w:right w:val="nil"/>
            </w:tcBorders>
          </w:tcPr>
          <w:p w14:paraId="648CA07E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BF68C2" w:rsidRPr="00BF68C2" w14:paraId="2BCE5DE6" w14:textId="77777777" w:rsidTr="00FF4866">
        <w:trPr>
          <w:jc w:val="center"/>
        </w:trPr>
        <w:tc>
          <w:tcPr>
            <w:tcW w:w="3075" w:type="dxa"/>
            <w:gridSpan w:val="3"/>
            <w:tcBorders>
              <w:left w:val="nil"/>
              <w:bottom w:val="nil"/>
              <w:right w:val="nil"/>
            </w:tcBorders>
          </w:tcPr>
          <w:p w14:paraId="52A8C8AB" w14:textId="77777777" w:rsidR="00BF68C2" w:rsidRPr="00BF68C2" w:rsidRDefault="00BF68C2" w:rsidP="00F67106">
            <w:pPr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F68C2">
              <w:rPr>
                <w:rFonts w:ascii="Times New Roman" w:hAnsi="Times New Roman" w:cs="Times New Roman"/>
                <w:szCs w:val="21"/>
              </w:rPr>
              <w:t>ainDETECT score, mean (SD)</w:t>
            </w:r>
          </w:p>
        </w:tc>
        <w:tc>
          <w:tcPr>
            <w:tcW w:w="1761" w:type="dxa"/>
            <w:tcBorders>
              <w:left w:val="nil"/>
              <w:bottom w:val="nil"/>
              <w:right w:val="nil"/>
            </w:tcBorders>
          </w:tcPr>
          <w:p w14:paraId="302729E8" w14:textId="54B1D4D0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4.59 (3.7</w:t>
            </w:r>
            <w:r w:rsidR="00FF4866">
              <w:rPr>
                <w:rFonts w:ascii="Times New Roman" w:hAnsi="Times New Roman" w:cs="Times New Roman"/>
                <w:szCs w:val="21"/>
              </w:rPr>
              <w:t>8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left w:val="nil"/>
              <w:bottom w:val="nil"/>
              <w:right w:val="nil"/>
            </w:tcBorders>
          </w:tcPr>
          <w:p w14:paraId="697F7555" w14:textId="7704D345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4.32 (4.7</w:t>
            </w:r>
            <w:r w:rsidR="00FF4866">
              <w:rPr>
                <w:rFonts w:ascii="Times New Roman" w:hAnsi="Times New Roman" w:cs="Times New Roman"/>
                <w:szCs w:val="21"/>
              </w:rPr>
              <w:t>5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</w:tcPr>
          <w:p w14:paraId="59C525BA" w14:textId="6CE7A039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4.96 (4.3</w:t>
            </w:r>
            <w:r w:rsidR="00FF4866">
              <w:rPr>
                <w:rFonts w:ascii="Times New Roman" w:hAnsi="Times New Roman" w:cs="Times New Roman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14:paraId="7B454754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.854</w:t>
            </w:r>
          </w:p>
        </w:tc>
      </w:tr>
      <w:tr w:rsidR="00BF68C2" w:rsidRPr="00BF68C2" w14:paraId="01D5CB6B" w14:textId="77777777" w:rsidTr="00FF4866">
        <w:trPr>
          <w:jc w:val="center"/>
        </w:trPr>
        <w:tc>
          <w:tcPr>
            <w:tcW w:w="3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F5081D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BF68C2">
              <w:rPr>
                <w:rFonts w:ascii="Times New Roman" w:hAnsi="Times New Roman" w:cs="Times New Roman"/>
                <w:szCs w:val="21"/>
              </w:rPr>
              <w:t>AS</w:t>
            </w:r>
            <w:r w:rsidRPr="00BF68C2">
              <w:rPr>
                <w:rFonts w:ascii="Times New Roman" w:eastAsia="等线" w:hAnsi="Times New Roman" w:cs="Times New Roman"/>
                <w:szCs w:val="21"/>
              </w:rPr>
              <w:t>, me</w:t>
            </w:r>
            <w:r w:rsidRPr="00BF68C2">
              <w:rPr>
                <w:rFonts w:ascii="Times New Roman" w:eastAsia="等线" w:hAnsi="Times New Roman" w:cs="Times New Roman" w:hint="eastAsia"/>
                <w:szCs w:val="21"/>
              </w:rPr>
              <w:t>dian</w:t>
            </w:r>
            <w:r w:rsidRPr="00BF68C2">
              <w:rPr>
                <w:rFonts w:ascii="Times New Roman" w:eastAsia="等线" w:hAnsi="Times New Roman" w:cs="Times New Roman"/>
                <w:szCs w:val="21"/>
              </w:rPr>
              <w:t xml:space="preserve"> (Q1-Q3)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214505EC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BF68C2">
              <w:rPr>
                <w:rFonts w:ascii="Times New Roman" w:hAnsi="Times New Roman" w:cs="Times New Roman"/>
                <w:szCs w:val="21"/>
              </w:rPr>
              <w:t>.00 (2.00-3.00)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7000E9DA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BF68C2">
              <w:rPr>
                <w:rFonts w:ascii="Times New Roman" w:hAnsi="Times New Roman" w:cs="Times New Roman"/>
                <w:szCs w:val="21"/>
              </w:rPr>
              <w:t>.00 (2.00-2.00)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E183618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BF68C2">
              <w:rPr>
                <w:rFonts w:ascii="Times New Roman" w:hAnsi="Times New Roman" w:cs="Times New Roman"/>
                <w:szCs w:val="21"/>
              </w:rPr>
              <w:t>.00 (2.00-2.00)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31E0381F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.184</w:t>
            </w:r>
          </w:p>
        </w:tc>
      </w:tr>
      <w:tr w:rsidR="00BF68C2" w:rsidRPr="00BF68C2" w14:paraId="764290D5" w14:textId="77777777" w:rsidTr="00FF4866">
        <w:trPr>
          <w:jc w:val="center"/>
        </w:trPr>
        <w:tc>
          <w:tcPr>
            <w:tcW w:w="3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E9664C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F68C2">
              <w:rPr>
                <w:rFonts w:ascii="Times New Roman" w:hAnsi="Times New Roman" w:cs="Times New Roman"/>
                <w:szCs w:val="21"/>
              </w:rPr>
              <w:t>PTS</w:t>
            </w:r>
            <w:r w:rsidRPr="00BF68C2">
              <w:rPr>
                <w:rFonts w:ascii="Times New Roman" w:eastAsia="等线" w:hAnsi="Times New Roman" w:cs="Times New Roman"/>
                <w:szCs w:val="21"/>
              </w:rPr>
              <w:t>, mean (SD)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72061B58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F53F679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3236DBB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1355676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F68C2" w:rsidRPr="00BF68C2" w14:paraId="2DBCBDFF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2BB3368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B00981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Knee with surgery plain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066962EC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1404AF09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2BBA1B2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4336F0B2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F68C2" w:rsidRPr="00BF68C2" w14:paraId="0525778B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CD1B79A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547D7239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 w14:paraId="6B93E865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244755EA" w14:textId="3E34F5ED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BF68C2">
              <w:rPr>
                <w:rFonts w:ascii="Times New Roman" w:hAnsi="Times New Roman" w:cs="Times New Roman"/>
                <w:szCs w:val="21"/>
              </w:rPr>
              <w:t>.01 (0.6</w:t>
            </w:r>
            <w:r w:rsidR="00FF4866">
              <w:rPr>
                <w:rFonts w:ascii="Times New Roman" w:hAnsi="Times New Roman" w:cs="Times New Roman"/>
                <w:szCs w:val="21"/>
              </w:rPr>
              <w:t>2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5FB7C926" w14:textId="5EA54C44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BF68C2">
              <w:rPr>
                <w:rFonts w:ascii="Times New Roman" w:hAnsi="Times New Roman" w:cs="Times New Roman"/>
                <w:szCs w:val="21"/>
              </w:rPr>
              <w:t>.22 (0.7</w:t>
            </w:r>
            <w:r w:rsidR="00FF4866">
              <w:rPr>
                <w:rFonts w:ascii="Times New Roman" w:hAnsi="Times New Roman" w:cs="Times New Roman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8AC9A29" w14:textId="6E84720F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3.13 (0.63)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0A2EB31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.492</w:t>
            </w:r>
          </w:p>
        </w:tc>
      </w:tr>
      <w:tr w:rsidR="00BF68C2" w:rsidRPr="00BF68C2" w14:paraId="5B96EB04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967C094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6C53ABC3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 w14:paraId="60F14909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238BD196" w14:textId="199F69C6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3.3</w:t>
            </w:r>
            <w:r w:rsidR="00FF4866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(0.62)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45F42FDF" w14:textId="7DB4CD9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BF68C2">
              <w:rPr>
                <w:rFonts w:ascii="Times New Roman" w:hAnsi="Times New Roman" w:cs="Times New Roman"/>
                <w:szCs w:val="21"/>
              </w:rPr>
              <w:t>.5</w:t>
            </w:r>
            <w:r w:rsidR="00FF4866">
              <w:rPr>
                <w:rFonts w:ascii="Times New Roman" w:hAnsi="Times New Roman" w:cs="Times New Roman"/>
                <w:szCs w:val="21"/>
              </w:rPr>
              <w:t>7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(0.7</w:t>
            </w:r>
            <w:r w:rsidR="00FF4866">
              <w:rPr>
                <w:rFonts w:ascii="Times New Roman" w:hAnsi="Times New Roman" w:cs="Times New Roman"/>
                <w:szCs w:val="21"/>
              </w:rPr>
              <w:t>8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3DD69AF" w14:textId="1E74BB93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BF68C2">
              <w:rPr>
                <w:rFonts w:ascii="Times New Roman" w:hAnsi="Times New Roman" w:cs="Times New Roman"/>
                <w:szCs w:val="21"/>
              </w:rPr>
              <w:t>.5</w:t>
            </w:r>
            <w:r w:rsidR="00FF4866">
              <w:rPr>
                <w:rFonts w:ascii="Times New Roman" w:hAnsi="Times New Roman" w:cs="Times New Roman"/>
                <w:szCs w:val="21"/>
              </w:rPr>
              <w:t>9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(0.7</w:t>
            </w:r>
            <w:r w:rsidR="00FF4866">
              <w:rPr>
                <w:rFonts w:ascii="Times New Roman" w:hAnsi="Times New Roman" w:cs="Times New Roman"/>
                <w:szCs w:val="21"/>
              </w:rPr>
              <w:t>6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202C3917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.395</w:t>
            </w:r>
          </w:p>
        </w:tc>
      </w:tr>
      <w:tr w:rsidR="00BF68C2" w:rsidRPr="00BF68C2" w14:paraId="47978303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7C2D31E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29F780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Knee of the opposite side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1D08958F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D5E614B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8C76BFC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586988E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F68C2" w:rsidRPr="00BF68C2" w14:paraId="475EEF82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A89D4A5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4AF8D84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 w14:paraId="4DD4D70C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Medial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794AB5E2" w14:textId="1562F160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4.36 (0.97)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423086BA" w14:textId="27A36A80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BF68C2">
              <w:rPr>
                <w:rFonts w:ascii="Times New Roman" w:hAnsi="Times New Roman" w:cs="Times New Roman"/>
                <w:szCs w:val="21"/>
              </w:rPr>
              <w:t>.6</w:t>
            </w:r>
            <w:r w:rsidR="00FF4866">
              <w:rPr>
                <w:rFonts w:ascii="Times New Roman" w:hAnsi="Times New Roman" w:cs="Times New Roman"/>
                <w:szCs w:val="21"/>
              </w:rPr>
              <w:t>6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(0.93)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AAD6F80" w14:textId="0B2CE19C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4.7</w:t>
            </w:r>
            <w:r w:rsidR="00FF4866">
              <w:rPr>
                <w:rFonts w:ascii="Times New Roman" w:hAnsi="Times New Roman" w:cs="Times New Roman"/>
                <w:szCs w:val="21"/>
              </w:rPr>
              <w:t>8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(1.01)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4A9B6AD9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.273</w:t>
            </w:r>
          </w:p>
        </w:tc>
      </w:tr>
      <w:tr w:rsidR="00BF68C2" w:rsidRPr="00BF68C2" w14:paraId="25EFCC70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0171E8D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31FBD646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</w:tcPr>
          <w:p w14:paraId="2558071C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Lateral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3D15822E" w14:textId="6670BD08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5.1</w:t>
            </w:r>
            <w:r w:rsidR="00FF4866">
              <w:rPr>
                <w:rFonts w:ascii="Times New Roman" w:hAnsi="Times New Roman" w:cs="Times New Roman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(1.0</w:t>
            </w:r>
            <w:r w:rsidR="00FF4866">
              <w:rPr>
                <w:rFonts w:ascii="Times New Roman" w:hAnsi="Times New Roman" w:cs="Times New Roman"/>
                <w:szCs w:val="21"/>
              </w:rPr>
              <w:t>4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7D3003B6" w14:textId="561AB6D2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5.21 (1.17)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60B57A0" w14:textId="1554E585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F68C2">
              <w:rPr>
                <w:rFonts w:ascii="Times New Roman" w:hAnsi="Times New Roman" w:cs="Times New Roman"/>
                <w:szCs w:val="21"/>
              </w:rPr>
              <w:t>.2</w:t>
            </w:r>
            <w:r w:rsidR="00FF4866">
              <w:rPr>
                <w:rFonts w:ascii="Times New Roman" w:hAnsi="Times New Roman" w:cs="Times New Roman"/>
                <w:szCs w:val="21"/>
              </w:rPr>
              <w:t>9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(0.97)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6C2D6E5D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.823</w:t>
            </w:r>
          </w:p>
        </w:tc>
      </w:tr>
      <w:tr w:rsidR="00BF68C2" w:rsidRPr="00BF68C2" w14:paraId="08503F81" w14:textId="77777777" w:rsidTr="00FF4866">
        <w:trPr>
          <w:jc w:val="center"/>
        </w:trPr>
        <w:tc>
          <w:tcPr>
            <w:tcW w:w="3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82B8D4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BF68C2">
              <w:rPr>
                <w:rFonts w:ascii="Times New Roman" w:hAnsi="Times New Roman" w:cs="Times New Roman"/>
                <w:szCs w:val="21"/>
              </w:rPr>
              <w:t>SS, mean (SD)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60F99C8B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2F76054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7375C91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31E70FA7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F68C2" w:rsidRPr="00BF68C2" w14:paraId="1F3F1ACE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9A0F66F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1AA722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Pain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3C8AC700" w14:textId="53D7DFC2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17.41 (3.50)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33012A63" w14:textId="14911C8A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7.50 (4.81)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EC3D435" w14:textId="4CE7E179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6.43 (2.30)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49B0D097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0.488</w:t>
            </w:r>
          </w:p>
        </w:tc>
      </w:tr>
      <w:tr w:rsidR="00BF68C2" w:rsidRPr="00BF68C2" w14:paraId="46E5466B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52F42488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A4B1F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Function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2090DCAC" w14:textId="1BAFF743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5.89 (1.12)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706E886D" w14:textId="1E00A331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6.36 (1.22)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B74A48C" w14:textId="76C1B040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6.36 (0.78)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24D97EE1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0.174</w:t>
            </w:r>
          </w:p>
        </w:tc>
      </w:tr>
      <w:tr w:rsidR="00BF68C2" w:rsidRPr="00BF68C2" w14:paraId="49C43907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64CB580D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DDB1D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Mobility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10CBD30F" w14:textId="3CF065AD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11.96 (0.7</w:t>
            </w:r>
            <w:r w:rsidR="00FF4866">
              <w:rPr>
                <w:rFonts w:ascii="Times New Roman" w:hAnsi="Times New Roman" w:cs="Times New Roman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766CB306" w14:textId="18401A0C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1.75 (1.0</w:t>
            </w:r>
            <w:r w:rsidR="00FF4866">
              <w:rPr>
                <w:rFonts w:ascii="Times New Roman" w:hAnsi="Times New Roman" w:cs="Times New Roman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31CDF72" w14:textId="687D808B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2.18 (0.9</w:t>
            </w:r>
            <w:r w:rsidR="00FF4866">
              <w:rPr>
                <w:rFonts w:ascii="Times New Roman" w:hAnsi="Times New Roman" w:cs="Times New Roman"/>
                <w:szCs w:val="21"/>
              </w:rPr>
              <w:t>1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45B4F267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</w:tr>
      <w:tr w:rsidR="00BF68C2" w:rsidRPr="00BF68C2" w14:paraId="3990D9E7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7CC92B2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45F46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Muscle strength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6467EB80" w14:textId="623CC4EF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BF68C2">
              <w:rPr>
                <w:rFonts w:ascii="Times New Roman" w:hAnsi="Times New Roman" w:cs="Times New Roman"/>
                <w:szCs w:val="21"/>
              </w:rPr>
              <w:t>.07 (1.0</w:t>
            </w:r>
            <w:r w:rsidR="00FF4866">
              <w:rPr>
                <w:rFonts w:ascii="Times New Roman" w:hAnsi="Times New Roman" w:cs="Times New Roman"/>
                <w:szCs w:val="21"/>
              </w:rPr>
              <w:t>4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01C27CFF" w14:textId="6E33F953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BF68C2">
              <w:rPr>
                <w:rFonts w:ascii="Times New Roman" w:hAnsi="Times New Roman" w:cs="Times New Roman"/>
                <w:szCs w:val="21"/>
              </w:rPr>
              <w:t>.04 (0.79)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D4200E8" w14:textId="31B9390D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BF68C2">
              <w:rPr>
                <w:rFonts w:ascii="Times New Roman" w:hAnsi="Times New Roman" w:cs="Times New Roman"/>
                <w:szCs w:val="21"/>
              </w:rPr>
              <w:t>.29 (0.71)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8297597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0.504</w:t>
            </w:r>
          </w:p>
        </w:tc>
      </w:tr>
      <w:tr w:rsidR="00BF68C2" w:rsidRPr="00BF68C2" w14:paraId="6EE31CAF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050447AA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E08F2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Deformity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36E9EAA1" w14:textId="2FC688B1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7.52 (1.9</w:t>
            </w:r>
            <w:r w:rsidR="00FF4866">
              <w:rPr>
                <w:rFonts w:ascii="Times New Roman" w:hAnsi="Times New Roman" w:cs="Times New Roman"/>
                <w:szCs w:val="21"/>
              </w:rPr>
              <w:t>9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46DAFD9A" w14:textId="375738CC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7.04 (2.2</w:t>
            </w:r>
            <w:r w:rsidR="00FF4866">
              <w:rPr>
                <w:rFonts w:ascii="Times New Roman" w:hAnsi="Times New Roman" w:cs="Times New Roman"/>
                <w:szCs w:val="21"/>
              </w:rPr>
              <w:t>4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A3FD1FD" w14:textId="0B81204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7.79 (0.7</w:t>
            </w:r>
            <w:r w:rsidR="00FF4866">
              <w:rPr>
                <w:rFonts w:ascii="Times New Roman" w:hAnsi="Times New Roman" w:cs="Times New Roman"/>
                <w:szCs w:val="21"/>
              </w:rPr>
              <w:t>9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D67B6F7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</w:tr>
      <w:tr w:rsidR="00BF68C2" w:rsidRPr="00BF68C2" w14:paraId="48DA0ECD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9D0688D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47B02D" w14:textId="77777777" w:rsidR="00BF68C2" w:rsidRPr="00BF68C2" w:rsidRDefault="00BF68C2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Stability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383EAF13" w14:textId="2516E3A6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9.93 (0.3</w:t>
            </w:r>
            <w:r w:rsidR="00FF4866">
              <w:rPr>
                <w:rFonts w:ascii="Times New Roman" w:hAnsi="Times New Roman" w:cs="Times New Roman"/>
                <w:szCs w:val="21"/>
              </w:rPr>
              <w:t>9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57CF4823" w14:textId="4F879A85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60F578F" w14:textId="73C00ABF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10.00 (0.00)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59ED18E" w14:textId="77777777" w:rsidR="00BF68C2" w:rsidRPr="00BF68C2" w:rsidRDefault="00BF68C2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F68C2">
              <w:rPr>
                <w:rFonts w:ascii="Times New Roman" w:hAnsi="Times New Roman" w:cs="Times New Roman"/>
                <w:szCs w:val="21"/>
              </w:rPr>
              <w:t>.359</w:t>
            </w:r>
          </w:p>
        </w:tc>
      </w:tr>
      <w:tr w:rsidR="00E1608F" w:rsidRPr="00BF68C2" w14:paraId="4E570EB3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70769C9F" w14:textId="77777777" w:rsidR="00E1608F" w:rsidRPr="00BF68C2" w:rsidRDefault="00E1608F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636AEA" w14:textId="77777777" w:rsidR="00E1608F" w:rsidRPr="00BF68C2" w:rsidRDefault="00E1608F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Minus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14:paraId="2E093CE5" w14:textId="7A282E12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BF68C2">
              <w:rPr>
                <w:rFonts w:ascii="Times New Roman" w:hAnsi="Times New Roman" w:cs="Times New Roman"/>
                <w:szCs w:val="21"/>
              </w:rPr>
              <w:t xml:space="preserve"> (1.07)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3371E546" w14:textId="70EE4453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4.32 (1.1</w:t>
            </w:r>
            <w:r w:rsidR="00FF4866">
              <w:rPr>
                <w:rFonts w:ascii="Times New Roman" w:hAnsi="Times New Roman" w:cs="Times New Roman"/>
                <w:szCs w:val="21"/>
              </w:rPr>
              <w:t>6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3757E3B" w14:textId="75812C68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3.14 (0.5</w:t>
            </w:r>
            <w:r w:rsidR="00FF4866">
              <w:rPr>
                <w:rFonts w:ascii="Times New Roman" w:hAnsi="Times New Roman" w:cs="Times New Roman"/>
                <w:szCs w:val="21"/>
              </w:rPr>
              <w:t>3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3D786212" w14:textId="28B9EE97" w:rsidR="00E1608F" w:rsidRPr="00E1608F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  <w:r w:rsidRPr="00F2324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</w:tr>
      <w:tr w:rsidR="00E1608F" w:rsidRPr="00BF68C2" w14:paraId="44B5A608" w14:textId="77777777" w:rsidTr="00FF4866">
        <w:trPr>
          <w:jc w:val="center"/>
        </w:trPr>
        <w:tc>
          <w:tcPr>
            <w:tcW w:w="269" w:type="dxa"/>
            <w:tcBorders>
              <w:top w:val="nil"/>
              <w:left w:val="nil"/>
              <w:right w:val="nil"/>
            </w:tcBorders>
          </w:tcPr>
          <w:p w14:paraId="7CDBD1C6" w14:textId="77777777" w:rsidR="00E1608F" w:rsidRPr="00BF68C2" w:rsidRDefault="00E1608F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06" w:type="dxa"/>
            <w:gridSpan w:val="2"/>
            <w:tcBorders>
              <w:top w:val="nil"/>
              <w:left w:val="nil"/>
              <w:right w:val="nil"/>
            </w:tcBorders>
          </w:tcPr>
          <w:p w14:paraId="180B9696" w14:textId="77777777" w:rsidR="00E1608F" w:rsidRPr="00BF68C2" w:rsidRDefault="00E1608F" w:rsidP="00F6710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61" w:type="dxa"/>
            <w:tcBorders>
              <w:top w:val="nil"/>
              <w:left w:val="nil"/>
              <w:right w:val="nil"/>
            </w:tcBorders>
          </w:tcPr>
          <w:p w14:paraId="0F9CC380" w14:textId="55A420F4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F68C2">
              <w:rPr>
                <w:rFonts w:ascii="Times New Roman" w:hAnsi="Times New Roman" w:cs="Times New Roman"/>
                <w:szCs w:val="21"/>
              </w:rPr>
              <w:t>6.78 (6.5</w:t>
            </w:r>
            <w:r w:rsidR="00FF4866">
              <w:rPr>
                <w:rFonts w:ascii="Times New Roman" w:hAnsi="Times New Roman" w:cs="Times New Roman"/>
                <w:szCs w:val="21"/>
              </w:rPr>
              <w:t>2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</w:tcPr>
          <w:p w14:paraId="0C04B229" w14:textId="57C5735F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F68C2">
              <w:rPr>
                <w:rFonts w:ascii="Times New Roman" w:hAnsi="Times New Roman" w:cs="Times New Roman"/>
                <w:szCs w:val="21"/>
              </w:rPr>
              <w:t>6.36 (6.5</w:t>
            </w:r>
            <w:r w:rsidR="00FF4866">
              <w:rPr>
                <w:rFonts w:ascii="Times New Roman" w:hAnsi="Times New Roman" w:cs="Times New Roman"/>
                <w:szCs w:val="21"/>
              </w:rPr>
              <w:t>2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</w:tcPr>
          <w:p w14:paraId="2B338C43" w14:textId="73AAF4D3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F68C2">
              <w:rPr>
                <w:rFonts w:ascii="Times New Roman" w:hAnsi="Times New Roman" w:cs="Times New Roman"/>
                <w:szCs w:val="21"/>
              </w:rPr>
              <w:t>7.89 (3.4</w:t>
            </w:r>
            <w:r w:rsidR="00FF4866">
              <w:rPr>
                <w:rFonts w:ascii="Times New Roman" w:hAnsi="Times New Roman" w:cs="Times New Roman"/>
                <w:szCs w:val="21"/>
              </w:rPr>
              <w:t>3</w:t>
            </w:r>
            <w:r w:rsidRPr="00BF68C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</w:tcPr>
          <w:p w14:paraId="7398B71C" w14:textId="77777777" w:rsidR="00E1608F" w:rsidRPr="00BF68C2" w:rsidRDefault="00E1608F" w:rsidP="00F67106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F68C2">
              <w:rPr>
                <w:rFonts w:ascii="Times New Roman" w:eastAsia="等线" w:hAnsi="Times New Roman" w:cs="Times New Roman"/>
                <w:color w:val="000000"/>
                <w:szCs w:val="21"/>
              </w:rPr>
              <w:t>0.580</w:t>
            </w:r>
          </w:p>
        </w:tc>
      </w:tr>
    </w:tbl>
    <w:p w14:paraId="325F1616" w14:textId="03E4E060" w:rsidR="00DA593D" w:rsidRDefault="0002384C" w:rsidP="00F67106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 xml:space="preserve">TKA, total knee arthroplasty; </w:t>
      </w:r>
      <w:r w:rsidRPr="00672054">
        <w:rPr>
          <w:rFonts w:ascii="Times New Roman" w:hAnsi="Times New Roman" w:cs="Times New Roman"/>
          <w:sz w:val="24"/>
          <w:szCs w:val="24"/>
        </w:rPr>
        <w:t xml:space="preserve">SD, </w:t>
      </w:r>
      <w:r w:rsidRPr="00672054">
        <w:rPr>
          <w:rFonts w:ascii="Times New Roman" w:hAnsi="Times New Roman" w:cs="Times New Roman" w:hint="eastAsia"/>
          <w:sz w:val="24"/>
          <w:szCs w:val="24"/>
        </w:rPr>
        <w:t>standard</w:t>
      </w:r>
      <w:r w:rsidRPr="00672054">
        <w:rPr>
          <w:rFonts w:ascii="Times New Roman" w:hAnsi="Times New Roman" w:cs="Times New Roman"/>
          <w:sz w:val="24"/>
          <w:szCs w:val="24"/>
        </w:rPr>
        <w:t xml:space="preserve"> </w:t>
      </w:r>
      <w:r w:rsidRPr="00672054">
        <w:rPr>
          <w:rFonts w:ascii="Times New Roman" w:hAnsi="Times New Roman" w:cs="Times New Roman" w:hint="eastAsia"/>
          <w:sz w:val="24"/>
          <w:szCs w:val="24"/>
        </w:rPr>
        <w:t>d</w:t>
      </w:r>
      <w:r w:rsidRPr="00672054">
        <w:rPr>
          <w:rFonts w:ascii="Times New Roman" w:hAnsi="Times New Roman" w:cs="Times New Roman"/>
          <w:sz w:val="24"/>
          <w:szCs w:val="24"/>
        </w:rPr>
        <w:t>eviation</w:t>
      </w:r>
      <w:r>
        <w:rPr>
          <w:rFonts w:ascii="Times New Roman" w:hAnsi="Times New Roman" w:cs="Times New Roman"/>
          <w:sz w:val="24"/>
          <w:szCs w:val="24"/>
        </w:rPr>
        <w:t xml:space="preserve">; VAS, </w:t>
      </w:r>
      <w:r w:rsidRPr="00C8004A">
        <w:rPr>
          <w:rFonts w:ascii="Times New Roman" w:hAnsi="Times New Roman" w:cs="Times New Roman"/>
          <w:sz w:val="24"/>
          <w:szCs w:val="24"/>
          <w:lang w:val="en-GB"/>
        </w:rPr>
        <w:t>visual pain score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Q1-Q3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first quartile to third quartile;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PPT, </w:t>
      </w:r>
      <w:r w:rsidRPr="00C8004A">
        <w:rPr>
          <w:rFonts w:ascii="Times New Roman" w:hAnsi="Times New Roman" w:cs="Times New Roman"/>
          <w:sz w:val="24"/>
          <w:szCs w:val="24"/>
          <w:lang w:val="en-GB"/>
        </w:rPr>
        <w:t>pressure pain threshold</w:t>
      </w:r>
      <w:r>
        <w:rPr>
          <w:rFonts w:ascii="Times New Roman" w:hAnsi="Times New Roman" w:cs="Times New Roman"/>
          <w:sz w:val="24"/>
          <w:szCs w:val="24"/>
          <w:lang w:val="en-GB"/>
        </w:rPr>
        <w:t>;</w:t>
      </w:r>
      <w:r w:rsidRPr="00BF68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HSS, </w:t>
      </w:r>
      <w:r w:rsidRPr="00C8004A">
        <w:rPr>
          <w:rFonts w:ascii="Times New Roman" w:hAnsi="Times New Roman" w:cs="Times New Roman"/>
          <w:sz w:val="24"/>
          <w:szCs w:val="24"/>
          <w:lang w:val="en-GB"/>
        </w:rPr>
        <w:t>hospital for special surgery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F2324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*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represents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significant difference.</w:t>
      </w:r>
    </w:p>
    <w:sectPr w:rsidR="00DA5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5DE16" w14:textId="77777777" w:rsidR="00BA4383" w:rsidRDefault="00BA4383" w:rsidP="00E1608F">
      <w:r>
        <w:separator/>
      </w:r>
    </w:p>
  </w:endnote>
  <w:endnote w:type="continuationSeparator" w:id="0">
    <w:p w14:paraId="5570E6EA" w14:textId="77777777" w:rsidR="00BA4383" w:rsidRDefault="00BA4383" w:rsidP="00E16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40622" w14:textId="77777777" w:rsidR="00BA4383" w:rsidRDefault="00BA4383" w:rsidP="00E1608F">
      <w:r>
        <w:separator/>
      </w:r>
    </w:p>
  </w:footnote>
  <w:footnote w:type="continuationSeparator" w:id="0">
    <w:p w14:paraId="7AE2E364" w14:textId="77777777" w:rsidR="00BA4383" w:rsidRDefault="00BA4383" w:rsidP="00E16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C2"/>
    <w:rsid w:val="00013699"/>
    <w:rsid w:val="0002384C"/>
    <w:rsid w:val="000C3A46"/>
    <w:rsid w:val="002310F7"/>
    <w:rsid w:val="007745D2"/>
    <w:rsid w:val="00975486"/>
    <w:rsid w:val="009B50D9"/>
    <w:rsid w:val="009D33F1"/>
    <w:rsid w:val="00AE0061"/>
    <w:rsid w:val="00B74347"/>
    <w:rsid w:val="00BA4383"/>
    <w:rsid w:val="00BF68C2"/>
    <w:rsid w:val="00DA593D"/>
    <w:rsid w:val="00E1608F"/>
    <w:rsid w:val="00F67106"/>
    <w:rsid w:val="00FF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5237DF"/>
  <w15:chartTrackingRefBased/>
  <w15:docId w15:val="{32919DB2-4041-49B0-91BF-BB5D2F977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68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6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16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608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16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16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DuAndrew Du</dc:creator>
  <cp:keywords/>
  <dc:description/>
  <cp:lastModifiedBy>DuAndrew Du</cp:lastModifiedBy>
  <cp:revision>9</cp:revision>
  <dcterms:created xsi:type="dcterms:W3CDTF">2022-03-19T07:37:00Z</dcterms:created>
  <dcterms:modified xsi:type="dcterms:W3CDTF">2022-10-17T12:40:00Z</dcterms:modified>
</cp:coreProperties>
</file>