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bidi w:val="0"/>
        <w:spacing w:before="200" w:after="120"/>
        <w:jc w:val="left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effect w:val="none"/>
          <w:shd w:fill="FFFFFF" w:val="clear"/>
          <w:lang w:val="en-US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effect w:val="none"/>
          <w:shd w:fill="FFFFFF" w:val="clear"/>
          <w:lang w:val="en-US"/>
        </w:rPr>
        <w:t>SUPPLEMENTARY MATERIAL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effect w:val="none"/>
          <w:shd w:fill="FFFFFF" w:val="clear"/>
          <w:lang w:val="en-US"/>
        </w:rPr>
        <w:t xml:space="preserve"> #1</w:t>
      </w:r>
    </w:p>
    <w:p>
      <w:pPr>
        <w:pStyle w:val="TextBody"/>
        <w:bidi w:val="0"/>
        <w:jc w:val="left"/>
        <w:rPr>
          <w:lang w:val="en-US"/>
        </w:rPr>
      </w:pPr>
      <w:r>
        <w:rPr>
          <w:lang w:val="en-US"/>
        </w:rPr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effect w:val="none"/>
          <w:shd w:fill="FFFFFF" w:val="clear"/>
          <w:lang w:val="en-US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effect w:val="none"/>
          <w:shd w:fill="FFFFFF" w:val="clear"/>
          <w:lang w:val="en-US"/>
        </w:rPr>
        <w:t xml:space="preserve">COVID-19 hospitalizations by age (simple and age group). Rio de Janeiro,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effect w:val="none"/>
          <w:shd w:fill="FFFFFF" w:val="clear"/>
          <w:lang w:val="en-US"/>
        </w:rPr>
        <w:t>2020-2022.</w:t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Supp. Figure 1 – normal age distribution among SARS by COVID-19 notifications in Rio de Janeiro.</w:t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lang w:val="en-US"/>
        </w:rPr>
      </w:pPr>
      <w:r>
        <w:rPr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  <w:shd w:fill="FFFFFF" w:val="clear"/>
          <w:lang w:val="en-US"/>
        </w:rPr>
        <w:t> </w:t>
      </w:r>
      <w:r>
        <w:rPr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  <w:shd w:fill="auto" w:val="clear"/>
          <w:lang w:val="en-US"/>
        </w:rPr>
        <w:drawing>
          <wp:inline distT="0" distB="0" distL="0" distR="0">
            <wp:extent cx="3060065" cy="177482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4269" r="0" b="7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lang w:val="en-US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Source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: SIVEP-Gripe, 2023</w:t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  <w:shd w:fill="FFFFFF" w:val="clear"/>
          <w:lang w:val="en-US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Supp. Figure 2 – age group pyramids of SARS by COVID-19 notifications (red) in Rio de Janeiro and general population (blue)</w:t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6350</wp:posOffset>
            </wp:positionH>
            <wp:positionV relativeFrom="paragraph">
              <wp:posOffset>10795</wp:posOffset>
            </wp:positionV>
            <wp:extent cx="6120130" cy="261747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5031" t="18361" r="6362" b="14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Source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: SIVEP-Gripe, 2023; Censo 2010 (IBGE, 2011) </w:t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Supp. Figure 3 –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SARS by COVID-19 hospitalizations age pyramid by sex. Rio de Janeiro, 2020-2022.</w:t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  <w:shd w:fill="FFFFFF" w:val="clear"/>
          <w:lang w:val="en-US"/>
        </w:rPr>
      </w:pPr>
      <w:r>
        <w:rPr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  <w:shd w:fill="FFFFFF" w:val="clear"/>
          <w:lang w:val="en-US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39370</wp:posOffset>
            </wp:positionH>
            <wp:positionV relativeFrom="paragraph">
              <wp:posOffset>134620</wp:posOffset>
            </wp:positionV>
            <wp:extent cx="6120130" cy="3390900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829" t="12767" r="13722" b="11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bidi w:val="0"/>
        <w:spacing w:lineRule="auto" w:line="432" w:before="240" w:after="240"/>
        <w:ind w:left="0" w:right="4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Source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  <w:shd w:fill="FFFFFF" w:val="clear"/>
          <w:lang w:val="en-US"/>
        </w:rPr>
        <w:t>: SIVEP-Gripe, 2023</w:t>
      </w:r>
    </w:p>
    <w:p>
      <w:pPr>
        <w:pStyle w:val="TextBody"/>
        <w:bidi w:val="0"/>
        <w:jc w:val="left"/>
        <w:rPr>
          <w:lang w:val="en-US"/>
        </w:rPr>
      </w:pPr>
      <w:r>
        <w:rPr>
          <w:lang w:val="en-US"/>
        </w:rPr>
      </w:r>
    </w:p>
    <w:p>
      <w:pPr>
        <w:pStyle w:val="TextBody"/>
        <w:bidi w:val="0"/>
        <w:spacing w:lineRule="auto" w:line="288" w:before="240" w:after="240"/>
        <w:ind w:left="0" w:right="4" w:hanging="0"/>
        <w:jc w:val="center"/>
        <w:rPr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  <w:shd w:fill="FFFFFF" w:val="clear"/>
          <w:lang w:val="en-US"/>
        </w:rPr>
      </w:pPr>
      <w:r>
        <w:rPr>
          <w:caps w:val="false"/>
          <w:smallCaps w:val="false"/>
          <w:strike w:val="false"/>
          <w:dstrike w:val="false"/>
          <w:color w:val="000000"/>
          <w:spacing w:val="0"/>
          <w:u w:val="none"/>
          <w:effect w:val="none"/>
          <w:shd w:fill="FFFFFF" w:val="clear"/>
          <w:lang w:val="en-US"/>
        </w:rPr>
        <w:t> </w:t>
      </w:r>
    </w:p>
    <w:p>
      <w:pPr>
        <w:pStyle w:val="TextBody"/>
        <w:bidi w:val="0"/>
        <w:spacing w:before="0" w:after="140"/>
        <w:jc w:val="left"/>
        <w:rPr>
          <w:lang w:val="en-US"/>
        </w:rPr>
      </w:pPr>
      <w:r>
        <w:rPr>
          <w:lang w:val="en-US"/>
        </w:rPr>
        <w:br/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pt-BR" w:eastAsia="zh-CN" w:bidi="hi-IN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Songti SC" w:cs="Arial Unicode MS"/>
      <w:b/>
      <w:bCs/>
      <w:sz w:val="36"/>
      <w:szCs w:val="3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LibreOffice/7.2.5.2$MacOSX_X86_64 LibreOffice_project/499f9727c189e6ef3471021d6132d4c694f357e5</Application>
  <AppVersion>15.0000</AppVersion>
  <Pages>2</Pages>
  <Words>78</Words>
  <Characters>451</Characters>
  <CharactersWithSpaces>529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2023-03-08T23:11:34Z</dcterms:created>
  <dc:creator/>
  <dc:description/>
  <dc:language>pt-BR</dc:language>
  <cp:lastModifiedBy/>
  <dcterms:modified xsi:type="dcterms:W3CDTF">2023-03-08T23:28:01Z</dcterms:modified>
  <cp:revision>1</cp:revision>
  <dc:subject/>
  <dc:title/>
</cp:coreProperties>
</file>