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D9" w:rsidRDefault="00643AD9" w:rsidP="00643AD9">
      <w:pPr>
        <w:rPr>
          <w:b/>
        </w:rPr>
      </w:pPr>
      <w:r>
        <w:rPr>
          <w:b/>
        </w:rPr>
        <w:t xml:space="preserve">Construction of the initial theoretical model: </w:t>
      </w:r>
      <w:r w:rsidR="00DB0E48">
        <w:rPr>
          <w:b/>
        </w:rPr>
        <w:t xml:space="preserve">mid-range theories used as </w:t>
      </w:r>
      <w:r>
        <w:rPr>
          <w:b/>
        </w:rPr>
        <w:t>evidence sources</w:t>
      </w:r>
      <w:r w:rsidR="00DB0E48">
        <w:rPr>
          <w:b/>
        </w:rPr>
        <w:t xml:space="preserve"> </w:t>
      </w:r>
      <w:r>
        <w:rPr>
          <w:b/>
        </w:rPr>
        <w:t xml:space="preserve">for potential </w:t>
      </w:r>
      <w:r w:rsidR="003E1C21">
        <w:rPr>
          <w:b/>
        </w:rPr>
        <w:t xml:space="preserve">positive and negative </w:t>
      </w:r>
      <w:r>
        <w:rPr>
          <w:b/>
        </w:rPr>
        <w:t xml:space="preserve">mechanisms and outcomes </w:t>
      </w:r>
      <w:r w:rsidR="003E1C21">
        <w:rPr>
          <w:b/>
        </w:rPr>
        <w:t>for mothers using peer support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2410"/>
        <w:gridCol w:w="2805"/>
      </w:tblGrid>
      <w:tr w:rsidR="007A147B" w:rsidRPr="007A147B" w:rsidTr="007A147B">
        <w:trPr>
          <w:cantSplit/>
          <w:trHeight w:val="505"/>
        </w:trPr>
        <w:tc>
          <w:tcPr>
            <w:tcW w:w="534" w:type="dxa"/>
            <w:vMerge w:val="restart"/>
            <w:shd w:val="clear" w:color="auto" w:fill="D9D9D9" w:themeFill="background1" w:themeFillShade="D9"/>
            <w:textDirection w:val="btLr"/>
          </w:tcPr>
          <w:p w:rsidR="007A147B" w:rsidRPr="007A147B" w:rsidRDefault="007A147B" w:rsidP="00120634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Theory #</w:t>
            </w:r>
          </w:p>
        </w:tc>
        <w:tc>
          <w:tcPr>
            <w:tcW w:w="3827" w:type="dxa"/>
            <w:gridSpan w:val="2"/>
            <w:shd w:val="clear" w:color="auto" w:fill="D9D9D9" w:themeFill="background1" w:themeFillShade="D9"/>
          </w:tcPr>
          <w:p w:rsidR="007A147B" w:rsidRPr="007A147B" w:rsidRDefault="007A147B" w:rsidP="00EA32D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Potential p</w:t>
            </w:r>
            <w:r w:rsidRPr="007A147B">
              <w:rPr>
                <w:rFonts w:cstheme="minorHAnsi"/>
                <w:b/>
                <w:sz w:val="20"/>
                <w:szCs w:val="20"/>
              </w:rPr>
              <w:t>ositive mechanisms</w:t>
            </w:r>
          </w:p>
          <w:p w:rsidR="007A147B" w:rsidRPr="007A147B" w:rsidRDefault="007A147B" w:rsidP="00EA32D7">
            <w:pPr>
              <w:rPr>
                <w:rFonts w:cstheme="minorHAnsi"/>
                <w:i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7A147B" w:rsidRPr="007A147B" w:rsidRDefault="007A147B" w:rsidP="00FA77B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Potential positive o</w:t>
            </w: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utcomes </w:t>
            </w:r>
          </w:p>
          <w:p w:rsidR="007A147B" w:rsidRPr="007A147B" w:rsidRDefault="007A147B" w:rsidP="00FA77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5" w:type="dxa"/>
            <w:vMerge w:val="restart"/>
            <w:shd w:val="clear" w:color="auto" w:fill="D9D9D9" w:themeFill="background1" w:themeFillShade="D9"/>
          </w:tcPr>
          <w:p w:rsidR="007A147B" w:rsidRPr="000C247F" w:rsidRDefault="007A147B" w:rsidP="00670A4B">
            <w:pPr>
              <w:rPr>
                <w:rFonts w:cstheme="minorHAnsi"/>
                <w:b/>
                <w:sz w:val="20"/>
                <w:szCs w:val="20"/>
              </w:rPr>
            </w:pPr>
            <w:r w:rsidRPr="000C247F">
              <w:rPr>
                <w:rFonts w:cstheme="minorHAnsi"/>
                <w:b/>
                <w:sz w:val="20"/>
                <w:szCs w:val="20"/>
              </w:rPr>
              <w:t>Evidence source - psychological theories</w:t>
            </w:r>
            <w:r w:rsidR="00670A4B" w:rsidRPr="000C247F">
              <w:rPr>
                <w:rFonts w:cstheme="minorHAnsi"/>
                <w:b/>
                <w:sz w:val="20"/>
                <w:szCs w:val="20"/>
              </w:rPr>
              <w:t xml:space="preserve"> [main paper references]</w:t>
            </w:r>
          </w:p>
        </w:tc>
      </w:tr>
      <w:tr w:rsidR="007A147B" w:rsidRPr="007A147B" w:rsidTr="007A147B">
        <w:tc>
          <w:tcPr>
            <w:tcW w:w="534" w:type="dxa"/>
            <w:vMerge/>
            <w:shd w:val="clear" w:color="auto" w:fill="D9D9D9" w:themeFill="background1" w:themeFillShade="D9"/>
          </w:tcPr>
          <w:p w:rsidR="007A147B" w:rsidRPr="007A147B" w:rsidRDefault="007A1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7A147B" w:rsidRPr="007A147B" w:rsidRDefault="007A147B" w:rsidP="00EA32D7">
            <w:pPr>
              <w:spacing w:before="120" w:line="276" w:lineRule="auto"/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b/>
                <w:sz w:val="20"/>
                <w:szCs w:val="20"/>
              </w:rPr>
              <w:t xml:space="preserve">What happens during peer support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A147B" w:rsidRPr="007A147B" w:rsidRDefault="007A147B" w:rsidP="00EA32D7">
            <w:pPr>
              <w:spacing w:before="120" w:line="276" w:lineRule="auto"/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b/>
                <w:sz w:val="20"/>
                <w:szCs w:val="20"/>
              </w:rPr>
              <w:t>Reasoning or reaction of mother</w:t>
            </w:r>
          </w:p>
        </w:tc>
        <w:tc>
          <w:tcPr>
            <w:tcW w:w="2410" w:type="dxa"/>
            <w:vMerge/>
          </w:tcPr>
          <w:p w:rsidR="007A147B" w:rsidRPr="007A147B" w:rsidRDefault="007A147B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vMerge/>
          </w:tcPr>
          <w:p w:rsidR="007A147B" w:rsidRPr="007A147B" w:rsidRDefault="007A14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E1C21" w:rsidRPr="007A147B" w:rsidTr="007A147B">
        <w:tc>
          <w:tcPr>
            <w:tcW w:w="534" w:type="dxa"/>
          </w:tcPr>
          <w:p w:rsidR="00FA77BC" w:rsidRPr="007A147B" w:rsidRDefault="003E1C21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:rsidR="00FA77BC" w:rsidRPr="007A147B" w:rsidRDefault="00FA77BC" w:rsidP="00EA32D7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Mother talks honestly and is listened to empathetically </w:t>
            </w:r>
          </w:p>
        </w:tc>
        <w:tc>
          <w:tcPr>
            <w:tcW w:w="1843" w:type="dxa"/>
          </w:tcPr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Feeling understood</w:t>
            </w:r>
          </w:p>
        </w:tc>
        <w:tc>
          <w:tcPr>
            <w:tcW w:w="2410" w:type="dxa"/>
          </w:tcPr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Emotional release: able to share true self </w:t>
            </w:r>
          </w:p>
        </w:tc>
        <w:tc>
          <w:tcPr>
            <w:tcW w:w="2805" w:type="dxa"/>
          </w:tcPr>
          <w:p w:rsidR="00AC77DB" w:rsidRPr="007A147B" w:rsidRDefault="00AC77DB" w:rsidP="00FA77B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Emotional social support </w:t>
            </w:r>
            <w:r w:rsidR="00C711DE">
              <w:rPr>
                <w:rFonts w:cstheme="minorHAnsi"/>
                <w:color w:val="000000"/>
                <w:sz w:val="20"/>
                <w:szCs w:val="20"/>
              </w:rPr>
              <w:t>[40]</w:t>
            </w:r>
          </w:p>
          <w:p w:rsidR="00FA77BC" w:rsidRPr="007A147B" w:rsidRDefault="00FA77BC" w:rsidP="00FA77B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Humanistic therapy principles</w:t>
            </w:r>
            <w:r w:rsidR="00AC77DB" w:rsidRPr="007A147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C711DE">
              <w:rPr>
                <w:rFonts w:cstheme="minorHAnsi"/>
                <w:color w:val="000000"/>
                <w:sz w:val="20"/>
                <w:szCs w:val="20"/>
              </w:rPr>
              <w:t>[87]</w:t>
            </w:r>
          </w:p>
          <w:p w:rsidR="00FA77BC" w:rsidRPr="007A147B" w:rsidRDefault="00FA77BC" w:rsidP="00FA77B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E1C21" w:rsidRPr="007A147B" w:rsidTr="007A147B">
        <w:tc>
          <w:tcPr>
            <w:tcW w:w="534" w:type="dxa"/>
          </w:tcPr>
          <w:p w:rsidR="00FA77BC" w:rsidRPr="007A147B" w:rsidRDefault="003E1C21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:rsidR="00FA77BC" w:rsidRPr="007A147B" w:rsidRDefault="00FA77BC" w:rsidP="00EA32D7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Mother talks honestly and is listened to non-judgementally </w:t>
            </w:r>
          </w:p>
        </w:tc>
        <w:tc>
          <w:tcPr>
            <w:tcW w:w="1843" w:type="dxa"/>
          </w:tcPr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Feeling accepted by others, leading to self-acceptance </w:t>
            </w:r>
          </w:p>
        </w:tc>
        <w:tc>
          <w:tcPr>
            <w:tcW w:w="2410" w:type="dxa"/>
          </w:tcPr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Improved self-esteem / self-concept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</w:p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Mother gains confidence to disclose to partner/family/friends and authentic relationships are restored</w:t>
            </w:r>
          </w:p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Mother gains confidence to attend 'normal' new parent groups</w:t>
            </w:r>
          </w:p>
        </w:tc>
        <w:tc>
          <w:tcPr>
            <w:tcW w:w="2805" w:type="dxa"/>
          </w:tcPr>
          <w:p w:rsidR="00C711DE" w:rsidRPr="007A147B" w:rsidRDefault="00C711DE" w:rsidP="00C711D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Social integration or network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 social support </w:t>
            </w:r>
            <w:r>
              <w:rPr>
                <w:rFonts w:cstheme="minorHAnsi"/>
                <w:color w:val="000000"/>
                <w:sz w:val="20"/>
                <w:szCs w:val="20"/>
              </w:rPr>
              <w:t>[40]</w:t>
            </w:r>
          </w:p>
          <w:p w:rsidR="003E1C21" w:rsidRPr="007A147B" w:rsidRDefault="00FA77BC" w:rsidP="003E1C2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Humanistic therapy </w:t>
            </w:r>
            <w:r w:rsidR="00AC77DB" w:rsidRPr="007A147B">
              <w:rPr>
                <w:rFonts w:cstheme="minorHAnsi"/>
                <w:color w:val="000000"/>
                <w:sz w:val="20"/>
                <w:szCs w:val="20"/>
              </w:rPr>
              <w:t>principles</w:t>
            </w:r>
            <w:r w:rsidR="003E1C21" w:rsidRPr="007A147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C711DE">
              <w:rPr>
                <w:rFonts w:cstheme="minorHAnsi"/>
                <w:color w:val="000000"/>
                <w:sz w:val="20"/>
                <w:szCs w:val="20"/>
              </w:rPr>
              <w:t>[87]</w:t>
            </w:r>
          </w:p>
          <w:p w:rsidR="00FA77BC" w:rsidRPr="007A147B" w:rsidRDefault="002B314B" w:rsidP="00FA77B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Overcoming stigma</w:t>
            </w:r>
            <w:r w:rsidR="00164106">
              <w:rPr>
                <w:rFonts w:cstheme="minorHAnsi"/>
                <w:color w:val="000000"/>
                <w:sz w:val="20"/>
                <w:szCs w:val="20"/>
              </w:rPr>
              <w:t xml:space="preserve"> [38]</w:t>
            </w:r>
          </w:p>
          <w:p w:rsidR="00FA77BC" w:rsidRPr="007A147B" w:rsidRDefault="00FA77BC" w:rsidP="00FA77B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Emotional social support</w:t>
            </w:r>
            <w:r w:rsidR="003E1C21" w:rsidRPr="007A147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C711DE" w:rsidRPr="00C711DE">
              <w:rPr>
                <w:rFonts w:cstheme="minorHAnsi"/>
                <w:color w:val="000000"/>
                <w:sz w:val="20"/>
                <w:szCs w:val="20"/>
              </w:rPr>
              <w:t>[40]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  <w:t>Self-compassion</w:t>
            </w:r>
            <w:r w:rsidR="00C711DE">
              <w:rPr>
                <w:rFonts w:cstheme="minorHAnsi"/>
                <w:color w:val="000000"/>
                <w:sz w:val="20"/>
                <w:szCs w:val="20"/>
              </w:rPr>
              <w:t xml:space="preserve"> [88]</w:t>
            </w:r>
          </w:p>
          <w:p w:rsidR="00FA77BC" w:rsidRPr="007A147B" w:rsidRDefault="00FA77BC" w:rsidP="00FA77B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Attachment theory</w:t>
            </w:r>
            <w:r w:rsidR="00164106">
              <w:rPr>
                <w:rFonts w:cstheme="minorHAnsi"/>
                <w:color w:val="000000"/>
                <w:sz w:val="20"/>
                <w:szCs w:val="20"/>
              </w:rPr>
              <w:t xml:space="preserve"> [43]</w:t>
            </w:r>
          </w:p>
          <w:p w:rsidR="00FA77BC" w:rsidRPr="007A147B" w:rsidRDefault="00FA77B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E1C21" w:rsidRPr="007A147B" w:rsidTr="007A147B">
        <w:tc>
          <w:tcPr>
            <w:tcW w:w="534" w:type="dxa"/>
          </w:tcPr>
          <w:p w:rsidR="00FA77BC" w:rsidRPr="007A147B" w:rsidRDefault="003E1C21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FA77BC" w:rsidRPr="007A147B" w:rsidRDefault="00FA77BC" w:rsidP="00EA32D7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Peers give positive feedback about her feelings and actions</w:t>
            </w:r>
          </w:p>
        </w:tc>
        <w:tc>
          <w:tcPr>
            <w:tcW w:w="1843" w:type="dxa"/>
          </w:tcPr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Feeling affirmed</w:t>
            </w:r>
          </w:p>
        </w:tc>
        <w:tc>
          <w:tcPr>
            <w:tcW w:w="2410" w:type="dxa"/>
          </w:tcPr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Improved self-esteem / self-concept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</w:p>
        </w:tc>
        <w:tc>
          <w:tcPr>
            <w:tcW w:w="2805" w:type="dxa"/>
          </w:tcPr>
          <w:p w:rsidR="0060670D" w:rsidRPr="007A147B" w:rsidRDefault="00164106" w:rsidP="002B314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Esteem</w:t>
            </w:r>
            <w:r w:rsidR="002B314B" w:rsidRPr="007A147B">
              <w:rPr>
                <w:rFonts w:cstheme="minorHAnsi"/>
                <w:color w:val="000000"/>
                <w:sz w:val="20"/>
                <w:szCs w:val="20"/>
              </w:rPr>
              <w:t xml:space="preserve"> social support</w:t>
            </w:r>
            <w:r w:rsidR="0060670D" w:rsidRPr="007A147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C711DE" w:rsidRPr="00C711DE">
              <w:rPr>
                <w:rFonts w:cstheme="minorHAnsi"/>
                <w:color w:val="000000"/>
                <w:sz w:val="20"/>
                <w:szCs w:val="20"/>
              </w:rPr>
              <w:t>[40]</w:t>
            </w:r>
          </w:p>
          <w:p w:rsidR="002B314B" w:rsidRPr="007A147B" w:rsidRDefault="0060670D" w:rsidP="002B314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Perception-focused coping  assistance </w:t>
            </w:r>
            <w:r w:rsidR="00164106">
              <w:rPr>
                <w:rFonts w:cstheme="minorHAnsi"/>
                <w:color w:val="000000"/>
                <w:sz w:val="20"/>
                <w:szCs w:val="20"/>
              </w:rPr>
              <w:t>[41]</w:t>
            </w:r>
          </w:p>
          <w:p w:rsidR="0060670D" w:rsidRPr="007A147B" w:rsidRDefault="002F3BEA" w:rsidP="002B314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Overcoming </w:t>
            </w:r>
            <w:r w:rsidR="0060670D" w:rsidRPr="007A147B">
              <w:rPr>
                <w:rFonts w:cstheme="minorHAnsi"/>
                <w:color w:val="000000"/>
                <w:sz w:val="20"/>
                <w:szCs w:val="20"/>
              </w:rPr>
              <w:t>stigma</w:t>
            </w:r>
            <w:r w:rsidR="008C3CAD" w:rsidRPr="007A147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164106">
              <w:rPr>
                <w:rFonts w:cstheme="minorHAnsi"/>
                <w:color w:val="000000"/>
                <w:sz w:val="20"/>
                <w:szCs w:val="20"/>
              </w:rPr>
              <w:t>[38]</w:t>
            </w:r>
          </w:p>
          <w:p w:rsidR="00FA77BC" w:rsidRPr="007A147B" w:rsidRDefault="002F3BEA" w:rsidP="002B314B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</w:p>
        </w:tc>
      </w:tr>
      <w:tr w:rsidR="003E1C21" w:rsidRPr="007A147B" w:rsidTr="007A147B">
        <w:tc>
          <w:tcPr>
            <w:tcW w:w="534" w:type="dxa"/>
          </w:tcPr>
          <w:p w:rsidR="00FA77BC" w:rsidRPr="007A147B" w:rsidRDefault="003E1C21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:rsidR="00FA77BC" w:rsidRPr="007A147B" w:rsidRDefault="00FA77BC" w:rsidP="00EA32D7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Peers talk about their own perinatal mental health and parenting challenges</w:t>
            </w:r>
          </w:p>
        </w:tc>
        <w:tc>
          <w:tcPr>
            <w:tcW w:w="1843" w:type="dxa"/>
          </w:tcPr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Mental health and parenting challenges are normalised </w:t>
            </w:r>
          </w:p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60670D" w:rsidRPr="007A147B" w:rsidRDefault="0060670D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Compares herself to peers who are now well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</w:p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Compares herself to peers who are less well </w:t>
            </w:r>
          </w:p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FA77BC" w:rsidRPr="007A147B" w:rsidRDefault="00FA77BC" w:rsidP="009E4B4F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Compassion for others promotes self-compassion</w:t>
            </w:r>
          </w:p>
        </w:tc>
        <w:tc>
          <w:tcPr>
            <w:tcW w:w="2410" w:type="dxa"/>
          </w:tcPr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Improved self-esteem / self-concept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</w:p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2F3BEA" w:rsidRPr="007A147B" w:rsidRDefault="002F3BEA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60670D" w:rsidRPr="007A147B" w:rsidRDefault="0060670D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Hope for recovery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</w:p>
          <w:p w:rsidR="00FA77BC" w:rsidRPr="007A147B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FA77BC" w:rsidRDefault="00FA77BC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Sense of perspective</w:t>
            </w:r>
          </w:p>
          <w:p w:rsidR="007A147B" w:rsidRDefault="007A147B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7A147B" w:rsidRDefault="007A147B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7A147B" w:rsidRDefault="007A147B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7A147B" w:rsidRPr="007A147B" w:rsidRDefault="007A147B" w:rsidP="00EA32D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Improved self-concept</w:t>
            </w:r>
          </w:p>
        </w:tc>
        <w:tc>
          <w:tcPr>
            <w:tcW w:w="2805" w:type="dxa"/>
          </w:tcPr>
          <w:p w:rsidR="002F3BEA" w:rsidRPr="007A147B" w:rsidRDefault="002F3BEA" w:rsidP="002F3BE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Normative narrative community</w:t>
            </w:r>
            <w:r w:rsidR="0060670D" w:rsidRPr="007A147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164106">
              <w:rPr>
                <w:rFonts w:cstheme="minorHAnsi"/>
                <w:color w:val="000000"/>
                <w:sz w:val="20"/>
                <w:szCs w:val="20"/>
              </w:rPr>
              <w:t>[30]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  <w:t>Lateral social comparison</w:t>
            </w:r>
            <w:r w:rsidR="0060670D" w:rsidRPr="007A147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164106">
              <w:rPr>
                <w:rFonts w:cstheme="minorHAnsi"/>
                <w:sz w:val="20"/>
                <w:szCs w:val="20"/>
              </w:rPr>
              <w:t>[37]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  <w:r w:rsidR="0060670D" w:rsidRPr="007A147B">
              <w:rPr>
                <w:rFonts w:cstheme="minorHAnsi"/>
                <w:color w:val="000000"/>
                <w:sz w:val="20"/>
                <w:szCs w:val="20"/>
              </w:rPr>
              <w:t>Overcoming stigma</w:t>
            </w:r>
            <w:r w:rsidR="00961D05" w:rsidRPr="007A147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164106">
              <w:rPr>
                <w:rFonts w:cstheme="minorHAnsi"/>
                <w:color w:val="000000"/>
                <w:sz w:val="20"/>
                <w:szCs w:val="20"/>
              </w:rPr>
              <w:t>[38]</w:t>
            </w:r>
          </w:p>
          <w:p w:rsidR="0060670D" w:rsidRPr="007A147B" w:rsidRDefault="00164106" w:rsidP="002F3BEA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Esteem</w:t>
            </w:r>
            <w:r w:rsidR="0060670D" w:rsidRPr="007A147B">
              <w:rPr>
                <w:rFonts w:cstheme="minorHAnsi"/>
                <w:color w:val="000000"/>
                <w:sz w:val="20"/>
                <w:szCs w:val="20"/>
              </w:rPr>
              <w:t xml:space="preserve"> social support </w:t>
            </w:r>
            <w:r>
              <w:rPr>
                <w:rFonts w:cstheme="minorHAnsi"/>
                <w:color w:val="000000"/>
                <w:sz w:val="20"/>
                <w:szCs w:val="20"/>
              </w:rPr>
              <w:t>[40]</w:t>
            </w:r>
          </w:p>
          <w:p w:rsidR="002F3BEA" w:rsidRPr="007A147B" w:rsidRDefault="0060670D" w:rsidP="002F3BE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="002F3BEA" w:rsidRPr="007A147B">
              <w:rPr>
                <w:rFonts w:cstheme="minorHAnsi"/>
                <w:color w:val="000000"/>
                <w:sz w:val="20"/>
                <w:szCs w:val="20"/>
              </w:rPr>
              <w:t>erception-focused coping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 assistance</w:t>
            </w:r>
            <w:r w:rsidR="00164106">
              <w:rPr>
                <w:rFonts w:cstheme="minorHAnsi"/>
                <w:color w:val="000000"/>
                <w:sz w:val="20"/>
                <w:szCs w:val="20"/>
              </w:rPr>
              <w:t>[41]</w:t>
            </w:r>
            <w:r w:rsidR="002F3BEA"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Experiential knowledge </w:t>
            </w:r>
            <w:r w:rsidR="00164106">
              <w:rPr>
                <w:rFonts w:cstheme="minorHAnsi"/>
                <w:color w:val="000000"/>
                <w:sz w:val="20"/>
                <w:szCs w:val="20"/>
              </w:rPr>
              <w:t>[39]</w:t>
            </w:r>
            <w:r w:rsidR="002F3BEA"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</w:p>
          <w:p w:rsidR="002F3BEA" w:rsidRPr="007A147B" w:rsidRDefault="002F3BEA" w:rsidP="002F3BE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Upward social </w:t>
            </w:r>
            <w:r w:rsidR="00961D05" w:rsidRPr="007A147B">
              <w:rPr>
                <w:rFonts w:cstheme="minorHAnsi"/>
                <w:color w:val="000000"/>
                <w:sz w:val="20"/>
                <w:szCs w:val="20"/>
              </w:rPr>
              <w:t xml:space="preserve"> comparison </w:t>
            </w:r>
            <w:r w:rsidR="00164106">
              <w:rPr>
                <w:rFonts w:cstheme="minorHAnsi"/>
                <w:sz w:val="20"/>
                <w:szCs w:val="20"/>
              </w:rPr>
              <w:t>[37]</w:t>
            </w:r>
          </w:p>
          <w:p w:rsidR="002F3BEA" w:rsidRPr="007A147B" w:rsidRDefault="002F3BEA" w:rsidP="002F3BE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2F3BEA" w:rsidRPr="007A147B" w:rsidRDefault="002F3BEA" w:rsidP="002F3BE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2F3BEA" w:rsidRPr="007A147B" w:rsidRDefault="002F3BEA" w:rsidP="002F3BE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Downward social comparison</w:t>
            </w:r>
            <w:r w:rsidR="0060670D" w:rsidRPr="007A147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164106">
              <w:rPr>
                <w:rFonts w:cstheme="minorHAnsi"/>
                <w:sz w:val="20"/>
                <w:szCs w:val="20"/>
              </w:rPr>
              <w:t>[37]</w:t>
            </w:r>
            <w:r w:rsidR="0060670D"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</w:p>
          <w:p w:rsidR="002F3BEA" w:rsidRPr="007A147B" w:rsidRDefault="002F3BEA" w:rsidP="002F3BE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2F3BEA" w:rsidRPr="007A147B" w:rsidRDefault="002F3BEA" w:rsidP="002F3BE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2F3BEA" w:rsidRPr="007A147B" w:rsidRDefault="002F3BEA" w:rsidP="00C711DE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Self-compassion</w:t>
            </w:r>
            <w:r w:rsidR="0028135F">
              <w:rPr>
                <w:rFonts w:cstheme="minorHAnsi"/>
                <w:color w:val="000000"/>
                <w:sz w:val="20"/>
                <w:szCs w:val="20"/>
              </w:rPr>
              <w:t xml:space="preserve"> [88]</w:t>
            </w:r>
          </w:p>
        </w:tc>
      </w:tr>
      <w:tr w:rsidR="007D60EC" w:rsidRPr="007A147B" w:rsidTr="007D60EC">
        <w:tc>
          <w:tcPr>
            <w:tcW w:w="534" w:type="dxa"/>
            <w:vMerge w:val="restart"/>
            <w:shd w:val="clear" w:color="auto" w:fill="BFBFBF" w:themeFill="background1" w:themeFillShade="BF"/>
            <w:textDirection w:val="btLr"/>
          </w:tcPr>
          <w:p w:rsidR="007D60EC" w:rsidRPr="007A147B" w:rsidRDefault="007D60EC" w:rsidP="00857000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lastRenderedPageBreak/>
              <w:t>Theory #</w:t>
            </w:r>
          </w:p>
        </w:tc>
        <w:tc>
          <w:tcPr>
            <w:tcW w:w="3827" w:type="dxa"/>
            <w:gridSpan w:val="2"/>
            <w:shd w:val="clear" w:color="auto" w:fill="BFBFBF" w:themeFill="background1" w:themeFillShade="BF"/>
          </w:tcPr>
          <w:p w:rsidR="007D60EC" w:rsidRPr="007A147B" w:rsidRDefault="007D60EC" w:rsidP="0085700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Potential p</w:t>
            </w:r>
            <w:r w:rsidRPr="007A147B">
              <w:rPr>
                <w:rFonts w:cstheme="minorHAnsi"/>
                <w:b/>
                <w:sz w:val="20"/>
                <w:szCs w:val="20"/>
              </w:rPr>
              <w:t>ositive mechanisms</w:t>
            </w:r>
          </w:p>
          <w:p w:rsidR="007D60EC" w:rsidRPr="007D60EC" w:rsidRDefault="007D60EC" w:rsidP="00857000">
            <w:pPr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shd w:val="clear" w:color="auto" w:fill="BFBFBF" w:themeFill="background1" w:themeFillShade="BF"/>
          </w:tcPr>
          <w:p w:rsidR="007D60EC" w:rsidRPr="007D60EC" w:rsidRDefault="007D60EC" w:rsidP="00095F15">
            <w:pPr>
              <w:rPr>
                <w:b/>
              </w:rPr>
            </w:pPr>
            <w:r w:rsidRPr="007D60EC">
              <w:rPr>
                <w:b/>
              </w:rPr>
              <w:t xml:space="preserve">Potential positive outcomes </w:t>
            </w:r>
          </w:p>
        </w:tc>
        <w:tc>
          <w:tcPr>
            <w:tcW w:w="2805" w:type="dxa"/>
            <w:vMerge w:val="restart"/>
            <w:shd w:val="clear" w:color="auto" w:fill="BFBFBF" w:themeFill="background1" w:themeFillShade="BF"/>
          </w:tcPr>
          <w:p w:rsidR="007D60EC" w:rsidRPr="007D60EC" w:rsidRDefault="007D60EC" w:rsidP="00095F15">
            <w:pPr>
              <w:rPr>
                <w:b/>
              </w:rPr>
            </w:pPr>
            <w:r w:rsidRPr="007D60EC">
              <w:rPr>
                <w:b/>
              </w:rPr>
              <w:t>Evidence source - psychological theories</w:t>
            </w:r>
          </w:p>
        </w:tc>
      </w:tr>
      <w:tr w:rsidR="007D60EC" w:rsidRPr="007A147B" w:rsidTr="007D60EC">
        <w:tc>
          <w:tcPr>
            <w:tcW w:w="534" w:type="dxa"/>
            <w:vMerge/>
          </w:tcPr>
          <w:p w:rsidR="007D60EC" w:rsidRPr="007A147B" w:rsidRDefault="007D60E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7D60EC" w:rsidRPr="007A147B" w:rsidRDefault="007D60EC" w:rsidP="00857000">
            <w:pPr>
              <w:spacing w:before="120" w:line="276" w:lineRule="auto"/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b/>
                <w:sz w:val="20"/>
                <w:szCs w:val="20"/>
              </w:rPr>
              <w:t xml:space="preserve">What happens during peer support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D60EC" w:rsidRPr="007A147B" w:rsidRDefault="007D60EC" w:rsidP="00857000">
            <w:pPr>
              <w:spacing w:before="120" w:line="276" w:lineRule="auto"/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b/>
                <w:sz w:val="20"/>
                <w:szCs w:val="20"/>
              </w:rPr>
              <w:t>Reasoning or reaction of mother</w:t>
            </w:r>
          </w:p>
        </w:tc>
        <w:tc>
          <w:tcPr>
            <w:tcW w:w="2410" w:type="dxa"/>
            <w:vMerge/>
          </w:tcPr>
          <w:p w:rsidR="007D60EC" w:rsidRPr="007A147B" w:rsidRDefault="007D60EC" w:rsidP="00EA32D7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vMerge/>
          </w:tcPr>
          <w:p w:rsidR="007D60EC" w:rsidRPr="007A147B" w:rsidRDefault="007D60EC" w:rsidP="008C3CAD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E4B4F" w:rsidRPr="007A147B" w:rsidTr="007A147B">
        <w:tc>
          <w:tcPr>
            <w:tcW w:w="534" w:type="dxa"/>
          </w:tcPr>
          <w:p w:rsidR="009E4B4F" w:rsidRPr="007A147B" w:rsidRDefault="009E4B4F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9E4B4F" w:rsidRDefault="009E4B4F" w:rsidP="00C503A2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Peers share ideas about self-care, coping with perinatal mental health, parenting, medication, mental health</w:t>
            </w:r>
            <w:r w:rsidR="00D233E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services</w:t>
            </w:r>
            <w:r w:rsidR="00C503A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&amp; co</w:t>
            </w: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mmunity services</w:t>
            </w:r>
          </w:p>
          <w:p w:rsidR="00D233E3" w:rsidRPr="007A147B" w:rsidRDefault="00D233E3" w:rsidP="00C503A2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E4B4F" w:rsidRPr="007A147B" w:rsidRDefault="009E4B4F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Mother gains information she finds credible and encouragement to try new things</w:t>
            </w:r>
          </w:p>
        </w:tc>
        <w:tc>
          <w:tcPr>
            <w:tcW w:w="2410" w:type="dxa"/>
          </w:tcPr>
          <w:p w:rsidR="009E4B4F" w:rsidRPr="007A147B" w:rsidRDefault="009E4B4F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Increased coping strategies and lower stress</w:t>
            </w:r>
          </w:p>
          <w:p w:rsidR="009E4B4F" w:rsidRDefault="009E4B4F" w:rsidP="007A147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  <w:t xml:space="preserve">Increased take-up of mental health services </w:t>
            </w:r>
          </w:p>
          <w:p w:rsidR="00C503A2" w:rsidRDefault="00C503A2" w:rsidP="007A147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:rsidR="009E4B4F" w:rsidRPr="007A147B" w:rsidRDefault="00C503A2" w:rsidP="007A147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I</w:t>
            </w:r>
            <w:r w:rsidR="009E4B4F" w:rsidRPr="007A147B">
              <w:rPr>
                <w:rFonts w:cstheme="minorHAnsi"/>
                <w:color w:val="000000"/>
                <w:sz w:val="20"/>
                <w:szCs w:val="20"/>
              </w:rPr>
              <w:t xml:space="preserve">ncreased use of other community services </w:t>
            </w:r>
          </w:p>
        </w:tc>
        <w:tc>
          <w:tcPr>
            <w:tcW w:w="2805" w:type="dxa"/>
          </w:tcPr>
          <w:p w:rsidR="009E4B4F" w:rsidRPr="007A147B" w:rsidRDefault="009E4B4F" w:rsidP="008C3CA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Experiential knowledge </w:t>
            </w:r>
            <w:r w:rsidR="00164106">
              <w:rPr>
                <w:rFonts w:cstheme="minorHAnsi"/>
                <w:color w:val="000000"/>
                <w:sz w:val="20"/>
                <w:szCs w:val="20"/>
              </w:rPr>
              <w:t>[39]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  <w:t xml:space="preserve">Informational social support </w:t>
            </w:r>
            <w:r w:rsidR="00164106">
              <w:rPr>
                <w:rFonts w:cstheme="minorHAnsi"/>
                <w:color w:val="000000"/>
                <w:sz w:val="20"/>
                <w:szCs w:val="20"/>
              </w:rPr>
              <w:t>[40]</w:t>
            </w:r>
          </w:p>
          <w:p w:rsidR="009E4B4F" w:rsidRDefault="009E4B4F" w:rsidP="002F3BEA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9E4B4F" w:rsidRPr="007A147B" w:rsidRDefault="009E4B4F" w:rsidP="002F3BE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Problem-focused coping assistance </w:t>
            </w:r>
            <w:r w:rsidR="00164106">
              <w:rPr>
                <w:rFonts w:cstheme="minorHAnsi"/>
                <w:color w:val="000000"/>
                <w:sz w:val="20"/>
                <w:szCs w:val="20"/>
              </w:rPr>
              <w:t>[41]</w:t>
            </w:r>
          </w:p>
          <w:p w:rsidR="009E4B4F" w:rsidRPr="007A147B" w:rsidRDefault="009E4B4F" w:rsidP="002F3BEA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</w:p>
        </w:tc>
      </w:tr>
      <w:tr w:rsidR="009E4B4F" w:rsidRPr="007A147B" w:rsidTr="007A147B">
        <w:tc>
          <w:tcPr>
            <w:tcW w:w="534" w:type="dxa"/>
          </w:tcPr>
          <w:p w:rsidR="009E4B4F" w:rsidRPr="007A147B" w:rsidRDefault="009E4B4F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9E4B4F" w:rsidRPr="007A147B" w:rsidRDefault="009E4B4F" w:rsidP="00B95080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Peers use therapeutic techniques such as reframing, challenging negative cognitions</w:t>
            </w:r>
          </w:p>
        </w:tc>
        <w:tc>
          <w:tcPr>
            <w:tcW w:w="1843" w:type="dxa"/>
          </w:tcPr>
          <w:p w:rsidR="009E4B4F" w:rsidRPr="007A147B" w:rsidRDefault="009E4B4F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Mother experiences therapy-</w:t>
            </w:r>
            <w:proofErr w:type="spellStart"/>
            <w:r w:rsidRPr="007A147B">
              <w:rPr>
                <w:rFonts w:cstheme="minorHAnsi"/>
                <w:color w:val="000000"/>
                <w:sz w:val="20"/>
                <w:szCs w:val="20"/>
              </w:rPr>
              <w:t>lite</w:t>
            </w:r>
            <w:proofErr w:type="spellEnd"/>
          </w:p>
          <w:p w:rsidR="009E4B4F" w:rsidRPr="007A147B" w:rsidRDefault="009E4B4F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  <w:t>Mother gains access to techniques she can try</w:t>
            </w:r>
          </w:p>
        </w:tc>
        <w:tc>
          <w:tcPr>
            <w:tcW w:w="2410" w:type="dxa"/>
          </w:tcPr>
          <w:p w:rsidR="009E4B4F" w:rsidRPr="007A147B" w:rsidRDefault="009E4B4F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Increased coping with perinatal mental health difficulties</w:t>
            </w:r>
          </w:p>
        </w:tc>
        <w:tc>
          <w:tcPr>
            <w:tcW w:w="2805" w:type="dxa"/>
          </w:tcPr>
          <w:p w:rsidR="009E4B4F" w:rsidRPr="007A147B" w:rsidRDefault="009E4B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E4B4F" w:rsidRPr="007A147B" w:rsidTr="007A147B">
        <w:tc>
          <w:tcPr>
            <w:tcW w:w="534" w:type="dxa"/>
          </w:tcPr>
          <w:p w:rsidR="009E4B4F" w:rsidRPr="007A147B" w:rsidRDefault="009E4B4F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9E4B4F" w:rsidRDefault="009E4B4F" w:rsidP="00B95080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Opportunity for reciprocal support </w:t>
            </w:r>
          </w:p>
          <w:p w:rsidR="00D233E3" w:rsidRPr="007A147B" w:rsidRDefault="00D233E3" w:rsidP="00B95080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E4B4F" w:rsidRPr="007A147B" w:rsidRDefault="009E4B4F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Mother offers support to other mothers in a group</w:t>
            </w:r>
          </w:p>
        </w:tc>
        <w:tc>
          <w:tcPr>
            <w:tcW w:w="2410" w:type="dxa"/>
          </w:tcPr>
          <w:p w:rsidR="009E4B4F" w:rsidRPr="007A147B" w:rsidRDefault="009E4B4F" w:rsidP="00B95080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Self-esteem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  <w:t>Finding meaning in own experiences</w:t>
            </w:r>
          </w:p>
        </w:tc>
        <w:tc>
          <w:tcPr>
            <w:tcW w:w="2805" w:type="dxa"/>
          </w:tcPr>
          <w:p w:rsidR="009E4B4F" w:rsidRPr="007A147B" w:rsidRDefault="009E4B4F" w:rsidP="00164106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 xml:space="preserve">Helper therapy </w:t>
            </w:r>
            <w:r w:rsidR="00164106">
              <w:rPr>
                <w:rFonts w:cstheme="minorHAnsi"/>
                <w:sz w:val="20"/>
                <w:szCs w:val="20"/>
              </w:rPr>
              <w:t>[42]</w:t>
            </w:r>
          </w:p>
        </w:tc>
      </w:tr>
      <w:tr w:rsidR="009E4B4F" w:rsidRPr="007A147B" w:rsidTr="007A147B">
        <w:tc>
          <w:tcPr>
            <w:tcW w:w="534" w:type="dxa"/>
          </w:tcPr>
          <w:p w:rsidR="009E4B4F" w:rsidRPr="007A147B" w:rsidRDefault="009E4B4F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9E4B4F" w:rsidRDefault="009E4B4F" w:rsidP="00B9508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b/>
                <w:sz w:val="20"/>
                <w:szCs w:val="20"/>
              </w:rPr>
              <w:t>Programme offers support from volunteers who are not paid for their time</w:t>
            </w:r>
          </w:p>
          <w:p w:rsidR="00D233E3" w:rsidRPr="007A147B" w:rsidRDefault="00D233E3" w:rsidP="00B9508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D60EC" w:rsidRDefault="009E4B4F" w:rsidP="00EA32D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 xml:space="preserve">Mother experiences herself as worth another person’s time </w:t>
            </w:r>
          </w:p>
          <w:p w:rsidR="007D60EC" w:rsidRPr="007A147B" w:rsidRDefault="007D60EC" w:rsidP="00EA32D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9E4B4F" w:rsidRPr="007A147B" w:rsidRDefault="009E4B4F" w:rsidP="00EA32D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Self-esteem</w:t>
            </w:r>
          </w:p>
          <w:p w:rsidR="009E4B4F" w:rsidRPr="007A147B" w:rsidRDefault="009E4B4F" w:rsidP="00EA32D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Feels cared about</w:t>
            </w:r>
          </w:p>
        </w:tc>
        <w:tc>
          <w:tcPr>
            <w:tcW w:w="2805" w:type="dxa"/>
          </w:tcPr>
          <w:p w:rsidR="009E4B4F" w:rsidRPr="007A147B" w:rsidRDefault="009E4B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E4B4F" w:rsidRPr="007A147B" w:rsidTr="007A147B">
        <w:tc>
          <w:tcPr>
            <w:tcW w:w="534" w:type="dxa"/>
          </w:tcPr>
          <w:p w:rsidR="009E4B4F" w:rsidRPr="007A147B" w:rsidRDefault="009E4B4F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:rsidR="009E4B4F" w:rsidRPr="007A147B" w:rsidRDefault="009E4B4F" w:rsidP="00B9508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b/>
                <w:sz w:val="20"/>
                <w:szCs w:val="20"/>
              </w:rPr>
              <w:t>Same peers attend group over time, or 1:1 peer supporter is well matched.</w:t>
            </w:r>
          </w:p>
          <w:p w:rsidR="007D60EC" w:rsidRDefault="007D60EC" w:rsidP="00B95080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9E4B4F" w:rsidRDefault="009E4B4F" w:rsidP="00C503A2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207FCA">
              <w:rPr>
                <w:rFonts w:cstheme="minorHAnsi"/>
                <w:b/>
                <w:sz w:val="20"/>
                <w:szCs w:val="20"/>
              </w:rPr>
              <w:t xml:space="preserve">Peer support is for mothers whose mental health difficulties are specifically connected to </w:t>
            </w:r>
            <w:r w:rsidR="007D60EC" w:rsidRPr="00207FCA">
              <w:rPr>
                <w:rFonts w:cstheme="minorHAnsi"/>
                <w:b/>
                <w:sz w:val="20"/>
                <w:szCs w:val="20"/>
              </w:rPr>
              <w:t>having a baby, and are mild-to-</w:t>
            </w:r>
            <w:r w:rsidRPr="00207FCA">
              <w:rPr>
                <w:rFonts w:cstheme="minorHAnsi"/>
                <w:b/>
                <w:sz w:val="20"/>
                <w:szCs w:val="20"/>
              </w:rPr>
              <w:t>moderate.</w:t>
            </w:r>
          </w:p>
          <w:p w:rsidR="00D233E3" w:rsidRPr="007A147B" w:rsidRDefault="00D233E3" w:rsidP="00C503A2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E4B4F" w:rsidRPr="007A147B" w:rsidRDefault="009E4B4F" w:rsidP="00EA32D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Mother forms meaningful relationships (that may continue outside group)</w:t>
            </w:r>
          </w:p>
        </w:tc>
        <w:tc>
          <w:tcPr>
            <w:tcW w:w="2410" w:type="dxa"/>
          </w:tcPr>
          <w:p w:rsidR="009E4B4F" w:rsidRPr="007A147B" w:rsidRDefault="009E4B4F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Reduced loneliness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  <w:t>Increased social network</w:t>
            </w:r>
          </w:p>
        </w:tc>
        <w:tc>
          <w:tcPr>
            <w:tcW w:w="2805" w:type="dxa"/>
          </w:tcPr>
          <w:p w:rsidR="00164106" w:rsidRPr="007A147B" w:rsidRDefault="00164106" w:rsidP="0016410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Social integration or network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 social support </w:t>
            </w:r>
            <w:r>
              <w:rPr>
                <w:rFonts w:cstheme="minorHAnsi"/>
                <w:color w:val="000000"/>
                <w:sz w:val="20"/>
                <w:szCs w:val="20"/>
              </w:rPr>
              <w:t>[40]</w:t>
            </w:r>
          </w:p>
          <w:p w:rsidR="00164106" w:rsidRDefault="00164106" w:rsidP="00961D05">
            <w:pPr>
              <w:rPr>
                <w:rFonts w:cstheme="minorHAnsi"/>
                <w:sz w:val="20"/>
                <w:szCs w:val="20"/>
              </w:rPr>
            </w:pPr>
          </w:p>
          <w:p w:rsidR="009E4B4F" w:rsidRPr="007A147B" w:rsidRDefault="009E4B4F" w:rsidP="00961D0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Attachment theory</w:t>
            </w:r>
            <w:r w:rsidR="00164106">
              <w:rPr>
                <w:rFonts w:cstheme="minorHAnsi"/>
                <w:sz w:val="20"/>
                <w:szCs w:val="20"/>
              </w:rPr>
              <w:t xml:space="preserve"> </w:t>
            </w:r>
            <w:r w:rsidR="00164106">
              <w:rPr>
                <w:rFonts w:cstheme="minorHAnsi"/>
                <w:color w:val="000000"/>
                <w:sz w:val="20"/>
                <w:szCs w:val="20"/>
              </w:rPr>
              <w:t>[43]</w:t>
            </w:r>
          </w:p>
          <w:p w:rsidR="009E4B4F" w:rsidRPr="007A147B" w:rsidRDefault="009E4B4F" w:rsidP="004C25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503A2" w:rsidRPr="007A147B" w:rsidTr="00EA32D7">
        <w:trPr>
          <w:cantSplit/>
          <w:trHeight w:val="505"/>
        </w:trPr>
        <w:tc>
          <w:tcPr>
            <w:tcW w:w="534" w:type="dxa"/>
            <w:vMerge w:val="restart"/>
            <w:shd w:val="clear" w:color="auto" w:fill="D9D9D9" w:themeFill="background1" w:themeFillShade="D9"/>
            <w:textDirection w:val="btLr"/>
          </w:tcPr>
          <w:p w:rsidR="00C503A2" w:rsidRPr="007A147B" w:rsidRDefault="00C503A2" w:rsidP="00EA32D7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lastRenderedPageBreak/>
              <w:t>Theory #</w:t>
            </w:r>
          </w:p>
        </w:tc>
        <w:tc>
          <w:tcPr>
            <w:tcW w:w="3827" w:type="dxa"/>
            <w:gridSpan w:val="2"/>
            <w:shd w:val="clear" w:color="auto" w:fill="D9D9D9" w:themeFill="background1" w:themeFillShade="D9"/>
          </w:tcPr>
          <w:p w:rsidR="00C503A2" w:rsidRPr="007A147B" w:rsidRDefault="00C503A2" w:rsidP="00EA32D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Potential nega</w:t>
            </w:r>
            <w:r w:rsidRPr="007A147B">
              <w:rPr>
                <w:rFonts w:cstheme="minorHAnsi"/>
                <w:b/>
                <w:sz w:val="20"/>
                <w:szCs w:val="20"/>
              </w:rPr>
              <w:t>tive mechanisms</w:t>
            </w:r>
          </w:p>
          <w:p w:rsidR="00C503A2" w:rsidRPr="007A147B" w:rsidRDefault="00C503A2" w:rsidP="00EA32D7">
            <w:pPr>
              <w:rPr>
                <w:rFonts w:cstheme="minorHAnsi"/>
                <w:i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:rsidR="00C503A2" w:rsidRPr="007A147B" w:rsidRDefault="00C503A2" w:rsidP="00EA32D7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Potential negative o</w:t>
            </w: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utcomes </w:t>
            </w:r>
          </w:p>
          <w:p w:rsidR="00C503A2" w:rsidRPr="007A147B" w:rsidRDefault="00C503A2" w:rsidP="00EA32D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5" w:type="dxa"/>
            <w:vMerge w:val="restart"/>
            <w:shd w:val="clear" w:color="auto" w:fill="D9D9D9" w:themeFill="background1" w:themeFillShade="D9"/>
          </w:tcPr>
          <w:p w:rsidR="00C503A2" w:rsidRPr="007D60EC" w:rsidRDefault="00C503A2" w:rsidP="00EA32D7">
            <w:pPr>
              <w:rPr>
                <w:rFonts w:cstheme="minorHAnsi"/>
                <w:b/>
                <w:sz w:val="20"/>
                <w:szCs w:val="20"/>
              </w:rPr>
            </w:pPr>
            <w:r w:rsidRPr="007D60EC">
              <w:rPr>
                <w:rFonts w:cstheme="minorHAnsi"/>
                <w:b/>
                <w:sz w:val="20"/>
                <w:szCs w:val="20"/>
              </w:rPr>
              <w:t>Evidence source - psychological theories</w:t>
            </w:r>
          </w:p>
        </w:tc>
      </w:tr>
      <w:tr w:rsidR="00C503A2" w:rsidRPr="007A147B" w:rsidTr="00EA32D7">
        <w:tc>
          <w:tcPr>
            <w:tcW w:w="534" w:type="dxa"/>
            <w:vMerge/>
            <w:shd w:val="clear" w:color="auto" w:fill="D9D9D9" w:themeFill="background1" w:themeFillShade="D9"/>
          </w:tcPr>
          <w:p w:rsidR="00C503A2" w:rsidRPr="007A147B" w:rsidRDefault="00C503A2" w:rsidP="00EA32D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C503A2" w:rsidRPr="007A147B" w:rsidRDefault="00C503A2" w:rsidP="00EA32D7">
            <w:pPr>
              <w:spacing w:before="120" w:line="276" w:lineRule="auto"/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b/>
                <w:sz w:val="20"/>
                <w:szCs w:val="20"/>
              </w:rPr>
              <w:t xml:space="preserve">What happens during peer support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03A2" w:rsidRPr="007A147B" w:rsidRDefault="00C503A2" w:rsidP="00EA32D7">
            <w:pPr>
              <w:spacing w:before="120" w:line="276" w:lineRule="auto"/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b/>
                <w:sz w:val="20"/>
                <w:szCs w:val="20"/>
              </w:rPr>
              <w:t>Reasoning or reaction of mother</w:t>
            </w:r>
          </w:p>
        </w:tc>
        <w:tc>
          <w:tcPr>
            <w:tcW w:w="2410" w:type="dxa"/>
            <w:vMerge/>
          </w:tcPr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vMerge/>
          </w:tcPr>
          <w:p w:rsidR="00C503A2" w:rsidRPr="007A147B" w:rsidRDefault="00C503A2" w:rsidP="00EA32D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503A2" w:rsidRPr="007A147B" w:rsidTr="00207FCA">
        <w:trPr>
          <w:trHeight w:val="4220"/>
        </w:trPr>
        <w:tc>
          <w:tcPr>
            <w:tcW w:w="534" w:type="dxa"/>
          </w:tcPr>
          <w:p w:rsidR="00C503A2" w:rsidRPr="007A147B" w:rsidRDefault="00C503A2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N1</w:t>
            </w:r>
          </w:p>
        </w:tc>
        <w:tc>
          <w:tcPr>
            <w:tcW w:w="1984" w:type="dxa"/>
          </w:tcPr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Peers talk about their own perinatal mental health and parenting challenges but do not validate others’ experiences and feelings </w:t>
            </w:r>
          </w:p>
          <w:p w:rsidR="00C503A2" w:rsidRDefault="00C503A2" w:rsidP="00207FCA">
            <w:pPr>
              <w:spacing w:before="120"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Programme has inclusive approach and the mothers are not similar in background or mental health experience</w:t>
            </w:r>
          </w:p>
          <w:p w:rsidR="00611913" w:rsidRPr="007A147B" w:rsidRDefault="00611913" w:rsidP="00207FCA">
            <w:pPr>
              <w:spacing w:before="120"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Mother feels </w:t>
            </w:r>
            <w:proofErr w:type="spellStart"/>
            <w:r w:rsidR="00611913">
              <w:rPr>
                <w:rFonts w:cstheme="minorHAnsi"/>
                <w:color w:val="000000"/>
                <w:sz w:val="20"/>
                <w:szCs w:val="20"/>
              </w:rPr>
              <w:t>unvalidated</w:t>
            </w:r>
            <w:proofErr w:type="spellEnd"/>
            <w:r w:rsidR="00611913">
              <w:rPr>
                <w:rFonts w:cstheme="minorHAnsi"/>
                <w:color w:val="000000"/>
                <w:sz w:val="20"/>
                <w:szCs w:val="20"/>
              </w:rPr>
              <w:t>, abnormal</w:t>
            </w:r>
          </w:p>
        </w:tc>
        <w:tc>
          <w:tcPr>
            <w:tcW w:w="2410" w:type="dxa"/>
          </w:tcPr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Increased sense of abnormality and shame</w:t>
            </w:r>
          </w:p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Loss of authenticity</w:t>
            </w:r>
          </w:p>
        </w:tc>
        <w:tc>
          <w:tcPr>
            <w:tcW w:w="2805" w:type="dxa"/>
          </w:tcPr>
          <w:p w:rsidR="00C503A2" w:rsidRPr="007A147B" w:rsidRDefault="00C503A2" w:rsidP="004C2509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 xml:space="preserve">Lateral social comparison </w:t>
            </w:r>
            <w:r>
              <w:rPr>
                <w:rFonts w:cstheme="minorHAnsi"/>
                <w:sz w:val="20"/>
                <w:szCs w:val="20"/>
              </w:rPr>
              <w:t>[37]</w:t>
            </w:r>
          </w:p>
          <w:p w:rsidR="00C503A2" w:rsidRPr="007A147B" w:rsidRDefault="00C503A2" w:rsidP="004C2509">
            <w:pPr>
              <w:rPr>
                <w:rFonts w:cstheme="minorHAnsi"/>
                <w:sz w:val="20"/>
                <w:szCs w:val="20"/>
              </w:rPr>
            </w:pPr>
          </w:p>
          <w:p w:rsidR="00C503A2" w:rsidRPr="007A147B" w:rsidRDefault="00C503A2" w:rsidP="00164106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Normative narrative community</w:t>
            </w:r>
            <w:r>
              <w:rPr>
                <w:rFonts w:cstheme="minorHAnsi"/>
                <w:sz w:val="20"/>
                <w:szCs w:val="20"/>
              </w:rPr>
              <w:t xml:space="preserve"> [30]</w:t>
            </w:r>
          </w:p>
        </w:tc>
      </w:tr>
      <w:tr w:rsidR="00C503A2" w:rsidRPr="007A147B" w:rsidTr="007A147B">
        <w:tc>
          <w:tcPr>
            <w:tcW w:w="534" w:type="dxa"/>
          </w:tcPr>
          <w:p w:rsidR="00C503A2" w:rsidRPr="007A147B" w:rsidRDefault="00C503A2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N2</w:t>
            </w:r>
          </w:p>
        </w:tc>
        <w:tc>
          <w:tcPr>
            <w:tcW w:w="1984" w:type="dxa"/>
          </w:tcPr>
          <w:p w:rsidR="00C503A2" w:rsidRDefault="00C503A2" w:rsidP="00EA32D7">
            <w:pPr>
              <w:spacing w:before="120"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Peers talk about their own perinatal mental health and parenting challenges</w:t>
            </w:r>
          </w:p>
          <w:p w:rsidR="00611913" w:rsidRPr="007A147B" w:rsidRDefault="00611913" w:rsidP="00EA32D7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03A2" w:rsidRPr="007A147B" w:rsidRDefault="00C503A2" w:rsidP="00EA32D7">
            <w:pPr>
              <w:spacing w:before="12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Mother feels bad about not coping when others are worse, or fears getting worse</w:t>
            </w:r>
          </w:p>
        </w:tc>
        <w:tc>
          <w:tcPr>
            <w:tcW w:w="2410" w:type="dxa"/>
          </w:tcPr>
          <w:p w:rsidR="00C503A2" w:rsidRPr="007A147B" w:rsidRDefault="00C503A2" w:rsidP="00EA32D7">
            <w:pPr>
              <w:spacing w:before="12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Self-criticism / reduced emotional wellbeing</w:t>
            </w:r>
          </w:p>
        </w:tc>
        <w:tc>
          <w:tcPr>
            <w:tcW w:w="2805" w:type="dxa"/>
          </w:tcPr>
          <w:p w:rsidR="00C503A2" w:rsidRPr="007A147B" w:rsidRDefault="00C503A2" w:rsidP="00C711DE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Downward social comparison </w:t>
            </w:r>
            <w:r w:rsidRPr="00C711DE">
              <w:rPr>
                <w:rFonts w:cstheme="minorHAnsi"/>
                <w:color w:val="000000"/>
                <w:sz w:val="20"/>
                <w:szCs w:val="20"/>
              </w:rPr>
              <w:t>[37]</w:t>
            </w:r>
          </w:p>
        </w:tc>
      </w:tr>
      <w:tr w:rsidR="00C503A2" w:rsidRPr="007A147B" w:rsidTr="007A147B">
        <w:tc>
          <w:tcPr>
            <w:tcW w:w="534" w:type="dxa"/>
          </w:tcPr>
          <w:p w:rsidR="00C503A2" w:rsidRPr="007A147B" w:rsidRDefault="00C503A2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N3</w:t>
            </w:r>
          </w:p>
        </w:tc>
        <w:tc>
          <w:tcPr>
            <w:tcW w:w="1984" w:type="dxa"/>
          </w:tcPr>
          <w:p w:rsidR="00C503A2" w:rsidRDefault="00C503A2" w:rsidP="00EA32D7">
            <w:pPr>
              <w:spacing w:before="120"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Peers talk about their own perinatal mental health and parenting challenges</w:t>
            </w:r>
          </w:p>
          <w:p w:rsidR="00611913" w:rsidRPr="007A147B" w:rsidRDefault="00611913" w:rsidP="00EA32D7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03A2" w:rsidRPr="007A147B" w:rsidRDefault="00C503A2" w:rsidP="00EA32D7">
            <w:pPr>
              <w:spacing w:before="12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Mother feels discouraged that others are getting well more quickly</w:t>
            </w:r>
          </w:p>
        </w:tc>
        <w:tc>
          <w:tcPr>
            <w:tcW w:w="2410" w:type="dxa"/>
          </w:tcPr>
          <w:p w:rsidR="00C503A2" w:rsidRPr="007A147B" w:rsidRDefault="00C503A2" w:rsidP="00EA32D7">
            <w:pPr>
              <w:spacing w:before="12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Self-criticism / reduced emotional wellbeing</w:t>
            </w:r>
          </w:p>
        </w:tc>
        <w:tc>
          <w:tcPr>
            <w:tcW w:w="2805" w:type="dxa"/>
          </w:tcPr>
          <w:p w:rsidR="00C503A2" w:rsidRPr="007A147B" w:rsidRDefault="00C503A2" w:rsidP="00C711DE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Upward social comparison </w:t>
            </w:r>
            <w:r>
              <w:rPr>
                <w:rFonts w:cstheme="minorHAnsi"/>
                <w:sz w:val="20"/>
                <w:szCs w:val="20"/>
              </w:rPr>
              <w:t>[37]</w:t>
            </w:r>
          </w:p>
        </w:tc>
      </w:tr>
      <w:tr w:rsidR="00C503A2" w:rsidRPr="007A147B" w:rsidTr="007A147B">
        <w:tc>
          <w:tcPr>
            <w:tcW w:w="534" w:type="dxa"/>
          </w:tcPr>
          <w:p w:rsidR="00C503A2" w:rsidRPr="007A147B" w:rsidRDefault="00C503A2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N4</w:t>
            </w:r>
          </w:p>
        </w:tc>
        <w:tc>
          <w:tcPr>
            <w:tcW w:w="1984" w:type="dxa"/>
          </w:tcPr>
          <w:p w:rsidR="00C503A2" w:rsidRDefault="00C503A2" w:rsidP="00207FCA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Peers focus 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on sharing negative feelings and experiences; no </w:t>
            </w: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use 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of </w:t>
            </w: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therapeutic techniques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</w:p>
          <w:p w:rsidR="00C503A2" w:rsidRPr="007A147B" w:rsidRDefault="00C503A2" w:rsidP="00207FCA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:rsidR="00C503A2" w:rsidRDefault="00C503A2" w:rsidP="00207FCA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Group does not have effective facilitation or peer supporters are not well selected/ trained</w:t>
            </w:r>
          </w:p>
          <w:p w:rsidR="00611913" w:rsidRPr="007A147B" w:rsidRDefault="00611913" w:rsidP="00207FCA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Mother responds to others’ negativity or distress with own negativity and distress </w:t>
            </w:r>
          </w:p>
        </w:tc>
        <w:tc>
          <w:tcPr>
            <w:tcW w:w="2410" w:type="dxa"/>
          </w:tcPr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Reduced emotional wellbeing, anxiety over own recovery and sadness over others’ suffering</w:t>
            </w:r>
          </w:p>
        </w:tc>
        <w:tc>
          <w:tcPr>
            <w:tcW w:w="2805" w:type="dxa"/>
          </w:tcPr>
          <w:p w:rsidR="00C503A2" w:rsidRPr="007A147B" w:rsidRDefault="00C503A2" w:rsidP="004C250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Lateral social comparison </w:t>
            </w:r>
            <w:r>
              <w:rPr>
                <w:rFonts w:cstheme="minorHAnsi"/>
                <w:sz w:val="20"/>
                <w:szCs w:val="20"/>
              </w:rPr>
              <w:t>[37]</w:t>
            </w:r>
          </w:p>
          <w:p w:rsidR="00C503A2" w:rsidRPr="007A147B" w:rsidRDefault="00C503A2" w:rsidP="00C711DE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Helper therapy</w:t>
            </w:r>
            <w:r>
              <w:rPr>
                <w:rFonts w:cstheme="minorHAnsi"/>
                <w:sz w:val="20"/>
                <w:szCs w:val="20"/>
              </w:rPr>
              <w:t xml:space="preserve"> [42]</w:t>
            </w:r>
          </w:p>
        </w:tc>
      </w:tr>
      <w:tr w:rsidR="00C503A2" w:rsidRPr="007A147B" w:rsidTr="00AC04EF">
        <w:tc>
          <w:tcPr>
            <w:tcW w:w="534" w:type="dxa"/>
            <w:vMerge w:val="restart"/>
            <w:shd w:val="clear" w:color="auto" w:fill="BFBFBF" w:themeFill="background1" w:themeFillShade="BF"/>
            <w:textDirection w:val="btLr"/>
          </w:tcPr>
          <w:p w:rsidR="00C503A2" w:rsidRPr="007A147B" w:rsidRDefault="00C503A2" w:rsidP="00857000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lastRenderedPageBreak/>
              <w:t>Theory #</w:t>
            </w:r>
          </w:p>
        </w:tc>
        <w:tc>
          <w:tcPr>
            <w:tcW w:w="3827" w:type="dxa"/>
            <w:gridSpan w:val="2"/>
            <w:shd w:val="clear" w:color="auto" w:fill="BFBFBF" w:themeFill="background1" w:themeFillShade="BF"/>
          </w:tcPr>
          <w:p w:rsidR="00C503A2" w:rsidRPr="007A147B" w:rsidRDefault="00C503A2" w:rsidP="0085700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Potential nega</w:t>
            </w:r>
            <w:r w:rsidRPr="007A147B">
              <w:rPr>
                <w:rFonts w:cstheme="minorHAnsi"/>
                <w:b/>
                <w:sz w:val="20"/>
                <w:szCs w:val="20"/>
              </w:rPr>
              <w:t>tive mechanisms</w:t>
            </w:r>
          </w:p>
          <w:p w:rsidR="00C503A2" w:rsidRPr="007A147B" w:rsidRDefault="00C503A2" w:rsidP="00857000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shd w:val="clear" w:color="auto" w:fill="BFBFBF" w:themeFill="background1" w:themeFillShade="BF"/>
          </w:tcPr>
          <w:p w:rsidR="00C503A2" w:rsidRPr="007A147B" w:rsidRDefault="00C503A2" w:rsidP="00857000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Potential negative o</w:t>
            </w: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utcomes </w:t>
            </w:r>
          </w:p>
          <w:p w:rsidR="00C503A2" w:rsidRPr="007A147B" w:rsidRDefault="00C503A2" w:rsidP="008570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5" w:type="dxa"/>
            <w:vMerge w:val="restart"/>
            <w:shd w:val="clear" w:color="auto" w:fill="BFBFBF" w:themeFill="background1" w:themeFillShade="BF"/>
          </w:tcPr>
          <w:p w:rsidR="00C503A2" w:rsidRPr="007D60EC" w:rsidRDefault="00C503A2" w:rsidP="00857000">
            <w:pPr>
              <w:rPr>
                <w:rFonts w:cstheme="minorHAnsi"/>
                <w:b/>
                <w:sz w:val="20"/>
                <w:szCs w:val="20"/>
              </w:rPr>
            </w:pPr>
            <w:r w:rsidRPr="007D60EC">
              <w:rPr>
                <w:rFonts w:cstheme="minorHAnsi"/>
                <w:b/>
                <w:sz w:val="20"/>
                <w:szCs w:val="20"/>
              </w:rPr>
              <w:t>Evidence source - psychological theories</w:t>
            </w:r>
          </w:p>
        </w:tc>
      </w:tr>
      <w:tr w:rsidR="00C503A2" w:rsidRPr="007A147B" w:rsidTr="00207FCA">
        <w:tc>
          <w:tcPr>
            <w:tcW w:w="534" w:type="dxa"/>
            <w:vMerge/>
            <w:textDirection w:val="btLr"/>
          </w:tcPr>
          <w:p w:rsidR="00C503A2" w:rsidRPr="007A147B" w:rsidRDefault="00C503A2" w:rsidP="00857000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C503A2" w:rsidRPr="007A147B" w:rsidRDefault="00C503A2" w:rsidP="00857000">
            <w:pPr>
              <w:spacing w:before="120" w:line="276" w:lineRule="auto"/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b/>
                <w:sz w:val="20"/>
                <w:szCs w:val="20"/>
              </w:rPr>
              <w:t xml:space="preserve">What happens during peer support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503A2" w:rsidRPr="007A147B" w:rsidRDefault="00C503A2" w:rsidP="00857000">
            <w:pPr>
              <w:spacing w:before="120" w:line="276" w:lineRule="auto"/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b/>
                <w:sz w:val="20"/>
                <w:szCs w:val="20"/>
              </w:rPr>
              <w:t>Reasoning or reaction of mother</w:t>
            </w:r>
          </w:p>
        </w:tc>
        <w:tc>
          <w:tcPr>
            <w:tcW w:w="2410" w:type="dxa"/>
            <w:vMerge/>
          </w:tcPr>
          <w:p w:rsidR="00C503A2" w:rsidRPr="007D60EC" w:rsidRDefault="00C503A2" w:rsidP="0085700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05" w:type="dxa"/>
            <w:vMerge/>
            <w:textDirection w:val="btLr"/>
          </w:tcPr>
          <w:p w:rsidR="00C503A2" w:rsidRPr="007A147B" w:rsidRDefault="00C503A2" w:rsidP="00857000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</w:tc>
      </w:tr>
      <w:tr w:rsidR="00C503A2" w:rsidRPr="007A147B" w:rsidTr="007A147B">
        <w:tc>
          <w:tcPr>
            <w:tcW w:w="534" w:type="dxa"/>
          </w:tcPr>
          <w:p w:rsidR="00C503A2" w:rsidRPr="007A147B" w:rsidRDefault="00C503A2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N8</w:t>
            </w:r>
          </w:p>
        </w:tc>
        <w:tc>
          <w:tcPr>
            <w:tcW w:w="1984" w:type="dxa"/>
          </w:tcPr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b/>
                <w:color w:val="000000"/>
                <w:sz w:val="20"/>
                <w:szCs w:val="20"/>
              </w:rPr>
              <w:t>Peer support becomes a safe bubble but mother is unable to move beyond it to authentic relationships with non-peers</w:t>
            </w:r>
          </w:p>
        </w:tc>
        <w:tc>
          <w:tcPr>
            <w:tcW w:w="1843" w:type="dxa"/>
          </w:tcPr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Mother is distressed about ending of support that she relies on.</w:t>
            </w:r>
          </w:p>
        </w:tc>
        <w:tc>
          <w:tcPr>
            <w:tcW w:w="2410" w:type="dxa"/>
          </w:tcPr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Anxiety about ending.</w:t>
            </w:r>
          </w:p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Loss of social support.</w:t>
            </w:r>
          </w:p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Grief and sense of loss after ending.</w:t>
            </w:r>
          </w:p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</w:tcPr>
          <w:p w:rsidR="00C503A2" w:rsidRPr="007A147B" w:rsidRDefault="00C503A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503A2" w:rsidRPr="007A147B" w:rsidTr="007A147B">
        <w:tc>
          <w:tcPr>
            <w:tcW w:w="534" w:type="dxa"/>
          </w:tcPr>
          <w:p w:rsidR="00C503A2" w:rsidRPr="007A147B" w:rsidRDefault="00C503A2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N9</w:t>
            </w:r>
          </w:p>
        </w:tc>
        <w:tc>
          <w:tcPr>
            <w:tcW w:w="1984" w:type="dxa"/>
          </w:tcPr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b/>
                <w:sz w:val="20"/>
                <w:szCs w:val="20"/>
              </w:rPr>
            </w:pPr>
            <w:r w:rsidRPr="007A147B">
              <w:rPr>
                <w:rFonts w:cstheme="minorHAnsi"/>
                <w:b/>
                <w:color w:val="000000"/>
                <w:sz w:val="20"/>
                <w:szCs w:val="20"/>
              </w:rPr>
              <w:t xml:space="preserve">Attempts at friendship unsuccessful </w:t>
            </w:r>
          </w:p>
        </w:tc>
        <w:tc>
          <w:tcPr>
            <w:tcW w:w="1843" w:type="dxa"/>
          </w:tcPr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Reinforces sense of social failure</w:t>
            </w:r>
          </w:p>
        </w:tc>
        <w:tc>
          <w:tcPr>
            <w:tcW w:w="2410" w:type="dxa"/>
          </w:tcPr>
          <w:p w:rsidR="00C503A2" w:rsidRPr="007A147B" w:rsidRDefault="00C503A2" w:rsidP="00EA32D7">
            <w:pPr>
              <w:spacing w:before="120" w:after="200"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Reduced social confidence and self-esteem</w:t>
            </w:r>
          </w:p>
        </w:tc>
        <w:tc>
          <w:tcPr>
            <w:tcW w:w="2805" w:type="dxa"/>
          </w:tcPr>
          <w:p w:rsidR="00C503A2" w:rsidRPr="007A147B" w:rsidRDefault="00C503A2" w:rsidP="00961D0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Social integration or network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 social support </w:t>
            </w:r>
            <w:r>
              <w:rPr>
                <w:rFonts w:cstheme="minorHAnsi"/>
                <w:color w:val="000000"/>
                <w:sz w:val="20"/>
                <w:szCs w:val="20"/>
              </w:rPr>
              <w:t>[40]</w:t>
            </w:r>
          </w:p>
          <w:p w:rsidR="00C503A2" w:rsidRPr="007A147B" w:rsidRDefault="00C503A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503A2" w:rsidRPr="007A147B" w:rsidTr="007A147B">
        <w:tc>
          <w:tcPr>
            <w:tcW w:w="534" w:type="dxa"/>
          </w:tcPr>
          <w:p w:rsidR="00C503A2" w:rsidRDefault="00C503A2" w:rsidP="008E42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N</w:t>
            </w:r>
          </w:p>
          <w:p w:rsidR="00C503A2" w:rsidRPr="007A147B" w:rsidRDefault="00C503A2" w:rsidP="008E42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C503A2" w:rsidRDefault="00C503A2" w:rsidP="00EA32D7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Peers share unhelpful ideas about self-care, coping with perinatal mental health, parenting, med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ication, mental health services</w:t>
            </w:r>
          </w:p>
          <w:p w:rsidR="00C503A2" w:rsidRPr="007A147B" w:rsidRDefault="00C503A2" w:rsidP="00EA32D7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:rsidR="00C503A2" w:rsidRPr="007A147B" w:rsidRDefault="00C503A2" w:rsidP="00EA32D7">
            <w:pPr>
              <w:spacing w:line="276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Group does not have effective facilitation</w:t>
            </w:r>
          </w:p>
        </w:tc>
        <w:tc>
          <w:tcPr>
            <w:tcW w:w="1843" w:type="dxa"/>
          </w:tcPr>
          <w:p w:rsidR="00C503A2" w:rsidRPr="007A147B" w:rsidRDefault="00C503A2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Mother is influenced by poor advice from group members, not redressed by facilitator</w:t>
            </w:r>
          </w:p>
        </w:tc>
        <w:tc>
          <w:tcPr>
            <w:tcW w:w="2410" w:type="dxa"/>
          </w:tcPr>
          <w:p w:rsidR="00C503A2" w:rsidRPr="007A147B" w:rsidRDefault="00C503A2" w:rsidP="00EA32D7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>Lose confidence in mental health services, use ineffective or harmful coping strategies</w:t>
            </w:r>
          </w:p>
        </w:tc>
        <w:tc>
          <w:tcPr>
            <w:tcW w:w="2805" w:type="dxa"/>
          </w:tcPr>
          <w:p w:rsidR="00C503A2" w:rsidRPr="007A147B" w:rsidRDefault="00C503A2" w:rsidP="00164106">
            <w:pPr>
              <w:rPr>
                <w:rFonts w:cstheme="minorHAnsi"/>
                <w:sz w:val="20"/>
                <w:szCs w:val="20"/>
              </w:rPr>
            </w:pPr>
            <w:r w:rsidRPr="007A147B">
              <w:rPr>
                <w:rFonts w:cstheme="minorHAnsi"/>
                <w:color w:val="000000"/>
                <w:sz w:val="20"/>
                <w:szCs w:val="20"/>
              </w:rPr>
              <w:t xml:space="preserve">Experiential knowledge </w:t>
            </w:r>
            <w:r>
              <w:rPr>
                <w:rFonts w:cstheme="minorHAnsi"/>
                <w:color w:val="000000"/>
                <w:sz w:val="20"/>
                <w:szCs w:val="20"/>
              </w:rPr>
              <w:t>[39]</w:t>
            </w:r>
            <w:r w:rsidRPr="007A147B">
              <w:rPr>
                <w:rFonts w:cstheme="minorHAnsi"/>
                <w:color w:val="000000"/>
                <w:sz w:val="20"/>
                <w:szCs w:val="20"/>
              </w:rPr>
              <w:br/>
            </w:r>
          </w:p>
        </w:tc>
      </w:tr>
    </w:tbl>
    <w:p w:rsidR="00AC77DB" w:rsidRDefault="00AC77DB"/>
    <w:p w:rsidR="00670A4B" w:rsidRDefault="00670A4B" w:rsidP="00670A4B">
      <w:pPr>
        <w:rPr>
          <w:b/>
        </w:rPr>
      </w:pPr>
      <w:r>
        <w:rPr>
          <w:b/>
        </w:rPr>
        <w:t>Key</w:t>
      </w:r>
    </w:p>
    <w:p w:rsidR="00670A4B" w:rsidRPr="00437357" w:rsidRDefault="00670A4B" w:rsidP="00670A4B">
      <w:r w:rsidRPr="00437357">
        <w:t>Theory numbers refer to the final theoretica</w:t>
      </w:r>
      <w:r w:rsidR="003A3F15">
        <w:t>l model – see additional files 6-7</w:t>
      </w:r>
    </w:p>
    <w:bookmarkStart w:id="0" w:name="_GoBack"/>
    <w:bookmarkEnd w:id="0"/>
    <w:p w:rsidR="00643AD9" w:rsidRDefault="00AC77DB">
      <w:r>
        <w:rPr>
          <w:noProof/>
        </w:rPr>
        <w:fldChar w:fldCharType="begin"/>
      </w:r>
      <w:r>
        <w:instrText xml:space="preserve"> ADDIN EN.REFLIST </w:instrText>
      </w:r>
      <w:r>
        <w:rPr>
          <w:noProof/>
        </w:rPr>
        <w:fldChar w:fldCharType="end"/>
      </w:r>
    </w:p>
    <w:sectPr w:rsidR="00643A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regnancy Childbir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ewr2rr2de5tsex2apxpfe7z22e5vdza95v&quot;&gt;Endnote peer support&lt;record-ids&gt;&lt;item&gt;10176&lt;/item&gt;&lt;/record-ids&gt;&lt;/item&gt;&lt;/Libraries&gt;"/>
  </w:docVars>
  <w:rsids>
    <w:rsidRoot w:val="00643AD9"/>
    <w:rsid w:val="000C247F"/>
    <w:rsid w:val="00120634"/>
    <w:rsid w:val="00127472"/>
    <w:rsid w:val="00164106"/>
    <w:rsid w:val="00207FCA"/>
    <w:rsid w:val="002551C5"/>
    <w:rsid w:val="0028135F"/>
    <w:rsid w:val="002B314B"/>
    <w:rsid w:val="002D3155"/>
    <w:rsid w:val="002E18EA"/>
    <w:rsid w:val="002F3BEA"/>
    <w:rsid w:val="00390E09"/>
    <w:rsid w:val="003A3F15"/>
    <w:rsid w:val="003E1C21"/>
    <w:rsid w:val="004C2509"/>
    <w:rsid w:val="005862B7"/>
    <w:rsid w:val="0060670D"/>
    <w:rsid w:val="00611913"/>
    <w:rsid w:val="00643AD9"/>
    <w:rsid w:val="00670A4B"/>
    <w:rsid w:val="00703F1B"/>
    <w:rsid w:val="007A147B"/>
    <w:rsid w:val="007C3623"/>
    <w:rsid w:val="007D60EC"/>
    <w:rsid w:val="008C3CAD"/>
    <w:rsid w:val="008E424E"/>
    <w:rsid w:val="00961D05"/>
    <w:rsid w:val="009E4B4F"/>
    <w:rsid w:val="00A22729"/>
    <w:rsid w:val="00AC77DB"/>
    <w:rsid w:val="00B5409C"/>
    <w:rsid w:val="00B95080"/>
    <w:rsid w:val="00C503A2"/>
    <w:rsid w:val="00C711DE"/>
    <w:rsid w:val="00D233E3"/>
    <w:rsid w:val="00D301A1"/>
    <w:rsid w:val="00DB0E48"/>
    <w:rsid w:val="00DB1806"/>
    <w:rsid w:val="00FA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7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AC77D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C77DB"/>
    <w:rPr>
      <w:rFonts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AC77D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C77DB"/>
    <w:rPr>
      <w:rFonts w:cs="Calibri"/>
      <w:noProof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7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AC77D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C77DB"/>
    <w:rPr>
      <w:rFonts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AC77D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C77DB"/>
    <w:rPr>
      <w:rFonts w:cs="Calibri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McLeish</dc:creator>
  <cp:lastModifiedBy>Jenny McLeish</cp:lastModifiedBy>
  <cp:revision>9</cp:revision>
  <dcterms:created xsi:type="dcterms:W3CDTF">2022-12-02T15:35:00Z</dcterms:created>
  <dcterms:modified xsi:type="dcterms:W3CDTF">2022-12-09T16:34:00Z</dcterms:modified>
</cp:coreProperties>
</file>