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3E8F6F" w14:textId="3D0ED199" w:rsidR="00636107" w:rsidRDefault="00636107" w:rsidP="00B826E6">
      <w:pPr>
        <w:spacing w:line="240" w:lineRule="auto"/>
        <w:rPr>
          <w:rFonts w:ascii="Times New Roman" w:hAnsi="Times New Roman"/>
          <w:b/>
          <w:color w:val="000000"/>
          <w:sz w:val="28"/>
          <w:szCs w:val="28"/>
          <w:lang w:eastAsia="zh-CN"/>
        </w:rPr>
      </w:pPr>
      <w:r w:rsidRPr="00636107">
        <w:rPr>
          <w:rFonts w:ascii="Times New Roman" w:hAnsi="Times New Roman" w:hint="eastAsia"/>
          <w:b/>
          <w:color w:val="000000"/>
          <w:sz w:val="28"/>
          <w:szCs w:val="28"/>
          <w:lang w:eastAsia="zh-CN"/>
        </w:rPr>
        <w:t>S</w:t>
      </w:r>
      <w:r w:rsidRPr="00636107">
        <w:rPr>
          <w:rFonts w:ascii="Times New Roman" w:hAnsi="Times New Roman"/>
          <w:b/>
          <w:color w:val="000000"/>
          <w:sz w:val="28"/>
          <w:szCs w:val="28"/>
          <w:lang w:eastAsia="zh-CN"/>
        </w:rPr>
        <w:t>upplementary Information</w:t>
      </w:r>
    </w:p>
    <w:p w14:paraId="7C8BB8FD" w14:textId="77777777" w:rsidR="00AD4020" w:rsidRPr="00636107" w:rsidRDefault="00AD4020" w:rsidP="00B826E6">
      <w:pPr>
        <w:spacing w:line="240" w:lineRule="auto"/>
        <w:rPr>
          <w:rFonts w:ascii="Times New Roman" w:hAnsi="Times New Roman"/>
          <w:b/>
          <w:color w:val="000000"/>
          <w:sz w:val="28"/>
          <w:szCs w:val="28"/>
          <w:lang w:eastAsia="zh-CN"/>
        </w:rPr>
      </w:pPr>
    </w:p>
    <w:p w14:paraId="4307E99F" w14:textId="1EB9915E" w:rsidR="00C330C8" w:rsidRPr="009048EF" w:rsidRDefault="00E75E57" w:rsidP="00E75E57">
      <w:pPr>
        <w:adjustRightInd w:val="0"/>
        <w:snapToGrid w:val="0"/>
        <w:jc w:val="center"/>
        <w:rPr>
          <w:rFonts w:ascii="Times New Roman" w:hAnsi="Times New Roman"/>
          <w:color w:val="000000"/>
        </w:rPr>
      </w:pPr>
      <w:r>
        <w:rPr>
          <w:rFonts w:ascii="Times New Roman" w:hAnsi="Times New Roman"/>
          <w:b/>
          <w:color w:val="000000"/>
        </w:rPr>
        <w:t>3,4-</w:t>
      </w:r>
      <w:r w:rsidRPr="006F39A7">
        <w:rPr>
          <w:rFonts w:ascii="Times New Roman" w:hAnsi="Times New Roman"/>
          <w:b/>
          <w:color w:val="000000" w:themeColor="text1"/>
        </w:rPr>
        <w:t xml:space="preserve">dihydroxyphenylacetaldehyde synthase </w:t>
      </w:r>
      <w:r w:rsidR="00FC05C0">
        <w:rPr>
          <w:rFonts w:ascii="Times New Roman" w:hAnsi="Times New Roman"/>
          <w:b/>
          <w:color w:val="000000" w:themeColor="text1"/>
        </w:rPr>
        <w:t>evolved</w:t>
      </w:r>
      <w:r w:rsidRPr="006F39A7">
        <w:rPr>
          <w:rFonts w:ascii="Times New Roman" w:hAnsi="Times New Roman"/>
          <w:b/>
          <w:color w:val="000000" w:themeColor="text1"/>
        </w:rPr>
        <w:t xml:space="preserve"> an ordered and distinct active site to promote elastic cuticle formation and blood </w:t>
      </w:r>
      <w:r>
        <w:rPr>
          <w:rFonts w:ascii="Times New Roman" w:hAnsi="Times New Roman"/>
          <w:b/>
          <w:color w:val="000000"/>
        </w:rPr>
        <w:t>intake</w:t>
      </w:r>
      <w:r>
        <w:rPr>
          <w:rFonts w:ascii="Times New Roman" w:hAnsi="Times New Roman"/>
          <w:b/>
          <w:iCs/>
          <w:color w:val="000000"/>
        </w:rPr>
        <w:t xml:space="preserve"> in </w:t>
      </w:r>
      <w:r>
        <w:rPr>
          <w:rFonts w:ascii="Times New Roman" w:hAnsi="Times New Roman"/>
          <w:b/>
          <w:i/>
          <w:color w:val="000000"/>
        </w:rPr>
        <w:t>Aedes aegypti</w:t>
      </w:r>
    </w:p>
    <w:p w14:paraId="519CE6E1" w14:textId="2B984A02" w:rsidR="00762E78" w:rsidRDefault="00123029" w:rsidP="00B826E6">
      <w:pPr>
        <w:spacing w:after="0" w:line="240" w:lineRule="auto"/>
        <w:rPr>
          <w:rFonts w:ascii="Times New Roman" w:hAnsi="Times New Roman"/>
          <w:color w:val="000000"/>
        </w:rPr>
      </w:pPr>
      <w:proofErr w:type="spellStart"/>
      <w:r w:rsidRPr="0076447C">
        <w:rPr>
          <w:rFonts w:ascii="Times New Roman" w:hAnsi="Times New Roman"/>
          <w:color w:val="000000"/>
          <w:lang w:eastAsia="zh-CN"/>
        </w:rPr>
        <w:t>Jin</w:t>
      </w:r>
      <w:proofErr w:type="spellEnd"/>
      <w:r w:rsidRPr="0076447C">
        <w:rPr>
          <w:rFonts w:ascii="Times New Roman" w:hAnsi="Times New Roman"/>
          <w:color w:val="000000"/>
          <w:lang w:eastAsia="zh-CN"/>
        </w:rPr>
        <w:t xml:space="preserve"> Chen, </w:t>
      </w:r>
      <w:r w:rsidR="003835A9" w:rsidRPr="0076447C">
        <w:rPr>
          <w:rFonts w:ascii="Times New Roman" w:hAnsi="Times New Roman"/>
          <w:color w:val="000000"/>
          <w:lang w:eastAsia="zh-CN"/>
        </w:rPr>
        <w:t>Christopher J</w:t>
      </w:r>
      <w:r w:rsidR="001028F1" w:rsidRPr="0076447C">
        <w:rPr>
          <w:rFonts w:ascii="Times New Roman" w:hAnsi="Times New Roman"/>
          <w:color w:val="000000"/>
          <w:lang w:eastAsia="zh-CN"/>
        </w:rPr>
        <w:t>.</w:t>
      </w:r>
      <w:r w:rsidR="003835A9" w:rsidRPr="0076447C">
        <w:rPr>
          <w:rFonts w:ascii="Times New Roman" w:hAnsi="Times New Roman"/>
          <w:color w:val="000000"/>
          <w:lang w:eastAsia="zh-CN"/>
        </w:rPr>
        <w:t xml:space="preserve"> Vavricka</w:t>
      </w:r>
      <w:r w:rsidR="00762E78" w:rsidRPr="0076447C">
        <w:rPr>
          <w:rFonts w:ascii="Times New Roman" w:hAnsi="Times New Roman"/>
          <w:color w:val="000000"/>
          <w:lang w:eastAsia="zh-CN"/>
        </w:rPr>
        <w:t xml:space="preserve">, </w:t>
      </w:r>
      <w:proofErr w:type="spellStart"/>
      <w:r w:rsidR="00C330C8" w:rsidRPr="0076447C">
        <w:rPr>
          <w:rFonts w:ascii="Times New Roman" w:hAnsi="Times New Roman"/>
          <w:color w:val="000000"/>
          <w:lang w:eastAsia="zh-CN"/>
        </w:rPr>
        <w:t>Shuangshuang</w:t>
      </w:r>
      <w:proofErr w:type="spellEnd"/>
      <w:r w:rsidR="00C330C8" w:rsidRPr="0076447C">
        <w:rPr>
          <w:rFonts w:ascii="Times New Roman" w:hAnsi="Times New Roman"/>
          <w:color w:val="000000"/>
          <w:lang w:eastAsia="zh-CN"/>
        </w:rPr>
        <w:t xml:space="preserve"> Wei,</w:t>
      </w:r>
      <w:r w:rsidR="00C330C8">
        <w:rPr>
          <w:rFonts w:ascii="Times New Roman" w:hAnsi="Times New Roman"/>
          <w:color w:val="000000"/>
          <w:lang w:eastAsia="zh-CN"/>
        </w:rPr>
        <w:t xml:space="preserve"> </w:t>
      </w:r>
      <w:proofErr w:type="spellStart"/>
      <w:r w:rsidR="003835A9" w:rsidRPr="0076447C">
        <w:rPr>
          <w:rFonts w:ascii="Times New Roman" w:hAnsi="Times New Roman"/>
          <w:color w:val="000000"/>
          <w:lang w:eastAsia="zh-CN"/>
        </w:rPr>
        <w:t>Hua</w:t>
      </w:r>
      <w:r w:rsidR="00401B57" w:rsidRPr="0076447C">
        <w:rPr>
          <w:rFonts w:ascii="Times New Roman" w:hAnsi="Times New Roman"/>
          <w:color w:val="000000"/>
          <w:lang w:eastAsia="zh-CN"/>
        </w:rPr>
        <w:t>qing</w:t>
      </w:r>
      <w:proofErr w:type="spellEnd"/>
      <w:r w:rsidR="00401B57" w:rsidRPr="0076447C">
        <w:rPr>
          <w:rFonts w:ascii="Times New Roman" w:hAnsi="Times New Roman"/>
          <w:color w:val="000000"/>
          <w:lang w:eastAsia="zh-CN"/>
        </w:rPr>
        <w:t xml:space="preserve"> Chen</w:t>
      </w:r>
      <w:r w:rsidR="001028F1" w:rsidRPr="0076447C">
        <w:rPr>
          <w:rFonts w:ascii="Times New Roman" w:hAnsi="Times New Roman"/>
          <w:color w:val="000000"/>
          <w:lang w:eastAsia="zh-CN"/>
        </w:rPr>
        <w:t>,</w:t>
      </w:r>
      <w:r w:rsidR="00762E78" w:rsidRPr="0076447C">
        <w:rPr>
          <w:rFonts w:ascii="Times New Roman" w:hAnsi="Times New Roman"/>
          <w:color w:val="000000"/>
        </w:rPr>
        <w:t xml:space="preserve"> </w:t>
      </w:r>
      <w:bookmarkStart w:id="0" w:name="_Hlk41983742"/>
      <w:r w:rsidR="0076163D" w:rsidRPr="0076447C">
        <w:rPr>
          <w:rFonts w:ascii="Times New Roman" w:hAnsi="Times New Roman"/>
          <w:color w:val="000000"/>
          <w:lang w:eastAsia="zh-CN"/>
        </w:rPr>
        <w:t>Yu</w:t>
      </w:r>
      <w:r w:rsidR="0076163D" w:rsidRPr="0076447C">
        <w:rPr>
          <w:rFonts w:ascii="Times New Roman" w:hAnsi="Times New Roman"/>
          <w:color w:val="000000"/>
        </w:rPr>
        <w:t xml:space="preserve"> Tang, </w:t>
      </w:r>
      <w:proofErr w:type="spellStart"/>
      <w:r w:rsidR="000C0DFC" w:rsidRPr="0076447C">
        <w:rPr>
          <w:rFonts w:ascii="Times New Roman" w:hAnsi="Times New Roman"/>
        </w:rPr>
        <w:t>Tomohisa</w:t>
      </w:r>
      <w:proofErr w:type="spellEnd"/>
      <w:r w:rsidR="000C0DFC" w:rsidRPr="0076447C">
        <w:rPr>
          <w:rFonts w:ascii="Times New Roman" w:hAnsi="Times New Roman"/>
        </w:rPr>
        <w:t xml:space="preserve"> </w:t>
      </w:r>
      <w:proofErr w:type="spellStart"/>
      <w:r w:rsidR="000C0DFC" w:rsidRPr="0076447C">
        <w:rPr>
          <w:rFonts w:ascii="Times New Roman" w:hAnsi="Times New Roman"/>
        </w:rPr>
        <w:t>Hasunuma</w:t>
      </w:r>
      <w:proofErr w:type="spellEnd"/>
      <w:r w:rsidR="000C0DFC" w:rsidRPr="0076447C">
        <w:rPr>
          <w:rFonts w:ascii="Times New Roman" w:hAnsi="Times New Roman"/>
        </w:rPr>
        <w:t>,</w:t>
      </w:r>
      <w:r w:rsidR="000C0DFC" w:rsidRPr="0076447C">
        <w:rPr>
          <w:rFonts w:ascii="Times New Roman" w:hAnsi="Times New Roman"/>
          <w:color w:val="000000"/>
        </w:rPr>
        <w:t xml:space="preserve"> </w:t>
      </w:r>
      <w:bookmarkEnd w:id="0"/>
      <w:proofErr w:type="spellStart"/>
      <w:r w:rsidR="00280A61">
        <w:rPr>
          <w:rFonts w:ascii="Times New Roman" w:hAnsi="Times New Roman" w:hint="eastAsia"/>
          <w:color w:val="000000"/>
          <w:lang w:eastAsia="zh-CN"/>
        </w:rPr>
        <w:t>Hu</w:t>
      </w:r>
      <w:r w:rsidR="00280A61">
        <w:rPr>
          <w:rFonts w:ascii="Times New Roman" w:hAnsi="Times New Roman"/>
          <w:color w:val="000000"/>
          <w:lang w:eastAsia="zh-CN"/>
        </w:rPr>
        <w:t>a</w:t>
      </w:r>
      <w:r w:rsidR="00280A61">
        <w:rPr>
          <w:rFonts w:ascii="Times New Roman" w:hAnsi="Times New Roman" w:hint="eastAsia"/>
          <w:color w:val="000000"/>
          <w:lang w:eastAsia="zh-CN"/>
        </w:rPr>
        <w:t>i</w:t>
      </w:r>
      <w:proofErr w:type="spellEnd"/>
      <w:r w:rsidR="00280A61">
        <w:rPr>
          <w:rFonts w:ascii="Times New Roman" w:hAnsi="Times New Roman"/>
          <w:color w:val="000000"/>
        </w:rPr>
        <w:t xml:space="preserve"> Guan, </w:t>
      </w:r>
      <w:proofErr w:type="spellStart"/>
      <w:r w:rsidR="00232BD0" w:rsidRPr="0076447C">
        <w:rPr>
          <w:rFonts w:ascii="Times New Roman" w:hAnsi="Times New Roman"/>
          <w:color w:val="000000"/>
        </w:rPr>
        <w:t>Jianyong</w:t>
      </w:r>
      <w:proofErr w:type="spellEnd"/>
      <w:r w:rsidR="00232BD0" w:rsidRPr="0076447C">
        <w:rPr>
          <w:rFonts w:ascii="Times New Roman" w:hAnsi="Times New Roman"/>
          <w:color w:val="000000"/>
        </w:rPr>
        <w:t xml:space="preserve"> Li</w:t>
      </w:r>
      <w:r w:rsidR="00232BD0" w:rsidRPr="0076447C">
        <w:rPr>
          <w:rFonts w:ascii="Times New Roman" w:hAnsi="Times New Roman"/>
          <w:color w:val="000000"/>
          <w:lang w:eastAsia="zh-CN"/>
        </w:rPr>
        <w:t>,</w:t>
      </w:r>
      <w:r w:rsidR="00232BD0" w:rsidRPr="0076447C">
        <w:rPr>
          <w:rFonts w:ascii="Times New Roman" w:hAnsi="Times New Roman"/>
          <w:color w:val="000000"/>
        </w:rPr>
        <w:t xml:space="preserve"> </w:t>
      </w:r>
      <w:proofErr w:type="spellStart"/>
      <w:r w:rsidR="00B914E3" w:rsidRPr="0076447C">
        <w:rPr>
          <w:rFonts w:ascii="Times New Roman" w:hAnsi="Times New Roman"/>
          <w:color w:val="000000"/>
          <w:lang w:eastAsia="zh-CN"/>
        </w:rPr>
        <w:t>Chenghong</w:t>
      </w:r>
      <w:proofErr w:type="spellEnd"/>
      <w:r w:rsidR="00B914E3" w:rsidRPr="0076447C">
        <w:rPr>
          <w:rFonts w:ascii="Times New Roman" w:hAnsi="Times New Roman"/>
          <w:color w:val="000000"/>
          <w:lang w:eastAsia="zh-CN"/>
        </w:rPr>
        <w:t xml:space="preserve"> Liao, </w:t>
      </w:r>
      <w:r w:rsidR="00232BD0" w:rsidRPr="0076447C">
        <w:rPr>
          <w:rFonts w:ascii="Times New Roman" w:hAnsi="Times New Roman"/>
          <w:color w:val="000000"/>
        </w:rPr>
        <w:t xml:space="preserve">and </w:t>
      </w:r>
      <w:r w:rsidR="00762E78" w:rsidRPr="0076447C">
        <w:rPr>
          <w:rFonts w:ascii="Times New Roman" w:hAnsi="Times New Roman"/>
          <w:color w:val="000000"/>
        </w:rPr>
        <w:t>Qian Han</w:t>
      </w:r>
    </w:p>
    <w:p w14:paraId="0C5BFD8E" w14:textId="77777777" w:rsidR="00E75E57" w:rsidRPr="0076447C" w:rsidRDefault="00E75E57" w:rsidP="00B826E6">
      <w:pPr>
        <w:spacing w:after="0" w:line="240" w:lineRule="auto"/>
        <w:rPr>
          <w:rFonts w:ascii="Times New Roman" w:hAnsi="Times New Roman"/>
          <w:color w:val="000000"/>
          <w:lang w:eastAsia="zh-CN"/>
        </w:rPr>
      </w:pPr>
    </w:p>
    <w:p w14:paraId="07821546" w14:textId="77777777" w:rsidR="00D2161F" w:rsidRDefault="00D2161F" w:rsidP="00B826E6">
      <w:pPr>
        <w:tabs>
          <w:tab w:val="left" w:pos="810"/>
        </w:tabs>
        <w:spacing w:line="240" w:lineRule="auto"/>
        <w:jc w:val="both"/>
        <w:rPr>
          <w:rFonts w:ascii="Times New Roman" w:hAnsi="Times New Roman"/>
          <w:b/>
          <w:color w:val="000000"/>
        </w:rPr>
      </w:pPr>
    </w:p>
    <w:p w14:paraId="66DF1808" w14:textId="0B3BB8C5" w:rsidR="00762E78" w:rsidRPr="0076447C" w:rsidRDefault="00762E78" w:rsidP="00B826E6">
      <w:pPr>
        <w:tabs>
          <w:tab w:val="left" w:pos="810"/>
        </w:tabs>
        <w:spacing w:line="240" w:lineRule="auto"/>
        <w:jc w:val="both"/>
        <w:rPr>
          <w:rFonts w:ascii="Times New Roman" w:hAnsi="Times New Roman"/>
          <w:color w:val="000000"/>
        </w:rPr>
      </w:pPr>
      <w:r w:rsidRPr="0076447C">
        <w:rPr>
          <w:rFonts w:ascii="Times New Roman" w:hAnsi="Times New Roman"/>
          <w:b/>
          <w:color w:val="000000"/>
        </w:rPr>
        <w:t xml:space="preserve">Table </w:t>
      </w:r>
      <w:r w:rsidR="00636107">
        <w:rPr>
          <w:rFonts w:ascii="Times New Roman" w:hAnsi="Times New Roman"/>
          <w:b/>
          <w:color w:val="000000"/>
        </w:rPr>
        <w:t>S</w:t>
      </w:r>
      <w:r w:rsidRPr="0076447C">
        <w:rPr>
          <w:rFonts w:ascii="Times New Roman" w:hAnsi="Times New Roman"/>
          <w:b/>
          <w:color w:val="000000"/>
        </w:rPr>
        <w:t>1</w:t>
      </w:r>
      <w:r w:rsidRPr="0076447C">
        <w:rPr>
          <w:rFonts w:ascii="Times New Roman" w:hAnsi="Times New Roman"/>
          <w:color w:val="000000"/>
        </w:rPr>
        <w:t xml:space="preserve">.  Data collection and refinement statistics of </w:t>
      </w:r>
      <w:r w:rsidR="00F9025F">
        <w:rPr>
          <w:rFonts w:ascii="Times New Roman" w:hAnsi="Times New Roman"/>
          <w:color w:val="000000"/>
        </w:rPr>
        <w:t>DHPASS</w:t>
      </w:r>
    </w:p>
    <w:tbl>
      <w:tblPr>
        <w:tblW w:w="0" w:type="auto"/>
        <w:jc w:val="center"/>
        <w:tblBorders>
          <w:top w:val="single" w:sz="4" w:space="0" w:color="auto"/>
          <w:bottom w:val="single" w:sz="4" w:space="0" w:color="auto"/>
        </w:tblBorders>
        <w:tblLook w:val="00A0" w:firstRow="1" w:lastRow="0" w:firstColumn="1" w:lastColumn="0" w:noHBand="0" w:noVBand="0"/>
      </w:tblPr>
      <w:tblGrid>
        <w:gridCol w:w="4558"/>
        <w:gridCol w:w="1989"/>
      </w:tblGrid>
      <w:tr w:rsidR="008A6102" w:rsidRPr="0076447C" w14:paraId="4A4A3F2F" w14:textId="77777777" w:rsidTr="00EA0F6F">
        <w:trPr>
          <w:jc w:val="center"/>
        </w:trPr>
        <w:tc>
          <w:tcPr>
            <w:tcW w:w="455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7244299" w14:textId="77777777" w:rsidR="00762E78" w:rsidRPr="0076447C" w:rsidRDefault="00762E78" w:rsidP="00B826E6">
            <w:pPr>
              <w:spacing w:before="100" w:beforeAutospacing="1"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76447C">
              <w:rPr>
                <w:rFonts w:ascii="Times New Roman" w:hAnsi="Times New Roman"/>
                <w:color w:val="000000"/>
              </w:rPr>
              <w:t>Crystal Data</w:t>
            </w:r>
          </w:p>
        </w:tc>
        <w:tc>
          <w:tcPr>
            <w:tcW w:w="198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51BE5C2" w14:textId="77777777" w:rsidR="00762E78" w:rsidRPr="0076447C" w:rsidRDefault="00762E78" w:rsidP="00B826E6">
            <w:pPr>
              <w:spacing w:before="100" w:beforeAutospacing="1" w:after="0" w:line="240" w:lineRule="auto"/>
              <w:ind w:firstLine="990"/>
              <w:jc w:val="both"/>
              <w:rPr>
                <w:rFonts w:ascii="Times New Roman" w:hAnsi="Times New Roman"/>
                <w:b/>
                <w:bCs/>
                <w:color w:val="000000"/>
              </w:rPr>
            </w:pPr>
          </w:p>
        </w:tc>
      </w:tr>
      <w:tr w:rsidR="008A6102" w:rsidRPr="0076447C" w14:paraId="674E1BB9" w14:textId="77777777" w:rsidTr="00EA0F6F">
        <w:trPr>
          <w:jc w:val="center"/>
        </w:trPr>
        <w:tc>
          <w:tcPr>
            <w:tcW w:w="455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D66C3B8" w14:textId="77777777" w:rsidR="00762E78" w:rsidRPr="0076447C" w:rsidRDefault="00762E78" w:rsidP="00B826E6">
            <w:pPr>
              <w:spacing w:before="100" w:beforeAutospacing="1" w:after="0" w:line="240" w:lineRule="auto"/>
              <w:ind w:firstLine="990"/>
              <w:jc w:val="both"/>
              <w:rPr>
                <w:rFonts w:ascii="Times New Roman" w:hAnsi="Times New Roman"/>
                <w:color w:val="000000"/>
              </w:rPr>
            </w:pPr>
            <w:r w:rsidRPr="0076447C">
              <w:rPr>
                <w:rFonts w:ascii="Times New Roman" w:hAnsi="Times New Roman"/>
                <w:color w:val="000000"/>
              </w:rPr>
              <w:t>Space Group</w:t>
            </w:r>
          </w:p>
        </w:tc>
        <w:tc>
          <w:tcPr>
            <w:tcW w:w="1989" w:type="dxa"/>
            <w:tcBorders>
              <w:top w:val="single" w:sz="4" w:space="0" w:color="auto"/>
              <w:left w:val="nil"/>
              <w:bottom w:val="nil"/>
            </w:tcBorders>
            <w:vAlign w:val="center"/>
          </w:tcPr>
          <w:p w14:paraId="0A6F34ED" w14:textId="77777777" w:rsidR="00762E78" w:rsidRPr="0076447C" w:rsidRDefault="00504906" w:rsidP="00B826E6">
            <w:pPr>
              <w:spacing w:before="100" w:beforeAutospacing="1"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76447C">
              <w:rPr>
                <w:rFonts w:ascii="Times New Roman" w:hAnsi="Times New Roman"/>
                <w:color w:val="000000"/>
                <w:lang w:eastAsia="zh-CN"/>
              </w:rPr>
              <w:t>C</w:t>
            </w:r>
            <w:r w:rsidR="00762E78" w:rsidRPr="0076447C">
              <w:rPr>
                <w:rFonts w:ascii="Times New Roman" w:hAnsi="Times New Roman"/>
                <w:color w:val="000000"/>
              </w:rPr>
              <w:t>2</w:t>
            </w:r>
            <w:r w:rsidRPr="0076447C">
              <w:rPr>
                <w:rFonts w:ascii="Times New Roman" w:hAnsi="Times New Roman"/>
                <w:color w:val="000000"/>
              </w:rPr>
              <w:t>22</w:t>
            </w:r>
            <w:r w:rsidR="00762E78" w:rsidRPr="0076447C">
              <w:rPr>
                <w:rFonts w:ascii="Times New Roman" w:hAnsi="Times New Roman"/>
                <w:color w:val="000000"/>
                <w:vertAlign w:val="subscript"/>
              </w:rPr>
              <w:t>1</w:t>
            </w:r>
          </w:p>
        </w:tc>
      </w:tr>
      <w:tr w:rsidR="008A6102" w:rsidRPr="0076447C" w14:paraId="05003DE1" w14:textId="77777777" w:rsidTr="00EA0F6F">
        <w:trPr>
          <w:jc w:val="center"/>
        </w:trPr>
        <w:tc>
          <w:tcPr>
            <w:tcW w:w="4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8A67D1" w14:textId="77777777" w:rsidR="00762E78" w:rsidRPr="0076447C" w:rsidRDefault="00762E78" w:rsidP="00B826E6">
            <w:pPr>
              <w:spacing w:before="100" w:beforeAutospacing="1" w:after="0" w:line="240" w:lineRule="auto"/>
              <w:ind w:firstLine="990"/>
              <w:rPr>
                <w:rFonts w:ascii="Times New Roman" w:hAnsi="Times New Roman"/>
                <w:color w:val="000000"/>
              </w:rPr>
            </w:pPr>
            <w:r w:rsidRPr="0076447C">
              <w:rPr>
                <w:rFonts w:ascii="Times New Roman" w:hAnsi="Times New Roman"/>
                <w:color w:val="000000"/>
              </w:rPr>
              <w:t xml:space="preserve">Unit Cell </w:t>
            </w:r>
          </w:p>
        </w:tc>
        <w:tc>
          <w:tcPr>
            <w:tcW w:w="1989" w:type="dxa"/>
            <w:tcBorders>
              <w:top w:val="nil"/>
              <w:left w:val="nil"/>
              <w:bottom w:val="nil"/>
            </w:tcBorders>
            <w:vAlign w:val="center"/>
          </w:tcPr>
          <w:p w14:paraId="6ABD8E12" w14:textId="77777777" w:rsidR="00762E78" w:rsidRPr="0076447C" w:rsidRDefault="00762E78" w:rsidP="00B826E6">
            <w:pPr>
              <w:spacing w:before="100" w:beforeAutospacing="1" w:after="0" w:line="240" w:lineRule="auto"/>
              <w:ind w:firstLine="990"/>
              <w:rPr>
                <w:rFonts w:ascii="Times New Roman" w:hAnsi="Times New Roman"/>
                <w:b/>
                <w:bCs/>
                <w:color w:val="000000"/>
              </w:rPr>
            </w:pPr>
          </w:p>
        </w:tc>
      </w:tr>
      <w:tr w:rsidR="008A6102" w:rsidRPr="0076447C" w14:paraId="2663A9E9" w14:textId="77777777" w:rsidTr="004F0F15">
        <w:trPr>
          <w:jc w:val="center"/>
        </w:trPr>
        <w:tc>
          <w:tcPr>
            <w:tcW w:w="4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52A572" w14:textId="77777777" w:rsidR="00504906" w:rsidRPr="0076447C" w:rsidRDefault="00504906" w:rsidP="00B826E6">
            <w:pPr>
              <w:spacing w:before="100" w:beforeAutospacing="1" w:after="0" w:line="240" w:lineRule="auto"/>
              <w:rPr>
                <w:rFonts w:ascii="Times New Roman" w:hAnsi="Times New Roman"/>
                <w:color w:val="000000"/>
              </w:rPr>
            </w:pPr>
            <w:r w:rsidRPr="0076447C">
              <w:rPr>
                <w:rFonts w:ascii="Times New Roman" w:hAnsi="Times New Roman"/>
                <w:color w:val="000000"/>
              </w:rPr>
              <w:t xml:space="preserve">                    a (Å)</w:t>
            </w:r>
          </w:p>
        </w:tc>
        <w:tc>
          <w:tcPr>
            <w:tcW w:w="1989" w:type="dxa"/>
            <w:tcBorders>
              <w:top w:val="nil"/>
              <w:left w:val="nil"/>
              <w:bottom w:val="nil"/>
            </w:tcBorders>
            <w:vAlign w:val="center"/>
          </w:tcPr>
          <w:p w14:paraId="7EA1F5E7" w14:textId="77777777" w:rsidR="00504906" w:rsidRPr="0076447C" w:rsidRDefault="00504906" w:rsidP="00B826E6">
            <w:pPr>
              <w:spacing w:before="100" w:beforeAutospacing="1" w:after="0" w:line="240" w:lineRule="auto"/>
              <w:rPr>
                <w:rFonts w:ascii="Times New Roman" w:hAnsi="Times New Roman"/>
                <w:color w:val="000000"/>
                <w:lang w:eastAsia="zh-CN"/>
              </w:rPr>
            </w:pPr>
            <w:r w:rsidRPr="0076447C">
              <w:rPr>
                <w:rFonts w:ascii="Times New Roman" w:hAnsi="Times New Roman"/>
                <w:color w:val="000000"/>
                <w:lang w:eastAsia="zh-CN"/>
              </w:rPr>
              <w:t>72.5</w:t>
            </w:r>
          </w:p>
        </w:tc>
      </w:tr>
      <w:tr w:rsidR="008A6102" w:rsidRPr="0076447C" w14:paraId="4E30164B" w14:textId="77777777" w:rsidTr="00EA0F6F">
        <w:trPr>
          <w:jc w:val="center"/>
        </w:trPr>
        <w:tc>
          <w:tcPr>
            <w:tcW w:w="4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7A2762" w14:textId="77777777" w:rsidR="00762E78" w:rsidRPr="0076447C" w:rsidRDefault="00762E78" w:rsidP="00B826E6">
            <w:pPr>
              <w:spacing w:before="100" w:beforeAutospacing="1" w:after="0" w:line="240" w:lineRule="auto"/>
              <w:rPr>
                <w:rFonts w:ascii="Times New Roman" w:hAnsi="Times New Roman"/>
                <w:color w:val="000000"/>
              </w:rPr>
            </w:pPr>
            <w:r w:rsidRPr="0076447C">
              <w:rPr>
                <w:rFonts w:ascii="Times New Roman" w:hAnsi="Times New Roman"/>
                <w:color w:val="000000"/>
              </w:rPr>
              <w:t xml:space="preserve">                    a = b (Å)</w:t>
            </w:r>
          </w:p>
        </w:tc>
        <w:tc>
          <w:tcPr>
            <w:tcW w:w="1989" w:type="dxa"/>
            <w:tcBorders>
              <w:top w:val="nil"/>
              <w:left w:val="nil"/>
              <w:bottom w:val="nil"/>
            </w:tcBorders>
            <w:vAlign w:val="center"/>
          </w:tcPr>
          <w:p w14:paraId="6145CF57" w14:textId="77777777" w:rsidR="00762E78" w:rsidRPr="0076447C" w:rsidRDefault="00762E78" w:rsidP="00B826E6">
            <w:pPr>
              <w:spacing w:before="100" w:beforeAutospacing="1" w:after="0" w:line="240" w:lineRule="auto"/>
              <w:rPr>
                <w:rFonts w:ascii="Times New Roman" w:hAnsi="Times New Roman"/>
                <w:color w:val="000000"/>
              </w:rPr>
            </w:pPr>
            <w:r w:rsidRPr="0076447C">
              <w:rPr>
                <w:rFonts w:ascii="Times New Roman" w:hAnsi="Times New Roman"/>
                <w:color w:val="000000"/>
              </w:rPr>
              <w:t>1</w:t>
            </w:r>
            <w:r w:rsidR="00504906" w:rsidRPr="0076447C">
              <w:rPr>
                <w:rFonts w:ascii="Times New Roman" w:hAnsi="Times New Roman"/>
                <w:color w:val="000000"/>
              </w:rPr>
              <w:t>17.3</w:t>
            </w:r>
          </w:p>
        </w:tc>
      </w:tr>
      <w:tr w:rsidR="008A6102" w:rsidRPr="0076447C" w14:paraId="40041B6C" w14:textId="77777777" w:rsidTr="00EA0F6F">
        <w:trPr>
          <w:jc w:val="center"/>
        </w:trPr>
        <w:tc>
          <w:tcPr>
            <w:tcW w:w="4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D42559" w14:textId="77777777" w:rsidR="00762E78" w:rsidRPr="0076447C" w:rsidRDefault="00762E78" w:rsidP="00B826E6">
            <w:pPr>
              <w:spacing w:before="100" w:beforeAutospacing="1" w:after="0" w:line="240" w:lineRule="auto"/>
              <w:rPr>
                <w:rFonts w:ascii="Times New Roman" w:hAnsi="Times New Roman"/>
                <w:color w:val="000000"/>
              </w:rPr>
            </w:pPr>
            <w:r w:rsidRPr="0076447C">
              <w:rPr>
                <w:rFonts w:ascii="Times New Roman" w:hAnsi="Times New Roman"/>
                <w:color w:val="000000"/>
              </w:rPr>
              <w:t xml:space="preserve">                    c (Å)</w:t>
            </w:r>
          </w:p>
        </w:tc>
        <w:tc>
          <w:tcPr>
            <w:tcW w:w="1989" w:type="dxa"/>
            <w:tcBorders>
              <w:top w:val="nil"/>
              <w:left w:val="nil"/>
              <w:bottom w:val="nil"/>
            </w:tcBorders>
            <w:vAlign w:val="center"/>
          </w:tcPr>
          <w:p w14:paraId="56A98299" w14:textId="77777777" w:rsidR="00762E78" w:rsidRPr="0076447C" w:rsidRDefault="00762E78" w:rsidP="00B826E6">
            <w:pPr>
              <w:spacing w:before="100" w:beforeAutospacing="1" w:after="0" w:line="240" w:lineRule="auto"/>
              <w:rPr>
                <w:rFonts w:ascii="Times New Roman" w:hAnsi="Times New Roman"/>
                <w:color w:val="000000"/>
              </w:rPr>
            </w:pPr>
            <w:r w:rsidRPr="0076447C">
              <w:rPr>
                <w:rFonts w:ascii="Times New Roman" w:hAnsi="Times New Roman"/>
                <w:color w:val="000000"/>
              </w:rPr>
              <w:t>1</w:t>
            </w:r>
            <w:r w:rsidR="00504906" w:rsidRPr="0076447C">
              <w:rPr>
                <w:rFonts w:ascii="Times New Roman" w:hAnsi="Times New Roman"/>
                <w:color w:val="000000"/>
              </w:rPr>
              <w:t>39</w:t>
            </w:r>
            <w:r w:rsidRPr="0076447C">
              <w:rPr>
                <w:rFonts w:ascii="Times New Roman" w:hAnsi="Times New Roman"/>
                <w:color w:val="000000"/>
              </w:rPr>
              <w:t>.</w:t>
            </w:r>
            <w:r w:rsidR="00504906" w:rsidRPr="0076447C">
              <w:rPr>
                <w:rFonts w:ascii="Times New Roman" w:hAnsi="Times New Roman"/>
                <w:color w:val="000000"/>
              </w:rPr>
              <w:t>8</w:t>
            </w:r>
          </w:p>
        </w:tc>
      </w:tr>
      <w:tr w:rsidR="008A6102" w:rsidRPr="0076447C" w14:paraId="6BD25911" w14:textId="77777777" w:rsidTr="00EA0F6F">
        <w:trPr>
          <w:jc w:val="center"/>
        </w:trPr>
        <w:tc>
          <w:tcPr>
            <w:tcW w:w="4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9CD107" w14:textId="77777777" w:rsidR="00762E78" w:rsidRPr="0076447C" w:rsidRDefault="00762E78" w:rsidP="00B826E6">
            <w:pPr>
              <w:spacing w:before="100" w:beforeAutospacing="1" w:after="0" w:line="240" w:lineRule="auto"/>
              <w:ind w:firstLineChars="500" w:firstLine="1200"/>
              <w:rPr>
                <w:rFonts w:ascii="Times New Roman" w:hAnsi="Times New Roman"/>
                <w:color w:val="000000"/>
              </w:rPr>
            </w:pPr>
            <w:r w:rsidRPr="0076447C">
              <w:rPr>
                <w:rFonts w:ascii="Times New Roman" w:hAnsi="Times New Roman"/>
                <w:color w:val="000000"/>
              </w:rPr>
              <w:sym w:font="Symbol" w:char="F061"/>
            </w:r>
            <w:r w:rsidRPr="0076447C">
              <w:rPr>
                <w:rFonts w:ascii="Times New Roman" w:hAnsi="Times New Roman"/>
                <w:color w:val="000000"/>
                <w:lang w:eastAsia="zh-CN"/>
              </w:rPr>
              <w:t>=</w:t>
            </w:r>
            <w:r w:rsidRPr="0076447C">
              <w:rPr>
                <w:rFonts w:ascii="Times New Roman" w:hAnsi="Times New Roman"/>
                <w:color w:val="000000"/>
                <w:lang w:eastAsia="zh-CN"/>
              </w:rPr>
              <w:sym w:font="Symbol" w:char="F062"/>
            </w:r>
            <w:r w:rsidRPr="0076447C">
              <w:rPr>
                <w:rFonts w:ascii="Times New Roman" w:hAnsi="Times New Roman"/>
                <w:color w:val="000000"/>
                <w:lang w:eastAsia="zh-CN"/>
              </w:rPr>
              <w:t>=</w:t>
            </w:r>
            <w:r w:rsidRPr="0076447C">
              <w:rPr>
                <w:rFonts w:ascii="Times New Roman" w:hAnsi="Times New Roman"/>
                <w:color w:val="000000"/>
                <w:lang w:eastAsia="zh-CN"/>
              </w:rPr>
              <w:sym w:font="Symbol" w:char="F067"/>
            </w:r>
            <w:r w:rsidRPr="0076447C">
              <w:rPr>
                <w:rFonts w:ascii="Times New Roman" w:hAnsi="Times New Roman"/>
                <w:color w:val="000000"/>
              </w:rPr>
              <w:t xml:space="preserve">  (°)</w:t>
            </w:r>
          </w:p>
        </w:tc>
        <w:tc>
          <w:tcPr>
            <w:tcW w:w="1989" w:type="dxa"/>
            <w:tcBorders>
              <w:top w:val="nil"/>
              <w:left w:val="nil"/>
              <w:bottom w:val="nil"/>
            </w:tcBorders>
            <w:vAlign w:val="center"/>
          </w:tcPr>
          <w:p w14:paraId="330BEEBB" w14:textId="77777777" w:rsidR="00762E78" w:rsidRPr="0076447C" w:rsidRDefault="00762E78" w:rsidP="00B826E6">
            <w:pPr>
              <w:spacing w:before="100" w:beforeAutospacing="1" w:after="0" w:line="240" w:lineRule="auto"/>
              <w:rPr>
                <w:rFonts w:ascii="Times New Roman" w:hAnsi="Times New Roman"/>
                <w:color w:val="000000"/>
              </w:rPr>
            </w:pPr>
            <w:r w:rsidRPr="0076447C">
              <w:rPr>
                <w:rFonts w:ascii="Times New Roman" w:hAnsi="Times New Roman"/>
                <w:color w:val="000000"/>
              </w:rPr>
              <w:t>90.0</w:t>
            </w:r>
          </w:p>
        </w:tc>
      </w:tr>
      <w:tr w:rsidR="008A6102" w:rsidRPr="0076447C" w14:paraId="4FA12134" w14:textId="77777777" w:rsidTr="00EA0F6F">
        <w:trPr>
          <w:jc w:val="center"/>
        </w:trPr>
        <w:tc>
          <w:tcPr>
            <w:tcW w:w="4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AFD8E8" w14:textId="77777777" w:rsidR="00762E78" w:rsidRPr="0076447C" w:rsidRDefault="00762E78" w:rsidP="00B826E6">
            <w:pPr>
              <w:spacing w:before="100" w:beforeAutospacing="1" w:after="0" w:line="240" w:lineRule="auto"/>
              <w:ind w:firstLine="990"/>
              <w:rPr>
                <w:rFonts w:ascii="Times New Roman" w:hAnsi="Times New Roman"/>
                <w:color w:val="000000"/>
              </w:rPr>
            </w:pPr>
            <w:r w:rsidRPr="0076447C">
              <w:rPr>
                <w:rFonts w:ascii="Times New Roman" w:hAnsi="Times New Roman"/>
                <w:color w:val="000000"/>
              </w:rPr>
              <w:t>Data collection</w:t>
            </w:r>
          </w:p>
        </w:tc>
        <w:tc>
          <w:tcPr>
            <w:tcW w:w="1989" w:type="dxa"/>
            <w:tcBorders>
              <w:top w:val="nil"/>
              <w:left w:val="nil"/>
              <w:bottom w:val="nil"/>
            </w:tcBorders>
            <w:vAlign w:val="center"/>
          </w:tcPr>
          <w:p w14:paraId="182146AD" w14:textId="77777777" w:rsidR="00762E78" w:rsidRPr="0076447C" w:rsidRDefault="00762E78" w:rsidP="00B826E6">
            <w:pPr>
              <w:spacing w:before="100" w:beforeAutospacing="1" w:after="0" w:line="240" w:lineRule="auto"/>
              <w:ind w:firstLine="990"/>
              <w:rPr>
                <w:rFonts w:ascii="Times New Roman" w:hAnsi="Times New Roman"/>
                <w:b/>
                <w:bCs/>
                <w:color w:val="000000"/>
              </w:rPr>
            </w:pPr>
          </w:p>
        </w:tc>
      </w:tr>
      <w:tr w:rsidR="008A6102" w:rsidRPr="0076447C" w14:paraId="290B4E65" w14:textId="77777777" w:rsidTr="00EA0F6F">
        <w:trPr>
          <w:jc w:val="center"/>
        </w:trPr>
        <w:tc>
          <w:tcPr>
            <w:tcW w:w="4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83B73B" w14:textId="77777777" w:rsidR="00762E78" w:rsidRPr="0076447C" w:rsidRDefault="00762E78" w:rsidP="00B826E6">
            <w:pPr>
              <w:spacing w:before="100" w:beforeAutospacing="1" w:after="0" w:line="240" w:lineRule="auto"/>
              <w:ind w:firstLine="990"/>
              <w:rPr>
                <w:rFonts w:ascii="Times New Roman" w:hAnsi="Times New Roman"/>
                <w:color w:val="000000"/>
              </w:rPr>
            </w:pPr>
            <w:r w:rsidRPr="0076447C">
              <w:rPr>
                <w:rFonts w:ascii="Times New Roman" w:hAnsi="Times New Roman"/>
                <w:color w:val="000000"/>
              </w:rPr>
              <w:t>X-ray source</w:t>
            </w:r>
          </w:p>
        </w:tc>
        <w:tc>
          <w:tcPr>
            <w:tcW w:w="1989" w:type="dxa"/>
            <w:tcBorders>
              <w:top w:val="nil"/>
              <w:left w:val="nil"/>
              <w:bottom w:val="nil"/>
            </w:tcBorders>
            <w:vAlign w:val="center"/>
          </w:tcPr>
          <w:p w14:paraId="1F194F7E" w14:textId="77777777" w:rsidR="00762E78" w:rsidRPr="0076447C" w:rsidRDefault="00762E78" w:rsidP="00B826E6">
            <w:pPr>
              <w:spacing w:before="100" w:beforeAutospacing="1" w:after="0" w:line="240" w:lineRule="auto"/>
              <w:rPr>
                <w:rFonts w:ascii="Times New Roman" w:hAnsi="Times New Roman"/>
                <w:color w:val="000000"/>
              </w:rPr>
            </w:pPr>
            <w:proofErr w:type="spellStart"/>
            <w:r w:rsidRPr="0076447C">
              <w:rPr>
                <w:rFonts w:ascii="Times New Roman" w:hAnsi="Times New Roman"/>
                <w:color w:val="000000"/>
                <w:lang w:val="en-GB"/>
              </w:rPr>
              <w:t>BNL</w:t>
            </w:r>
            <w:r w:rsidRPr="0076447C">
              <w:rPr>
                <w:rFonts w:ascii="Times New Roman" w:hAnsi="Times New Roman"/>
                <w:color w:val="000000"/>
                <w:vertAlign w:val="superscript"/>
                <w:lang w:val="en-GB"/>
              </w:rPr>
              <w:t>a</w:t>
            </w:r>
            <w:proofErr w:type="spellEnd"/>
            <w:r w:rsidRPr="0076447C">
              <w:rPr>
                <w:rFonts w:ascii="Times New Roman" w:hAnsi="Times New Roman"/>
                <w:color w:val="000000"/>
                <w:lang w:val="en-GB"/>
              </w:rPr>
              <w:t>-X</w:t>
            </w:r>
            <w:r w:rsidRPr="0076447C">
              <w:rPr>
                <w:rFonts w:ascii="Times New Roman" w:hAnsi="Times New Roman"/>
                <w:color w:val="000000"/>
              </w:rPr>
              <w:t>29</w:t>
            </w:r>
          </w:p>
        </w:tc>
      </w:tr>
      <w:tr w:rsidR="008A6102" w:rsidRPr="0076447C" w14:paraId="0F09557B" w14:textId="77777777" w:rsidTr="00EA0F6F">
        <w:trPr>
          <w:jc w:val="center"/>
        </w:trPr>
        <w:tc>
          <w:tcPr>
            <w:tcW w:w="4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CB4651" w14:textId="77777777" w:rsidR="00762E78" w:rsidRPr="0076447C" w:rsidRDefault="00762E78" w:rsidP="00B826E6">
            <w:pPr>
              <w:spacing w:before="100" w:beforeAutospacing="1" w:after="0" w:line="240" w:lineRule="auto"/>
              <w:ind w:firstLine="990"/>
              <w:rPr>
                <w:rFonts w:ascii="Times New Roman" w:hAnsi="Times New Roman"/>
                <w:color w:val="000000"/>
              </w:rPr>
            </w:pPr>
            <w:r w:rsidRPr="0076447C">
              <w:rPr>
                <w:rFonts w:ascii="Times New Roman" w:hAnsi="Times New Roman"/>
                <w:color w:val="000000"/>
              </w:rPr>
              <w:t xml:space="preserve">   Wavelength (Å)</w:t>
            </w:r>
          </w:p>
        </w:tc>
        <w:tc>
          <w:tcPr>
            <w:tcW w:w="1989" w:type="dxa"/>
            <w:tcBorders>
              <w:top w:val="nil"/>
              <w:left w:val="nil"/>
              <w:bottom w:val="nil"/>
            </w:tcBorders>
            <w:vAlign w:val="center"/>
          </w:tcPr>
          <w:p w14:paraId="5E557228" w14:textId="77777777" w:rsidR="00762E78" w:rsidRPr="0076447C" w:rsidRDefault="00762E78" w:rsidP="00B826E6">
            <w:pPr>
              <w:spacing w:before="100" w:beforeAutospacing="1" w:after="0" w:line="24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76447C">
              <w:rPr>
                <w:rFonts w:ascii="Times New Roman" w:hAnsi="Times New Roman"/>
                <w:color w:val="000000"/>
                <w:lang w:val="en-GB"/>
              </w:rPr>
              <w:t>1.075</w:t>
            </w:r>
          </w:p>
        </w:tc>
      </w:tr>
      <w:tr w:rsidR="008A6102" w:rsidRPr="0076447C" w14:paraId="4E86A329" w14:textId="77777777" w:rsidTr="00EA0F6F">
        <w:trPr>
          <w:jc w:val="center"/>
        </w:trPr>
        <w:tc>
          <w:tcPr>
            <w:tcW w:w="4558" w:type="dxa"/>
            <w:tcBorders>
              <w:top w:val="nil"/>
              <w:bottom w:val="nil"/>
            </w:tcBorders>
            <w:vAlign w:val="center"/>
          </w:tcPr>
          <w:p w14:paraId="74210734" w14:textId="77777777" w:rsidR="00762E78" w:rsidRPr="0076447C" w:rsidRDefault="00762E78" w:rsidP="00B826E6">
            <w:pPr>
              <w:spacing w:before="100" w:beforeAutospacing="1" w:after="0" w:line="240" w:lineRule="auto"/>
              <w:ind w:firstLine="990"/>
              <w:rPr>
                <w:rFonts w:ascii="Times New Roman" w:hAnsi="Times New Roman"/>
                <w:color w:val="000000"/>
              </w:rPr>
            </w:pPr>
            <w:r w:rsidRPr="0076447C">
              <w:rPr>
                <w:rFonts w:ascii="Times New Roman" w:hAnsi="Times New Roman"/>
                <w:color w:val="000000"/>
              </w:rPr>
              <w:t xml:space="preserve">   Resolution (Å) </w:t>
            </w:r>
            <w:r w:rsidRPr="0076447C">
              <w:rPr>
                <w:rFonts w:ascii="Times New Roman" w:hAnsi="Times New Roman"/>
                <w:color w:val="000000"/>
                <w:vertAlign w:val="superscript"/>
              </w:rPr>
              <w:t>b</w:t>
            </w:r>
          </w:p>
        </w:tc>
        <w:tc>
          <w:tcPr>
            <w:tcW w:w="1989" w:type="dxa"/>
            <w:tcBorders>
              <w:top w:val="nil"/>
              <w:bottom w:val="nil"/>
            </w:tcBorders>
            <w:vAlign w:val="center"/>
          </w:tcPr>
          <w:p w14:paraId="321E4695" w14:textId="77777777" w:rsidR="00762E78" w:rsidRPr="0076447C" w:rsidRDefault="00614661" w:rsidP="00B826E6">
            <w:pPr>
              <w:spacing w:before="100" w:beforeAutospacing="1" w:after="0" w:line="240" w:lineRule="auto"/>
              <w:rPr>
                <w:rFonts w:ascii="Times New Roman" w:hAnsi="Times New Roman"/>
                <w:color w:val="000000"/>
                <w:lang w:val="en-GB"/>
              </w:rPr>
            </w:pPr>
            <w:r w:rsidRPr="0076447C">
              <w:rPr>
                <w:rFonts w:ascii="Times New Roman" w:hAnsi="Times New Roman"/>
                <w:color w:val="000000"/>
                <w:lang w:val="en-GB"/>
              </w:rPr>
              <w:t>2</w:t>
            </w:r>
            <w:r w:rsidR="00762E78" w:rsidRPr="0076447C">
              <w:rPr>
                <w:rFonts w:ascii="Times New Roman" w:hAnsi="Times New Roman"/>
                <w:color w:val="000000"/>
                <w:lang w:val="en-GB"/>
              </w:rPr>
              <w:t>.</w:t>
            </w:r>
            <w:r w:rsidRPr="0076447C">
              <w:rPr>
                <w:rFonts w:ascii="Times New Roman" w:hAnsi="Times New Roman"/>
                <w:color w:val="000000"/>
                <w:lang w:val="en-GB"/>
              </w:rPr>
              <w:t>2</w:t>
            </w:r>
            <w:r w:rsidR="00762E78" w:rsidRPr="0076447C">
              <w:rPr>
                <w:rFonts w:ascii="Times New Roman" w:hAnsi="Times New Roman"/>
                <w:color w:val="000000"/>
                <w:lang w:val="en-GB"/>
              </w:rPr>
              <w:t>0 (</w:t>
            </w:r>
            <w:r w:rsidR="008B2C7E" w:rsidRPr="0076447C">
              <w:rPr>
                <w:rFonts w:ascii="Times New Roman" w:hAnsi="Times New Roman"/>
                <w:color w:val="000000"/>
                <w:lang w:val="en-GB"/>
              </w:rPr>
              <w:t>2</w:t>
            </w:r>
            <w:r w:rsidR="00762E78" w:rsidRPr="0076447C">
              <w:rPr>
                <w:rFonts w:ascii="Times New Roman" w:hAnsi="Times New Roman"/>
                <w:color w:val="000000"/>
                <w:lang w:val="en-GB"/>
              </w:rPr>
              <w:t>.</w:t>
            </w:r>
            <w:r w:rsidR="00731F45" w:rsidRPr="0076447C">
              <w:rPr>
                <w:rFonts w:ascii="Times New Roman" w:hAnsi="Times New Roman"/>
                <w:color w:val="000000"/>
                <w:lang w:val="en-GB"/>
              </w:rPr>
              <w:t>2</w:t>
            </w:r>
            <w:r w:rsidR="00B50780" w:rsidRPr="0076447C">
              <w:rPr>
                <w:rFonts w:ascii="Times New Roman" w:hAnsi="Times New Roman"/>
                <w:color w:val="000000"/>
                <w:lang w:val="en-GB"/>
              </w:rPr>
              <w:t>8</w:t>
            </w:r>
            <w:r w:rsidR="00762E78" w:rsidRPr="0076447C">
              <w:rPr>
                <w:rFonts w:ascii="Times New Roman" w:hAnsi="Times New Roman"/>
                <w:color w:val="000000"/>
                <w:lang w:val="en-GB"/>
              </w:rPr>
              <w:t>-</w:t>
            </w:r>
            <w:r w:rsidR="00731F45" w:rsidRPr="0076447C">
              <w:rPr>
                <w:rFonts w:ascii="Times New Roman" w:hAnsi="Times New Roman"/>
                <w:color w:val="000000"/>
                <w:lang w:val="en-GB"/>
              </w:rPr>
              <w:t>2</w:t>
            </w:r>
            <w:r w:rsidR="00762E78" w:rsidRPr="0076447C">
              <w:rPr>
                <w:rFonts w:ascii="Times New Roman" w:hAnsi="Times New Roman"/>
                <w:color w:val="000000"/>
                <w:lang w:val="en-GB"/>
              </w:rPr>
              <w:t>.</w:t>
            </w:r>
            <w:r w:rsidR="00731F45" w:rsidRPr="0076447C">
              <w:rPr>
                <w:rFonts w:ascii="Times New Roman" w:hAnsi="Times New Roman"/>
                <w:color w:val="000000"/>
                <w:lang w:val="en-GB"/>
              </w:rPr>
              <w:t>2</w:t>
            </w:r>
            <w:r w:rsidR="00762E78" w:rsidRPr="0076447C">
              <w:rPr>
                <w:rFonts w:ascii="Times New Roman" w:hAnsi="Times New Roman"/>
                <w:color w:val="000000"/>
                <w:lang w:val="en-GB"/>
              </w:rPr>
              <w:t>0)</w:t>
            </w:r>
          </w:p>
        </w:tc>
      </w:tr>
      <w:tr w:rsidR="008A6102" w:rsidRPr="0076447C" w14:paraId="72AE1AE8" w14:textId="77777777" w:rsidTr="00EA0F6F">
        <w:trPr>
          <w:jc w:val="center"/>
        </w:trPr>
        <w:tc>
          <w:tcPr>
            <w:tcW w:w="4558" w:type="dxa"/>
            <w:tcBorders>
              <w:top w:val="nil"/>
              <w:bottom w:val="nil"/>
            </w:tcBorders>
            <w:vAlign w:val="center"/>
          </w:tcPr>
          <w:p w14:paraId="1E2E3E5A" w14:textId="77777777" w:rsidR="00762E78" w:rsidRPr="0076447C" w:rsidRDefault="00762E78" w:rsidP="00B826E6">
            <w:pPr>
              <w:spacing w:before="100" w:beforeAutospacing="1" w:after="0" w:line="240" w:lineRule="auto"/>
              <w:ind w:firstLine="990"/>
              <w:rPr>
                <w:rFonts w:ascii="Times New Roman" w:hAnsi="Times New Roman"/>
                <w:color w:val="000000"/>
              </w:rPr>
            </w:pPr>
            <w:r w:rsidRPr="0076447C">
              <w:rPr>
                <w:rFonts w:ascii="Times New Roman" w:hAnsi="Times New Roman"/>
                <w:color w:val="000000"/>
              </w:rPr>
              <w:t xml:space="preserve">   Total number of reflections</w:t>
            </w:r>
          </w:p>
        </w:tc>
        <w:tc>
          <w:tcPr>
            <w:tcW w:w="1989" w:type="dxa"/>
            <w:tcBorders>
              <w:top w:val="nil"/>
              <w:bottom w:val="nil"/>
            </w:tcBorders>
            <w:vAlign w:val="center"/>
          </w:tcPr>
          <w:p w14:paraId="6F1AD018" w14:textId="77777777" w:rsidR="00762E78" w:rsidRPr="0076447C" w:rsidRDefault="00576C97" w:rsidP="00B826E6">
            <w:pPr>
              <w:spacing w:before="100" w:beforeAutospacing="1" w:after="0" w:line="240" w:lineRule="auto"/>
              <w:rPr>
                <w:rFonts w:ascii="Times New Roman" w:hAnsi="Times New Roman"/>
                <w:color w:val="000000"/>
                <w:lang w:eastAsia="zh-CN"/>
              </w:rPr>
            </w:pPr>
            <w:r w:rsidRPr="0076447C">
              <w:rPr>
                <w:rFonts w:ascii="Times New Roman" w:hAnsi="Times New Roman"/>
                <w:color w:val="000000"/>
                <w:lang w:eastAsia="zh-CN"/>
              </w:rPr>
              <w:t>446,804</w:t>
            </w:r>
          </w:p>
        </w:tc>
      </w:tr>
      <w:tr w:rsidR="008A6102" w:rsidRPr="0076447C" w14:paraId="0554B22B" w14:textId="77777777" w:rsidTr="00EA0F6F">
        <w:trPr>
          <w:jc w:val="center"/>
        </w:trPr>
        <w:tc>
          <w:tcPr>
            <w:tcW w:w="4558" w:type="dxa"/>
            <w:tcBorders>
              <w:top w:val="nil"/>
              <w:bottom w:val="nil"/>
            </w:tcBorders>
            <w:vAlign w:val="center"/>
          </w:tcPr>
          <w:p w14:paraId="1C4B2F98" w14:textId="77777777" w:rsidR="00762E78" w:rsidRPr="0076447C" w:rsidRDefault="00762E78" w:rsidP="00B826E6">
            <w:pPr>
              <w:spacing w:before="100" w:beforeAutospacing="1" w:after="0" w:line="240" w:lineRule="auto"/>
              <w:ind w:firstLine="990"/>
              <w:rPr>
                <w:rFonts w:ascii="Times New Roman" w:hAnsi="Times New Roman"/>
                <w:color w:val="000000"/>
              </w:rPr>
            </w:pPr>
            <w:r w:rsidRPr="0076447C">
              <w:rPr>
                <w:rFonts w:ascii="Times New Roman" w:hAnsi="Times New Roman"/>
                <w:color w:val="000000"/>
                <w:lang w:val="en-GB"/>
              </w:rPr>
              <w:t xml:space="preserve">   Number of unique reflections</w:t>
            </w:r>
          </w:p>
        </w:tc>
        <w:tc>
          <w:tcPr>
            <w:tcW w:w="1989" w:type="dxa"/>
            <w:tcBorders>
              <w:top w:val="nil"/>
              <w:bottom w:val="nil"/>
            </w:tcBorders>
            <w:vAlign w:val="center"/>
          </w:tcPr>
          <w:p w14:paraId="0B6D90B2" w14:textId="77777777" w:rsidR="00762E78" w:rsidRPr="0076447C" w:rsidRDefault="00220977" w:rsidP="00B826E6">
            <w:pPr>
              <w:spacing w:before="100" w:beforeAutospacing="1" w:after="0" w:line="240" w:lineRule="auto"/>
              <w:rPr>
                <w:rFonts w:ascii="Times New Roman" w:hAnsi="Times New Roman"/>
                <w:color w:val="000000"/>
                <w:lang w:eastAsia="zh-CN"/>
              </w:rPr>
            </w:pPr>
            <w:r w:rsidRPr="0076447C">
              <w:rPr>
                <w:rFonts w:ascii="Times New Roman" w:hAnsi="Times New Roman"/>
                <w:color w:val="000000"/>
                <w:lang w:eastAsia="zh-CN"/>
              </w:rPr>
              <w:t>30,527</w:t>
            </w:r>
          </w:p>
        </w:tc>
      </w:tr>
      <w:tr w:rsidR="008A6102" w:rsidRPr="0076447C" w14:paraId="512941C7" w14:textId="77777777" w:rsidTr="00EA0F6F">
        <w:trPr>
          <w:jc w:val="center"/>
        </w:trPr>
        <w:tc>
          <w:tcPr>
            <w:tcW w:w="4558" w:type="dxa"/>
            <w:tcBorders>
              <w:top w:val="nil"/>
              <w:bottom w:val="nil"/>
            </w:tcBorders>
            <w:vAlign w:val="center"/>
          </w:tcPr>
          <w:p w14:paraId="1D43C343" w14:textId="77777777" w:rsidR="00762E78" w:rsidRPr="0076447C" w:rsidRDefault="00762E78" w:rsidP="00B826E6">
            <w:pPr>
              <w:spacing w:before="100" w:beforeAutospacing="1" w:after="0" w:line="240" w:lineRule="auto"/>
              <w:ind w:firstLine="994"/>
              <w:rPr>
                <w:rFonts w:ascii="Times New Roman" w:hAnsi="Times New Roman"/>
                <w:color w:val="000000"/>
                <w:lang w:val="en-GB"/>
              </w:rPr>
            </w:pPr>
            <w:r w:rsidRPr="0076447C">
              <w:rPr>
                <w:rFonts w:ascii="Times New Roman" w:hAnsi="Times New Roman"/>
                <w:color w:val="000000"/>
                <w:lang w:val="en-GB"/>
              </w:rPr>
              <w:t xml:space="preserve">   R-merge </w:t>
            </w:r>
            <w:r w:rsidRPr="0076447C">
              <w:rPr>
                <w:rFonts w:ascii="Times New Roman" w:hAnsi="Times New Roman"/>
                <w:color w:val="000000"/>
                <w:vertAlign w:val="superscript"/>
              </w:rPr>
              <w:t>b</w:t>
            </w:r>
          </w:p>
        </w:tc>
        <w:tc>
          <w:tcPr>
            <w:tcW w:w="1989" w:type="dxa"/>
            <w:tcBorders>
              <w:top w:val="nil"/>
              <w:bottom w:val="nil"/>
            </w:tcBorders>
            <w:vAlign w:val="center"/>
          </w:tcPr>
          <w:p w14:paraId="4BA69830" w14:textId="77777777" w:rsidR="00762E78" w:rsidRPr="0076447C" w:rsidRDefault="008A08D0" w:rsidP="00B826E6">
            <w:pPr>
              <w:spacing w:before="100" w:beforeAutospacing="1" w:after="0" w:line="240" w:lineRule="auto"/>
              <w:rPr>
                <w:rFonts w:ascii="Times New Roman" w:hAnsi="Times New Roman"/>
                <w:color w:val="000000"/>
                <w:lang w:eastAsia="zh-CN"/>
              </w:rPr>
            </w:pPr>
            <w:r w:rsidRPr="0076447C">
              <w:rPr>
                <w:rFonts w:ascii="Times New Roman" w:hAnsi="Times New Roman"/>
                <w:color w:val="000000"/>
                <w:lang w:eastAsia="zh-CN"/>
              </w:rPr>
              <w:t>0.082(0.577)</w:t>
            </w:r>
          </w:p>
        </w:tc>
      </w:tr>
      <w:tr w:rsidR="008A6102" w:rsidRPr="0076447C" w14:paraId="2E19BFEF" w14:textId="77777777" w:rsidTr="00EA0F6F">
        <w:trPr>
          <w:jc w:val="center"/>
        </w:trPr>
        <w:tc>
          <w:tcPr>
            <w:tcW w:w="4558" w:type="dxa"/>
            <w:tcBorders>
              <w:top w:val="nil"/>
              <w:bottom w:val="nil"/>
            </w:tcBorders>
            <w:vAlign w:val="center"/>
          </w:tcPr>
          <w:p w14:paraId="36CD4F0D" w14:textId="77777777" w:rsidR="00762E78" w:rsidRPr="0076447C" w:rsidRDefault="00220977" w:rsidP="00B826E6">
            <w:pPr>
              <w:spacing w:before="100" w:beforeAutospacing="1" w:after="0" w:line="240" w:lineRule="auto"/>
              <w:ind w:firstLine="994"/>
              <w:rPr>
                <w:rFonts w:ascii="Times New Roman" w:hAnsi="Times New Roman"/>
                <w:color w:val="000000"/>
                <w:lang w:val="en-GB"/>
              </w:rPr>
            </w:pPr>
            <w:r w:rsidRPr="0076447C">
              <w:rPr>
                <w:rFonts w:ascii="Times New Roman" w:hAnsi="Times New Roman"/>
                <w:color w:val="000000"/>
              </w:rPr>
              <w:t>Mean I/sigma(I)</w:t>
            </w:r>
          </w:p>
        </w:tc>
        <w:tc>
          <w:tcPr>
            <w:tcW w:w="1989" w:type="dxa"/>
            <w:tcBorders>
              <w:top w:val="nil"/>
              <w:bottom w:val="nil"/>
            </w:tcBorders>
            <w:vAlign w:val="center"/>
          </w:tcPr>
          <w:p w14:paraId="7D5E84CE" w14:textId="77777777" w:rsidR="00762E78" w:rsidRPr="0076447C" w:rsidRDefault="00220977" w:rsidP="00B826E6">
            <w:pPr>
              <w:spacing w:before="100" w:beforeAutospacing="1" w:after="0" w:line="240" w:lineRule="auto"/>
              <w:rPr>
                <w:rFonts w:ascii="Times New Roman" w:hAnsi="Times New Roman"/>
                <w:color w:val="000000"/>
                <w:lang w:eastAsia="zh-CN"/>
              </w:rPr>
            </w:pPr>
            <w:r w:rsidRPr="0076447C">
              <w:rPr>
                <w:rFonts w:ascii="Times New Roman" w:hAnsi="Times New Roman"/>
                <w:color w:val="000000"/>
                <w:lang w:eastAsia="zh-CN"/>
              </w:rPr>
              <w:t>32.9 (4.7)</w:t>
            </w:r>
          </w:p>
        </w:tc>
      </w:tr>
      <w:tr w:rsidR="008A6102" w:rsidRPr="0076447C" w14:paraId="09C84718" w14:textId="77777777" w:rsidTr="00EA0F6F">
        <w:trPr>
          <w:jc w:val="center"/>
        </w:trPr>
        <w:tc>
          <w:tcPr>
            <w:tcW w:w="4558" w:type="dxa"/>
            <w:tcBorders>
              <w:top w:val="nil"/>
              <w:bottom w:val="nil"/>
            </w:tcBorders>
            <w:vAlign w:val="center"/>
          </w:tcPr>
          <w:p w14:paraId="2CE4F949" w14:textId="77777777" w:rsidR="00762E78" w:rsidRPr="0076447C" w:rsidRDefault="00762E78" w:rsidP="00B826E6">
            <w:pPr>
              <w:spacing w:before="100" w:beforeAutospacing="1" w:after="0" w:line="240" w:lineRule="auto"/>
              <w:ind w:firstLine="994"/>
              <w:rPr>
                <w:rFonts w:ascii="Times New Roman" w:hAnsi="Times New Roman"/>
                <w:color w:val="000000"/>
              </w:rPr>
            </w:pPr>
            <w:r w:rsidRPr="0076447C">
              <w:rPr>
                <w:rFonts w:ascii="Times New Roman" w:hAnsi="Times New Roman"/>
                <w:color w:val="000000"/>
              </w:rPr>
              <w:t xml:space="preserve">   Redundancy</w:t>
            </w:r>
            <w:r w:rsidRPr="0076447C">
              <w:rPr>
                <w:rFonts w:ascii="Times New Roman" w:hAnsi="Times New Roman"/>
                <w:color w:val="000000"/>
                <w:vertAlign w:val="superscript"/>
              </w:rPr>
              <w:t xml:space="preserve"> b</w:t>
            </w:r>
          </w:p>
        </w:tc>
        <w:tc>
          <w:tcPr>
            <w:tcW w:w="1989" w:type="dxa"/>
            <w:tcBorders>
              <w:top w:val="nil"/>
              <w:bottom w:val="nil"/>
            </w:tcBorders>
            <w:vAlign w:val="center"/>
          </w:tcPr>
          <w:p w14:paraId="673C279B" w14:textId="77777777" w:rsidR="00762E78" w:rsidRPr="0076447C" w:rsidRDefault="008A08D0" w:rsidP="00B826E6">
            <w:pPr>
              <w:spacing w:before="100" w:beforeAutospacing="1" w:after="0" w:line="240" w:lineRule="auto"/>
              <w:rPr>
                <w:rFonts w:ascii="Times New Roman" w:hAnsi="Times New Roman"/>
                <w:color w:val="000000"/>
                <w:lang w:eastAsia="zh-CN"/>
              </w:rPr>
            </w:pPr>
            <w:r w:rsidRPr="0076447C">
              <w:rPr>
                <w:rFonts w:ascii="Times New Roman" w:hAnsi="Times New Roman"/>
                <w:color w:val="000000"/>
                <w:lang w:eastAsia="zh-CN"/>
              </w:rPr>
              <w:t>14.5 (14.1)</w:t>
            </w:r>
          </w:p>
        </w:tc>
      </w:tr>
      <w:tr w:rsidR="008A6102" w:rsidRPr="0076447C" w14:paraId="2A575CD6" w14:textId="77777777" w:rsidTr="00EA0F6F">
        <w:trPr>
          <w:jc w:val="center"/>
        </w:trPr>
        <w:tc>
          <w:tcPr>
            <w:tcW w:w="4558" w:type="dxa"/>
            <w:tcBorders>
              <w:top w:val="nil"/>
              <w:bottom w:val="single" w:sz="4" w:space="0" w:color="auto"/>
            </w:tcBorders>
            <w:vAlign w:val="center"/>
          </w:tcPr>
          <w:p w14:paraId="635C18C4" w14:textId="77777777" w:rsidR="00762E78" w:rsidRPr="0076447C" w:rsidRDefault="00762E78" w:rsidP="00B826E6">
            <w:pPr>
              <w:spacing w:before="100" w:beforeAutospacing="1" w:after="0" w:line="240" w:lineRule="auto"/>
              <w:ind w:firstLine="994"/>
              <w:rPr>
                <w:rFonts w:ascii="Times New Roman" w:hAnsi="Times New Roman"/>
                <w:color w:val="000000"/>
              </w:rPr>
            </w:pPr>
            <w:r w:rsidRPr="0076447C">
              <w:rPr>
                <w:rFonts w:ascii="Times New Roman" w:hAnsi="Times New Roman"/>
                <w:color w:val="000000"/>
              </w:rPr>
              <w:t xml:space="preserve">   Completeness (</w:t>
            </w:r>
            <w:proofErr w:type="gramStart"/>
            <w:r w:rsidRPr="0076447C">
              <w:rPr>
                <w:rFonts w:ascii="Times New Roman" w:hAnsi="Times New Roman"/>
                <w:color w:val="000000"/>
              </w:rPr>
              <w:t>%)</w:t>
            </w:r>
            <w:r w:rsidRPr="0076447C">
              <w:rPr>
                <w:rFonts w:ascii="Times New Roman" w:hAnsi="Times New Roman"/>
                <w:color w:val="000000"/>
                <w:vertAlign w:val="superscript"/>
              </w:rPr>
              <w:t>b</w:t>
            </w:r>
            <w:proofErr w:type="gramEnd"/>
          </w:p>
        </w:tc>
        <w:tc>
          <w:tcPr>
            <w:tcW w:w="1989" w:type="dxa"/>
            <w:tcBorders>
              <w:top w:val="nil"/>
              <w:bottom w:val="single" w:sz="4" w:space="0" w:color="auto"/>
            </w:tcBorders>
            <w:vAlign w:val="center"/>
          </w:tcPr>
          <w:p w14:paraId="5F2F081E" w14:textId="77777777" w:rsidR="00762E78" w:rsidRPr="0076447C" w:rsidRDefault="008A08D0" w:rsidP="00B826E6">
            <w:pPr>
              <w:spacing w:before="100" w:beforeAutospacing="1" w:after="0" w:line="240" w:lineRule="auto"/>
              <w:rPr>
                <w:rFonts w:ascii="Times New Roman" w:hAnsi="Times New Roman"/>
                <w:color w:val="000000"/>
                <w:lang w:eastAsia="zh-CN"/>
              </w:rPr>
            </w:pPr>
            <w:r w:rsidRPr="0076447C">
              <w:rPr>
                <w:rFonts w:ascii="Times New Roman" w:hAnsi="Times New Roman"/>
                <w:color w:val="000000"/>
                <w:lang w:eastAsia="zh-CN"/>
              </w:rPr>
              <w:t>100 (100)</w:t>
            </w:r>
          </w:p>
        </w:tc>
      </w:tr>
      <w:tr w:rsidR="008A6102" w:rsidRPr="0076447C" w14:paraId="6105A354" w14:textId="77777777" w:rsidTr="00EA0F6F">
        <w:trPr>
          <w:jc w:val="center"/>
        </w:trPr>
        <w:tc>
          <w:tcPr>
            <w:tcW w:w="455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49153D5" w14:textId="77777777" w:rsidR="00762E78" w:rsidRPr="0076447C" w:rsidRDefault="00762E78" w:rsidP="00B826E6">
            <w:pPr>
              <w:spacing w:before="100" w:beforeAutospacing="1" w:after="0" w:line="240" w:lineRule="auto"/>
              <w:rPr>
                <w:rFonts w:ascii="Times New Roman" w:hAnsi="Times New Roman"/>
                <w:color w:val="000000"/>
              </w:rPr>
            </w:pPr>
            <w:r w:rsidRPr="0076447C">
              <w:rPr>
                <w:rFonts w:ascii="Times New Roman" w:hAnsi="Times New Roman"/>
                <w:color w:val="000000"/>
              </w:rPr>
              <w:t>Refinement statistics</w:t>
            </w:r>
          </w:p>
        </w:tc>
        <w:tc>
          <w:tcPr>
            <w:tcW w:w="198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64A0745" w14:textId="77777777" w:rsidR="00762E78" w:rsidRPr="0076447C" w:rsidRDefault="00762E78" w:rsidP="00B826E6">
            <w:pPr>
              <w:spacing w:before="100" w:beforeAutospacing="1" w:after="0" w:line="240" w:lineRule="auto"/>
              <w:ind w:firstLine="994"/>
              <w:rPr>
                <w:rFonts w:ascii="Times New Roman" w:hAnsi="Times New Roman"/>
                <w:b/>
                <w:bCs/>
                <w:color w:val="000000"/>
              </w:rPr>
            </w:pPr>
          </w:p>
        </w:tc>
      </w:tr>
      <w:tr w:rsidR="008A6102" w:rsidRPr="0076447C" w14:paraId="3C8864A0" w14:textId="77777777" w:rsidTr="00EA0F6F">
        <w:trPr>
          <w:jc w:val="center"/>
        </w:trPr>
        <w:tc>
          <w:tcPr>
            <w:tcW w:w="4558" w:type="dxa"/>
            <w:tcBorders>
              <w:top w:val="single" w:sz="4" w:space="0" w:color="auto"/>
            </w:tcBorders>
            <w:vAlign w:val="center"/>
          </w:tcPr>
          <w:p w14:paraId="3057AF60" w14:textId="77777777" w:rsidR="00762E78" w:rsidRPr="0076447C" w:rsidRDefault="00762E78" w:rsidP="00B826E6">
            <w:pPr>
              <w:spacing w:before="100" w:beforeAutospacing="1" w:after="0" w:line="240" w:lineRule="auto"/>
              <w:ind w:left="990"/>
              <w:rPr>
                <w:rFonts w:ascii="Times New Roman" w:hAnsi="Times New Roman"/>
                <w:color w:val="000000"/>
              </w:rPr>
            </w:pPr>
            <w:r w:rsidRPr="0076447C">
              <w:rPr>
                <w:rFonts w:ascii="Times New Roman" w:hAnsi="Times New Roman"/>
                <w:color w:val="000000"/>
              </w:rPr>
              <w:t>R-work (%)</w:t>
            </w:r>
          </w:p>
        </w:tc>
        <w:tc>
          <w:tcPr>
            <w:tcW w:w="1989" w:type="dxa"/>
            <w:tcBorders>
              <w:top w:val="single" w:sz="4" w:space="0" w:color="auto"/>
            </w:tcBorders>
            <w:vAlign w:val="center"/>
          </w:tcPr>
          <w:p w14:paraId="2EEFB1E5" w14:textId="77777777" w:rsidR="00762E78" w:rsidRPr="0076447C" w:rsidRDefault="00762E78" w:rsidP="00B826E6">
            <w:pPr>
              <w:spacing w:before="100" w:beforeAutospacing="1" w:after="0" w:line="240" w:lineRule="auto"/>
              <w:rPr>
                <w:rFonts w:ascii="Times New Roman" w:hAnsi="Times New Roman"/>
                <w:color w:val="000000"/>
              </w:rPr>
            </w:pPr>
            <w:r w:rsidRPr="0076447C">
              <w:rPr>
                <w:rFonts w:ascii="Times New Roman" w:hAnsi="Times New Roman"/>
                <w:color w:val="000000"/>
              </w:rPr>
              <w:t>2</w:t>
            </w:r>
            <w:r w:rsidR="00614661" w:rsidRPr="0076447C">
              <w:rPr>
                <w:rFonts w:ascii="Times New Roman" w:hAnsi="Times New Roman"/>
                <w:color w:val="000000"/>
              </w:rPr>
              <w:t>2.0</w:t>
            </w:r>
          </w:p>
        </w:tc>
      </w:tr>
      <w:tr w:rsidR="008A6102" w:rsidRPr="0076447C" w14:paraId="1B00AF3E" w14:textId="77777777" w:rsidTr="00EA0F6F">
        <w:trPr>
          <w:jc w:val="center"/>
        </w:trPr>
        <w:tc>
          <w:tcPr>
            <w:tcW w:w="4558" w:type="dxa"/>
            <w:vAlign w:val="center"/>
          </w:tcPr>
          <w:p w14:paraId="57891E13" w14:textId="77777777" w:rsidR="00762E78" w:rsidRPr="0076447C" w:rsidRDefault="00762E78" w:rsidP="00B826E6">
            <w:pPr>
              <w:spacing w:before="100" w:beforeAutospacing="1" w:after="0" w:line="240" w:lineRule="auto"/>
              <w:ind w:left="990"/>
              <w:rPr>
                <w:rFonts w:ascii="Times New Roman" w:hAnsi="Times New Roman"/>
                <w:color w:val="000000"/>
              </w:rPr>
            </w:pPr>
            <w:r w:rsidRPr="0076447C">
              <w:rPr>
                <w:rFonts w:ascii="Times New Roman" w:hAnsi="Times New Roman"/>
                <w:color w:val="000000"/>
              </w:rPr>
              <w:t>R-free (%)</w:t>
            </w:r>
          </w:p>
        </w:tc>
        <w:tc>
          <w:tcPr>
            <w:tcW w:w="1989" w:type="dxa"/>
            <w:vAlign w:val="center"/>
          </w:tcPr>
          <w:p w14:paraId="42539179" w14:textId="77777777" w:rsidR="00762E78" w:rsidRPr="0076447C" w:rsidRDefault="00762E78" w:rsidP="00B826E6">
            <w:pPr>
              <w:spacing w:before="100" w:beforeAutospacing="1" w:after="0" w:line="240" w:lineRule="auto"/>
              <w:rPr>
                <w:rFonts w:ascii="Times New Roman" w:hAnsi="Times New Roman"/>
                <w:color w:val="000000"/>
              </w:rPr>
            </w:pPr>
            <w:r w:rsidRPr="0076447C">
              <w:rPr>
                <w:rFonts w:ascii="Times New Roman" w:hAnsi="Times New Roman"/>
                <w:color w:val="000000"/>
              </w:rPr>
              <w:t>26.</w:t>
            </w:r>
            <w:r w:rsidR="00614661" w:rsidRPr="0076447C">
              <w:rPr>
                <w:rFonts w:ascii="Times New Roman" w:hAnsi="Times New Roman"/>
                <w:color w:val="000000"/>
              </w:rPr>
              <w:t>7</w:t>
            </w:r>
          </w:p>
        </w:tc>
      </w:tr>
      <w:tr w:rsidR="008A6102" w:rsidRPr="0076447C" w14:paraId="2CD6D906" w14:textId="77777777" w:rsidTr="00EA0F6F">
        <w:trPr>
          <w:jc w:val="center"/>
        </w:trPr>
        <w:tc>
          <w:tcPr>
            <w:tcW w:w="4558" w:type="dxa"/>
            <w:vAlign w:val="center"/>
          </w:tcPr>
          <w:p w14:paraId="044FA0AA" w14:textId="77777777" w:rsidR="00762E78" w:rsidRPr="0076447C" w:rsidRDefault="00762E78" w:rsidP="00B826E6">
            <w:pPr>
              <w:spacing w:before="100" w:beforeAutospacing="1" w:after="0" w:line="240" w:lineRule="auto"/>
              <w:ind w:left="990"/>
              <w:rPr>
                <w:rFonts w:ascii="Times New Roman" w:hAnsi="Times New Roman"/>
                <w:color w:val="000000"/>
              </w:rPr>
            </w:pPr>
            <w:r w:rsidRPr="0076447C">
              <w:rPr>
                <w:rFonts w:ascii="Times New Roman" w:hAnsi="Times New Roman"/>
                <w:color w:val="000000"/>
              </w:rPr>
              <w:t>RMS Bond lengths (Å)</w:t>
            </w:r>
          </w:p>
        </w:tc>
        <w:tc>
          <w:tcPr>
            <w:tcW w:w="1989" w:type="dxa"/>
            <w:vAlign w:val="center"/>
          </w:tcPr>
          <w:p w14:paraId="7DD343A4" w14:textId="77777777" w:rsidR="00762E78" w:rsidRPr="0076447C" w:rsidRDefault="00762E78" w:rsidP="00B826E6">
            <w:pPr>
              <w:spacing w:before="100" w:beforeAutospacing="1" w:after="0" w:line="240" w:lineRule="auto"/>
              <w:rPr>
                <w:rFonts w:ascii="Times New Roman" w:hAnsi="Times New Roman"/>
                <w:color w:val="000000"/>
              </w:rPr>
            </w:pPr>
            <w:r w:rsidRPr="0076447C">
              <w:rPr>
                <w:rFonts w:ascii="Times New Roman" w:hAnsi="Times New Roman"/>
                <w:color w:val="000000"/>
              </w:rPr>
              <w:t>0.00</w:t>
            </w:r>
            <w:r w:rsidR="008A08D0" w:rsidRPr="0076447C">
              <w:rPr>
                <w:rFonts w:ascii="Times New Roman" w:hAnsi="Times New Roman"/>
                <w:color w:val="000000"/>
              </w:rPr>
              <w:t>9</w:t>
            </w:r>
          </w:p>
        </w:tc>
      </w:tr>
      <w:tr w:rsidR="008A6102" w:rsidRPr="0076447C" w14:paraId="4F8AA53B" w14:textId="77777777" w:rsidTr="00EA0F6F">
        <w:trPr>
          <w:jc w:val="center"/>
        </w:trPr>
        <w:tc>
          <w:tcPr>
            <w:tcW w:w="4558" w:type="dxa"/>
            <w:vAlign w:val="center"/>
          </w:tcPr>
          <w:p w14:paraId="49508B21" w14:textId="77777777" w:rsidR="00762E78" w:rsidRPr="0076447C" w:rsidRDefault="00762E78" w:rsidP="00B826E6">
            <w:pPr>
              <w:spacing w:before="100" w:beforeAutospacing="1" w:after="0" w:line="240" w:lineRule="auto"/>
              <w:ind w:left="990"/>
              <w:rPr>
                <w:rFonts w:ascii="Times New Roman" w:hAnsi="Times New Roman"/>
                <w:color w:val="000000"/>
              </w:rPr>
            </w:pPr>
            <w:r w:rsidRPr="0076447C">
              <w:rPr>
                <w:rFonts w:ascii="Times New Roman" w:hAnsi="Times New Roman"/>
                <w:color w:val="000000"/>
              </w:rPr>
              <w:t>RMS Bond angles (°)</w:t>
            </w:r>
          </w:p>
        </w:tc>
        <w:tc>
          <w:tcPr>
            <w:tcW w:w="1989" w:type="dxa"/>
            <w:vAlign w:val="center"/>
          </w:tcPr>
          <w:p w14:paraId="31F6438F" w14:textId="77777777" w:rsidR="00762E78" w:rsidRPr="0076447C" w:rsidRDefault="00762E78" w:rsidP="00B826E6">
            <w:pPr>
              <w:spacing w:before="100" w:beforeAutospacing="1" w:after="0" w:line="240" w:lineRule="auto"/>
              <w:rPr>
                <w:rFonts w:ascii="Times New Roman" w:hAnsi="Times New Roman"/>
                <w:color w:val="000000"/>
              </w:rPr>
            </w:pPr>
            <w:r w:rsidRPr="0076447C">
              <w:rPr>
                <w:rFonts w:ascii="Times New Roman" w:hAnsi="Times New Roman"/>
                <w:color w:val="000000"/>
              </w:rPr>
              <w:t>1.</w:t>
            </w:r>
            <w:r w:rsidR="00614661" w:rsidRPr="0076447C">
              <w:rPr>
                <w:rFonts w:ascii="Times New Roman" w:hAnsi="Times New Roman"/>
                <w:color w:val="000000"/>
              </w:rPr>
              <w:t>306</w:t>
            </w:r>
          </w:p>
        </w:tc>
      </w:tr>
      <w:tr w:rsidR="008A6102" w:rsidRPr="0076447C" w14:paraId="241116FC" w14:textId="77777777" w:rsidTr="00EA0F6F">
        <w:trPr>
          <w:jc w:val="center"/>
        </w:trPr>
        <w:tc>
          <w:tcPr>
            <w:tcW w:w="4558" w:type="dxa"/>
            <w:vAlign w:val="center"/>
          </w:tcPr>
          <w:p w14:paraId="14F1B1F0" w14:textId="77777777" w:rsidR="00762E78" w:rsidRPr="0076447C" w:rsidRDefault="00762E78" w:rsidP="00B826E6">
            <w:pPr>
              <w:spacing w:before="100" w:beforeAutospacing="1" w:after="0" w:line="240" w:lineRule="auto"/>
              <w:ind w:left="990"/>
              <w:rPr>
                <w:rFonts w:ascii="Times New Roman" w:hAnsi="Times New Roman"/>
                <w:color w:val="000000"/>
              </w:rPr>
            </w:pPr>
            <w:r w:rsidRPr="0076447C">
              <w:rPr>
                <w:rFonts w:ascii="Times New Roman" w:hAnsi="Times New Roman"/>
                <w:color w:val="000000"/>
              </w:rPr>
              <w:t>No. of water molecules</w:t>
            </w:r>
          </w:p>
        </w:tc>
        <w:tc>
          <w:tcPr>
            <w:tcW w:w="1989" w:type="dxa"/>
            <w:vAlign w:val="center"/>
          </w:tcPr>
          <w:p w14:paraId="1743EE13" w14:textId="77777777" w:rsidR="00762E78" w:rsidRPr="0076447C" w:rsidRDefault="00731F45" w:rsidP="00B826E6">
            <w:pPr>
              <w:spacing w:before="100" w:beforeAutospacing="1" w:after="0" w:line="240" w:lineRule="auto"/>
              <w:rPr>
                <w:rFonts w:ascii="Times New Roman" w:hAnsi="Times New Roman"/>
                <w:color w:val="000000"/>
                <w:lang w:val="de-DE"/>
              </w:rPr>
            </w:pPr>
            <w:r w:rsidRPr="0076447C">
              <w:rPr>
                <w:rFonts w:ascii="Times New Roman" w:hAnsi="Times New Roman"/>
                <w:color w:val="000000"/>
                <w:lang w:val="de-DE"/>
              </w:rPr>
              <w:t>141</w:t>
            </w:r>
          </w:p>
        </w:tc>
      </w:tr>
      <w:tr w:rsidR="008A6102" w:rsidRPr="0076447C" w14:paraId="614B3741" w14:textId="77777777" w:rsidTr="00EA0F6F">
        <w:trPr>
          <w:jc w:val="center"/>
        </w:trPr>
        <w:tc>
          <w:tcPr>
            <w:tcW w:w="4558" w:type="dxa"/>
            <w:tcBorders>
              <w:bottom w:val="single" w:sz="4" w:space="0" w:color="auto"/>
            </w:tcBorders>
            <w:vAlign w:val="center"/>
          </w:tcPr>
          <w:p w14:paraId="3EAB9159" w14:textId="77777777" w:rsidR="00762E78" w:rsidRPr="0076447C" w:rsidRDefault="00762E78" w:rsidP="00B826E6">
            <w:pPr>
              <w:spacing w:before="100" w:beforeAutospacing="1" w:after="0" w:line="240" w:lineRule="auto"/>
              <w:ind w:left="990"/>
              <w:rPr>
                <w:rFonts w:ascii="Times New Roman" w:hAnsi="Times New Roman"/>
                <w:color w:val="000000"/>
                <w:lang w:val="de-DE"/>
              </w:rPr>
            </w:pPr>
            <w:r w:rsidRPr="0076447C">
              <w:rPr>
                <w:rFonts w:ascii="Times New Roman" w:hAnsi="Times New Roman"/>
                <w:color w:val="000000"/>
                <w:lang w:val="de-DE"/>
              </w:rPr>
              <w:t xml:space="preserve">Average B overall </w:t>
            </w:r>
            <w:r w:rsidRPr="0076447C">
              <w:rPr>
                <w:rFonts w:ascii="Times New Roman" w:hAnsi="Times New Roman"/>
                <w:color w:val="000000"/>
              </w:rPr>
              <w:t>(Å</w:t>
            </w:r>
            <w:r w:rsidRPr="0076447C">
              <w:rPr>
                <w:rFonts w:ascii="Times New Roman" w:hAnsi="Times New Roman"/>
                <w:color w:val="000000"/>
                <w:vertAlign w:val="superscript"/>
              </w:rPr>
              <w:t>2</w:t>
            </w:r>
            <w:r w:rsidRPr="0076447C">
              <w:rPr>
                <w:rFonts w:ascii="Times New Roman" w:hAnsi="Times New Roman"/>
                <w:color w:val="000000"/>
              </w:rPr>
              <w:t>)</w:t>
            </w:r>
          </w:p>
        </w:tc>
        <w:tc>
          <w:tcPr>
            <w:tcW w:w="1989" w:type="dxa"/>
            <w:tcBorders>
              <w:bottom w:val="single" w:sz="4" w:space="0" w:color="auto"/>
            </w:tcBorders>
            <w:vAlign w:val="center"/>
          </w:tcPr>
          <w:p w14:paraId="56F3C7F7" w14:textId="77777777" w:rsidR="00762E78" w:rsidRPr="0076447C" w:rsidRDefault="00762E78" w:rsidP="00B826E6">
            <w:pPr>
              <w:spacing w:before="100" w:beforeAutospacing="1" w:after="0" w:line="240" w:lineRule="auto"/>
              <w:rPr>
                <w:rFonts w:ascii="Times New Roman" w:hAnsi="Times New Roman"/>
                <w:color w:val="000000"/>
                <w:lang w:val="de-DE"/>
              </w:rPr>
            </w:pPr>
            <w:r w:rsidRPr="0076447C">
              <w:rPr>
                <w:rFonts w:ascii="Times New Roman" w:hAnsi="Times New Roman"/>
                <w:color w:val="000000"/>
                <w:lang w:val="de-DE"/>
              </w:rPr>
              <w:t>4</w:t>
            </w:r>
            <w:r w:rsidR="00731F45" w:rsidRPr="0076447C">
              <w:rPr>
                <w:rFonts w:ascii="Times New Roman" w:hAnsi="Times New Roman"/>
                <w:color w:val="000000"/>
                <w:lang w:val="de-DE"/>
              </w:rPr>
              <w:t>5.8</w:t>
            </w:r>
          </w:p>
        </w:tc>
      </w:tr>
      <w:tr w:rsidR="008A6102" w:rsidRPr="0076447C" w14:paraId="431A7E32" w14:textId="77777777" w:rsidTr="00EA0F6F">
        <w:trPr>
          <w:jc w:val="center"/>
        </w:trPr>
        <w:tc>
          <w:tcPr>
            <w:tcW w:w="455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D93A15E" w14:textId="77777777" w:rsidR="00762E78" w:rsidRPr="0076447C" w:rsidRDefault="00762E78" w:rsidP="00B826E6">
            <w:pPr>
              <w:spacing w:after="0" w:line="240" w:lineRule="auto"/>
              <w:rPr>
                <w:rFonts w:ascii="Times New Roman" w:hAnsi="Times New Roman"/>
                <w:color w:val="000000"/>
                <w:lang w:val="de-DE"/>
              </w:rPr>
            </w:pPr>
            <w:r w:rsidRPr="0076447C">
              <w:rPr>
                <w:rFonts w:ascii="Times New Roman" w:hAnsi="Times New Roman"/>
                <w:color w:val="000000"/>
              </w:rPr>
              <w:t>Statistics on Ramachandran plot (%)</w:t>
            </w:r>
          </w:p>
        </w:tc>
        <w:tc>
          <w:tcPr>
            <w:tcW w:w="198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3A24414" w14:textId="77777777" w:rsidR="00762E78" w:rsidRPr="0076447C" w:rsidRDefault="00762E78" w:rsidP="00B826E6">
            <w:pPr>
              <w:spacing w:before="100" w:beforeAutospacing="1" w:after="0" w:line="240" w:lineRule="auto"/>
              <w:ind w:left="990" w:hanging="29"/>
              <w:rPr>
                <w:rFonts w:ascii="Times New Roman" w:hAnsi="Times New Roman"/>
                <w:color w:val="000000"/>
                <w:lang w:val="de-DE"/>
              </w:rPr>
            </w:pPr>
          </w:p>
        </w:tc>
      </w:tr>
      <w:tr w:rsidR="008A6102" w:rsidRPr="0076447C" w14:paraId="64DDBCC6" w14:textId="77777777" w:rsidTr="00EA0F6F">
        <w:trPr>
          <w:jc w:val="center"/>
        </w:trPr>
        <w:tc>
          <w:tcPr>
            <w:tcW w:w="4558" w:type="dxa"/>
            <w:tcBorders>
              <w:top w:val="single" w:sz="4" w:space="0" w:color="auto"/>
            </w:tcBorders>
            <w:vAlign w:val="center"/>
          </w:tcPr>
          <w:p w14:paraId="6A681037" w14:textId="77777777" w:rsidR="00762E78" w:rsidRPr="0076447C" w:rsidRDefault="008A08D0" w:rsidP="00B826E6">
            <w:pPr>
              <w:spacing w:after="0" w:line="240" w:lineRule="auto"/>
              <w:rPr>
                <w:rFonts w:ascii="Times New Roman" w:hAnsi="Times New Roman"/>
                <w:color w:val="000000"/>
                <w:lang w:val="de-DE"/>
              </w:rPr>
            </w:pPr>
            <w:r w:rsidRPr="0076447C">
              <w:rPr>
                <w:rFonts w:ascii="Times New Roman" w:hAnsi="Times New Roman"/>
                <w:color w:val="000000"/>
              </w:rPr>
              <w:t>Ramachandran favored (%)</w:t>
            </w:r>
          </w:p>
        </w:tc>
        <w:tc>
          <w:tcPr>
            <w:tcW w:w="1989" w:type="dxa"/>
            <w:tcBorders>
              <w:top w:val="single" w:sz="4" w:space="0" w:color="auto"/>
            </w:tcBorders>
            <w:vAlign w:val="center"/>
          </w:tcPr>
          <w:p w14:paraId="3542F5D5" w14:textId="77777777" w:rsidR="00762E78" w:rsidRPr="0076447C" w:rsidRDefault="008A08D0" w:rsidP="00B826E6">
            <w:pPr>
              <w:spacing w:before="100" w:beforeAutospacing="1" w:after="0" w:line="240" w:lineRule="auto"/>
              <w:rPr>
                <w:rFonts w:ascii="Times New Roman" w:hAnsi="Times New Roman"/>
                <w:color w:val="000000"/>
                <w:lang w:val="de-DE" w:eastAsia="zh-CN"/>
              </w:rPr>
            </w:pPr>
            <w:r w:rsidRPr="0076447C">
              <w:rPr>
                <w:rFonts w:ascii="Times New Roman" w:hAnsi="Times New Roman"/>
                <w:color w:val="000000"/>
                <w:lang w:val="de-DE" w:eastAsia="zh-CN"/>
              </w:rPr>
              <w:t>97.6</w:t>
            </w:r>
          </w:p>
        </w:tc>
      </w:tr>
      <w:tr w:rsidR="008A6102" w:rsidRPr="0076447C" w14:paraId="71F66125" w14:textId="77777777" w:rsidTr="00EA0F6F">
        <w:trPr>
          <w:jc w:val="center"/>
        </w:trPr>
        <w:tc>
          <w:tcPr>
            <w:tcW w:w="4558" w:type="dxa"/>
            <w:vAlign w:val="center"/>
          </w:tcPr>
          <w:p w14:paraId="299FF450" w14:textId="77777777" w:rsidR="00762E78" w:rsidRPr="0076447C" w:rsidRDefault="008A08D0" w:rsidP="00B826E6">
            <w:pPr>
              <w:spacing w:after="0" w:line="240" w:lineRule="auto"/>
              <w:rPr>
                <w:rFonts w:ascii="Times New Roman" w:hAnsi="Times New Roman"/>
                <w:color w:val="000000"/>
                <w:lang w:val="de-DE"/>
              </w:rPr>
            </w:pPr>
            <w:r w:rsidRPr="0076447C">
              <w:rPr>
                <w:rFonts w:ascii="Times New Roman" w:hAnsi="Times New Roman"/>
                <w:color w:val="000000"/>
              </w:rPr>
              <w:t>Ramachandran allowed (%)</w:t>
            </w:r>
          </w:p>
        </w:tc>
        <w:tc>
          <w:tcPr>
            <w:tcW w:w="1989" w:type="dxa"/>
            <w:vAlign w:val="center"/>
          </w:tcPr>
          <w:p w14:paraId="786C689E" w14:textId="77777777" w:rsidR="00762E78" w:rsidRPr="0076447C" w:rsidRDefault="008A08D0" w:rsidP="00B826E6">
            <w:pPr>
              <w:spacing w:before="100" w:beforeAutospacing="1" w:after="0" w:line="240" w:lineRule="auto"/>
              <w:rPr>
                <w:rFonts w:ascii="Times New Roman" w:hAnsi="Times New Roman"/>
                <w:color w:val="000000"/>
                <w:lang w:val="de-DE" w:eastAsia="zh-CN"/>
              </w:rPr>
            </w:pPr>
            <w:r w:rsidRPr="0076447C">
              <w:rPr>
                <w:rFonts w:ascii="Times New Roman" w:hAnsi="Times New Roman"/>
                <w:color w:val="000000"/>
                <w:lang w:val="de-DE" w:eastAsia="zh-CN"/>
              </w:rPr>
              <w:t>2.2</w:t>
            </w:r>
          </w:p>
        </w:tc>
      </w:tr>
      <w:tr w:rsidR="008A6102" w:rsidRPr="0076447C" w14:paraId="19FA03E8" w14:textId="77777777" w:rsidTr="00EA0F6F">
        <w:trPr>
          <w:jc w:val="center"/>
        </w:trPr>
        <w:tc>
          <w:tcPr>
            <w:tcW w:w="4558" w:type="dxa"/>
            <w:tcBorders>
              <w:bottom w:val="single" w:sz="4" w:space="0" w:color="auto"/>
            </w:tcBorders>
            <w:vAlign w:val="center"/>
          </w:tcPr>
          <w:p w14:paraId="13F9AA13" w14:textId="77777777" w:rsidR="00762E78" w:rsidRPr="0076447C" w:rsidRDefault="008A08D0" w:rsidP="00B826E6">
            <w:pPr>
              <w:spacing w:before="100" w:beforeAutospacing="1" w:after="0" w:line="240" w:lineRule="auto"/>
              <w:rPr>
                <w:rFonts w:ascii="Times New Roman" w:hAnsi="Times New Roman"/>
                <w:color w:val="000000"/>
                <w:lang w:val="de-DE"/>
              </w:rPr>
            </w:pPr>
            <w:r w:rsidRPr="0076447C">
              <w:rPr>
                <w:rFonts w:ascii="Times New Roman" w:hAnsi="Times New Roman"/>
                <w:color w:val="000000"/>
              </w:rPr>
              <w:t>Ramachandran outliers (%)</w:t>
            </w:r>
          </w:p>
        </w:tc>
        <w:tc>
          <w:tcPr>
            <w:tcW w:w="1989" w:type="dxa"/>
            <w:tcBorders>
              <w:bottom w:val="single" w:sz="4" w:space="0" w:color="auto"/>
            </w:tcBorders>
            <w:vAlign w:val="center"/>
          </w:tcPr>
          <w:p w14:paraId="6BFE6873" w14:textId="77777777" w:rsidR="00762E78" w:rsidRPr="0076447C" w:rsidRDefault="008A08D0" w:rsidP="00B826E6">
            <w:pPr>
              <w:spacing w:before="100" w:beforeAutospacing="1" w:after="0" w:line="240" w:lineRule="auto"/>
              <w:rPr>
                <w:rFonts w:ascii="Times New Roman" w:hAnsi="Times New Roman"/>
                <w:color w:val="000000"/>
                <w:lang w:val="de-DE" w:eastAsia="zh-CN"/>
              </w:rPr>
            </w:pPr>
            <w:r w:rsidRPr="0076447C">
              <w:rPr>
                <w:rFonts w:ascii="Times New Roman" w:hAnsi="Times New Roman"/>
                <w:color w:val="000000"/>
                <w:lang w:val="de-DE" w:eastAsia="zh-CN"/>
              </w:rPr>
              <w:t>0.2</w:t>
            </w:r>
          </w:p>
        </w:tc>
      </w:tr>
    </w:tbl>
    <w:p w14:paraId="2774A623" w14:textId="77777777" w:rsidR="00762E78" w:rsidRPr="0076447C" w:rsidRDefault="00762E78" w:rsidP="00B826E6">
      <w:pPr>
        <w:tabs>
          <w:tab w:val="left" w:pos="3690"/>
        </w:tabs>
        <w:spacing w:after="80" w:line="240" w:lineRule="auto"/>
        <w:rPr>
          <w:rFonts w:ascii="Times New Roman" w:hAnsi="Times New Roman"/>
          <w:color w:val="000000"/>
        </w:rPr>
      </w:pPr>
      <w:proofErr w:type="spellStart"/>
      <w:r w:rsidRPr="0076447C">
        <w:rPr>
          <w:rFonts w:ascii="Times New Roman" w:hAnsi="Times New Roman"/>
          <w:color w:val="000000"/>
          <w:vertAlign w:val="superscript"/>
        </w:rPr>
        <w:t>a</w:t>
      </w:r>
      <w:proofErr w:type="spellEnd"/>
      <w:r w:rsidRPr="0076447C">
        <w:rPr>
          <w:rFonts w:ascii="Times New Roman" w:hAnsi="Times New Roman"/>
          <w:color w:val="000000"/>
        </w:rPr>
        <w:t xml:space="preserve"> Brookhaven National Laboratory </w:t>
      </w:r>
    </w:p>
    <w:p w14:paraId="411651CD" w14:textId="7C55369B" w:rsidR="00762E78" w:rsidRDefault="00762E78" w:rsidP="00B826E6">
      <w:pPr>
        <w:spacing w:after="80" w:line="240" w:lineRule="auto"/>
        <w:ind w:left="720" w:hanging="720"/>
        <w:rPr>
          <w:rFonts w:ascii="Times New Roman" w:hAnsi="Times New Roman"/>
          <w:color w:val="000000"/>
        </w:rPr>
      </w:pPr>
      <w:r w:rsidRPr="0076447C">
        <w:rPr>
          <w:rFonts w:ascii="Times New Roman" w:hAnsi="Times New Roman"/>
          <w:color w:val="000000"/>
          <w:vertAlign w:val="superscript"/>
        </w:rPr>
        <w:t>b</w:t>
      </w:r>
      <w:r w:rsidRPr="0076447C">
        <w:rPr>
          <w:rFonts w:ascii="Times New Roman" w:hAnsi="Times New Roman"/>
          <w:color w:val="000000"/>
        </w:rPr>
        <w:t xml:space="preserve"> </w:t>
      </w:r>
      <w:r w:rsidR="00F00A81" w:rsidRPr="0076447C">
        <w:rPr>
          <w:rFonts w:ascii="Times New Roman" w:hAnsi="Times New Roman"/>
          <w:color w:val="000000"/>
        </w:rPr>
        <w:t>V</w:t>
      </w:r>
      <w:r w:rsidRPr="0076447C">
        <w:rPr>
          <w:rFonts w:ascii="Times New Roman" w:hAnsi="Times New Roman"/>
          <w:color w:val="000000"/>
        </w:rPr>
        <w:t xml:space="preserve">alues in parentheses </w:t>
      </w:r>
      <w:r w:rsidR="001C6D46" w:rsidRPr="0076447C">
        <w:rPr>
          <w:rFonts w:ascii="Times New Roman" w:hAnsi="Times New Roman"/>
          <w:color w:val="000000"/>
        </w:rPr>
        <w:t>refer to</w:t>
      </w:r>
      <w:r w:rsidRPr="0076447C">
        <w:rPr>
          <w:rFonts w:ascii="Times New Roman" w:hAnsi="Times New Roman"/>
          <w:color w:val="000000"/>
        </w:rPr>
        <w:t xml:space="preserve"> the highest resolution shell</w:t>
      </w:r>
    </w:p>
    <w:p w14:paraId="5AE35766" w14:textId="77777777" w:rsidR="00D2161F" w:rsidRPr="0076447C" w:rsidRDefault="00D2161F" w:rsidP="00B826E6">
      <w:pPr>
        <w:spacing w:line="240" w:lineRule="auto"/>
        <w:rPr>
          <w:rFonts w:ascii="Times New Roman" w:hAnsi="Times New Roman"/>
          <w:color w:val="000000"/>
          <w:lang w:eastAsia="zh-CN"/>
        </w:rPr>
      </w:pPr>
    </w:p>
    <w:p w14:paraId="5E9CC217" w14:textId="77777777" w:rsidR="00D2161F" w:rsidRPr="0076447C" w:rsidRDefault="00D2161F" w:rsidP="00B826E6">
      <w:pPr>
        <w:spacing w:line="240" w:lineRule="auto"/>
        <w:rPr>
          <w:rFonts w:ascii="Times New Roman" w:hAnsi="Times New Roman"/>
          <w:color w:val="000000"/>
          <w:lang w:eastAsia="zh-CN"/>
        </w:rPr>
      </w:pPr>
    </w:p>
    <w:p w14:paraId="3ECEC49F" w14:textId="0D2C1757" w:rsidR="00D2161F" w:rsidRPr="0076447C" w:rsidRDefault="00F0729F" w:rsidP="00B826E6">
      <w:pPr>
        <w:spacing w:line="240" w:lineRule="auto"/>
        <w:jc w:val="center"/>
        <w:rPr>
          <w:rFonts w:ascii="Times New Roman" w:hAnsi="Times New Roman"/>
        </w:rPr>
      </w:pPr>
      <w:r>
        <w:rPr>
          <w:noProof/>
        </w:rPr>
        <w:lastRenderedPageBreak/>
        <w:drawing>
          <wp:inline distT="0" distB="0" distL="0" distR="0" wp14:anchorId="2C5B8B19" wp14:editId="76C631F9">
            <wp:extent cx="2971800" cy="2278840"/>
            <wp:effectExtent l="0" t="0" r="0" b="762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8438" cy="2283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59E08E" w14:textId="1C0B03DD" w:rsidR="00D2161F" w:rsidRPr="00F9025F" w:rsidRDefault="00D2161F" w:rsidP="00E16827">
      <w:pPr>
        <w:spacing w:line="240" w:lineRule="auto"/>
        <w:rPr>
          <w:rFonts w:ascii="Arial" w:hAnsi="Arial" w:cs="Arial"/>
          <w:noProof/>
          <w:sz w:val="22"/>
          <w:szCs w:val="22"/>
        </w:rPr>
      </w:pPr>
      <w:r w:rsidRPr="00F9025F">
        <w:rPr>
          <w:rFonts w:ascii="Arial" w:hAnsi="Arial" w:cs="Arial"/>
          <w:b/>
          <w:bCs/>
          <w:sz w:val="22"/>
          <w:szCs w:val="22"/>
        </w:rPr>
        <w:t>Fig.</w:t>
      </w:r>
      <w:r w:rsidR="00E16827">
        <w:rPr>
          <w:rFonts w:ascii="Arial" w:hAnsi="Arial" w:cs="Arial"/>
          <w:b/>
          <w:bCs/>
          <w:sz w:val="22"/>
          <w:szCs w:val="22"/>
        </w:rPr>
        <w:t xml:space="preserve"> </w:t>
      </w:r>
      <w:r w:rsidRPr="00F9025F">
        <w:rPr>
          <w:rFonts w:ascii="Arial" w:hAnsi="Arial" w:cs="Arial"/>
          <w:b/>
          <w:bCs/>
          <w:sz w:val="22"/>
          <w:szCs w:val="22"/>
        </w:rPr>
        <w:t>S</w:t>
      </w:r>
      <w:proofErr w:type="gramStart"/>
      <w:r w:rsidRPr="00F9025F">
        <w:rPr>
          <w:rFonts w:ascii="Arial" w:hAnsi="Arial" w:cs="Arial"/>
          <w:b/>
          <w:bCs/>
          <w:sz w:val="22"/>
          <w:szCs w:val="22"/>
        </w:rPr>
        <w:t>1</w:t>
      </w:r>
      <w:r w:rsidR="00E16827">
        <w:rPr>
          <w:rFonts w:ascii="Arial" w:hAnsi="Arial" w:cs="Arial"/>
          <w:b/>
          <w:bCs/>
          <w:sz w:val="22"/>
          <w:szCs w:val="22"/>
        </w:rPr>
        <w:t xml:space="preserve"> </w:t>
      </w:r>
      <w:r w:rsidRPr="00F9025F">
        <w:rPr>
          <w:rFonts w:ascii="Arial" w:hAnsi="Arial" w:cs="Arial"/>
          <w:sz w:val="22"/>
          <w:szCs w:val="22"/>
        </w:rPr>
        <w:t xml:space="preserve"> Mortality</w:t>
      </w:r>
      <w:proofErr w:type="gramEnd"/>
      <w:r w:rsidRPr="00F9025F">
        <w:rPr>
          <w:rFonts w:ascii="Arial" w:hAnsi="Arial" w:cs="Arial"/>
          <w:sz w:val="22"/>
          <w:szCs w:val="22"/>
        </w:rPr>
        <w:t xml:space="preserve"> of adult mosquitoes after oviposition. The abscissa represents different treatment groups.</w:t>
      </w:r>
      <w:r w:rsidRPr="00F9025F">
        <w:rPr>
          <w:rFonts w:ascii="Arial" w:hAnsi="Arial" w:cs="Arial"/>
          <w:i/>
          <w:iCs/>
          <w:sz w:val="22"/>
          <w:szCs w:val="22"/>
        </w:rPr>
        <w:t xml:space="preserve"> </w:t>
      </w:r>
      <w:r w:rsidRPr="00C96DA4">
        <w:rPr>
          <w:rFonts w:ascii="Arial" w:hAnsi="Arial" w:cs="Arial"/>
          <w:sz w:val="22"/>
          <w:szCs w:val="22"/>
        </w:rPr>
        <w:t xml:space="preserve">Abbreviations: </w:t>
      </w:r>
      <w:r w:rsidR="000F176D" w:rsidRPr="00F9025F">
        <w:rPr>
          <w:rFonts w:ascii="Arial" w:hAnsi="Arial" w:cs="Arial"/>
          <w:sz w:val="22"/>
          <w:szCs w:val="22"/>
        </w:rPr>
        <w:t xml:space="preserve">DEPC, adult mosquitoes </w:t>
      </w:r>
      <w:r w:rsidR="00C96DA4">
        <w:rPr>
          <w:rFonts w:ascii="Arial" w:hAnsi="Arial" w:cs="Arial"/>
          <w:sz w:val="22"/>
          <w:szCs w:val="22"/>
        </w:rPr>
        <w:t xml:space="preserve">treated </w:t>
      </w:r>
      <w:r w:rsidR="000F176D" w:rsidRPr="00F9025F">
        <w:rPr>
          <w:rFonts w:ascii="Arial" w:hAnsi="Arial" w:cs="Arial"/>
          <w:sz w:val="22"/>
          <w:szCs w:val="22"/>
        </w:rPr>
        <w:t xml:space="preserve">with DEPC water; GUS, adult mosquitoes </w:t>
      </w:r>
      <w:r w:rsidR="00C96DA4">
        <w:rPr>
          <w:rFonts w:ascii="Arial" w:hAnsi="Arial" w:cs="Arial"/>
          <w:sz w:val="22"/>
          <w:szCs w:val="22"/>
        </w:rPr>
        <w:t xml:space="preserve">treated </w:t>
      </w:r>
      <w:r w:rsidR="000F176D" w:rsidRPr="00F9025F">
        <w:rPr>
          <w:rFonts w:ascii="Arial" w:hAnsi="Arial" w:cs="Arial"/>
          <w:sz w:val="22"/>
          <w:szCs w:val="22"/>
        </w:rPr>
        <w:t xml:space="preserve">with </w:t>
      </w:r>
      <w:proofErr w:type="spellStart"/>
      <w:r w:rsidR="000F176D" w:rsidRPr="00F9025F">
        <w:rPr>
          <w:rFonts w:ascii="Arial" w:hAnsi="Arial" w:cs="Arial"/>
          <w:i/>
          <w:iCs/>
          <w:sz w:val="22"/>
          <w:szCs w:val="22"/>
        </w:rPr>
        <w:t>gus</w:t>
      </w:r>
      <w:proofErr w:type="spellEnd"/>
      <w:r w:rsidR="000F176D" w:rsidRPr="00F9025F">
        <w:rPr>
          <w:rFonts w:ascii="MS Gothic" w:eastAsia="MS Gothic" w:hAnsi="MS Gothic" w:cs="MS Gothic" w:hint="eastAsia"/>
          <w:sz w:val="22"/>
          <w:szCs w:val="22"/>
        </w:rPr>
        <w:t>‑</w:t>
      </w:r>
      <w:r w:rsidR="000F176D" w:rsidRPr="00F9025F">
        <w:rPr>
          <w:rFonts w:ascii="Arial" w:hAnsi="Arial" w:cs="Arial"/>
          <w:sz w:val="22"/>
          <w:szCs w:val="22"/>
        </w:rPr>
        <w:t xml:space="preserve">dsRNA; DS, adult mosquitoes </w:t>
      </w:r>
      <w:r w:rsidR="00C96DA4">
        <w:rPr>
          <w:rFonts w:ascii="Arial" w:hAnsi="Arial" w:cs="Arial"/>
          <w:sz w:val="22"/>
          <w:szCs w:val="22"/>
        </w:rPr>
        <w:t xml:space="preserve">treated </w:t>
      </w:r>
      <w:r w:rsidR="000F176D" w:rsidRPr="00F9025F">
        <w:rPr>
          <w:rFonts w:ascii="Arial" w:hAnsi="Arial" w:cs="Arial"/>
          <w:sz w:val="22"/>
          <w:szCs w:val="22"/>
        </w:rPr>
        <w:t xml:space="preserve">with </w:t>
      </w:r>
      <w:r w:rsidR="00F0729F" w:rsidRPr="00F9025F">
        <w:rPr>
          <w:rFonts w:ascii="Arial" w:hAnsi="Arial" w:cs="Arial"/>
          <w:i/>
          <w:iCs/>
          <w:sz w:val="22"/>
          <w:szCs w:val="22"/>
          <w:lang w:eastAsia="zh-CN"/>
        </w:rPr>
        <w:t>DHPASS</w:t>
      </w:r>
      <w:r w:rsidR="000F176D" w:rsidRPr="00F9025F">
        <w:rPr>
          <w:rFonts w:ascii="MS Gothic" w:eastAsia="MS Gothic" w:hAnsi="MS Gothic" w:cs="MS Gothic" w:hint="eastAsia"/>
          <w:sz w:val="22"/>
          <w:szCs w:val="22"/>
        </w:rPr>
        <w:t>‑</w:t>
      </w:r>
      <w:r w:rsidR="000F176D" w:rsidRPr="00F9025F">
        <w:rPr>
          <w:rFonts w:ascii="Arial" w:hAnsi="Arial" w:cs="Arial"/>
          <w:sz w:val="22"/>
          <w:szCs w:val="22"/>
        </w:rPr>
        <w:t>dsRNA</w:t>
      </w:r>
      <w:r w:rsidR="00C96DA4">
        <w:rPr>
          <w:rFonts w:ascii="Arial" w:hAnsi="Arial" w:cs="Arial"/>
          <w:sz w:val="22"/>
          <w:szCs w:val="22"/>
        </w:rPr>
        <w:t>;</w:t>
      </w:r>
      <w:r w:rsidR="000F176D" w:rsidRPr="00F9025F">
        <w:rPr>
          <w:rFonts w:ascii="Arial" w:hAnsi="Arial" w:cs="Arial"/>
          <w:sz w:val="22"/>
          <w:szCs w:val="22"/>
        </w:rPr>
        <w:t xml:space="preserve"> </w:t>
      </w:r>
      <w:r w:rsidRPr="00F9025F">
        <w:rPr>
          <w:rFonts w:ascii="Arial" w:hAnsi="Arial" w:cs="Arial"/>
          <w:sz w:val="22"/>
          <w:szCs w:val="22"/>
        </w:rPr>
        <w:t xml:space="preserve">**** </w:t>
      </w:r>
      <w:r w:rsidRPr="00F9025F">
        <w:rPr>
          <w:rFonts w:ascii="Arial" w:hAnsi="Arial" w:cs="Arial"/>
          <w:i/>
          <w:iCs/>
          <w:sz w:val="22"/>
          <w:szCs w:val="22"/>
        </w:rPr>
        <w:t>P</w:t>
      </w:r>
      <w:r w:rsidRPr="00F9025F">
        <w:rPr>
          <w:rFonts w:ascii="Arial" w:hAnsi="Arial" w:cs="Arial"/>
          <w:sz w:val="22"/>
          <w:szCs w:val="22"/>
        </w:rPr>
        <w:t xml:space="preserve"> &lt; 0.0001</w:t>
      </w:r>
      <w:r w:rsidR="00C96DA4">
        <w:rPr>
          <w:rFonts w:ascii="Arial" w:hAnsi="Arial" w:cs="Arial"/>
          <w:sz w:val="22"/>
          <w:szCs w:val="22"/>
        </w:rPr>
        <w:t>;</w:t>
      </w:r>
      <w:r w:rsidRPr="00F9025F">
        <w:rPr>
          <w:rFonts w:ascii="Arial" w:hAnsi="Arial" w:cs="Arial"/>
          <w:sz w:val="22"/>
          <w:szCs w:val="22"/>
        </w:rPr>
        <w:t xml:space="preserve"> ns, not significant.</w:t>
      </w:r>
      <w:r w:rsidRPr="00F9025F">
        <w:rPr>
          <w:rFonts w:ascii="Arial" w:hAnsi="Arial" w:cs="Arial"/>
          <w:noProof/>
          <w:sz w:val="22"/>
          <w:szCs w:val="22"/>
        </w:rPr>
        <w:t xml:space="preserve"> </w:t>
      </w:r>
    </w:p>
    <w:p w14:paraId="6C1CD5F6" w14:textId="73B32040" w:rsidR="00D2161F" w:rsidRDefault="00D2161F" w:rsidP="00B826E6">
      <w:pPr>
        <w:spacing w:after="0" w:line="240" w:lineRule="auto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br w:type="page"/>
      </w:r>
    </w:p>
    <w:p w14:paraId="39E91E6D" w14:textId="77777777" w:rsidR="00D2161F" w:rsidRPr="0076447C" w:rsidRDefault="00D2161F" w:rsidP="00B826E6">
      <w:pPr>
        <w:spacing w:after="80" w:line="240" w:lineRule="auto"/>
        <w:ind w:left="720" w:hanging="720"/>
        <w:rPr>
          <w:rFonts w:ascii="Times New Roman" w:hAnsi="Times New Roman"/>
          <w:color w:val="000000"/>
        </w:rPr>
      </w:pPr>
    </w:p>
    <w:p w14:paraId="69BA8ECD" w14:textId="77777777" w:rsidR="00E75E57" w:rsidRDefault="00E75E57" w:rsidP="00B826E6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/>
          <w:b/>
          <w:color w:val="000000"/>
        </w:rPr>
      </w:pPr>
    </w:p>
    <w:p w14:paraId="1D6E5F17" w14:textId="3AC9C5EB" w:rsidR="004B3E7A" w:rsidRPr="0076447C" w:rsidRDefault="004B3E7A" w:rsidP="00B826E6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/>
          <w:b/>
          <w:color w:val="000000"/>
        </w:rPr>
      </w:pPr>
      <w:r w:rsidRPr="0076447C">
        <w:rPr>
          <w:rFonts w:ascii="Times New Roman" w:hAnsi="Times New Roman"/>
          <w:b/>
          <w:noProof/>
          <w:color w:val="000000"/>
        </w:rPr>
        <w:drawing>
          <wp:inline distT="0" distB="0" distL="0" distR="0" wp14:anchorId="60A59B18" wp14:editId="207A07A5">
            <wp:extent cx="5760739" cy="2054359"/>
            <wp:effectExtent l="0" t="0" r="0" b="317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60739" cy="20543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98217F" w14:textId="38C6A813" w:rsidR="00762E78" w:rsidRPr="00F9025F" w:rsidRDefault="00762E78" w:rsidP="00B826E6">
      <w:pPr>
        <w:widowControl w:val="0"/>
        <w:autoSpaceDE w:val="0"/>
        <w:autoSpaceDN w:val="0"/>
        <w:spacing w:after="0" w:line="240" w:lineRule="auto"/>
        <w:jc w:val="both"/>
        <w:rPr>
          <w:rFonts w:ascii="Arial" w:hAnsi="Arial" w:cs="Arial"/>
          <w:color w:val="000000"/>
          <w:sz w:val="22"/>
          <w:szCs w:val="22"/>
          <w:lang w:eastAsia="zh-CN"/>
        </w:rPr>
      </w:pPr>
      <w:r w:rsidRPr="00F9025F">
        <w:rPr>
          <w:rFonts w:ascii="Arial" w:hAnsi="Arial" w:cs="Arial"/>
          <w:b/>
          <w:color w:val="000000"/>
          <w:sz w:val="22"/>
          <w:szCs w:val="22"/>
        </w:rPr>
        <w:t>Fig</w:t>
      </w:r>
      <w:r w:rsidR="00FA33CF" w:rsidRPr="00F9025F">
        <w:rPr>
          <w:rFonts w:ascii="Arial" w:hAnsi="Arial" w:cs="Arial"/>
          <w:b/>
          <w:color w:val="000000"/>
          <w:sz w:val="22"/>
          <w:szCs w:val="22"/>
          <w:lang w:eastAsia="zh-CN"/>
        </w:rPr>
        <w:t>.</w:t>
      </w:r>
      <w:r w:rsidRPr="00F9025F">
        <w:rPr>
          <w:rFonts w:ascii="Arial" w:hAnsi="Arial" w:cs="Arial"/>
          <w:b/>
          <w:color w:val="000000"/>
          <w:sz w:val="22"/>
          <w:szCs w:val="22"/>
        </w:rPr>
        <w:t xml:space="preserve"> </w:t>
      </w:r>
      <w:r w:rsidR="00636107" w:rsidRPr="00F9025F">
        <w:rPr>
          <w:rFonts w:ascii="Arial" w:hAnsi="Arial" w:cs="Arial"/>
          <w:b/>
          <w:color w:val="000000"/>
          <w:sz w:val="22"/>
          <w:szCs w:val="22"/>
        </w:rPr>
        <w:t>S</w:t>
      </w:r>
      <w:proofErr w:type="gramStart"/>
      <w:r w:rsidR="00A64E44" w:rsidRPr="00F9025F">
        <w:rPr>
          <w:rFonts w:ascii="Arial" w:hAnsi="Arial" w:cs="Arial"/>
          <w:b/>
          <w:color w:val="000000"/>
          <w:sz w:val="22"/>
          <w:szCs w:val="22"/>
        </w:rPr>
        <w:t>2</w:t>
      </w:r>
      <w:r w:rsidRPr="00F9025F">
        <w:rPr>
          <w:rFonts w:ascii="Arial" w:hAnsi="Arial" w:cs="Arial"/>
          <w:color w:val="000000"/>
          <w:sz w:val="22"/>
          <w:szCs w:val="22"/>
        </w:rPr>
        <w:t xml:space="preserve"> </w:t>
      </w:r>
      <w:r w:rsidR="00E75E57">
        <w:rPr>
          <w:rFonts w:ascii="Arial" w:hAnsi="Arial" w:cs="Arial"/>
          <w:color w:val="000000"/>
          <w:sz w:val="22"/>
          <w:szCs w:val="22"/>
        </w:rPr>
        <w:t xml:space="preserve"> </w:t>
      </w:r>
      <w:r w:rsidRPr="00F9025F">
        <w:rPr>
          <w:rFonts w:ascii="Arial" w:hAnsi="Arial" w:cs="Arial"/>
          <w:color w:val="000000"/>
          <w:sz w:val="22"/>
          <w:szCs w:val="22"/>
        </w:rPr>
        <w:t>Overall</w:t>
      </w:r>
      <w:proofErr w:type="gramEnd"/>
      <w:r w:rsidRPr="00F9025F">
        <w:rPr>
          <w:rFonts w:ascii="Arial" w:hAnsi="Arial" w:cs="Arial"/>
          <w:color w:val="000000"/>
          <w:sz w:val="22"/>
          <w:szCs w:val="22"/>
        </w:rPr>
        <w:t xml:space="preserve"> structure and schematic view of </w:t>
      </w:r>
      <w:r w:rsidR="00F9025F">
        <w:rPr>
          <w:rFonts w:ascii="Arial" w:hAnsi="Arial" w:cs="Arial"/>
          <w:color w:val="000000"/>
          <w:sz w:val="22"/>
          <w:szCs w:val="22"/>
        </w:rPr>
        <w:t>DHPASS</w:t>
      </w:r>
      <w:r w:rsidRPr="00F9025F">
        <w:rPr>
          <w:rFonts w:ascii="Arial" w:hAnsi="Arial" w:cs="Arial"/>
          <w:color w:val="000000"/>
          <w:sz w:val="22"/>
          <w:szCs w:val="22"/>
        </w:rPr>
        <w:t>. (</w:t>
      </w:r>
      <w:r w:rsidRPr="00FC05C0">
        <w:rPr>
          <w:rFonts w:ascii="Arial" w:hAnsi="Arial" w:cs="Arial"/>
          <w:b/>
          <w:bCs/>
          <w:color w:val="000000"/>
          <w:sz w:val="22"/>
          <w:szCs w:val="22"/>
        </w:rPr>
        <w:t>A</w:t>
      </w:r>
      <w:r w:rsidRPr="00F9025F">
        <w:rPr>
          <w:rFonts w:ascii="Arial" w:hAnsi="Arial" w:cs="Arial"/>
          <w:color w:val="000000"/>
          <w:sz w:val="22"/>
          <w:szCs w:val="22"/>
        </w:rPr>
        <w:t xml:space="preserve">) </w:t>
      </w:r>
      <w:r w:rsidR="00F00A81" w:rsidRPr="00F9025F">
        <w:rPr>
          <w:rFonts w:ascii="Arial" w:hAnsi="Arial" w:cs="Arial"/>
          <w:color w:val="000000"/>
          <w:sz w:val="22"/>
          <w:szCs w:val="22"/>
        </w:rPr>
        <w:t>S</w:t>
      </w:r>
      <w:r w:rsidRPr="00F9025F">
        <w:rPr>
          <w:rFonts w:ascii="Arial" w:hAnsi="Arial" w:cs="Arial"/>
          <w:color w:val="000000"/>
          <w:sz w:val="22"/>
          <w:szCs w:val="22"/>
        </w:rPr>
        <w:t xml:space="preserve">chematic representation of the </w:t>
      </w:r>
      <w:r w:rsidR="00F9025F">
        <w:rPr>
          <w:rFonts w:ascii="Arial" w:hAnsi="Arial" w:cs="Arial"/>
          <w:color w:val="000000"/>
          <w:sz w:val="22"/>
          <w:szCs w:val="22"/>
        </w:rPr>
        <w:t>DHPASS</w:t>
      </w:r>
      <w:r w:rsidRPr="00F9025F">
        <w:rPr>
          <w:rFonts w:ascii="Arial" w:hAnsi="Arial" w:cs="Arial"/>
          <w:color w:val="000000"/>
          <w:sz w:val="22"/>
          <w:szCs w:val="22"/>
        </w:rPr>
        <w:t xml:space="preserve"> dimer. (B) </w:t>
      </w:r>
      <w:r w:rsidR="00F00A81" w:rsidRPr="00F9025F">
        <w:rPr>
          <w:rFonts w:ascii="Arial" w:hAnsi="Arial" w:cs="Arial"/>
          <w:color w:val="000000"/>
          <w:sz w:val="22"/>
          <w:szCs w:val="22"/>
        </w:rPr>
        <w:t>V</w:t>
      </w:r>
      <w:r w:rsidRPr="00F9025F">
        <w:rPr>
          <w:rFonts w:ascii="Arial" w:hAnsi="Arial" w:cs="Arial"/>
          <w:color w:val="000000"/>
          <w:sz w:val="22"/>
          <w:szCs w:val="22"/>
        </w:rPr>
        <w:t xml:space="preserve">iew of a </w:t>
      </w:r>
      <w:r w:rsidR="00F9025F">
        <w:rPr>
          <w:rFonts w:ascii="Arial" w:hAnsi="Arial" w:cs="Arial"/>
          <w:color w:val="000000"/>
          <w:sz w:val="22"/>
          <w:szCs w:val="22"/>
        </w:rPr>
        <w:t>DHPASS</w:t>
      </w:r>
      <w:r w:rsidR="0051569D" w:rsidRPr="00F9025F">
        <w:rPr>
          <w:rFonts w:ascii="Arial" w:hAnsi="Arial" w:cs="Arial"/>
          <w:color w:val="000000"/>
          <w:sz w:val="22"/>
          <w:szCs w:val="22"/>
        </w:rPr>
        <w:t xml:space="preserve"> </w:t>
      </w:r>
      <w:r w:rsidRPr="00F9025F">
        <w:rPr>
          <w:rFonts w:ascii="Arial" w:hAnsi="Arial" w:cs="Arial"/>
          <w:color w:val="000000"/>
          <w:sz w:val="22"/>
          <w:szCs w:val="22"/>
        </w:rPr>
        <w:t xml:space="preserve">monomer. The </w:t>
      </w:r>
      <w:r w:rsidR="00F00A81" w:rsidRPr="00F9025F">
        <w:rPr>
          <w:rFonts w:ascii="Arial" w:hAnsi="Arial" w:cs="Arial"/>
          <w:color w:val="000000"/>
          <w:sz w:val="22"/>
          <w:szCs w:val="22"/>
        </w:rPr>
        <w:t xml:space="preserve">LLP </w:t>
      </w:r>
      <w:r w:rsidRPr="00F9025F">
        <w:rPr>
          <w:rFonts w:ascii="Arial" w:hAnsi="Arial" w:cs="Arial"/>
          <w:color w:val="000000"/>
          <w:sz w:val="22"/>
          <w:szCs w:val="22"/>
        </w:rPr>
        <w:t xml:space="preserve">cofactor is </w:t>
      </w:r>
      <w:r w:rsidR="00F00A81" w:rsidRPr="00F9025F">
        <w:rPr>
          <w:rFonts w:ascii="Arial" w:hAnsi="Arial" w:cs="Arial"/>
          <w:color w:val="000000"/>
          <w:sz w:val="22"/>
          <w:szCs w:val="22"/>
        </w:rPr>
        <w:t xml:space="preserve">shown </w:t>
      </w:r>
      <w:r w:rsidR="00141A9E" w:rsidRPr="00F9025F">
        <w:rPr>
          <w:rFonts w:ascii="Arial" w:hAnsi="Arial" w:cs="Arial"/>
          <w:color w:val="000000"/>
          <w:sz w:val="22"/>
          <w:szCs w:val="22"/>
        </w:rPr>
        <w:t>in</w:t>
      </w:r>
      <w:r w:rsidRPr="00F9025F">
        <w:rPr>
          <w:rFonts w:ascii="Arial" w:hAnsi="Arial" w:cs="Arial"/>
          <w:color w:val="000000"/>
          <w:sz w:val="22"/>
          <w:szCs w:val="22"/>
        </w:rPr>
        <w:t xml:space="preserve"> stick representation. </w:t>
      </w:r>
      <w:bookmarkStart w:id="1" w:name="OLE_LINK1"/>
      <w:bookmarkStart w:id="2" w:name="OLE_LINK2"/>
      <w:r w:rsidR="0051569D" w:rsidRPr="00F9025F">
        <w:rPr>
          <w:rFonts w:ascii="Arial" w:hAnsi="Arial" w:cs="Arial"/>
          <w:color w:val="000000"/>
          <w:sz w:val="22"/>
          <w:szCs w:val="22"/>
        </w:rPr>
        <w:t xml:space="preserve">The </w:t>
      </w:r>
      <w:r w:rsidRPr="00F9025F">
        <w:rPr>
          <w:rFonts w:ascii="Arial" w:hAnsi="Arial" w:cs="Arial"/>
          <w:color w:val="000000"/>
          <w:sz w:val="22"/>
          <w:szCs w:val="22"/>
        </w:rPr>
        <w:t>large domain</w:t>
      </w:r>
      <w:bookmarkEnd w:id="1"/>
      <w:bookmarkEnd w:id="2"/>
      <w:r w:rsidRPr="00F9025F">
        <w:rPr>
          <w:rFonts w:ascii="Arial" w:hAnsi="Arial" w:cs="Arial"/>
          <w:color w:val="000000"/>
          <w:sz w:val="22"/>
          <w:szCs w:val="22"/>
        </w:rPr>
        <w:t xml:space="preserve"> (green), small domain (red) and N-terminal part (blue) are labeled.</w:t>
      </w:r>
    </w:p>
    <w:p w14:paraId="54EA4FFE" w14:textId="6B9621FC" w:rsidR="00A118D2" w:rsidRDefault="00A118D2">
      <w:pPr>
        <w:spacing w:after="0" w:line="240" w:lineRule="auto"/>
        <w:rPr>
          <w:rFonts w:ascii="Times New Roman" w:hAnsi="Times New Roman"/>
          <w:color w:val="000000"/>
          <w:lang w:eastAsia="zh-CN"/>
        </w:rPr>
      </w:pPr>
    </w:p>
    <w:p w14:paraId="79A2BECC" w14:textId="737E9ADB" w:rsidR="00E16827" w:rsidRDefault="00E16827">
      <w:pPr>
        <w:spacing w:after="0" w:line="240" w:lineRule="auto"/>
        <w:rPr>
          <w:rFonts w:ascii="Times New Roman" w:hAnsi="Times New Roman"/>
          <w:color w:val="000000"/>
          <w:lang w:eastAsia="zh-CN"/>
        </w:rPr>
      </w:pPr>
    </w:p>
    <w:p w14:paraId="5B07C269" w14:textId="53BA23EA" w:rsidR="00E16827" w:rsidRDefault="00E16827">
      <w:pPr>
        <w:spacing w:after="0" w:line="240" w:lineRule="auto"/>
        <w:rPr>
          <w:rFonts w:ascii="Times New Roman" w:hAnsi="Times New Roman"/>
          <w:color w:val="000000"/>
          <w:lang w:eastAsia="zh-CN"/>
        </w:rPr>
      </w:pPr>
    </w:p>
    <w:p w14:paraId="2700A5D2" w14:textId="77777777" w:rsidR="00E16827" w:rsidRPr="00E16827" w:rsidRDefault="00E16827">
      <w:pPr>
        <w:spacing w:after="0" w:line="240" w:lineRule="auto"/>
        <w:rPr>
          <w:rFonts w:ascii="Times New Roman" w:hAnsi="Times New Roman"/>
          <w:color w:val="000000"/>
          <w:lang w:eastAsia="zh-CN"/>
        </w:rPr>
      </w:pPr>
    </w:p>
    <w:p w14:paraId="1294DD46" w14:textId="77777777" w:rsidR="00A118D2" w:rsidRPr="007A765E" w:rsidRDefault="00A118D2" w:rsidP="00A118D2">
      <w:pPr>
        <w:spacing w:line="360" w:lineRule="auto"/>
        <w:rPr>
          <w:rFonts w:ascii="Times New Roman" w:hAnsi="Times New Roman"/>
        </w:rPr>
      </w:pPr>
      <w:r>
        <w:rPr>
          <w:rFonts w:ascii="Times New Roman" w:hAnsi="Times New Roman" w:hint="eastAsia"/>
          <w:noProof/>
        </w:rPr>
        <w:drawing>
          <wp:inline distT="0" distB="0" distL="0" distR="0" wp14:anchorId="71D40398" wp14:editId="6D9AC1DF">
            <wp:extent cx="5274310" cy="3164840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64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F97D46" w14:textId="762CEF79" w:rsidR="00A118D2" w:rsidRPr="00961140" w:rsidRDefault="00A118D2" w:rsidP="00A118D2">
      <w:pPr>
        <w:rPr>
          <w:rFonts w:ascii="Times New Roman" w:hAnsi="Times New Roman"/>
          <w:b/>
          <w:bCs/>
        </w:rPr>
      </w:pPr>
      <w:r w:rsidRPr="00F9025F">
        <w:rPr>
          <w:rFonts w:ascii="Arial" w:hAnsi="Arial" w:cs="Arial"/>
          <w:b/>
          <w:bCs/>
          <w:sz w:val="22"/>
          <w:szCs w:val="22"/>
        </w:rPr>
        <w:t>Fig</w:t>
      </w:r>
      <w:r w:rsidR="00E75E57">
        <w:rPr>
          <w:rFonts w:ascii="Arial" w:hAnsi="Arial" w:cs="Arial"/>
          <w:b/>
          <w:bCs/>
          <w:sz w:val="22"/>
          <w:szCs w:val="22"/>
        </w:rPr>
        <w:t>.</w:t>
      </w:r>
      <w:r w:rsidRPr="00F9025F">
        <w:rPr>
          <w:rFonts w:ascii="Arial" w:hAnsi="Arial" w:cs="Arial"/>
          <w:b/>
          <w:bCs/>
          <w:sz w:val="22"/>
          <w:szCs w:val="22"/>
        </w:rPr>
        <w:t xml:space="preserve"> S</w:t>
      </w:r>
      <w:proofErr w:type="gramStart"/>
      <w:r w:rsidR="00E16827">
        <w:rPr>
          <w:rFonts w:ascii="Arial" w:hAnsi="Arial" w:cs="Arial"/>
          <w:b/>
          <w:bCs/>
          <w:sz w:val="22"/>
          <w:szCs w:val="22"/>
        </w:rPr>
        <w:t xml:space="preserve">3 </w:t>
      </w:r>
      <w:r w:rsidRPr="00F9025F">
        <w:rPr>
          <w:rFonts w:ascii="Arial" w:hAnsi="Arial" w:cs="Arial"/>
          <w:b/>
          <w:bCs/>
          <w:sz w:val="22"/>
          <w:szCs w:val="22"/>
        </w:rPr>
        <w:t xml:space="preserve"> </w:t>
      </w:r>
      <w:r w:rsidRPr="00F9025F">
        <w:rPr>
          <w:rFonts w:ascii="Arial" w:hAnsi="Arial" w:cs="Arial"/>
          <w:sz w:val="22"/>
          <w:szCs w:val="22"/>
        </w:rPr>
        <w:t>DOPE</w:t>
      </w:r>
      <w:proofErr w:type="gramEnd"/>
      <w:r w:rsidRPr="00F9025F">
        <w:rPr>
          <w:rFonts w:ascii="Arial" w:hAnsi="Arial" w:cs="Arial"/>
          <w:sz w:val="22"/>
          <w:szCs w:val="22"/>
        </w:rPr>
        <w:t xml:space="preserve"> score for each residue of</w:t>
      </w:r>
      <w:r w:rsidR="00C96DA4">
        <w:rPr>
          <w:rFonts w:ascii="Arial" w:hAnsi="Arial" w:cs="Arial"/>
          <w:sz w:val="22"/>
          <w:szCs w:val="22"/>
        </w:rPr>
        <w:t xml:space="preserve"> the</w:t>
      </w:r>
      <w:r w:rsidRPr="00F9025F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C96DA4">
        <w:rPr>
          <w:rFonts w:ascii="Arial" w:hAnsi="Arial" w:cs="Arial"/>
          <w:sz w:val="22"/>
          <w:szCs w:val="22"/>
        </w:rPr>
        <w:t>Ae</w:t>
      </w:r>
      <w:r w:rsidR="00F9025F" w:rsidRPr="00F9025F">
        <w:rPr>
          <w:rFonts w:ascii="Arial" w:hAnsi="Arial" w:cs="Arial"/>
          <w:sz w:val="22"/>
          <w:szCs w:val="22"/>
        </w:rPr>
        <w:t>DHPASS</w:t>
      </w:r>
      <w:proofErr w:type="spellEnd"/>
      <w:r w:rsidRPr="00F9025F">
        <w:rPr>
          <w:rFonts w:ascii="Arial" w:hAnsi="Arial" w:cs="Arial"/>
          <w:sz w:val="22"/>
          <w:szCs w:val="22"/>
        </w:rPr>
        <w:t xml:space="preserve"> model and template</w:t>
      </w:r>
      <w:r w:rsidRPr="00961140">
        <w:rPr>
          <w:rFonts w:ascii="Times New Roman" w:hAnsi="Times New Roman"/>
        </w:rPr>
        <w:t>.</w:t>
      </w:r>
      <w:r>
        <w:rPr>
          <w:rFonts w:ascii="Times New Roman" w:hAnsi="Times New Roman"/>
          <w:b/>
          <w:bCs/>
        </w:rPr>
        <w:t xml:space="preserve"> </w:t>
      </w:r>
    </w:p>
    <w:p w14:paraId="4547E522" w14:textId="77777777" w:rsidR="00A118D2" w:rsidRPr="00961140" w:rsidRDefault="00A118D2" w:rsidP="00A118D2">
      <w:pPr>
        <w:spacing w:line="360" w:lineRule="auto"/>
        <w:rPr>
          <w:rFonts w:ascii="Times New Roman" w:hAnsi="Times New Roman"/>
        </w:rPr>
      </w:pPr>
    </w:p>
    <w:p w14:paraId="722E292F" w14:textId="77777777" w:rsidR="00A118D2" w:rsidRDefault="00A118D2" w:rsidP="00A118D2">
      <w:pPr>
        <w:rPr>
          <w:rFonts w:ascii="Times New Roman" w:hAnsi="Times New Roman"/>
        </w:rPr>
      </w:pPr>
      <w:r>
        <w:rPr>
          <w:rFonts w:ascii="Times New Roman" w:hAnsi="Times New Roman"/>
          <w:noProof/>
        </w:rPr>
        <w:lastRenderedPageBreak/>
        <w:drawing>
          <wp:inline distT="0" distB="0" distL="0" distR="0" wp14:anchorId="650C7854" wp14:editId="2A711325">
            <wp:extent cx="5274310" cy="6825615"/>
            <wp:effectExtent l="0" t="0" r="254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825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EED620" w14:textId="4C02649D" w:rsidR="00A118D2" w:rsidRPr="00F9025F" w:rsidRDefault="00A118D2" w:rsidP="00A118D2">
      <w:pPr>
        <w:rPr>
          <w:rFonts w:ascii="Arial" w:hAnsi="Arial" w:cs="Arial"/>
          <w:sz w:val="22"/>
          <w:szCs w:val="22"/>
        </w:rPr>
      </w:pPr>
      <w:r w:rsidRPr="00F9025F">
        <w:rPr>
          <w:rFonts w:ascii="Arial" w:hAnsi="Arial" w:cs="Arial"/>
          <w:b/>
          <w:bCs/>
          <w:sz w:val="22"/>
          <w:szCs w:val="22"/>
        </w:rPr>
        <w:t>Fig</w:t>
      </w:r>
      <w:r w:rsidR="00E75E57">
        <w:rPr>
          <w:rFonts w:ascii="Arial" w:hAnsi="Arial" w:cs="Arial"/>
          <w:b/>
          <w:bCs/>
          <w:sz w:val="22"/>
          <w:szCs w:val="22"/>
        </w:rPr>
        <w:t>.</w:t>
      </w:r>
      <w:r w:rsidRPr="00F9025F">
        <w:rPr>
          <w:rFonts w:ascii="Arial" w:hAnsi="Arial" w:cs="Arial"/>
          <w:b/>
          <w:bCs/>
          <w:sz w:val="22"/>
          <w:szCs w:val="22"/>
        </w:rPr>
        <w:t xml:space="preserve"> S</w:t>
      </w:r>
      <w:r w:rsidR="00E16827">
        <w:rPr>
          <w:rFonts w:ascii="Arial" w:hAnsi="Arial" w:cs="Arial"/>
          <w:b/>
          <w:bCs/>
          <w:sz w:val="22"/>
          <w:szCs w:val="22"/>
        </w:rPr>
        <w:t xml:space="preserve">4 </w:t>
      </w:r>
      <w:r w:rsidRPr="00F9025F">
        <w:rPr>
          <w:rFonts w:ascii="Arial" w:hAnsi="Arial" w:cs="Arial"/>
          <w:sz w:val="22"/>
          <w:szCs w:val="22"/>
        </w:rPr>
        <w:t xml:space="preserve"> Ramachandran plot of </w:t>
      </w:r>
      <w:r w:rsidR="00C96DA4">
        <w:rPr>
          <w:rFonts w:ascii="Arial" w:hAnsi="Arial" w:cs="Arial"/>
          <w:sz w:val="22"/>
          <w:szCs w:val="22"/>
        </w:rPr>
        <w:t>the Ae</w:t>
      </w:r>
      <w:r w:rsidR="00F9025F" w:rsidRPr="00F9025F">
        <w:rPr>
          <w:rFonts w:ascii="Arial" w:hAnsi="Arial" w:cs="Arial"/>
          <w:sz w:val="22"/>
          <w:szCs w:val="22"/>
        </w:rPr>
        <w:t>DHPASS</w:t>
      </w:r>
      <w:r w:rsidRPr="00F9025F">
        <w:rPr>
          <w:rFonts w:ascii="Arial" w:hAnsi="Arial" w:cs="Arial"/>
          <w:sz w:val="22"/>
          <w:szCs w:val="22"/>
        </w:rPr>
        <w:t xml:space="preserve"> model.</w:t>
      </w:r>
    </w:p>
    <w:sectPr w:rsidR="00A118D2" w:rsidRPr="00F9025F" w:rsidSect="00A64E44">
      <w:footerReference w:type="even" r:id="rId15"/>
      <w:footerReference w:type="default" r:id="rId16"/>
      <w:pgSz w:w="12240" w:h="15840"/>
      <w:pgMar w:top="1152" w:right="1440" w:bottom="720" w:left="1440" w:header="720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718511" w14:textId="77777777" w:rsidR="00B327FB" w:rsidRDefault="00B327FB">
      <w:pPr>
        <w:spacing w:after="0"/>
      </w:pPr>
      <w:r>
        <w:separator/>
      </w:r>
    </w:p>
  </w:endnote>
  <w:endnote w:type="continuationSeparator" w:id="0">
    <w:p w14:paraId="5AEC0D62" w14:textId="77777777" w:rsidR="00B327FB" w:rsidRDefault="00B327F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">
    <w:altName w:val="Sylfaen"/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Courier">
    <w:altName w:val="Courier New"/>
    <w:panose1 w:val="00000000000000000000"/>
    <w:charset w:val="00"/>
    <w:family w:val="auto"/>
    <w:pitch w:val="variable"/>
    <w:sig w:usb0="00000003" w:usb1="00000000" w:usb2="00000000" w:usb3="00000000" w:csb0="00000003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127C7A" w14:textId="0F4FF5C9" w:rsidR="003A44A5" w:rsidRDefault="003A44A5" w:rsidP="00E33DA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F9025F">
      <w:rPr>
        <w:rStyle w:val="PageNumber"/>
        <w:noProof/>
      </w:rPr>
      <w:t>1</w:t>
    </w:r>
    <w:r>
      <w:rPr>
        <w:rStyle w:val="PageNumber"/>
      </w:rPr>
      <w:fldChar w:fldCharType="end"/>
    </w:r>
  </w:p>
  <w:p w14:paraId="693E2611" w14:textId="77777777" w:rsidR="003A44A5" w:rsidRDefault="003A44A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9D63E0" w14:textId="77777777" w:rsidR="003A44A5" w:rsidRPr="009E6C92" w:rsidRDefault="003A44A5" w:rsidP="00E33DA2">
    <w:pPr>
      <w:pStyle w:val="Footer"/>
      <w:framePr w:wrap="around" w:vAnchor="text" w:hAnchor="margin" w:xAlign="center" w:y="1"/>
      <w:rPr>
        <w:rStyle w:val="PageNumber"/>
      </w:rPr>
    </w:pPr>
    <w:r w:rsidRPr="009E6C92">
      <w:rPr>
        <w:rStyle w:val="PageNumber"/>
        <w:rFonts w:ascii="Times New Roman" w:hAnsi="Times New Roman"/>
        <w:sz w:val="22"/>
      </w:rPr>
      <w:fldChar w:fldCharType="begin"/>
    </w:r>
    <w:r w:rsidRPr="009E6C92">
      <w:rPr>
        <w:rStyle w:val="PageNumber"/>
        <w:rFonts w:ascii="Times New Roman" w:hAnsi="Times New Roman"/>
        <w:sz w:val="22"/>
      </w:rPr>
      <w:instrText xml:space="preserve">PAGE  </w:instrText>
    </w:r>
    <w:r w:rsidRPr="009E6C92">
      <w:rPr>
        <w:rStyle w:val="PageNumber"/>
        <w:rFonts w:ascii="Times New Roman" w:hAnsi="Times New Roman"/>
        <w:sz w:val="22"/>
      </w:rPr>
      <w:fldChar w:fldCharType="separate"/>
    </w:r>
    <w:r>
      <w:rPr>
        <w:rStyle w:val="PageNumber"/>
        <w:rFonts w:ascii="Times New Roman" w:hAnsi="Times New Roman"/>
        <w:noProof/>
        <w:sz w:val="22"/>
      </w:rPr>
      <w:t>1</w:t>
    </w:r>
    <w:r w:rsidRPr="009E6C92">
      <w:rPr>
        <w:rStyle w:val="PageNumber"/>
        <w:rFonts w:ascii="Times New Roman" w:hAnsi="Times New Roman"/>
        <w:sz w:val="22"/>
      </w:rPr>
      <w:fldChar w:fldCharType="end"/>
    </w:r>
  </w:p>
  <w:p w14:paraId="0C0D5481" w14:textId="77777777" w:rsidR="003A44A5" w:rsidRDefault="003A44A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3DA612" w14:textId="77777777" w:rsidR="00B327FB" w:rsidRDefault="00B327FB">
      <w:pPr>
        <w:spacing w:after="0"/>
      </w:pPr>
      <w:r>
        <w:separator/>
      </w:r>
    </w:p>
  </w:footnote>
  <w:footnote w:type="continuationSeparator" w:id="0">
    <w:p w14:paraId="7CCFB753" w14:textId="77777777" w:rsidR="00B327FB" w:rsidRDefault="00B327F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584140"/>
    <w:multiLevelType w:val="hybridMultilevel"/>
    <w:tmpl w:val="36FCEDCC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093D1561"/>
    <w:multiLevelType w:val="multilevel"/>
    <w:tmpl w:val="C36826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32D6AB3"/>
    <w:multiLevelType w:val="hybridMultilevel"/>
    <w:tmpl w:val="3B1602CE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18400360"/>
    <w:multiLevelType w:val="hybridMultilevel"/>
    <w:tmpl w:val="8BA47F8A"/>
    <w:lvl w:ilvl="0" w:tplc="22103160">
      <w:start w:val="2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1B606BD8"/>
    <w:multiLevelType w:val="multilevel"/>
    <w:tmpl w:val="308AA9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D01335B"/>
    <w:multiLevelType w:val="multilevel"/>
    <w:tmpl w:val="41049828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3F893C54"/>
    <w:multiLevelType w:val="multilevel"/>
    <w:tmpl w:val="60EE23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FDA57A8"/>
    <w:multiLevelType w:val="hybridMultilevel"/>
    <w:tmpl w:val="0C2E9C34"/>
    <w:lvl w:ilvl="0" w:tplc="943ADCF6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 w:val="0"/>
        <w:i w:val="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52031624"/>
    <w:multiLevelType w:val="hybridMultilevel"/>
    <w:tmpl w:val="F49E0356"/>
    <w:lvl w:ilvl="0" w:tplc="5F8E4EC6">
      <w:start w:val="1"/>
      <w:numFmt w:val="decimal"/>
      <w:lvlText w:val="[%1]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 w15:restartNumberingAfterBreak="0">
    <w:nsid w:val="5DF1428E"/>
    <w:multiLevelType w:val="hybridMultilevel"/>
    <w:tmpl w:val="8E3C14E0"/>
    <w:lvl w:ilvl="0" w:tplc="03089AF8">
      <w:start w:val="2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 w15:restartNumberingAfterBreak="0">
    <w:nsid w:val="69651E93"/>
    <w:multiLevelType w:val="hybridMultilevel"/>
    <w:tmpl w:val="636C8868"/>
    <w:lvl w:ilvl="0" w:tplc="211EE8E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6A0764E8"/>
    <w:multiLevelType w:val="hybridMultilevel"/>
    <w:tmpl w:val="B546EDDA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 w16cid:durableId="341707708">
    <w:abstractNumId w:val="2"/>
  </w:num>
  <w:num w:numId="2" w16cid:durableId="275795856">
    <w:abstractNumId w:val="11"/>
  </w:num>
  <w:num w:numId="3" w16cid:durableId="2134015982">
    <w:abstractNumId w:val="0"/>
  </w:num>
  <w:num w:numId="4" w16cid:durableId="1370178671">
    <w:abstractNumId w:val="8"/>
  </w:num>
  <w:num w:numId="5" w16cid:durableId="2029790102">
    <w:abstractNumId w:val="5"/>
  </w:num>
  <w:num w:numId="6" w16cid:durableId="1951012269">
    <w:abstractNumId w:val="7"/>
  </w:num>
  <w:num w:numId="7" w16cid:durableId="1409498335">
    <w:abstractNumId w:val="9"/>
  </w:num>
  <w:num w:numId="8" w16cid:durableId="999042306">
    <w:abstractNumId w:val="3"/>
  </w:num>
  <w:num w:numId="9" w16cid:durableId="730730979">
    <w:abstractNumId w:val="1"/>
  </w:num>
  <w:num w:numId="10" w16cid:durableId="407310894">
    <w:abstractNumId w:val="6"/>
  </w:num>
  <w:num w:numId="11" w16cid:durableId="1642269563">
    <w:abstractNumId w:val="4"/>
  </w:num>
  <w:num w:numId="12" w16cid:durableId="1769041527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4"/>
  <w:embedSystemFonts/>
  <w:bordersDoNotSurroundHeader/>
  <w:bordersDoNotSurroundFooter/>
  <w:proofState w:spelling="clean" w:grammar="clean"/>
  <w:defaultTabStop w:val="720"/>
  <w:drawingGridHorizontalSpacing w:val="120"/>
  <w:drawingGridVerticalSpacing w:val="360"/>
  <w:displayHorizontalDrawingGridEvery w:val="0"/>
  <w:displayVerticalDrawingGridEvery w:val="0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Insect Biochem Molecular Biol&lt;/Style&gt;&lt;LeftDelim&gt;{&lt;/LeftDelim&gt;&lt;RightDelim&gt;}&lt;/RightDelim&gt;&lt;FontName&gt;Courier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xsed0pd0tpd00tes9davf9an0pwvtr2ref22&quot;&gt;AMD&lt;record-ids&gt;&lt;item&gt;29&lt;/item&gt;&lt;item&gt;31&lt;/item&gt;&lt;item&gt;44&lt;/item&gt;&lt;item&gt;57&lt;/item&gt;&lt;item&gt;58&lt;/item&gt;&lt;item&gt;59&lt;/item&gt;&lt;item&gt;60&lt;/item&gt;&lt;item&gt;126&lt;/item&gt;&lt;item&gt;131&lt;/item&gt;&lt;item&gt;138&lt;/item&gt;&lt;item&gt;139&lt;/item&gt;&lt;/record-ids&gt;&lt;/item&gt;&lt;/Libraries&gt;"/>
  </w:docVars>
  <w:rsids>
    <w:rsidRoot w:val="00010C2F"/>
    <w:rsid w:val="00000131"/>
    <w:rsid w:val="00000172"/>
    <w:rsid w:val="000049B7"/>
    <w:rsid w:val="00006BA2"/>
    <w:rsid w:val="000108BA"/>
    <w:rsid w:val="00010C2F"/>
    <w:rsid w:val="00010D45"/>
    <w:rsid w:val="0001186C"/>
    <w:rsid w:val="00013D75"/>
    <w:rsid w:val="0001642D"/>
    <w:rsid w:val="00017464"/>
    <w:rsid w:val="00017A0F"/>
    <w:rsid w:val="00017BB1"/>
    <w:rsid w:val="0002634A"/>
    <w:rsid w:val="0003028D"/>
    <w:rsid w:val="000318C5"/>
    <w:rsid w:val="0003210E"/>
    <w:rsid w:val="00033119"/>
    <w:rsid w:val="00033444"/>
    <w:rsid w:val="000439FE"/>
    <w:rsid w:val="000532F9"/>
    <w:rsid w:val="00060E54"/>
    <w:rsid w:val="00065CF6"/>
    <w:rsid w:val="00073126"/>
    <w:rsid w:val="0007710D"/>
    <w:rsid w:val="0008085C"/>
    <w:rsid w:val="0008393E"/>
    <w:rsid w:val="00085958"/>
    <w:rsid w:val="000A1702"/>
    <w:rsid w:val="000A219B"/>
    <w:rsid w:val="000A4125"/>
    <w:rsid w:val="000A441D"/>
    <w:rsid w:val="000B1E59"/>
    <w:rsid w:val="000B2499"/>
    <w:rsid w:val="000B32C3"/>
    <w:rsid w:val="000B365C"/>
    <w:rsid w:val="000B6965"/>
    <w:rsid w:val="000B7B20"/>
    <w:rsid w:val="000C0DFC"/>
    <w:rsid w:val="000E0285"/>
    <w:rsid w:val="000E0EED"/>
    <w:rsid w:val="000E3372"/>
    <w:rsid w:val="000E34F3"/>
    <w:rsid w:val="000F12D5"/>
    <w:rsid w:val="000F176D"/>
    <w:rsid w:val="000F3B5E"/>
    <w:rsid w:val="000F4828"/>
    <w:rsid w:val="000F4D0C"/>
    <w:rsid w:val="000F65FB"/>
    <w:rsid w:val="000F79F0"/>
    <w:rsid w:val="0010166A"/>
    <w:rsid w:val="001027D4"/>
    <w:rsid w:val="0010283F"/>
    <w:rsid w:val="001028F1"/>
    <w:rsid w:val="00107F1C"/>
    <w:rsid w:val="0011335C"/>
    <w:rsid w:val="0011462E"/>
    <w:rsid w:val="00115680"/>
    <w:rsid w:val="00116348"/>
    <w:rsid w:val="00116D13"/>
    <w:rsid w:val="001174FE"/>
    <w:rsid w:val="001207CE"/>
    <w:rsid w:val="001208E2"/>
    <w:rsid w:val="00123029"/>
    <w:rsid w:val="0012665B"/>
    <w:rsid w:val="001342F8"/>
    <w:rsid w:val="00134728"/>
    <w:rsid w:val="00134E48"/>
    <w:rsid w:val="00135628"/>
    <w:rsid w:val="0014073B"/>
    <w:rsid w:val="00141398"/>
    <w:rsid w:val="00141A9E"/>
    <w:rsid w:val="00147E23"/>
    <w:rsid w:val="00150193"/>
    <w:rsid w:val="00152445"/>
    <w:rsid w:val="0015756C"/>
    <w:rsid w:val="00160649"/>
    <w:rsid w:val="00161903"/>
    <w:rsid w:val="00162711"/>
    <w:rsid w:val="00163C0E"/>
    <w:rsid w:val="00164D0A"/>
    <w:rsid w:val="00171B3A"/>
    <w:rsid w:val="00172E95"/>
    <w:rsid w:val="001737DC"/>
    <w:rsid w:val="001737E4"/>
    <w:rsid w:val="00176DF0"/>
    <w:rsid w:val="00180B44"/>
    <w:rsid w:val="00181D28"/>
    <w:rsid w:val="00186D7A"/>
    <w:rsid w:val="00187DA8"/>
    <w:rsid w:val="001909E7"/>
    <w:rsid w:val="00190F5B"/>
    <w:rsid w:val="0019379B"/>
    <w:rsid w:val="00194DC2"/>
    <w:rsid w:val="001965A6"/>
    <w:rsid w:val="00196D38"/>
    <w:rsid w:val="001A1241"/>
    <w:rsid w:val="001A30F8"/>
    <w:rsid w:val="001A57F2"/>
    <w:rsid w:val="001A646C"/>
    <w:rsid w:val="001B0529"/>
    <w:rsid w:val="001B0CBB"/>
    <w:rsid w:val="001B30F7"/>
    <w:rsid w:val="001B5656"/>
    <w:rsid w:val="001B6109"/>
    <w:rsid w:val="001B7178"/>
    <w:rsid w:val="001C2A28"/>
    <w:rsid w:val="001C6D46"/>
    <w:rsid w:val="001D0D02"/>
    <w:rsid w:val="001D38B9"/>
    <w:rsid w:val="001D7D9B"/>
    <w:rsid w:val="001E03E5"/>
    <w:rsid w:val="001E048E"/>
    <w:rsid w:val="001E3F75"/>
    <w:rsid w:val="001E6567"/>
    <w:rsid w:val="001E69F6"/>
    <w:rsid w:val="001F1247"/>
    <w:rsid w:val="001F5816"/>
    <w:rsid w:val="001F6FE8"/>
    <w:rsid w:val="0020027C"/>
    <w:rsid w:val="00204631"/>
    <w:rsid w:val="002057C6"/>
    <w:rsid w:val="00206528"/>
    <w:rsid w:val="002117D8"/>
    <w:rsid w:val="00213F12"/>
    <w:rsid w:val="0021665D"/>
    <w:rsid w:val="00217456"/>
    <w:rsid w:val="00217B12"/>
    <w:rsid w:val="00220977"/>
    <w:rsid w:val="00224164"/>
    <w:rsid w:val="002242C6"/>
    <w:rsid w:val="00226CF5"/>
    <w:rsid w:val="00232162"/>
    <w:rsid w:val="00232BD0"/>
    <w:rsid w:val="002338FB"/>
    <w:rsid w:val="002352AA"/>
    <w:rsid w:val="00236906"/>
    <w:rsid w:val="00236CB4"/>
    <w:rsid w:val="00236F29"/>
    <w:rsid w:val="002409A4"/>
    <w:rsid w:val="00241AE6"/>
    <w:rsid w:val="00243DA6"/>
    <w:rsid w:val="00244747"/>
    <w:rsid w:val="002473F8"/>
    <w:rsid w:val="0024795E"/>
    <w:rsid w:val="00251DDD"/>
    <w:rsid w:val="002524DA"/>
    <w:rsid w:val="00254945"/>
    <w:rsid w:val="00254CD9"/>
    <w:rsid w:val="00255CA6"/>
    <w:rsid w:val="00256C91"/>
    <w:rsid w:val="0025790D"/>
    <w:rsid w:val="002603DB"/>
    <w:rsid w:val="00262826"/>
    <w:rsid w:val="00264C3F"/>
    <w:rsid w:val="00265645"/>
    <w:rsid w:val="002675AF"/>
    <w:rsid w:val="00272D55"/>
    <w:rsid w:val="00276049"/>
    <w:rsid w:val="00277798"/>
    <w:rsid w:val="00280A61"/>
    <w:rsid w:val="0028139F"/>
    <w:rsid w:val="00281D0D"/>
    <w:rsid w:val="00281FCF"/>
    <w:rsid w:val="00282823"/>
    <w:rsid w:val="0028328C"/>
    <w:rsid w:val="00283944"/>
    <w:rsid w:val="00286B41"/>
    <w:rsid w:val="00287182"/>
    <w:rsid w:val="002901B2"/>
    <w:rsid w:val="0029202C"/>
    <w:rsid w:val="002925DC"/>
    <w:rsid w:val="0029625A"/>
    <w:rsid w:val="002A3CB7"/>
    <w:rsid w:val="002A7B46"/>
    <w:rsid w:val="002B1ACD"/>
    <w:rsid w:val="002B5FB9"/>
    <w:rsid w:val="002B6A27"/>
    <w:rsid w:val="002C04EA"/>
    <w:rsid w:val="002C4F3E"/>
    <w:rsid w:val="002C5EE7"/>
    <w:rsid w:val="002C7784"/>
    <w:rsid w:val="002D5C21"/>
    <w:rsid w:val="002D6326"/>
    <w:rsid w:val="002D68F3"/>
    <w:rsid w:val="002E48BD"/>
    <w:rsid w:val="00300291"/>
    <w:rsid w:val="003015C5"/>
    <w:rsid w:val="00301B91"/>
    <w:rsid w:val="00302A71"/>
    <w:rsid w:val="00304889"/>
    <w:rsid w:val="00305CAA"/>
    <w:rsid w:val="003144AC"/>
    <w:rsid w:val="0031462F"/>
    <w:rsid w:val="00317C1C"/>
    <w:rsid w:val="00321D65"/>
    <w:rsid w:val="003252F2"/>
    <w:rsid w:val="003354BC"/>
    <w:rsid w:val="00335B7E"/>
    <w:rsid w:val="00336490"/>
    <w:rsid w:val="003369E1"/>
    <w:rsid w:val="00337333"/>
    <w:rsid w:val="003375F0"/>
    <w:rsid w:val="00342E15"/>
    <w:rsid w:val="003433C9"/>
    <w:rsid w:val="00347318"/>
    <w:rsid w:val="00350A25"/>
    <w:rsid w:val="0035155C"/>
    <w:rsid w:val="00351703"/>
    <w:rsid w:val="003563CB"/>
    <w:rsid w:val="0035792F"/>
    <w:rsid w:val="00360959"/>
    <w:rsid w:val="00360BD9"/>
    <w:rsid w:val="003613D0"/>
    <w:rsid w:val="00362762"/>
    <w:rsid w:val="0036473B"/>
    <w:rsid w:val="003647F8"/>
    <w:rsid w:val="00364CBA"/>
    <w:rsid w:val="00371212"/>
    <w:rsid w:val="00371BC8"/>
    <w:rsid w:val="003723BC"/>
    <w:rsid w:val="00372C73"/>
    <w:rsid w:val="00377395"/>
    <w:rsid w:val="003835A9"/>
    <w:rsid w:val="00384660"/>
    <w:rsid w:val="003906AA"/>
    <w:rsid w:val="00394154"/>
    <w:rsid w:val="003955A8"/>
    <w:rsid w:val="00396805"/>
    <w:rsid w:val="00397045"/>
    <w:rsid w:val="003A1BC5"/>
    <w:rsid w:val="003A44A5"/>
    <w:rsid w:val="003A47CD"/>
    <w:rsid w:val="003A4A46"/>
    <w:rsid w:val="003A74DA"/>
    <w:rsid w:val="003A75DC"/>
    <w:rsid w:val="003B0CF9"/>
    <w:rsid w:val="003B18CB"/>
    <w:rsid w:val="003B48C8"/>
    <w:rsid w:val="003B4AB3"/>
    <w:rsid w:val="003B61AD"/>
    <w:rsid w:val="003C0579"/>
    <w:rsid w:val="003C254A"/>
    <w:rsid w:val="003C6814"/>
    <w:rsid w:val="003D5FB1"/>
    <w:rsid w:val="003D7362"/>
    <w:rsid w:val="003D796C"/>
    <w:rsid w:val="003E2163"/>
    <w:rsid w:val="003E2A1E"/>
    <w:rsid w:val="003E2CF2"/>
    <w:rsid w:val="003E3C39"/>
    <w:rsid w:val="003E7E21"/>
    <w:rsid w:val="003F2A42"/>
    <w:rsid w:val="003F3E3A"/>
    <w:rsid w:val="003F46C0"/>
    <w:rsid w:val="003F5A3C"/>
    <w:rsid w:val="00401B57"/>
    <w:rsid w:val="00404907"/>
    <w:rsid w:val="00405047"/>
    <w:rsid w:val="0041043C"/>
    <w:rsid w:val="004173B3"/>
    <w:rsid w:val="00421A6B"/>
    <w:rsid w:val="004224BC"/>
    <w:rsid w:val="004225B0"/>
    <w:rsid w:val="00423042"/>
    <w:rsid w:val="004241FB"/>
    <w:rsid w:val="0042592F"/>
    <w:rsid w:val="004273A9"/>
    <w:rsid w:val="00440599"/>
    <w:rsid w:val="00442610"/>
    <w:rsid w:val="00444658"/>
    <w:rsid w:val="00445B7D"/>
    <w:rsid w:val="00451355"/>
    <w:rsid w:val="00452559"/>
    <w:rsid w:val="0045264D"/>
    <w:rsid w:val="00453EDC"/>
    <w:rsid w:val="00454A82"/>
    <w:rsid w:val="0045662E"/>
    <w:rsid w:val="004600F0"/>
    <w:rsid w:val="00460D5B"/>
    <w:rsid w:val="00465EB2"/>
    <w:rsid w:val="004662E2"/>
    <w:rsid w:val="004702A5"/>
    <w:rsid w:val="004720A7"/>
    <w:rsid w:val="00472A13"/>
    <w:rsid w:val="004738C5"/>
    <w:rsid w:val="00474418"/>
    <w:rsid w:val="00474845"/>
    <w:rsid w:val="00475635"/>
    <w:rsid w:val="0047694D"/>
    <w:rsid w:val="00476971"/>
    <w:rsid w:val="00486341"/>
    <w:rsid w:val="00490832"/>
    <w:rsid w:val="00491178"/>
    <w:rsid w:val="00493A88"/>
    <w:rsid w:val="004958CE"/>
    <w:rsid w:val="00495E10"/>
    <w:rsid w:val="004A0DCD"/>
    <w:rsid w:val="004A0E50"/>
    <w:rsid w:val="004A16F8"/>
    <w:rsid w:val="004A1DB5"/>
    <w:rsid w:val="004A4316"/>
    <w:rsid w:val="004A4D67"/>
    <w:rsid w:val="004A61DA"/>
    <w:rsid w:val="004A7597"/>
    <w:rsid w:val="004B0296"/>
    <w:rsid w:val="004B0DCE"/>
    <w:rsid w:val="004B2E4D"/>
    <w:rsid w:val="004B3C2A"/>
    <w:rsid w:val="004B3E7A"/>
    <w:rsid w:val="004B409D"/>
    <w:rsid w:val="004B6572"/>
    <w:rsid w:val="004B6640"/>
    <w:rsid w:val="004B6974"/>
    <w:rsid w:val="004C0384"/>
    <w:rsid w:val="004C285F"/>
    <w:rsid w:val="004C2F18"/>
    <w:rsid w:val="004C5562"/>
    <w:rsid w:val="004C58AD"/>
    <w:rsid w:val="004D2FB9"/>
    <w:rsid w:val="004D3A6F"/>
    <w:rsid w:val="004D3F76"/>
    <w:rsid w:val="004E1A4B"/>
    <w:rsid w:val="004E2FEE"/>
    <w:rsid w:val="004E4135"/>
    <w:rsid w:val="004E58FD"/>
    <w:rsid w:val="004F0F15"/>
    <w:rsid w:val="004F3E56"/>
    <w:rsid w:val="004F4E8D"/>
    <w:rsid w:val="004F5113"/>
    <w:rsid w:val="004F70BC"/>
    <w:rsid w:val="00502192"/>
    <w:rsid w:val="005043F4"/>
    <w:rsid w:val="00504906"/>
    <w:rsid w:val="005055E9"/>
    <w:rsid w:val="00506934"/>
    <w:rsid w:val="00512AAE"/>
    <w:rsid w:val="00512B49"/>
    <w:rsid w:val="0051428D"/>
    <w:rsid w:val="00515613"/>
    <w:rsid w:val="0051569D"/>
    <w:rsid w:val="00515D24"/>
    <w:rsid w:val="005163D7"/>
    <w:rsid w:val="005168EB"/>
    <w:rsid w:val="00520D5A"/>
    <w:rsid w:val="00521CC1"/>
    <w:rsid w:val="00526E5C"/>
    <w:rsid w:val="00530F31"/>
    <w:rsid w:val="00533346"/>
    <w:rsid w:val="005344CA"/>
    <w:rsid w:val="00535B89"/>
    <w:rsid w:val="00536583"/>
    <w:rsid w:val="00543B29"/>
    <w:rsid w:val="00544706"/>
    <w:rsid w:val="005471AF"/>
    <w:rsid w:val="00551482"/>
    <w:rsid w:val="005524AD"/>
    <w:rsid w:val="00553E25"/>
    <w:rsid w:val="005552AD"/>
    <w:rsid w:val="00555457"/>
    <w:rsid w:val="00557D76"/>
    <w:rsid w:val="00562020"/>
    <w:rsid w:val="00562046"/>
    <w:rsid w:val="005655C3"/>
    <w:rsid w:val="00565DFF"/>
    <w:rsid w:val="005679C6"/>
    <w:rsid w:val="005719E5"/>
    <w:rsid w:val="00575275"/>
    <w:rsid w:val="00576BA9"/>
    <w:rsid w:val="00576C97"/>
    <w:rsid w:val="00577F73"/>
    <w:rsid w:val="00581ABD"/>
    <w:rsid w:val="00584563"/>
    <w:rsid w:val="00584C12"/>
    <w:rsid w:val="00585EB0"/>
    <w:rsid w:val="00587F75"/>
    <w:rsid w:val="005930EE"/>
    <w:rsid w:val="00593CC0"/>
    <w:rsid w:val="00593D07"/>
    <w:rsid w:val="00595FB7"/>
    <w:rsid w:val="0059753B"/>
    <w:rsid w:val="005A4CA4"/>
    <w:rsid w:val="005A7380"/>
    <w:rsid w:val="005A7BA5"/>
    <w:rsid w:val="005B39B5"/>
    <w:rsid w:val="005B7844"/>
    <w:rsid w:val="005C7615"/>
    <w:rsid w:val="005D21A0"/>
    <w:rsid w:val="005D2819"/>
    <w:rsid w:val="005D3B4B"/>
    <w:rsid w:val="005D4668"/>
    <w:rsid w:val="005D60AD"/>
    <w:rsid w:val="005D7469"/>
    <w:rsid w:val="005D764E"/>
    <w:rsid w:val="005E04C0"/>
    <w:rsid w:val="005E1E4F"/>
    <w:rsid w:val="005E5314"/>
    <w:rsid w:val="005F1B24"/>
    <w:rsid w:val="005F2486"/>
    <w:rsid w:val="005F48F4"/>
    <w:rsid w:val="005F5C93"/>
    <w:rsid w:val="005F5EC7"/>
    <w:rsid w:val="005F5FB2"/>
    <w:rsid w:val="005F6A93"/>
    <w:rsid w:val="006010B9"/>
    <w:rsid w:val="00601CE9"/>
    <w:rsid w:val="00602390"/>
    <w:rsid w:val="00603465"/>
    <w:rsid w:val="00603664"/>
    <w:rsid w:val="00605E99"/>
    <w:rsid w:val="00607059"/>
    <w:rsid w:val="00613AFD"/>
    <w:rsid w:val="006142EB"/>
    <w:rsid w:val="00614661"/>
    <w:rsid w:val="00615928"/>
    <w:rsid w:val="00625EE9"/>
    <w:rsid w:val="00627884"/>
    <w:rsid w:val="00630522"/>
    <w:rsid w:val="00636107"/>
    <w:rsid w:val="00640428"/>
    <w:rsid w:val="0064064C"/>
    <w:rsid w:val="00641238"/>
    <w:rsid w:val="00642249"/>
    <w:rsid w:val="00642C66"/>
    <w:rsid w:val="00643CF5"/>
    <w:rsid w:val="0064549E"/>
    <w:rsid w:val="00646E55"/>
    <w:rsid w:val="006473B4"/>
    <w:rsid w:val="00650436"/>
    <w:rsid w:val="00653049"/>
    <w:rsid w:val="006549A0"/>
    <w:rsid w:val="00654CD1"/>
    <w:rsid w:val="00655569"/>
    <w:rsid w:val="00656307"/>
    <w:rsid w:val="0066043B"/>
    <w:rsid w:val="006709D4"/>
    <w:rsid w:val="006728A9"/>
    <w:rsid w:val="00672E13"/>
    <w:rsid w:val="00673730"/>
    <w:rsid w:val="00676739"/>
    <w:rsid w:val="00680389"/>
    <w:rsid w:val="0068206D"/>
    <w:rsid w:val="00684338"/>
    <w:rsid w:val="0068562A"/>
    <w:rsid w:val="006869EE"/>
    <w:rsid w:val="0068776B"/>
    <w:rsid w:val="00687ADB"/>
    <w:rsid w:val="00690733"/>
    <w:rsid w:val="006913B6"/>
    <w:rsid w:val="00693413"/>
    <w:rsid w:val="006940B7"/>
    <w:rsid w:val="00696DE0"/>
    <w:rsid w:val="006A04D8"/>
    <w:rsid w:val="006A2E14"/>
    <w:rsid w:val="006A3238"/>
    <w:rsid w:val="006A3D81"/>
    <w:rsid w:val="006A4643"/>
    <w:rsid w:val="006A5D90"/>
    <w:rsid w:val="006A6963"/>
    <w:rsid w:val="006A6E53"/>
    <w:rsid w:val="006C0270"/>
    <w:rsid w:val="006C0ABE"/>
    <w:rsid w:val="006C1926"/>
    <w:rsid w:val="006C32DB"/>
    <w:rsid w:val="006C5823"/>
    <w:rsid w:val="006D4A83"/>
    <w:rsid w:val="006D4E05"/>
    <w:rsid w:val="006D5FF2"/>
    <w:rsid w:val="006E00DC"/>
    <w:rsid w:val="006E3876"/>
    <w:rsid w:val="006E3CD8"/>
    <w:rsid w:val="006E4AFC"/>
    <w:rsid w:val="006E60A5"/>
    <w:rsid w:val="006E70E0"/>
    <w:rsid w:val="006F0299"/>
    <w:rsid w:val="006F2100"/>
    <w:rsid w:val="006F39A7"/>
    <w:rsid w:val="006F54E7"/>
    <w:rsid w:val="00701F2C"/>
    <w:rsid w:val="00702A3A"/>
    <w:rsid w:val="00703885"/>
    <w:rsid w:val="00703989"/>
    <w:rsid w:val="00705F10"/>
    <w:rsid w:val="00707B47"/>
    <w:rsid w:val="00710A3D"/>
    <w:rsid w:val="00710CC3"/>
    <w:rsid w:val="0072020E"/>
    <w:rsid w:val="0072051A"/>
    <w:rsid w:val="0072236C"/>
    <w:rsid w:val="00723397"/>
    <w:rsid w:val="00726217"/>
    <w:rsid w:val="00731F45"/>
    <w:rsid w:val="00737097"/>
    <w:rsid w:val="0074158D"/>
    <w:rsid w:val="00743578"/>
    <w:rsid w:val="00744B04"/>
    <w:rsid w:val="00745D28"/>
    <w:rsid w:val="007516FF"/>
    <w:rsid w:val="0075176F"/>
    <w:rsid w:val="0075327C"/>
    <w:rsid w:val="007556EE"/>
    <w:rsid w:val="00755FB2"/>
    <w:rsid w:val="0076163D"/>
    <w:rsid w:val="00762E78"/>
    <w:rsid w:val="0076447C"/>
    <w:rsid w:val="00766179"/>
    <w:rsid w:val="00766FAA"/>
    <w:rsid w:val="00767FA2"/>
    <w:rsid w:val="007753B4"/>
    <w:rsid w:val="00775C6C"/>
    <w:rsid w:val="00781237"/>
    <w:rsid w:val="00781639"/>
    <w:rsid w:val="00781AB9"/>
    <w:rsid w:val="007832DC"/>
    <w:rsid w:val="00787602"/>
    <w:rsid w:val="0078793E"/>
    <w:rsid w:val="00787C9D"/>
    <w:rsid w:val="00790946"/>
    <w:rsid w:val="0079124C"/>
    <w:rsid w:val="0079143A"/>
    <w:rsid w:val="00794F53"/>
    <w:rsid w:val="00794FA6"/>
    <w:rsid w:val="00795421"/>
    <w:rsid w:val="00796147"/>
    <w:rsid w:val="007A0008"/>
    <w:rsid w:val="007A3AA7"/>
    <w:rsid w:val="007A4B31"/>
    <w:rsid w:val="007B05C8"/>
    <w:rsid w:val="007B0CF4"/>
    <w:rsid w:val="007B5D10"/>
    <w:rsid w:val="007B6A9A"/>
    <w:rsid w:val="007B712B"/>
    <w:rsid w:val="007C3388"/>
    <w:rsid w:val="007C417B"/>
    <w:rsid w:val="007C694F"/>
    <w:rsid w:val="007C6EAF"/>
    <w:rsid w:val="007C7A74"/>
    <w:rsid w:val="007C7E33"/>
    <w:rsid w:val="007D0053"/>
    <w:rsid w:val="007D0F0B"/>
    <w:rsid w:val="007D3DC0"/>
    <w:rsid w:val="007D52D2"/>
    <w:rsid w:val="007D5EA9"/>
    <w:rsid w:val="007D608F"/>
    <w:rsid w:val="007D6CCB"/>
    <w:rsid w:val="007D735D"/>
    <w:rsid w:val="007E018D"/>
    <w:rsid w:val="007E505B"/>
    <w:rsid w:val="007E5F6F"/>
    <w:rsid w:val="007E6DED"/>
    <w:rsid w:val="007F0388"/>
    <w:rsid w:val="007F1C4C"/>
    <w:rsid w:val="007F4EC2"/>
    <w:rsid w:val="007F575F"/>
    <w:rsid w:val="007F762E"/>
    <w:rsid w:val="007F7995"/>
    <w:rsid w:val="00802B52"/>
    <w:rsid w:val="008050CA"/>
    <w:rsid w:val="00805D07"/>
    <w:rsid w:val="00812424"/>
    <w:rsid w:val="00813E11"/>
    <w:rsid w:val="0081483F"/>
    <w:rsid w:val="00814CCB"/>
    <w:rsid w:val="008201AD"/>
    <w:rsid w:val="00823638"/>
    <w:rsid w:val="008253B3"/>
    <w:rsid w:val="00827440"/>
    <w:rsid w:val="008277B9"/>
    <w:rsid w:val="00832AB5"/>
    <w:rsid w:val="008333AC"/>
    <w:rsid w:val="00833928"/>
    <w:rsid w:val="00834F02"/>
    <w:rsid w:val="00834F4A"/>
    <w:rsid w:val="008362AF"/>
    <w:rsid w:val="00837D00"/>
    <w:rsid w:val="00843286"/>
    <w:rsid w:val="00847BA5"/>
    <w:rsid w:val="00852BD1"/>
    <w:rsid w:val="00853FBF"/>
    <w:rsid w:val="00854698"/>
    <w:rsid w:val="008564E0"/>
    <w:rsid w:val="008620C0"/>
    <w:rsid w:val="0086407A"/>
    <w:rsid w:val="00864D58"/>
    <w:rsid w:val="008706B1"/>
    <w:rsid w:val="00870C65"/>
    <w:rsid w:val="008778EE"/>
    <w:rsid w:val="00880197"/>
    <w:rsid w:val="008864C4"/>
    <w:rsid w:val="00890A12"/>
    <w:rsid w:val="00892606"/>
    <w:rsid w:val="008934D2"/>
    <w:rsid w:val="008A08D0"/>
    <w:rsid w:val="008A2007"/>
    <w:rsid w:val="008A3374"/>
    <w:rsid w:val="008A3AD1"/>
    <w:rsid w:val="008A3F6A"/>
    <w:rsid w:val="008A5574"/>
    <w:rsid w:val="008A6102"/>
    <w:rsid w:val="008A779A"/>
    <w:rsid w:val="008B00E8"/>
    <w:rsid w:val="008B2403"/>
    <w:rsid w:val="008B2C7E"/>
    <w:rsid w:val="008B3107"/>
    <w:rsid w:val="008B6851"/>
    <w:rsid w:val="008C00B9"/>
    <w:rsid w:val="008C248E"/>
    <w:rsid w:val="008C3E1B"/>
    <w:rsid w:val="008C59B0"/>
    <w:rsid w:val="008D2173"/>
    <w:rsid w:val="008D3990"/>
    <w:rsid w:val="008D4CC2"/>
    <w:rsid w:val="008D6BB8"/>
    <w:rsid w:val="008E339D"/>
    <w:rsid w:val="008E5B1F"/>
    <w:rsid w:val="008E5C37"/>
    <w:rsid w:val="008E688B"/>
    <w:rsid w:val="008E698A"/>
    <w:rsid w:val="008F1AA9"/>
    <w:rsid w:val="008F50B5"/>
    <w:rsid w:val="008F6E65"/>
    <w:rsid w:val="008F7F93"/>
    <w:rsid w:val="00902003"/>
    <w:rsid w:val="009025CC"/>
    <w:rsid w:val="0090589E"/>
    <w:rsid w:val="009119DF"/>
    <w:rsid w:val="00914067"/>
    <w:rsid w:val="0091468E"/>
    <w:rsid w:val="00914B2A"/>
    <w:rsid w:val="00915944"/>
    <w:rsid w:val="00917107"/>
    <w:rsid w:val="0092056A"/>
    <w:rsid w:val="009223B6"/>
    <w:rsid w:val="0092495F"/>
    <w:rsid w:val="009257C6"/>
    <w:rsid w:val="00930F1D"/>
    <w:rsid w:val="00940EE0"/>
    <w:rsid w:val="009412D5"/>
    <w:rsid w:val="009438C1"/>
    <w:rsid w:val="0095070F"/>
    <w:rsid w:val="0095357D"/>
    <w:rsid w:val="00954A8E"/>
    <w:rsid w:val="00954F8E"/>
    <w:rsid w:val="009647B9"/>
    <w:rsid w:val="00964D9D"/>
    <w:rsid w:val="00971456"/>
    <w:rsid w:val="009724B9"/>
    <w:rsid w:val="009743FF"/>
    <w:rsid w:val="00976961"/>
    <w:rsid w:val="00976AEE"/>
    <w:rsid w:val="00980417"/>
    <w:rsid w:val="00983ADB"/>
    <w:rsid w:val="00984BEA"/>
    <w:rsid w:val="00986469"/>
    <w:rsid w:val="00995932"/>
    <w:rsid w:val="00995F38"/>
    <w:rsid w:val="0099770A"/>
    <w:rsid w:val="009A16DD"/>
    <w:rsid w:val="009A1729"/>
    <w:rsid w:val="009A20F5"/>
    <w:rsid w:val="009A623B"/>
    <w:rsid w:val="009A6B4F"/>
    <w:rsid w:val="009B209D"/>
    <w:rsid w:val="009B3142"/>
    <w:rsid w:val="009B422A"/>
    <w:rsid w:val="009B4235"/>
    <w:rsid w:val="009B4ADE"/>
    <w:rsid w:val="009C1670"/>
    <w:rsid w:val="009C483A"/>
    <w:rsid w:val="009D3077"/>
    <w:rsid w:val="009D3FC8"/>
    <w:rsid w:val="009D4E97"/>
    <w:rsid w:val="009D5CD0"/>
    <w:rsid w:val="009D73D9"/>
    <w:rsid w:val="009E1CB0"/>
    <w:rsid w:val="009E6C92"/>
    <w:rsid w:val="009E7BC1"/>
    <w:rsid w:val="009F5013"/>
    <w:rsid w:val="009F7FA4"/>
    <w:rsid w:val="00A00FC4"/>
    <w:rsid w:val="00A04F21"/>
    <w:rsid w:val="00A06AC9"/>
    <w:rsid w:val="00A06F69"/>
    <w:rsid w:val="00A07426"/>
    <w:rsid w:val="00A07A09"/>
    <w:rsid w:val="00A07F38"/>
    <w:rsid w:val="00A118D2"/>
    <w:rsid w:val="00A122F1"/>
    <w:rsid w:val="00A14C89"/>
    <w:rsid w:val="00A17E55"/>
    <w:rsid w:val="00A20F04"/>
    <w:rsid w:val="00A2365E"/>
    <w:rsid w:val="00A25A8B"/>
    <w:rsid w:val="00A30052"/>
    <w:rsid w:val="00A30BCF"/>
    <w:rsid w:val="00A3376C"/>
    <w:rsid w:val="00A43E0F"/>
    <w:rsid w:val="00A51835"/>
    <w:rsid w:val="00A6143E"/>
    <w:rsid w:val="00A62428"/>
    <w:rsid w:val="00A62B4E"/>
    <w:rsid w:val="00A641A3"/>
    <w:rsid w:val="00A64E44"/>
    <w:rsid w:val="00A65A30"/>
    <w:rsid w:val="00A66567"/>
    <w:rsid w:val="00A81A2A"/>
    <w:rsid w:val="00A829B9"/>
    <w:rsid w:val="00A84BD7"/>
    <w:rsid w:val="00A8638B"/>
    <w:rsid w:val="00A8721A"/>
    <w:rsid w:val="00A9008B"/>
    <w:rsid w:val="00A90638"/>
    <w:rsid w:val="00A9384B"/>
    <w:rsid w:val="00A963E3"/>
    <w:rsid w:val="00AA7C5C"/>
    <w:rsid w:val="00AB2257"/>
    <w:rsid w:val="00AB2550"/>
    <w:rsid w:val="00AB3492"/>
    <w:rsid w:val="00AB3A6C"/>
    <w:rsid w:val="00AB584E"/>
    <w:rsid w:val="00AB5DF6"/>
    <w:rsid w:val="00AB68D7"/>
    <w:rsid w:val="00AC2734"/>
    <w:rsid w:val="00AC4D39"/>
    <w:rsid w:val="00AC4E6A"/>
    <w:rsid w:val="00AC58AC"/>
    <w:rsid w:val="00AC62BA"/>
    <w:rsid w:val="00AC67D4"/>
    <w:rsid w:val="00AD0202"/>
    <w:rsid w:val="00AD1404"/>
    <w:rsid w:val="00AD4020"/>
    <w:rsid w:val="00AD4F34"/>
    <w:rsid w:val="00AE01E1"/>
    <w:rsid w:val="00AE30C4"/>
    <w:rsid w:val="00AE4319"/>
    <w:rsid w:val="00AE65B9"/>
    <w:rsid w:val="00AF20D0"/>
    <w:rsid w:val="00AF464A"/>
    <w:rsid w:val="00AF6B7A"/>
    <w:rsid w:val="00AF7845"/>
    <w:rsid w:val="00B00B83"/>
    <w:rsid w:val="00B012B9"/>
    <w:rsid w:val="00B01C31"/>
    <w:rsid w:val="00B02FD9"/>
    <w:rsid w:val="00B0555B"/>
    <w:rsid w:val="00B1007B"/>
    <w:rsid w:val="00B10CEF"/>
    <w:rsid w:val="00B130CF"/>
    <w:rsid w:val="00B13190"/>
    <w:rsid w:val="00B13B26"/>
    <w:rsid w:val="00B14954"/>
    <w:rsid w:val="00B1797B"/>
    <w:rsid w:val="00B218F6"/>
    <w:rsid w:val="00B21E48"/>
    <w:rsid w:val="00B21EE7"/>
    <w:rsid w:val="00B26E62"/>
    <w:rsid w:val="00B3141E"/>
    <w:rsid w:val="00B32068"/>
    <w:rsid w:val="00B327FB"/>
    <w:rsid w:val="00B33166"/>
    <w:rsid w:val="00B34809"/>
    <w:rsid w:val="00B37164"/>
    <w:rsid w:val="00B41E28"/>
    <w:rsid w:val="00B42DF2"/>
    <w:rsid w:val="00B442F7"/>
    <w:rsid w:val="00B4571C"/>
    <w:rsid w:val="00B47201"/>
    <w:rsid w:val="00B50780"/>
    <w:rsid w:val="00B513B6"/>
    <w:rsid w:val="00B51758"/>
    <w:rsid w:val="00B538F4"/>
    <w:rsid w:val="00B53C5D"/>
    <w:rsid w:val="00B53F16"/>
    <w:rsid w:val="00B543ED"/>
    <w:rsid w:val="00B55317"/>
    <w:rsid w:val="00B566DB"/>
    <w:rsid w:val="00B57417"/>
    <w:rsid w:val="00B62734"/>
    <w:rsid w:val="00B62E8A"/>
    <w:rsid w:val="00B668E8"/>
    <w:rsid w:val="00B66A70"/>
    <w:rsid w:val="00B66E0D"/>
    <w:rsid w:val="00B707F5"/>
    <w:rsid w:val="00B7177F"/>
    <w:rsid w:val="00B76C02"/>
    <w:rsid w:val="00B826E6"/>
    <w:rsid w:val="00B82E8D"/>
    <w:rsid w:val="00B87F47"/>
    <w:rsid w:val="00B9087F"/>
    <w:rsid w:val="00B914E3"/>
    <w:rsid w:val="00B921D4"/>
    <w:rsid w:val="00B92E01"/>
    <w:rsid w:val="00B954B4"/>
    <w:rsid w:val="00B97312"/>
    <w:rsid w:val="00BA0C0B"/>
    <w:rsid w:val="00BA0F4D"/>
    <w:rsid w:val="00BA2332"/>
    <w:rsid w:val="00BA25E0"/>
    <w:rsid w:val="00BA344A"/>
    <w:rsid w:val="00BA35B8"/>
    <w:rsid w:val="00BA4752"/>
    <w:rsid w:val="00BA737E"/>
    <w:rsid w:val="00BB2451"/>
    <w:rsid w:val="00BB2BE7"/>
    <w:rsid w:val="00BB2F1C"/>
    <w:rsid w:val="00BB32BD"/>
    <w:rsid w:val="00BC056D"/>
    <w:rsid w:val="00BC2D7A"/>
    <w:rsid w:val="00BC3E7E"/>
    <w:rsid w:val="00BC46E3"/>
    <w:rsid w:val="00BC69A2"/>
    <w:rsid w:val="00BD22FC"/>
    <w:rsid w:val="00BD240D"/>
    <w:rsid w:val="00BD2466"/>
    <w:rsid w:val="00BE154B"/>
    <w:rsid w:val="00BE5DB7"/>
    <w:rsid w:val="00BF0535"/>
    <w:rsid w:val="00BF1147"/>
    <w:rsid w:val="00BF1896"/>
    <w:rsid w:val="00BF2917"/>
    <w:rsid w:val="00BF6D4E"/>
    <w:rsid w:val="00BF746C"/>
    <w:rsid w:val="00BF77DB"/>
    <w:rsid w:val="00BF7AC9"/>
    <w:rsid w:val="00BF7AF0"/>
    <w:rsid w:val="00C00C7E"/>
    <w:rsid w:val="00C01145"/>
    <w:rsid w:val="00C037E8"/>
    <w:rsid w:val="00C07865"/>
    <w:rsid w:val="00C07E01"/>
    <w:rsid w:val="00C1037D"/>
    <w:rsid w:val="00C10A1C"/>
    <w:rsid w:val="00C12721"/>
    <w:rsid w:val="00C13C7D"/>
    <w:rsid w:val="00C13E1F"/>
    <w:rsid w:val="00C14533"/>
    <w:rsid w:val="00C154EB"/>
    <w:rsid w:val="00C232B7"/>
    <w:rsid w:val="00C2633A"/>
    <w:rsid w:val="00C2771F"/>
    <w:rsid w:val="00C310C4"/>
    <w:rsid w:val="00C330C8"/>
    <w:rsid w:val="00C34357"/>
    <w:rsid w:val="00C34992"/>
    <w:rsid w:val="00C438BC"/>
    <w:rsid w:val="00C438E5"/>
    <w:rsid w:val="00C54864"/>
    <w:rsid w:val="00C55CB2"/>
    <w:rsid w:val="00C605A9"/>
    <w:rsid w:val="00C641D2"/>
    <w:rsid w:val="00C642BF"/>
    <w:rsid w:val="00C643A3"/>
    <w:rsid w:val="00C64D24"/>
    <w:rsid w:val="00C6589E"/>
    <w:rsid w:val="00C67C5B"/>
    <w:rsid w:val="00C70386"/>
    <w:rsid w:val="00C708EB"/>
    <w:rsid w:val="00C72F48"/>
    <w:rsid w:val="00C74136"/>
    <w:rsid w:val="00C759AE"/>
    <w:rsid w:val="00C75CAB"/>
    <w:rsid w:val="00C77480"/>
    <w:rsid w:val="00C774C9"/>
    <w:rsid w:val="00C77E74"/>
    <w:rsid w:val="00C80D07"/>
    <w:rsid w:val="00C81C48"/>
    <w:rsid w:val="00C81F33"/>
    <w:rsid w:val="00C829B7"/>
    <w:rsid w:val="00C8424B"/>
    <w:rsid w:val="00C8502C"/>
    <w:rsid w:val="00C861A3"/>
    <w:rsid w:val="00C9216A"/>
    <w:rsid w:val="00C96DA4"/>
    <w:rsid w:val="00CA3E46"/>
    <w:rsid w:val="00CA5E86"/>
    <w:rsid w:val="00CA61EC"/>
    <w:rsid w:val="00CA670C"/>
    <w:rsid w:val="00CA6892"/>
    <w:rsid w:val="00CA6EC9"/>
    <w:rsid w:val="00CA71DD"/>
    <w:rsid w:val="00CB13F5"/>
    <w:rsid w:val="00CB1FC6"/>
    <w:rsid w:val="00CB34AE"/>
    <w:rsid w:val="00CB3E09"/>
    <w:rsid w:val="00CB4C8D"/>
    <w:rsid w:val="00CB5522"/>
    <w:rsid w:val="00CB57EA"/>
    <w:rsid w:val="00CB5B70"/>
    <w:rsid w:val="00CB7A8A"/>
    <w:rsid w:val="00CC241C"/>
    <w:rsid w:val="00CC24F0"/>
    <w:rsid w:val="00CC383A"/>
    <w:rsid w:val="00CC40D2"/>
    <w:rsid w:val="00CC732C"/>
    <w:rsid w:val="00CD2201"/>
    <w:rsid w:val="00CD2396"/>
    <w:rsid w:val="00CD378A"/>
    <w:rsid w:val="00CD7B6B"/>
    <w:rsid w:val="00CE1D20"/>
    <w:rsid w:val="00CF446A"/>
    <w:rsid w:val="00CF4E19"/>
    <w:rsid w:val="00CF524A"/>
    <w:rsid w:val="00CF5FCE"/>
    <w:rsid w:val="00CF7988"/>
    <w:rsid w:val="00D003DC"/>
    <w:rsid w:val="00D0312C"/>
    <w:rsid w:val="00D04553"/>
    <w:rsid w:val="00D049A7"/>
    <w:rsid w:val="00D05B7C"/>
    <w:rsid w:val="00D077C4"/>
    <w:rsid w:val="00D11028"/>
    <w:rsid w:val="00D1125B"/>
    <w:rsid w:val="00D12901"/>
    <w:rsid w:val="00D12B20"/>
    <w:rsid w:val="00D14E2C"/>
    <w:rsid w:val="00D2161F"/>
    <w:rsid w:val="00D22065"/>
    <w:rsid w:val="00D23D16"/>
    <w:rsid w:val="00D27139"/>
    <w:rsid w:val="00D3374E"/>
    <w:rsid w:val="00D3686E"/>
    <w:rsid w:val="00D43853"/>
    <w:rsid w:val="00D46559"/>
    <w:rsid w:val="00D4719B"/>
    <w:rsid w:val="00D5031F"/>
    <w:rsid w:val="00D521AB"/>
    <w:rsid w:val="00D526E9"/>
    <w:rsid w:val="00D52787"/>
    <w:rsid w:val="00D54DD0"/>
    <w:rsid w:val="00D615A7"/>
    <w:rsid w:val="00D62678"/>
    <w:rsid w:val="00D63D02"/>
    <w:rsid w:val="00D6773C"/>
    <w:rsid w:val="00D67C8C"/>
    <w:rsid w:val="00D72375"/>
    <w:rsid w:val="00D72A05"/>
    <w:rsid w:val="00D72D14"/>
    <w:rsid w:val="00D73A43"/>
    <w:rsid w:val="00D740C0"/>
    <w:rsid w:val="00D74E84"/>
    <w:rsid w:val="00D77817"/>
    <w:rsid w:val="00D81F33"/>
    <w:rsid w:val="00D8209C"/>
    <w:rsid w:val="00D82657"/>
    <w:rsid w:val="00D84041"/>
    <w:rsid w:val="00D8752D"/>
    <w:rsid w:val="00D90263"/>
    <w:rsid w:val="00D9122E"/>
    <w:rsid w:val="00D92B6E"/>
    <w:rsid w:val="00D93AAF"/>
    <w:rsid w:val="00D93C89"/>
    <w:rsid w:val="00D94CDC"/>
    <w:rsid w:val="00DA3D30"/>
    <w:rsid w:val="00DA53C7"/>
    <w:rsid w:val="00DB0396"/>
    <w:rsid w:val="00DB1507"/>
    <w:rsid w:val="00DB203D"/>
    <w:rsid w:val="00DB5455"/>
    <w:rsid w:val="00DC108B"/>
    <w:rsid w:val="00DC16C7"/>
    <w:rsid w:val="00DC1BFC"/>
    <w:rsid w:val="00DC3738"/>
    <w:rsid w:val="00DC4F9D"/>
    <w:rsid w:val="00DD0A49"/>
    <w:rsid w:val="00DD7F9D"/>
    <w:rsid w:val="00DE0B20"/>
    <w:rsid w:val="00DE0B44"/>
    <w:rsid w:val="00DE1A70"/>
    <w:rsid w:val="00DE2129"/>
    <w:rsid w:val="00DF399D"/>
    <w:rsid w:val="00DF73BD"/>
    <w:rsid w:val="00DF7B24"/>
    <w:rsid w:val="00E00208"/>
    <w:rsid w:val="00E04C14"/>
    <w:rsid w:val="00E04E7B"/>
    <w:rsid w:val="00E12476"/>
    <w:rsid w:val="00E12BBA"/>
    <w:rsid w:val="00E133C2"/>
    <w:rsid w:val="00E15140"/>
    <w:rsid w:val="00E162E4"/>
    <w:rsid w:val="00E16827"/>
    <w:rsid w:val="00E16993"/>
    <w:rsid w:val="00E1787D"/>
    <w:rsid w:val="00E21B75"/>
    <w:rsid w:val="00E22FEF"/>
    <w:rsid w:val="00E253F4"/>
    <w:rsid w:val="00E274ED"/>
    <w:rsid w:val="00E278C7"/>
    <w:rsid w:val="00E27F9C"/>
    <w:rsid w:val="00E303EF"/>
    <w:rsid w:val="00E30452"/>
    <w:rsid w:val="00E33DA2"/>
    <w:rsid w:val="00E43B0B"/>
    <w:rsid w:val="00E456F3"/>
    <w:rsid w:val="00E45E4F"/>
    <w:rsid w:val="00E52B04"/>
    <w:rsid w:val="00E57B0C"/>
    <w:rsid w:val="00E60E10"/>
    <w:rsid w:val="00E6145C"/>
    <w:rsid w:val="00E61854"/>
    <w:rsid w:val="00E65F84"/>
    <w:rsid w:val="00E6664F"/>
    <w:rsid w:val="00E674EC"/>
    <w:rsid w:val="00E6773C"/>
    <w:rsid w:val="00E717BE"/>
    <w:rsid w:val="00E75E57"/>
    <w:rsid w:val="00E8135B"/>
    <w:rsid w:val="00E81A73"/>
    <w:rsid w:val="00E850C0"/>
    <w:rsid w:val="00E8733F"/>
    <w:rsid w:val="00E9331B"/>
    <w:rsid w:val="00E93AD9"/>
    <w:rsid w:val="00E96CB3"/>
    <w:rsid w:val="00EA0F6F"/>
    <w:rsid w:val="00EA2068"/>
    <w:rsid w:val="00EA21CF"/>
    <w:rsid w:val="00EA2AD0"/>
    <w:rsid w:val="00EA63EE"/>
    <w:rsid w:val="00EB10FF"/>
    <w:rsid w:val="00EB1E74"/>
    <w:rsid w:val="00EB5123"/>
    <w:rsid w:val="00EB5813"/>
    <w:rsid w:val="00EB71DC"/>
    <w:rsid w:val="00EB7C00"/>
    <w:rsid w:val="00EC0278"/>
    <w:rsid w:val="00EC0CE9"/>
    <w:rsid w:val="00EC34B6"/>
    <w:rsid w:val="00EC5D49"/>
    <w:rsid w:val="00EC6985"/>
    <w:rsid w:val="00ED3E33"/>
    <w:rsid w:val="00ED3EB2"/>
    <w:rsid w:val="00ED4926"/>
    <w:rsid w:val="00ED4CAF"/>
    <w:rsid w:val="00ED5614"/>
    <w:rsid w:val="00EE100D"/>
    <w:rsid w:val="00EE51AF"/>
    <w:rsid w:val="00EF0063"/>
    <w:rsid w:val="00EF5910"/>
    <w:rsid w:val="00F00A81"/>
    <w:rsid w:val="00F01219"/>
    <w:rsid w:val="00F018FB"/>
    <w:rsid w:val="00F01F56"/>
    <w:rsid w:val="00F02132"/>
    <w:rsid w:val="00F02CEA"/>
    <w:rsid w:val="00F02EEB"/>
    <w:rsid w:val="00F04C03"/>
    <w:rsid w:val="00F0729F"/>
    <w:rsid w:val="00F11AE8"/>
    <w:rsid w:val="00F13288"/>
    <w:rsid w:val="00F1384E"/>
    <w:rsid w:val="00F146F8"/>
    <w:rsid w:val="00F14779"/>
    <w:rsid w:val="00F15E9A"/>
    <w:rsid w:val="00F17C5C"/>
    <w:rsid w:val="00F2207D"/>
    <w:rsid w:val="00F2378D"/>
    <w:rsid w:val="00F2382E"/>
    <w:rsid w:val="00F24AAD"/>
    <w:rsid w:val="00F24CE0"/>
    <w:rsid w:val="00F27A58"/>
    <w:rsid w:val="00F30F4D"/>
    <w:rsid w:val="00F32DF4"/>
    <w:rsid w:val="00F34D56"/>
    <w:rsid w:val="00F371E5"/>
    <w:rsid w:val="00F37D4F"/>
    <w:rsid w:val="00F40FEA"/>
    <w:rsid w:val="00F51F63"/>
    <w:rsid w:val="00F53524"/>
    <w:rsid w:val="00F53961"/>
    <w:rsid w:val="00F547C9"/>
    <w:rsid w:val="00F564F2"/>
    <w:rsid w:val="00F56507"/>
    <w:rsid w:val="00F57CF1"/>
    <w:rsid w:val="00F60818"/>
    <w:rsid w:val="00F6097A"/>
    <w:rsid w:val="00F63CEA"/>
    <w:rsid w:val="00F67285"/>
    <w:rsid w:val="00F672BB"/>
    <w:rsid w:val="00F714B6"/>
    <w:rsid w:val="00F72D64"/>
    <w:rsid w:val="00F72E17"/>
    <w:rsid w:val="00F74641"/>
    <w:rsid w:val="00F763DA"/>
    <w:rsid w:val="00F76621"/>
    <w:rsid w:val="00F81807"/>
    <w:rsid w:val="00F81F2E"/>
    <w:rsid w:val="00F82B9A"/>
    <w:rsid w:val="00F8347B"/>
    <w:rsid w:val="00F84106"/>
    <w:rsid w:val="00F85008"/>
    <w:rsid w:val="00F9025F"/>
    <w:rsid w:val="00F90518"/>
    <w:rsid w:val="00F924E9"/>
    <w:rsid w:val="00F96B82"/>
    <w:rsid w:val="00FA0250"/>
    <w:rsid w:val="00FA152E"/>
    <w:rsid w:val="00FA1705"/>
    <w:rsid w:val="00FA1B73"/>
    <w:rsid w:val="00FA1BBA"/>
    <w:rsid w:val="00FA2CD4"/>
    <w:rsid w:val="00FA33CF"/>
    <w:rsid w:val="00FA4290"/>
    <w:rsid w:val="00FA5806"/>
    <w:rsid w:val="00FB2785"/>
    <w:rsid w:val="00FB2A0A"/>
    <w:rsid w:val="00FB2EA9"/>
    <w:rsid w:val="00FB4C49"/>
    <w:rsid w:val="00FB6641"/>
    <w:rsid w:val="00FB68B0"/>
    <w:rsid w:val="00FB6C8B"/>
    <w:rsid w:val="00FC05C0"/>
    <w:rsid w:val="00FC1372"/>
    <w:rsid w:val="00FC2C6A"/>
    <w:rsid w:val="00FD07C1"/>
    <w:rsid w:val="00FD20A2"/>
    <w:rsid w:val="00FD3EF7"/>
    <w:rsid w:val="00FD5EB7"/>
    <w:rsid w:val="00FE2261"/>
    <w:rsid w:val="00FE55A6"/>
    <w:rsid w:val="00FE79A7"/>
    <w:rsid w:val="00FF0EA2"/>
    <w:rsid w:val="00FF17C1"/>
    <w:rsid w:val="00FF208F"/>
    <w:rsid w:val="00FF216D"/>
    <w:rsid w:val="00FF44BA"/>
    <w:rsid w:val="00FF4C37"/>
    <w:rsid w:val="00FF4D74"/>
    <w:rsid w:val="00FF791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73169D1"/>
  <w15:docId w15:val="{A7C82141-96B5-40F7-9D3C-3D63D79C12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mbria" w:eastAsia="SimSun" w:hAnsi="Cambria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 w:unhideWhenUsed="1"/>
    <w:lsdException w:name="toc 2" w:locked="1" w:uiPriority="0" w:unhideWhenUsed="1"/>
    <w:lsdException w:name="toc 3" w:locked="1" w:uiPriority="0" w:unhideWhenUsed="1"/>
    <w:lsdException w:name="toc 4" w:locked="1" w:uiPriority="0" w:unhideWhenUsed="1"/>
    <w:lsdException w:name="toc 5" w:locked="1" w:uiPriority="0" w:unhideWhenUsed="1"/>
    <w:lsdException w:name="toc 6" w:locked="1" w:uiPriority="0" w:unhideWhenUsed="1"/>
    <w:lsdException w:name="toc 7" w:locked="1" w:uiPriority="0" w:unhideWhenUsed="1"/>
    <w:lsdException w:name="toc 8" w:locked="1" w:uiPriority="0" w:unhideWhenUsed="1"/>
    <w:lsdException w:name="toc 9" w:locked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locked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10C2F"/>
    <w:pPr>
      <w:spacing w:after="200" w:line="480" w:lineRule="auto"/>
    </w:pPr>
    <w:rPr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uiPriority w:val="99"/>
    <w:qFormat/>
    <w:rsid w:val="00010C2F"/>
    <w:pPr>
      <w:keepNext/>
      <w:keepLines/>
      <w:spacing w:before="480" w:after="0"/>
      <w:outlineLvl w:val="0"/>
    </w:pPr>
    <w:rPr>
      <w:rFonts w:ascii="Calibri" w:hAnsi="Calibri"/>
      <w:b/>
      <w:color w:val="345A8A"/>
      <w:sz w:val="32"/>
      <w:szCs w:val="20"/>
    </w:rPr>
  </w:style>
  <w:style w:type="paragraph" w:styleId="Heading2">
    <w:name w:val="heading 2"/>
    <w:basedOn w:val="Normal"/>
    <w:next w:val="Normal"/>
    <w:link w:val="Heading2Char"/>
    <w:uiPriority w:val="99"/>
    <w:qFormat/>
    <w:rsid w:val="00D67C8C"/>
    <w:pPr>
      <w:keepNext/>
      <w:keepLines/>
      <w:spacing w:before="260" w:after="260" w:line="416" w:lineRule="auto"/>
      <w:outlineLvl w:val="1"/>
    </w:pPr>
    <w:rPr>
      <w:b/>
      <w:bCs/>
      <w:sz w:val="32"/>
      <w:szCs w:val="32"/>
    </w:rPr>
  </w:style>
  <w:style w:type="paragraph" w:styleId="Heading3">
    <w:name w:val="heading 3"/>
    <w:basedOn w:val="Normal"/>
    <w:link w:val="Heading3Char"/>
    <w:uiPriority w:val="99"/>
    <w:qFormat/>
    <w:rsid w:val="00010C2F"/>
    <w:pPr>
      <w:spacing w:beforeLines="1" w:afterLines="1"/>
      <w:outlineLvl w:val="2"/>
    </w:pPr>
    <w:rPr>
      <w:rFonts w:ascii="Times" w:hAnsi="Times"/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9"/>
    <w:locked/>
    <w:rsid w:val="00010C2F"/>
    <w:rPr>
      <w:rFonts w:ascii="Calibri" w:hAnsi="Calibri" w:cs="Times New Roman"/>
      <w:b/>
      <w:color w:val="345A8A"/>
      <w:sz w:val="32"/>
    </w:rPr>
  </w:style>
  <w:style w:type="character" w:customStyle="1" w:styleId="Heading2Char">
    <w:name w:val="Heading 2 Char"/>
    <w:link w:val="Heading2"/>
    <w:uiPriority w:val="99"/>
    <w:semiHidden/>
    <w:locked/>
    <w:rsid w:val="00D67C8C"/>
    <w:rPr>
      <w:rFonts w:ascii="Cambria" w:eastAsia="SimSun" w:hAnsi="Cambria" w:cs="Times New Roman"/>
      <w:b/>
      <w:bCs/>
      <w:sz w:val="32"/>
      <w:szCs w:val="32"/>
      <w:lang w:eastAsia="en-US"/>
    </w:rPr>
  </w:style>
  <w:style w:type="character" w:customStyle="1" w:styleId="Heading3Char">
    <w:name w:val="Heading 3 Char"/>
    <w:link w:val="Heading3"/>
    <w:uiPriority w:val="99"/>
    <w:locked/>
    <w:rsid w:val="00010C2F"/>
    <w:rPr>
      <w:rFonts w:ascii="Times" w:hAnsi="Times" w:cs="Times New Roman"/>
      <w:b/>
      <w:sz w:val="20"/>
    </w:rPr>
  </w:style>
  <w:style w:type="paragraph" w:styleId="Footer">
    <w:name w:val="footer"/>
    <w:basedOn w:val="Normal"/>
    <w:link w:val="FooterChar"/>
    <w:uiPriority w:val="99"/>
    <w:semiHidden/>
    <w:rsid w:val="00010C2F"/>
    <w:pPr>
      <w:tabs>
        <w:tab w:val="center" w:pos="4320"/>
        <w:tab w:val="right" w:pos="8640"/>
      </w:tabs>
      <w:spacing w:after="0"/>
    </w:pPr>
    <w:rPr>
      <w:sz w:val="20"/>
      <w:szCs w:val="20"/>
    </w:rPr>
  </w:style>
  <w:style w:type="character" w:customStyle="1" w:styleId="FooterChar">
    <w:name w:val="Footer Char"/>
    <w:link w:val="Footer"/>
    <w:uiPriority w:val="99"/>
    <w:semiHidden/>
    <w:locked/>
    <w:rsid w:val="00010C2F"/>
    <w:rPr>
      <w:rFonts w:ascii="Cambria" w:hAnsi="Cambria" w:cs="Times New Roman"/>
    </w:rPr>
  </w:style>
  <w:style w:type="character" w:styleId="PageNumber">
    <w:name w:val="page number"/>
    <w:uiPriority w:val="99"/>
    <w:semiHidden/>
    <w:rsid w:val="00010C2F"/>
    <w:rPr>
      <w:rFonts w:cs="Times New Roman"/>
    </w:rPr>
  </w:style>
  <w:style w:type="paragraph" w:styleId="Header">
    <w:name w:val="header"/>
    <w:basedOn w:val="Normal"/>
    <w:link w:val="HeaderChar"/>
    <w:uiPriority w:val="99"/>
    <w:semiHidden/>
    <w:rsid w:val="00010C2F"/>
    <w:pPr>
      <w:tabs>
        <w:tab w:val="center" w:pos="4320"/>
        <w:tab w:val="right" w:pos="8640"/>
      </w:tabs>
      <w:spacing w:after="0"/>
    </w:pPr>
    <w:rPr>
      <w:sz w:val="20"/>
      <w:szCs w:val="20"/>
    </w:rPr>
  </w:style>
  <w:style w:type="character" w:customStyle="1" w:styleId="HeaderChar">
    <w:name w:val="Header Char"/>
    <w:link w:val="Header"/>
    <w:uiPriority w:val="99"/>
    <w:semiHidden/>
    <w:locked/>
    <w:rsid w:val="00010C2F"/>
    <w:rPr>
      <w:rFonts w:ascii="Cambria" w:hAnsi="Cambria" w:cs="Times New Roman"/>
    </w:rPr>
  </w:style>
  <w:style w:type="paragraph" w:styleId="HTMLPreformatted">
    <w:name w:val="HTML Preformatted"/>
    <w:basedOn w:val="Normal"/>
    <w:link w:val="HTMLPreformattedChar"/>
    <w:uiPriority w:val="99"/>
    <w:rsid w:val="00010C2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/>
    </w:pPr>
    <w:rPr>
      <w:rFonts w:ascii="Courier" w:hAnsi="Courier"/>
      <w:sz w:val="20"/>
      <w:szCs w:val="20"/>
    </w:rPr>
  </w:style>
  <w:style w:type="character" w:customStyle="1" w:styleId="HTMLPreformattedChar">
    <w:name w:val="HTML Preformatted Char"/>
    <w:link w:val="HTMLPreformatted"/>
    <w:uiPriority w:val="99"/>
    <w:locked/>
    <w:rsid w:val="00010C2F"/>
    <w:rPr>
      <w:rFonts w:ascii="Courier" w:hAnsi="Courier" w:cs="Times New Roman"/>
      <w:sz w:val="20"/>
    </w:rPr>
  </w:style>
  <w:style w:type="paragraph" w:customStyle="1" w:styleId="-11">
    <w:name w:val="彩色列表 - 强调文字颜色 11"/>
    <w:basedOn w:val="Normal"/>
    <w:uiPriority w:val="99"/>
    <w:rsid w:val="00010C2F"/>
    <w:pPr>
      <w:ind w:left="720"/>
      <w:contextualSpacing/>
    </w:pPr>
  </w:style>
  <w:style w:type="character" w:styleId="CommentReference">
    <w:name w:val="annotation reference"/>
    <w:uiPriority w:val="99"/>
    <w:rsid w:val="00010C2F"/>
    <w:rPr>
      <w:rFonts w:cs="Times New Roman"/>
      <w:sz w:val="18"/>
    </w:rPr>
  </w:style>
  <w:style w:type="paragraph" w:styleId="CommentText">
    <w:name w:val="annotation text"/>
    <w:basedOn w:val="Normal"/>
    <w:link w:val="CommentTextChar"/>
    <w:uiPriority w:val="99"/>
    <w:rsid w:val="00010C2F"/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locked/>
    <w:rsid w:val="00010C2F"/>
    <w:rPr>
      <w:rFonts w:ascii="Cambria" w:hAnsi="Cambria" w:cs="Times New Roman"/>
    </w:rPr>
  </w:style>
  <w:style w:type="paragraph" w:styleId="CommentSubject">
    <w:name w:val="annotation subject"/>
    <w:basedOn w:val="CommentText"/>
    <w:next w:val="CommentText"/>
    <w:link w:val="CommentSubjectChar"/>
    <w:rsid w:val="00010C2F"/>
    <w:rPr>
      <w:b/>
    </w:rPr>
  </w:style>
  <w:style w:type="character" w:customStyle="1" w:styleId="CommentSubjectChar">
    <w:name w:val="Comment Subject Char"/>
    <w:link w:val="CommentSubject"/>
    <w:locked/>
    <w:rsid w:val="00010C2F"/>
    <w:rPr>
      <w:rFonts w:ascii="Cambria" w:hAnsi="Cambria" w:cs="Times New Roman"/>
      <w:b/>
      <w:sz w:val="20"/>
    </w:rPr>
  </w:style>
  <w:style w:type="paragraph" w:styleId="BalloonText">
    <w:name w:val="Balloon Text"/>
    <w:basedOn w:val="Normal"/>
    <w:link w:val="BalloonTextChar"/>
    <w:uiPriority w:val="99"/>
    <w:rsid w:val="00010C2F"/>
    <w:pPr>
      <w:spacing w:after="0"/>
    </w:pPr>
    <w:rPr>
      <w:rFonts w:ascii="Lucida Grande" w:hAnsi="Lucida Grande"/>
      <w:sz w:val="18"/>
      <w:szCs w:val="20"/>
    </w:rPr>
  </w:style>
  <w:style w:type="character" w:customStyle="1" w:styleId="BalloonTextChar">
    <w:name w:val="Balloon Text Char"/>
    <w:link w:val="BalloonText"/>
    <w:uiPriority w:val="99"/>
    <w:locked/>
    <w:rsid w:val="00010C2F"/>
    <w:rPr>
      <w:rFonts w:ascii="Lucida Grande" w:hAnsi="Lucida Grande" w:cs="Times New Roman"/>
      <w:sz w:val="18"/>
    </w:rPr>
  </w:style>
  <w:style w:type="character" w:styleId="Hyperlink">
    <w:name w:val="Hyperlink"/>
    <w:uiPriority w:val="99"/>
    <w:rsid w:val="00010C2F"/>
    <w:rPr>
      <w:rFonts w:cs="Times New Roman"/>
      <w:color w:val="0000FF"/>
      <w:u w:val="single"/>
    </w:rPr>
  </w:style>
  <w:style w:type="character" w:styleId="Emphasis">
    <w:name w:val="Emphasis"/>
    <w:uiPriority w:val="20"/>
    <w:qFormat/>
    <w:rsid w:val="00805D07"/>
    <w:rPr>
      <w:rFonts w:cs="Times New Roman"/>
      <w:i/>
    </w:rPr>
  </w:style>
  <w:style w:type="character" w:customStyle="1" w:styleId="nowrap">
    <w:name w:val="nowrap"/>
    <w:uiPriority w:val="99"/>
    <w:rsid w:val="00805D07"/>
    <w:rPr>
      <w:rFonts w:cs="Times New Roman"/>
    </w:rPr>
  </w:style>
  <w:style w:type="character" w:customStyle="1" w:styleId="cdsodd">
    <w:name w:val="cdsodd"/>
    <w:uiPriority w:val="99"/>
    <w:rsid w:val="00805D07"/>
    <w:rPr>
      <w:rFonts w:cs="Times New Roman"/>
    </w:rPr>
  </w:style>
  <w:style w:type="character" w:customStyle="1" w:styleId="ffline">
    <w:name w:val="ff_line"/>
    <w:uiPriority w:val="99"/>
    <w:rsid w:val="00805D07"/>
    <w:rPr>
      <w:rFonts w:cs="Times New Roman"/>
    </w:rPr>
  </w:style>
  <w:style w:type="character" w:styleId="FollowedHyperlink">
    <w:name w:val="FollowedHyperlink"/>
    <w:uiPriority w:val="99"/>
    <w:rsid w:val="00805D07"/>
    <w:rPr>
      <w:rFonts w:cs="Times New Roman"/>
      <w:color w:val="800080"/>
      <w:u w:val="single"/>
    </w:rPr>
  </w:style>
  <w:style w:type="paragraph" w:customStyle="1" w:styleId="-110">
    <w:name w:val="彩色底纹 - 强调文字颜色 11"/>
    <w:hidden/>
    <w:uiPriority w:val="99"/>
    <w:rsid w:val="00805D07"/>
    <w:pPr>
      <w:spacing w:after="200" w:line="480" w:lineRule="auto"/>
    </w:pPr>
    <w:rPr>
      <w:sz w:val="24"/>
      <w:szCs w:val="24"/>
      <w:lang w:eastAsia="en-US"/>
    </w:rPr>
  </w:style>
  <w:style w:type="character" w:customStyle="1" w:styleId="cit-title">
    <w:name w:val="cit-title"/>
    <w:uiPriority w:val="99"/>
    <w:rsid w:val="00805D07"/>
    <w:rPr>
      <w:rFonts w:cs="Times New Roman"/>
    </w:rPr>
  </w:style>
  <w:style w:type="character" w:customStyle="1" w:styleId="cit-sepcit-sep-after-article-title">
    <w:name w:val="cit-sep cit-sep-after-article-title"/>
    <w:uiPriority w:val="99"/>
    <w:rsid w:val="00805D07"/>
    <w:rPr>
      <w:rFonts w:cs="Times New Roman"/>
    </w:rPr>
  </w:style>
  <w:style w:type="character" w:customStyle="1" w:styleId="cit-subtitle">
    <w:name w:val="cit-subtitle"/>
    <w:uiPriority w:val="99"/>
    <w:rsid w:val="00805D07"/>
    <w:rPr>
      <w:rFonts w:cs="Times New Roman"/>
    </w:rPr>
  </w:style>
  <w:style w:type="paragraph" w:customStyle="1" w:styleId="svarticle">
    <w:name w:val="svarticle"/>
    <w:basedOn w:val="Normal"/>
    <w:uiPriority w:val="99"/>
    <w:rsid w:val="00BF1147"/>
    <w:pPr>
      <w:spacing w:before="100" w:beforeAutospacing="1" w:after="100" w:afterAutospacing="1"/>
    </w:pPr>
    <w:rPr>
      <w:rFonts w:ascii="SimSun" w:hAnsi="SimSun" w:cs="SimSun"/>
      <w:lang w:eastAsia="zh-CN"/>
    </w:rPr>
  </w:style>
  <w:style w:type="character" w:customStyle="1" w:styleId="highlight">
    <w:name w:val="highlight"/>
    <w:uiPriority w:val="99"/>
    <w:rsid w:val="00FB6C8B"/>
    <w:rPr>
      <w:rFonts w:cs="Times New Roman"/>
    </w:rPr>
  </w:style>
  <w:style w:type="paragraph" w:customStyle="1" w:styleId="EndNoteBibliographyTitle">
    <w:name w:val="EndNote Bibliography Title"/>
    <w:basedOn w:val="Normal"/>
    <w:link w:val="EndNoteBibliographyTitleChar"/>
    <w:uiPriority w:val="99"/>
    <w:rsid w:val="008E339D"/>
    <w:pPr>
      <w:spacing w:after="0"/>
      <w:jc w:val="center"/>
    </w:pPr>
    <w:rPr>
      <w:rFonts w:ascii="Courier" w:hAnsi="Courier"/>
      <w:noProof/>
      <w:sz w:val="20"/>
    </w:rPr>
  </w:style>
  <w:style w:type="character" w:customStyle="1" w:styleId="EndNoteBibliographyTitleChar">
    <w:name w:val="EndNote Bibliography Title Char"/>
    <w:link w:val="EndNoteBibliographyTitle"/>
    <w:uiPriority w:val="99"/>
    <w:locked/>
    <w:rsid w:val="008E339D"/>
    <w:rPr>
      <w:rFonts w:ascii="Courier" w:hAnsi="Courier"/>
      <w:noProof/>
      <w:szCs w:val="24"/>
      <w:lang w:eastAsia="en-US"/>
    </w:rPr>
  </w:style>
  <w:style w:type="paragraph" w:customStyle="1" w:styleId="EndNoteBibliography">
    <w:name w:val="EndNote Bibliography"/>
    <w:basedOn w:val="Normal"/>
    <w:link w:val="EndNoteBibliographyChar"/>
    <w:uiPriority w:val="99"/>
    <w:rsid w:val="008E339D"/>
    <w:pPr>
      <w:spacing w:line="240" w:lineRule="auto"/>
    </w:pPr>
    <w:rPr>
      <w:rFonts w:ascii="Courier" w:hAnsi="Courier"/>
      <w:noProof/>
      <w:sz w:val="20"/>
    </w:rPr>
  </w:style>
  <w:style w:type="character" w:customStyle="1" w:styleId="EndNoteBibliographyChar">
    <w:name w:val="EndNote Bibliography Char"/>
    <w:link w:val="EndNoteBibliography"/>
    <w:uiPriority w:val="99"/>
    <w:locked/>
    <w:rsid w:val="008E339D"/>
    <w:rPr>
      <w:rFonts w:ascii="Courier" w:hAnsi="Courier"/>
      <w:noProof/>
      <w:szCs w:val="24"/>
      <w:lang w:eastAsia="en-US"/>
    </w:rPr>
  </w:style>
  <w:style w:type="paragraph" w:customStyle="1" w:styleId="mb0">
    <w:name w:val="mb0"/>
    <w:basedOn w:val="Normal"/>
    <w:uiPriority w:val="99"/>
    <w:rsid w:val="00D67C8C"/>
    <w:pPr>
      <w:spacing w:before="100" w:beforeAutospacing="1" w:after="100" w:afterAutospacing="1"/>
    </w:pPr>
    <w:rPr>
      <w:rFonts w:ascii="SimSun" w:hAnsi="SimSun" w:cs="SimSun"/>
      <w:lang w:eastAsia="zh-CN"/>
    </w:rPr>
  </w:style>
  <w:style w:type="character" w:customStyle="1" w:styleId="author-list">
    <w:name w:val="author-list"/>
    <w:uiPriority w:val="99"/>
    <w:rsid w:val="00AC4D39"/>
    <w:rPr>
      <w:rFonts w:cs="Times New Roman"/>
    </w:rPr>
  </w:style>
  <w:style w:type="character" w:customStyle="1" w:styleId="apple-converted-space">
    <w:name w:val="apple-converted-space"/>
    <w:rsid w:val="006473B4"/>
    <w:rPr>
      <w:rFonts w:cs="Times New Roman"/>
    </w:rPr>
  </w:style>
  <w:style w:type="paragraph" w:customStyle="1" w:styleId="p">
    <w:name w:val="p"/>
    <w:basedOn w:val="Normal"/>
    <w:uiPriority w:val="99"/>
    <w:rsid w:val="00641238"/>
    <w:pPr>
      <w:spacing w:before="100" w:beforeAutospacing="1" w:after="100" w:afterAutospacing="1"/>
    </w:pPr>
    <w:rPr>
      <w:rFonts w:ascii="Times" w:hAnsi="Times"/>
      <w:sz w:val="20"/>
      <w:szCs w:val="20"/>
      <w:lang w:eastAsia="zh-CN"/>
    </w:rPr>
  </w:style>
  <w:style w:type="character" w:styleId="LineNumber">
    <w:name w:val="line number"/>
    <w:basedOn w:val="DefaultParagraphFont"/>
    <w:uiPriority w:val="99"/>
    <w:semiHidden/>
    <w:unhideWhenUsed/>
    <w:rsid w:val="00FF44BA"/>
  </w:style>
  <w:style w:type="character" w:styleId="Strong">
    <w:name w:val="Strong"/>
    <w:uiPriority w:val="22"/>
    <w:qFormat/>
    <w:locked/>
    <w:rsid w:val="00A84BD7"/>
    <w:rPr>
      <w:b/>
      <w:bCs/>
    </w:rPr>
  </w:style>
  <w:style w:type="character" w:customStyle="1" w:styleId="UnresolvedMention1">
    <w:name w:val="Unresolved Mention1"/>
    <w:uiPriority w:val="99"/>
    <w:semiHidden/>
    <w:unhideWhenUsed/>
    <w:rsid w:val="003835A9"/>
    <w:rPr>
      <w:color w:val="605E5C"/>
      <w:shd w:val="clear" w:color="auto" w:fill="E1DFDD"/>
    </w:rPr>
  </w:style>
  <w:style w:type="paragraph" w:customStyle="1" w:styleId="nova-e-listitem">
    <w:name w:val="nova-e-list__item"/>
    <w:basedOn w:val="Normal"/>
    <w:rsid w:val="003835A9"/>
    <w:pPr>
      <w:spacing w:before="100" w:beforeAutospacing="1" w:after="100" w:afterAutospacing="1" w:line="240" w:lineRule="auto"/>
    </w:pPr>
    <w:rPr>
      <w:rFonts w:ascii="SimSun" w:hAnsi="SimSun" w:cs="SimSun"/>
      <w:lang w:eastAsia="zh-CN"/>
    </w:rPr>
  </w:style>
  <w:style w:type="character" w:customStyle="1" w:styleId="1">
    <w:name w:val="未处理的提及1"/>
    <w:uiPriority w:val="99"/>
    <w:semiHidden/>
    <w:unhideWhenUsed/>
    <w:rsid w:val="00DE2129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575275"/>
    <w:rPr>
      <w:sz w:val="24"/>
      <w:szCs w:val="24"/>
      <w:lang w:eastAsia="en-US"/>
    </w:rPr>
  </w:style>
  <w:style w:type="character" w:customStyle="1" w:styleId="2">
    <w:name w:val="未处理的提及2"/>
    <w:uiPriority w:val="99"/>
    <w:semiHidden/>
    <w:unhideWhenUsed/>
    <w:rsid w:val="00B442F7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305CAA"/>
    <w:rPr>
      <w:color w:val="605E5C"/>
      <w:shd w:val="clear" w:color="auto" w:fill="E1DFDD"/>
    </w:rPr>
  </w:style>
  <w:style w:type="character" w:customStyle="1" w:styleId="authors-list-item">
    <w:name w:val="authors-list-item"/>
    <w:basedOn w:val="DefaultParagraphFont"/>
    <w:rsid w:val="000C0DFC"/>
  </w:style>
  <w:style w:type="paragraph" w:styleId="ListParagraph">
    <w:name w:val="List Paragraph"/>
    <w:basedOn w:val="Normal"/>
    <w:uiPriority w:val="34"/>
    <w:qFormat/>
    <w:rsid w:val="00BA344A"/>
    <w:pPr>
      <w:ind w:firstLineChars="200" w:firstLine="420"/>
    </w:pPr>
  </w:style>
  <w:style w:type="table" w:styleId="TableGrid">
    <w:name w:val="Table Grid"/>
    <w:basedOn w:val="TableNormal"/>
    <w:uiPriority w:val="39"/>
    <w:locked/>
    <w:rsid w:val="009B209D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6585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90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577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7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71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712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10805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0805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0805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0805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0805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0805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0805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0805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080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0805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0805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0805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0805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0805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0805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0805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0805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0805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0805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0805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0805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0805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0805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8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433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431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033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765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1288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4289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2952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0363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79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1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56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9595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069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232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9529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8186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6431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3882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6274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4296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0468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3017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6066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0433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83654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1881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5542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3864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png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TIF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tiff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itleName xmlns="7b130cf1-516f-410c-a269-e9e61dc6f8e0" xsi:nil="true"/>
    <IsDeleted xmlns="7b130cf1-516f-410c-a269-e9e61dc6f8e0">false</IsDeleted>
    <FileFormat xmlns="7b130cf1-516f-410c-a269-e9e61dc6f8e0" xsi:nil="true"/>
    <Checked_x0020_Out_x0020_To xmlns="7b130cf1-516f-410c-a269-e9e61dc6f8e0">
      <UserInfo>
        <DisplayName/>
        <AccountId xsi:nil="true"/>
        <AccountType/>
      </UserInfo>
    </Checked_x0020_Out_x0020_To>
    <StageName xmlns="7b130cf1-516f-410c-a269-e9e61dc6f8e0" xsi:nil="true"/>
    <DocumentId xmlns="7b130cf1-516f-410c-a269-e9e61dc6f8e0" xsi:nil="true"/>
    <DocumentType xmlns="7b130cf1-516f-410c-a269-e9e61dc6f8e0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63075DA948A74489626F873F978E819" ma:contentTypeVersion="7" ma:contentTypeDescription="Create a new document." ma:contentTypeScope="" ma:versionID="4cfe8f18b8ebb55187b971e5da1b0be3">
  <xsd:schema xmlns:xsd="http://www.w3.org/2001/XMLSchema" xmlns:p="http://schemas.microsoft.com/office/2006/metadata/properties" xmlns:ns2="7b130cf1-516f-410c-a269-e9e61dc6f8e0" targetNamespace="http://schemas.microsoft.com/office/2006/metadata/properties" ma:root="true" ma:fieldsID="914799870813ccfe0924be9baa21e3dd" ns2:_="">
    <xsd:import namespace="7b130cf1-516f-410c-a269-e9e61dc6f8e0"/>
    <xsd:element name="properties">
      <xsd:complexType>
        <xsd:sequence>
          <xsd:element name="documentManagement">
            <xsd:complexType>
              <xsd:all>
                <xsd:element ref="ns2:DocumentType" minOccurs="0"/>
                <xsd:element ref="ns2:FileFormat" minOccurs="0"/>
                <xsd:element ref="ns2:DocumentId" minOccurs="0"/>
                <xsd:element ref="ns2:TitleName" minOccurs="0"/>
                <xsd:element ref="ns2:StageName" minOccurs="0"/>
                <xsd:element ref="ns2:IsDeleted" minOccurs="0"/>
                <xsd:element ref="ns2:Checked_x0020_Out_x0020_To" minOccurs="0"/>
              </xsd:all>
            </xsd:complexType>
          </xsd:element>
        </xsd:sequence>
      </xsd:complexType>
    </xsd:element>
  </xsd:schema>
  <xsd:schema xmlns:xsd="http://www.w3.org/2001/XMLSchema" xmlns:dms="http://schemas.microsoft.com/office/2006/documentManagement/types" targetNamespace="7b130cf1-516f-410c-a269-e9e61dc6f8e0" elementFormDefault="qualified">
    <xsd:import namespace="http://schemas.microsoft.com/office/2006/documentManagement/types"/>
    <xsd:element name="DocumentType" ma:index="8" nillable="true" ma:displayName="DocumentType" ma:internalName="DocumentType">
      <xsd:simpleType>
        <xsd:restriction base="dms:Text"/>
      </xsd:simpleType>
    </xsd:element>
    <xsd:element name="FileFormat" ma:index="9" nillable="true" ma:displayName="FileFormat" ma:internalName="FileFormat">
      <xsd:simpleType>
        <xsd:restriction base="dms:Text"/>
      </xsd:simpleType>
    </xsd:element>
    <xsd:element name="DocumentId" ma:index="10" nillable="true" ma:displayName="DocumentId" ma:internalName="DocumentId">
      <xsd:simpleType>
        <xsd:restriction base="dms:Text"/>
      </xsd:simpleType>
    </xsd:element>
    <xsd:element name="TitleName" ma:index="11" nillable="true" ma:displayName="TitleName" ma:internalName="TitleName">
      <xsd:simpleType>
        <xsd:restriction base="dms:Text"/>
      </xsd:simpleType>
    </xsd:element>
    <xsd:element name="StageName" ma:index="12" nillable="true" ma:displayName="StageName" ma:internalName="StageName">
      <xsd:simpleType>
        <xsd:restriction base="dms:Text"/>
      </xsd:simpleType>
    </xsd:element>
    <xsd:element name="IsDeleted" ma:index="13" nillable="true" ma:displayName="IsDeleted" ma:default="0" ma:internalName="IsDeleted">
      <xsd:simpleType>
        <xsd:restriction base="dms:Boolean"/>
      </xsd:simpleType>
    </xsd:element>
    <xsd:element name="Checked_x0020_Out_x0020_To" ma:index="14" nillable="true" ma:displayName="Checked Out To" ma:list="UserInfo" ma:internalName="Checked_x0020_Out_x0020_To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E19BB2F-07E7-4115-8539-A1F532A61738}">
  <ds:schemaRefs>
    <ds:schemaRef ds:uri="http://schemas.microsoft.com/office/2006/metadata/properties"/>
    <ds:schemaRef ds:uri="http://schemas.microsoft.com/office/infopath/2007/PartnerControls"/>
    <ds:schemaRef ds:uri="7b130cf1-516f-410c-a269-e9e61dc6f8e0"/>
  </ds:schemaRefs>
</ds:datastoreItem>
</file>

<file path=customXml/itemProps2.xml><?xml version="1.0" encoding="utf-8"?>
<ds:datastoreItem xmlns:ds="http://schemas.openxmlformats.org/officeDocument/2006/customXml" ds:itemID="{B8FCF0DB-06D3-44E2-A641-EB5B997A6DB8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641D1970-236A-484A-9D78-790B35F5728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b130cf1-516f-410c-a269-e9e61dc6f8e0"/>
    <ds:schemaRef ds:uri="http://schemas.microsoft.com/office/2006/documentManagement/typ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4.xml><?xml version="1.0" encoding="utf-8"?>
<ds:datastoreItem xmlns:ds="http://schemas.openxmlformats.org/officeDocument/2006/customXml" ds:itemID="{26299370-58F9-4115-BB42-1EFDB0626A3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4</Pages>
  <Words>295</Words>
  <Characters>1685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Structural basis of the substrate specificity and enzyme catalysis of a Papaver somniferum tyrosine decarboxylase</vt:lpstr>
    </vt:vector>
  </TitlesOfParts>
  <Company>Virginia Tech</Company>
  <LinksUpToDate>false</LinksUpToDate>
  <CharactersWithSpaces>1977</CharactersWithSpaces>
  <SharedDoc>false</SharedDoc>
  <HLinks>
    <vt:vector size="288" baseType="variant">
      <vt:variant>
        <vt:i4>5832793</vt:i4>
      </vt:variant>
      <vt:variant>
        <vt:i4>257</vt:i4>
      </vt:variant>
      <vt:variant>
        <vt:i4>0</vt:i4>
      </vt:variant>
      <vt:variant>
        <vt:i4>5</vt:i4>
      </vt:variant>
      <vt:variant>
        <vt:lpwstr>http://www.rcsb.org/</vt:lpwstr>
      </vt:variant>
      <vt:variant>
        <vt:lpwstr/>
      </vt:variant>
      <vt:variant>
        <vt:i4>4653067</vt:i4>
      </vt:variant>
      <vt:variant>
        <vt:i4>253</vt:i4>
      </vt:variant>
      <vt:variant>
        <vt:i4>0</vt:i4>
      </vt:variant>
      <vt:variant>
        <vt:i4>5</vt:i4>
      </vt:variant>
      <vt:variant>
        <vt:lpwstr/>
      </vt:variant>
      <vt:variant>
        <vt:lpwstr>_ENREF_6</vt:lpwstr>
      </vt:variant>
      <vt:variant>
        <vt:i4>4653067</vt:i4>
      </vt:variant>
      <vt:variant>
        <vt:i4>247</vt:i4>
      </vt:variant>
      <vt:variant>
        <vt:i4>0</vt:i4>
      </vt:variant>
      <vt:variant>
        <vt:i4>5</vt:i4>
      </vt:variant>
      <vt:variant>
        <vt:lpwstr/>
      </vt:variant>
      <vt:variant>
        <vt:lpwstr>_ENREF_6</vt:lpwstr>
      </vt:variant>
      <vt:variant>
        <vt:i4>4194315</vt:i4>
      </vt:variant>
      <vt:variant>
        <vt:i4>241</vt:i4>
      </vt:variant>
      <vt:variant>
        <vt:i4>0</vt:i4>
      </vt:variant>
      <vt:variant>
        <vt:i4>5</vt:i4>
      </vt:variant>
      <vt:variant>
        <vt:lpwstr/>
      </vt:variant>
      <vt:variant>
        <vt:lpwstr>_ENREF_12</vt:lpwstr>
      </vt:variant>
      <vt:variant>
        <vt:i4>4194315</vt:i4>
      </vt:variant>
      <vt:variant>
        <vt:i4>238</vt:i4>
      </vt:variant>
      <vt:variant>
        <vt:i4>0</vt:i4>
      </vt:variant>
      <vt:variant>
        <vt:i4>5</vt:i4>
      </vt:variant>
      <vt:variant>
        <vt:lpwstr/>
      </vt:variant>
      <vt:variant>
        <vt:lpwstr>_ENREF_13</vt:lpwstr>
      </vt:variant>
      <vt:variant>
        <vt:i4>4194315</vt:i4>
      </vt:variant>
      <vt:variant>
        <vt:i4>235</vt:i4>
      </vt:variant>
      <vt:variant>
        <vt:i4>0</vt:i4>
      </vt:variant>
      <vt:variant>
        <vt:i4>5</vt:i4>
      </vt:variant>
      <vt:variant>
        <vt:lpwstr/>
      </vt:variant>
      <vt:variant>
        <vt:lpwstr>_ENREF_11</vt:lpwstr>
      </vt:variant>
      <vt:variant>
        <vt:i4>4390923</vt:i4>
      </vt:variant>
      <vt:variant>
        <vt:i4>232</vt:i4>
      </vt:variant>
      <vt:variant>
        <vt:i4>0</vt:i4>
      </vt:variant>
      <vt:variant>
        <vt:i4>5</vt:i4>
      </vt:variant>
      <vt:variant>
        <vt:lpwstr/>
      </vt:variant>
      <vt:variant>
        <vt:lpwstr>_ENREF_29</vt:lpwstr>
      </vt:variant>
      <vt:variant>
        <vt:i4>4390923</vt:i4>
      </vt:variant>
      <vt:variant>
        <vt:i4>224</vt:i4>
      </vt:variant>
      <vt:variant>
        <vt:i4>0</vt:i4>
      </vt:variant>
      <vt:variant>
        <vt:i4>5</vt:i4>
      </vt:variant>
      <vt:variant>
        <vt:lpwstr/>
      </vt:variant>
      <vt:variant>
        <vt:lpwstr>_ENREF_24</vt:lpwstr>
      </vt:variant>
      <vt:variant>
        <vt:i4>4718603</vt:i4>
      </vt:variant>
      <vt:variant>
        <vt:i4>218</vt:i4>
      </vt:variant>
      <vt:variant>
        <vt:i4>0</vt:i4>
      </vt:variant>
      <vt:variant>
        <vt:i4>5</vt:i4>
      </vt:variant>
      <vt:variant>
        <vt:lpwstr/>
      </vt:variant>
      <vt:variant>
        <vt:lpwstr>_ENREF_9</vt:lpwstr>
      </vt:variant>
      <vt:variant>
        <vt:i4>4587531</vt:i4>
      </vt:variant>
      <vt:variant>
        <vt:i4>212</vt:i4>
      </vt:variant>
      <vt:variant>
        <vt:i4>0</vt:i4>
      </vt:variant>
      <vt:variant>
        <vt:i4>5</vt:i4>
      </vt:variant>
      <vt:variant>
        <vt:lpwstr/>
      </vt:variant>
      <vt:variant>
        <vt:lpwstr>_ENREF_7</vt:lpwstr>
      </vt:variant>
      <vt:variant>
        <vt:i4>4390923</vt:i4>
      </vt:variant>
      <vt:variant>
        <vt:i4>204</vt:i4>
      </vt:variant>
      <vt:variant>
        <vt:i4>0</vt:i4>
      </vt:variant>
      <vt:variant>
        <vt:i4>5</vt:i4>
      </vt:variant>
      <vt:variant>
        <vt:lpwstr/>
      </vt:variant>
      <vt:variant>
        <vt:lpwstr>_ENREF_22</vt:lpwstr>
      </vt:variant>
      <vt:variant>
        <vt:i4>4390923</vt:i4>
      </vt:variant>
      <vt:variant>
        <vt:i4>198</vt:i4>
      </vt:variant>
      <vt:variant>
        <vt:i4>0</vt:i4>
      </vt:variant>
      <vt:variant>
        <vt:i4>5</vt:i4>
      </vt:variant>
      <vt:variant>
        <vt:lpwstr/>
      </vt:variant>
      <vt:variant>
        <vt:lpwstr>_ENREF_26</vt:lpwstr>
      </vt:variant>
      <vt:variant>
        <vt:i4>1572884</vt:i4>
      </vt:variant>
      <vt:variant>
        <vt:i4>193</vt:i4>
      </vt:variant>
      <vt:variant>
        <vt:i4>0</vt:i4>
      </vt:variant>
      <vt:variant>
        <vt:i4>5</vt:i4>
      </vt:variant>
      <vt:variant>
        <vt:lpwstr>http://mgltools.scripps.edu/</vt:lpwstr>
      </vt:variant>
      <vt:variant>
        <vt:lpwstr/>
      </vt:variant>
      <vt:variant>
        <vt:i4>4390923</vt:i4>
      </vt:variant>
      <vt:variant>
        <vt:i4>189</vt:i4>
      </vt:variant>
      <vt:variant>
        <vt:i4>0</vt:i4>
      </vt:variant>
      <vt:variant>
        <vt:i4>5</vt:i4>
      </vt:variant>
      <vt:variant>
        <vt:lpwstr/>
      </vt:variant>
      <vt:variant>
        <vt:lpwstr>_ENREF_24</vt:lpwstr>
      </vt:variant>
      <vt:variant>
        <vt:i4>4194315</vt:i4>
      </vt:variant>
      <vt:variant>
        <vt:i4>183</vt:i4>
      </vt:variant>
      <vt:variant>
        <vt:i4>0</vt:i4>
      </vt:variant>
      <vt:variant>
        <vt:i4>5</vt:i4>
      </vt:variant>
      <vt:variant>
        <vt:lpwstr/>
      </vt:variant>
      <vt:variant>
        <vt:lpwstr>_ENREF_17</vt:lpwstr>
      </vt:variant>
      <vt:variant>
        <vt:i4>4390923</vt:i4>
      </vt:variant>
      <vt:variant>
        <vt:i4>180</vt:i4>
      </vt:variant>
      <vt:variant>
        <vt:i4>0</vt:i4>
      </vt:variant>
      <vt:variant>
        <vt:i4>5</vt:i4>
      </vt:variant>
      <vt:variant>
        <vt:lpwstr/>
      </vt:variant>
      <vt:variant>
        <vt:lpwstr>_ENREF_27</vt:lpwstr>
      </vt:variant>
      <vt:variant>
        <vt:i4>4390923</vt:i4>
      </vt:variant>
      <vt:variant>
        <vt:i4>177</vt:i4>
      </vt:variant>
      <vt:variant>
        <vt:i4>0</vt:i4>
      </vt:variant>
      <vt:variant>
        <vt:i4>5</vt:i4>
      </vt:variant>
      <vt:variant>
        <vt:lpwstr/>
      </vt:variant>
      <vt:variant>
        <vt:lpwstr>_ENREF_2</vt:lpwstr>
      </vt:variant>
      <vt:variant>
        <vt:i4>3735584</vt:i4>
      </vt:variant>
      <vt:variant>
        <vt:i4>170</vt:i4>
      </vt:variant>
      <vt:variant>
        <vt:i4>0</vt:i4>
      </vt:variant>
      <vt:variant>
        <vt:i4>5</vt:i4>
      </vt:variant>
      <vt:variant>
        <vt:lpwstr>http://bioinf.cs.ucl.ac.uk/psipred/?disopred=1</vt:lpwstr>
      </vt:variant>
      <vt:variant>
        <vt:lpwstr/>
      </vt:variant>
      <vt:variant>
        <vt:i4>4390923</vt:i4>
      </vt:variant>
      <vt:variant>
        <vt:i4>166</vt:i4>
      </vt:variant>
      <vt:variant>
        <vt:i4>0</vt:i4>
      </vt:variant>
      <vt:variant>
        <vt:i4>5</vt:i4>
      </vt:variant>
      <vt:variant>
        <vt:lpwstr/>
      </vt:variant>
      <vt:variant>
        <vt:lpwstr>_ENREF_20</vt:lpwstr>
      </vt:variant>
      <vt:variant>
        <vt:i4>4194315</vt:i4>
      </vt:variant>
      <vt:variant>
        <vt:i4>160</vt:i4>
      </vt:variant>
      <vt:variant>
        <vt:i4>0</vt:i4>
      </vt:variant>
      <vt:variant>
        <vt:i4>5</vt:i4>
      </vt:variant>
      <vt:variant>
        <vt:lpwstr/>
      </vt:variant>
      <vt:variant>
        <vt:lpwstr>_ENREF_10</vt:lpwstr>
      </vt:variant>
      <vt:variant>
        <vt:i4>4521995</vt:i4>
      </vt:variant>
      <vt:variant>
        <vt:i4>154</vt:i4>
      </vt:variant>
      <vt:variant>
        <vt:i4>0</vt:i4>
      </vt:variant>
      <vt:variant>
        <vt:i4>5</vt:i4>
      </vt:variant>
      <vt:variant>
        <vt:lpwstr/>
      </vt:variant>
      <vt:variant>
        <vt:lpwstr>_ENREF_4</vt:lpwstr>
      </vt:variant>
      <vt:variant>
        <vt:i4>4390923</vt:i4>
      </vt:variant>
      <vt:variant>
        <vt:i4>148</vt:i4>
      </vt:variant>
      <vt:variant>
        <vt:i4>0</vt:i4>
      </vt:variant>
      <vt:variant>
        <vt:i4>5</vt:i4>
      </vt:variant>
      <vt:variant>
        <vt:lpwstr/>
      </vt:variant>
      <vt:variant>
        <vt:lpwstr>_ENREF_25</vt:lpwstr>
      </vt:variant>
      <vt:variant>
        <vt:i4>4587531</vt:i4>
      </vt:variant>
      <vt:variant>
        <vt:i4>142</vt:i4>
      </vt:variant>
      <vt:variant>
        <vt:i4>0</vt:i4>
      </vt:variant>
      <vt:variant>
        <vt:i4>5</vt:i4>
      </vt:variant>
      <vt:variant>
        <vt:lpwstr/>
      </vt:variant>
      <vt:variant>
        <vt:lpwstr>_ENREF_7</vt:lpwstr>
      </vt:variant>
      <vt:variant>
        <vt:i4>4194315</vt:i4>
      </vt:variant>
      <vt:variant>
        <vt:i4>134</vt:i4>
      </vt:variant>
      <vt:variant>
        <vt:i4>0</vt:i4>
      </vt:variant>
      <vt:variant>
        <vt:i4>5</vt:i4>
      </vt:variant>
      <vt:variant>
        <vt:lpwstr/>
      </vt:variant>
      <vt:variant>
        <vt:lpwstr>_ENREF_11</vt:lpwstr>
      </vt:variant>
      <vt:variant>
        <vt:i4>4390923</vt:i4>
      </vt:variant>
      <vt:variant>
        <vt:i4>131</vt:i4>
      </vt:variant>
      <vt:variant>
        <vt:i4>0</vt:i4>
      </vt:variant>
      <vt:variant>
        <vt:i4>5</vt:i4>
      </vt:variant>
      <vt:variant>
        <vt:lpwstr/>
      </vt:variant>
      <vt:variant>
        <vt:lpwstr>_ENREF_28</vt:lpwstr>
      </vt:variant>
      <vt:variant>
        <vt:i4>4587531</vt:i4>
      </vt:variant>
      <vt:variant>
        <vt:i4>123</vt:i4>
      </vt:variant>
      <vt:variant>
        <vt:i4>0</vt:i4>
      </vt:variant>
      <vt:variant>
        <vt:i4>5</vt:i4>
      </vt:variant>
      <vt:variant>
        <vt:lpwstr/>
      </vt:variant>
      <vt:variant>
        <vt:lpwstr>_ENREF_7</vt:lpwstr>
      </vt:variant>
      <vt:variant>
        <vt:i4>4390923</vt:i4>
      </vt:variant>
      <vt:variant>
        <vt:i4>115</vt:i4>
      </vt:variant>
      <vt:variant>
        <vt:i4>0</vt:i4>
      </vt:variant>
      <vt:variant>
        <vt:i4>5</vt:i4>
      </vt:variant>
      <vt:variant>
        <vt:lpwstr/>
      </vt:variant>
      <vt:variant>
        <vt:lpwstr>_ENREF_28</vt:lpwstr>
      </vt:variant>
      <vt:variant>
        <vt:i4>4390923</vt:i4>
      </vt:variant>
      <vt:variant>
        <vt:i4>109</vt:i4>
      </vt:variant>
      <vt:variant>
        <vt:i4>0</vt:i4>
      </vt:variant>
      <vt:variant>
        <vt:i4>5</vt:i4>
      </vt:variant>
      <vt:variant>
        <vt:lpwstr/>
      </vt:variant>
      <vt:variant>
        <vt:lpwstr>_ENREF_28</vt:lpwstr>
      </vt:variant>
      <vt:variant>
        <vt:i4>4390923</vt:i4>
      </vt:variant>
      <vt:variant>
        <vt:i4>106</vt:i4>
      </vt:variant>
      <vt:variant>
        <vt:i4>0</vt:i4>
      </vt:variant>
      <vt:variant>
        <vt:i4>5</vt:i4>
      </vt:variant>
      <vt:variant>
        <vt:lpwstr/>
      </vt:variant>
      <vt:variant>
        <vt:lpwstr>_ENREF_23</vt:lpwstr>
      </vt:variant>
      <vt:variant>
        <vt:i4>4390923</vt:i4>
      </vt:variant>
      <vt:variant>
        <vt:i4>98</vt:i4>
      </vt:variant>
      <vt:variant>
        <vt:i4>0</vt:i4>
      </vt:variant>
      <vt:variant>
        <vt:i4>5</vt:i4>
      </vt:variant>
      <vt:variant>
        <vt:lpwstr/>
      </vt:variant>
      <vt:variant>
        <vt:lpwstr>_ENREF_28</vt:lpwstr>
      </vt:variant>
      <vt:variant>
        <vt:i4>4325387</vt:i4>
      </vt:variant>
      <vt:variant>
        <vt:i4>89</vt:i4>
      </vt:variant>
      <vt:variant>
        <vt:i4>0</vt:i4>
      </vt:variant>
      <vt:variant>
        <vt:i4>5</vt:i4>
      </vt:variant>
      <vt:variant>
        <vt:lpwstr/>
      </vt:variant>
      <vt:variant>
        <vt:lpwstr>_ENREF_31</vt:lpwstr>
      </vt:variant>
      <vt:variant>
        <vt:i4>4325387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_ENREF_30</vt:lpwstr>
      </vt:variant>
      <vt:variant>
        <vt:i4>4194315</vt:i4>
      </vt:variant>
      <vt:variant>
        <vt:i4>83</vt:i4>
      </vt:variant>
      <vt:variant>
        <vt:i4>0</vt:i4>
      </vt:variant>
      <vt:variant>
        <vt:i4>5</vt:i4>
      </vt:variant>
      <vt:variant>
        <vt:lpwstr/>
      </vt:variant>
      <vt:variant>
        <vt:lpwstr>_ENREF_15</vt:lpwstr>
      </vt:variant>
      <vt:variant>
        <vt:i4>4325387</vt:i4>
      </vt:variant>
      <vt:variant>
        <vt:i4>75</vt:i4>
      </vt:variant>
      <vt:variant>
        <vt:i4>0</vt:i4>
      </vt:variant>
      <vt:variant>
        <vt:i4>5</vt:i4>
      </vt:variant>
      <vt:variant>
        <vt:lpwstr/>
      </vt:variant>
      <vt:variant>
        <vt:lpwstr>_ENREF_31</vt:lpwstr>
      </vt:variant>
      <vt:variant>
        <vt:i4>4194315</vt:i4>
      </vt:variant>
      <vt:variant>
        <vt:i4>72</vt:i4>
      </vt:variant>
      <vt:variant>
        <vt:i4>0</vt:i4>
      </vt:variant>
      <vt:variant>
        <vt:i4>5</vt:i4>
      </vt:variant>
      <vt:variant>
        <vt:lpwstr/>
      </vt:variant>
      <vt:variant>
        <vt:lpwstr>_ENREF_1</vt:lpwstr>
      </vt:variant>
      <vt:variant>
        <vt:i4>4390923</vt:i4>
      </vt:variant>
      <vt:variant>
        <vt:i4>64</vt:i4>
      </vt:variant>
      <vt:variant>
        <vt:i4>0</vt:i4>
      </vt:variant>
      <vt:variant>
        <vt:i4>5</vt:i4>
      </vt:variant>
      <vt:variant>
        <vt:lpwstr/>
      </vt:variant>
      <vt:variant>
        <vt:lpwstr>_ENREF_28</vt:lpwstr>
      </vt:variant>
      <vt:variant>
        <vt:i4>4325387</vt:i4>
      </vt:variant>
      <vt:variant>
        <vt:i4>61</vt:i4>
      </vt:variant>
      <vt:variant>
        <vt:i4>0</vt:i4>
      </vt:variant>
      <vt:variant>
        <vt:i4>5</vt:i4>
      </vt:variant>
      <vt:variant>
        <vt:lpwstr/>
      </vt:variant>
      <vt:variant>
        <vt:lpwstr>_ENREF_30</vt:lpwstr>
      </vt:variant>
      <vt:variant>
        <vt:i4>4194315</vt:i4>
      </vt:variant>
      <vt:variant>
        <vt:i4>53</vt:i4>
      </vt:variant>
      <vt:variant>
        <vt:i4>0</vt:i4>
      </vt:variant>
      <vt:variant>
        <vt:i4>5</vt:i4>
      </vt:variant>
      <vt:variant>
        <vt:lpwstr/>
      </vt:variant>
      <vt:variant>
        <vt:lpwstr>_ENREF_13</vt:lpwstr>
      </vt:variant>
      <vt:variant>
        <vt:i4>4390923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_ENREF_28</vt:lpwstr>
      </vt:variant>
      <vt:variant>
        <vt:i4>4456459</vt:i4>
      </vt:variant>
      <vt:variant>
        <vt:i4>42</vt:i4>
      </vt:variant>
      <vt:variant>
        <vt:i4>0</vt:i4>
      </vt:variant>
      <vt:variant>
        <vt:i4>5</vt:i4>
      </vt:variant>
      <vt:variant>
        <vt:lpwstr/>
      </vt:variant>
      <vt:variant>
        <vt:lpwstr>_ENREF_5</vt:lpwstr>
      </vt:variant>
      <vt:variant>
        <vt:i4>4194315</vt:i4>
      </vt:variant>
      <vt:variant>
        <vt:i4>36</vt:i4>
      </vt:variant>
      <vt:variant>
        <vt:i4>0</vt:i4>
      </vt:variant>
      <vt:variant>
        <vt:i4>5</vt:i4>
      </vt:variant>
      <vt:variant>
        <vt:lpwstr/>
      </vt:variant>
      <vt:variant>
        <vt:lpwstr>_ENREF_19</vt:lpwstr>
      </vt:variant>
      <vt:variant>
        <vt:i4>4784139</vt:i4>
      </vt:variant>
      <vt:variant>
        <vt:i4>33</vt:i4>
      </vt:variant>
      <vt:variant>
        <vt:i4>0</vt:i4>
      </vt:variant>
      <vt:variant>
        <vt:i4>5</vt:i4>
      </vt:variant>
      <vt:variant>
        <vt:lpwstr/>
      </vt:variant>
      <vt:variant>
        <vt:lpwstr>_ENREF_8</vt:lpwstr>
      </vt:variant>
      <vt:variant>
        <vt:i4>4325387</vt:i4>
      </vt:variant>
      <vt:variant>
        <vt:i4>27</vt:i4>
      </vt:variant>
      <vt:variant>
        <vt:i4>0</vt:i4>
      </vt:variant>
      <vt:variant>
        <vt:i4>5</vt:i4>
      </vt:variant>
      <vt:variant>
        <vt:lpwstr/>
      </vt:variant>
      <vt:variant>
        <vt:lpwstr>_ENREF_3</vt:lpwstr>
      </vt:variant>
      <vt:variant>
        <vt:i4>4194315</vt:i4>
      </vt:variant>
      <vt:variant>
        <vt:i4>24</vt:i4>
      </vt:variant>
      <vt:variant>
        <vt:i4>0</vt:i4>
      </vt:variant>
      <vt:variant>
        <vt:i4>5</vt:i4>
      </vt:variant>
      <vt:variant>
        <vt:lpwstr/>
      </vt:variant>
      <vt:variant>
        <vt:lpwstr>_ENREF_16</vt:lpwstr>
      </vt:variant>
      <vt:variant>
        <vt:i4>4194315</vt:i4>
      </vt:variant>
      <vt:variant>
        <vt:i4>16</vt:i4>
      </vt:variant>
      <vt:variant>
        <vt:i4>0</vt:i4>
      </vt:variant>
      <vt:variant>
        <vt:i4>5</vt:i4>
      </vt:variant>
      <vt:variant>
        <vt:lpwstr/>
      </vt:variant>
      <vt:variant>
        <vt:lpwstr>_ENREF_18</vt:lpwstr>
      </vt:variant>
      <vt:variant>
        <vt:i4>4194315</vt:i4>
      </vt:variant>
      <vt:variant>
        <vt:i4>13</vt:i4>
      </vt:variant>
      <vt:variant>
        <vt:i4>0</vt:i4>
      </vt:variant>
      <vt:variant>
        <vt:i4>5</vt:i4>
      </vt:variant>
      <vt:variant>
        <vt:lpwstr/>
      </vt:variant>
      <vt:variant>
        <vt:lpwstr>_ENREF_14</vt:lpwstr>
      </vt:variant>
      <vt:variant>
        <vt:i4>4390923</vt:i4>
      </vt:variant>
      <vt:variant>
        <vt:i4>5</vt:i4>
      </vt:variant>
      <vt:variant>
        <vt:i4>0</vt:i4>
      </vt:variant>
      <vt:variant>
        <vt:i4>5</vt:i4>
      </vt:variant>
      <vt:variant>
        <vt:lpwstr/>
      </vt:variant>
      <vt:variant>
        <vt:lpwstr>_ENREF_21</vt:lpwstr>
      </vt:variant>
      <vt:variant>
        <vt:i4>1179753</vt:i4>
      </vt:variant>
      <vt:variant>
        <vt:i4>0</vt:i4>
      </vt:variant>
      <vt:variant>
        <vt:i4>0</vt:i4>
      </vt:variant>
      <vt:variant>
        <vt:i4>5</vt:i4>
      </vt:variant>
      <vt:variant>
        <vt:lpwstr>mailto:qianhan@hainanu.edu.cn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Structural basis of the substrate specificity and enzyme catalysis of a Papaver somniferum tyrosine decarboxylase</dc:title>
  <dc:subject/>
  <dc:creator>Jianyong  Li</dc:creator>
  <cp:keywords/>
  <dc:description/>
  <cp:lastModifiedBy>Chris Vavricka</cp:lastModifiedBy>
  <cp:revision>8</cp:revision>
  <cp:lastPrinted>2016-10-19T01:19:00Z</cp:lastPrinted>
  <dcterms:created xsi:type="dcterms:W3CDTF">2022-10-31T14:28:00Z</dcterms:created>
  <dcterms:modified xsi:type="dcterms:W3CDTF">2023-03-02T09:17:00Z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leName">
    <vt:lpwstr/>
  </property>
  <property fmtid="{D5CDD505-2E9C-101B-9397-08002B2CF9AE}" pid="3" name="IsDeleted">
    <vt:lpwstr>0</vt:lpwstr>
  </property>
  <property fmtid="{D5CDD505-2E9C-101B-9397-08002B2CF9AE}" pid="4" name="FileFormat">
    <vt:lpwstr/>
  </property>
  <property fmtid="{D5CDD505-2E9C-101B-9397-08002B2CF9AE}" pid="5" name="Checked Out To">
    <vt:lpwstr/>
  </property>
  <property fmtid="{D5CDD505-2E9C-101B-9397-08002B2CF9AE}" pid="6" name="StageName">
    <vt:lpwstr/>
  </property>
  <property fmtid="{D5CDD505-2E9C-101B-9397-08002B2CF9AE}" pid="7" name="DocumentId">
    <vt:lpwstr/>
  </property>
  <property fmtid="{D5CDD505-2E9C-101B-9397-08002B2CF9AE}" pid="8" name="DocumentType">
    <vt:lpwstr/>
  </property>
</Properties>
</file>