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D541D" w14:textId="28CDE0B9" w:rsidR="00AE0E92" w:rsidRDefault="0078285E">
      <w:pPr>
        <w:spacing w:before="92" w:line="268" w:lineRule="auto"/>
        <w:ind w:left="100" w:right="117"/>
        <w:rPr>
          <w:rFonts w:ascii="Arial"/>
          <w:b/>
          <w:sz w:val="34"/>
        </w:rPr>
      </w:pPr>
      <w:r w:rsidRPr="0078285E">
        <w:rPr>
          <w:rFonts w:ascii="Arial"/>
          <w:b/>
          <w:sz w:val="34"/>
        </w:rPr>
        <w:t xml:space="preserve">A </w:t>
      </w:r>
      <w:r w:rsidR="00863E5C">
        <w:rPr>
          <w:rFonts w:ascii="Arial"/>
          <w:b/>
          <w:sz w:val="34"/>
        </w:rPr>
        <w:t>holistically</w:t>
      </w:r>
      <w:r w:rsidR="00863E5C" w:rsidRPr="0078285E">
        <w:rPr>
          <w:rFonts w:ascii="Arial"/>
          <w:b/>
          <w:sz w:val="34"/>
        </w:rPr>
        <w:t xml:space="preserve"> </w:t>
      </w:r>
      <w:r w:rsidRPr="0078285E">
        <w:rPr>
          <w:rFonts w:ascii="Arial"/>
          <w:b/>
          <w:sz w:val="34"/>
        </w:rPr>
        <w:t>3D-printed flexible millimeter-wave Doppler radar for self-driving vehicles: Towards fully printed high-frequency</w:t>
      </w:r>
      <w:r w:rsidR="009811A1">
        <w:rPr>
          <w:rFonts w:ascii="Arial"/>
          <w:b/>
          <w:sz w:val="34"/>
        </w:rPr>
        <w:t xml:space="preserve"> multilayer</w:t>
      </w:r>
      <w:r w:rsidRPr="0078285E">
        <w:rPr>
          <w:rFonts w:ascii="Arial"/>
          <w:b/>
          <w:sz w:val="34"/>
        </w:rPr>
        <w:t xml:space="preserve"> flexible hybrid electronic systems</w:t>
      </w:r>
      <w:r>
        <w:rPr>
          <w:rFonts w:ascii="Arial"/>
          <w:b/>
          <w:sz w:val="34"/>
        </w:rPr>
        <w:t xml:space="preserve">: </w:t>
      </w:r>
      <w:r w:rsidR="00CD524F">
        <w:rPr>
          <w:rFonts w:ascii="Arial"/>
          <w:b/>
          <w:sz w:val="34"/>
        </w:rPr>
        <w:t>Supplementary Information</w:t>
      </w:r>
    </w:p>
    <w:p w14:paraId="2C35D4D1" w14:textId="1A8CFA07" w:rsidR="009C3C85" w:rsidRDefault="009C3C85">
      <w:pPr>
        <w:spacing w:before="92" w:line="268" w:lineRule="auto"/>
        <w:ind w:left="100" w:right="117"/>
        <w:rPr>
          <w:rFonts w:ascii="Arial"/>
          <w:b/>
          <w:sz w:val="34"/>
        </w:rPr>
      </w:pPr>
    </w:p>
    <w:p w14:paraId="44547E9D" w14:textId="674C04E8" w:rsidR="005B7EB2" w:rsidRPr="00F2760C" w:rsidRDefault="005B7EB2" w:rsidP="005B7EB2">
      <w:pPr>
        <w:ind w:left="100"/>
        <w:rPr>
          <w:sz w:val="16"/>
        </w:rPr>
      </w:pPr>
      <w:r>
        <w:t>Hong Tang</w:t>
      </w:r>
      <w:r>
        <w:rPr>
          <w:rFonts w:ascii="Trebuchet MS" w:hAnsi="Trebuchet MS"/>
          <w:position w:val="9"/>
          <w:sz w:val="16"/>
        </w:rPr>
        <w:t>1</w:t>
      </w:r>
      <w:r>
        <w:rPr>
          <w:sz w:val="30"/>
        </w:rPr>
        <w:t xml:space="preserve">, </w:t>
      </w:r>
      <w:r w:rsidRPr="00F2760C">
        <w:rPr>
          <w:szCs w:val="20"/>
        </w:rPr>
        <w:t>Yingjie Zhang</w:t>
      </w:r>
      <w:r w:rsidRPr="00BC138E">
        <w:rPr>
          <w:rFonts w:ascii="Trebuchet MS"/>
          <w:position w:val="9"/>
          <w:sz w:val="16"/>
        </w:rPr>
        <w:t>2</w:t>
      </w:r>
      <w:r>
        <w:rPr>
          <w:szCs w:val="20"/>
        </w:rPr>
        <w:t>, Bowen Zheng</w:t>
      </w:r>
      <w:r>
        <w:rPr>
          <w:rFonts w:ascii="Trebuchet MS" w:hAnsi="Trebuchet MS"/>
          <w:position w:val="9"/>
          <w:sz w:val="16"/>
        </w:rPr>
        <w:t>1</w:t>
      </w:r>
      <w:r>
        <w:rPr>
          <w:szCs w:val="20"/>
        </w:rPr>
        <w:t xml:space="preserve">, </w:t>
      </w:r>
      <w:proofErr w:type="spellStart"/>
      <w:r>
        <w:rPr>
          <w:szCs w:val="20"/>
        </w:rPr>
        <w:t>Sensong</w:t>
      </w:r>
      <w:proofErr w:type="spellEnd"/>
      <w:r>
        <w:rPr>
          <w:szCs w:val="20"/>
        </w:rPr>
        <w:t xml:space="preserve"> An</w:t>
      </w:r>
      <w:r w:rsidR="003E3101">
        <w:rPr>
          <w:rFonts w:ascii="Trebuchet MS"/>
          <w:position w:val="9"/>
          <w:sz w:val="16"/>
        </w:rPr>
        <w:t>1</w:t>
      </w:r>
      <w:r>
        <w:rPr>
          <w:szCs w:val="20"/>
        </w:rPr>
        <w:t xml:space="preserve">, Mohammad </w:t>
      </w:r>
      <w:proofErr w:type="spellStart"/>
      <w:r>
        <w:rPr>
          <w:szCs w:val="20"/>
        </w:rPr>
        <w:t>Haerinia</w:t>
      </w:r>
      <w:proofErr w:type="spellEnd"/>
      <w:r>
        <w:rPr>
          <w:rFonts w:ascii="Trebuchet MS" w:hAnsi="Trebuchet MS"/>
          <w:position w:val="9"/>
          <w:sz w:val="16"/>
        </w:rPr>
        <w:t>1</w:t>
      </w:r>
      <w:r>
        <w:rPr>
          <w:szCs w:val="20"/>
        </w:rPr>
        <w:t>, Yunxi Dong</w:t>
      </w:r>
      <w:r>
        <w:rPr>
          <w:rFonts w:ascii="Trebuchet MS" w:hAnsi="Trebuchet MS"/>
          <w:position w:val="9"/>
          <w:sz w:val="16"/>
        </w:rPr>
        <w:t>1</w:t>
      </w:r>
      <w:r>
        <w:rPr>
          <w:szCs w:val="20"/>
        </w:rPr>
        <w:t>, Yi Huang</w:t>
      </w:r>
      <w:r>
        <w:rPr>
          <w:rFonts w:ascii="Trebuchet MS" w:hAnsi="Trebuchet MS"/>
          <w:position w:val="9"/>
          <w:sz w:val="16"/>
        </w:rPr>
        <w:t>1</w:t>
      </w:r>
      <w:r>
        <w:rPr>
          <w:szCs w:val="20"/>
        </w:rPr>
        <w:t>, Wei Guo</w:t>
      </w:r>
      <w:r w:rsidRPr="00BC138E">
        <w:rPr>
          <w:rFonts w:ascii="Trebuchet MS"/>
          <w:position w:val="9"/>
          <w:sz w:val="16"/>
        </w:rPr>
        <w:t>2</w:t>
      </w:r>
      <w:r>
        <w:rPr>
          <w:szCs w:val="20"/>
        </w:rPr>
        <w:t>, and Hualiang Zhang</w:t>
      </w:r>
      <w:r>
        <w:rPr>
          <w:rFonts w:ascii="Trebuchet MS" w:hAnsi="Trebuchet MS"/>
          <w:position w:val="9"/>
          <w:sz w:val="16"/>
        </w:rPr>
        <w:t>1</w:t>
      </w:r>
    </w:p>
    <w:p w14:paraId="788A156A" w14:textId="77777777" w:rsidR="005B7EB2" w:rsidRPr="00BC138E" w:rsidRDefault="005B7EB2" w:rsidP="005B7EB2">
      <w:pPr>
        <w:spacing w:line="427" w:lineRule="auto"/>
        <w:ind w:left="100" w:right="118"/>
        <w:rPr>
          <w:rFonts w:ascii="Palatino Linotype"/>
          <w:i/>
        </w:rPr>
      </w:pPr>
      <w:r w:rsidRPr="00BC138E">
        <w:rPr>
          <w:rFonts w:ascii="Trebuchet MS"/>
          <w:position w:val="9"/>
          <w:sz w:val="16"/>
        </w:rPr>
        <w:t>1</w:t>
      </w:r>
      <w:r w:rsidRPr="00BC138E">
        <w:rPr>
          <w:rFonts w:ascii="Palatino Linotype"/>
          <w:i/>
        </w:rPr>
        <w:t>Department of Electrical and Computer Engineering, University of Massachusetts, Lowell, MA, USA</w:t>
      </w:r>
    </w:p>
    <w:p w14:paraId="64646F2E" w14:textId="77777777" w:rsidR="005B7EB2" w:rsidRPr="00BC138E" w:rsidRDefault="005B7EB2" w:rsidP="005B7EB2">
      <w:pPr>
        <w:spacing w:line="427" w:lineRule="auto"/>
        <w:ind w:left="100" w:right="118"/>
        <w:rPr>
          <w:rFonts w:ascii="Palatino Linotype"/>
          <w:i/>
        </w:rPr>
      </w:pPr>
      <w:r w:rsidRPr="00BC138E">
        <w:rPr>
          <w:rFonts w:ascii="Trebuchet MS"/>
          <w:position w:val="9"/>
          <w:sz w:val="16"/>
        </w:rPr>
        <w:t>2</w:t>
      </w:r>
      <w:r w:rsidRPr="00BC138E">
        <w:rPr>
          <w:rFonts w:ascii="Palatino Linotype"/>
          <w:i/>
        </w:rPr>
        <w:t>Department of Physics and Applied Physics, University of Massachusetts, Lowell, MA, USA</w:t>
      </w:r>
    </w:p>
    <w:p w14:paraId="2D609399" w14:textId="6D0B0FC6" w:rsidR="009C3C85" w:rsidRDefault="009C3C85" w:rsidP="003E3101">
      <w:pPr>
        <w:spacing w:before="92" w:line="268" w:lineRule="auto"/>
        <w:ind w:left="0" w:right="117"/>
        <w:rPr>
          <w:rFonts w:ascii="Arial"/>
          <w:b/>
          <w:sz w:val="34"/>
        </w:rPr>
      </w:pPr>
    </w:p>
    <w:p w14:paraId="5C690BCD" w14:textId="44F68E77" w:rsidR="009C3C85" w:rsidRDefault="009C3C85">
      <w:pPr>
        <w:spacing w:before="92" w:line="268" w:lineRule="auto"/>
        <w:ind w:left="100" w:right="117"/>
        <w:rPr>
          <w:rFonts w:ascii="Arial"/>
          <w:b/>
          <w:sz w:val="34"/>
        </w:rPr>
      </w:pPr>
    </w:p>
    <w:p w14:paraId="41C440A6" w14:textId="77777777" w:rsidR="009C3C85" w:rsidRDefault="009C3C85">
      <w:pPr>
        <w:spacing w:before="92" w:line="268" w:lineRule="auto"/>
        <w:ind w:left="100" w:right="117"/>
        <w:rPr>
          <w:rFonts w:ascii="Arial"/>
          <w:b/>
          <w:sz w:val="34"/>
        </w:rPr>
      </w:pPr>
    </w:p>
    <w:p w14:paraId="560A023F" w14:textId="00302097" w:rsidR="00CD524F" w:rsidRPr="00B20426" w:rsidRDefault="00CD524F" w:rsidP="00B20426">
      <w:pPr>
        <w:ind w:left="0"/>
        <w:rPr>
          <w:sz w:val="16"/>
        </w:rPr>
      </w:pPr>
    </w:p>
    <w:p w14:paraId="3361C4E9" w14:textId="736376B0" w:rsidR="00CD524F" w:rsidRDefault="00CD524F">
      <w:pPr>
        <w:pStyle w:val="BodyText"/>
        <w:ind w:left="0"/>
        <w:rPr>
          <w:sz w:val="25"/>
        </w:rPr>
      </w:pPr>
    </w:p>
    <w:p w14:paraId="54CBF5EC" w14:textId="281DD571" w:rsidR="00CD524F" w:rsidRDefault="00CD524F">
      <w:pPr>
        <w:pStyle w:val="BodyText"/>
        <w:ind w:left="0"/>
        <w:rPr>
          <w:sz w:val="25"/>
        </w:rPr>
      </w:pPr>
    </w:p>
    <w:p w14:paraId="1B9216DC" w14:textId="344BB118" w:rsidR="007954D6" w:rsidRDefault="009C3C85">
      <w:pPr>
        <w:rPr>
          <w:sz w:val="25"/>
        </w:rPr>
      </w:pPr>
      <w:r>
        <w:rPr>
          <w:sz w:val="25"/>
        </w:rPr>
        <w:br w:type="page"/>
      </w:r>
    </w:p>
    <w:p w14:paraId="56D5BD62" w14:textId="3B835EF1" w:rsidR="007954D6" w:rsidRDefault="00000000" w:rsidP="0078285E">
      <w:pPr>
        <w:pStyle w:val="BodyText"/>
        <w:ind w:left="0"/>
        <w:rPr>
          <w:sz w:val="25"/>
        </w:rPr>
      </w:pPr>
      <w:r>
        <w:rPr>
          <w:sz w:val="25"/>
        </w:rPr>
      </w:r>
      <w:r>
        <w:rPr>
          <w:sz w:val="25"/>
        </w:rPr>
        <w:pict w14:anchorId="0ACB8853">
          <v:shapetype id="_x0000_t202" coordsize="21600,21600" o:spt="202" path="m,l,21600r21600,l21600,xe">
            <v:stroke joinstyle="miter"/>
            <v:path gradientshapeok="t" o:connecttype="rect"/>
          </v:shapetype>
          <v:shape id="_x0000_s2065" type="#_x0000_t202" alt="" style="width:478.2pt;height:608.5pt;visibility:visible;mso-wrap-style:square;mso-width-percent:0;mso-height-percent:0;mso-left-percent:-10001;mso-top-percent:-10001;mso-wrap-distance-left:9pt;mso-wrap-distance-top:3.6pt;mso-wrap-distance-right:9pt;mso-wrap-distance-bottom:3.6pt;mso-position-horizontal:absolute;mso-position-horizontal-relative:char;mso-position-vertical:absolute;mso-position-vertical-relative:line;mso-width-percent:0;mso-height-percent:0;mso-left-percent:-10001;mso-top-percent:-10001;mso-width-relative:margin;mso-height-relative:margin;v-text-anchor:top" stroked="f">
            <v:textbox style="mso-next-textbox:#_x0000_s2065">
              <w:txbxContent>
                <w:p w14:paraId="3D399B83" w14:textId="77777777" w:rsidR="007954D6" w:rsidRDefault="007954D6" w:rsidP="007954D6">
                  <w:pPr>
                    <w:jc w:val="center"/>
                    <w:rPr>
                      <w:b/>
                      <w:bCs/>
                    </w:rPr>
                  </w:pPr>
                  <w:r>
                    <w:rPr>
                      <w:b/>
                      <w:bCs/>
                      <w:noProof/>
                    </w:rPr>
                    <w:drawing>
                      <wp:inline distT="0" distB="0" distL="0" distR="0" wp14:anchorId="1D4F6E5E" wp14:editId="0B49DD39">
                        <wp:extent cx="4710022" cy="6365485"/>
                        <wp:effectExtent l="0" t="0" r="0" b="0"/>
                        <wp:docPr id="81125105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20312" cy="6379392"/>
                                </a:xfrm>
                                <a:prstGeom prst="rect">
                                  <a:avLst/>
                                </a:prstGeom>
                                <a:noFill/>
                                <a:ln>
                                  <a:noFill/>
                                </a:ln>
                              </pic:spPr>
                            </pic:pic>
                          </a:graphicData>
                        </a:graphic>
                      </wp:inline>
                    </w:drawing>
                  </w:r>
                </w:p>
                <w:p w14:paraId="660FD5BE" w14:textId="0CDF8B9F" w:rsidR="007954D6" w:rsidRDefault="007954D6" w:rsidP="007954D6">
                  <w:pPr>
                    <w:ind w:left="0"/>
                    <w:jc w:val="left"/>
                    <w:rPr>
                      <w:b/>
                      <w:bCs/>
                    </w:rPr>
                  </w:pPr>
                  <w:r>
                    <w:rPr>
                      <w:b/>
                      <w:bCs/>
                    </w:rPr>
                    <w:t xml:space="preserve">Supplementary Figure 1. 2D DXF design files for each printed layer. a) C1 layer. b) C2 layer. c) C3 layer. d) C4 layer. e) Fiducial </w:t>
                  </w:r>
                  <w:r w:rsidR="00B87B4B">
                    <w:rPr>
                      <w:b/>
                      <w:bCs/>
                    </w:rPr>
                    <w:t>holes</w:t>
                  </w:r>
                  <w:r>
                    <w:rPr>
                      <w:b/>
                      <w:bCs/>
                    </w:rPr>
                    <w:t xml:space="preserve">. f) C1-C2 </w:t>
                  </w:r>
                  <w:r w:rsidR="00B87B4B">
                    <w:rPr>
                      <w:b/>
                      <w:bCs/>
                    </w:rPr>
                    <w:t>vias</w:t>
                  </w:r>
                  <w:r>
                    <w:rPr>
                      <w:b/>
                      <w:bCs/>
                    </w:rPr>
                    <w:t xml:space="preserve">. g) C1-C3 </w:t>
                  </w:r>
                  <w:r w:rsidR="00B87B4B">
                    <w:rPr>
                      <w:b/>
                      <w:bCs/>
                    </w:rPr>
                    <w:t>vias</w:t>
                  </w:r>
                  <w:r>
                    <w:rPr>
                      <w:b/>
                      <w:bCs/>
                    </w:rPr>
                    <w:t xml:space="preserve">. h) C1-C4 </w:t>
                  </w:r>
                  <w:r w:rsidR="00B87B4B">
                    <w:rPr>
                      <w:b/>
                      <w:bCs/>
                    </w:rPr>
                    <w:t>vias</w:t>
                  </w:r>
                  <w:r>
                    <w:rPr>
                      <w:b/>
                      <w:bCs/>
                    </w:rPr>
                    <w:t>.</w:t>
                  </w:r>
                </w:p>
                <w:p w14:paraId="0887BC1C" w14:textId="77777777" w:rsidR="007954D6" w:rsidRDefault="007954D6" w:rsidP="007954D6">
                  <w:pPr>
                    <w:ind w:left="0"/>
                    <w:jc w:val="left"/>
                    <w:rPr>
                      <w:b/>
                      <w:bCs/>
                    </w:rPr>
                  </w:pPr>
                </w:p>
                <w:p w14:paraId="5A4828BB" w14:textId="77777777" w:rsidR="007954D6" w:rsidRDefault="007954D6" w:rsidP="007954D6">
                  <w:pPr>
                    <w:jc w:val="center"/>
                  </w:pPr>
                </w:p>
              </w:txbxContent>
            </v:textbox>
            <w10:anchorlock/>
          </v:shape>
        </w:pict>
      </w:r>
      <w:r w:rsidR="007954D6">
        <w:rPr>
          <w:sz w:val="25"/>
        </w:rPr>
        <w:br w:type="page"/>
      </w:r>
    </w:p>
    <w:p w14:paraId="293368E4" w14:textId="77777777" w:rsidR="007954D6" w:rsidRDefault="007954D6">
      <w:pPr>
        <w:rPr>
          <w:sz w:val="25"/>
        </w:rPr>
      </w:pPr>
    </w:p>
    <w:p w14:paraId="6BB07D4A" w14:textId="77777777" w:rsidR="007954D6" w:rsidRDefault="00000000" w:rsidP="007954D6">
      <w:pPr>
        <w:pStyle w:val="BodyText"/>
        <w:ind w:left="0"/>
        <w:rPr>
          <w:sz w:val="25"/>
        </w:rPr>
      </w:pPr>
      <w:r>
        <w:rPr>
          <w:sz w:val="25"/>
        </w:rPr>
      </w:r>
      <w:r>
        <w:rPr>
          <w:sz w:val="25"/>
        </w:rPr>
        <w:pict w14:anchorId="7A0B4499">
          <v:shape id="_x0000_s2064" type="#_x0000_t202" alt="" style="width:478.2pt;height:448.15pt;visibility:visible;mso-wrap-style:square;mso-width-percent:0;mso-height-percent:0;mso-left-percent:-10001;mso-top-percent:-10001;mso-wrap-distance-left:9pt;mso-wrap-distance-top:3.6pt;mso-wrap-distance-right:9pt;mso-wrap-distance-bottom:3.6pt;mso-position-horizontal:absolute;mso-position-horizontal-relative:char;mso-position-vertical:absolute;mso-position-vertical-relative:line;mso-width-percent:0;mso-height-percent:0;mso-left-percent:-10001;mso-top-percent:-10001;mso-width-relative:margin;mso-height-relative:margin;v-text-anchor:top" stroked="f">
            <v:textbox style="mso-next-textbox:#_x0000_s2064">
              <w:txbxContent>
                <w:p w14:paraId="2DA60001" w14:textId="77777777" w:rsidR="007954D6" w:rsidRDefault="007954D6" w:rsidP="007954D6">
                  <w:pPr>
                    <w:jc w:val="center"/>
                    <w:rPr>
                      <w:b/>
                      <w:bCs/>
                    </w:rPr>
                  </w:pPr>
                  <w:r>
                    <w:rPr>
                      <w:b/>
                      <w:bCs/>
                      <w:noProof/>
                    </w:rPr>
                    <w:drawing>
                      <wp:inline distT="0" distB="0" distL="0" distR="0" wp14:anchorId="3856FB4A" wp14:editId="7BF320D8">
                        <wp:extent cx="1647646" cy="5055473"/>
                        <wp:effectExtent l="0" t="0" r="0" b="0"/>
                        <wp:docPr id="520766912" name="Picture 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box and whisker cha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67830" cy="5117402"/>
                                </a:xfrm>
                                <a:prstGeom prst="rect">
                                  <a:avLst/>
                                </a:prstGeom>
                                <a:noFill/>
                                <a:ln>
                                  <a:noFill/>
                                </a:ln>
                              </pic:spPr>
                            </pic:pic>
                          </a:graphicData>
                        </a:graphic>
                      </wp:inline>
                    </w:drawing>
                  </w:r>
                </w:p>
                <w:p w14:paraId="545AFABB" w14:textId="4B557803" w:rsidR="007954D6" w:rsidRDefault="007954D6" w:rsidP="007954D6">
                  <w:pPr>
                    <w:ind w:left="0"/>
                    <w:jc w:val="left"/>
                    <w:rPr>
                      <w:b/>
                      <w:bCs/>
                    </w:rPr>
                  </w:pPr>
                  <w:r>
                    <w:rPr>
                      <w:b/>
                      <w:bCs/>
                    </w:rPr>
                    <w:t xml:space="preserve">Supplementary Figure 2. Geometries of the </w:t>
                  </w:r>
                  <w:proofErr w:type="spellStart"/>
                  <w:r>
                    <w:rPr>
                      <w:b/>
                      <w:bCs/>
                    </w:rPr>
                    <w:t>mmWave</w:t>
                  </w:r>
                  <w:proofErr w:type="spellEnd"/>
                  <w:r>
                    <w:rPr>
                      <w:b/>
                      <w:bCs/>
                    </w:rPr>
                    <w:t xml:space="preserve"> patch antenna array.    </w:t>
                  </w:r>
                </w:p>
                <w:p w14:paraId="4151C601" w14:textId="77777777" w:rsidR="007954D6" w:rsidRDefault="007954D6" w:rsidP="007954D6">
                  <w:pPr>
                    <w:ind w:left="0"/>
                    <w:jc w:val="left"/>
                    <w:rPr>
                      <w:b/>
                      <w:bCs/>
                    </w:rPr>
                  </w:pPr>
                </w:p>
                <w:p w14:paraId="7925E7AE" w14:textId="77777777" w:rsidR="007954D6" w:rsidRDefault="007954D6" w:rsidP="007954D6">
                  <w:pPr>
                    <w:jc w:val="center"/>
                  </w:pPr>
                </w:p>
              </w:txbxContent>
            </v:textbox>
            <w10:anchorlock/>
          </v:shape>
        </w:pict>
      </w:r>
    </w:p>
    <w:p w14:paraId="6BFDAF53" w14:textId="095FAE4D" w:rsidR="0078285E" w:rsidRDefault="007954D6" w:rsidP="0078285E">
      <w:pPr>
        <w:pStyle w:val="BodyText"/>
        <w:ind w:left="0"/>
        <w:rPr>
          <w:sz w:val="25"/>
        </w:rPr>
      </w:pPr>
      <w:r>
        <w:rPr>
          <w:sz w:val="25"/>
        </w:rPr>
        <w:t xml:space="preserve">The geometries of the proposed </w:t>
      </w:r>
      <w:proofErr w:type="spellStart"/>
      <w:r>
        <w:rPr>
          <w:sz w:val="25"/>
        </w:rPr>
        <w:t>mmWave</w:t>
      </w:r>
      <w:proofErr w:type="spellEnd"/>
      <w:r>
        <w:rPr>
          <w:sz w:val="25"/>
        </w:rPr>
        <w:t xml:space="preserve"> patch antenna array </w:t>
      </w:r>
      <w:proofErr w:type="gramStart"/>
      <w:r>
        <w:rPr>
          <w:sz w:val="25"/>
        </w:rPr>
        <w:t>are</w:t>
      </w:r>
      <w:proofErr w:type="gramEnd"/>
      <w:r>
        <w:rPr>
          <w:sz w:val="25"/>
        </w:rPr>
        <w:t xml:space="preserve"> </w:t>
      </w:r>
      <w:r w:rsidR="00ED580A">
        <w:rPr>
          <w:sz w:val="25"/>
        </w:rPr>
        <w:t>illustrated</w:t>
      </w:r>
      <w:r w:rsidR="00863E5C">
        <w:rPr>
          <w:sz w:val="25"/>
        </w:rPr>
        <w:t xml:space="preserve"> </w:t>
      </w:r>
      <w:r>
        <w:rPr>
          <w:sz w:val="25"/>
        </w:rPr>
        <w:t>in Supplementary Figure 2. The design parameters are all labeled in this figure. Moreover, the comparisons between the designed and fabricated parameters are shown in Supplementary Table 1.</w:t>
      </w:r>
      <w:r w:rsidR="0078285E">
        <w:rPr>
          <w:sz w:val="25"/>
        </w:rPr>
        <w:br w:type="page"/>
      </w:r>
    </w:p>
    <w:p w14:paraId="175546D4" w14:textId="5E065B10" w:rsidR="007954D6" w:rsidRDefault="00000000" w:rsidP="007954D6">
      <w:pPr>
        <w:pStyle w:val="BodyText"/>
        <w:ind w:left="0"/>
        <w:rPr>
          <w:sz w:val="25"/>
        </w:rPr>
      </w:pPr>
      <w:r>
        <w:rPr>
          <w:sz w:val="25"/>
        </w:rPr>
      </w:r>
      <w:r>
        <w:rPr>
          <w:sz w:val="25"/>
        </w:rPr>
        <w:pict w14:anchorId="1D53A9CE">
          <v:shape id="_x0000_s2063" type="#_x0000_t202" alt="" style="width:478.2pt;height:354.15pt;visibility:visible;mso-wrap-style:square;mso-width-percent:0;mso-height-percent:0;mso-left-percent:-10001;mso-top-percent:-10001;mso-wrap-distance-left:9pt;mso-wrap-distance-top:3.6pt;mso-wrap-distance-right:9pt;mso-wrap-distance-bottom:3.6pt;mso-position-horizontal:absolute;mso-position-horizontal-relative:char;mso-position-vertical:absolute;mso-position-vertical-relative:line;mso-width-percent:0;mso-height-percent:0;mso-left-percent:-10001;mso-top-percent:-10001;mso-width-relative:margin;mso-height-relative:margin;v-text-anchor:top" stroked="f">
            <v:textbox style="mso-next-textbox:#_x0000_s2063">
              <w:txbxContent>
                <w:p w14:paraId="393FEBF1" w14:textId="2B1969EE" w:rsidR="007954D6" w:rsidRDefault="007954D6" w:rsidP="007954D6">
                  <w:pPr>
                    <w:ind w:left="0"/>
                    <w:jc w:val="left"/>
                    <w:rPr>
                      <w:b/>
                      <w:bCs/>
                    </w:rPr>
                  </w:pPr>
                  <w:r>
                    <w:rPr>
                      <w:b/>
                      <w:bCs/>
                    </w:rPr>
                    <w:t>Supplementary Table 1 | Comparison</w:t>
                  </w:r>
                  <w:r w:rsidR="00AB184C">
                    <w:rPr>
                      <w:b/>
                      <w:bCs/>
                    </w:rPr>
                    <w:t>s</w:t>
                  </w:r>
                  <w:r>
                    <w:rPr>
                      <w:b/>
                      <w:bCs/>
                    </w:rPr>
                    <w:t xml:space="preserve"> between the designed and fabricated parameters (labeled in Supplementary Figure </w:t>
                  </w:r>
                  <w:r w:rsidR="003E3101">
                    <w:rPr>
                      <w:b/>
                      <w:bCs/>
                    </w:rPr>
                    <w:t>2</w:t>
                  </w:r>
                  <w:r>
                    <w:rPr>
                      <w:b/>
                      <w:bCs/>
                    </w:rPr>
                    <w:t xml:space="preserve">) of the </w:t>
                  </w:r>
                  <w:proofErr w:type="spellStart"/>
                  <w:r>
                    <w:rPr>
                      <w:b/>
                      <w:bCs/>
                    </w:rPr>
                    <w:t>mmWave</w:t>
                  </w:r>
                  <w:proofErr w:type="spellEnd"/>
                  <w:r w:rsidR="00AB184C">
                    <w:rPr>
                      <w:b/>
                      <w:bCs/>
                    </w:rPr>
                    <w:t xml:space="preserve"> patch</w:t>
                  </w:r>
                  <w:r>
                    <w:rPr>
                      <w:b/>
                      <w:bCs/>
                    </w:rPr>
                    <w:t xml:space="preserve"> antenna </w:t>
                  </w:r>
                  <w:r w:rsidR="00B87B4B">
                    <w:rPr>
                      <w:b/>
                      <w:bCs/>
                    </w:rPr>
                    <w:t>array.</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88"/>
                    <w:gridCol w:w="1187"/>
                    <w:gridCol w:w="1688"/>
                    <w:gridCol w:w="1046"/>
                    <w:gridCol w:w="887"/>
                    <w:gridCol w:w="1187"/>
                    <w:gridCol w:w="1688"/>
                    <w:gridCol w:w="936"/>
                  </w:tblGrid>
                  <w:tr w:rsidR="007954D6" w14:paraId="3229FBF9" w14:textId="77777777" w:rsidTr="003F56AF">
                    <w:tc>
                      <w:tcPr>
                        <w:tcW w:w="940" w:type="dxa"/>
                        <w:tcBorders>
                          <w:bottom w:val="thinThickMediumGap" w:sz="24" w:space="0" w:color="auto"/>
                        </w:tcBorders>
                      </w:tcPr>
                      <w:p w14:paraId="644B3E90" w14:textId="77777777" w:rsidR="007954D6" w:rsidRDefault="007954D6" w:rsidP="003F56AF">
                        <w:pPr>
                          <w:ind w:left="0"/>
                          <w:jc w:val="left"/>
                          <w:rPr>
                            <w:b/>
                            <w:bCs/>
                          </w:rPr>
                        </w:pPr>
                        <w:r>
                          <w:rPr>
                            <w:b/>
                            <w:bCs/>
                          </w:rPr>
                          <w:t>Item Name</w:t>
                        </w:r>
                      </w:p>
                    </w:tc>
                    <w:tc>
                      <w:tcPr>
                        <w:tcW w:w="1187" w:type="dxa"/>
                        <w:tcBorders>
                          <w:bottom w:val="thinThickMediumGap" w:sz="24" w:space="0" w:color="auto"/>
                        </w:tcBorders>
                      </w:tcPr>
                      <w:p w14:paraId="35ABF520" w14:textId="77777777" w:rsidR="007954D6" w:rsidRDefault="007954D6" w:rsidP="003F56AF">
                        <w:pPr>
                          <w:ind w:left="0"/>
                          <w:jc w:val="left"/>
                          <w:rPr>
                            <w:b/>
                            <w:bCs/>
                          </w:rPr>
                        </w:pPr>
                        <w:r>
                          <w:rPr>
                            <w:b/>
                            <w:bCs/>
                          </w:rPr>
                          <w:t>Designed Value (mm)</w:t>
                        </w:r>
                      </w:p>
                    </w:tc>
                    <w:tc>
                      <w:tcPr>
                        <w:tcW w:w="1688" w:type="dxa"/>
                        <w:tcBorders>
                          <w:bottom w:val="thinThickMediumGap" w:sz="24" w:space="0" w:color="auto"/>
                        </w:tcBorders>
                      </w:tcPr>
                      <w:p w14:paraId="20E7AC29" w14:textId="77777777" w:rsidR="007954D6" w:rsidRDefault="007954D6" w:rsidP="003F56AF">
                        <w:pPr>
                          <w:ind w:left="0"/>
                          <w:jc w:val="left"/>
                          <w:rPr>
                            <w:b/>
                            <w:bCs/>
                          </w:rPr>
                        </w:pPr>
                        <w:r>
                          <w:rPr>
                            <w:b/>
                            <w:bCs/>
                          </w:rPr>
                          <w:t>Manufactured</w:t>
                        </w:r>
                      </w:p>
                      <w:p w14:paraId="72C46B12" w14:textId="77777777" w:rsidR="007954D6" w:rsidRDefault="007954D6" w:rsidP="003F56AF">
                        <w:pPr>
                          <w:ind w:left="0"/>
                          <w:jc w:val="left"/>
                          <w:rPr>
                            <w:b/>
                            <w:bCs/>
                          </w:rPr>
                        </w:pPr>
                        <w:r>
                          <w:rPr>
                            <w:b/>
                            <w:bCs/>
                          </w:rPr>
                          <w:t>Value (mm)</w:t>
                        </w:r>
                      </w:p>
                    </w:tc>
                    <w:tc>
                      <w:tcPr>
                        <w:tcW w:w="942" w:type="dxa"/>
                        <w:tcBorders>
                          <w:bottom w:val="thinThickMediumGap" w:sz="24" w:space="0" w:color="auto"/>
                        </w:tcBorders>
                      </w:tcPr>
                      <w:p w14:paraId="744C8AFF" w14:textId="77777777" w:rsidR="007954D6" w:rsidRDefault="007954D6" w:rsidP="003F56AF">
                        <w:pPr>
                          <w:ind w:left="0"/>
                          <w:jc w:val="left"/>
                          <w:rPr>
                            <w:b/>
                            <w:bCs/>
                          </w:rPr>
                        </w:pPr>
                        <w:r>
                          <w:rPr>
                            <w:b/>
                            <w:bCs/>
                          </w:rPr>
                          <w:t>Error Rate</w:t>
                        </w:r>
                      </w:p>
                    </w:tc>
                    <w:tc>
                      <w:tcPr>
                        <w:tcW w:w="929" w:type="dxa"/>
                        <w:tcBorders>
                          <w:bottom w:val="thinThickMediumGap" w:sz="24" w:space="0" w:color="auto"/>
                        </w:tcBorders>
                      </w:tcPr>
                      <w:p w14:paraId="377D4369" w14:textId="77777777" w:rsidR="007954D6" w:rsidRDefault="007954D6" w:rsidP="003F56AF">
                        <w:pPr>
                          <w:ind w:left="0"/>
                          <w:jc w:val="left"/>
                          <w:rPr>
                            <w:b/>
                            <w:bCs/>
                          </w:rPr>
                        </w:pPr>
                        <w:r>
                          <w:rPr>
                            <w:b/>
                            <w:bCs/>
                          </w:rPr>
                          <w:t>Item</w:t>
                        </w:r>
                      </w:p>
                      <w:p w14:paraId="5B8FE6D7" w14:textId="77777777" w:rsidR="007954D6" w:rsidRDefault="007954D6" w:rsidP="003F56AF">
                        <w:pPr>
                          <w:ind w:left="0"/>
                          <w:jc w:val="left"/>
                          <w:rPr>
                            <w:b/>
                            <w:bCs/>
                          </w:rPr>
                        </w:pPr>
                        <w:r>
                          <w:rPr>
                            <w:b/>
                            <w:bCs/>
                          </w:rPr>
                          <w:t>Name</w:t>
                        </w:r>
                      </w:p>
                    </w:tc>
                    <w:tc>
                      <w:tcPr>
                        <w:tcW w:w="1187" w:type="dxa"/>
                        <w:tcBorders>
                          <w:bottom w:val="thinThickMediumGap" w:sz="24" w:space="0" w:color="auto"/>
                        </w:tcBorders>
                      </w:tcPr>
                      <w:p w14:paraId="3A979BD3" w14:textId="77777777" w:rsidR="007954D6" w:rsidRDefault="007954D6" w:rsidP="003F56AF">
                        <w:pPr>
                          <w:ind w:left="0"/>
                          <w:jc w:val="left"/>
                          <w:rPr>
                            <w:b/>
                            <w:bCs/>
                          </w:rPr>
                        </w:pPr>
                        <w:r>
                          <w:rPr>
                            <w:b/>
                            <w:bCs/>
                          </w:rPr>
                          <w:t>Designed Value (mm)</w:t>
                        </w:r>
                      </w:p>
                    </w:tc>
                    <w:tc>
                      <w:tcPr>
                        <w:tcW w:w="1688" w:type="dxa"/>
                        <w:tcBorders>
                          <w:bottom w:val="thinThickMediumGap" w:sz="24" w:space="0" w:color="auto"/>
                        </w:tcBorders>
                      </w:tcPr>
                      <w:p w14:paraId="6541BFB2" w14:textId="77777777" w:rsidR="007954D6" w:rsidRDefault="007954D6" w:rsidP="003F56AF">
                        <w:pPr>
                          <w:ind w:left="0"/>
                          <w:jc w:val="left"/>
                          <w:rPr>
                            <w:b/>
                            <w:bCs/>
                          </w:rPr>
                        </w:pPr>
                        <w:r>
                          <w:rPr>
                            <w:b/>
                            <w:bCs/>
                          </w:rPr>
                          <w:t>Manufactured</w:t>
                        </w:r>
                      </w:p>
                      <w:p w14:paraId="26640BE6" w14:textId="77777777" w:rsidR="007954D6" w:rsidRDefault="007954D6" w:rsidP="003F56AF">
                        <w:pPr>
                          <w:ind w:left="0"/>
                          <w:jc w:val="left"/>
                          <w:rPr>
                            <w:b/>
                            <w:bCs/>
                          </w:rPr>
                        </w:pPr>
                        <w:r>
                          <w:rPr>
                            <w:b/>
                            <w:bCs/>
                          </w:rPr>
                          <w:t>Value (mm)</w:t>
                        </w:r>
                      </w:p>
                    </w:tc>
                    <w:tc>
                      <w:tcPr>
                        <w:tcW w:w="930" w:type="dxa"/>
                        <w:tcBorders>
                          <w:bottom w:val="thinThickMediumGap" w:sz="24" w:space="0" w:color="auto"/>
                        </w:tcBorders>
                      </w:tcPr>
                      <w:p w14:paraId="6729302C" w14:textId="77777777" w:rsidR="007954D6" w:rsidRDefault="007954D6" w:rsidP="003F56AF">
                        <w:pPr>
                          <w:ind w:left="0"/>
                          <w:jc w:val="left"/>
                          <w:rPr>
                            <w:b/>
                            <w:bCs/>
                          </w:rPr>
                        </w:pPr>
                        <w:r>
                          <w:rPr>
                            <w:b/>
                            <w:bCs/>
                          </w:rPr>
                          <w:t>Error Rate</w:t>
                        </w:r>
                      </w:p>
                    </w:tc>
                  </w:tr>
                  <w:tr w:rsidR="007954D6" w14:paraId="7A9DA29E" w14:textId="77777777" w:rsidTr="003F56AF">
                    <w:tc>
                      <w:tcPr>
                        <w:tcW w:w="940" w:type="dxa"/>
                        <w:tcBorders>
                          <w:top w:val="thinThickMediumGap" w:sz="24" w:space="0" w:color="auto"/>
                          <w:bottom w:val="nil"/>
                        </w:tcBorders>
                      </w:tcPr>
                      <w:p w14:paraId="0FB46031" w14:textId="77777777" w:rsidR="007954D6" w:rsidRDefault="007954D6" w:rsidP="003F56AF">
                        <w:pPr>
                          <w:ind w:left="0"/>
                          <w:jc w:val="left"/>
                          <w:rPr>
                            <w:b/>
                            <w:bCs/>
                          </w:rPr>
                        </w:pPr>
                        <w:r>
                          <w:rPr>
                            <w:b/>
                            <w:bCs/>
                          </w:rPr>
                          <w:t>w1</w:t>
                        </w:r>
                      </w:p>
                    </w:tc>
                    <w:tc>
                      <w:tcPr>
                        <w:tcW w:w="1187" w:type="dxa"/>
                        <w:tcBorders>
                          <w:top w:val="thinThickMediumGap" w:sz="24" w:space="0" w:color="auto"/>
                          <w:bottom w:val="nil"/>
                        </w:tcBorders>
                      </w:tcPr>
                      <w:p w14:paraId="15DAFE63" w14:textId="77777777" w:rsidR="007954D6" w:rsidRDefault="007954D6" w:rsidP="003F56AF">
                        <w:pPr>
                          <w:ind w:left="0"/>
                          <w:jc w:val="left"/>
                          <w:rPr>
                            <w:b/>
                            <w:bCs/>
                          </w:rPr>
                        </w:pPr>
                        <w:r>
                          <w:rPr>
                            <w:b/>
                            <w:bCs/>
                          </w:rPr>
                          <w:t>0.51</w:t>
                        </w:r>
                      </w:p>
                    </w:tc>
                    <w:tc>
                      <w:tcPr>
                        <w:tcW w:w="1688" w:type="dxa"/>
                        <w:tcBorders>
                          <w:top w:val="thinThickMediumGap" w:sz="24" w:space="0" w:color="auto"/>
                          <w:bottom w:val="nil"/>
                        </w:tcBorders>
                      </w:tcPr>
                      <w:p w14:paraId="0D5DD37D" w14:textId="77777777" w:rsidR="007954D6" w:rsidRDefault="007954D6" w:rsidP="003F56AF">
                        <w:pPr>
                          <w:ind w:left="0"/>
                          <w:jc w:val="left"/>
                          <w:rPr>
                            <w:b/>
                            <w:bCs/>
                          </w:rPr>
                        </w:pPr>
                        <w:r>
                          <w:rPr>
                            <w:b/>
                            <w:bCs/>
                          </w:rPr>
                          <w:t>0.50</w:t>
                        </w:r>
                      </w:p>
                    </w:tc>
                    <w:tc>
                      <w:tcPr>
                        <w:tcW w:w="942" w:type="dxa"/>
                        <w:tcBorders>
                          <w:top w:val="thinThickMediumGap" w:sz="24" w:space="0" w:color="auto"/>
                          <w:bottom w:val="nil"/>
                        </w:tcBorders>
                      </w:tcPr>
                      <w:p w14:paraId="63872CBD" w14:textId="77777777" w:rsidR="007954D6" w:rsidRDefault="007954D6" w:rsidP="003F56AF">
                        <w:pPr>
                          <w:ind w:left="0"/>
                          <w:jc w:val="left"/>
                          <w:rPr>
                            <w:b/>
                            <w:bCs/>
                          </w:rPr>
                        </w:pPr>
                        <w:r>
                          <w:rPr>
                            <w:b/>
                            <w:bCs/>
                          </w:rPr>
                          <w:t>2.00%</w:t>
                        </w:r>
                      </w:p>
                    </w:tc>
                    <w:tc>
                      <w:tcPr>
                        <w:tcW w:w="929" w:type="dxa"/>
                        <w:tcBorders>
                          <w:top w:val="thinThickMediumGap" w:sz="24" w:space="0" w:color="auto"/>
                          <w:bottom w:val="nil"/>
                        </w:tcBorders>
                      </w:tcPr>
                      <w:p w14:paraId="53CC2FB1" w14:textId="77777777" w:rsidR="007954D6" w:rsidRDefault="007954D6" w:rsidP="003F56AF">
                        <w:pPr>
                          <w:ind w:left="0"/>
                          <w:jc w:val="left"/>
                          <w:rPr>
                            <w:b/>
                            <w:bCs/>
                          </w:rPr>
                        </w:pPr>
                        <w:r>
                          <w:rPr>
                            <w:b/>
                            <w:bCs/>
                          </w:rPr>
                          <w:t>l1</w:t>
                        </w:r>
                      </w:p>
                    </w:tc>
                    <w:tc>
                      <w:tcPr>
                        <w:tcW w:w="1187" w:type="dxa"/>
                        <w:tcBorders>
                          <w:top w:val="thinThickMediumGap" w:sz="24" w:space="0" w:color="auto"/>
                          <w:bottom w:val="nil"/>
                        </w:tcBorders>
                      </w:tcPr>
                      <w:p w14:paraId="5B4E7BC1" w14:textId="77777777" w:rsidR="007954D6" w:rsidRDefault="007954D6" w:rsidP="003F56AF">
                        <w:pPr>
                          <w:ind w:left="0"/>
                          <w:jc w:val="left"/>
                          <w:rPr>
                            <w:b/>
                            <w:bCs/>
                          </w:rPr>
                        </w:pPr>
                        <w:r>
                          <w:rPr>
                            <w:b/>
                            <w:bCs/>
                          </w:rPr>
                          <w:t>3.12</w:t>
                        </w:r>
                      </w:p>
                    </w:tc>
                    <w:tc>
                      <w:tcPr>
                        <w:tcW w:w="1688" w:type="dxa"/>
                        <w:tcBorders>
                          <w:top w:val="thinThickMediumGap" w:sz="24" w:space="0" w:color="auto"/>
                          <w:bottom w:val="nil"/>
                        </w:tcBorders>
                      </w:tcPr>
                      <w:p w14:paraId="6CEE8EE0" w14:textId="77777777" w:rsidR="007954D6" w:rsidRDefault="007954D6" w:rsidP="003F56AF">
                        <w:pPr>
                          <w:ind w:left="0"/>
                          <w:jc w:val="left"/>
                          <w:rPr>
                            <w:b/>
                            <w:bCs/>
                          </w:rPr>
                        </w:pPr>
                        <w:r>
                          <w:rPr>
                            <w:b/>
                            <w:bCs/>
                          </w:rPr>
                          <w:t>3.10</w:t>
                        </w:r>
                      </w:p>
                    </w:tc>
                    <w:tc>
                      <w:tcPr>
                        <w:tcW w:w="930" w:type="dxa"/>
                        <w:tcBorders>
                          <w:top w:val="thinThickMediumGap" w:sz="24" w:space="0" w:color="auto"/>
                          <w:bottom w:val="nil"/>
                        </w:tcBorders>
                      </w:tcPr>
                      <w:p w14:paraId="16EC1992" w14:textId="77777777" w:rsidR="007954D6" w:rsidRDefault="007954D6" w:rsidP="003F56AF">
                        <w:pPr>
                          <w:ind w:left="0"/>
                          <w:jc w:val="left"/>
                          <w:rPr>
                            <w:b/>
                            <w:bCs/>
                          </w:rPr>
                        </w:pPr>
                        <w:r>
                          <w:rPr>
                            <w:b/>
                            <w:bCs/>
                          </w:rPr>
                          <w:t>0.64%</w:t>
                        </w:r>
                      </w:p>
                    </w:tc>
                  </w:tr>
                  <w:tr w:rsidR="007954D6" w14:paraId="43F37E75" w14:textId="77777777" w:rsidTr="003F56AF">
                    <w:tc>
                      <w:tcPr>
                        <w:tcW w:w="940" w:type="dxa"/>
                        <w:tcBorders>
                          <w:top w:val="nil"/>
                          <w:bottom w:val="nil"/>
                        </w:tcBorders>
                      </w:tcPr>
                      <w:p w14:paraId="0C748A87" w14:textId="77777777" w:rsidR="007954D6" w:rsidRDefault="007954D6" w:rsidP="003F56AF">
                        <w:pPr>
                          <w:ind w:left="0"/>
                          <w:jc w:val="left"/>
                          <w:rPr>
                            <w:b/>
                            <w:bCs/>
                          </w:rPr>
                        </w:pPr>
                        <w:r>
                          <w:rPr>
                            <w:b/>
                            <w:bCs/>
                          </w:rPr>
                          <w:t>w2</w:t>
                        </w:r>
                      </w:p>
                    </w:tc>
                    <w:tc>
                      <w:tcPr>
                        <w:tcW w:w="1187" w:type="dxa"/>
                        <w:tcBorders>
                          <w:top w:val="nil"/>
                          <w:bottom w:val="nil"/>
                        </w:tcBorders>
                      </w:tcPr>
                      <w:p w14:paraId="6DF30BB9" w14:textId="77777777" w:rsidR="007954D6" w:rsidRDefault="007954D6" w:rsidP="003F56AF">
                        <w:pPr>
                          <w:ind w:left="0"/>
                          <w:jc w:val="left"/>
                          <w:rPr>
                            <w:b/>
                            <w:bCs/>
                          </w:rPr>
                        </w:pPr>
                        <w:r>
                          <w:rPr>
                            <w:b/>
                            <w:bCs/>
                          </w:rPr>
                          <w:t>4.1</w:t>
                        </w:r>
                      </w:p>
                    </w:tc>
                    <w:tc>
                      <w:tcPr>
                        <w:tcW w:w="1688" w:type="dxa"/>
                        <w:tcBorders>
                          <w:top w:val="nil"/>
                          <w:bottom w:val="nil"/>
                        </w:tcBorders>
                      </w:tcPr>
                      <w:p w14:paraId="20159844" w14:textId="77777777" w:rsidR="007954D6" w:rsidRDefault="007954D6" w:rsidP="003F56AF">
                        <w:pPr>
                          <w:ind w:left="0"/>
                          <w:jc w:val="left"/>
                          <w:rPr>
                            <w:b/>
                            <w:bCs/>
                          </w:rPr>
                        </w:pPr>
                        <w:r>
                          <w:rPr>
                            <w:b/>
                            <w:bCs/>
                          </w:rPr>
                          <w:t>4.13</w:t>
                        </w:r>
                      </w:p>
                    </w:tc>
                    <w:tc>
                      <w:tcPr>
                        <w:tcW w:w="942" w:type="dxa"/>
                        <w:tcBorders>
                          <w:top w:val="nil"/>
                          <w:bottom w:val="nil"/>
                        </w:tcBorders>
                      </w:tcPr>
                      <w:p w14:paraId="777F3D72" w14:textId="77777777" w:rsidR="007954D6" w:rsidRDefault="007954D6" w:rsidP="003F56AF">
                        <w:pPr>
                          <w:ind w:left="0"/>
                          <w:jc w:val="left"/>
                          <w:rPr>
                            <w:b/>
                            <w:bCs/>
                          </w:rPr>
                        </w:pPr>
                        <w:r>
                          <w:rPr>
                            <w:b/>
                            <w:bCs/>
                          </w:rPr>
                          <w:t>0.73%</w:t>
                        </w:r>
                      </w:p>
                    </w:tc>
                    <w:tc>
                      <w:tcPr>
                        <w:tcW w:w="929" w:type="dxa"/>
                        <w:tcBorders>
                          <w:top w:val="nil"/>
                          <w:bottom w:val="nil"/>
                        </w:tcBorders>
                      </w:tcPr>
                      <w:p w14:paraId="676528F6" w14:textId="77777777" w:rsidR="007954D6" w:rsidRDefault="007954D6" w:rsidP="003F56AF">
                        <w:pPr>
                          <w:ind w:left="0"/>
                          <w:jc w:val="left"/>
                          <w:rPr>
                            <w:b/>
                            <w:bCs/>
                          </w:rPr>
                        </w:pPr>
                        <w:r>
                          <w:rPr>
                            <w:b/>
                            <w:bCs/>
                          </w:rPr>
                          <w:t>l2</w:t>
                        </w:r>
                      </w:p>
                    </w:tc>
                    <w:tc>
                      <w:tcPr>
                        <w:tcW w:w="1187" w:type="dxa"/>
                        <w:tcBorders>
                          <w:top w:val="nil"/>
                          <w:bottom w:val="nil"/>
                        </w:tcBorders>
                      </w:tcPr>
                      <w:p w14:paraId="2EE14A99" w14:textId="77777777" w:rsidR="007954D6" w:rsidRDefault="007954D6" w:rsidP="003F56AF">
                        <w:pPr>
                          <w:ind w:left="0"/>
                          <w:jc w:val="left"/>
                          <w:rPr>
                            <w:b/>
                            <w:bCs/>
                          </w:rPr>
                        </w:pPr>
                        <w:r>
                          <w:rPr>
                            <w:b/>
                            <w:bCs/>
                          </w:rPr>
                          <w:t>3.44</w:t>
                        </w:r>
                      </w:p>
                    </w:tc>
                    <w:tc>
                      <w:tcPr>
                        <w:tcW w:w="1688" w:type="dxa"/>
                        <w:tcBorders>
                          <w:top w:val="nil"/>
                          <w:bottom w:val="nil"/>
                        </w:tcBorders>
                      </w:tcPr>
                      <w:p w14:paraId="13F79245" w14:textId="77777777" w:rsidR="007954D6" w:rsidRDefault="007954D6" w:rsidP="003F56AF">
                        <w:pPr>
                          <w:ind w:left="0"/>
                          <w:jc w:val="left"/>
                          <w:rPr>
                            <w:b/>
                            <w:bCs/>
                          </w:rPr>
                        </w:pPr>
                        <w:r>
                          <w:rPr>
                            <w:b/>
                            <w:bCs/>
                          </w:rPr>
                          <w:t>3.32</w:t>
                        </w:r>
                      </w:p>
                    </w:tc>
                    <w:tc>
                      <w:tcPr>
                        <w:tcW w:w="930" w:type="dxa"/>
                        <w:tcBorders>
                          <w:top w:val="nil"/>
                          <w:bottom w:val="nil"/>
                        </w:tcBorders>
                      </w:tcPr>
                      <w:p w14:paraId="1BB32DDF" w14:textId="77777777" w:rsidR="007954D6" w:rsidRDefault="007954D6" w:rsidP="003F56AF">
                        <w:pPr>
                          <w:ind w:left="0"/>
                          <w:jc w:val="left"/>
                          <w:rPr>
                            <w:b/>
                            <w:bCs/>
                          </w:rPr>
                        </w:pPr>
                        <w:r>
                          <w:rPr>
                            <w:b/>
                            <w:bCs/>
                          </w:rPr>
                          <w:t>3.49%</w:t>
                        </w:r>
                      </w:p>
                    </w:tc>
                  </w:tr>
                  <w:tr w:rsidR="007954D6" w14:paraId="7D13AD3B" w14:textId="77777777" w:rsidTr="003F56AF">
                    <w:tc>
                      <w:tcPr>
                        <w:tcW w:w="940" w:type="dxa"/>
                        <w:tcBorders>
                          <w:top w:val="nil"/>
                          <w:bottom w:val="nil"/>
                        </w:tcBorders>
                      </w:tcPr>
                      <w:p w14:paraId="6F471C0D" w14:textId="77777777" w:rsidR="007954D6" w:rsidRDefault="007954D6" w:rsidP="003F56AF">
                        <w:pPr>
                          <w:ind w:left="0"/>
                          <w:jc w:val="left"/>
                          <w:rPr>
                            <w:b/>
                            <w:bCs/>
                          </w:rPr>
                        </w:pPr>
                        <w:r>
                          <w:rPr>
                            <w:b/>
                            <w:bCs/>
                          </w:rPr>
                          <w:t>w3</w:t>
                        </w:r>
                      </w:p>
                    </w:tc>
                    <w:tc>
                      <w:tcPr>
                        <w:tcW w:w="1187" w:type="dxa"/>
                        <w:tcBorders>
                          <w:top w:val="nil"/>
                          <w:bottom w:val="nil"/>
                        </w:tcBorders>
                      </w:tcPr>
                      <w:p w14:paraId="160C1EDA" w14:textId="77777777" w:rsidR="007954D6" w:rsidRDefault="007954D6" w:rsidP="003F56AF">
                        <w:pPr>
                          <w:ind w:left="0"/>
                          <w:jc w:val="left"/>
                          <w:rPr>
                            <w:b/>
                            <w:bCs/>
                          </w:rPr>
                        </w:pPr>
                        <w:r>
                          <w:rPr>
                            <w:b/>
                            <w:bCs/>
                          </w:rPr>
                          <w:t>0.2</w:t>
                        </w:r>
                      </w:p>
                    </w:tc>
                    <w:tc>
                      <w:tcPr>
                        <w:tcW w:w="1688" w:type="dxa"/>
                        <w:tcBorders>
                          <w:top w:val="nil"/>
                          <w:bottom w:val="nil"/>
                        </w:tcBorders>
                      </w:tcPr>
                      <w:p w14:paraId="6A085C0C" w14:textId="77777777" w:rsidR="007954D6" w:rsidRDefault="007954D6" w:rsidP="003F56AF">
                        <w:pPr>
                          <w:ind w:left="0"/>
                          <w:jc w:val="left"/>
                          <w:rPr>
                            <w:b/>
                            <w:bCs/>
                          </w:rPr>
                        </w:pPr>
                        <w:r>
                          <w:rPr>
                            <w:b/>
                            <w:bCs/>
                          </w:rPr>
                          <w:t>0.18</w:t>
                        </w:r>
                      </w:p>
                    </w:tc>
                    <w:tc>
                      <w:tcPr>
                        <w:tcW w:w="942" w:type="dxa"/>
                        <w:tcBorders>
                          <w:top w:val="nil"/>
                          <w:bottom w:val="nil"/>
                        </w:tcBorders>
                      </w:tcPr>
                      <w:p w14:paraId="5DC023CE" w14:textId="77777777" w:rsidR="007954D6" w:rsidRDefault="007954D6" w:rsidP="003F56AF">
                        <w:pPr>
                          <w:ind w:left="0"/>
                          <w:jc w:val="left"/>
                          <w:rPr>
                            <w:b/>
                            <w:bCs/>
                          </w:rPr>
                        </w:pPr>
                        <w:r>
                          <w:rPr>
                            <w:b/>
                            <w:bCs/>
                          </w:rPr>
                          <w:t>10.00%</w:t>
                        </w:r>
                      </w:p>
                    </w:tc>
                    <w:tc>
                      <w:tcPr>
                        <w:tcW w:w="929" w:type="dxa"/>
                        <w:tcBorders>
                          <w:top w:val="nil"/>
                          <w:bottom w:val="nil"/>
                        </w:tcBorders>
                      </w:tcPr>
                      <w:p w14:paraId="2F2A81CF" w14:textId="77777777" w:rsidR="007954D6" w:rsidRDefault="007954D6" w:rsidP="003F56AF">
                        <w:pPr>
                          <w:ind w:left="0"/>
                          <w:jc w:val="left"/>
                          <w:rPr>
                            <w:b/>
                            <w:bCs/>
                          </w:rPr>
                        </w:pPr>
                        <w:r>
                          <w:rPr>
                            <w:b/>
                            <w:bCs/>
                          </w:rPr>
                          <w:t>l3</w:t>
                        </w:r>
                      </w:p>
                    </w:tc>
                    <w:tc>
                      <w:tcPr>
                        <w:tcW w:w="1187" w:type="dxa"/>
                        <w:tcBorders>
                          <w:top w:val="nil"/>
                          <w:bottom w:val="nil"/>
                        </w:tcBorders>
                      </w:tcPr>
                      <w:p w14:paraId="0CC2B23A" w14:textId="77777777" w:rsidR="007954D6" w:rsidRDefault="007954D6" w:rsidP="003F56AF">
                        <w:pPr>
                          <w:ind w:left="0"/>
                          <w:jc w:val="left"/>
                          <w:rPr>
                            <w:b/>
                            <w:bCs/>
                          </w:rPr>
                        </w:pPr>
                        <w:r>
                          <w:rPr>
                            <w:b/>
                            <w:bCs/>
                          </w:rPr>
                          <w:t>3.12</w:t>
                        </w:r>
                      </w:p>
                    </w:tc>
                    <w:tc>
                      <w:tcPr>
                        <w:tcW w:w="1688" w:type="dxa"/>
                        <w:tcBorders>
                          <w:top w:val="nil"/>
                          <w:bottom w:val="nil"/>
                        </w:tcBorders>
                      </w:tcPr>
                      <w:p w14:paraId="243C0E40" w14:textId="77777777" w:rsidR="007954D6" w:rsidRDefault="007954D6" w:rsidP="003F56AF">
                        <w:pPr>
                          <w:ind w:left="0"/>
                          <w:jc w:val="left"/>
                          <w:rPr>
                            <w:b/>
                            <w:bCs/>
                          </w:rPr>
                        </w:pPr>
                        <w:r>
                          <w:rPr>
                            <w:b/>
                            <w:bCs/>
                          </w:rPr>
                          <w:t>3.14</w:t>
                        </w:r>
                      </w:p>
                    </w:tc>
                    <w:tc>
                      <w:tcPr>
                        <w:tcW w:w="930" w:type="dxa"/>
                        <w:tcBorders>
                          <w:top w:val="nil"/>
                          <w:bottom w:val="nil"/>
                        </w:tcBorders>
                      </w:tcPr>
                      <w:p w14:paraId="2EFB630D" w14:textId="77777777" w:rsidR="007954D6" w:rsidRDefault="007954D6" w:rsidP="003F56AF">
                        <w:pPr>
                          <w:ind w:left="0"/>
                          <w:jc w:val="left"/>
                          <w:rPr>
                            <w:b/>
                            <w:bCs/>
                          </w:rPr>
                        </w:pPr>
                        <w:r>
                          <w:rPr>
                            <w:b/>
                            <w:bCs/>
                          </w:rPr>
                          <w:t>0.64%</w:t>
                        </w:r>
                      </w:p>
                    </w:tc>
                  </w:tr>
                  <w:tr w:rsidR="007954D6" w14:paraId="25B14F61" w14:textId="77777777" w:rsidTr="003F56AF">
                    <w:tc>
                      <w:tcPr>
                        <w:tcW w:w="940" w:type="dxa"/>
                        <w:tcBorders>
                          <w:top w:val="nil"/>
                          <w:bottom w:val="nil"/>
                        </w:tcBorders>
                      </w:tcPr>
                      <w:p w14:paraId="76E9A385" w14:textId="77777777" w:rsidR="007954D6" w:rsidRDefault="007954D6" w:rsidP="003F56AF">
                        <w:pPr>
                          <w:ind w:left="0"/>
                          <w:jc w:val="left"/>
                          <w:rPr>
                            <w:b/>
                            <w:bCs/>
                          </w:rPr>
                        </w:pPr>
                        <w:r>
                          <w:rPr>
                            <w:b/>
                            <w:bCs/>
                          </w:rPr>
                          <w:t>w4</w:t>
                        </w:r>
                      </w:p>
                    </w:tc>
                    <w:tc>
                      <w:tcPr>
                        <w:tcW w:w="1187" w:type="dxa"/>
                        <w:tcBorders>
                          <w:top w:val="nil"/>
                          <w:bottom w:val="nil"/>
                        </w:tcBorders>
                      </w:tcPr>
                      <w:p w14:paraId="7C332584" w14:textId="77777777" w:rsidR="007954D6" w:rsidRDefault="007954D6" w:rsidP="003F56AF">
                        <w:pPr>
                          <w:ind w:left="0"/>
                          <w:jc w:val="left"/>
                          <w:rPr>
                            <w:b/>
                            <w:bCs/>
                          </w:rPr>
                        </w:pPr>
                        <w:r>
                          <w:rPr>
                            <w:b/>
                            <w:bCs/>
                          </w:rPr>
                          <w:t>4.1</w:t>
                        </w:r>
                      </w:p>
                    </w:tc>
                    <w:tc>
                      <w:tcPr>
                        <w:tcW w:w="1688" w:type="dxa"/>
                        <w:tcBorders>
                          <w:top w:val="nil"/>
                          <w:bottom w:val="nil"/>
                        </w:tcBorders>
                      </w:tcPr>
                      <w:p w14:paraId="51333110" w14:textId="77777777" w:rsidR="007954D6" w:rsidRDefault="007954D6" w:rsidP="003F56AF">
                        <w:pPr>
                          <w:ind w:left="0"/>
                          <w:jc w:val="left"/>
                          <w:rPr>
                            <w:b/>
                            <w:bCs/>
                          </w:rPr>
                        </w:pPr>
                        <w:r>
                          <w:rPr>
                            <w:b/>
                            <w:bCs/>
                          </w:rPr>
                          <w:t>4.11</w:t>
                        </w:r>
                      </w:p>
                    </w:tc>
                    <w:tc>
                      <w:tcPr>
                        <w:tcW w:w="942" w:type="dxa"/>
                        <w:tcBorders>
                          <w:top w:val="nil"/>
                          <w:bottom w:val="nil"/>
                        </w:tcBorders>
                      </w:tcPr>
                      <w:p w14:paraId="33EE133F" w14:textId="77777777" w:rsidR="007954D6" w:rsidRDefault="007954D6" w:rsidP="003F56AF">
                        <w:pPr>
                          <w:ind w:left="0"/>
                          <w:jc w:val="left"/>
                          <w:rPr>
                            <w:b/>
                            <w:bCs/>
                          </w:rPr>
                        </w:pPr>
                        <w:r>
                          <w:rPr>
                            <w:b/>
                            <w:bCs/>
                          </w:rPr>
                          <w:t>0.24%</w:t>
                        </w:r>
                      </w:p>
                    </w:tc>
                    <w:tc>
                      <w:tcPr>
                        <w:tcW w:w="929" w:type="dxa"/>
                        <w:tcBorders>
                          <w:top w:val="nil"/>
                          <w:bottom w:val="nil"/>
                        </w:tcBorders>
                      </w:tcPr>
                      <w:p w14:paraId="4F6528F5" w14:textId="77777777" w:rsidR="007954D6" w:rsidRDefault="007954D6" w:rsidP="003F56AF">
                        <w:pPr>
                          <w:ind w:left="0"/>
                          <w:jc w:val="left"/>
                          <w:rPr>
                            <w:b/>
                            <w:bCs/>
                          </w:rPr>
                        </w:pPr>
                        <w:r>
                          <w:rPr>
                            <w:b/>
                            <w:bCs/>
                          </w:rPr>
                          <w:t>l4</w:t>
                        </w:r>
                      </w:p>
                    </w:tc>
                    <w:tc>
                      <w:tcPr>
                        <w:tcW w:w="1187" w:type="dxa"/>
                        <w:tcBorders>
                          <w:top w:val="nil"/>
                          <w:bottom w:val="nil"/>
                        </w:tcBorders>
                      </w:tcPr>
                      <w:p w14:paraId="76E12D5F" w14:textId="77777777" w:rsidR="007954D6" w:rsidRDefault="007954D6" w:rsidP="003F56AF">
                        <w:pPr>
                          <w:ind w:left="0"/>
                          <w:jc w:val="left"/>
                          <w:rPr>
                            <w:b/>
                            <w:bCs/>
                          </w:rPr>
                        </w:pPr>
                        <w:r>
                          <w:rPr>
                            <w:b/>
                            <w:bCs/>
                          </w:rPr>
                          <w:t>3.44</w:t>
                        </w:r>
                      </w:p>
                    </w:tc>
                    <w:tc>
                      <w:tcPr>
                        <w:tcW w:w="1688" w:type="dxa"/>
                        <w:tcBorders>
                          <w:top w:val="nil"/>
                          <w:bottom w:val="nil"/>
                        </w:tcBorders>
                      </w:tcPr>
                      <w:p w14:paraId="379684B5" w14:textId="77777777" w:rsidR="007954D6" w:rsidRDefault="007954D6" w:rsidP="003F56AF">
                        <w:pPr>
                          <w:ind w:left="0"/>
                          <w:jc w:val="left"/>
                          <w:rPr>
                            <w:b/>
                            <w:bCs/>
                          </w:rPr>
                        </w:pPr>
                        <w:r>
                          <w:rPr>
                            <w:b/>
                            <w:bCs/>
                          </w:rPr>
                          <w:t>3.26</w:t>
                        </w:r>
                      </w:p>
                    </w:tc>
                    <w:tc>
                      <w:tcPr>
                        <w:tcW w:w="930" w:type="dxa"/>
                        <w:tcBorders>
                          <w:top w:val="nil"/>
                          <w:bottom w:val="nil"/>
                        </w:tcBorders>
                      </w:tcPr>
                      <w:p w14:paraId="246DDC83" w14:textId="77777777" w:rsidR="007954D6" w:rsidRDefault="007954D6" w:rsidP="003F56AF">
                        <w:pPr>
                          <w:ind w:left="0"/>
                          <w:jc w:val="left"/>
                          <w:rPr>
                            <w:b/>
                            <w:bCs/>
                          </w:rPr>
                        </w:pPr>
                        <w:r>
                          <w:rPr>
                            <w:b/>
                            <w:bCs/>
                          </w:rPr>
                          <w:t>5.23%</w:t>
                        </w:r>
                      </w:p>
                    </w:tc>
                  </w:tr>
                  <w:tr w:rsidR="007954D6" w14:paraId="37627505" w14:textId="77777777" w:rsidTr="003F56AF">
                    <w:tc>
                      <w:tcPr>
                        <w:tcW w:w="940" w:type="dxa"/>
                        <w:tcBorders>
                          <w:top w:val="nil"/>
                          <w:bottom w:val="nil"/>
                        </w:tcBorders>
                      </w:tcPr>
                      <w:p w14:paraId="1E3F0226" w14:textId="77777777" w:rsidR="007954D6" w:rsidRDefault="007954D6" w:rsidP="003F56AF">
                        <w:pPr>
                          <w:ind w:left="0"/>
                          <w:jc w:val="left"/>
                          <w:rPr>
                            <w:b/>
                            <w:bCs/>
                          </w:rPr>
                        </w:pPr>
                        <w:r>
                          <w:rPr>
                            <w:b/>
                            <w:bCs/>
                          </w:rPr>
                          <w:t>w5</w:t>
                        </w:r>
                      </w:p>
                    </w:tc>
                    <w:tc>
                      <w:tcPr>
                        <w:tcW w:w="1187" w:type="dxa"/>
                        <w:tcBorders>
                          <w:top w:val="nil"/>
                          <w:bottom w:val="nil"/>
                        </w:tcBorders>
                      </w:tcPr>
                      <w:p w14:paraId="72423156" w14:textId="77777777" w:rsidR="007954D6" w:rsidRDefault="007954D6" w:rsidP="003F56AF">
                        <w:pPr>
                          <w:ind w:left="0"/>
                          <w:jc w:val="left"/>
                          <w:rPr>
                            <w:b/>
                            <w:bCs/>
                          </w:rPr>
                        </w:pPr>
                        <w:r>
                          <w:rPr>
                            <w:b/>
                            <w:bCs/>
                          </w:rPr>
                          <w:t>0.2</w:t>
                        </w:r>
                      </w:p>
                    </w:tc>
                    <w:tc>
                      <w:tcPr>
                        <w:tcW w:w="1688" w:type="dxa"/>
                        <w:tcBorders>
                          <w:top w:val="nil"/>
                          <w:bottom w:val="nil"/>
                        </w:tcBorders>
                      </w:tcPr>
                      <w:p w14:paraId="706B9FA8" w14:textId="77777777" w:rsidR="007954D6" w:rsidRDefault="007954D6" w:rsidP="003F56AF">
                        <w:pPr>
                          <w:ind w:left="0"/>
                          <w:jc w:val="left"/>
                          <w:rPr>
                            <w:b/>
                            <w:bCs/>
                          </w:rPr>
                        </w:pPr>
                        <w:r>
                          <w:rPr>
                            <w:b/>
                            <w:bCs/>
                          </w:rPr>
                          <w:t>0.19</w:t>
                        </w:r>
                      </w:p>
                    </w:tc>
                    <w:tc>
                      <w:tcPr>
                        <w:tcW w:w="942" w:type="dxa"/>
                        <w:tcBorders>
                          <w:top w:val="nil"/>
                          <w:bottom w:val="nil"/>
                        </w:tcBorders>
                      </w:tcPr>
                      <w:p w14:paraId="6BD8F421" w14:textId="77777777" w:rsidR="007954D6" w:rsidRDefault="007954D6" w:rsidP="003F56AF">
                        <w:pPr>
                          <w:ind w:left="0"/>
                          <w:jc w:val="left"/>
                          <w:rPr>
                            <w:b/>
                            <w:bCs/>
                          </w:rPr>
                        </w:pPr>
                        <w:r>
                          <w:rPr>
                            <w:b/>
                            <w:bCs/>
                          </w:rPr>
                          <w:t>5.00%</w:t>
                        </w:r>
                      </w:p>
                    </w:tc>
                    <w:tc>
                      <w:tcPr>
                        <w:tcW w:w="929" w:type="dxa"/>
                        <w:tcBorders>
                          <w:top w:val="nil"/>
                          <w:bottom w:val="nil"/>
                        </w:tcBorders>
                      </w:tcPr>
                      <w:p w14:paraId="7D1A78D1" w14:textId="77777777" w:rsidR="007954D6" w:rsidRDefault="007954D6" w:rsidP="003F56AF">
                        <w:pPr>
                          <w:ind w:left="0"/>
                          <w:jc w:val="left"/>
                          <w:rPr>
                            <w:b/>
                            <w:bCs/>
                          </w:rPr>
                        </w:pPr>
                        <w:r>
                          <w:rPr>
                            <w:b/>
                            <w:bCs/>
                          </w:rPr>
                          <w:t>l5</w:t>
                        </w:r>
                      </w:p>
                    </w:tc>
                    <w:tc>
                      <w:tcPr>
                        <w:tcW w:w="1187" w:type="dxa"/>
                        <w:tcBorders>
                          <w:top w:val="nil"/>
                          <w:bottom w:val="nil"/>
                        </w:tcBorders>
                      </w:tcPr>
                      <w:p w14:paraId="7B99DA3D" w14:textId="77777777" w:rsidR="007954D6" w:rsidRDefault="007954D6" w:rsidP="003F56AF">
                        <w:pPr>
                          <w:ind w:left="0"/>
                          <w:jc w:val="left"/>
                          <w:rPr>
                            <w:b/>
                            <w:bCs/>
                          </w:rPr>
                        </w:pPr>
                        <w:r>
                          <w:rPr>
                            <w:b/>
                            <w:bCs/>
                          </w:rPr>
                          <w:t>3.12</w:t>
                        </w:r>
                      </w:p>
                    </w:tc>
                    <w:tc>
                      <w:tcPr>
                        <w:tcW w:w="1688" w:type="dxa"/>
                        <w:tcBorders>
                          <w:top w:val="nil"/>
                          <w:bottom w:val="nil"/>
                        </w:tcBorders>
                      </w:tcPr>
                      <w:p w14:paraId="58566127" w14:textId="77777777" w:rsidR="007954D6" w:rsidRDefault="007954D6" w:rsidP="003F56AF">
                        <w:pPr>
                          <w:ind w:left="0"/>
                          <w:jc w:val="left"/>
                          <w:rPr>
                            <w:b/>
                            <w:bCs/>
                          </w:rPr>
                        </w:pPr>
                        <w:r>
                          <w:rPr>
                            <w:b/>
                            <w:bCs/>
                          </w:rPr>
                          <w:t>3.11</w:t>
                        </w:r>
                      </w:p>
                    </w:tc>
                    <w:tc>
                      <w:tcPr>
                        <w:tcW w:w="930" w:type="dxa"/>
                        <w:tcBorders>
                          <w:top w:val="nil"/>
                          <w:bottom w:val="nil"/>
                        </w:tcBorders>
                      </w:tcPr>
                      <w:p w14:paraId="04D9ECEA" w14:textId="77777777" w:rsidR="007954D6" w:rsidRDefault="007954D6" w:rsidP="003F56AF">
                        <w:pPr>
                          <w:ind w:left="0"/>
                          <w:jc w:val="left"/>
                          <w:rPr>
                            <w:b/>
                            <w:bCs/>
                          </w:rPr>
                        </w:pPr>
                        <w:r>
                          <w:rPr>
                            <w:b/>
                            <w:bCs/>
                          </w:rPr>
                          <w:t>0.32%</w:t>
                        </w:r>
                      </w:p>
                    </w:tc>
                  </w:tr>
                  <w:tr w:rsidR="007954D6" w14:paraId="14765FCD" w14:textId="77777777" w:rsidTr="003F56AF">
                    <w:tc>
                      <w:tcPr>
                        <w:tcW w:w="940" w:type="dxa"/>
                        <w:tcBorders>
                          <w:top w:val="nil"/>
                          <w:bottom w:val="nil"/>
                        </w:tcBorders>
                      </w:tcPr>
                      <w:p w14:paraId="57301A81" w14:textId="77777777" w:rsidR="007954D6" w:rsidRDefault="007954D6" w:rsidP="003F56AF">
                        <w:pPr>
                          <w:ind w:left="0"/>
                          <w:jc w:val="left"/>
                          <w:rPr>
                            <w:b/>
                            <w:bCs/>
                          </w:rPr>
                        </w:pPr>
                        <w:r>
                          <w:rPr>
                            <w:b/>
                            <w:bCs/>
                          </w:rPr>
                          <w:t>w6</w:t>
                        </w:r>
                      </w:p>
                    </w:tc>
                    <w:tc>
                      <w:tcPr>
                        <w:tcW w:w="1187" w:type="dxa"/>
                        <w:tcBorders>
                          <w:top w:val="nil"/>
                          <w:bottom w:val="nil"/>
                        </w:tcBorders>
                      </w:tcPr>
                      <w:p w14:paraId="6B75B0F6" w14:textId="77777777" w:rsidR="007954D6" w:rsidRDefault="007954D6" w:rsidP="003F56AF">
                        <w:pPr>
                          <w:ind w:left="0"/>
                          <w:jc w:val="left"/>
                          <w:rPr>
                            <w:b/>
                            <w:bCs/>
                          </w:rPr>
                        </w:pPr>
                        <w:r>
                          <w:rPr>
                            <w:b/>
                            <w:bCs/>
                          </w:rPr>
                          <w:t>4.1</w:t>
                        </w:r>
                      </w:p>
                    </w:tc>
                    <w:tc>
                      <w:tcPr>
                        <w:tcW w:w="1688" w:type="dxa"/>
                        <w:tcBorders>
                          <w:top w:val="nil"/>
                          <w:bottom w:val="nil"/>
                        </w:tcBorders>
                      </w:tcPr>
                      <w:p w14:paraId="1D12AF00" w14:textId="77777777" w:rsidR="007954D6" w:rsidRDefault="007954D6" w:rsidP="003F56AF">
                        <w:pPr>
                          <w:ind w:left="0"/>
                          <w:jc w:val="left"/>
                          <w:rPr>
                            <w:b/>
                            <w:bCs/>
                          </w:rPr>
                        </w:pPr>
                        <w:r>
                          <w:rPr>
                            <w:b/>
                            <w:bCs/>
                          </w:rPr>
                          <w:t>4.08</w:t>
                        </w:r>
                      </w:p>
                    </w:tc>
                    <w:tc>
                      <w:tcPr>
                        <w:tcW w:w="942" w:type="dxa"/>
                        <w:tcBorders>
                          <w:top w:val="nil"/>
                          <w:bottom w:val="nil"/>
                        </w:tcBorders>
                      </w:tcPr>
                      <w:p w14:paraId="70D0608C" w14:textId="77777777" w:rsidR="007954D6" w:rsidRDefault="007954D6" w:rsidP="003F56AF">
                        <w:pPr>
                          <w:ind w:left="0"/>
                          <w:jc w:val="left"/>
                          <w:rPr>
                            <w:b/>
                            <w:bCs/>
                          </w:rPr>
                        </w:pPr>
                        <w:r>
                          <w:rPr>
                            <w:b/>
                            <w:bCs/>
                          </w:rPr>
                          <w:t>0.49%</w:t>
                        </w:r>
                      </w:p>
                    </w:tc>
                    <w:tc>
                      <w:tcPr>
                        <w:tcW w:w="929" w:type="dxa"/>
                        <w:tcBorders>
                          <w:top w:val="nil"/>
                          <w:bottom w:val="nil"/>
                        </w:tcBorders>
                      </w:tcPr>
                      <w:p w14:paraId="0514DAFE" w14:textId="77777777" w:rsidR="007954D6" w:rsidRDefault="007954D6" w:rsidP="003F56AF">
                        <w:pPr>
                          <w:ind w:left="0"/>
                          <w:jc w:val="left"/>
                          <w:rPr>
                            <w:b/>
                            <w:bCs/>
                          </w:rPr>
                        </w:pPr>
                        <w:r>
                          <w:rPr>
                            <w:b/>
                            <w:bCs/>
                          </w:rPr>
                          <w:t>l6</w:t>
                        </w:r>
                      </w:p>
                    </w:tc>
                    <w:tc>
                      <w:tcPr>
                        <w:tcW w:w="1187" w:type="dxa"/>
                        <w:tcBorders>
                          <w:top w:val="nil"/>
                          <w:bottom w:val="nil"/>
                        </w:tcBorders>
                      </w:tcPr>
                      <w:p w14:paraId="0C21E6C4" w14:textId="77777777" w:rsidR="007954D6" w:rsidRDefault="007954D6" w:rsidP="003F56AF">
                        <w:pPr>
                          <w:ind w:left="0"/>
                          <w:jc w:val="left"/>
                          <w:rPr>
                            <w:b/>
                            <w:bCs/>
                          </w:rPr>
                        </w:pPr>
                        <w:r>
                          <w:rPr>
                            <w:b/>
                            <w:bCs/>
                          </w:rPr>
                          <w:t>3.44</w:t>
                        </w:r>
                      </w:p>
                    </w:tc>
                    <w:tc>
                      <w:tcPr>
                        <w:tcW w:w="1688" w:type="dxa"/>
                        <w:tcBorders>
                          <w:top w:val="nil"/>
                          <w:bottom w:val="nil"/>
                        </w:tcBorders>
                      </w:tcPr>
                      <w:p w14:paraId="0B9EB24A" w14:textId="77777777" w:rsidR="007954D6" w:rsidRDefault="007954D6" w:rsidP="003F56AF">
                        <w:pPr>
                          <w:ind w:left="0"/>
                          <w:jc w:val="left"/>
                          <w:rPr>
                            <w:b/>
                            <w:bCs/>
                          </w:rPr>
                        </w:pPr>
                        <w:r>
                          <w:rPr>
                            <w:b/>
                            <w:bCs/>
                          </w:rPr>
                          <w:t>3.26</w:t>
                        </w:r>
                      </w:p>
                    </w:tc>
                    <w:tc>
                      <w:tcPr>
                        <w:tcW w:w="930" w:type="dxa"/>
                        <w:tcBorders>
                          <w:top w:val="nil"/>
                          <w:bottom w:val="nil"/>
                        </w:tcBorders>
                      </w:tcPr>
                      <w:p w14:paraId="622A867D" w14:textId="77777777" w:rsidR="007954D6" w:rsidRDefault="007954D6" w:rsidP="003F56AF">
                        <w:pPr>
                          <w:ind w:left="0"/>
                          <w:jc w:val="left"/>
                          <w:rPr>
                            <w:b/>
                            <w:bCs/>
                          </w:rPr>
                        </w:pPr>
                        <w:r>
                          <w:rPr>
                            <w:b/>
                            <w:bCs/>
                          </w:rPr>
                          <w:t>5.23%</w:t>
                        </w:r>
                      </w:p>
                    </w:tc>
                  </w:tr>
                  <w:tr w:rsidR="007954D6" w14:paraId="55AA7C0E" w14:textId="77777777" w:rsidTr="003F56AF">
                    <w:tc>
                      <w:tcPr>
                        <w:tcW w:w="940" w:type="dxa"/>
                        <w:tcBorders>
                          <w:top w:val="nil"/>
                          <w:bottom w:val="nil"/>
                        </w:tcBorders>
                      </w:tcPr>
                      <w:p w14:paraId="1C45EEA7" w14:textId="77777777" w:rsidR="007954D6" w:rsidRDefault="007954D6" w:rsidP="003F56AF">
                        <w:pPr>
                          <w:ind w:left="0"/>
                          <w:jc w:val="left"/>
                          <w:rPr>
                            <w:b/>
                            <w:bCs/>
                          </w:rPr>
                        </w:pPr>
                        <w:r>
                          <w:rPr>
                            <w:b/>
                            <w:bCs/>
                          </w:rPr>
                          <w:t>w7</w:t>
                        </w:r>
                      </w:p>
                    </w:tc>
                    <w:tc>
                      <w:tcPr>
                        <w:tcW w:w="1187" w:type="dxa"/>
                        <w:tcBorders>
                          <w:top w:val="nil"/>
                          <w:bottom w:val="nil"/>
                        </w:tcBorders>
                      </w:tcPr>
                      <w:p w14:paraId="41E13277" w14:textId="77777777" w:rsidR="007954D6" w:rsidRDefault="007954D6" w:rsidP="003F56AF">
                        <w:pPr>
                          <w:ind w:left="0"/>
                          <w:jc w:val="left"/>
                          <w:rPr>
                            <w:b/>
                            <w:bCs/>
                          </w:rPr>
                        </w:pPr>
                        <w:r>
                          <w:rPr>
                            <w:b/>
                            <w:bCs/>
                          </w:rPr>
                          <w:t>0.2</w:t>
                        </w:r>
                      </w:p>
                    </w:tc>
                    <w:tc>
                      <w:tcPr>
                        <w:tcW w:w="1688" w:type="dxa"/>
                        <w:tcBorders>
                          <w:top w:val="nil"/>
                          <w:bottom w:val="nil"/>
                        </w:tcBorders>
                      </w:tcPr>
                      <w:p w14:paraId="7759E91A" w14:textId="77777777" w:rsidR="007954D6" w:rsidRDefault="007954D6" w:rsidP="003F56AF">
                        <w:pPr>
                          <w:ind w:left="0"/>
                          <w:jc w:val="left"/>
                          <w:rPr>
                            <w:b/>
                            <w:bCs/>
                          </w:rPr>
                        </w:pPr>
                        <w:r>
                          <w:rPr>
                            <w:b/>
                            <w:bCs/>
                          </w:rPr>
                          <w:t>0.19</w:t>
                        </w:r>
                      </w:p>
                    </w:tc>
                    <w:tc>
                      <w:tcPr>
                        <w:tcW w:w="942" w:type="dxa"/>
                        <w:tcBorders>
                          <w:top w:val="nil"/>
                          <w:bottom w:val="nil"/>
                        </w:tcBorders>
                      </w:tcPr>
                      <w:p w14:paraId="4F507D89" w14:textId="77777777" w:rsidR="007954D6" w:rsidRDefault="007954D6" w:rsidP="003F56AF">
                        <w:pPr>
                          <w:ind w:left="0"/>
                          <w:jc w:val="left"/>
                          <w:rPr>
                            <w:b/>
                            <w:bCs/>
                          </w:rPr>
                        </w:pPr>
                        <w:r>
                          <w:rPr>
                            <w:b/>
                            <w:bCs/>
                          </w:rPr>
                          <w:t>5.00%</w:t>
                        </w:r>
                      </w:p>
                    </w:tc>
                    <w:tc>
                      <w:tcPr>
                        <w:tcW w:w="929" w:type="dxa"/>
                        <w:tcBorders>
                          <w:top w:val="nil"/>
                          <w:bottom w:val="nil"/>
                        </w:tcBorders>
                      </w:tcPr>
                      <w:p w14:paraId="5DECCA9B" w14:textId="77777777" w:rsidR="007954D6" w:rsidRDefault="007954D6" w:rsidP="003F56AF">
                        <w:pPr>
                          <w:ind w:left="0"/>
                          <w:jc w:val="left"/>
                          <w:rPr>
                            <w:b/>
                            <w:bCs/>
                          </w:rPr>
                        </w:pPr>
                        <w:r>
                          <w:rPr>
                            <w:b/>
                            <w:bCs/>
                          </w:rPr>
                          <w:t>l7</w:t>
                        </w:r>
                      </w:p>
                    </w:tc>
                    <w:tc>
                      <w:tcPr>
                        <w:tcW w:w="1187" w:type="dxa"/>
                        <w:tcBorders>
                          <w:top w:val="nil"/>
                          <w:bottom w:val="nil"/>
                        </w:tcBorders>
                      </w:tcPr>
                      <w:p w14:paraId="60259458" w14:textId="77777777" w:rsidR="007954D6" w:rsidRDefault="007954D6" w:rsidP="003F56AF">
                        <w:pPr>
                          <w:ind w:left="0"/>
                          <w:jc w:val="left"/>
                          <w:rPr>
                            <w:b/>
                            <w:bCs/>
                          </w:rPr>
                        </w:pPr>
                        <w:r>
                          <w:rPr>
                            <w:b/>
                            <w:bCs/>
                          </w:rPr>
                          <w:t>3.12</w:t>
                        </w:r>
                      </w:p>
                    </w:tc>
                    <w:tc>
                      <w:tcPr>
                        <w:tcW w:w="1688" w:type="dxa"/>
                        <w:tcBorders>
                          <w:top w:val="nil"/>
                          <w:bottom w:val="nil"/>
                        </w:tcBorders>
                      </w:tcPr>
                      <w:p w14:paraId="1CB8CD5C" w14:textId="77777777" w:rsidR="007954D6" w:rsidRDefault="007954D6" w:rsidP="003F56AF">
                        <w:pPr>
                          <w:ind w:left="0"/>
                          <w:jc w:val="left"/>
                          <w:rPr>
                            <w:b/>
                            <w:bCs/>
                          </w:rPr>
                        </w:pPr>
                        <w:r>
                          <w:rPr>
                            <w:b/>
                            <w:bCs/>
                          </w:rPr>
                          <w:t>3.14</w:t>
                        </w:r>
                      </w:p>
                    </w:tc>
                    <w:tc>
                      <w:tcPr>
                        <w:tcW w:w="930" w:type="dxa"/>
                        <w:tcBorders>
                          <w:top w:val="nil"/>
                          <w:bottom w:val="nil"/>
                        </w:tcBorders>
                      </w:tcPr>
                      <w:p w14:paraId="78AB10A5" w14:textId="77777777" w:rsidR="007954D6" w:rsidRDefault="007954D6" w:rsidP="003F56AF">
                        <w:pPr>
                          <w:ind w:left="0"/>
                          <w:jc w:val="left"/>
                          <w:rPr>
                            <w:b/>
                            <w:bCs/>
                          </w:rPr>
                        </w:pPr>
                        <w:r>
                          <w:rPr>
                            <w:b/>
                            <w:bCs/>
                          </w:rPr>
                          <w:t>0.64%</w:t>
                        </w:r>
                      </w:p>
                    </w:tc>
                  </w:tr>
                  <w:tr w:rsidR="007954D6" w14:paraId="4FB37D2A" w14:textId="77777777" w:rsidTr="003F56AF">
                    <w:tc>
                      <w:tcPr>
                        <w:tcW w:w="940" w:type="dxa"/>
                        <w:tcBorders>
                          <w:top w:val="nil"/>
                          <w:bottom w:val="nil"/>
                        </w:tcBorders>
                      </w:tcPr>
                      <w:p w14:paraId="08661781" w14:textId="77777777" w:rsidR="007954D6" w:rsidRDefault="007954D6" w:rsidP="003F56AF">
                        <w:pPr>
                          <w:ind w:left="0"/>
                          <w:jc w:val="left"/>
                          <w:rPr>
                            <w:b/>
                            <w:bCs/>
                          </w:rPr>
                        </w:pPr>
                        <w:r>
                          <w:rPr>
                            <w:b/>
                            <w:bCs/>
                          </w:rPr>
                          <w:t>w8</w:t>
                        </w:r>
                      </w:p>
                    </w:tc>
                    <w:tc>
                      <w:tcPr>
                        <w:tcW w:w="1187" w:type="dxa"/>
                        <w:tcBorders>
                          <w:top w:val="nil"/>
                          <w:bottom w:val="nil"/>
                        </w:tcBorders>
                      </w:tcPr>
                      <w:p w14:paraId="4FA0715A" w14:textId="77777777" w:rsidR="007954D6" w:rsidRDefault="007954D6" w:rsidP="003F56AF">
                        <w:pPr>
                          <w:ind w:left="0"/>
                          <w:jc w:val="left"/>
                          <w:rPr>
                            <w:b/>
                            <w:bCs/>
                          </w:rPr>
                        </w:pPr>
                        <w:r>
                          <w:rPr>
                            <w:b/>
                            <w:bCs/>
                          </w:rPr>
                          <w:t>4.1</w:t>
                        </w:r>
                      </w:p>
                    </w:tc>
                    <w:tc>
                      <w:tcPr>
                        <w:tcW w:w="1688" w:type="dxa"/>
                        <w:tcBorders>
                          <w:top w:val="nil"/>
                          <w:bottom w:val="nil"/>
                        </w:tcBorders>
                      </w:tcPr>
                      <w:p w14:paraId="59295A18" w14:textId="77777777" w:rsidR="007954D6" w:rsidRDefault="007954D6" w:rsidP="003F56AF">
                        <w:pPr>
                          <w:ind w:left="0"/>
                          <w:jc w:val="left"/>
                          <w:rPr>
                            <w:b/>
                            <w:bCs/>
                          </w:rPr>
                        </w:pPr>
                        <w:r>
                          <w:rPr>
                            <w:b/>
                            <w:bCs/>
                          </w:rPr>
                          <w:t>4.08</w:t>
                        </w:r>
                      </w:p>
                    </w:tc>
                    <w:tc>
                      <w:tcPr>
                        <w:tcW w:w="942" w:type="dxa"/>
                        <w:tcBorders>
                          <w:top w:val="nil"/>
                          <w:bottom w:val="nil"/>
                        </w:tcBorders>
                      </w:tcPr>
                      <w:p w14:paraId="227220BD" w14:textId="77777777" w:rsidR="007954D6" w:rsidRDefault="007954D6" w:rsidP="003F56AF">
                        <w:pPr>
                          <w:ind w:left="0"/>
                          <w:jc w:val="left"/>
                          <w:rPr>
                            <w:b/>
                            <w:bCs/>
                          </w:rPr>
                        </w:pPr>
                        <w:r>
                          <w:rPr>
                            <w:b/>
                            <w:bCs/>
                          </w:rPr>
                          <w:t>0.49%</w:t>
                        </w:r>
                      </w:p>
                    </w:tc>
                    <w:tc>
                      <w:tcPr>
                        <w:tcW w:w="929" w:type="dxa"/>
                        <w:tcBorders>
                          <w:top w:val="nil"/>
                          <w:bottom w:val="nil"/>
                        </w:tcBorders>
                      </w:tcPr>
                      <w:p w14:paraId="0F5EBA38" w14:textId="77777777" w:rsidR="007954D6" w:rsidRDefault="007954D6" w:rsidP="003F56AF">
                        <w:pPr>
                          <w:ind w:left="0"/>
                          <w:jc w:val="left"/>
                          <w:rPr>
                            <w:b/>
                            <w:bCs/>
                          </w:rPr>
                        </w:pPr>
                        <w:r>
                          <w:rPr>
                            <w:b/>
                            <w:bCs/>
                          </w:rPr>
                          <w:t>l8</w:t>
                        </w:r>
                      </w:p>
                    </w:tc>
                    <w:tc>
                      <w:tcPr>
                        <w:tcW w:w="1187" w:type="dxa"/>
                        <w:tcBorders>
                          <w:top w:val="nil"/>
                          <w:bottom w:val="nil"/>
                        </w:tcBorders>
                      </w:tcPr>
                      <w:p w14:paraId="401ABBBA" w14:textId="77777777" w:rsidR="007954D6" w:rsidRDefault="007954D6" w:rsidP="003F56AF">
                        <w:pPr>
                          <w:ind w:left="0"/>
                          <w:jc w:val="left"/>
                          <w:rPr>
                            <w:b/>
                            <w:bCs/>
                          </w:rPr>
                        </w:pPr>
                        <w:r>
                          <w:rPr>
                            <w:b/>
                            <w:bCs/>
                          </w:rPr>
                          <w:t>3.44</w:t>
                        </w:r>
                      </w:p>
                    </w:tc>
                    <w:tc>
                      <w:tcPr>
                        <w:tcW w:w="1688" w:type="dxa"/>
                        <w:tcBorders>
                          <w:top w:val="nil"/>
                          <w:bottom w:val="nil"/>
                        </w:tcBorders>
                      </w:tcPr>
                      <w:p w14:paraId="5CA0B00D" w14:textId="77777777" w:rsidR="007954D6" w:rsidRDefault="007954D6" w:rsidP="003F56AF">
                        <w:pPr>
                          <w:ind w:left="0"/>
                          <w:jc w:val="left"/>
                          <w:rPr>
                            <w:b/>
                            <w:bCs/>
                          </w:rPr>
                        </w:pPr>
                        <w:r>
                          <w:rPr>
                            <w:b/>
                            <w:bCs/>
                          </w:rPr>
                          <w:t>3.29</w:t>
                        </w:r>
                      </w:p>
                    </w:tc>
                    <w:tc>
                      <w:tcPr>
                        <w:tcW w:w="930" w:type="dxa"/>
                        <w:tcBorders>
                          <w:top w:val="nil"/>
                          <w:bottom w:val="nil"/>
                        </w:tcBorders>
                      </w:tcPr>
                      <w:p w14:paraId="1B8EC8A1" w14:textId="77777777" w:rsidR="007954D6" w:rsidRDefault="007954D6" w:rsidP="003F56AF">
                        <w:pPr>
                          <w:ind w:left="0"/>
                          <w:jc w:val="left"/>
                          <w:rPr>
                            <w:b/>
                            <w:bCs/>
                          </w:rPr>
                        </w:pPr>
                        <w:r>
                          <w:rPr>
                            <w:b/>
                            <w:bCs/>
                          </w:rPr>
                          <w:t>4.36%</w:t>
                        </w:r>
                      </w:p>
                    </w:tc>
                  </w:tr>
                  <w:tr w:rsidR="007954D6" w14:paraId="28D55630" w14:textId="77777777" w:rsidTr="003F56AF">
                    <w:tc>
                      <w:tcPr>
                        <w:tcW w:w="940" w:type="dxa"/>
                        <w:tcBorders>
                          <w:top w:val="nil"/>
                          <w:bottom w:val="nil"/>
                        </w:tcBorders>
                      </w:tcPr>
                      <w:p w14:paraId="33D58256" w14:textId="77777777" w:rsidR="007954D6" w:rsidRDefault="007954D6" w:rsidP="003F56AF">
                        <w:pPr>
                          <w:ind w:left="0"/>
                          <w:jc w:val="left"/>
                          <w:rPr>
                            <w:b/>
                            <w:bCs/>
                          </w:rPr>
                        </w:pPr>
                        <w:r>
                          <w:rPr>
                            <w:b/>
                            <w:bCs/>
                          </w:rPr>
                          <w:t>w9</w:t>
                        </w:r>
                      </w:p>
                    </w:tc>
                    <w:tc>
                      <w:tcPr>
                        <w:tcW w:w="1187" w:type="dxa"/>
                        <w:tcBorders>
                          <w:top w:val="nil"/>
                          <w:bottom w:val="nil"/>
                        </w:tcBorders>
                      </w:tcPr>
                      <w:p w14:paraId="20F5DB0F" w14:textId="77777777" w:rsidR="007954D6" w:rsidRDefault="007954D6" w:rsidP="003F56AF">
                        <w:pPr>
                          <w:ind w:left="0"/>
                          <w:jc w:val="left"/>
                          <w:rPr>
                            <w:b/>
                            <w:bCs/>
                          </w:rPr>
                        </w:pPr>
                        <w:r>
                          <w:rPr>
                            <w:b/>
                            <w:bCs/>
                          </w:rPr>
                          <w:t>0.2</w:t>
                        </w:r>
                      </w:p>
                    </w:tc>
                    <w:tc>
                      <w:tcPr>
                        <w:tcW w:w="1688" w:type="dxa"/>
                        <w:tcBorders>
                          <w:top w:val="nil"/>
                          <w:bottom w:val="nil"/>
                        </w:tcBorders>
                      </w:tcPr>
                      <w:p w14:paraId="12E1A2AC" w14:textId="77777777" w:rsidR="007954D6" w:rsidRDefault="007954D6" w:rsidP="003F56AF">
                        <w:pPr>
                          <w:ind w:left="0"/>
                          <w:jc w:val="left"/>
                          <w:rPr>
                            <w:b/>
                            <w:bCs/>
                          </w:rPr>
                        </w:pPr>
                        <w:r>
                          <w:rPr>
                            <w:b/>
                            <w:bCs/>
                          </w:rPr>
                          <w:t>0.21</w:t>
                        </w:r>
                      </w:p>
                    </w:tc>
                    <w:tc>
                      <w:tcPr>
                        <w:tcW w:w="942" w:type="dxa"/>
                        <w:tcBorders>
                          <w:top w:val="nil"/>
                          <w:bottom w:val="nil"/>
                        </w:tcBorders>
                      </w:tcPr>
                      <w:p w14:paraId="752A5A40" w14:textId="77777777" w:rsidR="007954D6" w:rsidRDefault="007954D6" w:rsidP="003F56AF">
                        <w:pPr>
                          <w:ind w:left="0"/>
                          <w:jc w:val="left"/>
                          <w:rPr>
                            <w:b/>
                            <w:bCs/>
                          </w:rPr>
                        </w:pPr>
                        <w:r>
                          <w:rPr>
                            <w:b/>
                            <w:bCs/>
                          </w:rPr>
                          <w:t>5.00%</w:t>
                        </w:r>
                      </w:p>
                    </w:tc>
                    <w:tc>
                      <w:tcPr>
                        <w:tcW w:w="929" w:type="dxa"/>
                        <w:tcBorders>
                          <w:top w:val="nil"/>
                          <w:bottom w:val="nil"/>
                        </w:tcBorders>
                      </w:tcPr>
                      <w:p w14:paraId="74D54B2C" w14:textId="77777777" w:rsidR="007954D6" w:rsidRDefault="007954D6" w:rsidP="003F56AF">
                        <w:pPr>
                          <w:ind w:left="0"/>
                          <w:jc w:val="left"/>
                          <w:rPr>
                            <w:b/>
                            <w:bCs/>
                          </w:rPr>
                        </w:pPr>
                        <w:r>
                          <w:rPr>
                            <w:b/>
                            <w:bCs/>
                          </w:rPr>
                          <w:t>l9</w:t>
                        </w:r>
                      </w:p>
                    </w:tc>
                    <w:tc>
                      <w:tcPr>
                        <w:tcW w:w="1187" w:type="dxa"/>
                        <w:tcBorders>
                          <w:top w:val="nil"/>
                          <w:bottom w:val="nil"/>
                        </w:tcBorders>
                      </w:tcPr>
                      <w:p w14:paraId="35B1D5FD" w14:textId="77777777" w:rsidR="007954D6" w:rsidRDefault="007954D6" w:rsidP="003F56AF">
                        <w:pPr>
                          <w:ind w:left="0"/>
                          <w:jc w:val="left"/>
                          <w:rPr>
                            <w:b/>
                            <w:bCs/>
                          </w:rPr>
                        </w:pPr>
                        <w:r>
                          <w:rPr>
                            <w:b/>
                            <w:bCs/>
                          </w:rPr>
                          <w:t>3.12</w:t>
                        </w:r>
                      </w:p>
                    </w:tc>
                    <w:tc>
                      <w:tcPr>
                        <w:tcW w:w="1688" w:type="dxa"/>
                        <w:tcBorders>
                          <w:top w:val="nil"/>
                          <w:bottom w:val="nil"/>
                        </w:tcBorders>
                      </w:tcPr>
                      <w:p w14:paraId="026B2042" w14:textId="77777777" w:rsidR="007954D6" w:rsidRDefault="007954D6" w:rsidP="003F56AF">
                        <w:pPr>
                          <w:ind w:left="0"/>
                          <w:jc w:val="left"/>
                          <w:rPr>
                            <w:b/>
                            <w:bCs/>
                          </w:rPr>
                        </w:pPr>
                        <w:r>
                          <w:rPr>
                            <w:b/>
                            <w:bCs/>
                          </w:rPr>
                          <w:t>3.11</w:t>
                        </w:r>
                      </w:p>
                    </w:tc>
                    <w:tc>
                      <w:tcPr>
                        <w:tcW w:w="930" w:type="dxa"/>
                        <w:tcBorders>
                          <w:top w:val="nil"/>
                          <w:bottom w:val="nil"/>
                        </w:tcBorders>
                      </w:tcPr>
                      <w:p w14:paraId="62C1332E" w14:textId="77777777" w:rsidR="007954D6" w:rsidRDefault="007954D6" w:rsidP="003F56AF">
                        <w:pPr>
                          <w:ind w:left="0"/>
                          <w:jc w:val="left"/>
                          <w:rPr>
                            <w:b/>
                            <w:bCs/>
                          </w:rPr>
                        </w:pPr>
                        <w:r>
                          <w:rPr>
                            <w:b/>
                            <w:bCs/>
                          </w:rPr>
                          <w:t>0.32%</w:t>
                        </w:r>
                      </w:p>
                    </w:tc>
                  </w:tr>
                  <w:tr w:rsidR="007954D6" w14:paraId="1B61C7DF" w14:textId="77777777" w:rsidTr="003F56AF">
                    <w:tc>
                      <w:tcPr>
                        <w:tcW w:w="940" w:type="dxa"/>
                        <w:tcBorders>
                          <w:top w:val="nil"/>
                          <w:bottom w:val="nil"/>
                        </w:tcBorders>
                      </w:tcPr>
                      <w:p w14:paraId="1B583E31" w14:textId="77777777" w:rsidR="007954D6" w:rsidRDefault="007954D6" w:rsidP="003F56AF">
                        <w:pPr>
                          <w:ind w:left="0"/>
                          <w:jc w:val="left"/>
                          <w:rPr>
                            <w:b/>
                            <w:bCs/>
                          </w:rPr>
                        </w:pPr>
                        <w:r>
                          <w:rPr>
                            <w:b/>
                            <w:bCs/>
                          </w:rPr>
                          <w:t>w10</w:t>
                        </w:r>
                      </w:p>
                    </w:tc>
                    <w:tc>
                      <w:tcPr>
                        <w:tcW w:w="1187" w:type="dxa"/>
                        <w:tcBorders>
                          <w:top w:val="nil"/>
                          <w:bottom w:val="nil"/>
                        </w:tcBorders>
                      </w:tcPr>
                      <w:p w14:paraId="23568D9B" w14:textId="77777777" w:rsidR="007954D6" w:rsidRDefault="007954D6" w:rsidP="003F56AF">
                        <w:pPr>
                          <w:ind w:left="0"/>
                          <w:jc w:val="left"/>
                          <w:rPr>
                            <w:b/>
                            <w:bCs/>
                          </w:rPr>
                        </w:pPr>
                        <w:r>
                          <w:rPr>
                            <w:b/>
                            <w:bCs/>
                          </w:rPr>
                          <w:t>4.1</w:t>
                        </w:r>
                      </w:p>
                    </w:tc>
                    <w:tc>
                      <w:tcPr>
                        <w:tcW w:w="1688" w:type="dxa"/>
                        <w:tcBorders>
                          <w:top w:val="nil"/>
                          <w:bottom w:val="nil"/>
                        </w:tcBorders>
                      </w:tcPr>
                      <w:p w14:paraId="4A8348CD" w14:textId="77777777" w:rsidR="007954D6" w:rsidRDefault="007954D6" w:rsidP="003F56AF">
                        <w:pPr>
                          <w:ind w:left="0"/>
                          <w:jc w:val="left"/>
                          <w:rPr>
                            <w:b/>
                            <w:bCs/>
                          </w:rPr>
                        </w:pPr>
                        <w:r>
                          <w:rPr>
                            <w:b/>
                            <w:bCs/>
                          </w:rPr>
                          <w:t>4.11</w:t>
                        </w:r>
                      </w:p>
                    </w:tc>
                    <w:tc>
                      <w:tcPr>
                        <w:tcW w:w="942" w:type="dxa"/>
                        <w:tcBorders>
                          <w:top w:val="nil"/>
                          <w:bottom w:val="nil"/>
                        </w:tcBorders>
                      </w:tcPr>
                      <w:p w14:paraId="298CC3FB" w14:textId="77777777" w:rsidR="007954D6" w:rsidRDefault="007954D6" w:rsidP="003F56AF">
                        <w:pPr>
                          <w:ind w:left="0"/>
                          <w:jc w:val="left"/>
                          <w:rPr>
                            <w:b/>
                            <w:bCs/>
                          </w:rPr>
                        </w:pPr>
                        <w:r>
                          <w:rPr>
                            <w:b/>
                            <w:bCs/>
                          </w:rPr>
                          <w:t>0.24%</w:t>
                        </w:r>
                      </w:p>
                    </w:tc>
                    <w:tc>
                      <w:tcPr>
                        <w:tcW w:w="929" w:type="dxa"/>
                        <w:tcBorders>
                          <w:top w:val="nil"/>
                          <w:bottom w:val="nil"/>
                        </w:tcBorders>
                      </w:tcPr>
                      <w:p w14:paraId="1847300E" w14:textId="77777777" w:rsidR="007954D6" w:rsidRDefault="007954D6" w:rsidP="003F56AF">
                        <w:pPr>
                          <w:ind w:left="0"/>
                          <w:jc w:val="left"/>
                          <w:rPr>
                            <w:b/>
                            <w:bCs/>
                          </w:rPr>
                        </w:pPr>
                        <w:r>
                          <w:rPr>
                            <w:b/>
                            <w:bCs/>
                          </w:rPr>
                          <w:t>l10</w:t>
                        </w:r>
                      </w:p>
                    </w:tc>
                    <w:tc>
                      <w:tcPr>
                        <w:tcW w:w="1187" w:type="dxa"/>
                        <w:tcBorders>
                          <w:top w:val="nil"/>
                          <w:bottom w:val="nil"/>
                        </w:tcBorders>
                      </w:tcPr>
                      <w:p w14:paraId="7E0B4194" w14:textId="77777777" w:rsidR="007954D6" w:rsidRDefault="007954D6" w:rsidP="003F56AF">
                        <w:pPr>
                          <w:ind w:left="0"/>
                          <w:jc w:val="left"/>
                          <w:rPr>
                            <w:b/>
                            <w:bCs/>
                          </w:rPr>
                        </w:pPr>
                        <w:r>
                          <w:rPr>
                            <w:b/>
                            <w:bCs/>
                          </w:rPr>
                          <w:t>3.44</w:t>
                        </w:r>
                      </w:p>
                    </w:tc>
                    <w:tc>
                      <w:tcPr>
                        <w:tcW w:w="1688" w:type="dxa"/>
                        <w:tcBorders>
                          <w:top w:val="nil"/>
                          <w:bottom w:val="nil"/>
                        </w:tcBorders>
                      </w:tcPr>
                      <w:p w14:paraId="10DFC953" w14:textId="77777777" w:rsidR="007954D6" w:rsidRDefault="007954D6" w:rsidP="003F56AF">
                        <w:pPr>
                          <w:ind w:left="0"/>
                          <w:jc w:val="left"/>
                          <w:rPr>
                            <w:b/>
                            <w:bCs/>
                          </w:rPr>
                        </w:pPr>
                        <w:r>
                          <w:rPr>
                            <w:b/>
                            <w:bCs/>
                          </w:rPr>
                          <w:t>3.32</w:t>
                        </w:r>
                      </w:p>
                    </w:tc>
                    <w:tc>
                      <w:tcPr>
                        <w:tcW w:w="930" w:type="dxa"/>
                        <w:tcBorders>
                          <w:top w:val="nil"/>
                          <w:bottom w:val="nil"/>
                        </w:tcBorders>
                      </w:tcPr>
                      <w:p w14:paraId="743B20AF" w14:textId="77777777" w:rsidR="007954D6" w:rsidRDefault="007954D6" w:rsidP="003F56AF">
                        <w:pPr>
                          <w:ind w:left="0"/>
                          <w:jc w:val="left"/>
                          <w:rPr>
                            <w:b/>
                            <w:bCs/>
                          </w:rPr>
                        </w:pPr>
                        <w:r>
                          <w:rPr>
                            <w:b/>
                            <w:bCs/>
                          </w:rPr>
                          <w:t>3.49%</w:t>
                        </w:r>
                      </w:p>
                    </w:tc>
                  </w:tr>
                  <w:tr w:rsidR="007954D6" w14:paraId="74333033" w14:textId="77777777" w:rsidTr="003F56AF">
                    <w:tc>
                      <w:tcPr>
                        <w:tcW w:w="940" w:type="dxa"/>
                        <w:tcBorders>
                          <w:top w:val="nil"/>
                          <w:bottom w:val="nil"/>
                        </w:tcBorders>
                      </w:tcPr>
                      <w:p w14:paraId="113D77E0" w14:textId="77777777" w:rsidR="007954D6" w:rsidRDefault="007954D6" w:rsidP="003F56AF">
                        <w:pPr>
                          <w:ind w:left="0"/>
                          <w:jc w:val="left"/>
                          <w:rPr>
                            <w:b/>
                            <w:bCs/>
                          </w:rPr>
                        </w:pPr>
                        <w:r>
                          <w:rPr>
                            <w:b/>
                            <w:bCs/>
                          </w:rPr>
                          <w:t>w11</w:t>
                        </w:r>
                      </w:p>
                    </w:tc>
                    <w:tc>
                      <w:tcPr>
                        <w:tcW w:w="1187" w:type="dxa"/>
                        <w:tcBorders>
                          <w:top w:val="nil"/>
                          <w:bottom w:val="nil"/>
                        </w:tcBorders>
                      </w:tcPr>
                      <w:p w14:paraId="7E2C993F" w14:textId="77777777" w:rsidR="007954D6" w:rsidRDefault="007954D6" w:rsidP="003F56AF">
                        <w:pPr>
                          <w:ind w:left="0"/>
                          <w:jc w:val="left"/>
                          <w:rPr>
                            <w:b/>
                            <w:bCs/>
                          </w:rPr>
                        </w:pPr>
                        <w:r>
                          <w:rPr>
                            <w:b/>
                            <w:bCs/>
                          </w:rPr>
                          <w:t>0.2</w:t>
                        </w:r>
                      </w:p>
                    </w:tc>
                    <w:tc>
                      <w:tcPr>
                        <w:tcW w:w="1688" w:type="dxa"/>
                        <w:tcBorders>
                          <w:top w:val="nil"/>
                          <w:bottom w:val="nil"/>
                        </w:tcBorders>
                      </w:tcPr>
                      <w:p w14:paraId="10001407" w14:textId="77777777" w:rsidR="007954D6" w:rsidRDefault="007954D6" w:rsidP="003F56AF">
                        <w:pPr>
                          <w:ind w:left="0"/>
                          <w:jc w:val="left"/>
                          <w:rPr>
                            <w:b/>
                            <w:bCs/>
                          </w:rPr>
                        </w:pPr>
                        <w:r>
                          <w:rPr>
                            <w:b/>
                            <w:bCs/>
                          </w:rPr>
                          <w:t>0.18</w:t>
                        </w:r>
                      </w:p>
                    </w:tc>
                    <w:tc>
                      <w:tcPr>
                        <w:tcW w:w="942" w:type="dxa"/>
                        <w:tcBorders>
                          <w:top w:val="nil"/>
                          <w:bottom w:val="nil"/>
                        </w:tcBorders>
                      </w:tcPr>
                      <w:p w14:paraId="6E0D1A0C" w14:textId="77777777" w:rsidR="007954D6" w:rsidRDefault="007954D6" w:rsidP="003F56AF">
                        <w:pPr>
                          <w:ind w:left="0"/>
                          <w:jc w:val="left"/>
                          <w:rPr>
                            <w:b/>
                            <w:bCs/>
                          </w:rPr>
                        </w:pPr>
                        <w:r>
                          <w:rPr>
                            <w:b/>
                            <w:bCs/>
                          </w:rPr>
                          <w:t>10.00%</w:t>
                        </w:r>
                      </w:p>
                    </w:tc>
                    <w:tc>
                      <w:tcPr>
                        <w:tcW w:w="929" w:type="dxa"/>
                        <w:tcBorders>
                          <w:top w:val="nil"/>
                          <w:bottom w:val="nil"/>
                        </w:tcBorders>
                      </w:tcPr>
                      <w:p w14:paraId="07AD1F78" w14:textId="77777777" w:rsidR="007954D6" w:rsidRDefault="007954D6" w:rsidP="003F56AF">
                        <w:pPr>
                          <w:ind w:left="0"/>
                          <w:jc w:val="left"/>
                          <w:rPr>
                            <w:b/>
                            <w:bCs/>
                          </w:rPr>
                        </w:pPr>
                        <w:r>
                          <w:rPr>
                            <w:b/>
                            <w:bCs/>
                          </w:rPr>
                          <w:t>l11</w:t>
                        </w:r>
                      </w:p>
                    </w:tc>
                    <w:tc>
                      <w:tcPr>
                        <w:tcW w:w="1187" w:type="dxa"/>
                        <w:tcBorders>
                          <w:top w:val="nil"/>
                          <w:bottom w:val="nil"/>
                        </w:tcBorders>
                      </w:tcPr>
                      <w:p w14:paraId="179D01A8" w14:textId="77777777" w:rsidR="007954D6" w:rsidRDefault="007954D6" w:rsidP="003F56AF">
                        <w:pPr>
                          <w:ind w:left="0"/>
                          <w:jc w:val="left"/>
                          <w:rPr>
                            <w:b/>
                            <w:bCs/>
                          </w:rPr>
                        </w:pPr>
                        <w:r>
                          <w:rPr>
                            <w:b/>
                            <w:bCs/>
                          </w:rPr>
                          <w:t>3.12</w:t>
                        </w:r>
                      </w:p>
                    </w:tc>
                    <w:tc>
                      <w:tcPr>
                        <w:tcW w:w="1688" w:type="dxa"/>
                        <w:tcBorders>
                          <w:top w:val="nil"/>
                          <w:bottom w:val="nil"/>
                        </w:tcBorders>
                      </w:tcPr>
                      <w:p w14:paraId="7D55534F" w14:textId="77777777" w:rsidR="007954D6" w:rsidRDefault="007954D6" w:rsidP="003F56AF">
                        <w:pPr>
                          <w:ind w:left="0"/>
                          <w:jc w:val="left"/>
                          <w:rPr>
                            <w:b/>
                            <w:bCs/>
                          </w:rPr>
                        </w:pPr>
                        <w:r>
                          <w:rPr>
                            <w:b/>
                            <w:bCs/>
                          </w:rPr>
                          <w:t>3.12</w:t>
                        </w:r>
                      </w:p>
                    </w:tc>
                    <w:tc>
                      <w:tcPr>
                        <w:tcW w:w="930" w:type="dxa"/>
                        <w:tcBorders>
                          <w:top w:val="nil"/>
                          <w:bottom w:val="nil"/>
                        </w:tcBorders>
                      </w:tcPr>
                      <w:p w14:paraId="4D69F044" w14:textId="77777777" w:rsidR="007954D6" w:rsidRDefault="007954D6" w:rsidP="003F56AF">
                        <w:pPr>
                          <w:ind w:left="0"/>
                          <w:jc w:val="left"/>
                          <w:rPr>
                            <w:b/>
                            <w:bCs/>
                          </w:rPr>
                        </w:pPr>
                        <w:r>
                          <w:rPr>
                            <w:b/>
                            <w:bCs/>
                          </w:rPr>
                          <w:t>0.00%</w:t>
                        </w:r>
                      </w:p>
                    </w:tc>
                  </w:tr>
                  <w:tr w:rsidR="007954D6" w14:paraId="5BB8D8F7" w14:textId="77777777" w:rsidTr="003F56AF">
                    <w:tc>
                      <w:tcPr>
                        <w:tcW w:w="940" w:type="dxa"/>
                        <w:tcBorders>
                          <w:top w:val="nil"/>
                          <w:bottom w:val="nil"/>
                        </w:tcBorders>
                      </w:tcPr>
                      <w:p w14:paraId="6ACD0A03" w14:textId="77777777" w:rsidR="007954D6" w:rsidRDefault="007954D6" w:rsidP="003F56AF">
                        <w:pPr>
                          <w:ind w:left="0"/>
                          <w:jc w:val="left"/>
                          <w:rPr>
                            <w:b/>
                            <w:bCs/>
                          </w:rPr>
                        </w:pPr>
                        <w:r>
                          <w:rPr>
                            <w:b/>
                            <w:bCs/>
                          </w:rPr>
                          <w:t>w12</w:t>
                        </w:r>
                      </w:p>
                    </w:tc>
                    <w:tc>
                      <w:tcPr>
                        <w:tcW w:w="1187" w:type="dxa"/>
                        <w:tcBorders>
                          <w:top w:val="nil"/>
                          <w:bottom w:val="nil"/>
                        </w:tcBorders>
                      </w:tcPr>
                      <w:p w14:paraId="57060E19" w14:textId="77777777" w:rsidR="007954D6" w:rsidRDefault="007954D6" w:rsidP="003F56AF">
                        <w:pPr>
                          <w:ind w:left="0"/>
                          <w:jc w:val="left"/>
                          <w:rPr>
                            <w:b/>
                            <w:bCs/>
                          </w:rPr>
                        </w:pPr>
                        <w:r>
                          <w:rPr>
                            <w:b/>
                            <w:bCs/>
                          </w:rPr>
                          <w:t>4.1</w:t>
                        </w:r>
                      </w:p>
                    </w:tc>
                    <w:tc>
                      <w:tcPr>
                        <w:tcW w:w="1688" w:type="dxa"/>
                        <w:tcBorders>
                          <w:top w:val="nil"/>
                          <w:bottom w:val="nil"/>
                        </w:tcBorders>
                      </w:tcPr>
                      <w:p w14:paraId="1E57BC69" w14:textId="77777777" w:rsidR="007954D6" w:rsidRDefault="007954D6" w:rsidP="003F56AF">
                        <w:pPr>
                          <w:ind w:left="0"/>
                          <w:jc w:val="left"/>
                          <w:rPr>
                            <w:b/>
                            <w:bCs/>
                          </w:rPr>
                        </w:pPr>
                        <w:r>
                          <w:rPr>
                            <w:b/>
                            <w:bCs/>
                          </w:rPr>
                          <w:t>4.09</w:t>
                        </w:r>
                      </w:p>
                    </w:tc>
                    <w:tc>
                      <w:tcPr>
                        <w:tcW w:w="942" w:type="dxa"/>
                        <w:tcBorders>
                          <w:top w:val="nil"/>
                          <w:bottom w:val="nil"/>
                        </w:tcBorders>
                      </w:tcPr>
                      <w:p w14:paraId="26E3CE21" w14:textId="77777777" w:rsidR="007954D6" w:rsidRDefault="007954D6" w:rsidP="003F56AF">
                        <w:pPr>
                          <w:ind w:left="0"/>
                          <w:jc w:val="left"/>
                          <w:rPr>
                            <w:b/>
                            <w:bCs/>
                          </w:rPr>
                        </w:pPr>
                        <w:r>
                          <w:rPr>
                            <w:b/>
                            <w:bCs/>
                          </w:rPr>
                          <w:t>0.24%</w:t>
                        </w:r>
                      </w:p>
                    </w:tc>
                    <w:tc>
                      <w:tcPr>
                        <w:tcW w:w="929" w:type="dxa"/>
                        <w:tcBorders>
                          <w:top w:val="nil"/>
                          <w:bottom w:val="nil"/>
                        </w:tcBorders>
                      </w:tcPr>
                      <w:p w14:paraId="0C67947E" w14:textId="77777777" w:rsidR="007954D6" w:rsidRDefault="007954D6" w:rsidP="003F56AF">
                        <w:pPr>
                          <w:ind w:left="0"/>
                          <w:jc w:val="left"/>
                          <w:rPr>
                            <w:b/>
                            <w:bCs/>
                          </w:rPr>
                        </w:pPr>
                        <w:r>
                          <w:rPr>
                            <w:b/>
                            <w:bCs/>
                          </w:rPr>
                          <w:t>l12</w:t>
                        </w:r>
                      </w:p>
                    </w:tc>
                    <w:tc>
                      <w:tcPr>
                        <w:tcW w:w="1187" w:type="dxa"/>
                        <w:tcBorders>
                          <w:top w:val="nil"/>
                          <w:bottom w:val="nil"/>
                        </w:tcBorders>
                      </w:tcPr>
                      <w:p w14:paraId="7CB86AB4" w14:textId="77777777" w:rsidR="007954D6" w:rsidRDefault="007954D6" w:rsidP="003F56AF">
                        <w:pPr>
                          <w:ind w:left="0"/>
                          <w:jc w:val="left"/>
                          <w:rPr>
                            <w:b/>
                            <w:bCs/>
                          </w:rPr>
                        </w:pPr>
                        <w:r>
                          <w:rPr>
                            <w:b/>
                            <w:bCs/>
                          </w:rPr>
                          <w:t>3.44</w:t>
                        </w:r>
                      </w:p>
                    </w:tc>
                    <w:tc>
                      <w:tcPr>
                        <w:tcW w:w="1688" w:type="dxa"/>
                        <w:tcBorders>
                          <w:top w:val="nil"/>
                          <w:bottom w:val="nil"/>
                        </w:tcBorders>
                      </w:tcPr>
                      <w:p w14:paraId="49E27FCA" w14:textId="77777777" w:rsidR="007954D6" w:rsidRDefault="007954D6" w:rsidP="003F56AF">
                        <w:pPr>
                          <w:ind w:left="0"/>
                          <w:jc w:val="left"/>
                          <w:rPr>
                            <w:b/>
                            <w:bCs/>
                          </w:rPr>
                        </w:pPr>
                        <w:r>
                          <w:rPr>
                            <w:b/>
                            <w:bCs/>
                          </w:rPr>
                          <w:t>3.29</w:t>
                        </w:r>
                      </w:p>
                    </w:tc>
                    <w:tc>
                      <w:tcPr>
                        <w:tcW w:w="930" w:type="dxa"/>
                        <w:tcBorders>
                          <w:top w:val="nil"/>
                          <w:bottom w:val="nil"/>
                        </w:tcBorders>
                      </w:tcPr>
                      <w:p w14:paraId="114D40BA" w14:textId="77777777" w:rsidR="007954D6" w:rsidRDefault="007954D6" w:rsidP="003F56AF">
                        <w:pPr>
                          <w:ind w:left="0"/>
                          <w:jc w:val="left"/>
                          <w:rPr>
                            <w:b/>
                            <w:bCs/>
                          </w:rPr>
                        </w:pPr>
                        <w:r>
                          <w:rPr>
                            <w:b/>
                            <w:bCs/>
                          </w:rPr>
                          <w:t>4.36%</w:t>
                        </w:r>
                      </w:p>
                    </w:tc>
                  </w:tr>
                  <w:tr w:rsidR="007954D6" w14:paraId="4F50EB4B" w14:textId="77777777" w:rsidTr="003F56AF">
                    <w:tc>
                      <w:tcPr>
                        <w:tcW w:w="940" w:type="dxa"/>
                        <w:tcBorders>
                          <w:top w:val="nil"/>
                          <w:bottom w:val="nil"/>
                        </w:tcBorders>
                      </w:tcPr>
                      <w:p w14:paraId="5D685AD0" w14:textId="77777777" w:rsidR="007954D6" w:rsidRDefault="007954D6" w:rsidP="003F56AF">
                        <w:pPr>
                          <w:ind w:left="0"/>
                          <w:jc w:val="left"/>
                          <w:rPr>
                            <w:b/>
                            <w:bCs/>
                          </w:rPr>
                        </w:pPr>
                        <w:r>
                          <w:rPr>
                            <w:b/>
                            <w:bCs/>
                          </w:rPr>
                          <w:t>w13</w:t>
                        </w:r>
                      </w:p>
                    </w:tc>
                    <w:tc>
                      <w:tcPr>
                        <w:tcW w:w="1187" w:type="dxa"/>
                        <w:tcBorders>
                          <w:top w:val="nil"/>
                          <w:bottom w:val="nil"/>
                        </w:tcBorders>
                      </w:tcPr>
                      <w:p w14:paraId="0770CAA9" w14:textId="77777777" w:rsidR="007954D6" w:rsidRDefault="007954D6" w:rsidP="003F56AF">
                        <w:pPr>
                          <w:ind w:left="0"/>
                          <w:jc w:val="left"/>
                          <w:rPr>
                            <w:b/>
                            <w:bCs/>
                          </w:rPr>
                        </w:pPr>
                        <w:r>
                          <w:rPr>
                            <w:b/>
                            <w:bCs/>
                          </w:rPr>
                          <w:t>0.2</w:t>
                        </w:r>
                      </w:p>
                    </w:tc>
                    <w:tc>
                      <w:tcPr>
                        <w:tcW w:w="1688" w:type="dxa"/>
                        <w:tcBorders>
                          <w:top w:val="nil"/>
                          <w:bottom w:val="nil"/>
                        </w:tcBorders>
                      </w:tcPr>
                      <w:p w14:paraId="0D1B7ADB" w14:textId="77777777" w:rsidR="007954D6" w:rsidRDefault="007954D6" w:rsidP="003F56AF">
                        <w:pPr>
                          <w:ind w:left="0"/>
                          <w:jc w:val="left"/>
                          <w:rPr>
                            <w:b/>
                            <w:bCs/>
                          </w:rPr>
                        </w:pPr>
                        <w:r>
                          <w:rPr>
                            <w:b/>
                            <w:bCs/>
                          </w:rPr>
                          <w:t>0.21</w:t>
                        </w:r>
                      </w:p>
                    </w:tc>
                    <w:tc>
                      <w:tcPr>
                        <w:tcW w:w="942" w:type="dxa"/>
                        <w:tcBorders>
                          <w:top w:val="nil"/>
                          <w:bottom w:val="nil"/>
                        </w:tcBorders>
                      </w:tcPr>
                      <w:p w14:paraId="7244E5A5" w14:textId="77777777" w:rsidR="007954D6" w:rsidRDefault="007954D6" w:rsidP="003F56AF">
                        <w:pPr>
                          <w:ind w:left="0"/>
                          <w:jc w:val="left"/>
                          <w:rPr>
                            <w:b/>
                            <w:bCs/>
                          </w:rPr>
                        </w:pPr>
                        <w:r>
                          <w:rPr>
                            <w:b/>
                            <w:bCs/>
                          </w:rPr>
                          <w:t>5.00%</w:t>
                        </w:r>
                      </w:p>
                    </w:tc>
                    <w:tc>
                      <w:tcPr>
                        <w:tcW w:w="929" w:type="dxa"/>
                        <w:tcBorders>
                          <w:top w:val="nil"/>
                          <w:bottom w:val="nil"/>
                        </w:tcBorders>
                      </w:tcPr>
                      <w:p w14:paraId="582ACCB9" w14:textId="77777777" w:rsidR="007954D6" w:rsidRDefault="007954D6" w:rsidP="003F56AF">
                        <w:pPr>
                          <w:ind w:left="0"/>
                          <w:jc w:val="left"/>
                          <w:rPr>
                            <w:b/>
                            <w:bCs/>
                          </w:rPr>
                        </w:pPr>
                        <w:r>
                          <w:rPr>
                            <w:b/>
                            <w:bCs/>
                          </w:rPr>
                          <w:t>l13</w:t>
                        </w:r>
                      </w:p>
                    </w:tc>
                    <w:tc>
                      <w:tcPr>
                        <w:tcW w:w="1187" w:type="dxa"/>
                        <w:tcBorders>
                          <w:top w:val="nil"/>
                          <w:bottom w:val="nil"/>
                        </w:tcBorders>
                      </w:tcPr>
                      <w:p w14:paraId="7CFCB0B1" w14:textId="77777777" w:rsidR="007954D6" w:rsidRDefault="007954D6" w:rsidP="003F56AF">
                        <w:pPr>
                          <w:ind w:left="0"/>
                          <w:jc w:val="left"/>
                          <w:rPr>
                            <w:b/>
                            <w:bCs/>
                          </w:rPr>
                        </w:pPr>
                        <w:r>
                          <w:rPr>
                            <w:b/>
                            <w:bCs/>
                          </w:rPr>
                          <w:t>3.12</w:t>
                        </w:r>
                      </w:p>
                    </w:tc>
                    <w:tc>
                      <w:tcPr>
                        <w:tcW w:w="1688" w:type="dxa"/>
                        <w:tcBorders>
                          <w:top w:val="nil"/>
                          <w:bottom w:val="nil"/>
                        </w:tcBorders>
                      </w:tcPr>
                      <w:p w14:paraId="05136E31" w14:textId="77777777" w:rsidR="007954D6" w:rsidRDefault="007954D6" w:rsidP="003F56AF">
                        <w:pPr>
                          <w:ind w:left="0"/>
                          <w:jc w:val="left"/>
                          <w:rPr>
                            <w:b/>
                            <w:bCs/>
                          </w:rPr>
                        </w:pPr>
                        <w:r>
                          <w:rPr>
                            <w:b/>
                            <w:bCs/>
                          </w:rPr>
                          <w:t>3.09</w:t>
                        </w:r>
                      </w:p>
                    </w:tc>
                    <w:tc>
                      <w:tcPr>
                        <w:tcW w:w="930" w:type="dxa"/>
                        <w:tcBorders>
                          <w:top w:val="nil"/>
                          <w:bottom w:val="nil"/>
                        </w:tcBorders>
                      </w:tcPr>
                      <w:p w14:paraId="5576F2E4" w14:textId="77777777" w:rsidR="007954D6" w:rsidRDefault="007954D6" w:rsidP="003F56AF">
                        <w:pPr>
                          <w:ind w:left="0"/>
                          <w:jc w:val="left"/>
                          <w:rPr>
                            <w:b/>
                            <w:bCs/>
                          </w:rPr>
                        </w:pPr>
                        <w:r>
                          <w:rPr>
                            <w:b/>
                            <w:bCs/>
                          </w:rPr>
                          <w:t>0.96%</w:t>
                        </w:r>
                      </w:p>
                    </w:tc>
                  </w:tr>
                  <w:tr w:rsidR="007954D6" w14:paraId="009AC4FC" w14:textId="77777777" w:rsidTr="003F56AF">
                    <w:tc>
                      <w:tcPr>
                        <w:tcW w:w="940" w:type="dxa"/>
                        <w:tcBorders>
                          <w:top w:val="nil"/>
                          <w:bottom w:val="nil"/>
                        </w:tcBorders>
                      </w:tcPr>
                      <w:p w14:paraId="6E5F8D9C" w14:textId="77777777" w:rsidR="007954D6" w:rsidRDefault="007954D6" w:rsidP="003F56AF">
                        <w:pPr>
                          <w:ind w:left="0"/>
                          <w:jc w:val="left"/>
                          <w:rPr>
                            <w:b/>
                            <w:bCs/>
                          </w:rPr>
                        </w:pPr>
                        <w:r>
                          <w:rPr>
                            <w:b/>
                            <w:bCs/>
                          </w:rPr>
                          <w:t>w14</w:t>
                        </w:r>
                      </w:p>
                    </w:tc>
                    <w:tc>
                      <w:tcPr>
                        <w:tcW w:w="1187" w:type="dxa"/>
                        <w:tcBorders>
                          <w:top w:val="nil"/>
                          <w:bottom w:val="nil"/>
                        </w:tcBorders>
                      </w:tcPr>
                      <w:p w14:paraId="62C8930E" w14:textId="77777777" w:rsidR="007954D6" w:rsidRDefault="007954D6" w:rsidP="003F56AF">
                        <w:pPr>
                          <w:ind w:left="0"/>
                          <w:jc w:val="left"/>
                          <w:rPr>
                            <w:b/>
                            <w:bCs/>
                          </w:rPr>
                        </w:pPr>
                        <w:r>
                          <w:rPr>
                            <w:b/>
                            <w:bCs/>
                          </w:rPr>
                          <w:t>4.1</w:t>
                        </w:r>
                      </w:p>
                    </w:tc>
                    <w:tc>
                      <w:tcPr>
                        <w:tcW w:w="1688" w:type="dxa"/>
                        <w:tcBorders>
                          <w:top w:val="nil"/>
                          <w:bottom w:val="nil"/>
                        </w:tcBorders>
                      </w:tcPr>
                      <w:p w14:paraId="43BE63D1" w14:textId="77777777" w:rsidR="007954D6" w:rsidRDefault="007954D6" w:rsidP="003F56AF">
                        <w:pPr>
                          <w:ind w:left="0"/>
                          <w:jc w:val="left"/>
                          <w:rPr>
                            <w:b/>
                            <w:bCs/>
                          </w:rPr>
                        </w:pPr>
                        <w:r>
                          <w:rPr>
                            <w:b/>
                            <w:bCs/>
                          </w:rPr>
                          <w:t>4.13</w:t>
                        </w:r>
                      </w:p>
                    </w:tc>
                    <w:tc>
                      <w:tcPr>
                        <w:tcW w:w="942" w:type="dxa"/>
                        <w:tcBorders>
                          <w:top w:val="nil"/>
                          <w:bottom w:val="nil"/>
                        </w:tcBorders>
                      </w:tcPr>
                      <w:p w14:paraId="7A0819B2" w14:textId="77777777" w:rsidR="007954D6" w:rsidRDefault="007954D6" w:rsidP="003F56AF">
                        <w:pPr>
                          <w:ind w:left="0"/>
                          <w:jc w:val="left"/>
                          <w:rPr>
                            <w:b/>
                            <w:bCs/>
                          </w:rPr>
                        </w:pPr>
                        <w:r>
                          <w:rPr>
                            <w:b/>
                            <w:bCs/>
                          </w:rPr>
                          <w:t>0.73%</w:t>
                        </w:r>
                      </w:p>
                    </w:tc>
                    <w:tc>
                      <w:tcPr>
                        <w:tcW w:w="929" w:type="dxa"/>
                        <w:tcBorders>
                          <w:top w:val="nil"/>
                          <w:bottom w:val="nil"/>
                        </w:tcBorders>
                      </w:tcPr>
                      <w:p w14:paraId="23CEBA87" w14:textId="77777777" w:rsidR="007954D6" w:rsidRDefault="007954D6" w:rsidP="003F56AF">
                        <w:pPr>
                          <w:ind w:left="0"/>
                          <w:jc w:val="left"/>
                          <w:rPr>
                            <w:b/>
                            <w:bCs/>
                          </w:rPr>
                        </w:pPr>
                        <w:r>
                          <w:rPr>
                            <w:b/>
                            <w:bCs/>
                          </w:rPr>
                          <w:t>l14</w:t>
                        </w:r>
                      </w:p>
                    </w:tc>
                    <w:tc>
                      <w:tcPr>
                        <w:tcW w:w="1187" w:type="dxa"/>
                        <w:tcBorders>
                          <w:top w:val="nil"/>
                          <w:bottom w:val="nil"/>
                        </w:tcBorders>
                      </w:tcPr>
                      <w:p w14:paraId="4CD68012" w14:textId="77777777" w:rsidR="007954D6" w:rsidRDefault="007954D6" w:rsidP="003F56AF">
                        <w:pPr>
                          <w:ind w:left="0"/>
                          <w:jc w:val="left"/>
                          <w:rPr>
                            <w:b/>
                            <w:bCs/>
                          </w:rPr>
                        </w:pPr>
                        <w:r>
                          <w:rPr>
                            <w:b/>
                            <w:bCs/>
                          </w:rPr>
                          <w:t>3.44</w:t>
                        </w:r>
                      </w:p>
                    </w:tc>
                    <w:tc>
                      <w:tcPr>
                        <w:tcW w:w="1688" w:type="dxa"/>
                        <w:tcBorders>
                          <w:top w:val="nil"/>
                          <w:bottom w:val="nil"/>
                        </w:tcBorders>
                      </w:tcPr>
                      <w:p w14:paraId="5BFC00C3" w14:textId="77777777" w:rsidR="007954D6" w:rsidRDefault="007954D6" w:rsidP="003F56AF">
                        <w:pPr>
                          <w:ind w:left="0"/>
                          <w:jc w:val="left"/>
                          <w:rPr>
                            <w:b/>
                            <w:bCs/>
                          </w:rPr>
                        </w:pPr>
                        <w:r>
                          <w:rPr>
                            <w:b/>
                            <w:bCs/>
                          </w:rPr>
                          <w:t>3.31</w:t>
                        </w:r>
                      </w:p>
                    </w:tc>
                    <w:tc>
                      <w:tcPr>
                        <w:tcW w:w="930" w:type="dxa"/>
                        <w:tcBorders>
                          <w:top w:val="nil"/>
                          <w:bottom w:val="nil"/>
                        </w:tcBorders>
                      </w:tcPr>
                      <w:p w14:paraId="6DB62AF4" w14:textId="77777777" w:rsidR="007954D6" w:rsidRDefault="007954D6" w:rsidP="003F56AF">
                        <w:pPr>
                          <w:ind w:left="0"/>
                          <w:jc w:val="left"/>
                          <w:rPr>
                            <w:b/>
                            <w:bCs/>
                          </w:rPr>
                        </w:pPr>
                        <w:r>
                          <w:rPr>
                            <w:b/>
                            <w:bCs/>
                          </w:rPr>
                          <w:t>3.78%</w:t>
                        </w:r>
                      </w:p>
                    </w:tc>
                  </w:tr>
                  <w:tr w:rsidR="007954D6" w14:paraId="1745ED3D" w14:textId="77777777" w:rsidTr="003F56AF">
                    <w:tc>
                      <w:tcPr>
                        <w:tcW w:w="940" w:type="dxa"/>
                        <w:tcBorders>
                          <w:top w:val="nil"/>
                          <w:bottom w:val="nil"/>
                        </w:tcBorders>
                      </w:tcPr>
                      <w:p w14:paraId="4C83B237" w14:textId="77777777" w:rsidR="007954D6" w:rsidRDefault="007954D6" w:rsidP="003F56AF">
                        <w:pPr>
                          <w:ind w:left="0"/>
                          <w:jc w:val="left"/>
                          <w:rPr>
                            <w:b/>
                            <w:bCs/>
                          </w:rPr>
                        </w:pPr>
                        <w:r>
                          <w:rPr>
                            <w:b/>
                            <w:bCs/>
                          </w:rPr>
                          <w:t>w15</w:t>
                        </w:r>
                      </w:p>
                    </w:tc>
                    <w:tc>
                      <w:tcPr>
                        <w:tcW w:w="1187" w:type="dxa"/>
                        <w:tcBorders>
                          <w:top w:val="nil"/>
                          <w:bottom w:val="nil"/>
                        </w:tcBorders>
                      </w:tcPr>
                      <w:p w14:paraId="7358CA6F" w14:textId="77777777" w:rsidR="007954D6" w:rsidRDefault="007954D6" w:rsidP="003F56AF">
                        <w:pPr>
                          <w:ind w:left="0"/>
                          <w:jc w:val="left"/>
                          <w:rPr>
                            <w:b/>
                            <w:bCs/>
                          </w:rPr>
                        </w:pPr>
                        <w:r>
                          <w:rPr>
                            <w:b/>
                            <w:bCs/>
                          </w:rPr>
                          <w:t>0.2</w:t>
                        </w:r>
                      </w:p>
                    </w:tc>
                    <w:tc>
                      <w:tcPr>
                        <w:tcW w:w="1688" w:type="dxa"/>
                        <w:tcBorders>
                          <w:top w:val="nil"/>
                          <w:bottom w:val="nil"/>
                        </w:tcBorders>
                      </w:tcPr>
                      <w:p w14:paraId="305B038E" w14:textId="77777777" w:rsidR="007954D6" w:rsidRDefault="007954D6" w:rsidP="003F56AF">
                        <w:pPr>
                          <w:ind w:left="0"/>
                          <w:jc w:val="left"/>
                          <w:rPr>
                            <w:b/>
                            <w:bCs/>
                          </w:rPr>
                        </w:pPr>
                        <w:r>
                          <w:rPr>
                            <w:b/>
                            <w:bCs/>
                          </w:rPr>
                          <w:t>0.18</w:t>
                        </w:r>
                      </w:p>
                    </w:tc>
                    <w:tc>
                      <w:tcPr>
                        <w:tcW w:w="942" w:type="dxa"/>
                        <w:tcBorders>
                          <w:top w:val="nil"/>
                          <w:bottom w:val="nil"/>
                        </w:tcBorders>
                      </w:tcPr>
                      <w:p w14:paraId="2EA4228C" w14:textId="77777777" w:rsidR="007954D6" w:rsidRDefault="007954D6" w:rsidP="003F56AF">
                        <w:pPr>
                          <w:ind w:left="0"/>
                          <w:jc w:val="left"/>
                          <w:rPr>
                            <w:b/>
                            <w:bCs/>
                          </w:rPr>
                        </w:pPr>
                        <w:r>
                          <w:rPr>
                            <w:b/>
                            <w:bCs/>
                          </w:rPr>
                          <w:t>10.00%</w:t>
                        </w:r>
                      </w:p>
                    </w:tc>
                    <w:tc>
                      <w:tcPr>
                        <w:tcW w:w="929" w:type="dxa"/>
                        <w:tcBorders>
                          <w:top w:val="nil"/>
                          <w:bottom w:val="nil"/>
                        </w:tcBorders>
                      </w:tcPr>
                      <w:p w14:paraId="69CE2508" w14:textId="77777777" w:rsidR="007954D6" w:rsidRDefault="007954D6" w:rsidP="003F56AF">
                        <w:pPr>
                          <w:ind w:left="0"/>
                          <w:jc w:val="left"/>
                          <w:rPr>
                            <w:b/>
                            <w:bCs/>
                          </w:rPr>
                        </w:pPr>
                        <w:r>
                          <w:rPr>
                            <w:b/>
                            <w:bCs/>
                          </w:rPr>
                          <w:t>l15</w:t>
                        </w:r>
                      </w:p>
                    </w:tc>
                    <w:tc>
                      <w:tcPr>
                        <w:tcW w:w="1187" w:type="dxa"/>
                        <w:tcBorders>
                          <w:top w:val="nil"/>
                          <w:bottom w:val="nil"/>
                        </w:tcBorders>
                      </w:tcPr>
                      <w:p w14:paraId="246F8B62" w14:textId="77777777" w:rsidR="007954D6" w:rsidRDefault="007954D6" w:rsidP="003F56AF">
                        <w:pPr>
                          <w:ind w:left="0"/>
                          <w:jc w:val="left"/>
                          <w:rPr>
                            <w:b/>
                            <w:bCs/>
                          </w:rPr>
                        </w:pPr>
                        <w:r>
                          <w:rPr>
                            <w:b/>
                            <w:bCs/>
                          </w:rPr>
                          <w:t>3.12</w:t>
                        </w:r>
                      </w:p>
                    </w:tc>
                    <w:tc>
                      <w:tcPr>
                        <w:tcW w:w="1688" w:type="dxa"/>
                        <w:tcBorders>
                          <w:top w:val="nil"/>
                          <w:bottom w:val="nil"/>
                        </w:tcBorders>
                      </w:tcPr>
                      <w:p w14:paraId="66430285" w14:textId="77777777" w:rsidR="007954D6" w:rsidRDefault="007954D6" w:rsidP="003F56AF">
                        <w:pPr>
                          <w:ind w:left="0"/>
                          <w:jc w:val="left"/>
                          <w:rPr>
                            <w:b/>
                            <w:bCs/>
                          </w:rPr>
                        </w:pPr>
                        <w:r>
                          <w:rPr>
                            <w:b/>
                            <w:bCs/>
                          </w:rPr>
                          <w:t>3.11</w:t>
                        </w:r>
                      </w:p>
                    </w:tc>
                    <w:tc>
                      <w:tcPr>
                        <w:tcW w:w="930" w:type="dxa"/>
                        <w:tcBorders>
                          <w:top w:val="nil"/>
                          <w:bottom w:val="nil"/>
                        </w:tcBorders>
                      </w:tcPr>
                      <w:p w14:paraId="33C492F1" w14:textId="77777777" w:rsidR="007954D6" w:rsidRDefault="007954D6" w:rsidP="003F56AF">
                        <w:pPr>
                          <w:ind w:left="0"/>
                          <w:jc w:val="left"/>
                          <w:rPr>
                            <w:b/>
                            <w:bCs/>
                          </w:rPr>
                        </w:pPr>
                        <w:r>
                          <w:rPr>
                            <w:b/>
                            <w:bCs/>
                          </w:rPr>
                          <w:t>0.32%</w:t>
                        </w:r>
                      </w:p>
                    </w:tc>
                  </w:tr>
                  <w:tr w:rsidR="007954D6" w14:paraId="4C76869E" w14:textId="77777777" w:rsidTr="003F56AF">
                    <w:tc>
                      <w:tcPr>
                        <w:tcW w:w="940" w:type="dxa"/>
                        <w:tcBorders>
                          <w:top w:val="nil"/>
                          <w:bottom w:val="nil"/>
                        </w:tcBorders>
                      </w:tcPr>
                      <w:p w14:paraId="70AAEDC9" w14:textId="77777777" w:rsidR="007954D6" w:rsidRDefault="007954D6" w:rsidP="003F56AF">
                        <w:pPr>
                          <w:ind w:left="0"/>
                          <w:jc w:val="left"/>
                          <w:rPr>
                            <w:b/>
                            <w:bCs/>
                          </w:rPr>
                        </w:pPr>
                        <w:r>
                          <w:rPr>
                            <w:b/>
                            <w:bCs/>
                          </w:rPr>
                          <w:t>w16</w:t>
                        </w:r>
                      </w:p>
                    </w:tc>
                    <w:tc>
                      <w:tcPr>
                        <w:tcW w:w="1187" w:type="dxa"/>
                        <w:tcBorders>
                          <w:top w:val="nil"/>
                          <w:bottom w:val="nil"/>
                        </w:tcBorders>
                      </w:tcPr>
                      <w:p w14:paraId="687133CD" w14:textId="77777777" w:rsidR="007954D6" w:rsidRDefault="007954D6" w:rsidP="003F56AF">
                        <w:pPr>
                          <w:ind w:left="0"/>
                          <w:jc w:val="left"/>
                          <w:rPr>
                            <w:b/>
                            <w:bCs/>
                          </w:rPr>
                        </w:pPr>
                        <w:r>
                          <w:rPr>
                            <w:b/>
                            <w:bCs/>
                          </w:rPr>
                          <w:t>4.1</w:t>
                        </w:r>
                      </w:p>
                    </w:tc>
                    <w:tc>
                      <w:tcPr>
                        <w:tcW w:w="1688" w:type="dxa"/>
                        <w:tcBorders>
                          <w:top w:val="nil"/>
                          <w:bottom w:val="nil"/>
                        </w:tcBorders>
                      </w:tcPr>
                      <w:p w14:paraId="59DD1C02" w14:textId="77777777" w:rsidR="007954D6" w:rsidRDefault="007954D6" w:rsidP="003F56AF">
                        <w:pPr>
                          <w:ind w:left="0"/>
                          <w:jc w:val="left"/>
                          <w:rPr>
                            <w:b/>
                            <w:bCs/>
                          </w:rPr>
                        </w:pPr>
                        <w:r>
                          <w:rPr>
                            <w:b/>
                            <w:bCs/>
                          </w:rPr>
                          <w:t>4.10</w:t>
                        </w:r>
                      </w:p>
                    </w:tc>
                    <w:tc>
                      <w:tcPr>
                        <w:tcW w:w="942" w:type="dxa"/>
                        <w:tcBorders>
                          <w:top w:val="nil"/>
                          <w:bottom w:val="nil"/>
                        </w:tcBorders>
                      </w:tcPr>
                      <w:p w14:paraId="12885F15" w14:textId="77777777" w:rsidR="007954D6" w:rsidRDefault="007954D6" w:rsidP="003F56AF">
                        <w:pPr>
                          <w:ind w:left="0"/>
                          <w:jc w:val="left"/>
                          <w:rPr>
                            <w:b/>
                            <w:bCs/>
                          </w:rPr>
                        </w:pPr>
                        <w:r>
                          <w:rPr>
                            <w:b/>
                            <w:bCs/>
                          </w:rPr>
                          <w:t>0.00%</w:t>
                        </w:r>
                      </w:p>
                    </w:tc>
                    <w:tc>
                      <w:tcPr>
                        <w:tcW w:w="929" w:type="dxa"/>
                        <w:tcBorders>
                          <w:top w:val="nil"/>
                          <w:bottom w:val="nil"/>
                        </w:tcBorders>
                      </w:tcPr>
                      <w:p w14:paraId="14B460C1" w14:textId="77777777" w:rsidR="007954D6" w:rsidRDefault="007954D6" w:rsidP="003F56AF">
                        <w:pPr>
                          <w:ind w:left="0"/>
                          <w:jc w:val="left"/>
                          <w:rPr>
                            <w:b/>
                            <w:bCs/>
                          </w:rPr>
                        </w:pPr>
                      </w:p>
                    </w:tc>
                    <w:tc>
                      <w:tcPr>
                        <w:tcW w:w="1187" w:type="dxa"/>
                        <w:tcBorders>
                          <w:top w:val="nil"/>
                          <w:bottom w:val="nil"/>
                        </w:tcBorders>
                      </w:tcPr>
                      <w:p w14:paraId="66F08176" w14:textId="77777777" w:rsidR="007954D6" w:rsidRDefault="007954D6" w:rsidP="003F56AF">
                        <w:pPr>
                          <w:ind w:left="0"/>
                          <w:jc w:val="left"/>
                          <w:rPr>
                            <w:b/>
                            <w:bCs/>
                          </w:rPr>
                        </w:pPr>
                      </w:p>
                    </w:tc>
                    <w:tc>
                      <w:tcPr>
                        <w:tcW w:w="1688" w:type="dxa"/>
                        <w:tcBorders>
                          <w:top w:val="nil"/>
                          <w:bottom w:val="nil"/>
                        </w:tcBorders>
                      </w:tcPr>
                      <w:p w14:paraId="33A3724C" w14:textId="77777777" w:rsidR="007954D6" w:rsidRDefault="007954D6" w:rsidP="003F56AF">
                        <w:pPr>
                          <w:ind w:left="0"/>
                          <w:jc w:val="left"/>
                          <w:rPr>
                            <w:b/>
                            <w:bCs/>
                          </w:rPr>
                        </w:pPr>
                      </w:p>
                    </w:tc>
                    <w:tc>
                      <w:tcPr>
                        <w:tcW w:w="930" w:type="dxa"/>
                        <w:tcBorders>
                          <w:top w:val="nil"/>
                          <w:bottom w:val="nil"/>
                        </w:tcBorders>
                      </w:tcPr>
                      <w:p w14:paraId="20648CB4" w14:textId="77777777" w:rsidR="007954D6" w:rsidRDefault="007954D6" w:rsidP="003F56AF">
                        <w:pPr>
                          <w:ind w:left="0"/>
                          <w:jc w:val="left"/>
                          <w:rPr>
                            <w:b/>
                            <w:bCs/>
                          </w:rPr>
                        </w:pPr>
                      </w:p>
                    </w:tc>
                  </w:tr>
                </w:tbl>
                <w:p w14:paraId="7A174232" w14:textId="77777777" w:rsidR="007954D6" w:rsidRDefault="007954D6" w:rsidP="007954D6">
                  <w:pPr>
                    <w:ind w:left="0"/>
                    <w:jc w:val="left"/>
                    <w:rPr>
                      <w:b/>
                      <w:bCs/>
                    </w:rPr>
                  </w:pPr>
                </w:p>
                <w:p w14:paraId="69538075" w14:textId="77777777" w:rsidR="007954D6" w:rsidRDefault="007954D6" w:rsidP="007954D6">
                  <w:pPr>
                    <w:ind w:left="0"/>
                    <w:jc w:val="left"/>
                    <w:rPr>
                      <w:b/>
                      <w:bCs/>
                    </w:rPr>
                  </w:pPr>
                </w:p>
                <w:p w14:paraId="4373F1EE" w14:textId="77777777" w:rsidR="007954D6" w:rsidRDefault="007954D6" w:rsidP="007954D6">
                  <w:pPr>
                    <w:ind w:left="0"/>
                    <w:jc w:val="left"/>
                    <w:rPr>
                      <w:b/>
                      <w:bCs/>
                    </w:rPr>
                  </w:pPr>
                  <w:r>
                    <w:rPr>
                      <w:b/>
                      <w:bCs/>
                    </w:rPr>
                    <w:t xml:space="preserve"> </w:t>
                  </w:r>
                </w:p>
                <w:p w14:paraId="521500BD" w14:textId="77777777" w:rsidR="007954D6" w:rsidRDefault="007954D6" w:rsidP="007954D6">
                  <w:pPr>
                    <w:ind w:left="0"/>
                    <w:jc w:val="left"/>
                    <w:rPr>
                      <w:b/>
                      <w:bCs/>
                    </w:rPr>
                  </w:pPr>
                </w:p>
                <w:p w14:paraId="0ACA453B" w14:textId="77777777" w:rsidR="007954D6" w:rsidRDefault="007954D6" w:rsidP="007954D6">
                  <w:pPr>
                    <w:jc w:val="center"/>
                  </w:pPr>
                </w:p>
              </w:txbxContent>
            </v:textbox>
            <w10:anchorlock/>
          </v:shape>
        </w:pict>
      </w:r>
    </w:p>
    <w:p w14:paraId="1E1919E5" w14:textId="4964021E" w:rsidR="007954D6" w:rsidRDefault="007954D6">
      <w:pPr>
        <w:rPr>
          <w:sz w:val="25"/>
        </w:rPr>
      </w:pPr>
      <w:r>
        <w:rPr>
          <w:sz w:val="25"/>
        </w:rPr>
        <w:br w:type="page"/>
      </w:r>
    </w:p>
    <w:p w14:paraId="0CD4FA22" w14:textId="77777777" w:rsidR="007954D6" w:rsidRDefault="00000000" w:rsidP="007954D6">
      <w:pPr>
        <w:pStyle w:val="BodyText"/>
        <w:ind w:left="0"/>
        <w:rPr>
          <w:sz w:val="25"/>
        </w:rPr>
      </w:pPr>
      <w:r>
        <w:rPr>
          <w:sz w:val="25"/>
        </w:rPr>
      </w:r>
      <w:r>
        <w:rPr>
          <w:sz w:val="25"/>
        </w:rPr>
        <w:pict w14:anchorId="017DCC46">
          <v:shape id="Text Box 2" o:spid="_x0000_s2062" type="#_x0000_t202" alt="" style="width:478.2pt;height:297.15pt;visibility:visible;mso-wrap-style:square;mso-width-percent:0;mso-height-percent:0;mso-left-percent:-10001;mso-top-percent:-10001;mso-wrap-distance-left:9pt;mso-wrap-distance-top:3.6pt;mso-wrap-distance-right:9pt;mso-wrap-distance-bottom:3.6pt;mso-position-horizontal:absolute;mso-position-horizontal-relative:char;mso-position-vertical:absolute;mso-position-vertical-relative:line;mso-width-percent:0;mso-height-percent:0;mso-left-percent:-10001;mso-top-percent:-10001;mso-width-relative:margin;mso-height-relative:margin;v-text-anchor:top" stroked="f">
            <v:textbox style="mso-next-textbox:#Text Box 2">
              <w:txbxContent>
                <w:p w14:paraId="5212415E" w14:textId="77777777" w:rsidR="007954D6" w:rsidRDefault="007954D6" w:rsidP="007954D6">
                  <w:pPr>
                    <w:ind w:left="0"/>
                    <w:jc w:val="center"/>
                    <w:rPr>
                      <w:b/>
                      <w:bCs/>
                    </w:rPr>
                  </w:pPr>
                  <w:r>
                    <w:rPr>
                      <w:b/>
                      <w:bCs/>
                    </w:rPr>
                    <w:t xml:space="preserve"> </w:t>
                  </w:r>
                  <w:r>
                    <w:rPr>
                      <w:noProof/>
                      <w:sz w:val="25"/>
                    </w:rPr>
                    <w:drawing>
                      <wp:inline distT="0" distB="0" distL="0" distR="0" wp14:anchorId="74DC0AF6" wp14:editId="389D7D19">
                        <wp:extent cx="5363894" cy="3218688"/>
                        <wp:effectExtent l="0" t="0" r="0" b="0"/>
                        <wp:docPr id="15494959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2155" cy="3235647"/>
                                </a:xfrm>
                                <a:prstGeom prst="rect">
                                  <a:avLst/>
                                </a:prstGeom>
                                <a:noFill/>
                                <a:ln>
                                  <a:noFill/>
                                </a:ln>
                              </pic:spPr>
                            </pic:pic>
                          </a:graphicData>
                        </a:graphic>
                      </wp:inline>
                    </w:drawing>
                  </w:r>
                </w:p>
                <w:p w14:paraId="216285DF" w14:textId="41876E88" w:rsidR="007954D6" w:rsidRDefault="007954D6" w:rsidP="007954D6">
                  <w:pPr>
                    <w:ind w:left="0"/>
                    <w:jc w:val="left"/>
                    <w:rPr>
                      <w:b/>
                      <w:bCs/>
                    </w:rPr>
                  </w:pPr>
                  <w:r>
                    <w:rPr>
                      <w:b/>
                      <w:bCs/>
                    </w:rPr>
                    <w:t xml:space="preserve">Supplementary Figure 3. Velocity </w:t>
                  </w:r>
                  <w:r w:rsidR="00C95FAC">
                    <w:rPr>
                      <w:b/>
                      <w:bCs/>
                    </w:rPr>
                    <w:t>diagram</w:t>
                  </w:r>
                  <w:r>
                    <w:rPr>
                      <w:b/>
                      <w:bCs/>
                    </w:rPr>
                    <w:t xml:space="preserve"> for the moving vehicle</w:t>
                  </w:r>
                  <w:r w:rsidR="00B87B4B">
                    <w:rPr>
                      <w:b/>
                      <w:bCs/>
                    </w:rPr>
                    <w:t xml:space="preserve"> under test</w:t>
                  </w:r>
                  <w:r>
                    <w:rPr>
                      <w:b/>
                      <w:bCs/>
                    </w:rPr>
                    <w:t xml:space="preserve">. </w:t>
                  </w:r>
                </w:p>
                <w:p w14:paraId="5BB68F55" w14:textId="77777777" w:rsidR="007954D6" w:rsidRDefault="007954D6" w:rsidP="007954D6">
                  <w:pPr>
                    <w:ind w:left="0"/>
                    <w:jc w:val="left"/>
                    <w:rPr>
                      <w:b/>
                      <w:bCs/>
                    </w:rPr>
                  </w:pPr>
                </w:p>
                <w:p w14:paraId="05A5891F" w14:textId="77777777" w:rsidR="007954D6" w:rsidRDefault="007954D6" w:rsidP="007954D6">
                  <w:pPr>
                    <w:ind w:left="0"/>
                    <w:jc w:val="left"/>
                    <w:rPr>
                      <w:b/>
                      <w:bCs/>
                    </w:rPr>
                  </w:pPr>
                </w:p>
                <w:p w14:paraId="3A8A2A8D" w14:textId="77777777" w:rsidR="007954D6" w:rsidRDefault="007954D6" w:rsidP="007954D6">
                  <w:pPr>
                    <w:ind w:left="0"/>
                    <w:jc w:val="left"/>
                    <w:rPr>
                      <w:b/>
                      <w:bCs/>
                    </w:rPr>
                  </w:pPr>
                  <w:r>
                    <w:rPr>
                      <w:b/>
                      <w:bCs/>
                    </w:rPr>
                    <w:t xml:space="preserve"> </w:t>
                  </w:r>
                </w:p>
                <w:p w14:paraId="618F3737" w14:textId="77777777" w:rsidR="007954D6" w:rsidRDefault="007954D6" w:rsidP="007954D6">
                  <w:pPr>
                    <w:ind w:left="0"/>
                    <w:jc w:val="left"/>
                    <w:rPr>
                      <w:b/>
                      <w:bCs/>
                    </w:rPr>
                  </w:pPr>
                </w:p>
                <w:p w14:paraId="4E462A92" w14:textId="77777777" w:rsidR="007954D6" w:rsidRDefault="007954D6" w:rsidP="007954D6">
                  <w:pPr>
                    <w:jc w:val="center"/>
                  </w:pPr>
                </w:p>
              </w:txbxContent>
            </v:textbox>
            <w10:anchorlock/>
          </v:shape>
        </w:pict>
      </w:r>
    </w:p>
    <w:p w14:paraId="1CB212BD" w14:textId="297807D6" w:rsidR="007954D6" w:rsidRDefault="007954D6" w:rsidP="003E3101">
      <w:pPr>
        <w:pStyle w:val="BodyText"/>
        <w:ind w:left="0"/>
        <w:rPr>
          <w:sz w:val="25"/>
        </w:rPr>
      </w:pPr>
      <w:r>
        <w:rPr>
          <w:sz w:val="25"/>
        </w:rPr>
        <w:t xml:space="preserve">The velocity </w:t>
      </w:r>
      <w:r w:rsidR="00C95FAC">
        <w:rPr>
          <w:sz w:val="25"/>
        </w:rPr>
        <w:t>diagram</w:t>
      </w:r>
      <w:r>
        <w:rPr>
          <w:sz w:val="25"/>
        </w:rPr>
        <w:t xml:space="preserve"> for the moving vehicle is shown in Supplementary Figure 3. For vehicle1, it is approaching the radar main beam. Since the moving direction is not </w:t>
      </w:r>
      <w:r w:rsidR="00ED580A">
        <w:rPr>
          <w:sz w:val="25"/>
        </w:rPr>
        <w:t xml:space="preserve">in </w:t>
      </w:r>
      <w:r>
        <w:rPr>
          <w:sz w:val="25"/>
        </w:rPr>
        <w:t xml:space="preserve">parallel with the radar radiation direction, the velocity needs to be </w:t>
      </w:r>
      <w:r w:rsidR="00ED580A">
        <w:rPr>
          <w:sz w:val="25"/>
        </w:rPr>
        <w:t xml:space="preserve">decomposed </w:t>
      </w:r>
      <w:r>
        <w:rPr>
          <w:sz w:val="25"/>
        </w:rPr>
        <w:t>into two components, the parallel component V// and the perpendicular component V</w:t>
      </w:r>
      <w:r w:rsidRPr="00A345E6">
        <w:rPr>
          <w:rFonts w:ascii="Cambria Math" w:hAnsi="Cambria Math" w:cs="Cambria Math"/>
          <w:sz w:val="25"/>
        </w:rPr>
        <w:t>⊥</w:t>
      </w:r>
      <w:r>
        <w:rPr>
          <w:sz w:val="25"/>
        </w:rPr>
        <w:t xml:space="preserve">. However, only the parallel component V// can be detected by the radar. It can be observed that the detectable velocity component V// is </w:t>
      </w:r>
      <w:r w:rsidR="00ED580A">
        <w:rPr>
          <w:sz w:val="25"/>
        </w:rPr>
        <w:t>opposite to</w:t>
      </w:r>
      <w:r>
        <w:rPr>
          <w:sz w:val="25"/>
        </w:rPr>
        <w:t xml:space="preserve"> the radar radiation direction. Thus, the detected velocity is negative. When the vehicle is right in front of the radar main beam</w:t>
      </w:r>
      <w:r w:rsidR="003E3101">
        <w:rPr>
          <w:sz w:val="25"/>
        </w:rPr>
        <w:t xml:space="preserve"> (i.e., vehicle2 shown in the figure)</w:t>
      </w:r>
      <w:r>
        <w:rPr>
          <w:sz w:val="25"/>
        </w:rPr>
        <w:t>, the detected velocity is zero since there is no parallel velocity component V//. When the vehicle departs from the radar (i.e., vehicle3 shown in the figure), the detectable velocity component V// is in the same direction as the radar radiation direction. Thus, the detected velocity is positive in this case.</w:t>
      </w:r>
      <w:r>
        <w:rPr>
          <w:sz w:val="25"/>
        </w:rPr>
        <w:br w:type="page"/>
      </w:r>
    </w:p>
    <w:p w14:paraId="33534B4C" w14:textId="4A49FB60" w:rsidR="007954D6" w:rsidRDefault="00000000" w:rsidP="007954D6">
      <w:pPr>
        <w:pStyle w:val="BodyText"/>
        <w:ind w:left="0"/>
        <w:rPr>
          <w:sz w:val="25"/>
        </w:rPr>
      </w:pPr>
      <w:r>
        <w:rPr>
          <w:sz w:val="25"/>
        </w:rPr>
      </w:r>
      <w:r>
        <w:rPr>
          <w:sz w:val="25"/>
        </w:rPr>
        <w:pict w14:anchorId="26FB7A30">
          <v:shape id="_x0000_s2061" type="#_x0000_t202" alt="" style="width:478.2pt;height:488.9pt;visibility:visible;mso-wrap-style:square;mso-width-percent:0;mso-height-percent:0;mso-left-percent:-10001;mso-top-percent:-10001;mso-wrap-distance-left:9pt;mso-wrap-distance-top:3.6pt;mso-wrap-distance-right:9pt;mso-wrap-distance-bottom:3.6pt;mso-position-horizontal:absolute;mso-position-horizontal-relative:char;mso-position-vertical:absolute;mso-position-vertical-relative:line;mso-width-percent:0;mso-height-percent:0;mso-left-percent:-10001;mso-top-percent:-10001;mso-width-relative:margin;mso-height-relative:margin;v-text-anchor:top" stroked="f">
            <v:textbox style="mso-next-textbox:#_x0000_s2061">
              <w:txbxContent>
                <w:p w14:paraId="188B4201" w14:textId="76633191" w:rsidR="007954D6" w:rsidRDefault="00090090" w:rsidP="007954D6">
                  <w:pPr>
                    <w:ind w:left="0"/>
                    <w:jc w:val="center"/>
                    <w:rPr>
                      <w:b/>
                      <w:bCs/>
                    </w:rPr>
                  </w:pPr>
                  <w:r>
                    <w:rPr>
                      <w:b/>
                      <w:bCs/>
                      <w:noProof/>
                    </w:rPr>
                    <w:drawing>
                      <wp:inline distT="0" distB="0" distL="0" distR="0" wp14:anchorId="1DA20F32" wp14:editId="4E27D2B1">
                        <wp:extent cx="4676775" cy="4949208"/>
                        <wp:effectExtent l="0" t="0" r="0" b="0"/>
                        <wp:docPr id="1052211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90788" cy="4964037"/>
                                </a:xfrm>
                                <a:prstGeom prst="rect">
                                  <a:avLst/>
                                </a:prstGeom>
                                <a:noFill/>
                                <a:ln>
                                  <a:noFill/>
                                </a:ln>
                              </pic:spPr>
                            </pic:pic>
                          </a:graphicData>
                        </a:graphic>
                      </wp:inline>
                    </w:drawing>
                  </w:r>
                </w:p>
                <w:p w14:paraId="316FED8A" w14:textId="689ED508" w:rsidR="007954D6" w:rsidRDefault="007954D6" w:rsidP="007954D6">
                  <w:pPr>
                    <w:ind w:left="0"/>
                    <w:jc w:val="left"/>
                    <w:rPr>
                      <w:b/>
                      <w:bCs/>
                    </w:rPr>
                  </w:pPr>
                  <w:r>
                    <w:rPr>
                      <w:b/>
                      <w:bCs/>
                    </w:rPr>
                    <w:t xml:space="preserve">Supplementary Figure 4. a) </w:t>
                  </w:r>
                  <w:r w:rsidR="00ED580A">
                    <w:rPr>
                      <w:b/>
                      <w:bCs/>
                    </w:rPr>
                    <w:t>S</w:t>
                  </w:r>
                  <w:r>
                    <w:rPr>
                      <w:b/>
                      <w:bCs/>
                    </w:rPr>
                    <w:t xml:space="preserve">imulation model </w:t>
                  </w:r>
                  <w:r w:rsidR="00ED580A">
                    <w:rPr>
                      <w:b/>
                      <w:bCs/>
                    </w:rPr>
                    <w:t>of</w:t>
                  </w:r>
                  <w:r>
                    <w:rPr>
                      <w:b/>
                      <w:bCs/>
                    </w:rPr>
                    <w:t xml:space="preserve"> the un</w:t>
                  </w:r>
                  <w:r w:rsidR="00ED580A">
                    <w:rPr>
                      <w:b/>
                      <w:bCs/>
                    </w:rPr>
                    <w:t>-</w:t>
                  </w:r>
                  <w:r>
                    <w:rPr>
                      <w:b/>
                      <w:bCs/>
                    </w:rPr>
                    <w:t xml:space="preserve">bent antenna array. b) </w:t>
                  </w:r>
                  <w:r w:rsidR="00ED580A">
                    <w:rPr>
                      <w:b/>
                      <w:bCs/>
                    </w:rPr>
                    <w:t>S</w:t>
                  </w:r>
                  <w:r>
                    <w:rPr>
                      <w:b/>
                      <w:bCs/>
                    </w:rPr>
                    <w:t xml:space="preserve">imulation model </w:t>
                  </w:r>
                  <w:r w:rsidR="00ED580A">
                    <w:rPr>
                      <w:b/>
                      <w:bCs/>
                    </w:rPr>
                    <w:t xml:space="preserve">of </w:t>
                  </w:r>
                  <w:r>
                    <w:rPr>
                      <w:b/>
                      <w:bCs/>
                    </w:rPr>
                    <w:t xml:space="preserve">the bent antenna array.  c, d) </w:t>
                  </w:r>
                  <w:r w:rsidR="00695884">
                    <w:rPr>
                      <w:b/>
                      <w:bCs/>
                    </w:rPr>
                    <w:t>S</w:t>
                  </w:r>
                  <w:r>
                    <w:rPr>
                      <w:b/>
                      <w:bCs/>
                    </w:rPr>
                    <w:t>imulated reflection coefficient</w:t>
                  </w:r>
                  <w:r w:rsidR="00695884">
                    <w:rPr>
                      <w:b/>
                      <w:bCs/>
                    </w:rPr>
                    <w:t>s</w:t>
                  </w:r>
                  <w:r>
                    <w:rPr>
                      <w:b/>
                      <w:bCs/>
                    </w:rPr>
                    <w:t xml:space="preserve"> and realize</w:t>
                  </w:r>
                  <w:r w:rsidR="00B87B4B">
                    <w:rPr>
                      <w:b/>
                      <w:bCs/>
                    </w:rPr>
                    <w:t>d</w:t>
                  </w:r>
                  <w:r>
                    <w:rPr>
                      <w:b/>
                      <w:bCs/>
                    </w:rPr>
                    <w:t xml:space="preserve"> gain</w:t>
                  </w:r>
                  <w:r w:rsidR="00695884">
                    <w:rPr>
                      <w:b/>
                      <w:bCs/>
                    </w:rPr>
                    <w:t>s</w:t>
                  </w:r>
                  <w:r>
                    <w:rPr>
                      <w:b/>
                      <w:bCs/>
                    </w:rPr>
                    <w:t xml:space="preserve"> of the bent and </w:t>
                  </w:r>
                  <w:r w:rsidR="00ED580A">
                    <w:rPr>
                      <w:b/>
                      <w:bCs/>
                    </w:rPr>
                    <w:t>un-</w:t>
                  </w:r>
                  <w:r>
                    <w:rPr>
                      <w:b/>
                      <w:bCs/>
                    </w:rPr>
                    <w:t>bent antenna array</w:t>
                  </w:r>
                  <w:r w:rsidR="00695884">
                    <w:rPr>
                      <w:b/>
                      <w:bCs/>
                    </w:rPr>
                    <w:t>s</w:t>
                  </w:r>
                  <w:r>
                    <w:rPr>
                      <w:b/>
                      <w:bCs/>
                    </w:rPr>
                    <w:t xml:space="preserve">. </w:t>
                  </w:r>
                </w:p>
                <w:p w14:paraId="2DF8A46C" w14:textId="77777777" w:rsidR="007954D6" w:rsidRDefault="007954D6" w:rsidP="007954D6">
                  <w:pPr>
                    <w:ind w:left="0"/>
                    <w:jc w:val="left"/>
                    <w:rPr>
                      <w:b/>
                      <w:bCs/>
                    </w:rPr>
                  </w:pPr>
                </w:p>
                <w:p w14:paraId="36C87C2E" w14:textId="77777777" w:rsidR="007954D6" w:rsidRDefault="007954D6" w:rsidP="007954D6">
                  <w:pPr>
                    <w:ind w:left="0"/>
                    <w:jc w:val="left"/>
                    <w:rPr>
                      <w:b/>
                      <w:bCs/>
                    </w:rPr>
                  </w:pPr>
                </w:p>
                <w:p w14:paraId="4450CC59" w14:textId="77777777" w:rsidR="007954D6" w:rsidRDefault="007954D6" w:rsidP="007954D6">
                  <w:pPr>
                    <w:ind w:left="0"/>
                    <w:jc w:val="left"/>
                    <w:rPr>
                      <w:b/>
                      <w:bCs/>
                    </w:rPr>
                  </w:pPr>
                  <w:r>
                    <w:rPr>
                      <w:b/>
                      <w:bCs/>
                    </w:rPr>
                    <w:t xml:space="preserve"> </w:t>
                  </w:r>
                </w:p>
                <w:p w14:paraId="6ABC51CA" w14:textId="77777777" w:rsidR="007954D6" w:rsidRDefault="007954D6" w:rsidP="007954D6">
                  <w:pPr>
                    <w:ind w:left="0"/>
                    <w:jc w:val="left"/>
                    <w:rPr>
                      <w:b/>
                      <w:bCs/>
                    </w:rPr>
                  </w:pPr>
                </w:p>
                <w:p w14:paraId="559A9BF5" w14:textId="77777777" w:rsidR="007954D6" w:rsidRDefault="007954D6" w:rsidP="007954D6">
                  <w:pPr>
                    <w:jc w:val="center"/>
                  </w:pPr>
                </w:p>
              </w:txbxContent>
            </v:textbox>
            <w10:anchorlock/>
          </v:shape>
        </w:pict>
      </w:r>
    </w:p>
    <w:p w14:paraId="183BA024" w14:textId="68A50ED7" w:rsidR="00620D07" w:rsidRDefault="007954D6" w:rsidP="0078285E">
      <w:pPr>
        <w:pStyle w:val="BodyText"/>
        <w:ind w:left="0"/>
        <w:rPr>
          <w:sz w:val="25"/>
        </w:rPr>
      </w:pPr>
      <w:r>
        <w:rPr>
          <w:sz w:val="25"/>
        </w:rPr>
        <w:t xml:space="preserve">In Supplementary Figure 4b, the antenna array is bent with a radius of 84.1 mm (the size is identical to the radius of the PVB tube during the bending tests) and simulated in CST with a discrete port. Simulated </w:t>
      </w:r>
      <w:r w:rsidR="00695884">
        <w:rPr>
          <w:sz w:val="25"/>
        </w:rPr>
        <w:t>responses of</w:t>
      </w:r>
      <w:r>
        <w:rPr>
          <w:sz w:val="25"/>
        </w:rPr>
        <w:t xml:space="preserve"> the bent and </w:t>
      </w:r>
      <w:r w:rsidR="00695884">
        <w:rPr>
          <w:sz w:val="25"/>
        </w:rPr>
        <w:t>un-</w:t>
      </w:r>
      <w:r>
        <w:rPr>
          <w:sz w:val="25"/>
        </w:rPr>
        <w:t>bent antenna arrays are presented in Supplementary Figure 4c and Supplementary Figure 4d</w:t>
      </w:r>
      <w:r w:rsidR="00695884">
        <w:rPr>
          <w:sz w:val="25"/>
        </w:rPr>
        <w:t>, respectively</w:t>
      </w:r>
      <w:r>
        <w:rPr>
          <w:sz w:val="25"/>
        </w:rPr>
        <w:t xml:space="preserve">. It can be observed that the radiation performance of the antenna array will change when it is bent. The reflection </w:t>
      </w:r>
      <w:r>
        <w:rPr>
          <w:sz w:val="25"/>
        </w:rPr>
        <w:lastRenderedPageBreak/>
        <w:t xml:space="preserve">coefficient will </w:t>
      </w:r>
      <w:r w:rsidR="00695884">
        <w:rPr>
          <w:sz w:val="25"/>
        </w:rPr>
        <w:t xml:space="preserve">become </w:t>
      </w:r>
      <w:r>
        <w:rPr>
          <w:sz w:val="25"/>
        </w:rPr>
        <w:t>wors</w:t>
      </w:r>
      <w:r w:rsidR="00695884">
        <w:rPr>
          <w:sz w:val="25"/>
        </w:rPr>
        <w:t>e</w:t>
      </w:r>
      <w:r>
        <w:rPr>
          <w:sz w:val="25"/>
        </w:rPr>
        <w:t xml:space="preserve"> when the antenna is bent, resulting in poor impedance matching at 24 GHz. </w:t>
      </w:r>
      <w:r w:rsidR="00695884">
        <w:rPr>
          <w:sz w:val="25"/>
        </w:rPr>
        <w:t>Correspondingly</w:t>
      </w:r>
      <w:r>
        <w:rPr>
          <w:sz w:val="25"/>
        </w:rPr>
        <w:t xml:space="preserve">, the realized gain will decrease by 3 </w:t>
      </w:r>
      <w:proofErr w:type="spellStart"/>
      <w:r>
        <w:rPr>
          <w:sz w:val="25"/>
        </w:rPr>
        <w:t>dBi</w:t>
      </w:r>
      <w:proofErr w:type="spellEnd"/>
      <w:r>
        <w:rPr>
          <w:sz w:val="25"/>
        </w:rPr>
        <w:t xml:space="preserve"> when the array is bent</w:t>
      </w:r>
      <w:r w:rsidR="006E4743">
        <w:rPr>
          <w:sz w:val="25"/>
        </w:rPr>
        <w:t xml:space="preserve">. </w:t>
      </w:r>
      <w:r w:rsidR="00695884">
        <w:rPr>
          <w:sz w:val="25"/>
        </w:rPr>
        <w:t>As a result,</w:t>
      </w:r>
      <w:r w:rsidR="006E4743" w:rsidRPr="006E4743">
        <w:rPr>
          <w:sz w:val="25"/>
        </w:rPr>
        <w:t xml:space="preserve"> decrease in realized gain results in a decrease in the magnitude of the output spectrum</w:t>
      </w:r>
      <w:r>
        <w:rPr>
          <w:sz w:val="25"/>
        </w:rPr>
        <w:t xml:space="preserve"> (i.e., presented in Fig. 4d in the main manuscript).</w:t>
      </w:r>
      <w:r>
        <w:rPr>
          <w:sz w:val="25"/>
        </w:rPr>
        <w:br w:type="page"/>
      </w:r>
    </w:p>
    <w:p w14:paraId="36654CA2" w14:textId="4D4A0444" w:rsidR="00620D07" w:rsidRPr="00620D07" w:rsidRDefault="00000000" w:rsidP="00620D07">
      <w:pPr>
        <w:ind w:left="0"/>
        <w:rPr>
          <w:sz w:val="25"/>
          <w:szCs w:val="24"/>
        </w:rPr>
      </w:pPr>
      <w:r>
        <w:rPr>
          <w:noProof/>
        </w:rPr>
        <w:lastRenderedPageBreak/>
        <w:pict w14:anchorId="02D01C31">
          <v:shape id="Text Box 7" o:spid="_x0000_s2056" type="#_x0000_t202" style="position:absolute;left:0;text-align:left;margin-left:7.45pt;margin-top:34.65pt;width:458.75pt;height:23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v:textbox>
              <w:txbxContent>
                <w:p w14:paraId="6AF35490" w14:textId="0201A9EF" w:rsidR="00620D07" w:rsidRDefault="00620D07" w:rsidP="00620D07">
                  <w:pPr>
                    <w:ind w:left="0"/>
                    <w:jc w:val="center"/>
                    <w:rPr>
                      <w:b/>
                      <w:bCs/>
                    </w:rPr>
                  </w:pPr>
                  <w:r>
                    <w:rPr>
                      <w:b/>
                      <w:bCs/>
                      <w:noProof/>
                    </w:rPr>
                    <w:drawing>
                      <wp:inline distT="0" distB="0" distL="0" distR="0" wp14:anchorId="792BE337" wp14:editId="11764A00">
                        <wp:extent cx="5643245" cy="1931035"/>
                        <wp:effectExtent l="0" t="0" r="0" b="0"/>
                        <wp:docPr id="83862125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43245" cy="1931035"/>
                                </a:xfrm>
                                <a:prstGeom prst="rect">
                                  <a:avLst/>
                                </a:prstGeom>
                                <a:noFill/>
                                <a:ln>
                                  <a:noFill/>
                                </a:ln>
                              </pic:spPr>
                            </pic:pic>
                          </a:graphicData>
                        </a:graphic>
                      </wp:inline>
                    </w:drawing>
                  </w:r>
                </w:p>
                <w:p w14:paraId="13FFFD3E" w14:textId="14D1A2CF" w:rsidR="00620D07" w:rsidRDefault="00620D07" w:rsidP="00620D07">
                  <w:pPr>
                    <w:ind w:left="0"/>
                    <w:jc w:val="left"/>
                    <w:rPr>
                      <w:b/>
                      <w:bCs/>
                    </w:rPr>
                  </w:pPr>
                  <w:r>
                    <w:rPr>
                      <w:b/>
                      <w:bCs/>
                    </w:rPr>
                    <w:t xml:space="preserve">Supplementary Figure 5. Photos of the printed flexible radar </w:t>
                  </w:r>
                  <w:r w:rsidR="00695884">
                    <w:rPr>
                      <w:b/>
                      <w:bCs/>
                    </w:rPr>
                    <w:t>which is conformally integrated with a</w:t>
                  </w:r>
                  <w:r w:rsidR="00776D8E">
                    <w:rPr>
                      <w:b/>
                      <w:bCs/>
                    </w:rPr>
                    <w:t xml:space="preserve"> vehicle</w:t>
                  </w:r>
                  <w:r>
                    <w:rPr>
                      <w:b/>
                      <w:bCs/>
                    </w:rPr>
                    <w:t xml:space="preserve"> rear bumper.  </w:t>
                  </w:r>
                </w:p>
                <w:p w14:paraId="5EA300C6" w14:textId="77777777" w:rsidR="00620D07" w:rsidRDefault="00620D07" w:rsidP="00620D07">
                  <w:pPr>
                    <w:jc w:val="center"/>
                  </w:pPr>
                </w:p>
              </w:txbxContent>
            </v:textbox>
            <w10:wrap type="square"/>
          </v:shape>
        </w:pict>
      </w:r>
    </w:p>
    <w:p w14:paraId="377CF160" w14:textId="77777777" w:rsidR="00620D07" w:rsidRDefault="00620D07">
      <w:pPr>
        <w:rPr>
          <w:sz w:val="25"/>
        </w:rPr>
      </w:pPr>
      <w:r>
        <w:rPr>
          <w:sz w:val="25"/>
        </w:rPr>
        <w:br w:type="page"/>
      </w:r>
    </w:p>
    <w:p w14:paraId="49A35C63" w14:textId="77777777" w:rsidR="009C3C85" w:rsidRDefault="009C3C85" w:rsidP="007954D6">
      <w:pPr>
        <w:ind w:left="0"/>
        <w:rPr>
          <w:sz w:val="25"/>
          <w:szCs w:val="24"/>
        </w:rPr>
      </w:pPr>
    </w:p>
    <w:p w14:paraId="1ACABC60" w14:textId="078326CE" w:rsidR="00B20426" w:rsidRPr="00620D07" w:rsidRDefault="00000000" w:rsidP="0078285E">
      <w:pPr>
        <w:pStyle w:val="BodyText"/>
        <w:ind w:left="0"/>
        <w:rPr>
          <w:sz w:val="25"/>
        </w:rPr>
      </w:pPr>
      <w:r>
        <w:rPr>
          <w:noProof/>
        </w:rPr>
        <w:pict w14:anchorId="53107EE1">
          <v:shape id="Text Box 6" o:spid="_x0000_s2055" type="#_x0000_t202" style="position:absolute;left:0;text-align:left;margin-left:7.45pt;margin-top:4.6pt;width:458.75pt;height:329.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" stroked="f">
            <v:textbox>
              <w:txbxContent>
                <w:p w14:paraId="65396D8B" w14:textId="4F0A77B3" w:rsidR="00CD524F" w:rsidRDefault="009C3C85" w:rsidP="009C3C85">
                  <w:pPr>
                    <w:ind w:left="0"/>
                    <w:jc w:val="center"/>
                    <w:rPr>
                      <w:b/>
                      <w:bCs/>
                    </w:rPr>
                  </w:pPr>
                  <w:r>
                    <w:rPr>
                      <w:b/>
                      <w:bCs/>
                      <w:noProof/>
                    </w:rPr>
                    <w:drawing>
                      <wp:inline distT="0" distB="0" distL="0" distR="0" wp14:anchorId="24FD18DC" wp14:editId="358DB148">
                        <wp:extent cx="4649638" cy="3231252"/>
                        <wp:effectExtent l="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55164" cy="3235092"/>
                                </a:xfrm>
                                <a:prstGeom prst="rect">
                                  <a:avLst/>
                                </a:prstGeom>
                                <a:noFill/>
                                <a:ln>
                                  <a:noFill/>
                                </a:ln>
                              </pic:spPr>
                            </pic:pic>
                          </a:graphicData>
                        </a:graphic>
                      </wp:inline>
                    </w:drawing>
                  </w:r>
                </w:p>
                <w:p w14:paraId="672C4A08" w14:textId="7125F1DA" w:rsidR="00CD524F" w:rsidRDefault="009C3C85" w:rsidP="00CD524F">
                  <w:pPr>
                    <w:ind w:left="0"/>
                    <w:jc w:val="left"/>
                    <w:rPr>
                      <w:b/>
                      <w:bCs/>
                    </w:rPr>
                  </w:pPr>
                  <w:r>
                    <w:rPr>
                      <w:b/>
                      <w:bCs/>
                    </w:rPr>
                    <w:t xml:space="preserve">Supplementary Figure </w:t>
                  </w:r>
                  <w:r w:rsidR="00620D07">
                    <w:rPr>
                      <w:b/>
                      <w:bCs/>
                    </w:rPr>
                    <w:t>6</w:t>
                  </w:r>
                  <w:r>
                    <w:rPr>
                      <w:b/>
                      <w:bCs/>
                    </w:rPr>
                    <w:t>.</w:t>
                  </w:r>
                  <w:r w:rsidR="00CD524F">
                    <w:rPr>
                      <w:b/>
                      <w:bCs/>
                    </w:rPr>
                    <w:t xml:space="preserve"> </w:t>
                  </w:r>
                  <w:r w:rsidR="00B87B4B">
                    <w:rPr>
                      <w:b/>
                      <w:bCs/>
                    </w:rPr>
                    <w:t>A p</w:t>
                  </w:r>
                  <w:r w:rsidR="00CD524F">
                    <w:rPr>
                      <w:b/>
                      <w:bCs/>
                    </w:rPr>
                    <w:t xml:space="preserve">hoto of the rigid Doppler radar </w:t>
                  </w:r>
                  <w:r>
                    <w:rPr>
                      <w:b/>
                      <w:bCs/>
                    </w:rPr>
                    <w:t>manufactured by</w:t>
                  </w:r>
                  <w:r w:rsidR="00CD524F">
                    <w:rPr>
                      <w:b/>
                      <w:bCs/>
                    </w:rPr>
                    <w:t xml:space="preserve"> </w:t>
                  </w:r>
                  <w:r w:rsidR="00695884">
                    <w:rPr>
                      <w:b/>
                      <w:bCs/>
                    </w:rPr>
                    <w:t xml:space="preserve">conventional </w:t>
                  </w:r>
                  <w:r w:rsidR="00B87B4B">
                    <w:rPr>
                      <w:b/>
                      <w:bCs/>
                    </w:rPr>
                    <w:t>PCB</w:t>
                  </w:r>
                  <w:r>
                    <w:rPr>
                      <w:b/>
                      <w:bCs/>
                    </w:rPr>
                    <w:t xml:space="preserve"> </w:t>
                  </w:r>
                  <w:r w:rsidR="00CD524F">
                    <w:rPr>
                      <w:b/>
                      <w:bCs/>
                    </w:rPr>
                    <w:t>technologies.</w:t>
                  </w:r>
                  <w:r w:rsidR="00B20426">
                    <w:rPr>
                      <w:b/>
                      <w:bCs/>
                    </w:rPr>
                    <w:t xml:space="preserve"> </w:t>
                  </w:r>
                  <w:r>
                    <w:rPr>
                      <w:b/>
                      <w:bCs/>
                    </w:rPr>
                    <w:t xml:space="preserve"> </w:t>
                  </w:r>
                </w:p>
                <w:p w14:paraId="2920FB43" w14:textId="77777777" w:rsidR="00CD524F" w:rsidRDefault="00CD524F" w:rsidP="00CD524F">
                  <w:pPr>
                    <w:jc w:val="center"/>
                  </w:pPr>
                </w:p>
              </w:txbxContent>
            </v:textbox>
            <w10:wrap type="square"/>
          </v:shape>
        </w:pict>
      </w:r>
      <w:r w:rsidR="009C3C85">
        <w:rPr>
          <w:sz w:val="25"/>
        </w:rPr>
        <w:t xml:space="preserve">The photo of </w:t>
      </w:r>
      <w:r w:rsidR="00695884">
        <w:rPr>
          <w:sz w:val="25"/>
        </w:rPr>
        <w:t>a</w:t>
      </w:r>
      <w:r w:rsidR="009C3C85">
        <w:rPr>
          <w:sz w:val="25"/>
        </w:rPr>
        <w:t xml:space="preserve"> rigid Doppler radar is </w:t>
      </w:r>
      <w:r w:rsidR="00695884">
        <w:rPr>
          <w:sz w:val="25"/>
        </w:rPr>
        <w:t xml:space="preserve">shown </w:t>
      </w:r>
      <w:r w:rsidR="009C3C85">
        <w:rPr>
          <w:sz w:val="25"/>
        </w:rPr>
        <w:t xml:space="preserve">in Supplementary Figure </w:t>
      </w:r>
      <w:r w:rsidR="00620D07">
        <w:rPr>
          <w:sz w:val="25"/>
        </w:rPr>
        <w:t>6</w:t>
      </w:r>
      <w:r w:rsidR="009C3C85">
        <w:rPr>
          <w:sz w:val="25"/>
        </w:rPr>
        <w:t xml:space="preserve">. It </w:t>
      </w:r>
      <w:r w:rsidR="00695884">
        <w:rPr>
          <w:sz w:val="25"/>
        </w:rPr>
        <w:t>follows</w:t>
      </w:r>
      <w:r w:rsidR="009C3C85">
        <w:rPr>
          <w:sz w:val="25"/>
        </w:rPr>
        <w:t xml:space="preserve"> </w:t>
      </w:r>
      <w:r w:rsidR="00695884">
        <w:rPr>
          <w:sz w:val="25"/>
        </w:rPr>
        <w:t xml:space="preserve">almost </w:t>
      </w:r>
      <w:r w:rsidR="009C3C85">
        <w:rPr>
          <w:sz w:val="25"/>
        </w:rPr>
        <w:t xml:space="preserve">the same design as our proposed 3D printed Doppler radar, </w:t>
      </w:r>
      <w:r w:rsidR="00813A32">
        <w:rPr>
          <w:sz w:val="25"/>
        </w:rPr>
        <w:t>except for</w:t>
      </w:r>
      <w:r w:rsidR="009C3C85">
        <w:rPr>
          <w:sz w:val="25"/>
        </w:rPr>
        <w:t xml:space="preserve"> the customized shapes of the insulation layer</w:t>
      </w:r>
      <w:r w:rsidR="005F1F98">
        <w:rPr>
          <w:sz w:val="25"/>
        </w:rPr>
        <w:t>s</w:t>
      </w:r>
      <w:r w:rsidR="009C3C85">
        <w:rPr>
          <w:sz w:val="25"/>
        </w:rPr>
        <w:t xml:space="preserve"> I2 and I3 shown in Fig. 1</w:t>
      </w:r>
      <w:r w:rsidR="007954D6">
        <w:rPr>
          <w:sz w:val="25"/>
        </w:rPr>
        <w:t>b</w:t>
      </w:r>
      <w:r w:rsidR="009C3C85">
        <w:rPr>
          <w:sz w:val="25"/>
        </w:rPr>
        <w:t xml:space="preserve"> of </w:t>
      </w:r>
      <w:r w:rsidR="00CC78A8">
        <w:rPr>
          <w:sz w:val="25"/>
        </w:rPr>
        <w:t>the main</w:t>
      </w:r>
      <w:r w:rsidR="009C3C85">
        <w:rPr>
          <w:sz w:val="25"/>
        </w:rPr>
        <w:t xml:space="preserve"> manuscript. Additionally, all the vias are designed as through vias to save the cost for this rigid board. This rigid board is manufactured to validate the design concept of our radar board. The </w:t>
      </w:r>
      <w:r w:rsidR="0053241F">
        <w:rPr>
          <w:sz w:val="25"/>
        </w:rPr>
        <w:t xml:space="preserve">performance </w:t>
      </w:r>
      <w:r w:rsidR="009C3C85">
        <w:rPr>
          <w:sz w:val="25"/>
        </w:rPr>
        <w:t xml:space="preserve">of this rigid Doppler radar </w:t>
      </w:r>
      <w:r w:rsidR="0053241F">
        <w:rPr>
          <w:sz w:val="25"/>
        </w:rPr>
        <w:t xml:space="preserve">is </w:t>
      </w:r>
      <w:r w:rsidR="009C3C85">
        <w:rPr>
          <w:sz w:val="25"/>
        </w:rPr>
        <w:t xml:space="preserve">presented in Supplementary Figure </w:t>
      </w:r>
      <w:r w:rsidR="00620D07">
        <w:rPr>
          <w:sz w:val="25"/>
        </w:rPr>
        <w:t>7</w:t>
      </w:r>
      <w:r w:rsidR="009C3C85">
        <w:rPr>
          <w:sz w:val="25"/>
        </w:rPr>
        <w:t>.</w:t>
      </w:r>
      <w:r w:rsidR="00620D07">
        <w:rPr>
          <w:sz w:val="25"/>
        </w:rPr>
        <w:br w:type="page"/>
      </w:r>
    </w:p>
    <w:p w14:paraId="26C7A538" w14:textId="66783598" w:rsidR="0078285E" w:rsidRDefault="00000000" w:rsidP="0078285E">
      <w:pPr>
        <w:pStyle w:val="BodyText"/>
        <w:ind w:left="0"/>
        <w:rPr>
          <w:sz w:val="25"/>
        </w:rPr>
      </w:pPr>
      <w:r>
        <w:rPr>
          <w:noProof/>
          <w:sz w:val="25"/>
        </w:rPr>
        <w:lastRenderedPageBreak/>
        <w:pict w14:anchorId="43E77AC9">
          <v:shape id="_x0000_s2054" type="#_x0000_t202" alt="" style="position:absolute;left:0;text-align:left;margin-left:5pt;margin-top:66.35pt;width:458.75pt;height:227.25pt;z-index:251659264;visibility:visible;mso-wrap-style:square;mso-wrap-edited:f;mso-width-percent:0;mso-height-percent:0;mso-wrap-distance-left:9pt;mso-wrap-distance-top:3.6pt;mso-wrap-distance-right:9pt;mso-wrap-distance-bottom:3.6pt;mso-position-horizontal-relative:text;mso-position-vertical-relative:page;mso-width-percent:0;mso-height-percent:0;mso-width-relative:margin;mso-height-relative:margin;v-text-anchor:top" stroked="f">
            <v:textbox style="mso-next-textbox:#_x0000_s2054">
              <w:txbxContent>
                <w:p w14:paraId="6C6D8E1C" w14:textId="0C6F6745" w:rsidR="00CD524F" w:rsidRDefault="0078285E" w:rsidP="007325E8">
                  <w:pPr>
                    <w:ind w:left="0"/>
                    <w:jc w:val="left"/>
                    <w:rPr>
                      <w:b/>
                      <w:bCs/>
                    </w:rPr>
                  </w:pPr>
                  <w:r>
                    <w:rPr>
                      <w:b/>
                      <w:bCs/>
                      <w:noProof/>
                    </w:rPr>
                    <w:drawing>
                      <wp:inline distT="0" distB="0" distL="0" distR="0" wp14:anchorId="7500A040" wp14:editId="4FE7D8A7">
                        <wp:extent cx="5643245" cy="1610360"/>
                        <wp:effectExtent l="0" t="0" r="0" b="0"/>
                        <wp:docPr id="2517406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43245" cy="1610360"/>
                                </a:xfrm>
                                <a:prstGeom prst="rect">
                                  <a:avLst/>
                                </a:prstGeom>
                                <a:noFill/>
                                <a:ln>
                                  <a:noFill/>
                                </a:ln>
                              </pic:spPr>
                            </pic:pic>
                          </a:graphicData>
                        </a:graphic>
                      </wp:inline>
                    </w:drawing>
                  </w:r>
                </w:p>
                <w:p w14:paraId="41F1CAD9" w14:textId="4BF657E7" w:rsidR="00CD524F" w:rsidRDefault="007325E8" w:rsidP="00CD524F">
                  <w:pPr>
                    <w:ind w:left="0"/>
                    <w:jc w:val="left"/>
                    <w:rPr>
                      <w:b/>
                      <w:bCs/>
                    </w:rPr>
                  </w:pPr>
                  <w:r>
                    <w:rPr>
                      <w:b/>
                      <w:bCs/>
                    </w:rPr>
                    <w:t xml:space="preserve">Supplementary Figure </w:t>
                  </w:r>
                  <w:r w:rsidR="00620D07">
                    <w:rPr>
                      <w:b/>
                      <w:bCs/>
                    </w:rPr>
                    <w:t>7</w:t>
                  </w:r>
                  <w:r>
                    <w:rPr>
                      <w:b/>
                      <w:bCs/>
                    </w:rPr>
                    <w:t>.</w:t>
                  </w:r>
                  <w:r w:rsidR="00CD524F">
                    <w:rPr>
                      <w:b/>
                      <w:bCs/>
                    </w:rPr>
                    <w:t xml:space="preserve"> </w:t>
                  </w:r>
                  <w:r w:rsidR="0053241F">
                    <w:rPr>
                      <w:b/>
                      <w:bCs/>
                    </w:rPr>
                    <w:t xml:space="preserve">Performance </w:t>
                  </w:r>
                  <w:r w:rsidR="00CD524F">
                    <w:rPr>
                      <w:b/>
                      <w:bCs/>
                    </w:rPr>
                    <w:t>of the rigid Doppler radar</w:t>
                  </w:r>
                  <w:r>
                    <w:rPr>
                      <w:b/>
                      <w:bCs/>
                    </w:rPr>
                    <w:t xml:space="preserve">. a) </w:t>
                  </w:r>
                  <w:r w:rsidR="0053241F">
                    <w:rPr>
                      <w:b/>
                      <w:bCs/>
                    </w:rPr>
                    <w:t xml:space="preserve">Measured </w:t>
                  </w:r>
                  <w:r>
                    <w:rPr>
                      <w:b/>
                      <w:bCs/>
                    </w:rPr>
                    <w:t xml:space="preserve">output spectrum of the </w:t>
                  </w:r>
                  <w:r w:rsidR="0053241F">
                    <w:rPr>
                      <w:b/>
                      <w:bCs/>
                    </w:rPr>
                    <w:t>rigid</w:t>
                  </w:r>
                  <w:r>
                    <w:rPr>
                      <w:b/>
                      <w:bCs/>
                    </w:rPr>
                    <w:t xml:space="preserve"> radar. b) </w:t>
                  </w:r>
                  <w:r w:rsidR="0053241F">
                    <w:rPr>
                      <w:b/>
                      <w:bCs/>
                    </w:rPr>
                    <w:t>S</w:t>
                  </w:r>
                  <w:r w:rsidR="0078285E">
                    <w:rPr>
                      <w:b/>
                      <w:bCs/>
                    </w:rPr>
                    <w:t>imulated realized gain with different conductivities.</w:t>
                  </w:r>
                  <w:r w:rsidR="00D2570F">
                    <w:rPr>
                      <w:b/>
                      <w:bCs/>
                    </w:rPr>
                    <w:t xml:space="preserve"> c) </w:t>
                  </w:r>
                  <w:r w:rsidR="0078285E">
                    <w:rPr>
                      <w:b/>
                      <w:bCs/>
                    </w:rPr>
                    <w:t xml:space="preserve">Field tests results </w:t>
                  </w:r>
                  <w:r w:rsidR="0053241F">
                    <w:rPr>
                      <w:b/>
                      <w:bCs/>
                    </w:rPr>
                    <w:t xml:space="preserve">of </w:t>
                  </w:r>
                  <w:r w:rsidR="0078285E">
                    <w:rPr>
                      <w:b/>
                      <w:bCs/>
                    </w:rPr>
                    <w:t xml:space="preserve">the </w:t>
                  </w:r>
                  <w:r w:rsidR="0053241F">
                    <w:rPr>
                      <w:b/>
                      <w:bCs/>
                    </w:rPr>
                    <w:t xml:space="preserve">rigid </w:t>
                  </w:r>
                  <w:r w:rsidR="0078285E">
                    <w:rPr>
                      <w:b/>
                      <w:bCs/>
                    </w:rPr>
                    <w:t>radar.</w:t>
                  </w:r>
                </w:p>
                <w:p w14:paraId="73FFCF5B" w14:textId="77777777" w:rsidR="00CD524F" w:rsidRDefault="00CD524F" w:rsidP="00CD524F">
                  <w:pPr>
                    <w:jc w:val="center"/>
                  </w:pPr>
                </w:p>
              </w:txbxContent>
            </v:textbox>
            <w10:wrap type="square" anchory="page"/>
          </v:shape>
        </w:pict>
      </w:r>
      <w:r w:rsidR="002C70FA">
        <w:rPr>
          <w:sz w:val="25"/>
        </w:rPr>
        <w:t>The experiment</w:t>
      </w:r>
      <w:r w:rsidR="0053241F">
        <w:rPr>
          <w:sz w:val="25"/>
        </w:rPr>
        <w:t>al</w:t>
      </w:r>
      <w:r w:rsidR="002C70FA">
        <w:rPr>
          <w:sz w:val="25"/>
        </w:rPr>
        <w:t xml:space="preserve"> setups are identical to </w:t>
      </w:r>
      <w:r w:rsidR="00267E78">
        <w:rPr>
          <w:sz w:val="25"/>
        </w:rPr>
        <w:t>the</w:t>
      </w:r>
      <w:r w:rsidR="002C70FA">
        <w:rPr>
          <w:sz w:val="25"/>
        </w:rPr>
        <w:t xml:space="preserve"> tests for 3D</w:t>
      </w:r>
      <w:r w:rsidR="005F1F98">
        <w:rPr>
          <w:sz w:val="25"/>
        </w:rPr>
        <w:t>-</w:t>
      </w:r>
      <w:r w:rsidR="002C70FA">
        <w:rPr>
          <w:sz w:val="25"/>
        </w:rPr>
        <w:t xml:space="preserve">printed radar. </w:t>
      </w:r>
      <w:r w:rsidR="007325E8">
        <w:rPr>
          <w:sz w:val="25"/>
        </w:rPr>
        <w:t xml:space="preserve">The output spectrum of the RF module is shown in Supplementary Figure </w:t>
      </w:r>
      <w:r w:rsidR="00620D07">
        <w:rPr>
          <w:sz w:val="25"/>
        </w:rPr>
        <w:t>7</w:t>
      </w:r>
      <w:r w:rsidR="007325E8">
        <w:rPr>
          <w:sz w:val="25"/>
        </w:rPr>
        <w:t xml:space="preserve">a. </w:t>
      </w:r>
      <w:proofErr w:type="gramStart"/>
      <w:r w:rsidR="007325E8">
        <w:rPr>
          <w:sz w:val="25"/>
        </w:rPr>
        <w:t>It can be seen that the</w:t>
      </w:r>
      <w:proofErr w:type="gramEnd"/>
      <w:r w:rsidR="007325E8">
        <w:rPr>
          <w:sz w:val="25"/>
        </w:rPr>
        <w:t xml:space="preserve"> output frequency of </w:t>
      </w:r>
      <w:r w:rsidR="0053241F">
        <w:rPr>
          <w:sz w:val="25"/>
        </w:rPr>
        <w:t xml:space="preserve">the rigid </w:t>
      </w:r>
      <w:r w:rsidR="007325E8">
        <w:rPr>
          <w:sz w:val="25"/>
        </w:rPr>
        <w:t xml:space="preserve">radar is 24.05 GHz, and the detected output power at that </w:t>
      </w:r>
      <w:r w:rsidR="002C70FA">
        <w:rPr>
          <w:sz w:val="25"/>
        </w:rPr>
        <w:t>frequency is -23.67</w:t>
      </w:r>
      <w:r w:rsidR="00267E78">
        <w:rPr>
          <w:sz w:val="25"/>
        </w:rPr>
        <w:t>37</w:t>
      </w:r>
      <w:r w:rsidR="002C70FA">
        <w:rPr>
          <w:sz w:val="25"/>
        </w:rPr>
        <w:t xml:space="preserve"> dBm. It is worth to mention that the </w:t>
      </w:r>
      <w:r w:rsidR="00267E78">
        <w:rPr>
          <w:sz w:val="25"/>
        </w:rPr>
        <w:t>measured output amplitude is 3.31dB</w:t>
      </w:r>
      <w:r w:rsidR="00147F26">
        <w:rPr>
          <w:sz w:val="25"/>
        </w:rPr>
        <w:t>m</w:t>
      </w:r>
      <w:r w:rsidR="00267E78">
        <w:rPr>
          <w:sz w:val="25"/>
        </w:rPr>
        <w:t xml:space="preserve"> larger than that of the printed radar. We believe that</w:t>
      </w:r>
      <w:r w:rsidR="00147F26">
        <w:rPr>
          <w:sz w:val="25"/>
        </w:rPr>
        <w:t xml:space="preserve"> it</w:t>
      </w:r>
      <w:r w:rsidR="00267E78">
        <w:rPr>
          <w:sz w:val="25"/>
        </w:rPr>
        <w:t xml:space="preserve"> is mainly because the conductivity of the commercial silver ink, which is around </w:t>
      </w:r>
      <w:r w:rsidR="0078285E">
        <w:rPr>
          <w:sz w:val="25"/>
        </w:rPr>
        <w:t>2</w:t>
      </w:r>
      <w:r w:rsidR="00267E78">
        <w:rPr>
          <w:sz w:val="25"/>
        </w:rPr>
        <w:t xml:space="preserve">M S/m, is smaller than that of the copper, which is 58M S/m. </w:t>
      </w:r>
      <w:r w:rsidR="0041365B">
        <w:rPr>
          <w:sz w:val="25"/>
        </w:rPr>
        <w:t>Compared with copper, t</w:t>
      </w:r>
      <w:r w:rsidR="00147F26">
        <w:rPr>
          <w:sz w:val="25"/>
        </w:rPr>
        <w:t xml:space="preserve">he </w:t>
      </w:r>
      <w:r w:rsidR="0053241F">
        <w:rPr>
          <w:sz w:val="25"/>
        </w:rPr>
        <w:t xml:space="preserve">lower conductivity of </w:t>
      </w:r>
      <w:r w:rsidR="00147F26">
        <w:rPr>
          <w:sz w:val="25"/>
        </w:rPr>
        <w:t xml:space="preserve">commercial silver ink leads to </w:t>
      </w:r>
      <w:r w:rsidR="0041365B">
        <w:rPr>
          <w:sz w:val="25"/>
        </w:rPr>
        <w:t>lower efficiency</w:t>
      </w:r>
      <w:r w:rsidR="00D2570F">
        <w:rPr>
          <w:sz w:val="25"/>
        </w:rPr>
        <w:t>, low</w:t>
      </w:r>
      <w:r w:rsidR="0053241F">
        <w:rPr>
          <w:sz w:val="25"/>
        </w:rPr>
        <w:t>er</w:t>
      </w:r>
      <w:r w:rsidR="00D2570F">
        <w:rPr>
          <w:sz w:val="25"/>
        </w:rPr>
        <w:t xml:space="preserve"> realized gain, and </w:t>
      </w:r>
      <w:r w:rsidR="0041365B">
        <w:rPr>
          <w:sz w:val="25"/>
        </w:rPr>
        <w:t xml:space="preserve">lower output </w:t>
      </w:r>
      <w:r w:rsidR="00D2570F">
        <w:rPr>
          <w:sz w:val="25"/>
        </w:rPr>
        <w:t>spectrum magnitude</w:t>
      </w:r>
      <w:r w:rsidR="0041365B">
        <w:rPr>
          <w:sz w:val="25"/>
        </w:rPr>
        <w:t>.</w:t>
      </w:r>
      <w:r w:rsidR="00D2570F">
        <w:rPr>
          <w:sz w:val="25"/>
        </w:rPr>
        <w:t xml:space="preserve"> </w:t>
      </w:r>
      <w:r w:rsidR="0053241F">
        <w:rPr>
          <w:sz w:val="25"/>
        </w:rPr>
        <w:t>S</w:t>
      </w:r>
      <w:r w:rsidR="00D2570F">
        <w:rPr>
          <w:sz w:val="25"/>
        </w:rPr>
        <w:t>imulated realized gain</w:t>
      </w:r>
      <w:r w:rsidR="0053241F">
        <w:rPr>
          <w:sz w:val="25"/>
        </w:rPr>
        <w:t>s</w:t>
      </w:r>
      <w:r w:rsidR="00D2570F">
        <w:rPr>
          <w:sz w:val="25"/>
        </w:rPr>
        <w:t xml:space="preserve"> with different values of conductivities are presented in Supplementary Figure </w:t>
      </w:r>
      <w:r w:rsidR="00620D07">
        <w:rPr>
          <w:sz w:val="25"/>
        </w:rPr>
        <w:t>7</w:t>
      </w:r>
      <w:r w:rsidR="0078285E">
        <w:rPr>
          <w:sz w:val="25"/>
        </w:rPr>
        <w:t>b</w:t>
      </w:r>
      <w:r w:rsidR="00D2570F">
        <w:rPr>
          <w:sz w:val="25"/>
        </w:rPr>
        <w:t xml:space="preserve">. It can be observed that </w:t>
      </w:r>
      <w:r w:rsidR="0053241F">
        <w:rPr>
          <w:sz w:val="25"/>
        </w:rPr>
        <w:t>a lower conductivity will lead to a lower gain.</w:t>
      </w:r>
      <w:r w:rsidR="00D2570F">
        <w:rPr>
          <w:sz w:val="25"/>
        </w:rPr>
        <w:t xml:space="preserve"> </w:t>
      </w:r>
      <w:r w:rsidR="00B47C1C">
        <w:rPr>
          <w:sz w:val="25"/>
        </w:rPr>
        <w:t>I</w:t>
      </w:r>
      <w:r w:rsidR="0078285E">
        <w:rPr>
          <w:sz w:val="25"/>
        </w:rPr>
        <w:t>ndoor field test</w:t>
      </w:r>
      <w:r w:rsidR="00B47C1C">
        <w:rPr>
          <w:sz w:val="25"/>
        </w:rPr>
        <w:t>s</w:t>
      </w:r>
      <w:r w:rsidR="0078285E">
        <w:rPr>
          <w:sz w:val="25"/>
        </w:rPr>
        <w:t xml:space="preserve"> w</w:t>
      </w:r>
      <w:r w:rsidR="00B47C1C">
        <w:rPr>
          <w:sz w:val="25"/>
        </w:rPr>
        <w:t>ere</w:t>
      </w:r>
      <w:r w:rsidR="0078285E">
        <w:rPr>
          <w:sz w:val="25"/>
        </w:rPr>
        <w:t xml:space="preserve"> conducted to characterize performance of the rigid radar. The processed 2D velocity mapping is shown in Supplementary Figure 7c.</w:t>
      </w:r>
      <w:r w:rsidR="0078285E">
        <w:rPr>
          <w:sz w:val="25"/>
        </w:rPr>
        <w:br w:type="page"/>
      </w:r>
    </w:p>
    <w:p w14:paraId="54ABEEAA" w14:textId="77777777" w:rsidR="00D2570F" w:rsidRPr="007954D6" w:rsidRDefault="00D2570F" w:rsidP="00D2570F">
      <w:pPr>
        <w:pStyle w:val="BodyText"/>
        <w:ind w:left="0"/>
        <w:rPr>
          <w:sz w:val="25"/>
        </w:rPr>
      </w:pPr>
    </w:p>
    <w:p w14:paraId="63557EA4" w14:textId="77777777" w:rsidR="007954D6" w:rsidRDefault="00000000" w:rsidP="007954D6">
      <w:pPr>
        <w:pStyle w:val="BodyText"/>
        <w:ind w:left="0"/>
        <w:rPr>
          <w:sz w:val="25"/>
        </w:rPr>
      </w:pPr>
      <w:r>
        <w:rPr>
          <w:sz w:val="25"/>
        </w:rPr>
      </w:r>
      <w:r>
        <w:rPr>
          <w:sz w:val="25"/>
        </w:rPr>
        <w:pict w14:anchorId="1F692C2C">
          <v:shape id="_x0000_s2060" type="#_x0000_t202" alt="" style="width:478.2pt;height:253.2pt;visibility:visible;mso-wrap-style:square;mso-width-percent:0;mso-height-percent:0;mso-left-percent:-10001;mso-top-percent:-10001;mso-wrap-distance-left:9pt;mso-wrap-distance-top:3.6pt;mso-wrap-distance-right:9pt;mso-wrap-distance-bottom:3.6pt;mso-position-horizontal:absolute;mso-position-horizontal-relative:char;mso-position-vertical:absolute;mso-position-vertical-relative:line;mso-width-percent:0;mso-height-percent:0;mso-left-percent:-10001;mso-top-percent:-10001;mso-width-relative:margin;mso-height-relative:margin;v-text-anchor:top" stroked="f">
            <v:textbox style="mso-next-textbox:#_x0000_s2060">
              <w:txbxContent>
                <w:p w14:paraId="20D0644F" w14:textId="6A4B9F02" w:rsidR="007954D6" w:rsidRDefault="00323ABB" w:rsidP="007954D6">
                  <w:pPr>
                    <w:jc w:val="center"/>
                    <w:rPr>
                      <w:b/>
                      <w:bCs/>
                    </w:rPr>
                  </w:pPr>
                  <w:r>
                    <w:rPr>
                      <w:b/>
                      <w:bCs/>
                      <w:noProof/>
                    </w:rPr>
                    <w:drawing>
                      <wp:inline distT="0" distB="0" distL="0" distR="0" wp14:anchorId="1DC0FB1E" wp14:editId="1A091A88">
                        <wp:extent cx="5886450" cy="2647950"/>
                        <wp:effectExtent l="0" t="0" r="0" b="0"/>
                        <wp:docPr id="14849845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86450" cy="2647950"/>
                                </a:xfrm>
                                <a:prstGeom prst="rect">
                                  <a:avLst/>
                                </a:prstGeom>
                                <a:noFill/>
                                <a:ln>
                                  <a:noFill/>
                                </a:ln>
                              </pic:spPr>
                            </pic:pic>
                          </a:graphicData>
                        </a:graphic>
                      </wp:inline>
                    </w:drawing>
                  </w:r>
                </w:p>
                <w:p w14:paraId="75A4F9BF" w14:textId="0FBD4E9A" w:rsidR="007954D6" w:rsidRPr="00310604" w:rsidRDefault="007954D6" w:rsidP="007954D6">
                  <w:pPr>
                    <w:ind w:left="0"/>
                    <w:jc w:val="left"/>
                    <w:rPr>
                      <w:b/>
                      <w:bCs/>
                    </w:rPr>
                  </w:pPr>
                  <w:r w:rsidRPr="00310604">
                    <w:rPr>
                      <w:b/>
                      <w:bCs/>
                    </w:rPr>
                    <w:t xml:space="preserve">Supplementary Figure </w:t>
                  </w:r>
                  <w:r w:rsidR="00620D07">
                    <w:rPr>
                      <w:b/>
                      <w:bCs/>
                    </w:rPr>
                    <w:t>8</w:t>
                  </w:r>
                  <w:r w:rsidRPr="00310604">
                    <w:rPr>
                      <w:b/>
                      <w:bCs/>
                    </w:rPr>
                    <w:t xml:space="preserve">. </w:t>
                  </w:r>
                  <w:r w:rsidR="00627F7A">
                    <w:rPr>
                      <w:rFonts w:asciiTheme="minorEastAsia" w:eastAsiaTheme="minorEastAsia" w:hAnsiTheme="minorEastAsia" w:hint="eastAsia"/>
                      <w:b/>
                      <w:bCs/>
                      <w:lang w:eastAsia="zh-CN"/>
                    </w:rPr>
                    <w:t>Diagram</w:t>
                  </w:r>
                  <w:r w:rsidRPr="00310604">
                    <w:rPr>
                      <w:b/>
                      <w:bCs/>
                    </w:rPr>
                    <w:t xml:space="preserve"> for melt high</w:t>
                  </w:r>
                  <w:r w:rsidR="0078285E">
                    <w:rPr>
                      <w:b/>
                      <w:bCs/>
                    </w:rPr>
                    <w:t>-</w:t>
                  </w:r>
                  <w:r w:rsidRPr="00310604">
                    <w:rPr>
                      <w:b/>
                      <w:bCs/>
                    </w:rPr>
                    <w:t xml:space="preserve">heat epoxy mixed with </w:t>
                  </w:r>
                  <w:r w:rsidR="0078285E">
                    <w:rPr>
                      <w:b/>
                      <w:bCs/>
                    </w:rPr>
                    <w:t xml:space="preserve">printed </w:t>
                  </w:r>
                  <w:r w:rsidRPr="00310604">
                    <w:rPr>
                      <w:b/>
                      <w:bCs/>
                    </w:rPr>
                    <w:t xml:space="preserve">TPC layer. </w:t>
                  </w:r>
                </w:p>
                <w:p w14:paraId="550E066D" w14:textId="77777777" w:rsidR="007954D6" w:rsidRDefault="007954D6" w:rsidP="007954D6">
                  <w:pPr>
                    <w:ind w:left="0"/>
                    <w:jc w:val="left"/>
                    <w:rPr>
                      <w:b/>
                      <w:bCs/>
                    </w:rPr>
                  </w:pPr>
                </w:p>
                <w:p w14:paraId="16196F1F" w14:textId="77777777" w:rsidR="007954D6" w:rsidRDefault="007954D6" w:rsidP="007954D6">
                  <w:pPr>
                    <w:jc w:val="center"/>
                  </w:pPr>
                </w:p>
              </w:txbxContent>
            </v:textbox>
            <w10:anchorlock/>
          </v:shape>
        </w:pict>
      </w:r>
    </w:p>
    <w:p w14:paraId="36B4467F" w14:textId="16144DC4" w:rsidR="007954D6" w:rsidRDefault="007954D6" w:rsidP="0078285E">
      <w:pPr>
        <w:pStyle w:val="BodyText"/>
        <w:ind w:left="0"/>
        <w:rPr>
          <w:sz w:val="25"/>
        </w:rPr>
      </w:pPr>
      <w:r>
        <w:rPr>
          <w:sz w:val="25"/>
        </w:rPr>
        <w:t xml:space="preserve">The </w:t>
      </w:r>
      <w:r w:rsidR="00627F7A">
        <w:rPr>
          <w:sz w:val="25"/>
        </w:rPr>
        <w:t>Diagram</w:t>
      </w:r>
      <w:r>
        <w:rPr>
          <w:sz w:val="25"/>
        </w:rPr>
        <w:t xml:space="preserve"> for the melted high-heat epoxy mixed with the</w:t>
      </w:r>
      <w:r w:rsidR="0078285E">
        <w:rPr>
          <w:sz w:val="25"/>
        </w:rPr>
        <w:t xml:space="preserve"> printed</w:t>
      </w:r>
      <w:r>
        <w:rPr>
          <w:sz w:val="25"/>
        </w:rPr>
        <w:t xml:space="preserve"> TPC layer is shown in Supplementary Figure. </w:t>
      </w:r>
      <w:r w:rsidR="00620D07">
        <w:rPr>
          <w:sz w:val="25"/>
        </w:rPr>
        <w:t>8</w:t>
      </w:r>
      <w:r>
        <w:rPr>
          <w:sz w:val="25"/>
        </w:rPr>
        <w:t>. Since temperature of the printing nozzle is much higher than melting point of the high-heat epoxy, the top part of the epoxy layer (e.g., high heat epoxy2) will be melt</w:t>
      </w:r>
      <w:r w:rsidR="0078303A">
        <w:rPr>
          <w:sz w:val="25"/>
        </w:rPr>
        <w:t>ed</w:t>
      </w:r>
      <w:r>
        <w:rPr>
          <w:sz w:val="25"/>
        </w:rPr>
        <w:t xml:space="preserve"> and mixed with the extruded TPC layer to increase bonding strength between the TPC layer and the epoxy layer. </w:t>
      </w:r>
      <w:r w:rsidR="0078285E">
        <w:rPr>
          <w:sz w:val="25"/>
        </w:rPr>
        <w:t>A video is available in supplementary videos to further illustrate the mixing processes</w:t>
      </w:r>
      <w:r w:rsidR="0078285E">
        <w:rPr>
          <w:color w:val="000000" w:themeColor="text1"/>
          <w:sz w:val="25"/>
        </w:rPr>
        <w:t>.</w:t>
      </w:r>
      <w:r w:rsidR="007325E8">
        <w:rPr>
          <w:sz w:val="25"/>
        </w:rPr>
        <w:br w:type="page"/>
      </w:r>
    </w:p>
    <w:p w14:paraId="2EF4531D" w14:textId="77777777" w:rsidR="007954D6" w:rsidRDefault="00000000" w:rsidP="007954D6">
      <w:pPr>
        <w:pStyle w:val="BodyText"/>
        <w:ind w:left="0"/>
        <w:rPr>
          <w:sz w:val="25"/>
        </w:rPr>
      </w:pPr>
      <w:r>
        <w:rPr>
          <w:sz w:val="25"/>
        </w:rPr>
      </w:r>
      <w:r>
        <w:rPr>
          <w:sz w:val="25"/>
        </w:rPr>
        <w:pict w14:anchorId="0E4B289D">
          <v:shape id="_x0000_s2059" type="#_x0000_t202" alt="" style="width:478.2pt;height:310.7pt;visibility:visible;mso-wrap-style:square;mso-width-percent:0;mso-height-percent:0;mso-left-percent:-10001;mso-top-percent:-10001;mso-wrap-distance-left:9pt;mso-wrap-distance-top:3.6pt;mso-wrap-distance-right:9pt;mso-wrap-distance-bottom:3.6pt;mso-position-horizontal:absolute;mso-position-horizontal-relative:char;mso-position-vertical:absolute;mso-position-vertical-relative:line;mso-width-percent:0;mso-height-percent:0;mso-left-percent:-10001;mso-top-percent:-10001;mso-width-relative:margin;mso-height-relative:margin;v-text-anchor:top" stroked="f">
            <v:textbox style="mso-next-textbox:#_x0000_s2059">
              <w:txbxContent>
                <w:p w14:paraId="7461D218" w14:textId="77777777" w:rsidR="007954D6" w:rsidRDefault="007954D6" w:rsidP="007954D6">
                  <w:pPr>
                    <w:ind w:left="0"/>
                    <w:jc w:val="left"/>
                    <w:rPr>
                      <w:b/>
                      <w:bCs/>
                    </w:rPr>
                  </w:pPr>
                  <w:r>
                    <w:rPr>
                      <w:b/>
                      <w:bCs/>
                      <w:noProof/>
                    </w:rPr>
                    <w:drawing>
                      <wp:inline distT="0" distB="0" distL="0" distR="0" wp14:anchorId="5B0494F8" wp14:editId="59D3D738">
                        <wp:extent cx="5891530" cy="2545080"/>
                        <wp:effectExtent l="0" t="0" r="0" b="0"/>
                        <wp:docPr id="5793016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91530" cy="2545080"/>
                                </a:xfrm>
                                <a:prstGeom prst="rect">
                                  <a:avLst/>
                                </a:prstGeom>
                                <a:noFill/>
                                <a:ln>
                                  <a:noFill/>
                                </a:ln>
                              </pic:spPr>
                            </pic:pic>
                          </a:graphicData>
                        </a:graphic>
                      </wp:inline>
                    </w:drawing>
                  </w:r>
                </w:p>
                <w:p w14:paraId="67C5D25C" w14:textId="31693ABB" w:rsidR="007954D6" w:rsidRDefault="007954D6" w:rsidP="007954D6">
                  <w:pPr>
                    <w:ind w:left="0"/>
                    <w:jc w:val="left"/>
                    <w:rPr>
                      <w:b/>
                      <w:bCs/>
                    </w:rPr>
                  </w:pPr>
                  <w:r>
                    <w:rPr>
                      <w:b/>
                      <w:bCs/>
                    </w:rPr>
                    <w:t xml:space="preserve">Supplementary Figure </w:t>
                  </w:r>
                  <w:r w:rsidR="00620D07">
                    <w:rPr>
                      <w:b/>
                      <w:bCs/>
                    </w:rPr>
                    <w:t>9</w:t>
                  </w:r>
                  <w:r>
                    <w:rPr>
                      <w:b/>
                      <w:bCs/>
                    </w:rPr>
                    <w:t>. The microphotographs of the SMD chips/components with high</w:t>
                  </w:r>
                  <w:r w:rsidR="00B87B4B">
                    <w:rPr>
                      <w:b/>
                      <w:bCs/>
                    </w:rPr>
                    <w:t>-</w:t>
                  </w:r>
                  <w:r>
                    <w:rPr>
                      <w:b/>
                      <w:bCs/>
                    </w:rPr>
                    <w:t xml:space="preserve">heat epoxy to increase the reliability of the radar system.  a) CMOS switch. b) LDO. c) MCU. d) </w:t>
                  </w:r>
                  <w:proofErr w:type="spellStart"/>
                  <w:r>
                    <w:rPr>
                      <w:b/>
                      <w:bCs/>
                    </w:rPr>
                    <w:t>mmWave</w:t>
                  </w:r>
                  <w:proofErr w:type="spellEnd"/>
                  <w:r>
                    <w:rPr>
                      <w:b/>
                      <w:bCs/>
                    </w:rPr>
                    <w:t xml:space="preserve"> transceiver. e) LDO. f) LDO. </w:t>
                  </w:r>
                </w:p>
                <w:p w14:paraId="2B240624" w14:textId="77777777" w:rsidR="007954D6" w:rsidRDefault="007954D6" w:rsidP="007954D6">
                  <w:pPr>
                    <w:ind w:left="0"/>
                    <w:jc w:val="left"/>
                    <w:rPr>
                      <w:b/>
                      <w:bCs/>
                    </w:rPr>
                  </w:pPr>
                </w:p>
                <w:p w14:paraId="200C4A14" w14:textId="77777777" w:rsidR="007954D6" w:rsidRDefault="007954D6" w:rsidP="007954D6">
                  <w:pPr>
                    <w:ind w:left="0"/>
                    <w:jc w:val="left"/>
                    <w:rPr>
                      <w:b/>
                      <w:bCs/>
                    </w:rPr>
                  </w:pPr>
                </w:p>
                <w:p w14:paraId="1282A12F" w14:textId="77777777" w:rsidR="007954D6" w:rsidRDefault="007954D6" w:rsidP="007954D6">
                  <w:pPr>
                    <w:ind w:left="0"/>
                    <w:jc w:val="left"/>
                    <w:rPr>
                      <w:b/>
                      <w:bCs/>
                    </w:rPr>
                  </w:pPr>
                  <w:r>
                    <w:rPr>
                      <w:b/>
                      <w:bCs/>
                    </w:rPr>
                    <w:t xml:space="preserve"> </w:t>
                  </w:r>
                </w:p>
                <w:p w14:paraId="386E393A" w14:textId="77777777" w:rsidR="007954D6" w:rsidRDefault="007954D6" w:rsidP="007954D6">
                  <w:pPr>
                    <w:ind w:left="0"/>
                    <w:jc w:val="left"/>
                    <w:rPr>
                      <w:b/>
                      <w:bCs/>
                    </w:rPr>
                  </w:pPr>
                </w:p>
                <w:p w14:paraId="779645E7" w14:textId="77777777" w:rsidR="007954D6" w:rsidRDefault="007954D6" w:rsidP="007954D6">
                  <w:pPr>
                    <w:jc w:val="center"/>
                  </w:pPr>
                </w:p>
              </w:txbxContent>
            </v:textbox>
            <w10:anchorlock/>
          </v:shape>
        </w:pict>
      </w:r>
    </w:p>
    <w:p w14:paraId="611B6797" w14:textId="58FB8FCE" w:rsidR="007954D6" w:rsidRDefault="007954D6" w:rsidP="0078285E">
      <w:pPr>
        <w:pStyle w:val="BodyText"/>
        <w:ind w:left="0"/>
        <w:rPr>
          <w:sz w:val="25"/>
        </w:rPr>
      </w:pPr>
      <w:r>
        <w:rPr>
          <w:sz w:val="25"/>
        </w:rPr>
        <w:t xml:space="preserve">The major SMD chips, such as CMOS switch (shown in Supplementary Figure </w:t>
      </w:r>
      <w:r w:rsidR="00620D07">
        <w:rPr>
          <w:sz w:val="25"/>
        </w:rPr>
        <w:t>9</w:t>
      </w:r>
      <w:r>
        <w:rPr>
          <w:sz w:val="25"/>
        </w:rPr>
        <w:t xml:space="preserve">a), LDOs (shown in Supplementary Figure </w:t>
      </w:r>
      <w:r w:rsidR="00620D07">
        <w:rPr>
          <w:sz w:val="25"/>
        </w:rPr>
        <w:t>9</w:t>
      </w:r>
      <w:r>
        <w:rPr>
          <w:sz w:val="25"/>
        </w:rPr>
        <w:t xml:space="preserve">b, Supplementary Figure </w:t>
      </w:r>
      <w:r w:rsidR="00620D07">
        <w:rPr>
          <w:sz w:val="25"/>
        </w:rPr>
        <w:t>9</w:t>
      </w:r>
      <w:r>
        <w:rPr>
          <w:sz w:val="25"/>
        </w:rPr>
        <w:t xml:space="preserve">e, and Supplementary Figure </w:t>
      </w:r>
      <w:r w:rsidR="00620D07">
        <w:rPr>
          <w:sz w:val="25"/>
        </w:rPr>
        <w:t>9</w:t>
      </w:r>
      <w:r>
        <w:rPr>
          <w:sz w:val="25"/>
        </w:rPr>
        <w:t>f), MCU (</w:t>
      </w:r>
      <w:r w:rsidR="0078285E">
        <w:rPr>
          <w:sz w:val="25"/>
        </w:rPr>
        <w:t xml:space="preserve">shown in </w:t>
      </w:r>
      <w:r>
        <w:rPr>
          <w:sz w:val="25"/>
        </w:rPr>
        <w:t xml:space="preserve">Supplementary Figure </w:t>
      </w:r>
      <w:r w:rsidR="00620D07">
        <w:rPr>
          <w:sz w:val="25"/>
        </w:rPr>
        <w:t>9</w:t>
      </w:r>
      <w:r>
        <w:rPr>
          <w:sz w:val="25"/>
        </w:rPr>
        <w:t>c), 24 GHz transceiver (</w:t>
      </w:r>
      <w:r w:rsidR="0078285E">
        <w:rPr>
          <w:sz w:val="25"/>
        </w:rPr>
        <w:t xml:space="preserve">shown in </w:t>
      </w:r>
      <w:r>
        <w:rPr>
          <w:sz w:val="25"/>
        </w:rPr>
        <w:t xml:space="preserve">Supplementary Figure </w:t>
      </w:r>
      <w:r w:rsidR="00620D07">
        <w:rPr>
          <w:sz w:val="25"/>
        </w:rPr>
        <w:t>9</w:t>
      </w:r>
      <w:r>
        <w:rPr>
          <w:sz w:val="25"/>
        </w:rPr>
        <w:t xml:space="preserve">d), are all coated with </w:t>
      </w:r>
      <w:r w:rsidR="000D5042">
        <w:rPr>
          <w:sz w:val="25"/>
        </w:rPr>
        <w:t xml:space="preserve">transparent </w:t>
      </w:r>
      <w:r>
        <w:rPr>
          <w:sz w:val="25"/>
        </w:rPr>
        <w:t>high</w:t>
      </w:r>
      <w:r w:rsidR="0078285E">
        <w:rPr>
          <w:sz w:val="25"/>
        </w:rPr>
        <w:t>-</w:t>
      </w:r>
      <w:r>
        <w:rPr>
          <w:sz w:val="25"/>
        </w:rPr>
        <w:t xml:space="preserve">heat epoxy to further enhance the reliability. </w:t>
      </w:r>
      <w:r w:rsidR="0078285E">
        <w:rPr>
          <w:sz w:val="25"/>
        </w:rPr>
        <w:t>Without high-heat epoxy,</w:t>
      </w:r>
      <w:r>
        <w:rPr>
          <w:sz w:val="25"/>
        </w:rPr>
        <w:t xml:space="preserve"> the electrical connection </w:t>
      </w:r>
      <w:r w:rsidR="000D5042">
        <w:rPr>
          <w:sz w:val="25"/>
        </w:rPr>
        <w:t xml:space="preserve">may </w:t>
      </w:r>
      <w:r w:rsidR="0078285E">
        <w:rPr>
          <w:sz w:val="25"/>
        </w:rPr>
        <w:t xml:space="preserve">fail </w:t>
      </w:r>
      <w:r>
        <w:rPr>
          <w:sz w:val="25"/>
        </w:rPr>
        <w:t>since the mechanical strength of the cured conductive epoxy is not strong enough to maintain good connections</w:t>
      </w:r>
      <w:r w:rsidR="0078285E">
        <w:rPr>
          <w:sz w:val="25"/>
        </w:rPr>
        <w:t>, especially when the printed radar is bent</w:t>
      </w:r>
      <w:r>
        <w:rPr>
          <w:sz w:val="25"/>
        </w:rPr>
        <w:t>. When the high-heat epoxy is applied, the chips will be attached to the board tightly and maintain a good electrical connection, even if the board is bent or under other scenarios.</w:t>
      </w:r>
      <w:r>
        <w:rPr>
          <w:sz w:val="25"/>
        </w:rPr>
        <w:br w:type="page"/>
      </w:r>
    </w:p>
    <w:p w14:paraId="56337719" w14:textId="77777777" w:rsidR="00B20426" w:rsidRPr="007325E8" w:rsidRDefault="00B20426" w:rsidP="007325E8">
      <w:pPr>
        <w:rPr>
          <w:sz w:val="25"/>
          <w:szCs w:val="24"/>
        </w:rPr>
      </w:pPr>
    </w:p>
    <w:p w14:paraId="2188FC46" w14:textId="4A220DBA" w:rsidR="00A14A0D" w:rsidRDefault="00000000">
      <w:pPr>
        <w:pStyle w:val="BodyText"/>
        <w:ind w:left="0"/>
        <w:rPr>
          <w:sz w:val="25"/>
        </w:rPr>
      </w:pPr>
      <w:r>
        <w:rPr>
          <w:sz w:val="25"/>
        </w:rPr>
      </w:r>
      <w:r>
        <w:rPr>
          <w:sz w:val="25"/>
        </w:rPr>
        <w:pict w14:anchorId="43E77AC9">
          <v:shape id="_x0000_s2058" type="#_x0000_t202" alt="" style="width:478.2pt;height:300.25pt;visibility:visible;mso-wrap-style:square;mso-width-percent:0;mso-height-percent:0;mso-left-percent:-10001;mso-top-percent:-10001;mso-wrap-distance-left:9pt;mso-wrap-distance-top:3.6pt;mso-wrap-distance-right:9pt;mso-wrap-distance-bottom:3.6pt;mso-position-horizontal:absolute;mso-position-horizontal-relative:char;mso-position-vertical:absolute;mso-position-vertical-relative:line;mso-width-percent:0;mso-height-percent:0;mso-left-percent:-10001;mso-top-percent:-10001;mso-width-relative:margin;mso-height-relative:margin;v-text-anchor:top" stroked="f">
            <v:textbox style="mso-next-textbox:#_x0000_s2058">
              <w:txbxContent>
                <w:p w14:paraId="137DC80B" w14:textId="308ED87A" w:rsidR="00CD524F" w:rsidRDefault="004B3E48" w:rsidP="00B20426">
                  <w:pPr>
                    <w:jc w:val="center"/>
                    <w:rPr>
                      <w:b/>
                      <w:bCs/>
                    </w:rPr>
                  </w:pPr>
                  <w:r>
                    <w:rPr>
                      <w:b/>
                      <w:bCs/>
                      <w:noProof/>
                    </w:rPr>
                    <w:drawing>
                      <wp:inline distT="0" distB="0" distL="0" distR="0" wp14:anchorId="00E80A29" wp14:editId="0B4842B7">
                        <wp:extent cx="4648200" cy="3001022"/>
                        <wp:effectExtent l="0" t="0" r="0" b="0"/>
                        <wp:docPr id="12740564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64144" cy="3011316"/>
                                </a:xfrm>
                                <a:prstGeom prst="rect">
                                  <a:avLst/>
                                </a:prstGeom>
                                <a:noFill/>
                                <a:ln>
                                  <a:noFill/>
                                </a:ln>
                              </pic:spPr>
                            </pic:pic>
                          </a:graphicData>
                        </a:graphic>
                      </wp:inline>
                    </w:drawing>
                  </w:r>
                </w:p>
                <w:p w14:paraId="72237A11" w14:textId="7BE01230" w:rsidR="00CD524F" w:rsidRDefault="00B20426" w:rsidP="00CD524F">
                  <w:pPr>
                    <w:ind w:left="0"/>
                    <w:jc w:val="left"/>
                    <w:rPr>
                      <w:b/>
                      <w:bCs/>
                    </w:rPr>
                  </w:pPr>
                  <w:r>
                    <w:rPr>
                      <w:b/>
                      <w:bCs/>
                    </w:rPr>
                    <w:t xml:space="preserve">Supplementary </w:t>
                  </w:r>
                  <w:r w:rsidR="00CD524F">
                    <w:rPr>
                      <w:b/>
                      <w:bCs/>
                    </w:rPr>
                    <w:t>Fig</w:t>
                  </w:r>
                  <w:r>
                    <w:rPr>
                      <w:b/>
                      <w:bCs/>
                    </w:rPr>
                    <w:t>ure</w:t>
                  </w:r>
                  <w:r w:rsidR="00CD524F">
                    <w:rPr>
                      <w:b/>
                      <w:bCs/>
                    </w:rPr>
                    <w:t xml:space="preserve"> </w:t>
                  </w:r>
                  <w:r w:rsidR="00620D07">
                    <w:rPr>
                      <w:b/>
                      <w:bCs/>
                    </w:rPr>
                    <w:t>10</w:t>
                  </w:r>
                  <w:r w:rsidR="00A14A0D">
                    <w:rPr>
                      <w:b/>
                      <w:bCs/>
                    </w:rPr>
                    <w:t>.</w:t>
                  </w:r>
                  <w:r w:rsidR="00CD524F">
                    <w:rPr>
                      <w:b/>
                      <w:bCs/>
                    </w:rPr>
                    <w:t xml:space="preserve"> Microphotograph of the </w:t>
                  </w:r>
                  <w:r>
                    <w:rPr>
                      <w:b/>
                      <w:bCs/>
                    </w:rPr>
                    <w:t xml:space="preserve">vias. a-c) </w:t>
                  </w:r>
                  <w:r w:rsidR="0078285E">
                    <w:rPr>
                      <w:b/>
                      <w:bCs/>
                    </w:rPr>
                    <w:t>V</w:t>
                  </w:r>
                  <w:r>
                    <w:rPr>
                      <w:b/>
                      <w:bCs/>
                    </w:rPr>
                    <w:t>ias</w:t>
                  </w:r>
                  <w:r w:rsidR="0078285E">
                    <w:rPr>
                      <w:b/>
                      <w:bCs/>
                    </w:rPr>
                    <w:t xml:space="preserve"> filled with high-heat epoxy</w:t>
                  </w:r>
                  <w:r>
                    <w:rPr>
                      <w:b/>
                      <w:bCs/>
                    </w:rPr>
                    <w:t xml:space="preserve">. d) </w:t>
                  </w:r>
                  <w:r w:rsidR="0078285E">
                    <w:rPr>
                      <w:b/>
                      <w:bCs/>
                    </w:rPr>
                    <w:t>V</w:t>
                  </w:r>
                  <w:r>
                    <w:rPr>
                      <w:b/>
                      <w:bCs/>
                    </w:rPr>
                    <w:t>ias</w:t>
                  </w:r>
                  <w:r w:rsidR="0078285E">
                    <w:rPr>
                      <w:b/>
                      <w:bCs/>
                    </w:rPr>
                    <w:t xml:space="preserve"> without high-heat epoxy</w:t>
                  </w:r>
                  <w:r>
                    <w:rPr>
                      <w:b/>
                      <w:bCs/>
                    </w:rPr>
                    <w:t>.</w:t>
                  </w:r>
                </w:p>
                <w:p w14:paraId="01368866" w14:textId="77777777" w:rsidR="00CD524F" w:rsidRDefault="00CD524F" w:rsidP="00CD524F">
                  <w:pPr>
                    <w:ind w:left="0"/>
                    <w:jc w:val="left"/>
                    <w:rPr>
                      <w:b/>
                      <w:bCs/>
                    </w:rPr>
                  </w:pPr>
                </w:p>
                <w:p w14:paraId="560ED7DC" w14:textId="77777777" w:rsidR="00CD524F" w:rsidRDefault="00CD524F" w:rsidP="00CD524F">
                  <w:pPr>
                    <w:jc w:val="center"/>
                  </w:pPr>
                </w:p>
              </w:txbxContent>
            </v:textbox>
            <w10:anchorlock/>
          </v:shape>
        </w:pict>
      </w:r>
    </w:p>
    <w:p w14:paraId="45E5CDFA" w14:textId="69379FED" w:rsidR="00B20426" w:rsidRPr="000414BB" w:rsidRDefault="0078285E" w:rsidP="0078285E">
      <w:pPr>
        <w:pStyle w:val="BodyText"/>
        <w:ind w:left="0"/>
        <w:rPr>
          <w:sz w:val="25"/>
          <w:szCs w:val="25"/>
        </w:rPr>
      </w:pPr>
      <w:r>
        <w:rPr>
          <w:sz w:val="25"/>
          <w:szCs w:val="25"/>
        </w:rPr>
        <w:t>The vias filled with high-heat epoxy are</w:t>
      </w:r>
      <w:r w:rsidR="00B20426" w:rsidRPr="000414BB">
        <w:rPr>
          <w:sz w:val="25"/>
          <w:szCs w:val="25"/>
        </w:rPr>
        <w:t xml:space="preserve"> displayed in Supplementary Figure </w:t>
      </w:r>
      <w:r w:rsidR="00620D07">
        <w:rPr>
          <w:sz w:val="25"/>
          <w:szCs w:val="25"/>
        </w:rPr>
        <w:t>10</w:t>
      </w:r>
      <w:r w:rsidR="00B20426" w:rsidRPr="000414BB">
        <w:rPr>
          <w:sz w:val="25"/>
          <w:szCs w:val="25"/>
        </w:rPr>
        <w:t>a</w:t>
      </w:r>
      <w:r>
        <w:rPr>
          <w:sz w:val="25"/>
          <w:szCs w:val="25"/>
        </w:rPr>
        <w:t>-</w:t>
      </w:r>
      <w:r w:rsidR="00B20426" w:rsidRPr="000414BB">
        <w:rPr>
          <w:sz w:val="25"/>
          <w:szCs w:val="25"/>
        </w:rPr>
        <w:t xml:space="preserve">c, </w:t>
      </w:r>
      <w:r>
        <w:rPr>
          <w:sz w:val="25"/>
          <w:szCs w:val="25"/>
        </w:rPr>
        <w:t>while a via without high-heat epoxy is shown in Supplement Figure 10d. In Supplementary Figure 10a-c, t</w:t>
      </w:r>
      <w:r w:rsidR="00B20426" w:rsidRPr="000414BB">
        <w:rPr>
          <w:sz w:val="25"/>
          <w:szCs w:val="25"/>
        </w:rPr>
        <w:t xml:space="preserve">he </w:t>
      </w:r>
      <w:r w:rsidR="00A14A0D" w:rsidRPr="000414BB">
        <w:rPr>
          <w:sz w:val="25"/>
          <w:szCs w:val="25"/>
        </w:rPr>
        <w:t>vias</w:t>
      </w:r>
      <w:r w:rsidR="00B20426" w:rsidRPr="000414BB">
        <w:rPr>
          <w:sz w:val="25"/>
          <w:szCs w:val="25"/>
        </w:rPr>
        <w:t xml:space="preserve"> filled </w:t>
      </w:r>
      <w:r w:rsidR="005F1F98">
        <w:rPr>
          <w:sz w:val="25"/>
          <w:szCs w:val="25"/>
        </w:rPr>
        <w:t xml:space="preserve">with </w:t>
      </w:r>
      <w:r w:rsidRPr="000414BB">
        <w:rPr>
          <w:sz w:val="25"/>
          <w:szCs w:val="25"/>
        </w:rPr>
        <w:t>conductive</w:t>
      </w:r>
      <w:r w:rsidR="00A14A0D" w:rsidRPr="000414BB">
        <w:rPr>
          <w:sz w:val="25"/>
          <w:szCs w:val="25"/>
        </w:rPr>
        <w:t xml:space="preserve"> epoxy </w:t>
      </w:r>
      <w:r>
        <w:rPr>
          <w:sz w:val="25"/>
          <w:szCs w:val="25"/>
        </w:rPr>
        <w:t>are</w:t>
      </w:r>
      <w:r w:rsidR="009C3C85" w:rsidRPr="000414BB">
        <w:rPr>
          <w:sz w:val="25"/>
          <w:szCs w:val="25"/>
        </w:rPr>
        <w:t xml:space="preserve"> cured at </w:t>
      </w:r>
      <w:r>
        <w:rPr>
          <w:sz w:val="25"/>
          <w:szCs w:val="25"/>
        </w:rPr>
        <w:t>90</w:t>
      </w:r>
      <w:r w:rsidR="009C3C85" w:rsidRPr="000414BB">
        <w:rPr>
          <w:sz w:val="25"/>
          <w:szCs w:val="25"/>
        </w:rPr>
        <w:t xml:space="preserve">°C for </w:t>
      </w:r>
      <w:r>
        <w:rPr>
          <w:sz w:val="25"/>
          <w:szCs w:val="25"/>
        </w:rPr>
        <w:t xml:space="preserve">60 </w:t>
      </w:r>
      <w:r w:rsidR="009C3C85" w:rsidRPr="000414BB">
        <w:rPr>
          <w:sz w:val="25"/>
          <w:szCs w:val="25"/>
        </w:rPr>
        <w:t>min</w:t>
      </w:r>
      <w:r>
        <w:rPr>
          <w:sz w:val="25"/>
          <w:szCs w:val="25"/>
        </w:rPr>
        <w:t>utes</w:t>
      </w:r>
      <w:r w:rsidR="009C3C85" w:rsidRPr="000414BB">
        <w:rPr>
          <w:sz w:val="25"/>
          <w:szCs w:val="25"/>
        </w:rPr>
        <w:t>,</w:t>
      </w:r>
      <w:r w:rsidR="00A14A0D" w:rsidRPr="000414BB">
        <w:rPr>
          <w:sz w:val="25"/>
          <w:szCs w:val="25"/>
        </w:rPr>
        <w:t xml:space="preserve"> then filled with high</w:t>
      </w:r>
      <w:r w:rsidR="005F1F98">
        <w:rPr>
          <w:sz w:val="25"/>
          <w:szCs w:val="25"/>
        </w:rPr>
        <w:t>-</w:t>
      </w:r>
      <w:r w:rsidR="00A14A0D" w:rsidRPr="000414BB">
        <w:rPr>
          <w:sz w:val="25"/>
          <w:szCs w:val="25"/>
        </w:rPr>
        <w:t xml:space="preserve">heat epoxy. </w:t>
      </w:r>
      <w:r>
        <w:rPr>
          <w:sz w:val="25"/>
          <w:szCs w:val="25"/>
        </w:rPr>
        <w:t>Since</w:t>
      </w:r>
      <w:r w:rsidR="009C3C85" w:rsidRPr="000414BB">
        <w:rPr>
          <w:sz w:val="25"/>
          <w:szCs w:val="25"/>
        </w:rPr>
        <w:t xml:space="preserve"> the viscosity of the epoxy is low</w:t>
      </w:r>
      <w:r>
        <w:rPr>
          <w:sz w:val="25"/>
          <w:szCs w:val="25"/>
        </w:rPr>
        <w:t xml:space="preserve"> before </w:t>
      </w:r>
      <w:r w:rsidR="000D5042">
        <w:rPr>
          <w:sz w:val="25"/>
          <w:szCs w:val="25"/>
        </w:rPr>
        <w:t>curing</w:t>
      </w:r>
      <w:r w:rsidR="009C3C85" w:rsidRPr="000414BB">
        <w:rPr>
          <w:sz w:val="25"/>
          <w:szCs w:val="25"/>
        </w:rPr>
        <w:t xml:space="preserve">, </w:t>
      </w:r>
      <w:r w:rsidR="00A14A0D" w:rsidRPr="000414BB">
        <w:rPr>
          <w:sz w:val="25"/>
          <w:szCs w:val="25"/>
        </w:rPr>
        <w:t>the high</w:t>
      </w:r>
      <w:r w:rsidR="005F1F98">
        <w:rPr>
          <w:sz w:val="25"/>
          <w:szCs w:val="25"/>
        </w:rPr>
        <w:t>-</w:t>
      </w:r>
      <w:r w:rsidR="00A14A0D" w:rsidRPr="000414BB">
        <w:rPr>
          <w:sz w:val="25"/>
          <w:szCs w:val="25"/>
        </w:rPr>
        <w:t xml:space="preserve">heat </w:t>
      </w:r>
      <w:r w:rsidR="009C3C85" w:rsidRPr="000414BB">
        <w:rPr>
          <w:sz w:val="25"/>
          <w:szCs w:val="25"/>
        </w:rPr>
        <w:t>epoxy can</w:t>
      </w:r>
      <w:r w:rsidR="00A14A0D" w:rsidRPr="000414BB">
        <w:rPr>
          <w:sz w:val="25"/>
          <w:szCs w:val="25"/>
        </w:rPr>
        <w:t xml:space="preserve"> fill the inner holes of the vias</w:t>
      </w:r>
      <w:r w:rsidR="009C3C85" w:rsidRPr="000414BB">
        <w:rPr>
          <w:sz w:val="25"/>
          <w:szCs w:val="25"/>
        </w:rPr>
        <w:t xml:space="preserve"> </w:t>
      </w:r>
      <w:r w:rsidR="005F1F98">
        <w:rPr>
          <w:sz w:val="25"/>
          <w:szCs w:val="25"/>
        </w:rPr>
        <w:t>quick</w:t>
      </w:r>
      <w:r w:rsidR="009C3C85" w:rsidRPr="000414BB">
        <w:rPr>
          <w:sz w:val="25"/>
          <w:szCs w:val="25"/>
        </w:rPr>
        <w:t>ly</w:t>
      </w:r>
      <w:r w:rsidR="00A14A0D" w:rsidRPr="000414BB">
        <w:rPr>
          <w:sz w:val="25"/>
          <w:szCs w:val="25"/>
        </w:rPr>
        <w:t>, resulting in a more robust via connection</w:t>
      </w:r>
      <w:r w:rsidR="009C3C85" w:rsidRPr="000414BB">
        <w:rPr>
          <w:sz w:val="25"/>
          <w:szCs w:val="25"/>
        </w:rPr>
        <w:t xml:space="preserve"> when the </w:t>
      </w:r>
      <w:r>
        <w:rPr>
          <w:sz w:val="25"/>
          <w:szCs w:val="25"/>
        </w:rPr>
        <w:t xml:space="preserve">high-heat </w:t>
      </w:r>
      <w:r w:rsidR="009C3C85" w:rsidRPr="000414BB">
        <w:rPr>
          <w:sz w:val="25"/>
          <w:szCs w:val="25"/>
        </w:rPr>
        <w:t xml:space="preserve">epoxy is </w:t>
      </w:r>
      <w:r>
        <w:rPr>
          <w:sz w:val="25"/>
          <w:szCs w:val="25"/>
        </w:rPr>
        <w:t xml:space="preserve">fully </w:t>
      </w:r>
      <w:r w:rsidR="009C3C85" w:rsidRPr="000414BB">
        <w:rPr>
          <w:sz w:val="25"/>
          <w:szCs w:val="25"/>
        </w:rPr>
        <w:t>cured</w:t>
      </w:r>
      <w:r w:rsidR="00A14A0D" w:rsidRPr="000414BB">
        <w:rPr>
          <w:sz w:val="25"/>
          <w:szCs w:val="25"/>
        </w:rPr>
        <w:t xml:space="preserve">. </w:t>
      </w:r>
      <w:r w:rsidR="00731C25">
        <w:rPr>
          <w:sz w:val="25"/>
          <w:szCs w:val="25"/>
        </w:rPr>
        <w:t>The c</w:t>
      </w:r>
      <w:r w:rsidR="00B3011C" w:rsidRPr="000414BB">
        <w:rPr>
          <w:sz w:val="25"/>
          <w:szCs w:val="25"/>
        </w:rPr>
        <w:t>ured</w:t>
      </w:r>
      <w:r w:rsidR="00A14A0D" w:rsidRPr="000414BB">
        <w:rPr>
          <w:sz w:val="25"/>
          <w:szCs w:val="25"/>
        </w:rPr>
        <w:t xml:space="preserve"> high</w:t>
      </w:r>
      <w:r w:rsidR="005F1F98">
        <w:rPr>
          <w:sz w:val="25"/>
          <w:szCs w:val="25"/>
        </w:rPr>
        <w:t>-</w:t>
      </w:r>
      <w:r w:rsidR="00A14A0D" w:rsidRPr="000414BB">
        <w:rPr>
          <w:sz w:val="25"/>
          <w:szCs w:val="25"/>
        </w:rPr>
        <w:t>heat epoxy</w:t>
      </w:r>
      <w:r w:rsidR="00731C25">
        <w:rPr>
          <w:sz w:val="25"/>
          <w:szCs w:val="25"/>
        </w:rPr>
        <w:t xml:space="preserve"> is highlighted in the figure</w:t>
      </w:r>
      <w:r w:rsidR="00A14A0D" w:rsidRPr="000414BB">
        <w:rPr>
          <w:sz w:val="25"/>
          <w:szCs w:val="25"/>
        </w:rPr>
        <w:t>.</w:t>
      </w:r>
      <w:r w:rsidR="000414BB">
        <w:rPr>
          <w:sz w:val="25"/>
          <w:szCs w:val="25"/>
        </w:rPr>
        <w:br w:type="page"/>
      </w:r>
    </w:p>
    <w:p w14:paraId="0A315223" w14:textId="3FD4B949" w:rsidR="00156A74" w:rsidRPr="007954D6" w:rsidRDefault="00000000" w:rsidP="007954D6">
      <w:pPr>
        <w:ind w:left="0"/>
        <w:rPr>
          <w:sz w:val="25"/>
          <w:szCs w:val="24"/>
        </w:rPr>
      </w:pPr>
      <w:r>
        <w:rPr>
          <w:sz w:val="25"/>
        </w:rPr>
      </w:r>
      <w:r>
        <w:rPr>
          <w:sz w:val="25"/>
        </w:rPr>
        <w:pict w14:anchorId="05C7E0B0">
          <v:shape id="_x0000_s2057" type="#_x0000_t202" alt="" style="width:503.35pt;height:3in;visibility:visible;mso-wrap-style:square;mso-width-percent:0;mso-height-percent:0;mso-left-percent:-10001;mso-top-percent:-10001;mso-wrap-distance-left:9pt;mso-wrap-distance-top:3.6pt;mso-wrap-distance-right:9pt;mso-wrap-distance-bottom:3.6pt;mso-position-horizontal:absolute;mso-position-horizontal-relative:char;mso-position-vertical:absolute;mso-position-vertical-relative:line;mso-width-percent:0;mso-height-percent:0;mso-left-percent:-10001;mso-top-percent:-10001;mso-width-relative:margin;mso-height-relative:margin;v-text-anchor:top" stroked="f">
            <v:textbox style="mso-next-textbox:#_x0000_s2057">
              <w:txbxContent>
                <w:p w14:paraId="60036420" w14:textId="1E0E16EE" w:rsidR="00A82790" w:rsidRDefault="00A82790" w:rsidP="00A82790">
                  <w:pPr>
                    <w:jc w:val="center"/>
                    <w:rPr>
                      <w:b/>
                      <w:bCs/>
                    </w:rPr>
                  </w:pPr>
                  <w:r>
                    <w:rPr>
                      <w:b/>
                      <w:bCs/>
                      <w:noProof/>
                    </w:rPr>
                    <w:drawing>
                      <wp:inline distT="0" distB="0" distL="0" distR="0" wp14:anchorId="7DD5D8BE" wp14:editId="5BEFEAC3">
                        <wp:extent cx="5888990" cy="1617345"/>
                        <wp:effectExtent l="0" t="0" r="0" b="0"/>
                        <wp:docPr id="99027049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88990" cy="1617345"/>
                                </a:xfrm>
                                <a:prstGeom prst="rect">
                                  <a:avLst/>
                                </a:prstGeom>
                                <a:noFill/>
                                <a:ln>
                                  <a:noFill/>
                                </a:ln>
                              </pic:spPr>
                            </pic:pic>
                          </a:graphicData>
                        </a:graphic>
                      </wp:inline>
                    </w:drawing>
                  </w:r>
                </w:p>
                <w:p w14:paraId="7D25158F" w14:textId="01C0E47D" w:rsidR="00A82790" w:rsidRDefault="00A82790" w:rsidP="00A82790">
                  <w:pPr>
                    <w:ind w:left="0"/>
                    <w:jc w:val="left"/>
                    <w:rPr>
                      <w:b/>
                      <w:bCs/>
                    </w:rPr>
                  </w:pPr>
                  <w:r>
                    <w:rPr>
                      <w:b/>
                      <w:bCs/>
                    </w:rPr>
                    <w:t>Supplementary Figure 1</w:t>
                  </w:r>
                  <w:r w:rsidR="00620D07">
                    <w:rPr>
                      <w:b/>
                      <w:bCs/>
                    </w:rPr>
                    <w:t>1</w:t>
                  </w:r>
                  <w:r>
                    <w:rPr>
                      <w:b/>
                      <w:bCs/>
                    </w:rPr>
                    <w:t xml:space="preserve">. An example </w:t>
                  </w:r>
                  <w:r w:rsidR="000D5042">
                    <w:rPr>
                      <w:b/>
                      <w:bCs/>
                    </w:rPr>
                    <w:t xml:space="preserve">of </w:t>
                  </w:r>
                  <w:r w:rsidR="0078285E">
                    <w:rPr>
                      <w:b/>
                      <w:bCs/>
                    </w:rPr>
                    <w:t>the raw</w:t>
                  </w:r>
                  <w:r>
                    <w:rPr>
                      <w:b/>
                      <w:bCs/>
                    </w:rPr>
                    <w:t xml:space="preserve"> IF data</w:t>
                  </w:r>
                  <w:r w:rsidR="000D5042">
                    <w:rPr>
                      <w:b/>
                      <w:bCs/>
                    </w:rPr>
                    <w:t xml:space="preserve"> before and after processing</w:t>
                  </w:r>
                  <w:r>
                    <w:rPr>
                      <w:b/>
                      <w:bCs/>
                    </w:rPr>
                    <w:t xml:space="preserve">. a) The received raw IF data. b) The </w:t>
                  </w:r>
                  <w:r w:rsidR="00304BAF">
                    <w:rPr>
                      <w:b/>
                      <w:bCs/>
                    </w:rPr>
                    <w:t>spectrum of the IF</w:t>
                  </w:r>
                  <w:r w:rsidR="00620D07">
                    <w:rPr>
                      <w:b/>
                      <w:bCs/>
                    </w:rPr>
                    <w:t xml:space="preserve"> </w:t>
                  </w:r>
                  <w:r w:rsidR="00304BAF">
                    <w:rPr>
                      <w:b/>
                      <w:bCs/>
                    </w:rPr>
                    <w:t>data</w:t>
                  </w:r>
                  <w:r>
                    <w:rPr>
                      <w:b/>
                      <w:bCs/>
                    </w:rPr>
                    <w:t xml:space="preserve">. c) The </w:t>
                  </w:r>
                  <w:r w:rsidR="00620D07">
                    <w:rPr>
                      <w:b/>
                      <w:bCs/>
                    </w:rPr>
                    <w:t xml:space="preserve">processed </w:t>
                  </w:r>
                  <w:r>
                    <w:rPr>
                      <w:b/>
                      <w:bCs/>
                    </w:rPr>
                    <w:t>velocity spectrum.</w:t>
                  </w:r>
                </w:p>
                <w:p w14:paraId="12B90B69" w14:textId="77777777" w:rsidR="00A82790" w:rsidRDefault="00A82790" w:rsidP="00A82790">
                  <w:pPr>
                    <w:ind w:left="0"/>
                    <w:jc w:val="left"/>
                    <w:rPr>
                      <w:b/>
                      <w:bCs/>
                    </w:rPr>
                  </w:pPr>
                </w:p>
                <w:p w14:paraId="5FF76361" w14:textId="77777777" w:rsidR="00A82790" w:rsidRDefault="00A82790" w:rsidP="00A82790">
                  <w:pPr>
                    <w:jc w:val="center"/>
                  </w:pPr>
                </w:p>
              </w:txbxContent>
            </v:textbox>
            <w10:anchorlock/>
          </v:shape>
        </w:pict>
      </w:r>
    </w:p>
    <w:sectPr w:rsidR="00156A74" w:rsidRPr="007954D6" w:rsidSect="00CD524F">
      <w:type w:val="continuous"/>
      <w:pgSz w:w="12240" w:h="15840"/>
      <w:pgMar w:top="1280" w:right="1320" w:bottom="1660" w:left="1340" w:header="720" w:footer="146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04D76" w14:textId="77777777" w:rsidR="0019312A" w:rsidRDefault="0019312A">
      <w:pPr>
        <w:spacing w:line="240" w:lineRule="auto"/>
      </w:pPr>
      <w:r>
        <w:separator/>
      </w:r>
    </w:p>
  </w:endnote>
  <w:endnote w:type="continuationSeparator" w:id="0">
    <w:p w14:paraId="3DD71D1D" w14:textId="77777777" w:rsidR="0019312A" w:rsidRDefault="001931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7526A" w14:textId="77777777" w:rsidR="0019312A" w:rsidRDefault="0019312A">
      <w:pPr>
        <w:spacing w:line="240" w:lineRule="auto"/>
      </w:pPr>
      <w:r>
        <w:separator/>
      </w:r>
    </w:p>
  </w:footnote>
  <w:footnote w:type="continuationSeparator" w:id="0">
    <w:p w14:paraId="57B879C1" w14:textId="77777777" w:rsidR="0019312A" w:rsidRDefault="0019312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1559C9"/>
    <w:multiLevelType w:val="hybridMultilevel"/>
    <w:tmpl w:val="16AACFB6"/>
    <w:lvl w:ilvl="0" w:tplc="8EE0C898">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num w:numId="1" w16cid:durableId="643198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66" style="mso-width-relative:margin;mso-height-relative:margin" fillcolor="white">
      <v:fill color="white"/>
    </o:shapedefaults>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I0sjQzszAxNjYxNjJS0lEKTi0uzszPAykwNKsFAMVNVPgtAAAA"/>
  </w:docVars>
  <w:rsids>
    <w:rsidRoot w:val="00AE0E92"/>
    <w:rsid w:val="00000AF1"/>
    <w:rsid w:val="00017035"/>
    <w:rsid w:val="000176E5"/>
    <w:rsid w:val="00017ADD"/>
    <w:rsid w:val="00034DE8"/>
    <w:rsid w:val="00036749"/>
    <w:rsid w:val="000414BB"/>
    <w:rsid w:val="00042DA4"/>
    <w:rsid w:val="00043857"/>
    <w:rsid w:val="00045AED"/>
    <w:rsid w:val="00046281"/>
    <w:rsid w:val="00050BB4"/>
    <w:rsid w:val="00057735"/>
    <w:rsid w:val="00060862"/>
    <w:rsid w:val="000609DA"/>
    <w:rsid w:val="00062661"/>
    <w:rsid w:val="0007165B"/>
    <w:rsid w:val="00075325"/>
    <w:rsid w:val="00082FB9"/>
    <w:rsid w:val="00082FEE"/>
    <w:rsid w:val="0009005E"/>
    <w:rsid w:val="00090090"/>
    <w:rsid w:val="00096FFB"/>
    <w:rsid w:val="000A6DEA"/>
    <w:rsid w:val="000B3A59"/>
    <w:rsid w:val="000B557D"/>
    <w:rsid w:val="000C1E04"/>
    <w:rsid w:val="000D5042"/>
    <w:rsid w:val="000E2118"/>
    <w:rsid w:val="000E4BB2"/>
    <w:rsid w:val="000E5182"/>
    <w:rsid w:val="000F0829"/>
    <w:rsid w:val="000F17D9"/>
    <w:rsid w:val="00123858"/>
    <w:rsid w:val="001310F7"/>
    <w:rsid w:val="00131AE6"/>
    <w:rsid w:val="001363E8"/>
    <w:rsid w:val="0013658E"/>
    <w:rsid w:val="00137E77"/>
    <w:rsid w:val="00147F26"/>
    <w:rsid w:val="00156A74"/>
    <w:rsid w:val="00162AE2"/>
    <w:rsid w:val="001654F0"/>
    <w:rsid w:val="00165D53"/>
    <w:rsid w:val="00166A4B"/>
    <w:rsid w:val="00171C73"/>
    <w:rsid w:val="00173A98"/>
    <w:rsid w:val="001755AF"/>
    <w:rsid w:val="001808C6"/>
    <w:rsid w:val="0019312A"/>
    <w:rsid w:val="00194A2E"/>
    <w:rsid w:val="001A5E66"/>
    <w:rsid w:val="001A7178"/>
    <w:rsid w:val="001C309F"/>
    <w:rsid w:val="001D2F1D"/>
    <w:rsid w:val="001D54A4"/>
    <w:rsid w:val="001D6114"/>
    <w:rsid w:val="001F22EF"/>
    <w:rsid w:val="001F36B2"/>
    <w:rsid w:val="0020274A"/>
    <w:rsid w:val="00204F52"/>
    <w:rsid w:val="002073F2"/>
    <w:rsid w:val="002154FF"/>
    <w:rsid w:val="00223C59"/>
    <w:rsid w:val="002246D6"/>
    <w:rsid w:val="002248DA"/>
    <w:rsid w:val="00231806"/>
    <w:rsid w:val="00254367"/>
    <w:rsid w:val="00255275"/>
    <w:rsid w:val="00257E43"/>
    <w:rsid w:val="00266879"/>
    <w:rsid w:val="00267E78"/>
    <w:rsid w:val="002A0C27"/>
    <w:rsid w:val="002A25F3"/>
    <w:rsid w:val="002A30C1"/>
    <w:rsid w:val="002A627A"/>
    <w:rsid w:val="002B0649"/>
    <w:rsid w:val="002B7745"/>
    <w:rsid w:val="002C2DC4"/>
    <w:rsid w:val="002C70FA"/>
    <w:rsid w:val="002D2719"/>
    <w:rsid w:val="002D3E36"/>
    <w:rsid w:val="002D480D"/>
    <w:rsid w:val="002E0A6A"/>
    <w:rsid w:val="002E6B5A"/>
    <w:rsid w:val="002F187B"/>
    <w:rsid w:val="002F28FD"/>
    <w:rsid w:val="002F65EF"/>
    <w:rsid w:val="00304BAF"/>
    <w:rsid w:val="00310604"/>
    <w:rsid w:val="0032245B"/>
    <w:rsid w:val="00323ABB"/>
    <w:rsid w:val="00335AB3"/>
    <w:rsid w:val="003505E3"/>
    <w:rsid w:val="003544A5"/>
    <w:rsid w:val="00355FB8"/>
    <w:rsid w:val="00374A7D"/>
    <w:rsid w:val="00375251"/>
    <w:rsid w:val="0037640E"/>
    <w:rsid w:val="00380080"/>
    <w:rsid w:val="00381FCB"/>
    <w:rsid w:val="003A1C8C"/>
    <w:rsid w:val="003A3484"/>
    <w:rsid w:val="003E0B9B"/>
    <w:rsid w:val="003E1AF9"/>
    <w:rsid w:val="003E3101"/>
    <w:rsid w:val="003F46FE"/>
    <w:rsid w:val="003F4770"/>
    <w:rsid w:val="003F56AF"/>
    <w:rsid w:val="00402FBD"/>
    <w:rsid w:val="00411E91"/>
    <w:rsid w:val="0041365B"/>
    <w:rsid w:val="0041536E"/>
    <w:rsid w:val="00415A81"/>
    <w:rsid w:val="004322D6"/>
    <w:rsid w:val="00435F49"/>
    <w:rsid w:val="004369E5"/>
    <w:rsid w:val="004605FB"/>
    <w:rsid w:val="004649D8"/>
    <w:rsid w:val="00474FF4"/>
    <w:rsid w:val="00476A1F"/>
    <w:rsid w:val="0048791B"/>
    <w:rsid w:val="00490E39"/>
    <w:rsid w:val="00493646"/>
    <w:rsid w:val="004951F9"/>
    <w:rsid w:val="004958A9"/>
    <w:rsid w:val="004A088C"/>
    <w:rsid w:val="004A1F66"/>
    <w:rsid w:val="004B3E48"/>
    <w:rsid w:val="004C767F"/>
    <w:rsid w:val="004E62B6"/>
    <w:rsid w:val="004F00F5"/>
    <w:rsid w:val="005001F7"/>
    <w:rsid w:val="00502DB9"/>
    <w:rsid w:val="005072BE"/>
    <w:rsid w:val="0053241F"/>
    <w:rsid w:val="0053310B"/>
    <w:rsid w:val="0053542E"/>
    <w:rsid w:val="00545232"/>
    <w:rsid w:val="00545F42"/>
    <w:rsid w:val="005474C4"/>
    <w:rsid w:val="005546DD"/>
    <w:rsid w:val="005571FD"/>
    <w:rsid w:val="00562090"/>
    <w:rsid w:val="0057298C"/>
    <w:rsid w:val="00576405"/>
    <w:rsid w:val="00576C02"/>
    <w:rsid w:val="005849B7"/>
    <w:rsid w:val="00593B2E"/>
    <w:rsid w:val="00595935"/>
    <w:rsid w:val="00595F1F"/>
    <w:rsid w:val="005A4A35"/>
    <w:rsid w:val="005B2BCE"/>
    <w:rsid w:val="005B2FDC"/>
    <w:rsid w:val="005B7EB2"/>
    <w:rsid w:val="005C1F6C"/>
    <w:rsid w:val="005C223C"/>
    <w:rsid w:val="005C7C93"/>
    <w:rsid w:val="005D1579"/>
    <w:rsid w:val="005D1A73"/>
    <w:rsid w:val="005D57EC"/>
    <w:rsid w:val="005E0E6A"/>
    <w:rsid w:val="005F055A"/>
    <w:rsid w:val="005F1F31"/>
    <w:rsid w:val="005F1F98"/>
    <w:rsid w:val="005F52BF"/>
    <w:rsid w:val="005F776F"/>
    <w:rsid w:val="00602AD3"/>
    <w:rsid w:val="0061705E"/>
    <w:rsid w:val="00620D07"/>
    <w:rsid w:val="00624556"/>
    <w:rsid w:val="00627F7A"/>
    <w:rsid w:val="006366ED"/>
    <w:rsid w:val="00652AB2"/>
    <w:rsid w:val="00667553"/>
    <w:rsid w:val="00674E63"/>
    <w:rsid w:val="00690491"/>
    <w:rsid w:val="00692D69"/>
    <w:rsid w:val="00693532"/>
    <w:rsid w:val="00695884"/>
    <w:rsid w:val="00696840"/>
    <w:rsid w:val="006A1F39"/>
    <w:rsid w:val="006B3F19"/>
    <w:rsid w:val="006B488F"/>
    <w:rsid w:val="006B7369"/>
    <w:rsid w:val="006E4743"/>
    <w:rsid w:val="006E4A84"/>
    <w:rsid w:val="006F1A9C"/>
    <w:rsid w:val="007017F5"/>
    <w:rsid w:val="00704D60"/>
    <w:rsid w:val="007210A2"/>
    <w:rsid w:val="00731C25"/>
    <w:rsid w:val="007325E8"/>
    <w:rsid w:val="00732AED"/>
    <w:rsid w:val="00741558"/>
    <w:rsid w:val="007544AC"/>
    <w:rsid w:val="00762499"/>
    <w:rsid w:val="00765810"/>
    <w:rsid w:val="00767050"/>
    <w:rsid w:val="0077065E"/>
    <w:rsid w:val="00776D8E"/>
    <w:rsid w:val="0077764F"/>
    <w:rsid w:val="0078285E"/>
    <w:rsid w:val="0078303A"/>
    <w:rsid w:val="00790316"/>
    <w:rsid w:val="007906B7"/>
    <w:rsid w:val="00793CB3"/>
    <w:rsid w:val="007942DE"/>
    <w:rsid w:val="007954D6"/>
    <w:rsid w:val="007A3F55"/>
    <w:rsid w:val="007A4ACB"/>
    <w:rsid w:val="007B2770"/>
    <w:rsid w:val="007B3353"/>
    <w:rsid w:val="007B5A68"/>
    <w:rsid w:val="007B7094"/>
    <w:rsid w:val="007B782F"/>
    <w:rsid w:val="007C5C70"/>
    <w:rsid w:val="00803107"/>
    <w:rsid w:val="008042E8"/>
    <w:rsid w:val="00813A32"/>
    <w:rsid w:val="00830398"/>
    <w:rsid w:val="00830F66"/>
    <w:rsid w:val="0084598F"/>
    <w:rsid w:val="00847AF6"/>
    <w:rsid w:val="00863E5C"/>
    <w:rsid w:val="00867702"/>
    <w:rsid w:val="00880EB7"/>
    <w:rsid w:val="00890935"/>
    <w:rsid w:val="008A0EC5"/>
    <w:rsid w:val="008C1DA3"/>
    <w:rsid w:val="008E61D7"/>
    <w:rsid w:val="008F4425"/>
    <w:rsid w:val="00900680"/>
    <w:rsid w:val="0090552A"/>
    <w:rsid w:val="00911A8F"/>
    <w:rsid w:val="0091793E"/>
    <w:rsid w:val="00924FB9"/>
    <w:rsid w:val="00933647"/>
    <w:rsid w:val="00934103"/>
    <w:rsid w:val="0093486E"/>
    <w:rsid w:val="00947B5B"/>
    <w:rsid w:val="00954E3B"/>
    <w:rsid w:val="00967D2D"/>
    <w:rsid w:val="00972846"/>
    <w:rsid w:val="009811A1"/>
    <w:rsid w:val="00982F1B"/>
    <w:rsid w:val="00985EB4"/>
    <w:rsid w:val="00987E4C"/>
    <w:rsid w:val="0099142D"/>
    <w:rsid w:val="009946CB"/>
    <w:rsid w:val="009A5471"/>
    <w:rsid w:val="009A62E2"/>
    <w:rsid w:val="009A70DC"/>
    <w:rsid w:val="009B0284"/>
    <w:rsid w:val="009B1824"/>
    <w:rsid w:val="009B2374"/>
    <w:rsid w:val="009C3C85"/>
    <w:rsid w:val="009C5930"/>
    <w:rsid w:val="009D255E"/>
    <w:rsid w:val="009D5AAA"/>
    <w:rsid w:val="009E2EBB"/>
    <w:rsid w:val="009E7D7E"/>
    <w:rsid w:val="009F306B"/>
    <w:rsid w:val="00A018E6"/>
    <w:rsid w:val="00A04243"/>
    <w:rsid w:val="00A14A0D"/>
    <w:rsid w:val="00A20773"/>
    <w:rsid w:val="00A21995"/>
    <w:rsid w:val="00A3377C"/>
    <w:rsid w:val="00A345E6"/>
    <w:rsid w:val="00A423BD"/>
    <w:rsid w:val="00A45D28"/>
    <w:rsid w:val="00A51FA8"/>
    <w:rsid w:val="00A52F8F"/>
    <w:rsid w:val="00A61659"/>
    <w:rsid w:val="00A637B0"/>
    <w:rsid w:val="00A652CF"/>
    <w:rsid w:val="00A76B59"/>
    <w:rsid w:val="00A82790"/>
    <w:rsid w:val="00A84611"/>
    <w:rsid w:val="00A87CF7"/>
    <w:rsid w:val="00A93351"/>
    <w:rsid w:val="00AB184C"/>
    <w:rsid w:val="00AB4CDF"/>
    <w:rsid w:val="00AB6FFF"/>
    <w:rsid w:val="00AC4D38"/>
    <w:rsid w:val="00AE0E92"/>
    <w:rsid w:val="00AE2AED"/>
    <w:rsid w:val="00AE2D45"/>
    <w:rsid w:val="00AF2C3A"/>
    <w:rsid w:val="00AF3D76"/>
    <w:rsid w:val="00B06B25"/>
    <w:rsid w:val="00B16DEB"/>
    <w:rsid w:val="00B16FA1"/>
    <w:rsid w:val="00B17B7E"/>
    <w:rsid w:val="00B20426"/>
    <w:rsid w:val="00B22A50"/>
    <w:rsid w:val="00B2326A"/>
    <w:rsid w:val="00B3011C"/>
    <w:rsid w:val="00B347C6"/>
    <w:rsid w:val="00B40286"/>
    <w:rsid w:val="00B47C1C"/>
    <w:rsid w:val="00B51FC1"/>
    <w:rsid w:val="00B52CB8"/>
    <w:rsid w:val="00B60519"/>
    <w:rsid w:val="00B644C2"/>
    <w:rsid w:val="00B83F05"/>
    <w:rsid w:val="00B84CF3"/>
    <w:rsid w:val="00B85101"/>
    <w:rsid w:val="00B85656"/>
    <w:rsid w:val="00B85702"/>
    <w:rsid w:val="00B87B4B"/>
    <w:rsid w:val="00BB16B7"/>
    <w:rsid w:val="00BB54FD"/>
    <w:rsid w:val="00BC06DC"/>
    <w:rsid w:val="00BC216A"/>
    <w:rsid w:val="00BD0B3A"/>
    <w:rsid w:val="00BE3441"/>
    <w:rsid w:val="00BE7A59"/>
    <w:rsid w:val="00BF5161"/>
    <w:rsid w:val="00BF7E3A"/>
    <w:rsid w:val="00C03171"/>
    <w:rsid w:val="00C11ED3"/>
    <w:rsid w:val="00C17789"/>
    <w:rsid w:val="00C215EF"/>
    <w:rsid w:val="00C22E0A"/>
    <w:rsid w:val="00C24DCE"/>
    <w:rsid w:val="00C24EE1"/>
    <w:rsid w:val="00C279CA"/>
    <w:rsid w:val="00C27DCC"/>
    <w:rsid w:val="00C31D69"/>
    <w:rsid w:val="00C326F6"/>
    <w:rsid w:val="00C54DC8"/>
    <w:rsid w:val="00C6012C"/>
    <w:rsid w:val="00C65546"/>
    <w:rsid w:val="00C756C0"/>
    <w:rsid w:val="00C8442C"/>
    <w:rsid w:val="00C86205"/>
    <w:rsid w:val="00C95FAC"/>
    <w:rsid w:val="00CB52B4"/>
    <w:rsid w:val="00CB6D78"/>
    <w:rsid w:val="00CC3657"/>
    <w:rsid w:val="00CC78A8"/>
    <w:rsid w:val="00CD1FB9"/>
    <w:rsid w:val="00CD524F"/>
    <w:rsid w:val="00D03DD3"/>
    <w:rsid w:val="00D16AA4"/>
    <w:rsid w:val="00D226BC"/>
    <w:rsid w:val="00D2523E"/>
    <w:rsid w:val="00D2570F"/>
    <w:rsid w:val="00D42486"/>
    <w:rsid w:val="00D5687B"/>
    <w:rsid w:val="00D56E40"/>
    <w:rsid w:val="00D60ED2"/>
    <w:rsid w:val="00D65EA7"/>
    <w:rsid w:val="00D66A18"/>
    <w:rsid w:val="00D676A8"/>
    <w:rsid w:val="00D677C7"/>
    <w:rsid w:val="00D703B6"/>
    <w:rsid w:val="00D7349D"/>
    <w:rsid w:val="00D77F26"/>
    <w:rsid w:val="00D81BC1"/>
    <w:rsid w:val="00D91DBD"/>
    <w:rsid w:val="00D922A3"/>
    <w:rsid w:val="00D94A63"/>
    <w:rsid w:val="00D96519"/>
    <w:rsid w:val="00DA137A"/>
    <w:rsid w:val="00DA1C24"/>
    <w:rsid w:val="00DA4C70"/>
    <w:rsid w:val="00DB34EC"/>
    <w:rsid w:val="00DB6569"/>
    <w:rsid w:val="00DD2875"/>
    <w:rsid w:val="00DF16A4"/>
    <w:rsid w:val="00E02A21"/>
    <w:rsid w:val="00E065A0"/>
    <w:rsid w:val="00E0763E"/>
    <w:rsid w:val="00E16749"/>
    <w:rsid w:val="00E31D29"/>
    <w:rsid w:val="00E3372F"/>
    <w:rsid w:val="00E40F5C"/>
    <w:rsid w:val="00E45135"/>
    <w:rsid w:val="00E6092E"/>
    <w:rsid w:val="00E63BD4"/>
    <w:rsid w:val="00E63C87"/>
    <w:rsid w:val="00E661D8"/>
    <w:rsid w:val="00E67B50"/>
    <w:rsid w:val="00E840F1"/>
    <w:rsid w:val="00E85881"/>
    <w:rsid w:val="00EA56D5"/>
    <w:rsid w:val="00EA7CFF"/>
    <w:rsid w:val="00EB5FE9"/>
    <w:rsid w:val="00EC6953"/>
    <w:rsid w:val="00EC7628"/>
    <w:rsid w:val="00ED580A"/>
    <w:rsid w:val="00EE4F2B"/>
    <w:rsid w:val="00EF429C"/>
    <w:rsid w:val="00EF4990"/>
    <w:rsid w:val="00EF6CE8"/>
    <w:rsid w:val="00F13036"/>
    <w:rsid w:val="00F13204"/>
    <w:rsid w:val="00F1468E"/>
    <w:rsid w:val="00F17B77"/>
    <w:rsid w:val="00F25BFD"/>
    <w:rsid w:val="00F35DAC"/>
    <w:rsid w:val="00F61F88"/>
    <w:rsid w:val="00F62EB1"/>
    <w:rsid w:val="00F6422A"/>
    <w:rsid w:val="00F70E13"/>
    <w:rsid w:val="00F73AF7"/>
    <w:rsid w:val="00F9127A"/>
    <w:rsid w:val="00F92E76"/>
    <w:rsid w:val="00F969C7"/>
    <w:rsid w:val="00FA0F09"/>
    <w:rsid w:val="00FA5F1D"/>
    <w:rsid w:val="00FC1127"/>
    <w:rsid w:val="00FC1184"/>
    <w:rsid w:val="00FC1298"/>
    <w:rsid w:val="00FC15CB"/>
    <w:rsid w:val="00FD2955"/>
    <w:rsid w:val="00FD69AB"/>
    <w:rsid w:val="00FF3A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style="mso-width-relative:margin;mso-height-relative:margin" fillcolor="white">
      <v:fill color="white"/>
    </o:shapedefaults>
    <o:shapelayout v:ext="edit">
      <o:idmap v:ext="edit" data="2"/>
    </o:shapelayout>
  </w:shapeDefaults>
  <w:decimalSymbol w:val="."/>
  <w:listSeparator w:val=","/>
  <w14:docId w14:val="25539922"/>
  <w15:docId w15:val="{34C1F328-886B-488E-BFC8-7215197DC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line="502" w:lineRule="auto"/>
        <w:ind w:left="101" w:right="11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A74"/>
    <w:rPr>
      <w:rFonts w:ascii="Times New Roman" w:eastAsia="Times New Roman" w:hAnsi="Times New Roman" w:cs="Times New Roman"/>
      <w:sz w:val="24"/>
      <w:lang w:bidi="en-US"/>
    </w:rPr>
  </w:style>
  <w:style w:type="paragraph" w:styleId="Heading1">
    <w:name w:val="heading 1"/>
    <w:basedOn w:val="Normal"/>
    <w:uiPriority w:val="9"/>
    <w:qFormat/>
    <w:pPr>
      <w:spacing w:before="32"/>
      <w:ind w:left="100"/>
      <w:outlineLvl w:val="0"/>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93532"/>
    <w:rPr>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03171"/>
    <w:pPr>
      <w:tabs>
        <w:tab w:val="center" w:pos="4680"/>
        <w:tab w:val="right" w:pos="9360"/>
      </w:tabs>
      <w:spacing w:line="240" w:lineRule="auto"/>
    </w:pPr>
  </w:style>
  <w:style w:type="character" w:customStyle="1" w:styleId="HeaderChar">
    <w:name w:val="Header Char"/>
    <w:basedOn w:val="DefaultParagraphFont"/>
    <w:link w:val="Header"/>
    <w:uiPriority w:val="99"/>
    <w:rsid w:val="00C03171"/>
    <w:rPr>
      <w:rFonts w:ascii="Times New Roman" w:eastAsia="Times New Roman" w:hAnsi="Times New Roman" w:cs="Times New Roman"/>
      <w:lang w:bidi="en-US"/>
    </w:rPr>
  </w:style>
  <w:style w:type="paragraph" w:styleId="Footer">
    <w:name w:val="footer"/>
    <w:basedOn w:val="Normal"/>
    <w:link w:val="FooterChar"/>
    <w:uiPriority w:val="99"/>
    <w:unhideWhenUsed/>
    <w:rsid w:val="00C03171"/>
    <w:pPr>
      <w:tabs>
        <w:tab w:val="center" w:pos="4680"/>
        <w:tab w:val="right" w:pos="9360"/>
      </w:tabs>
      <w:spacing w:line="240" w:lineRule="auto"/>
    </w:pPr>
  </w:style>
  <w:style w:type="character" w:customStyle="1" w:styleId="FooterChar">
    <w:name w:val="Footer Char"/>
    <w:basedOn w:val="DefaultParagraphFont"/>
    <w:link w:val="Footer"/>
    <w:uiPriority w:val="99"/>
    <w:rsid w:val="00C03171"/>
    <w:rPr>
      <w:rFonts w:ascii="Times New Roman" w:eastAsia="Times New Roman" w:hAnsi="Times New Roman" w:cs="Times New Roman"/>
      <w:lang w:bidi="en-US"/>
    </w:rPr>
  </w:style>
  <w:style w:type="paragraph" w:styleId="Revision">
    <w:name w:val="Revision"/>
    <w:hidden/>
    <w:uiPriority w:val="99"/>
    <w:semiHidden/>
    <w:rsid w:val="005B2FDC"/>
    <w:pPr>
      <w:spacing w:line="240" w:lineRule="auto"/>
      <w:ind w:left="0" w:right="0"/>
      <w:jc w:val="left"/>
    </w:pPr>
    <w:rPr>
      <w:rFonts w:ascii="Times New Roman" w:eastAsia="Times New Roman" w:hAnsi="Times New Roman" w:cs="Times New Roman"/>
      <w:sz w:val="24"/>
      <w:lang w:bidi="en-US"/>
    </w:rPr>
  </w:style>
  <w:style w:type="character" w:styleId="PlaceholderText">
    <w:name w:val="Placeholder Text"/>
    <w:basedOn w:val="DefaultParagraphFont"/>
    <w:uiPriority w:val="99"/>
    <w:semiHidden/>
    <w:rsid w:val="00B85101"/>
    <w:rPr>
      <w:color w:val="808080"/>
    </w:rPr>
  </w:style>
  <w:style w:type="table" w:styleId="TableGrid">
    <w:name w:val="Table Grid"/>
    <w:basedOn w:val="TableNormal"/>
    <w:uiPriority w:val="39"/>
    <w:rsid w:val="003F56A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0414BB"/>
    <w:rPr>
      <w:rFonts w:ascii="Times New Roman" w:eastAsia="Times New Roman" w:hAnsi="Times New Roman" w:cs="Times New Roman"/>
      <w:sz w:val="24"/>
      <w:szCs w:val="24"/>
      <w:lang w:bidi="en-US"/>
    </w:rPr>
  </w:style>
  <w:style w:type="character" w:styleId="CommentReference">
    <w:name w:val="annotation reference"/>
    <w:basedOn w:val="DefaultParagraphFont"/>
    <w:uiPriority w:val="99"/>
    <w:semiHidden/>
    <w:unhideWhenUsed/>
    <w:rsid w:val="0078303A"/>
    <w:rPr>
      <w:sz w:val="16"/>
      <w:szCs w:val="16"/>
    </w:rPr>
  </w:style>
  <w:style w:type="paragraph" w:styleId="CommentText">
    <w:name w:val="annotation text"/>
    <w:basedOn w:val="Normal"/>
    <w:link w:val="CommentTextChar"/>
    <w:uiPriority w:val="99"/>
    <w:semiHidden/>
    <w:unhideWhenUsed/>
    <w:rsid w:val="0078303A"/>
    <w:pPr>
      <w:spacing w:line="240" w:lineRule="auto"/>
    </w:pPr>
    <w:rPr>
      <w:sz w:val="20"/>
      <w:szCs w:val="20"/>
    </w:rPr>
  </w:style>
  <w:style w:type="character" w:customStyle="1" w:styleId="CommentTextChar">
    <w:name w:val="Comment Text Char"/>
    <w:basedOn w:val="DefaultParagraphFont"/>
    <w:link w:val="CommentText"/>
    <w:uiPriority w:val="99"/>
    <w:semiHidden/>
    <w:rsid w:val="0078303A"/>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78303A"/>
    <w:rPr>
      <w:b/>
      <w:bCs/>
    </w:rPr>
  </w:style>
  <w:style w:type="character" w:customStyle="1" w:styleId="CommentSubjectChar">
    <w:name w:val="Comment Subject Char"/>
    <w:basedOn w:val="CommentTextChar"/>
    <w:link w:val="CommentSubject"/>
    <w:uiPriority w:val="99"/>
    <w:semiHidden/>
    <w:rsid w:val="0078303A"/>
    <w:rPr>
      <w:rFonts w:ascii="Times New Roman" w:eastAsia="Times New Roman" w:hAnsi="Times New Roman" w:cs="Times New Roman"/>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jpeg"/><Relationship Id="rId18" Type="http://schemas.openxmlformats.org/officeDocument/2006/relationships/image" Target="media/image1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tif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FD41C3-BBDA-480F-8351-2A814EC44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41513</TotalTime>
  <Pages>14</Pages>
  <Words>921</Words>
  <Characters>5251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Tang, Hong</dc:creator>
  <cp:keywords/>
  <dc:description/>
  <cp:lastModifiedBy>Hong Tang</cp:lastModifiedBy>
  <cp:revision>59</cp:revision>
  <dcterms:created xsi:type="dcterms:W3CDTF">2022-06-28T23:09:00Z</dcterms:created>
  <dcterms:modified xsi:type="dcterms:W3CDTF">2023-02-03T21:43:00Z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2022-06-28T00:00:00Z</vt:filetime>
  </property>
  <property fmtid="{D5CDD505-2E9C-101B-9397-08002B2CF9AE}" pid="3" name="Creator">
    <vt:lpwstr>TeX</vt:lpwstr>
  </property>
  <property fmtid="{D5CDD505-2E9C-101B-9397-08002B2CF9AE}" pid="4" name="LastSaved">
    <vt:filetime>2022-06-28T00:00:00Z</vt:filetime>
  </property>
  <property fmtid="{D5CDD505-2E9C-101B-9397-08002B2CF9AE}" pid="5" name="Mendeley Document_1">
    <vt:lpwstr>True</vt:lpwstr>
  </property>
  <property fmtid="{D5CDD505-2E9C-101B-9397-08002B2CF9AE}" pid="6" name="Mendeley Unique User Id_1">
    <vt:lpwstr>0bf1f946-6ab0-364b-9119-92f07a21e114</vt:lpwstr>
  </property>
  <property fmtid="{D5CDD505-2E9C-101B-9397-08002B2CF9AE}" pid="7" name="Mendeley Citation Style_1">
    <vt:lpwstr>http://www.zotero.org/styles/nature</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 6th edition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10th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8th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ies>
</file>