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F9198" w14:textId="2233FA71" w:rsidR="00D56712" w:rsidRDefault="00D56712" w:rsidP="00BC1297">
      <w:pPr>
        <w:spacing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Supplementary Information</w:t>
      </w:r>
    </w:p>
    <w:p w14:paraId="505F5F89" w14:textId="77777777" w:rsidR="00C86BA2" w:rsidRPr="000D6951" w:rsidRDefault="00C86BA2" w:rsidP="00C86BA2">
      <w:pPr>
        <w:spacing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Giant</w:t>
      </w:r>
      <w:r w:rsidRPr="000D6951">
        <w:rPr>
          <w:rFonts w:ascii="Times New Roman" w:hAnsi="Times New Roman" w:cs="Times New Roman"/>
          <w:b/>
          <w:bCs/>
          <w:sz w:val="24"/>
          <w:szCs w:val="24"/>
          <w:lang w:val="en-US"/>
        </w:rPr>
        <w:t xml:space="preserve"> electromechanical response from </w:t>
      </w:r>
      <w:r>
        <w:rPr>
          <w:rFonts w:ascii="Times New Roman" w:hAnsi="Times New Roman" w:cs="Times New Roman"/>
          <w:b/>
          <w:bCs/>
          <w:sz w:val="24"/>
          <w:szCs w:val="24"/>
          <w:lang w:val="en-US"/>
        </w:rPr>
        <w:t>defective</w:t>
      </w:r>
      <w:r w:rsidRPr="000D6951">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 xml:space="preserve">non-ferroelectric </w:t>
      </w:r>
      <w:r w:rsidRPr="000D6951">
        <w:rPr>
          <w:rFonts w:ascii="Times New Roman" w:hAnsi="Times New Roman" w:cs="Times New Roman"/>
          <w:b/>
          <w:bCs/>
          <w:sz w:val="24"/>
          <w:szCs w:val="24"/>
          <w:lang w:val="en-US"/>
        </w:rPr>
        <w:t>epitaxial BaTiO</w:t>
      </w:r>
      <w:r w:rsidRPr="000D6951">
        <w:rPr>
          <w:rFonts w:ascii="Times New Roman" w:hAnsi="Times New Roman" w:cs="Times New Roman"/>
          <w:b/>
          <w:bCs/>
          <w:sz w:val="24"/>
          <w:szCs w:val="24"/>
          <w:vertAlign w:val="subscript"/>
          <w:lang w:val="en-US"/>
        </w:rPr>
        <w:t>3</w:t>
      </w:r>
      <w:r w:rsidRPr="000D6951">
        <w:rPr>
          <w:rFonts w:ascii="Times New Roman" w:hAnsi="Times New Roman" w:cs="Times New Roman"/>
          <w:b/>
          <w:bCs/>
          <w:sz w:val="24"/>
          <w:szCs w:val="24"/>
          <w:lang w:val="en-US"/>
        </w:rPr>
        <w:t xml:space="preserve"> integrated on Si (100)</w:t>
      </w:r>
    </w:p>
    <w:p w14:paraId="75E0FBC2" w14:textId="77777777" w:rsidR="00C86BA2" w:rsidRPr="000D6951" w:rsidRDefault="00C86BA2" w:rsidP="00C86BA2">
      <w:pPr>
        <w:spacing w:line="360" w:lineRule="auto"/>
        <w:jc w:val="both"/>
        <w:rPr>
          <w:rFonts w:ascii="Times New Roman" w:hAnsi="Times New Roman" w:cs="Times New Roman"/>
          <w:sz w:val="24"/>
          <w:szCs w:val="24"/>
          <w:lang w:val="en-US"/>
        </w:rPr>
      </w:pPr>
      <w:bookmarkStart w:id="0" w:name="_Hlk125127448"/>
      <w:r w:rsidRPr="6494DB43">
        <w:rPr>
          <w:rFonts w:ascii="Times New Roman" w:hAnsi="Times New Roman" w:cs="Times New Roman"/>
          <w:sz w:val="24"/>
          <w:szCs w:val="24"/>
          <w:lang w:val="en-US"/>
        </w:rPr>
        <w:t>Sandeep Vura[1]*, Shubham Kumar Parate[1]*, Subhajit Pal[1,2], Upanya Khandelwal[1],  Rajeev K</w:t>
      </w:r>
      <w:r>
        <w:rPr>
          <w:rFonts w:ascii="Times New Roman" w:hAnsi="Times New Roman" w:cs="Times New Roman"/>
          <w:sz w:val="24"/>
          <w:szCs w:val="24"/>
          <w:lang w:val="en-US"/>
        </w:rPr>
        <w:t>umar</w:t>
      </w:r>
      <w:r w:rsidRPr="6494DB43">
        <w:rPr>
          <w:rFonts w:ascii="Times New Roman" w:hAnsi="Times New Roman" w:cs="Times New Roman"/>
          <w:sz w:val="24"/>
          <w:szCs w:val="24"/>
          <w:lang w:val="en-US"/>
        </w:rPr>
        <w:t xml:space="preserve"> Rai[1,3], Sri Harsha Molleti[1], Vishnu Kumar[1], Rama Satya Sandilya</w:t>
      </w:r>
      <w:r>
        <w:rPr>
          <w:rFonts w:ascii="Times New Roman" w:hAnsi="Times New Roman" w:cs="Times New Roman"/>
          <w:sz w:val="24"/>
          <w:szCs w:val="24"/>
          <w:lang w:val="en-US"/>
        </w:rPr>
        <w:t xml:space="preserve"> Ventrapragada</w:t>
      </w:r>
      <w:r w:rsidRPr="6494DB43">
        <w:rPr>
          <w:rFonts w:ascii="Times New Roman" w:hAnsi="Times New Roman" w:cs="Times New Roman"/>
          <w:sz w:val="24"/>
          <w:szCs w:val="24"/>
          <w:lang w:val="en-US"/>
        </w:rPr>
        <w:t xml:space="preserve">[1], </w:t>
      </w:r>
      <w:r w:rsidRPr="00481BE9">
        <w:rPr>
          <w:rFonts w:ascii="Times New Roman" w:hAnsi="Times New Roman" w:cs="Times New Roman"/>
          <w:sz w:val="24"/>
          <w:szCs w:val="24"/>
          <w:lang w:val="en-US"/>
        </w:rPr>
        <w:t>Girish Patil</w:t>
      </w:r>
      <w:r w:rsidRPr="6494DB43">
        <w:rPr>
          <w:rFonts w:ascii="Times New Roman" w:hAnsi="Times New Roman" w:cs="Times New Roman"/>
          <w:sz w:val="24"/>
          <w:szCs w:val="24"/>
          <w:lang w:val="en-US"/>
        </w:rPr>
        <w:t xml:space="preserve"> [1], Mudit Jain[1], </w:t>
      </w:r>
      <w:r w:rsidRPr="00586D22">
        <w:rPr>
          <w:rFonts w:ascii="Times New Roman" w:hAnsi="Times New Roman" w:cs="Times New Roman"/>
          <w:sz w:val="24"/>
          <w:szCs w:val="24"/>
          <w:lang w:val="en-US"/>
        </w:rPr>
        <w:t xml:space="preserve">Ambresh </w:t>
      </w:r>
      <w:r w:rsidRPr="00481BE9">
        <w:rPr>
          <w:rFonts w:ascii="Times New Roman" w:hAnsi="Times New Roman" w:cs="Times New Roman"/>
          <w:sz w:val="24"/>
          <w:szCs w:val="24"/>
          <w:lang w:val="en-US"/>
        </w:rPr>
        <w:t>Mal</w:t>
      </w:r>
      <w:r w:rsidRPr="0059711B">
        <w:rPr>
          <w:rFonts w:ascii="Times New Roman" w:hAnsi="Times New Roman" w:cs="Times New Roman"/>
          <w:sz w:val="24"/>
          <w:szCs w:val="24"/>
          <w:lang w:val="en-US"/>
        </w:rPr>
        <w:t>l</w:t>
      </w:r>
      <w:r w:rsidRPr="00481BE9">
        <w:rPr>
          <w:rFonts w:ascii="Times New Roman" w:hAnsi="Times New Roman" w:cs="Times New Roman"/>
          <w:sz w:val="24"/>
          <w:szCs w:val="24"/>
          <w:lang w:val="en-US"/>
        </w:rPr>
        <w:t>ya</w:t>
      </w:r>
      <w:r w:rsidRPr="6494DB43">
        <w:rPr>
          <w:rFonts w:ascii="Times New Roman" w:hAnsi="Times New Roman" w:cs="Times New Roman"/>
          <w:sz w:val="24"/>
          <w:szCs w:val="24"/>
          <w:lang w:val="en-US"/>
        </w:rPr>
        <w:t>[1], Majid Ahmadi[4], Bart Kooi[4</w:t>
      </w:r>
      <w:r>
        <w:rPr>
          <w:rFonts w:ascii="Times New Roman" w:hAnsi="Times New Roman" w:cs="Times New Roman"/>
          <w:sz w:val="24"/>
          <w:szCs w:val="24"/>
          <w:lang w:val="en-US"/>
        </w:rPr>
        <w:t>,5</w:t>
      </w:r>
      <w:r w:rsidRPr="6494DB43">
        <w:rPr>
          <w:rFonts w:ascii="Times New Roman" w:hAnsi="Times New Roman" w:cs="Times New Roman"/>
          <w:sz w:val="24"/>
          <w:szCs w:val="24"/>
          <w:lang w:val="en-US"/>
        </w:rPr>
        <w:t xml:space="preserve">], Sushobhan Avasthi[1], </w:t>
      </w:r>
      <w:r>
        <w:rPr>
          <w:rFonts w:ascii="Times New Roman" w:hAnsi="Times New Roman" w:cs="Times New Roman"/>
          <w:sz w:val="24"/>
          <w:szCs w:val="24"/>
          <w:lang w:val="en-US"/>
        </w:rPr>
        <w:t xml:space="preserve">Rajeev Ranjan[6], </w:t>
      </w:r>
      <w:r w:rsidRPr="6494DB43">
        <w:rPr>
          <w:rFonts w:ascii="Times New Roman" w:hAnsi="Times New Roman" w:cs="Times New Roman"/>
          <w:sz w:val="24"/>
          <w:szCs w:val="24"/>
          <w:lang w:val="en-US"/>
        </w:rPr>
        <w:t>Srinivasan Raghavan[1] , Saurabh Chandorkar[1],  Pavan Nukala[1].</w:t>
      </w:r>
    </w:p>
    <w:bookmarkEnd w:id="0"/>
    <w:p w14:paraId="53273E62" w14:textId="77777777" w:rsidR="00C86BA2" w:rsidRPr="000D6951" w:rsidRDefault="00C86BA2" w:rsidP="00C86BA2">
      <w:pPr>
        <w:spacing w:line="360" w:lineRule="auto"/>
        <w:jc w:val="both"/>
        <w:rPr>
          <w:rFonts w:ascii="Times New Roman" w:hAnsi="Times New Roman" w:cs="Times New Roman"/>
          <w:b/>
          <w:bCs/>
          <w:sz w:val="24"/>
          <w:szCs w:val="24"/>
          <w:lang w:val="en-US"/>
        </w:rPr>
      </w:pPr>
      <w:r w:rsidRPr="000D6951">
        <w:rPr>
          <w:rFonts w:ascii="Times New Roman" w:hAnsi="Times New Roman" w:cs="Times New Roman"/>
          <w:b/>
          <w:bCs/>
          <w:sz w:val="24"/>
          <w:szCs w:val="24"/>
          <w:lang w:val="en-US"/>
        </w:rPr>
        <w:t>Author Affiliations</w:t>
      </w:r>
    </w:p>
    <w:p w14:paraId="239107A6" w14:textId="77777777" w:rsidR="00C86BA2" w:rsidRPr="00DA452D" w:rsidRDefault="00C86BA2" w:rsidP="00C86BA2">
      <w:pPr>
        <w:spacing w:line="360" w:lineRule="auto"/>
        <w:jc w:val="both"/>
        <w:rPr>
          <w:rFonts w:asciiTheme="majorBidi" w:hAnsiTheme="majorBidi" w:cstheme="majorBidi"/>
          <w:sz w:val="24"/>
          <w:szCs w:val="24"/>
          <w:lang w:val="en-US"/>
        </w:rPr>
      </w:pPr>
      <w:r w:rsidRPr="000D6951">
        <w:rPr>
          <w:rFonts w:ascii="Times New Roman" w:hAnsi="Times New Roman" w:cs="Times New Roman"/>
          <w:sz w:val="24"/>
          <w:szCs w:val="24"/>
          <w:lang w:val="en-US"/>
        </w:rPr>
        <w:t xml:space="preserve">[1]. </w:t>
      </w:r>
      <w:r w:rsidRPr="00DA452D">
        <w:rPr>
          <w:rFonts w:asciiTheme="majorBidi" w:hAnsiTheme="majorBidi" w:cstheme="majorBidi"/>
          <w:sz w:val="24"/>
          <w:szCs w:val="24"/>
          <w:lang w:val="en-US"/>
        </w:rPr>
        <w:t>Center for Nano Science and Engineering, Indian Institute of Science, B</w:t>
      </w:r>
      <w:r>
        <w:rPr>
          <w:rFonts w:asciiTheme="majorBidi" w:hAnsiTheme="majorBidi" w:cstheme="majorBidi"/>
          <w:sz w:val="24"/>
          <w:szCs w:val="24"/>
          <w:lang w:val="en-US"/>
        </w:rPr>
        <w:t>e</w:t>
      </w:r>
      <w:r w:rsidRPr="00DA452D">
        <w:rPr>
          <w:rFonts w:asciiTheme="majorBidi" w:hAnsiTheme="majorBidi" w:cstheme="majorBidi"/>
          <w:sz w:val="24"/>
          <w:szCs w:val="24"/>
          <w:lang w:val="en-US"/>
        </w:rPr>
        <w:t>ngal</w:t>
      </w:r>
      <w:r>
        <w:rPr>
          <w:rFonts w:asciiTheme="majorBidi" w:hAnsiTheme="majorBidi" w:cstheme="majorBidi"/>
          <w:sz w:val="24"/>
          <w:szCs w:val="24"/>
          <w:lang w:val="en-US"/>
        </w:rPr>
        <w:t>u</w:t>
      </w:r>
      <w:r w:rsidRPr="00DA452D">
        <w:rPr>
          <w:rFonts w:asciiTheme="majorBidi" w:hAnsiTheme="majorBidi" w:cstheme="majorBidi"/>
          <w:sz w:val="24"/>
          <w:szCs w:val="24"/>
          <w:lang w:val="en-US"/>
        </w:rPr>
        <w:t>r</w:t>
      </w:r>
      <w:r>
        <w:rPr>
          <w:rFonts w:asciiTheme="majorBidi" w:hAnsiTheme="majorBidi" w:cstheme="majorBidi"/>
          <w:sz w:val="24"/>
          <w:szCs w:val="24"/>
          <w:lang w:val="en-US"/>
        </w:rPr>
        <w:t>u</w:t>
      </w:r>
      <w:r w:rsidRPr="00DA452D">
        <w:rPr>
          <w:rFonts w:asciiTheme="majorBidi" w:hAnsiTheme="majorBidi" w:cstheme="majorBidi"/>
          <w:sz w:val="24"/>
          <w:szCs w:val="24"/>
          <w:lang w:val="en-US"/>
        </w:rPr>
        <w:t xml:space="preserve">-560012, India </w:t>
      </w:r>
    </w:p>
    <w:p w14:paraId="0DDF412D" w14:textId="77777777" w:rsidR="00C86BA2" w:rsidRPr="00DA452D" w:rsidRDefault="00C86BA2" w:rsidP="00C86BA2">
      <w:pPr>
        <w:spacing w:line="360" w:lineRule="auto"/>
        <w:jc w:val="both"/>
        <w:rPr>
          <w:rFonts w:asciiTheme="majorBidi" w:hAnsiTheme="majorBidi" w:cstheme="majorBidi"/>
          <w:sz w:val="24"/>
          <w:szCs w:val="24"/>
          <w:lang w:val="en-US"/>
        </w:rPr>
      </w:pPr>
      <w:r w:rsidRPr="00DA452D">
        <w:rPr>
          <w:rFonts w:asciiTheme="majorBidi" w:hAnsiTheme="majorBidi" w:cstheme="majorBidi"/>
          <w:sz w:val="24"/>
          <w:szCs w:val="24"/>
          <w:lang w:val="en-US"/>
        </w:rPr>
        <w:t>[2</w:t>
      </w:r>
      <w:bookmarkStart w:id="1" w:name="_Hlk125112698"/>
      <w:r w:rsidRPr="00DA452D">
        <w:rPr>
          <w:rFonts w:asciiTheme="majorBidi" w:hAnsiTheme="majorBidi" w:cstheme="majorBidi"/>
          <w:sz w:val="24"/>
          <w:szCs w:val="24"/>
          <w:lang w:val="en-US"/>
        </w:rPr>
        <w:t xml:space="preserve">]. </w:t>
      </w:r>
      <w:bookmarkStart w:id="2" w:name="_Hlk125112674"/>
      <w:r w:rsidRPr="00DA452D">
        <w:rPr>
          <w:rFonts w:asciiTheme="majorBidi" w:hAnsiTheme="majorBidi" w:cstheme="majorBidi"/>
          <w:sz w:val="24"/>
          <w:szCs w:val="24"/>
          <w:lang w:val="en-US"/>
        </w:rPr>
        <w:t>School of Engineering and Materials Science, Queen Mary University of London, London E1 4NS, United Kingdom</w:t>
      </w:r>
      <w:bookmarkEnd w:id="2"/>
    </w:p>
    <w:p w14:paraId="48D414F8" w14:textId="77777777" w:rsidR="00C86BA2" w:rsidRPr="00DA452D" w:rsidRDefault="00C86BA2" w:rsidP="00C86BA2">
      <w:pPr>
        <w:spacing w:line="360" w:lineRule="auto"/>
        <w:jc w:val="both"/>
        <w:rPr>
          <w:rFonts w:asciiTheme="majorBidi" w:hAnsiTheme="majorBidi" w:cstheme="majorBidi"/>
          <w:sz w:val="24"/>
          <w:szCs w:val="24"/>
          <w:lang w:val="en-US"/>
        </w:rPr>
      </w:pPr>
      <w:r w:rsidRPr="00DA452D">
        <w:rPr>
          <w:rFonts w:asciiTheme="majorBidi" w:hAnsiTheme="majorBidi" w:cstheme="majorBidi"/>
          <w:sz w:val="24"/>
          <w:szCs w:val="24"/>
          <w:lang w:val="en-US"/>
        </w:rPr>
        <w:t>[3]. Materials Science and Engineering, University of Pennsylvania, 3231 Walnut Street, Philadelphia, 19104</w:t>
      </w:r>
    </w:p>
    <w:p w14:paraId="0B353BB9" w14:textId="77777777" w:rsidR="00C86BA2" w:rsidRPr="00DA452D" w:rsidRDefault="00C86BA2" w:rsidP="00C86BA2">
      <w:pPr>
        <w:spacing w:line="360" w:lineRule="auto"/>
        <w:jc w:val="both"/>
        <w:rPr>
          <w:rFonts w:asciiTheme="majorBidi" w:hAnsiTheme="majorBidi" w:cstheme="majorBidi"/>
          <w:sz w:val="24"/>
          <w:szCs w:val="24"/>
          <w:lang w:val="en-US"/>
        </w:rPr>
      </w:pPr>
      <w:bookmarkStart w:id="3" w:name="_Hlk125127614"/>
      <w:r w:rsidRPr="00DA452D">
        <w:rPr>
          <w:rFonts w:asciiTheme="majorBidi" w:hAnsiTheme="majorBidi" w:cstheme="majorBidi"/>
          <w:sz w:val="24"/>
          <w:szCs w:val="24"/>
          <w:lang w:val="en-US"/>
        </w:rPr>
        <w:t>[4]. Zernike Institute for Advanced Materials, University of Groningen, Groningen, 9747AG, The Netherlands</w:t>
      </w:r>
    </w:p>
    <w:p w14:paraId="1440E294" w14:textId="77777777" w:rsidR="00C86BA2" w:rsidRPr="00DA452D" w:rsidRDefault="00C86BA2" w:rsidP="00C86BA2">
      <w:pPr>
        <w:spacing w:line="360" w:lineRule="auto"/>
        <w:jc w:val="both"/>
        <w:rPr>
          <w:rFonts w:asciiTheme="majorBidi" w:hAnsiTheme="majorBidi" w:cstheme="majorBidi"/>
          <w:sz w:val="24"/>
          <w:szCs w:val="24"/>
          <w:lang w:val="en-US"/>
        </w:rPr>
      </w:pPr>
      <w:r w:rsidRPr="00DA452D">
        <w:rPr>
          <w:rFonts w:asciiTheme="majorBidi" w:hAnsiTheme="majorBidi" w:cstheme="majorBidi"/>
          <w:sz w:val="24"/>
          <w:szCs w:val="24"/>
          <w:lang w:val="en-US"/>
        </w:rPr>
        <w:t>[5]. CogniGron center, University of Groningen, Groningen, 9747 AG, The Netherlands.</w:t>
      </w:r>
    </w:p>
    <w:bookmarkEnd w:id="3"/>
    <w:p w14:paraId="18410E5A" w14:textId="77777777" w:rsidR="00C86BA2" w:rsidRDefault="00C86BA2" w:rsidP="00C86BA2">
      <w:pPr>
        <w:spacing w:line="360" w:lineRule="auto"/>
        <w:jc w:val="both"/>
        <w:rPr>
          <w:rFonts w:asciiTheme="majorBidi" w:hAnsiTheme="majorBidi" w:cstheme="majorBidi"/>
          <w:sz w:val="24"/>
          <w:szCs w:val="24"/>
          <w:lang w:val="en-US"/>
        </w:rPr>
      </w:pPr>
      <w:r w:rsidRPr="00DA452D">
        <w:rPr>
          <w:rFonts w:asciiTheme="majorBidi" w:hAnsiTheme="majorBidi" w:cstheme="majorBidi"/>
          <w:sz w:val="24"/>
          <w:szCs w:val="24"/>
          <w:lang w:val="en-US"/>
        </w:rPr>
        <w:t>*indicates equal contribution</w:t>
      </w:r>
    </w:p>
    <w:p w14:paraId="12D04A38" w14:textId="77777777" w:rsidR="00C86BA2" w:rsidRPr="00DA452D" w:rsidRDefault="00C86BA2" w:rsidP="00C86BA2">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[6]. Materials Engineering, Indian Institute of Science, Bengaluru, 560012- India</w:t>
      </w:r>
    </w:p>
    <w:bookmarkEnd w:id="1"/>
    <w:p w14:paraId="678E08C4" w14:textId="77777777" w:rsidR="00225217" w:rsidRPr="00344E9B" w:rsidRDefault="00225217">
      <w:pPr>
        <w:rPr>
          <w:lang w:val="en-US"/>
        </w:rPr>
      </w:pPr>
    </w:p>
    <w:p w14:paraId="75CD517C" w14:textId="72983E13" w:rsidR="00AE4A0A" w:rsidRDefault="00BC1297">
      <w:pPr>
        <w:rPr>
          <w:noProof/>
        </w:rPr>
      </w:pPr>
      <w:r w:rsidDel="00BC1297">
        <w:rPr>
          <w:noProof/>
        </w:rPr>
        <w:t xml:space="preserve"> </w:t>
      </w:r>
    </w:p>
    <w:p w14:paraId="51E900EC" w14:textId="2D7BC850" w:rsidR="004379B0" w:rsidRDefault="004379B0" w:rsidP="0075274C">
      <w:pPr>
        <w:jc w:val="center"/>
      </w:pPr>
      <w:r>
        <w:rPr>
          <w:noProof/>
        </w:rPr>
        <w:lastRenderedPageBreak/>
        <w:drawing>
          <wp:inline distT="0" distB="0" distL="0" distR="0" wp14:anchorId="170E72B6" wp14:editId="192A2091">
            <wp:extent cx="5943600" cy="1583690"/>
            <wp:effectExtent l="0" t="0" r="0" b="0"/>
            <wp:docPr id="1"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1583690"/>
                    </a:xfrm>
                    <a:prstGeom prst="rect">
                      <a:avLst/>
                    </a:prstGeom>
                    <a:noFill/>
                    <a:ln>
                      <a:noFill/>
                    </a:ln>
                  </pic:spPr>
                </pic:pic>
              </a:graphicData>
            </a:graphic>
          </wp:inline>
        </w:drawing>
      </w:r>
    </w:p>
    <w:p w14:paraId="42E44C42" w14:textId="7950E908" w:rsidR="0013726B" w:rsidRDefault="00AB577E" w:rsidP="000C144E">
      <w:pPr>
        <w:spacing w:line="360" w:lineRule="auto"/>
        <w:jc w:val="both"/>
        <w:rPr>
          <w:rStyle w:val="normaltextrun"/>
          <w:rFonts w:asciiTheme="majorBidi" w:hAnsiTheme="majorBidi" w:cstheme="majorBidi"/>
          <w:color w:val="000000"/>
          <w:sz w:val="24"/>
          <w:szCs w:val="24"/>
          <w:shd w:val="clear" w:color="auto" w:fill="FFFFFF"/>
          <w:lang w:val="en-US"/>
        </w:rPr>
      </w:pPr>
      <w:r w:rsidRPr="00323094">
        <w:rPr>
          <w:rStyle w:val="normaltextrun"/>
          <w:rFonts w:asciiTheme="majorBidi" w:hAnsiTheme="majorBidi" w:cstheme="majorBidi"/>
          <w:b/>
          <w:bCs/>
          <w:color w:val="0070C0"/>
          <w:sz w:val="24"/>
          <w:szCs w:val="24"/>
          <w:shd w:val="clear" w:color="auto" w:fill="FFFFFF"/>
          <w:lang w:val="en-US"/>
        </w:rPr>
        <w:t>Fig</w:t>
      </w:r>
      <w:r w:rsidR="0013726B" w:rsidRPr="00323094">
        <w:rPr>
          <w:rStyle w:val="normaltextrun"/>
          <w:rFonts w:asciiTheme="majorBidi" w:hAnsiTheme="majorBidi" w:cstheme="majorBidi"/>
          <w:b/>
          <w:bCs/>
          <w:color w:val="0070C0"/>
          <w:sz w:val="24"/>
          <w:szCs w:val="24"/>
          <w:shd w:val="clear" w:color="auto" w:fill="FFFFFF"/>
          <w:lang w:val="en-US"/>
        </w:rPr>
        <w:t xml:space="preserve"> S1</w:t>
      </w:r>
      <w:r w:rsidR="00BF044E" w:rsidRPr="00323094">
        <w:rPr>
          <w:rStyle w:val="normaltextrun"/>
          <w:rFonts w:asciiTheme="majorBidi" w:hAnsiTheme="majorBidi" w:cstheme="majorBidi"/>
          <w:b/>
          <w:bCs/>
          <w:color w:val="0070C0"/>
          <w:sz w:val="24"/>
          <w:szCs w:val="24"/>
          <w:shd w:val="clear" w:color="auto" w:fill="FFFFFF"/>
          <w:lang w:val="en-US"/>
        </w:rPr>
        <w:t xml:space="preserve"> </w:t>
      </w:r>
      <w:r w:rsidR="00BF044E">
        <w:rPr>
          <w:rStyle w:val="normaltextrun"/>
          <w:rFonts w:asciiTheme="majorBidi" w:hAnsiTheme="majorBidi" w:cstheme="majorBidi"/>
          <w:b/>
          <w:bCs/>
          <w:color w:val="000000"/>
          <w:sz w:val="24"/>
          <w:szCs w:val="24"/>
          <w:shd w:val="clear" w:color="auto" w:fill="FFFFFF"/>
          <w:lang w:val="en-US"/>
        </w:rPr>
        <w:t>Chemical maps of various layers in the heterostructure</w:t>
      </w:r>
      <w:r w:rsidR="0013726B" w:rsidRPr="00771579">
        <w:rPr>
          <w:rStyle w:val="normaltextrun"/>
          <w:rFonts w:asciiTheme="majorBidi" w:hAnsiTheme="majorBidi" w:cstheme="majorBidi"/>
          <w:b/>
          <w:bCs/>
          <w:color w:val="000000"/>
          <w:sz w:val="24"/>
          <w:szCs w:val="24"/>
          <w:shd w:val="clear" w:color="auto" w:fill="FFFFFF"/>
          <w:lang w:val="en-US"/>
        </w:rPr>
        <w:t>:</w:t>
      </w:r>
      <w:r w:rsidR="00B52EDF">
        <w:rPr>
          <w:rStyle w:val="normaltextrun"/>
          <w:rFonts w:asciiTheme="majorBidi" w:hAnsiTheme="majorBidi" w:cstheme="majorBidi"/>
          <w:color w:val="000000"/>
          <w:sz w:val="24"/>
          <w:szCs w:val="24"/>
          <w:shd w:val="clear" w:color="auto" w:fill="FFFFFF"/>
          <w:lang w:val="en-US"/>
        </w:rPr>
        <w:t xml:space="preserve"> </w:t>
      </w:r>
      <w:r w:rsidR="0013726B">
        <w:rPr>
          <w:rStyle w:val="normaltextrun"/>
          <w:rFonts w:asciiTheme="majorBidi" w:hAnsiTheme="majorBidi" w:cstheme="majorBidi"/>
          <w:color w:val="000000"/>
          <w:sz w:val="24"/>
          <w:szCs w:val="24"/>
          <w:shd w:val="clear" w:color="auto" w:fill="FFFFFF"/>
          <w:lang w:val="en-US"/>
        </w:rPr>
        <w:t xml:space="preserve">EDS </w:t>
      </w:r>
      <w:r w:rsidR="004D38FB">
        <w:rPr>
          <w:rStyle w:val="normaltextrun"/>
          <w:rFonts w:asciiTheme="majorBidi" w:hAnsiTheme="majorBidi" w:cstheme="majorBidi"/>
          <w:color w:val="000000"/>
          <w:sz w:val="24"/>
          <w:szCs w:val="24"/>
          <w:shd w:val="clear" w:color="auto" w:fill="FFFFFF"/>
          <w:lang w:val="en-US"/>
        </w:rPr>
        <w:t xml:space="preserve">map </w:t>
      </w:r>
      <w:r w:rsidR="0013726B">
        <w:rPr>
          <w:rStyle w:val="normaltextrun"/>
          <w:rFonts w:asciiTheme="majorBidi" w:hAnsiTheme="majorBidi" w:cstheme="majorBidi"/>
          <w:color w:val="000000"/>
          <w:sz w:val="24"/>
          <w:szCs w:val="24"/>
          <w:shd w:val="clear" w:color="auto" w:fill="FFFFFF"/>
          <w:lang w:val="en-US"/>
        </w:rPr>
        <w:t xml:space="preserve">showing </w:t>
      </w:r>
      <w:r w:rsidR="007D1298">
        <w:rPr>
          <w:rStyle w:val="normaltextrun"/>
          <w:rFonts w:asciiTheme="majorBidi" w:hAnsiTheme="majorBidi" w:cstheme="majorBidi"/>
          <w:color w:val="000000"/>
          <w:sz w:val="24"/>
          <w:szCs w:val="24"/>
          <w:shd w:val="clear" w:color="auto" w:fill="FFFFFF"/>
          <w:lang w:val="en-US"/>
        </w:rPr>
        <w:t>elemental distribution (intensiti</w:t>
      </w:r>
      <w:r w:rsidR="004D38FB">
        <w:rPr>
          <w:rStyle w:val="normaltextrun"/>
          <w:rFonts w:asciiTheme="majorBidi" w:hAnsiTheme="majorBidi" w:cstheme="majorBidi"/>
          <w:color w:val="000000"/>
          <w:sz w:val="24"/>
          <w:szCs w:val="24"/>
          <w:shd w:val="clear" w:color="auto" w:fill="FFFFFF"/>
          <w:lang w:val="en-US"/>
        </w:rPr>
        <w:t>es</w:t>
      </w:r>
      <w:r w:rsidR="007D1298">
        <w:rPr>
          <w:rStyle w:val="normaltextrun"/>
          <w:rFonts w:asciiTheme="majorBidi" w:hAnsiTheme="majorBidi" w:cstheme="majorBidi"/>
          <w:color w:val="000000"/>
          <w:sz w:val="24"/>
          <w:szCs w:val="24"/>
          <w:shd w:val="clear" w:color="auto" w:fill="FFFFFF"/>
          <w:lang w:val="en-US"/>
        </w:rPr>
        <w:t xml:space="preserve"> correspond to atom%) in BTO, TiN</w:t>
      </w:r>
      <w:r w:rsidR="0005291A">
        <w:rPr>
          <w:rStyle w:val="normaltextrun"/>
          <w:rFonts w:asciiTheme="majorBidi" w:hAnsiTheme="majorBidi" w:cstheme="majorBidi"/>
          <w:color w:val="000000"/>
          <w:sz w:val="24"/>
          <w:szCs w:val="24"/>
          <w:shd w:val="clear" w:color="auto" w:fill="FFFFFF"/>
          <w:lang w:val="en-US"/>
        </w:rPr>
        <w:t>,</w:t>
      </w:r>
      <w:r w:rsidR="007D1298">
        <w:rPr>
          <w:rStyle w:val="normaltextrun"/>
          <w:rFonts w:asciiTheme="majorBidi" w:hAnsiTheme="majorBidi" w:cstheme="majorBidi"/>
          <w:color w:val="000000"/>
          <w:sz w:val="24"/>
          <w:szCs w:val="24"/>
          <w:shd w:val="clear" w:color="auto" w:fill="FFFFFF"/>
          <w:lang w:val="en-US"/>
        </w:rPr>
        <w:t xml:space="preserve"> layers</w:t>
      </w:r>
      <w:r w:rsidR="00E44CC4">
        <w:rPr>
          <w:rStyle w:val="normaltextrun"/>
          <w:rFonts w:asciiTheme="majorBidi" w:hAnsiTheme="majorBidi" w:cstheme="majorBidi"/>
          <w:color w:val="000000"/>
          <w:sz w:val="24"/>
          <w:szCs w:val="24"/>
          <w:shd w:val="clear" w:color="auto" w:fill="FFFFFF"/>
          <w:lang w:val="en-US"/>
        </w:rPr>
        <w:t>,</w:t>
      </w:r>
      <w:r w:rsidR="007D1298">
        <w:rPr>
          <w:rStyle w:val="normaltextrun"/>
          <w:rFonts w:asciiTheme="majorBidi" w:hAnsiTheme="majorBidi" w:cstheme="majorBidi"/>
          <w:color w:val="000000"/>
          <w:sz w:val="24"/>
          <w:szCs w:val="24"/>
          <w:shd w:val="clear" w:color="auto" w:fill="FFFFFF"/>
          <w:lang w:val="en-US"/>
        </w:rPr>
        <w:t xml:space="preserve"> and Silicon substrate. </w:t>
      </w:r>
    </w:p>
    <w:p w14:paraId="13B53DDA" w14:textId="342CC07F" w:rsidR="00323094" w:rsidRDefault="00344E9B" w:rsidP="00D92C31">
      <w:pPr>
        <w:spacing w:line="360" w:lineRule="auto"/>
        <w:jc w:val="both"/>
        <w:rPr>
          <w:rStyle w:val="normaltextrun"/>
          <w:rFonts w:asciiTheme="majorBidi" w:hAnsiTheme="majorBidi" w:cstheme="majorBidi"/>
          <w:color w:val="000000"/>
          <w:sz w:val="24"/>
          <w:szCs w:val="24"/>
          <w:shd w:val="clear" w:color="auto" w:fill="FFFFFF"/>
          <w:lang w:val="en-US"/>
        </w:rPr>
      </w:pPr>
      <w:r w:rsidRPr="00344E9B">
        <w:rPr>
          <w:rStyle w:val="normaltextrun"/>
          <w:rFonts w:asciiTheme="majorBidi" w:hAnsiTheme="majorBidi" w:cstheme="majorBidi"/>
          <w:b/>
          <w:bCs/>
          <w:color w:val="000000"/>
          <w:sz w:val="24"/>
          <w:szCs w:val="24"/>
          <w:shd w:val="clear" w:color="auto" w:fill="FFFFFF"/>
          <w:lang w:val="en-US"/>
        </w:rPr>
        <w:t>Note 1:</w:t>
      </w:r>
      <w:r>
        <w:rPr>
          <w:rStyle w:val="normaltextrun"/>
          <w:rFonts w:asciiTheme="majorBidi" w:hAnsiTheme="majorBidi" w:cstheme="majorBidi"/>
          <w:color w:val="000000"/>
          <w:sz w:val="24"/>
          <w:szCs w:val="24"/>
          <w:shd w:val="clear" w:color="auto" w:fill="FFFFFF"/>
          <w:lang w:val="en-US"/>
        </w:rPr>
        <w:t xml:space="preserve"> </w:t>
      </w:r>
      <w:r w:rsidR="00AB577E">
        <w:rPr>
          <w:rStyle w:val="normaltextrun"/>
          <w:rFonts w:asciiTheme="majorBidi" w:hAnsiTheme="majorBidi" w:cstheme="majorBidi"/>
          <w:color w:val="000000"/>
          <w:sz w:val="24"/>
          <w:szCs w:val="24"/>
          <w:shd w:val="clear" w:color="auto" w:fill="FFFFFF"/>
          <w:lang w:val="en-US"/>
        </w:rPr>
        <w:t>Fig</w:t>
      </w:r>
      <w:r w:rsidR="00AE4A0A" w:rsidRPr="00AE4A0A">
        <w:rPr>
          <w:rStyle w:val="normaltextrun"/>
          <w:rFonts w:asciiTheme="majorBidi" w:hAnsiTheme="majorBidi" w:cstheme="majorBidi"/>
          <w:color w:val="000000"/>
          <w:sz w:val="24"/>
          <w:szCs w:val="24"/>
          <w:shd w:val="clear" w:color="auto" w:fill="FFFFFF"/>
          <w:lang w:val="en-US"/>
        </w:rPr>
        <w:t xml:space="preserve"> S1 shows </w:t>
      </w:r>
      <w:r w:rsidR="00E44CC4">
        <w:rPr>
          <w:rStyle w:val="normaltextrun"/>
          <w:rFonts w:asciiTheme="majorBidi" w:hAnsiTheme="majorBidi" w:cstheme="majorBidi"/>
          <w:color w:val="000000"/>
          <w:sz w:val="24"/>
          <w:szCs w:val="24"/>
          <w:shd w:val="clear" w:color="auto" w:fill="FFFFFF"/>
          <w:lang w:val="en-US"/>
        </w:rPr>
        <w:t xml:space="preserve">the </w:t>
      </w:r>
      <w:r w:rsidR="00AE4A0A" w:rsidRPr="00AE4A0A">
        <w:rPr>
          <w:rStyle w:val="normaltextrun"/>
          <w:rFonts w:asciiTheme="majorBidi" w:hAnsiTheme="majorBidi" w:cstheme="majorBidi"/>
          <w:color w:val="000000"/>
          <w:sz w:val="24"/>
          <w:szCs w:val="24"/>
          <w:shd w:val="clear" w:color="auto" w:fill="FFFFFF"/>
          <w:lang w:val="en-US"/>
        </w:rPr>
        <w:t>EDS map acquired on the cross-section FIB lamella of sample stack</w:t>
      </w:r>
      <w:r w:rsidR="00AE4A0A">
        <w:rPr>
          <w:rStyle w:val="normaltextrun"/>
          <w:rFonts w:asciiTheme="majorBidi" w:hAnsiTheme="majorBidi" w:cstheme="majorBidi"/>
          <w:color w:val="000000"/>
          <w:sz w:val="24"/>
          <w:szCs w:val="24"/>
          <w:shd w:val="clear" w:color="auto" w:fill="FFFFFF"/>
          <w:lang w:val="en-US"/>
        </w:rPr>
        <w:t xml:space="preserve"> </w:t>
      </w:r>
      <w:r w:rsidR="00AE4A0A" w:rsidRPr="00AE4A0A">
        <w:rPr>
          <w:rStyle w:val="normaltextrun"/>
          <w:rFonts w:asciiTheme="majorBidi" w:hAnsiTheme="majorBidi" w:cstheme="majorBidi"/>
          <w:color w:val="000000"/>
          <w:sz w:val="24"/>
          <w:szCs w:val="24"/>
          <w:shd w:val="clear" w:color="auto" w:fill="FFFFFF"/>
          <w:lang w:val="en-US"/>
        </w:rPr>
        <w:t xml:space="preserve">Barium Titanate (BTO) </w:t>
      </w:r>
      <w:r>
        <w:rPr>
          <w:rStyle w:val="normaltextrun"/>
          <w:rFonts w:asciiTheme="majorBidi" w:hAnsiTheme="majorBidi" w:cstheme="majorBidi"/>
          <w:color w:val="000000"/>
          <w:sz w:val="24"/>
          <w:szCs w:val="24"/>
          <w:shd w:val="clear" w:color="auto" w:fill="FFFFFF"/>
          <w:lang w:val="en-US"/>
        </w:rPr>
        <w:t>grown on</w:t>
      </w:r>
      <w:r w:rsidR="00B47C6B">
        <w:rPr>
          <w:rStyle w:val="normaltextrun"/>
          <w:rFonts w:asciiTheme="majorBidi" w:hAnsiTheme="majorBidi" w:cstheme="majorBidi"/>
          <w:color w:val="000000"/>
          <w:sz w:val="24"/>
          <w:szCs w:val="24"/>
          <w:shd w:val="clear" w:color="auto" w:fill="FFFFFF"/>
          <w:lang w:val="en-US"/>
        </w:rPr>
        <w:t xml:space="preserve"> </w:t>
      </w:r>
      <w:r w:rsidR="00AE4A0A" w:rsidRPr="00AE4A0A">
        <w:rPr>
          <w:rStyle w:val="normaltextrun"/>
          <w:rFonts w:asciiTheme="majorBidi" w:hAnsiTheme="majorBidi" w:cstheme="majorBidi"/>
          <w:color w:val="000000"/>
          <w:sz w:val="24"/>
          <w:szCs w:val="24"/>
          <w:shd w:val="clear" w:color="auto" w:fill="FFFFFF"/>
          <w:lang w:val="en-US"/>
        </w:rPr>
        <w:t>Titanium Nitride (TiN)</w:t>
      </w:r>
      <w:r>
        <w:rPr>
          <w:rStyle w:val="normaltextrun"/>
          <w:rFonts w:asciiTheme="majorBidi" w:hAnsiTheme="majorBidi" w:cstheme="majorBidi"/>
          <w:color w:val="000000"/>
          <w:sz w:val="24"/>
          <w:szCs w:val="24"/>
          <w:shd w:val="clear" w:color="auto" w:fill="FFFFFF"/>
          <w:lang w:val="en-US"/>
        </w:rPr>
        <w:t xml:space="preserve"> buffered Si (100)</w:t>
      </w:r>
      <w:r w:rsidR="00AE4A0A" w:rsidRPr="00AE4A0A">
        <w:rPr>
          <w:rStyle w:val="normaltextrun"/>
          <w:rFonts w:asciiTheme="majorBidi" w:hAnsiTheme="majorBidi" w:cstheme="majorBidi"/>
          <w:color w:val="000000"/>
          <w:sz w:val="24"/>
          <w:szCs w:val="24"/>
          <w:shd w:val="clear" w:color="auto" w:fill="FFFFFF"/>
          <w:lang w:val="en-US"/>
        </w:rPr>
        <w:t>. </w:t>
      </w:r>
      <w:r w:rsidRPr="00AE4A0A">
        <w:rPr>
          <w:rStyle w:val="normaltextrun"/>
          <w:rFonts w:asciiTheme="majorBidi" w:hAnsiTheme="majorBidi" w:cstheme="majorBidi"/>
          <w:color w:val="000000"/>
          <w:sz w:val="24"/>
          <w:szCs w:val="24"/>
          <w:shd w:val="clear" w:color="auto" w:fill="FFFFFF"/>
          <w:lang w:val="en-US"/>
        </w:rPr>
        <w:t xml:space="preserve"> </w:t>
      </w:r>
      <w:r>
        <w:rPr>
          <w:rStyle w:val="normaltextrun"/>
          <w:rFonts w:asciiTheme="majorBidi" w:hAnsiTheme="majorBidi" w:cstheme="majorBidi"/>
          <w:color w:val="000000"/>
          <w:sz w:val="24"/>
          <w:szCs w:val="24"/>
          <w:shd w:val="clear" w:color="auto" w:fill="FFFFFF"/>
          <w:lang w:val="en-US"/>
        </w:rPr>
        <w:t>It can be seen that a</w:t>
      </w:r>
      <w:r w:rsidR="00AE4A0A" w:rsidRPr="00AE4A0A">
        <w:rPr>
          <w:rStyle w:val="normaltextrun"/>
          <w:rFonts w:asciiTheme="majorBidi" w:hAnsiTheme="majorBidi" w:cstheme="majorBidi"/>
          <w:color w:val="000000"/>
          <w:sz w:val="24"/>
          <w:szCs w:val="24"/>
          <w:shd w:val="clear" w:color="auto" w:fill="FFFFFF"/>
          <w:lang w:val="en-US"/>
        </w:rPr>
        <w:t>n additional TiO</w:t>
      </w:r>
      <w:r w:rsidR="00AE4A0A" w:rsidRPr="00AE4A0A">
        <w:rPr>
          <w:rStyle w:val="normaltextrun"/>
          <w:rFonts w:asciiTheme="majorBidi" w:hAnsiTheme="majorBidi" w:cstheme="majorBidi"/>
          <w:color w:val="000000"/>
          <w:sz w:val="24"/>
          <w:szCs w:val="24"/>
          <w:shd w:val="clear" w:color="auto" w:fill="FFFFFF"/>
          <w:vertAlign w:val="subscript"/>
          <w:lang w:val="en-US"/>
        </w:rPr>
        <w:t>x</w:t>
      </w:r>
      <w:r w:rsidR="00AE4A0A" w:rsidRPr="00AE4A0A">
        <w:rPr>
          <w:rStyle w:val="normaltextrun"/>
          <w:rFonts w:asciiTheme="majorBidi" w:hAnsiTheme="majorBidi" w:cstheme="majorBidi"/>
          <w:color w:val="000000"/>
          <w:sz w:val="24"/>
          <w:szCs w:val="24"/>
          <w:shd w:val="clear" w:color="auto" w:fill="FFFFFF"/>
          <w:lang w:val="en-US"/>
        </w:rPr>
        <w:t xml:space="preserve"> </w:t>
      </w:r>
      <w:r>
        <w:rPr>
          <w:rStyle w:val="normaltextrun"/>
          <w:rFonts w:asciiTheme="majorBidi" w:hAnsiTheme="majorBidi" w:cstheme="majorBidi"/>
          <w:color w:val="000000"/>
          <w:sz w:val="24"/>
          <w:szCs w:val="24"/>
          <w:shd w:val="clear" w:color="auto" w:fill="FFFFFF"/>
          <w:lang w:val="en-US"/>
        </w:rPr>
        <w:t xml:space="preserve">interfacial </w:t>
      </w:r>
      <w:r w:rsidR="00AE4A0A" w:rsidRPr="00AE4A0A">
        <w:rPr>
          <w:rStyle w:val="normaltextrun"/>
          <w:rFonts w:asciiTheme="majorBidi" w:hAnsiTheme="majorBidi" w:cstheme="majorBidi"/>
          <w:color w:val="000000"/>
          <w:sz w:val="24"/>
          <w:szCs w:val="24"/>
          <w:shd w:val="clear" w:color="auto" w:fill="FFFFFF"/>
          <w:lang w:val="en-US"/>
        </w:rPr>
        <w:t>layer</w:t>
      </w:r>
      <w:r>
        <w:rPr>
          <w:rStyle w:val="normaltextrun"/>
          <w:rFonts w:asciiTheme="majorBidi" w:hAnsiTheme="majorBidi" w:cstheme="majorBidi"/>
          <w:color w:val="000000"/>
          <w:sz w:val="24"/>
          <w:szCs w:val="24"/>
          <w:shd w:val="clear" w:color="auto" w:fill="FFFFFF"/>
          <w:lang w:val="en-US"/>
        </w:rPr>
        <w:t xml:space="preserve"> of thickness ~20 nm is formed</w:t>
      </w:r>
      <w:r w:rsidR="00AE4A0A" w:rsidRPr="00AE4A0A">
        <w:rPr>
          <w:rStyle w:val="normaltextrun"/>
          <w:rFonts w:asciiTheme="majorBidi" w:hAnsiTheme="majorBidi" w:cstheme="majorBidi"/>
          <w:color w:val="000000"/>
          <w:sz w:val="24"/>
          <w:szCs w:val="24"/>
          <w:shd w:val="clear" w:color="auto" w:fill="FFFFFF"/>
          <w:lang w:val="en-US"/>
        </w:rPr>
        <w:t xml:space="preserve"> </w:t>
      </w:r>
      <w:r>
        <w:rPr>
          <w:rStyle w:val="normaltextrun"/>
          <w:rFonts w:asciiTheme="majorBidi" w:hAnsiTheme="majorBidi" w:cstheme="majorBidi"/>
          <w:color w:val="000000"/>
          <w:sz w:val="24"/>
          <w:szCs w:val="24"/>
          <w:shd w:val="clear" w:color="auto" w:fill="FFFFFF"/>
          <w:lang w:val="en-US"/>
        </w:rPr>
        <w:t>between TiN and BTO</w:t>
      </w:r>
      <w:r w:rsidR="00AE4A0A" w:rsidRPr="00AE4A0A">
        <w:rPr>
          <w:rStyle w:val="normaltextrun"/>
          <w:rFonts w:asciiTheme="majorBidi" w:hAnsiTheme="majorBidi" w:cstheme="majorBidi"/>
          <w:color w:val="000000"/>
          <w:sz w:val="24"/>
          <w:szCs w:val="24"/>
          <w:shd w:val="clear" w:color="auto" w:fill="FFFFFF"/>
          <w:lang w:val="en-US"/>
        </w:rPr>
        <w:t xml:space="preserve">. </w:t>
      </w:r>
    </w:p>
    <w:p w14:paraId="33E18CFF" w14:textId="77777777" w:rsidR="00323094" w:rsidRDefault="00323094">
      <w:pPr>
        <w:rPr>
          <w:rStyle w:val="normaltextrun"/>
          <w:rFonts w:asciiTheme="majorBidi" w:hAnsiTheme="majorBidi" w:cstheme="majorBidi"/>
          <w:color w:val="000000"/>
          <w:sz w:val="24"/>
          <w:szCs w:val="24"/>
          <w:shd w:val="clear" w:color="auto" w:fill="FFFFFF"/>
          <w:lang w:val="en-US"/>
        </w:rPr>
      </w:pPr>
      <w:r>
        <w:rPr>
          <w:rStyle w:val="normaltextrun"/>
          <w:rFonts w:asciiTheme="majorBidi" w:hAnsiTheme="majorBidi" w:cstheme="majorBidi"/>
          <w:color w:val="000000"/>
          <w:sz w:val="24"/>
          <w:szCs w:val="24"/>
          <w:shd w:val="clear" w:color="auto" w:fill="FFFFFF"/>
          <w:lang w:val="en-US"/>
        </w:rPr>
        <w:br w:type="page"/>
      </w:r>
    </w:p>
    <w:p w14:paraId="4A4AD727" w14:textId="77777777" w:rsidR="00AE4A0A" w:rsidRDefault="00AE4A0A" w:rsidP="00D92C31">
      <w:pPr>
        <w:spacing w:line="360" w:lineRule="auto"/>
        <w:jc w:val="both"/>
        <w:rPr>
          <w:rStyle w:val="normaltextrun"/>
          <w:rFonts w:asciiTheme="majorBidi" w:hAnsiTheme="majorBidi" w:cstheme="majorBidi"/>
          <w:color w:val="000000"/>
          <w:sz w:val="24"/>
          <w:szCs w:val="24"/>
          <w:shd w:val="clear" w:color="auto" w:fill="FFFFFF"/>
          <w:lang w:val="en-US"/>
        </w:rPr>
      </w:pPr>
    </w:p>
    <w:p w14:paraId="7D5F724A" w14:textId="23329F9D" w:rsidR="0037288A" w:rsidRDefault="00852CEB" w:rsidP="0075274C">
      <w:pPr>
        <w:spacing w:line="360" w:lineRule="auto"/>
        <w:jc w:val="center"/>
        <w:rPr>
          <w:rStyle w:val="normaltextrun"/>
          <w:rFonts w:asciiTheme="majorBidi" w:hAnsiTheme="majorBidi" w:cstheme="majorBidi"/>
          <w:color w:val="000000"/>
          <w:sz w:val="24"/>
          <w:szCs w:val="24"/>
          <w:shd w:val="clear" w:color="auto" w:fill="FFFFFF"/>
          <w:lang w:val="en-US"/>
        </w:rPr>
      </w:pPr>
      <w:r>
        <w:rPr>
          <w:noProof/>
        </w:rPr>
        <w:drawing>
          <wp:inline distT="0" distB="0" distL="0" distR="0" wp14:anchorId="412D52EA" wp14:editId="3B8B7C2F">
            <wp:extent cx="5943600" cy="3648075"/>
            <wp:effectExtent l="0" t="0" r="0" b="9525"/>
            <wp:docPr id="2" name="Picture 2"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3648075"/>
                    </a:xfrm>
                    <a:prstGeom prst="rect">
                      <a:avLst/>
                    </a:prstGeom>
                    <a:noFill/>
                    <a:ln>
                      <a:noFill/>
                    </a:ln>
                  </pic:spPr>
                </pic:pic>
              </a:graphicData>
            </a:graphic>
          </wp:inline>
        </w:drawing>
      </w:r>
    </w:p>
    <w:p w14:paraId="16CAB3EF" w14:textId="3DB6FCC9" w:rsidR="00323094" w:rsidRDefault="0037288A" w:rsidP="0037288A">
      <w:pPr>
        <w:spacing w:line="360" w:lineRule="auto"/>
        <w:jc w:val="both"/>
        <w:rPr>
          <w:rStyle w:val="normaltextrun"/>
          <w:rFonts w:asciiTheme="majorBidi" w:hAnsiTheme="majorBidi" w:cstheme="majorBidi"/>
          <w:color w:val="000000"/>
          <w:sz w:val="24"/>
          <w:szCs w:val="24"/>
          <w:shd w:val="clear" w:color="auto" w:fill="FFFFFF"/>
          <w:lang w:val="en-US"/>
        </w:rPr>
      </w:pPr>
      <w:r w:rsidRPr="00323094">
        <w:rPr>
          <w:rStyle w:val="normaltextrun"/>
          <w:rFonts w:asciiTheme="majorBidi" w:hAnsiTheme="majorBidi" w:cstheme="majorBidi"/>
          <w:b/>
          <w:bCs/>
          <w:color w:val="0070C0"/>
          <w:sz w:val="24"/>
          <w:szCs w:val="24"/>
          <w:shd w:val="clear" w:color="auto" w:fill="FFFFFF"/>
          <w:lang w:val="en-US"/>
        </w:rPr>
        <w:t>Fig S2</w:t>
      </w:r>
      <w:r>
        <w:rPr>
          <w:rStyle w:val="normaltextrun"/>
          <w:rFonts w:asciiTheme="majorBidi" w:hAnsiTheme="majorBidi" w:cstheme="majorBidi"/>
          <w:b/>
          <w:bCs/>
          <w:color w:val="000000"/>
          <w:sz w:val="24"/>
          <w:szCs w:val="24"/>
          <w:shd w:val="clear" w:color="auto" w:fill="FFFFFF"/>
          <w:lang w:val="en-US"/>
        </w:rPr>
        <w:t>:</w:t>
      </w:r>
      <w:r w:rsidR="00BF044E">
        <w:rPr>
          <w:rStyle w:val="normaltextrun"/>
          <w:rFonts w:asciiTheme="majorBidi" w:hAnsiTheme="majorBidi" w:cstheme="majorBidi"/>
          <w:b/>
          <w:bCs/>
          <w:color w:val="000000"/>
          <w:sz w:val="24"/>
          <w:szCs w:val="24"/>
          <w:shd w:val="clear" w:color="auto" w:fill="FFFFFF"/>
          <w:lang w:val="en-US"/>
        </w:rPr>
        <w:t xml:space="preserve"> Defects, electromechanical measurement scheme and device structure</w:t>
      </w:r>
      <w:r>
        <w:rPr>
          <w:rStyle w:val="normaltextrun"/>
          <w:rFonts w:asciiTheme="majorBidi" w:hAnsiTheme="majorBidi" w:cstheme="majorBidi"/>
          <w:color w:val="000000"/>
          <w:sz w:val="24"/>
          <w:szCs w:val="24"/>
          <w:shd w:val="clear" w:color="auto" w:fill="FFFFFF"/>
          <w:lang w:val="en-US"/>
        </w:rPr>
        <w:t xml:space="preserve"> (a) HAADF</w:t>
      </w:r>
      <w:r w:rsidR="00ED6132">
        <w:rPr>
          <w:rStyle w:val="normaltextrun"/>
          <w:rFonts w:asciiTheme="majorBidi" w:hAnsiTheme="majorBidi" w:cstheme="majorBidi"/>
          <w:color w:val="000000"/>
          <w:sz w:val="24"/>
          <w:szCs w:val="24"/>
          <w:shd w:val="clear" w:color="auto" w:fill="FFFFFF"/>
          <w:lang w:val="en-US"/>
        </w:rPr>
        <w:t>-</w:t>
      </w:r>
      <w:r>
        <w:rPr>
          <w:rStyle w:val="normaltextrun"/>
          <w:rFonts w:asciiTheme="majorBidi" w:hAnsiTheme="majorBidi" w:cstheme="majorBidi"/>
          <w:color w:val="000000"/>
          <w:sz w:val="24"/>
          <w:szCs w:val="24"/>
          <w:shd w:val="clear" w:color="auto" w:fill="FFFFFF"/>
          <w:lang w:val="en-US"/>
        </w:rPr>
        <w:t xml:space="preserve">STEM image along [110] zone axis containing domain boundaries which could be one of the contributors to MW type of relaxation mechanisms coming from the BTO layer. (b) Laser doppler vibrometer setup and optical image (inset) of Interdigitated Electrodes and (c) corresponding detailed feature dimensions of IDE. </w:t>
      </w:r>
    </w:p>
    <w:p w14:paraId="300C725A" w14:textId="77777777" w:rsidR="00323094" w:rsidRDefault="00323094">
      <w:pPr>
        <w:rPr>
          <w:rStyle w:val="normaltextrun"/>
          <w:rFonts w:asciiTheme="majorBidi" w:hAnsiTheme="majorBidi" w:cstheme="majorBidi"/>
          <w:color w:val="000000"/>
          <w:sz w:val="24"/>
          <w:szCs w:val="24"/>
          <w:shd w:val="clear" w:color="auto" w:fill="FFFFFF"/>
          <w:lang w:val="en-US"/>
        </w:rPr>
      </w:pPr>
      <w:r>
        <w:rPr>
          <w:rStyle w:val="normaltextrun"/>
          <w:rFonts w:asciiTheme="majorBidi" w:hAnsiTheme="majorBidi" w:cstheme="majorBidi"/>
          <w:color w:val="000000"/>
          <w:sz w:val="24"/>
          <w:szCs w:val="24"/>
          <w:shd w:val="clear" w:color="auto" w:fill="FFFFFF"/>
          <w:lang w:val="en-US"/>
        </w:rPr>
        <w:br w:type="page"/>
      </w:r>
    </w:p>
    <w:p w14:paraId="45147AC7" w14:textId="77777777" w:rsidR="00323094" w:rsidRDefault="00323094" w:rsidP="0037288A">
      <w:pPr>
        <w:spacing w:line="360" w:lineRule="auto"/>
        <w:jc w:val="both"/>
        <w:rPr>
          <w:rStyle w:val="normaltextrun"/>
          <w:rFonts w:asciiTheme="majorBidi" w:hAnsiTheme="majorBidi" w:cstheme="majorBidi"/>
          <w:color w:val="000000"/>
          <w:sz w:val="24"/>
          <w:szCs w:val="24"/>
          <w:shd w:val="clear" w:color="auto" w:fill="FFFFFF"/>
          <w:lang w:val="en-US"/>
        </w:rPr>
      </w:pPr>
    </w:p>
    <w:p w14:paraId="2E4C6637" w14:textId="77777777" w:rsidR="00323094" w:rsidRDefault="00323094" w:rsidP="00323094">
      <w:pPr>
        <w:spacing w:line="360" w:lineRule="auto"/>
        <w:jc w:val="both"/>
        <w:rPr>
          <w:rStyle w:val="normaltextrun"/>
          <w:rFonts w:asciiTheme="majorBidi" w:hAnsiTheme="majorBidi" w:cstheme="majorBidi"/>
          <w:color w:val="000000"/>
          <w:sz w:val="24"/>
          <w:szCs w:val="24"/>
          <w:shd w:val="clear" w:color="auto" w:fill="FFFFFF"/>
          <w:lang w:val="en-US"/>
        </w:rPr>
      </w:pPr>
      <w:r>
        <w:rPr>
          <w:noProof/>
        </w:rPr>
        <w:drawing>
          <wp:inline distT="0" distB="0" distL="0" distR="0" wp14:anchorId="4AA9DC1C" wp14:editId="716E0E30">
            <wp:extent cx="5943600" cy="1894840"/>
            <wp:effectExtent l="0" t="0" r="0" b="0"/>
            <wp:docPr id="12" name="Picture 1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histogram&#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1894840"/>
                    </a:xfrm>
                    <a:prstGeom prst="rect">
                      <a:avLst/>
                    </a:prstGeom>
                    <a:noFill/>
                    <a:ln>
                      <a:noFill/>
                    </a:ln>
                  </pic:spPr>
                </pic:pic>
              </a:graphicData>
            </a:graphic>
          </wp:inline>
        </w:drawing>
      </w:r>
      <w:r w:rsidRPr="00C96866">
        <w:t xml:space="preserve"> </w:t>
      </w:r>
      <w:r w:rsidRPr="00835E89">
        <w:t xml:space="preserve"> </w:t>
      </w:r>
    </w:p>
    <w:p w14:paraId="43FA1B41" w14:textId="2FEDEE04" w:rsidR="00323094" w:rsidRPr="00223362" w:rsidRDefault="00323094" w:rsidP="00323094">
      <w:pPr>
        <w:spacing w:line="360" w:lineRule="auto"/>
        <w:jc w:val="both"/>
      </w:pPr>
      <w:r w:rsidRPr="00323094">
        <w:rPr>
          <w:rStyle w:val="normaltextrun"/>
          <w:rFonts w:asciiTheme="majorBidi" w:hAnsiTheme="majorBidi" w:cstheme="majorBidi"/>
          <w:b/>
          <w:bCs/>
          <w:color w:val="0070C0"/>
          <w:sz w:val="24"/>
          <w:szCs w:val="24"/>
          <w:shd w:val="clear" w:color="auto" w:fill="FFFFFF"/>
          <w:lang w:val="en-US"/>
        </w:rPr>
        <w:t xml:space="preserve">Fig S3: </w:t>
      </w:r>
      <w:r w:rsidRPr="00BF044E">
        <w:rPr>
          <w:rStyle w:val="normaltextrun"/>
          <w:rFonts w:asciiTheme="majorBidi" w:hAnsiTheme="majorBidi" w:cstheme="majorBidi"/>
          <w:b/>
          <w:bCs/>
          <w:color w:val="000000"/>
          <w:sz w:val="24"/>
          <w:szCs w:val="24"/>
          <w:shd w:val="clear" w:color="auto" w:fill="FFFFFF"/>
          <w:lang w:val="en-US"/>
        </w:rPr>
        <w:t>Electromechanical response on vertical capacitors.</w:t>
      </w:r>
      <w:r>
        <w:rPr>
          <w:rStyle w:val="normaltextrun"/>
          <w:rFonts w:asciiTheme="majorBidi" w:hAnsiTheme="majorBidi" w:cstheme="majorBidi"/>
          <w:color w:val="000000"/>
          <w:sz w:val="24"/>
          <w:szCs w:val="24"/>
          <w:shd w:val="clear" w:color="auto" w:fill="FFFFFF"/>
          <w:lang w:val="en-US"/>
        </w:rPr>
        <w:t xml:space="preserve"> (a) Metal insulator metal (MIM) capacitor schematic (b) Vertical displacement as a function of time of MIM capacitor with BTO thickness 170 nm and (c) second harmonic response with a varying electric field</w:t>
      </w:r>
      <w:r>
        <w:t xml:space="preserve"> </w:t>
      </w:r>
      <w:r>
        <w:rPr>
          <w:rStyle w:val="normaltextrun"/>
          <w:rFonts w:asciiTheme="majorBidi" w:hAnsiTheme="majorBidi" w:cstheme="majorBidi"/>
          <w:color w:val="000000"/>
          <w:sz w:val="24"/>
          <w:szCs w:val="24"/>
          <w:shd w:val="clear" w:color="auto" w:fill="FFFFFF"/>
          <w:lang w:val="en-US"/>
        </w:rPr>
        <w:t xml:space="preserve">(5 V) at 1 kHz. </w:t>
      </w:r>
    </w:p>
    <w:p w14:paraId="6CF46D32" w14:textId="30EA51D1" w:rsidR="00323094" w:rsidRDefault="00323094" w:rsidP="00323094">
      <w:pPr>
        <w:spacing w:line="360" w:lineRule="auto"/>
        <w:jc w:val="both"/>
        <w:rPr>
          <w:rStyle w:val="normaltextrun"/>
          <w:rFonts w:asciiTheme="majorBidi" w:hAnsiTheme="majorBidi" w:cstheme="majorBidi"/>
          <w:color w:val="000000"/>
          <w:sz w:val="24"/>
          <w:szCs w:val="24"/>
          <w:shd w:val="clear" w:color="auto" w:fill="FFFFFF"/>
          <w:lang w:val="en-US"/>
        </w:rPr>
      </w:pPr>
      <w:r w:rsidRPr="00344E9B">
        <w:rPr>
          <w:rStyle w:val="normaltextrun"/>
          <w:rFonts w:asciiTheme="majorBidi" w:hAnsiTheme="majorBidi" w:cstheme="majorBidi"/>
          <w:b/>
          <w:bCs/>
          <w:color w:val="000000"/>
          <w:sz w:val="24"/>
          <w:szCs w:val="24"/>
          <w:shd w:val="clear" w:color="auto" w:fill="FFFFFF"/>
          <w:lang w:val="en-US"/>
        </w:rPr>
        <w:t>Note 2:</w:t>
      </w:r>
      <w:r>
        <w:rPr>
          <w:rStyle w:val="normaltextrun"/>
          <w:rFonts w:asciiTheme="majorBidi" w:hAnsiTheme="majorBidi" w:cstheme="majorBidi"/>
          <w:color w:val="000000"/>
          <w:sz w:val="24"/>
          <w:szCs w:val="24"/>
          <w:shd w:val="clear" w:color="auto" w:fill="FFFFFF"/>
          <w:lang w:val="en-US"/>
        </w:rPr>
        <w:t xml:space="preserve"> The strain response when electric field is applied in the vertical direction (on MIM vertical capacitors) is much smaller (18 pm displacement at 0.30 MV/cm field on the device) as compared to the response recorded with lateral electric field on IDE devices.  This is a result of very small vertical field drop across the BTO layer and a large drop across low dielectric constant TiOx layer. As a result, in this geometry the accurate values of </w:t>
      </w:r>
      <w:r w:rsidRPr="002136C1">
        <w:rPr>
          <w:rStyle w:val="normaltextrun"/>
          <w:rFonts w:asciiTheme="majorBidi" w:hAnsiTheme="majorBidi" w:cstheme="majorBidi"/>
          <w:color w:val="000000"/>
          <w:sz w:val="24"/>
          <w:szCs w:val="24"/>
          <w:shd w:val="clear" w:color="auto" w:fill="FFFFFF"/>
          <w:lang w:val="en-US"/>
        </w:rPr>
        <w:t>M</w:t>
      </w:r>
      <w:r w:rsidRPr="00BC1297">
        <w:rPr>
          <w:rStyle w:val="normaltextrun"/>
          <w:rFonts w:asciiTheme="majorBidi" w:hAnsiTheme="majorBidi" w:cstheme="majorBidi"/>
          <w:color w:val="000000"/>
          <w:sz w:val="24"/>
          <w:szCs w:val="24"/>
          <w:shd w:val="clear" w:color="auto" w:fill="FFFFFF"/>
          <w:vertAlign w:val="subscript"/>
          <w:lang w:val="en-US"/>
        </w:rPr>
        <w:t>33</w:t>
      </w:r>
      <w:r>
        <w:rPr>
          <w:rStyle w:val="normaltextrun"/>
          <w:rFonts w:asciiTheme="majorBidi" w:hAnsiTheme="majorBidi" w:cstheme="majorBidi"/>
          <w:color w:val="000000"/>
          <w:sz w:val="24"/>
          <w:szCs w:val="24"/>
          <w:shd w:val="clear" w:color="auto" w:fill="FFFFFF"/>
          <w:lang w:val="en-US"/>
        </w:rPr>
        <w:t xml:space="preserve"> were not estimated and we concentrate rather on M</w:t>
      </w:r>
      <w:r w:rsidRPr="00BC1297">
        <w:rPr>
          <w:rStyle w:val="normaltextrun"/>
          <w:rFonts w:asciiTheme="majorBidi" w:hAnsiTheme="majorBidi" w:cstheme="majorBidi"/>
          <w:color w:val="000000"/>
          <w:sz w:val="24"/>
          <w:szCs w:val="24"/>
          <w:shd w:val="clear" w:color="auto" w:fill="FFFFFF"/>
          <w:vertAlign w:val="subscript"/>
          <w:lang w:val="en-US"/>
        </w:rPr>
        <w:t>31</w:t>
      </w:r>
      <w:r>
        <w:rPr>
          <w:rStyle w:val="normaltextrun"/>
          <w:rFonts w:asciiTheme="majorBidi" w:hAnsiTheme="majorBidi" w:cstheme="majorBidi"/>
          <w:color w:val="000000"/>
          <w:sz w:val="24"/>
          <w:szCs w:val="24"/>
          <w:shd w:val="clear" w:color="auto" w:fill="FFFFFF"/>
          <w:lang w:val="en-US"/>
        </w:rPr>
        <w:t xml:space="preserve"> </w:t>
      </w:r>
    </w:p>
    <w:p w14:paraId="28517E2B" w14:textId="77777777" w:rsidR="00323094" w:rsidRDefault="00323094">
      <w:pPr>
        <w:rPr>
          <w:rStyle w:val="normaltextrun"/>
          <w:rFonts w:asciiTheme="majorBidi" w:hAnsiTheme="majorBidi" w:cstheme="majorBidi"/>
          <w:color w:val="000000"/>
          <w:sz w:val="24"/>
          <w:szCs w:val="24"/>
          <w:shd w:val="clear" w:color="auto" w:fill="FFFFFF"/>
          <w:lang w:val="en-US"/>
        </w:rPr>
      </w:pPr>
      <w:r>
        <w:rPr>
          <w:rStyle w:val="normaltextrun"/>
          <w:rFonts w:asciiTheme="majorBidi" w:hAnsiTheme="majorBidi" w:cstheme="majorBidi"/>
          <w:color w:val="000000"/>
          <w:sz w:val="24"/>
          <w:szCs w:val="24"/>
          <w:shd w:val="clear" w:color="auto" w:fill="FFFFFF"/>
          <w:lang w:val="en-US"/>
        </w:rPr>
        <w:br w:type="page"/>
      </w:r>
    </w:p>
    <w:p w14:paraId="53F31E9D" w14:textId="77777777" w:rsidR="00323094" w:rsidRDefault="00323094" w:rsidP="00323094">
      <w:pPr>
        <w:spacing w:line="360" w:lineRule="auto"/>
        <w:jc w:val="both"/>
        <w:rPr>
          <w:rStyle w:val="normaltextrun"/>
          <w:rFonts w:asciiTheme="majorBidi" w:hAnsiTheme="majorBidi" w:cstheme="majorBidi"/>
          <w:color w:val="000000"/>
          <w:sz w:val="24"/>
          <w:szCs w:val="24"/>
          <w:shd w:val="clear" w:color="auto" w:fill="FFFFFF"/>
          <w:lang w:val="en-US"/>
        </w:rPr>
      </w:pPr>
    </w:p>
    <w:p w14:paraId="2C384435" w14:textId="34BD30F9" w:rsidR="0063412C" w:rsidRDefault="0063412C" w:rsidP="0063412C">
      <w:pPr>
        <w:spacing w:line="360" w:lineRule="auto"/>
        <w:jc w:val="center"/>
        <w:rPr>
          <w:rStyle w:val="normaltextrun"/>
          <w:rFonts w:asciiTheme="majorBidi" w:hAnsiTheme="majorBidi" w:cstheme="majorBidi"/>
          <w:color w:val="000000"/>
          <w:sz w:val="24"/>
          <w:szCs w:val="24"/>
          <w:shd w:val="clear" w:color="auto" w:fill="FFFFFF"/>
          <w:lang w:val="en-US"/>
        </w:rPr>
      </w:pPr>
      <w:r>
        <w:rPr>
          <w:noProof/>
        </w:rPr>
        <w:drawing>
          <wp:inline distT="0" distB="0" distL="0" distR="0" wp14:anchorId="35356123" wp14:editId="29E6B76F">
            <wp:extent cx="5435590" cy="3009900"/>
            <wp:effectExtent l="0" t="0" r="0" b="0"/>
            <wp:docPr id="4" name="Picture 4" descr="A screenshot of a computer scre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computer screen&#10;&#10;Description automatically generated with medium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66700" cy="3027127"/>
                    </a:xfrm>
                    <a:prstGeom prst="rect">
                      <a:avLst/>
                    </a:prstGeom>
                    <a:noFill/>
                    <a:ln>
                      <a:noFill/>
                    </a:ln>
                  </pic:spPr>
                </pic:pic>
              </a:graphicData>
            </a:graphic>
          </wp:inline>
        </w:drawing>
      </w:r>
    </w:p>
    <w:p w14:paraId="6281771F" w14:textId="507F8AAC" w:rsidR="00323094" w:rsidRDefault="00AB577E" w:rsidP="00D92C31">
      <w:pPr>
        <w:spacing w:line="360" w:lineRule="auto"/>
        <w:jc w:val="both"/>
        <w:rPr>
          <w:rStyle w:val="normaltextrun"/>
          <w:rFonts w:asciiTheme="majorBidi" w:hAnsiTheme="majorBidi" w:cstheme="majorBidi"/>
          <w:color w:val="000000"/>
          <w:sz w:val="24"/>
          <w:szCs w:val="24"/>
          <w:shd w:val="clear" w:color="auto" w:fill="FFFFFF"/>
          <w:lang w:val="en-US"/>
        </w:rPr>
      </w:pPr>
      <w:r w:rsidRPr="00323094">
        <w:rPr>
          <w:rStyle w:val="normaltextrun"/>
          <w:rFonts w:asciiTheme="majorBidi" w:hAnsiTheme="majorBidi" w:cstheme="majorBidi"/>
          <w:b/>
          <w:bCs/>
          <w:color w:val="0070C0"/>
          <w:sz w:val="24"/>
          <w:szCs w:val="24"/>
          <w:shd w:val="clear" w:color="auto" w:fill="FFFFFF"/>
          <w:lang w:val="en-US"/>
        </w:rPr>
        <w:t>Fig</w:t>
      </w:r>
      <w:r w:rsidR="00504EDD" w:rsidRPr="00323094">
        <w:rPr>
          <w:rStyle w:val="normaltextrun"/>
          <w:rFonts w:asciiTheme="majorBidi" w:hAnsiTheme="majorBidi" w:cstheme="majorBidi"/>
          <w:b/>
          <w:bCs/>
          <w:color w:val="0070C0"/>
          <w:sz w:val="24"/>
          <w:szCs w:val="24"/>
          <w:shd w:val="clear" w:color="auto" w:fill="FFFFFF"/>
          <w:lang w:val="en-US"/>
        </w:rPr>
        <w:t xml:space="preserve"> S</w:t>
      </w:r>
      <w:r w:rsidR="00323094" w:rsidRPr="00323094">
        <w:rPr>
          <w:rStyle w:val="normaltextrun"/>
          <w:rFonts w:asciiTheme="majorBidi" w:hAnsiTheme="majorBidi" w:cstheme="majorBidi"/>
          <w:b/>
          <w:bCs/>
          <w:color w:val="0070C0"/>
          <w:sz w:val="24"/>
          <w:szCs w:val="24"/>
          <w:shd w:val="clear" w:color="auto" w:fill="FFFFFF"/>
          <w:lang w:val="en-US"/>
        </w:rPr>
        <w:t>4</w:t>
      </w:r>
      <w:r w:rsidR="0013726B" w:rsidRPr="00771579">
        <w:rPr>
          <w:rStyle w:val="normaltextrun"/>
          <w:rFonts w:asciiTheme="majorBidi" w:hAnsiTheme="majorBidi" w:cstheme="majorBidi"/>
          <w:b/>
          <w:bCs/>
          <w:color w:val="000000"/>
          <w:sz w:val="24"/>
          <w:szCs w:val="24"/>
          <w:shd w:val="clear" w:color="auto" w:fill="FFFFFF"/>
          <w:lang w:val="en-US"/>
        </w:rPr>
        <w:t>:</w:t>
      </w:r>
      <w:r w:rsidR="00BF044E">
        <w:rPr>
          <w:rStyle w:val="normaltextrun"/>
          <w:rFonts w:asciiTheme="majorBidi" w:hAnsiTheme="majorBidi" w:cstheme="majorBidi"/>
          <w:b/>
          <w:bCs/>
          <w:color w:val="000000"/>
          <w:sz w:val="24"/>
          <w:szCs w:val="24"/>
          <w:shd w:val="clear" w:color="auto" w:fill="FFFFFF"/>
          <w:lang w:val="en-US"/>
        </w:rPr>
        <w:t xml:space="preserve"> Large signal I-V and small signal C-V measurements.</w:t>
      </w:r>
      <w:r w:rsidR="0013726B">
        <w:rPr>
          <w:rStyle w:val="normaltextrun"/>
          <w:rFonts w:asciiTheme="majorBidi" w:hAnsiTheme="majorBidi" w:cstheme="majorBidi"/>
          <w:color w:val="000000"/>
          <w:sz w:val="24"/>
          <w:szCs w:val="24"/>
          <w:shd w:val="clear" w:color="auto" w:fill="FFFFFF"/>
          <w:lang w:val="en-US"/>
        </w:rPr>
        <w:t xml:space="preserve"> Current response as a function of time for three different voltages (a) </w:t>
      </w:r>
      <w:r w:rsidR="00F935AD">
        <w:rPr>
          <w:rStyle w:val="normaltextrun"/>
          <w:rFonts w:asciiTheme="majorBidi" w:hAnsiTheme="majorBidi" w:cstheme="majorBidi"/>
          <w:color w:val="000000"/>
          <w:sz w:val="24"/>
          <w:szCs w:val="24"/>
          <w:shd w:val="clear" w:color="auto" w:fill="FFFFFF"/>
          <w:lang w:val="en-US"/>
        </w:rPr>
        <w:t xml:space="preserve">at </w:t>
      </w:r>
      <w:r w:rsidR="00F57624">
        <w:rPr>
          <w:rStyle w:val="normaltextrun"/>
          <w:rFonts w:asciiTheme="majorBidi" w:hAnsiTheme="majorBidi" w:cstheme="majorBidi"/>
          <w:color w:val="000000"/>
          <w:sz w:val="24"/>
          <w:szCs w:val="24"/>
          <w:shd w:val="clear" w:color="auto" w:fill="FFFFFF"/>
          <w:lang w:val="en-US"/>
        </w:rPr>
        <w:t>1</w:t>
      </w:r>
      <w:r w:rsidR="009542A7">
        <w:rPr>
          <w:rStyle w:val="normaltextrun"/>
          <w:rFonts w:asciiTheme="majorBidi" w:hAnsiTheme="majorBidi" w:cstheme="majorBidi"/>
          <w:color w:val="000000"/>
          <w:sz w:val="24"/>
          <w:szCs w:val="24"/>
          <w:shd w:val="clear" w:color="auto" w:fill="FFFFFF"/>
          <w:lang w:val="en-US"/>
        </w:rPr>
        <w:t xml:space="preserve"> </w:t>
      </w:r>
      <w:r w:rsidR="00F57624">
        <w:rPr>
          <w:rStyle w:val="normaltextrun"/>
          <w:rFonts w:asciiTheme="majorBidi" w:hAnsiTheme="majorBidi" w:cstheme="majorBidi"/>
          <w:color w:val="000000"/>
          <w:sz w:val="24"/>
          <w:szCs w:val="24"/>
          <w:shd w:val="clear" w:color="auto" w:fill="FFFFFF"/>
          <w:lang w:val="en-US"/>
        </w:rPr>
        <w:t xml:space="preserve">V (b) </w:t>
      </w:r>
      <w:r w:rsidR="00F935AD">
        <w:rPr>
          <w:rStyle w:val="normaltextrun"/>
          <w:rFonts w:asciiTheme="majorBidi" w:hAnsiTheme="majorBidi" w:cstheme="majorBidi"/>
          <w:color w:val="000000"/>
          <w:sz w:val="24"/>
          <w:szCs w:val="24"/>
          <w:shd w:val="clear" w:color="auto" w:fill="FFFFFF"/>
          <w:lang w:val="en-US"/>
        </w:rPr>
        <w:t>3</w:t>
      </w:r>
      <w:r w:rsidR="009542A7">
        <w:rPr>
          <w:rStyle w:val="normaltextrun"/>
          <w:rFonts w:asciiTheme="majorBidi" w:hAnsiTheme="majorBidi" w:cstheme="majorBidi"/>
          <w:color w:val="000000"/>
          <w:sz w:val="24"/>
          <w:szCs w:val="24"/>
          <w:shd w:val="clear" w:color="auto" w:fill="FFFFFF"/>
          <w:lang w:val="en-US"/>
        </w:rPr>
        <w:t xml:space="preserve"> </w:t>
      </w:r>
      <w:r w:rsidR="00F935AD">
        <w:rPr>
          <w:rStyle w:val="normaltextrun"/>
          <w:rFonts w:asciiTheme="majorBidi" w:hAnsiTheme="majorBidi" w:cstheme="majorBidi"/>
          <w:color w:val="000000"/>
          <w:sz w:val="24"/>
          <w:szCs w:val="24"/>
          <w:shd w:val="clear" w:color="auto" w:fill="FFFFFF"/>
          <w:lang w:val="en-US"/>
        </w:rPr>
        <w:t>V</w:t>
      </w:r>
      <w:r w:rsidR="002A0C38">
        <w:rPr>
          <w:rStyle w:val="normaltextrun"/>
          <w:rFonts w:asciiTheme="majorBidi" w:hAnsiTheme="majorBidi" w:cstheme="majorBidi"/>
          <w:color w:val="000000"/>
          <w:sz w:val="24"/>
          <w:szCs w:val="24"/>
          <w:shd w:val="clear" w:color="auto" w:fill="FFFFFF"/>
          <w:lang w:val="en-US"/>
        </w:rPr>
        <w:t>,</w:t>
      </w:r>
      <w:r w:rsidR="00F935AD">
        <w:rPr>
          <w:rStyle w:val="normaltextrun"/>
          <w:rFonts w:asciiTheme="majorBidi" w:hAnsiTheme="majorBidi" w:cstheme="majorBidi"/>
          <w:color w:val="000000"/>
          <w:sz w:val="24"/>
          <w:szCs w:val="24"/>
          <w:shd w:val="clear" w:color="auto" w:fill="FFFFFF"/>
          <w:lang w:val="en-US"/>
        </w:rPr>
        <w:t xml:space="preserve"> a</w:t>
      </w:r>
      <w:r w:rsidR="00F57624">
        <w:rPr>
          <w:rStyle w:val="normaltextrun"/>
          <w:rFonts w:asciiTheme="majorBidi" w:hAnsiTheme="majorBidi" w:cstheme="majorBidi"/>
          <w:color w:val="000000"/>
          <w:sz w:val="24"/>
          <w:szCs w:val="24"/>
          <w:shd w:val="clear" w:color="auto" w:fill="FFFFFF"/>
          <w:lang w:val="en-US"/>
        </w:rPr>
        <w:t>nd (c)</w:t>
      </w:r>
      <w:r w:rsidR="00F935AD">
        <w:rPr>
          <w:rStyle w:val="normaltextrun"/>
          <w:rFonts w:asciiTheme="majorBidi" w:hAnsiTheme="majorBidi" w:cstheme="majorBidi"/>
          <w:color w:val="000000"/>
          <w:sz w:val="24"/>
          <w:szCs w:val="24"/>
          <w:shd w:val="clear" w:color="auto" w:fill="FFFFFF"/>
          <w:lang w:val="en-US"/>
        </w:rPr>
        <w:t xml:space="preserve"> 5</w:t>
      </w:r>
      <w:r w:rsidR="009542A7">
        <w:rPr>
          <w:rStyle w:val="normaltextrun"/>
          <w:rFonts w:asciiTheme="majorBidi" w:hAnsiTheme="majorBidi" w:cstheme="majorBidi"/>
          <w:color w:val="000000"/>
          <w:sz w:val="24"/>
          <w:szCs w:val="24"/>
          <w:shd w:val="clear" w:color="auto" w:fill="FFFFFF"/>
          <w:lang w:val="en-US"/>
        </w:rPr>
        <w:t xml:space="preserve"> </w:t>
      </w:r>
      <w:r w:rsidR="00F935AD">
        <w:rPr>
          <w:rStyle w:val="normaltextrun"/>
          <w:rFonts w:asciiTheme="majorBidi" w:hAnsiTheme="majorBidi" w:cstheme="majorBidi"/>
          <w:color w:val="000000"/>
          <w:sz w:val="24"/>
          <w:szCs w:val="24"/>
          <w:shd w:val="clear" w:color="auto" w:fill="FFFFFF"/>
          <w:lang w:val="en-US"/>
        </w:rPr>
        <w:t>V</w:t>
      </w:r>
      <w:r w:rsidR="002A0C38">
        <w:rPr>
          <w:rStyle w:val="normaltextrun"/>
          <w:rFonts w:asciiTheme="majorBidi" w:hAnsiTheme="majorBidi" w:cstheme="majorBidi"/>
          <w:color w:val="000000"/>
          <w:sz w:val="24"/>
          <w:szCs w:val="24"/>
          <w:shd w:val="clear" w:color="auto" w:fill="FFFFFF"/>
          <w:lang w:val="en-US"/>
        </w:rPr>
        <w:t>.</w:t>
      </w:r>
      <w:r w:rsidR="00F57624">
        <w:rPr>
          <w:rStyle w:val="normaltextrun"/>
          <w:rFonts w:asciiTheme="majorBidi" w:hAnsiTheme="majorBidi" w:cstheme="majorBidi"/>
          <w:color w:val="000000"/>
          <w:sz w:val="24"/>
          <w:szCs w:val="24"/>
          <w:shd w:val="clear" w:color="auto" w:fill="FFFFFF"/>
          <w:lang w:val="en-US"/>
        </w:rPr>
        <w:t xml:space="preserve"> (d) </w:t>
      </w:r>
      <w:r w:rsidR="00252632">
        <w:rPr>
          <w:rStyle w:val="normaltextrun"/>
          <w:rFonts w:asciiTheme="majorBidi" w:hAnsiTheme="majorBidi" w:cstheme="majorBidi"/>
          <w:color w:val="000000"/>
          <w:sz w:val="24"/>
          <w:szCs w:val="24"/>
          <w:shd w:val="clear" w:color="auto" w:fill="FFFFFF"/>
          <w:lang w:val="en-US"/>
        </w:rPr>
        <w:t>M</w:t>
      </w:r>
      <w:r w:rsidR="004D38FB">
        <w:rPr>
          <w:rStyle w:val="normaltextrun"/>
          <w:rFonts w:asciiTheme="majorBidi" w:hAnsiTheme="majorBidi" w:cstheme="majorBidi"/>
          <w:color w:val="000000"/>
          <w:sz w:val="24"/>
          <w:szCs w:val="24"/>
          <w:shd w:val="clear" w:color="auto" w:fill="FFFFFF"/>
          <w:lang w:val="en-US"/>
        </w:rPr>
        <w:t>agnified</w:t>
      </w:r>
      <w:r w:rsidR="00F57624">
        <w:rPr>
          <w:rStyle w:val="normaltextrun"/>
          <w:rFonts w:asciiTheme="majorBidi" w:hAnsiTheme="majorBidi" w:cstheme="majorBidi"/>
          <w:color w:val="000000"/>
          <w:sz w:val="24"/>
          <w:szCs w:val="24"/>
          <w:shd w:val="clear" w:color="auto" w:fill="FFFFFF"/>
          <w:lang w:val="en-US"/>
        </w:rPr>
        <w:t xml:space="preserve"> region from marked red enclosure in </w:t>
      </w:r>
      <w:r>
        <w:rPr>
          <w:rStyle w:val="normaltextrun"/>
          <w:rFonts w:asciiTheme="majorBidi" w:hAnsiTheme="majorBidi" w:cstheme="majorBidi"/>
          <w:color w:val="000000"/>
          <w:sz w:val="24"/>
          <w:szCs w:val="24"/>
          <w:shd w:val="clear" w:color="auto" w:fill="FFFFFF"/>
          <w:lang w:val="en-US"/>
        </w:rPr>
        <w:t>Fig</w:t>
      </w:r>
      <w:r w:rsidR="00F57624">
        <w:rPr>
          <w:rStyle w:val="normaltextrun"/>
          <w:rFonts w:asciiTheme="majorBidi" w:hAnsiTheme="majorBidi" w:cstheme="majorBidi"/>
          <w:color w:val="000000"/>
          <w:sz w:val="24"/>
          <w:szCs w:val="24"/>
          <w:shd w:val="clear" w:color="auto" w:fill="FFFFFF"/>
          <w:lang w:val="en-US"/>
        </w:rPr>
        <w:t xml:space="preserve"> (c) showing non</w:t>
      </w:r>
      <w:r w:rsidR="00622160">
        <w:rPr>
          <w:rStyle w:val="normaltextrun"/>
          <w:rFonts w:asciiTheme="majorBidi" w:hAnsiTheme="majorBidi" w:cstheme="majorBidi"/>
          <w:color w:val="000000"/>
          <w:sz w:val="24"/>
          <w:szCs w:val="24"/>
          <w:shd w:val="clear" w:color="auto" w:fill="FFFFFF"/>
          <w:lang w:val="en-US"/>
        </w:rPr>
        <w:t>-</w:t>
      </w:r>
      <w:r w:rsidR="00F57624">
        <w:rPr>
          <w:rStyle w:val="normaltextrun"/>
          <w:rFonts w:asciiTheme="majorBidi" w:hAnsiTheme="majorBidi" w:cstheme="majorBidi"/>
          <w:color w:val="000000"/>
          <w:sz w:val="24"/>
          <w:szCs w:val="24"/>
          <w:shd w:val="clear" w:color="auto" w:fill="FFFFFF"/>
          <w:lang w:val="en-US"/>
        </w:rPr>
        <w:t>linear current response</w:t>
      </w:r>
      <w:r w:rsidR="002A0C38">
        <w:rPr>
          <w:rStyle w:val="normaltextrun"/>
          <w:rFonts w:asciiTheme="majorBidi" w:hAnsiTheme="majorBidi" w:cstheme="majorBidi"/>
          <w:color w:val="000000"/>
          <w:sz w:val="24"/>
          <w:szCs w:val="24"/>
          <w:shd w:val="clear" w:color="auto" w:fill="FFFFFF"/>
          <w:lang w:val="en-US"/>
        </w:rPr>
        <w:t>.</w:t>
      </w:r>
      <w:r w:rsidR="00F57624">
        <w:rPr>
          <w:rStyle w:val="normaltextrun"/>
          <w:rFonts w:asciiTheme="majorBidi" w:hAnsiTheme="majorBidi" w:cstheme="majorBidi"/>
          <w:color w:val="000000"/>
          <w:sz w:val="24"/>
          <w:szCs w:val="24"/>
          <w:shd w:val="clear" w:color="auto" w:fill="FFFFFF"/>
          <w:lang w:val="en-US"/>
        </w:rPr>
        <w:t xml:space="preserve"> (e) </w:t>
      </w:r>
      <w:r w:rsidR="009C0DD9" w:rsidRPr="00DA452D">
        <w:rPr>
          <w:rFonts w:asciiTheme="majorBidi" w:eastAsia="Times New Roman" w:hAnsiTheme="majorBidi" w:cstheme="majorBidi"/>
          <w:sz w:val="24"/>
          <w:szCs w:val="24"/>
        </w:rPr>
        <w:t xml:space="preserve">Dielectric loss tangent tan </w:t>
      </w:r>
      <w:r w:rsidR="009C0DD9" w:rsidRPr="00DA452D">
        <w:rPr>
          <w:rFonts w:asciiTheme="majorBidi" w:eastAsia="Times New Roman" w:hAnsiTheme="majorBidi" w:cstheme="majorBidi"/>
          <w:sz w:val="24"/>
          <w:szCs w:val="24"/>
          <w:lang w:val="en-US"/>
        </w:rPr>
        <w:t xml:space="preserve">δ and corresponding fit obtained for equivalent circuit </w:t>
      </w:r>
      <w:r w:rsidR="00F57624">
        <w:rPr>
          <w:rStyle w:val="normaltextrun"/>
          <w:rFonts w:asciiTheme="majorBidi" w:hAnsiTheme="majorBidi" w:cstheme="majorBidi"/>
          <w:color w:val="000000"/>
          <w:sz w:val="24"/>
          <w:szCs w:val="24"/>
          <w:shd w:val="clear" w:color="auto" w:fill="FFFFFF"/>
          <w:lang w:val="en-US"/>
        </w:rPr>
        <w:t>(f)</w:t>
      </w:r>
      <w:r w:rsidR="00A73438">
        <w:rPr>
          <w:rStyle w:val="normaltextrun"/>
          <w:rFonts w:asciiTheme="majorBidi" w:hAnsiTheme="majorBidi" w:cstheme="majorBidi"/>
          <w:color w:val="000000"/>
          <w:sz w:val="24"/>
          <w:szCs w:val="24"/>
          <w:shd w:val="clear" w:color="auto" w:fill="FFFFFF"/>
          <w:lang w:val="en-US"/>
        </w:rPr>
        <w:t xml:space="preserve"> CV </w:t>
      </w:r>
      <w:r w:rsidR="00710183">
        <w:rPr>
          <w:rStyle w:val="normaltextrun"/>
          <w:rFonts w:asciiTheme="majorBidi" w:hAnsiTheme="majorBidi" w:cstheme="majorBidi"/>
          <w:color w:val="000000"/>
          <w:sz w:val="24"/>
          <w:szCs w:val="24"/>
          <w:shd w:val="clear" w:color="auto" w:fill="FFFFFF"/>
          <w:lang w:val="en-US"/>
        </w:rPr>
        <w:t xml:space="preserve">measurements as a function of frequency. </w:t>
      </w:r>
      <w:r w:rsidR="009948F2">
        <w:rPr>
          <w:rStyle w:val="normaltextrun"/>
          <w:rFonts w:asciiTheme="majorBidi" w:hAnsiTheme="majorBidi" w:cstheme="majorBidi"/>
          <w:color w:val="000000"/>
          <w:sz w:val="24"/>
          <w:szCs w:val="24"/>
          <w:shd w:val="clear" w:color="auto" w:fill="FFFFFF"/>
          <w:lang w:val="en-US"/>
        </w:rPr>
        <w:t>Notably a peak at 0V in both</w:t>
      </w:r>
      <w:r w:rsidR="00067BEC">
        <w:rPr>
          <w:rStyle w:val="normaltextrun"/>
          <w:rFonts w:asciiTheme="majorBidi" w:hAnsiTheme="majorBidi" w:cstheme="majorBidi"/>
          <w:color w:val="000000"/>
          <w:sz w:val="24"/>
          <w:szCs w:val="24"/>
          <w:shd w:val="clear" w:color="auto" w:fill="FFFFFF"/>
          <w:lang w:val="en-US"/>
        </w:rPr>
        <w:t xml:space="preserve"> forward and reverse sweeps</w:t>
      </w:r>
      <w:r w:rsidR="00EF6123">
        <w:rPr>
          <w:rStyle w:val="normaltextrun"/>
          <w:rFonts w:asciiTheme="majorBidi" w:hAnsiTheme="majorBidi" w:cstheme="majorBidi"/>
          <w:color w:val="000000"/>
          <w:sz w:val="24"/>
          <w:szCs w:val="24"/>
          <w:shd w:val="clear" w:color="auto" w:fill="FFFFFF"/>
          <w:lang w:val="en-US"/>
        </w:rPr>
        <w:t xml:space="preserve"> upto </w:t>
      </w:r>
      <w:r w:rsidR="0046694C">
        <w:rPr>
          <w:rStyle w:val="normaltextrun"/>
          <w:rFonts w:asciiTheme="majorBidi" w:hAnsiTheme="majorBidi" w:cstheme="majorBidi"/>
          <w:color w:val="000000"/>
          <w:sz w:val="24"/>
          <w:szCs w:val="24"/>
          <w:shd w:val="clear" w:color="auto" w:fill="FFFFFF"/>
          <w:lang w:val="en-US"/>
        </w:rPr>
        <w:t xml:space="preserve">10 </w:t>
      </w:r>
      <w:r w:rsidR="00F92A49">
        <w:rPr>
          <w:rStyle w:val="normaltextrun"/>
          <w:rFonts w:asciiTheme="majorBidi" w:hAnsiTheme="majorBidi" w:cstheme="majorBidi"/>
          <w:color w:val="000000"/>
          <w:sz w:val="24"/>
          <w:szCs w:val="24"/>
          <w:shd w:val="clear" w:color="auto" w:fill="FFFFFF"/>
          <w:lang w:val="en-US"/>
        </w:rPr>
        <w:t>k</w:t>
      </w:r>
      <w:r w:rsidR="0046694C">
        <w:rPr>
          <w:rStyle w:val="normaltextrun"/>
          <w:rFonts w:asciiTheme="majorBidi" w:hAnsiTheme="majorBidi" w:cstheme="majorBidi"/>
          <w:color w:val="000000"/>
          <w:sz w:val="24"/>
          <w:szCs w:val="24"/>
          <w:shd w:val="clear" w:color="auto" w:fill="FFFFFF"/>
          <w:lang w:val="en-US"/>
        </w:rPr>
        <w:t>Hz</w:t>
      </w:r>
      <w:r w:rsidR="00A23D33">
        <w:rPr>
          <w:rStyle w:val="normaltextrun"/>
          <w:rFonts w:asciiTheme="majorBidi" w:hAnsiTheme="majorBidi" w:cstheme="majorBidi"/>
          <w:color w:val="000000"/>
          <w:sz w:val="24"/>
          <w:szCs w:val="24"/>
          <w:shd w:val="clear" w:color="auto" w:fill="FFFFFF"/>
          <w:lang w:val="en-US"/>
        </w:rPr>
        <w:t xml:space="preserve"> indicates non ferroelectric, yet very soft </w:t>
      </w:r>
      <w:r w:rsidR="004D3F84">
        <w:rPr>
          <w:rStyle w:val="normaltextrun"/>
          <w:rFonts w:asciiTheme="majorBidi" w:hAnsiTheme="majorBidi" w:cstheme="majorBidi"/>
          <w:color w:val="000000"/>
          <w:sz w:val="24"/>
          <w:szCs w:val="24"/>
          <w:shd w:val="clear" w:color="auto" w:fill="FFFFFF"/>
          <w:lang w:val="en-US"/>
        </w:rPr>
        <w:t xml:space="preserve">dielectric response. </w:t>
      </w:r>
    </w:p>
    <w:p w14:paraId="47F7BC8E" w14:textId="77777777" w:rsidR="00323094" w:rsidRDefault="00323094">
      <w:pPr>
        <w:rPr>
          <w:rStyle w:val="normaltextrun"/>
          <w:rFonts w:asciiTheme="majorBidi" w:hAnsiTheme="majorBidi" w:cstheme="majorBidi"/>
          <w:color w:val="000000"/>
          <w:sz w:val="24"/>
          <w:szCs w:val="24"/>
          <w:shd w:val="clear" w:color="auto" w:fill="FFFFFF"/>
          <w:lang w:val="en-US"/>
        </w:rPr>
      </w:pPr>
      <w:r>
        <w:rPr>
          <w:rStyle w:val="normaltextrun"/>
          <w:rFonts w:asciiTheme="majorBidi" w:hAnsiTheme="majorBidi" w:cstheme="majorBidi"/>
          <w:color w:val="000000"/>
          <w:sz w:val="24"/>
          <w:szCs w:val="24"/>
          <w:shd w:val="clear" w:color="auto" w:fill="FFFFFF"/>
          <w:lang w:val="en-US"/>
        </w:rPr>
        <w:br w:type="page"/>
      </w:r>
    </w:p>
    <w:p w14:paraId="08DE3AB9" w14:textId="77777777" w:rsidR="00081303" w:rsidRDefault="00081303" w:rsidP="00D92C31">
      <w:pPr>
        <w:spacing w:line="360" w:lineRule="auto"/>
        <w:jc w:val="both"/>
        <w:rPr>
          <w:rStyle w:val="normaltextrun"/>
          <w:rFonts w:asciiTheme="majorBidi" w:hAnsiTheme="majorBidi" w:cstheme="majorBidi"/>
          <w:color w:val="000000"/>
          <w:sz w:val="24"/>
          <w:szCs w:val="24"/>
          <w:shd w:val="clear" w:color="auto" w:fill="FFFFFF"/>
          <w:lang w:val="en-US"/>
        </w:rPr>
      </w:pPr>
    </w:p>
    <w:p w14:paraId="61AADBE7" w14:textId="377379D7" w:rsidR="0013726B" w:rsidRDefault="00852CEB" w:rsidP="0075274C">
      <w:pPr>
        <w:spacing w:after="0" w:line="360" w:lineRule="auto"/>
        <w:jc w:val="center"/>
        <w:rPr>
          <w:rStyle w:val="normaltextrun"/>
          <w:rFonts w:asciiTheme="majorBidi" w:hAnsiTheme="majorBidi" w:cstheme="majorBidi"/>
          <w:color w:val="000000"/>
          <w:sz w:val="24"/>
          <w:szCs w:val="24"/>
          <w:shd w:val="clear" w:color="auto" w:fill="FFFFFF"/>
          <w:lang w:val="en-US"/>
        </w:rPr>
      </w:pPr>
      <w:r>
        <w:rPr>
          <w:noProof/>
        </w:rPr>
        <w:drawing>
          <wp:inline distT="0" distB="0" distL="0" distR="0" wp14:anchorId="61B4B983" wp14:editId="602DED23">
            <wp:extent cx="3601940" cy="2777160"/>
            <wp:effectExtent l="0" t="0" r="0" b="0"/>
            <wp:docPr id="5" name="Picture 5" descr="A picture containing outdoor,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outdoor, light&#10;&#10;Description automatically generate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387" b="4084"/>
                    <a:stretch/>
                  </pic:blipFill>
                  <pic:spPr bwMode="auto">
                    <a:xfrm>
                      <a:off x="0" y="0"/>
                      <a:ext cx="3608339" cy="2782094"/>
                    </a:xfrm>
                    <a:prstGeom prst="rect">
                      <a:avLst/>
                    </a:prstGeom>
                    <a:noFill/>
                    <a:ln>
                      <a:noFill/>
                    </a:ln>
                    <a:extLst>
                      <a:ext uri="{53640926-AAD7-44D8-BBD7-CCE9431645EC}">
                        <a14:shadowObscured xmlns:a14="http://schemas.microsoft.com/office/drawing/2010/main"/>
                      </a:ext>
                    </a:extLst>
                  </pic:spPr>
                </pic:pic>
              </a:graphicData>
            </a:graphic>
          </wp:inline>
        </w:drawing>
      </w:r>
    </w:p>
    <w:p w14:paraId="12EF7916" w14:textId="5117B00C" w:rsidR="00323094" w:rsidRDefault="00AB577E" w:rsidP="001C796A">
      <w:pPr>
        <w:spacing w:line="360" w:lineRule="auto"/>
        <w:jc w:val="both"/>
        <w:rPr>
          <w:rStyle w:val="normaltextrun"/>
          <w:rFonts w:asciiTheme="majorBidi" w:hAnsiTheme="majorBidi" w:cstheme="majorBidi"/>
          <w:color w:val="000000"/>
          <w:sz w:val="24"/>
          <w:szCs w:val="24"/>
          <w:shd w:val="clear" w:color="auto" w:fill="FFFFFF"/>
          <w:lang w:val="en-US"/>
        </w:rPr>
      </w:pPr>
      <w:r w:rsidRPr="00323094">
        <w:rPr>
          <w:rStyle w:val="normaltextrun"/>
          <w:rFonts w:asciiTheme="majorBidi" w:hAnsiTheme="majorBidi" w:cstheme="majorBidi"/>
          <w:b/>
          <w:bCs/>
          <w:color w:val="0070C0"/>
          <w:sz w:val="24"/>
          <w:szCs w:val="24"/>
          <w:shd w:val="clear" w:color="auto" w:fill="FFFFFF"/>
          <w:lang w:val="en-US"/>
        </w:rPr>
        <w:t>Fig</w:t>
      </w:r>
      <w:r w:rsidR="00504EDD" w:rsidRPr="00323094">
        <w:rPr>
          <w:rStyle w:val="normaltextrun"/>
          <w:rFonts w:asciiTheme="majorBidi" w:hAnsiTheme="majorBidi" w:cstheme="majorBidi"/>
          <w:b/>
          <w:bCs/>
          <w:color w:val="0070C0"/>
          <w:sz w:val="24"/>
          <w:szCs w:val="24"/>
          <w:shd w:val="clear" w:color="auto" w:fill="FFFFFF"/>
          <w:lang w:val="en-US"/>
        </w:rPr>
        <w:t xml:space="preserve"> S</w:t>
      </w:r>
      <w:r w:rsidR="00323094" w:rsidRPr="00323094">
        <w:rPr>
          <w:rStyle w:val="normaltextrun"/>
          <w:rFonts w:asciiTheme="majorBidi" w:hAnsiTheme="majorBidi" w:cstheme="majorBidi"/>
          <w:b/>
          <w:bCs/>
          <w:color w:val="0070C0"/>
          <w:sz w:val="24"/>
          <w:szCs w:val="24"/>
          <w:shd w:val="clear" w:color="auto" w:fill="FFFFFF"/>
          <w:lang w:val="en-US"/>
        </w:rPr>
        <w:t>5</w:t>
      </w:r>
      <w:r w:rsidR="00771579" w:rsidRPr="00323094">
        <w:rPr>
          <w:rStyle w:val="normaltextrun"/>
          <w:rFonts w:asciiTheme="majorBidi" w:hAnsiTheme="majorBidi" w:cstheme="majorBidi"/>
          <w:b/>
          <w:bCs/>
          <w:color w:val="0070C0"/>
          <w:sz w:val="24"/>
          <w:szCs w:val="24"/>
          <w:shd w:val="clear" w:color="auto" w:fill="FFFFFF"/>
          <w:lang w:val="en-US"/>
        </w:rPr>
        <w:t>:</w:t>
      </w:r>
      <w:r w:rsidR="00BF044E" w:rsidRPr="00323094">
        <w:rPr>
          <w:rStyle w:val="normaltextrun"/>
          <w:rFonts w:asciiTheme="majorBidi" w:hAnsiTheme="majorBidi" w:cstheme="majorBidi"/>
          <w:b/>
          <w:bCs/>
          <w:color w:val="0070C0"/>
          <w:sz w:val="24"/>
          <w:szCs w:val="24"/>
          <w:shd w:val="clear" w:color="auto" w:fill="FFFFFF"/>
          <w:lang w:val="en-US"/>
        </w:rPr>
        <w:t xml:space="preserve"> </w:t>
      </w:r>
      <w:r w:rsidR="00BF044E">
        <w:rPr>
          <w:rStyle w:val="normaltextrun"/>
          <w:rFonts w:asciiTheme="majorBidi" w:hAnsiTheme="majorBidi" w:cstheme="majorBidi"/>
          <w:b/>
          <w:bCs/>
          <w:color w:val="000000"/>
          <w:sz w:val="24"/>
          <w:szCs w:val="24"/>
          <w:shd w:val="clear" w:color="auto" w:fill="FFFFFF"/>
          <w:lang w:val="en-US"/>
        </w:rPr>
        <w:t>DC I-V characteristics of leaky devices and their electromechanical response</w:t>
      </w:r>
      <w:r w:rsidR="00AB3E7C">
        <w:rPr>
          <w:rStyle w:val="normaltextrun"/>
          <w:rFonts w:asciiTheme="majorBidi" w:hAnsiTheme="majorBidi" w:cstheme="majorBidi"/>
          <w:color w:val="000000"/>
          <w:sz w:val="24"/>
          <w:szCs w:val="24"/>
          <w:shd w:val="clear" w:color="auto" w:fill="FFFFFF"/>
          <w:lang w:val="en-US"/>
        </w:rPr>
        <w:t xml:space="preserve"> </w:t>
      </w:r>
      <w:r w:rsidR="00AB3E7C" w:rsidRPr="004C4DA6">
        <w:rPr>
          <w:rStyle w:val="normaltextrun"/>
          <w:rFonts w:asciiTheme="majorBidi" w:hAnsiTheme="majorBidi" w:cstheme="majorBidi"/>
          <w:color w:val="000000"/>
          <w:sz w:val="24"/>
          <w:szCs w:val="24"/>
          <w:shd w:val="clear" w:color="auto" w:fill="FFFFFF"/>
          <w:lang w:val="en-US"/>
        </w:rPr>
        <w:t>I</w:t>
      </w:r>
      <w:r w:rsidR="003B095F">
        <w:rPr>
          <w:rStyle w:val="normaltextrun"/>
          <w:rFonts w:asciiTheme="majorBidi" w:hAnsiTheme="majorBidi" w:cstheme="majorBidi"/>
          <w:color w:val="000000"/>
          <w:sz w:val="24"/>
          <w:szCs w:val="24"/>
          <w:shd w:val="clear" w:color="auto" w:fill="FFFFFF"/>
          <w:lang w:val="en-US"/>
        </w:rPr>
        <w:t>-</w:t>
      </w:r>
      <w:r w:rsidR="00AB3E7C">
        <w:rPr>
          <w:rStyle w:val="normaltextrun"/>
          <w:rFonts w:asciiTheme="majorBidi" w:hAnsiTheme="majorBidi" w:cstheme="majorBidi"/>
          <w:color w:val="000000"/>
          <w:sz w:val="24"/>
          <w:szCs w:val="24"/>
          <w:shd w:val="clear" w:color="auto" w:fill="FFFFFF"/>
          <w:lang w:val="en-US"/>
        </w:rPr>
        <w:t xml:space="preserve">V characteristics (a) and (b) </w:t>
      </w:r>
      <w:r w:rsidR="003E07B0">
        <w:rPr>
          <w:rStyle w:val="normaltextrun"/>
          <w:rFonts w:asciiTheme="majorBidi" w:hAnsiTheme="majorBidi" w:cstheme="majorBidi"/>
          <w:color w:val="000000"/>
          <w:sz w:val="24"/>
          <w:szCs w:val="24"/>
          <w:shd w:val="clear" w:color="auto" w:fill="FFFFFF"/>
          <w:lang w:val="en-US"/>
        </w:rPr>
        <w:t>from</w:t>
      </w:r>
      <w:r w:rsidR="00AB3E7C">
        <w:rPr>
          <w:rStyle w:val="normaltextrun"/>
          <w:rFonts w:asciiTheme="majorBidi" w:hAnsiTheme="majorBidi" w:cstheme="majorBidi"/>
          <w:color w:val="000000"/>
          <w:sz w:val="24"/>
          <w:szCs w:val="24"/>
          <w:shd w:val="clear" w:color="auto" w:fill="FFFFFF"/>
          <w:lang w:val="en-US"/>
        </w:rPr>
        <w:t xml:space="preserve"> “</w:t>
      </w:r>
      <w:r w:rsidR="00F5347A">
        <w:rPr>
          <w:rStyle w:val="normaltextrun"/>
          <w:rFonts w:asciiTheme="majorBidi" w:hAnsiTheme="majorBidi" w:cstheme="majorBidi"/>
          <w:color w:val="000000"/>
          <w:sz w:val="24"/>
          <w:szCs w:val="24"/>
          <w:shd w:val="clear" w:color="auto" w:fill="FFFFFF"/>
          <w:lang w:val="en-US"/>
        </w:rPr>
        <w:t>leakier</w:t>
      </w:r>
      <w:r w:rsidR="003E07B0">
        <w:rPr>
          <w:rStyle w:val="normaltextrun"/>
          <w:rFonts w:asciiTheme="majorBidi" w:hAnsiTheme="majorBidi" w:cstheme="majorBidi"/>
          <w:color w:val="000000"/>
          <w:sz w:val="24"/>
          <w:szCs w:val="24"/>
          <w:shd w:val="clear" w:color="auto" w:fill="FFFFFF"/>
          <w:lang w:val="en-US"/>
        </w:rPr>
        <w:t>”</w:t>
      </w:r>
      <w:r w:rsidR="00AB3E7C">
        <w:rPr>
          <w:rStyle w:val="normaltextrun"/>
          <w:rFonts w:asciiTheme="majorBidi" w:hAnsiTheme="majorBidi" w:cstheme="majorBidi"/>
          <w:color w:val="000000"/>
          <w:sz w:val="24"/>
          <w:szCs w:val="24"/>
          <w:shd w:val="clear" w:color="auto" w:fill="FFFFFF"/>
          <w:lang w:val="en-US"/>
        </w:rPr>
        <w:t xml:space="preserve"> devices</w:t>
      </w:r>
      <w:r w:rsidR="0092174C">
        <w:rPr>
          <w:rStyle w:val="normaltextrun"/>
          <w:rFonts w:asciiTheme="majorBidi" w:hAnsiTheme="majorBidi" w:cstheme="majorBidi"/>
          <w:color w:val="000000"/>
          <w:sz w:val="24"/>
          <w:szCs w:val="24"/>
          <w:shd w:val="clear" w:color="auto" w:fill="FFFFFF"/>
          <w:lang w:val="en-US"/>
        </w:rPr>
        <w:t xml:space="preserve"> </w:t>
      </w:r>
      <w:r w:rsidR="00AB3E7C">
        <w:rPr>
          <w:rStyle w:val="normaltextrun"/>
          <w:rFonts w:asciiTheme="majorBidi" w:hAnsiTheme="majorBidi" w:cstheme="majorBidi"/>
          <w:color w:val="000000"/>
          <w:sz w:val="24"/>
          <w:szCs w:val="24"/>
          <w:shd w:val="clear" w:color="auto" w:fill="FFFFFF"/>
          <w:lang w:val="en-US"/>
        </w:rPr>
        <w:t>show</w:t>
      </w:r>
      <w:r w:rsidR="0092174C">
        <w:rPr>
          <w:rStyle w:val="normaltextrun"/>
          <w:rFonts w:asciiTheme="majorBidi" w:hAnsiTheme="majorBidi" w:cstheme="majorBidi"/>
          <w:color w:val="000000"/>
          <w:sz w:val="24"/>
          <w:szCs w:val="24"/>
          <w:shd w:val="clear" w:color="auto" w:fill="FFFFFF"/>
          <w:lang w:val="en-US"/>
        </w:rPr>
        <w:t>ing</w:t>
      </w:r>
      <w:r w:rsidR="00AB3E7C">
        <w:rPr>
          <w:rStyle w:val="normaltextrun"/>
          <w:rFonts w:asciiTheme="majorBidi" w:hAnsiTheme="majorBidi" w:cstheme="majorBidi"/>
          <w:color w:val="000000"/>
          <w:sz w:val="24"/>
          <w:szCs w:val="24"/>
          <w:shd w:val="clear" w:color="auto" w:fill="FFFFFF"/>
          <w:lang w:val="en-US"/>
        </w:rPr>
        <w:t xml:space="preserve"> even larger M</w:t>
      </w:r>
      <w:r w:rsidR="00AB3E7C" w:rsidRPr="00AB3E7C">
        <w:rPr>
          <w:rStyle w:val="normaltextrun"/>
          <w:rFonts w:asciiTheme="majorBidi" w:hAnsiTheme="majorBidi" w:cstheme="majorBidi"/>
          <w:color w:val="000000"/>
          <w:sz w:val="24"/>
          <w:szCs w:val="24"/>
          <w:shd w:val="clear" w:color="auto" w:fill="FFFFFF"/>
          <w:vertAlign w:val="subscript"/>
          <w:lang w:val="en-US"/>
        </w:rPr>
        <w:t>31</w:t>
      </w:r>
      <w:r w:rsidR="00AB3E7C">
        <w:rPr>
          <w:rStyle w:val="normaltextrun"/>
          <w:rFonts w:asciiTheme="majorBidi" w:hAnsiTheme="majorBidi" w:cstheme="majorBidi"/>
          <w:color w:val="000000"/>
          <w:sz w:val="24"/>
          <w:szCs w:val="24"/>
          <w:shd w:val="clear" w:color="auto" w:fill="FFFFFF"/>
          <w:lang w:val="en-US"/>
        </w:rPr>
        <w:t xml:space="preserve"> coefficients (c) and (d)</w:t>
      </w:r>
      <w:r w:rsidR="00421DC5">
        <w:rPr>
          <w:rStyle w:val="normaltextrun"/>
          <w:rFonts w:asciiTheme="majorBidi" w:hAnsiTheme="majorBidi" w:cstheme="majorBidi"/>
          <w:color w:val="000000"/>
          <w:sz w:val="24"/>
          <w:szCs w:val="24"/>
          <w:shd w:val="clear" w:color="auto" w:fill="FFFFFF"/>
          <w:lang w:val="en-US"/>
        </w:rPr>
        <w:t xml:space="preserve"> respectively which are two and six times </w:t>
      </w:r>
      <w:r w:rsidR="0092174C">
        <w:rPr>
          <w:rStyle w:val="normaltextrun"/>
          <w:rFonts w:asciiTheme="majorBidi" w:hAnsiTheme="majorBidi" w:cstheme="majorBidi"/>
          <w:color w:val="000000"/>
          <w:sz w:val="24"/>
          <w:szCs w:val="24"/>
          <w:shd w:val="clear" w:color="auto" w:fill="FFFFFF"/>
          <w:lang w:val="en-US"/>
        </w:rPr>
        <w:t xml:space="preserve">than </w:t>
      </w:r>
      <w:r w:rsidR="00F96491">
        <w:rPr>
          <w:rStyle w:val="normaltextrun"/>
          <w:rFonts w:asciiTheme="majorBidi" w:hAnsiTheme="majorBidi" w:cstheme="majorBidi"/>
          <w:color w:val="000000"/>
          <w:sz w:val="24"/>
          <w:szCs w:val="24"/>
          <w:shd w:val="clear" w:color="auto" w:fill="FFFFFF"/>
          <w:lang w:val="en-US"/>
        </w:rPr>
        <w:t xml:space="preserve">the </w:t>
      </w:r>
      <w:r w:rsidR="00986C30">
        <w:rPr>
          <w:rStyle w:val="normaltextrun"/>
          <w:rFonts w:asciiTheme="majorBidi" w:hAnsiTheme="majorBidi" w:cstheme="majorBidi"/>
          <w:color w:val="000000"/>
          <w:sz w:val="24"/>
          <w:szCs w:val="24"/>
          <w:shd w:val="clear" w:color="auto" w:fill="FFFFFF"/>
          <w:lang w:val="en-US"/>
        </w:rPr>
        <w:t>M</w:t>
      </w:r>
      <w:r w:rsidR="00986C30" w:rsidRPr="00F92A49">
        <w:rPr>
          <w:rStyle w:val="normaltextrun"/>
          <w:rFonts w:asciiTheme="majorBidi" w:hAnsiTheme="majorBidi" w:cstheme="majorBidi"/>
          <w:color w:val="000000"/>
          <w:sz w:val="24"/>
          <w:szCs w:val="24"/>
          <w:shd w:val="clear" w:color="auto" w:fill="FFFFFF"/>
          <w:vertAlign w:val="subscript"/>
          <w:lang w:val="en-US"/>
        </w:rPr>
        <w:t>31</w:t>
      </w:r>
      <w:r w:rsidR="00C30018">
        <w:rPr>
          <w:rStyle w:val="normaltextrun"/>
          <w:rFonts w:asciiTheme="majorBidi" w:hAnsiTheme="majorBidi" w:cstheme="majorBidi"/>
          <w:color w:val="000000"/>
          <w:sz w:val="24"/>
          <w:szCs w:val="24"/>
          <w:shd w:val="clear" w:color="auto" w:fill="FFFFFF"/>
          <w:lang w:val="en-US"/>
        </w:rPr>
        <w:t xml:space="preserve"> </w:t>
      </w:r>
      <w:r w:rsidR="00F96491">
        <w:rPr>
          <w:rStyle w:val="normaltextrun"/>
          <w:rFonts w:asciiTheme="majorBidi" w:hAnsiTheme="majorBidi" w:cstheme="majorBidi"/>
          <w:color w:val="000000"/>
          <w:sz w:val="24"/>
          <w:szCs w:val="24"/>
          <w:shd w:val="clear" w:color="auto" w:fill="FFFFFF"/>
          <w:lang w:val="en-US"/>
        </w:rPr>
        <w:t>coefficients for</w:t>
      </w:r>
      <w:r w:rsidR="00421DC5">
        <w:rPr>
          <w:rStyle w:val="normaltextrun"/>
          <w:rFonts w:asciiTheme="majorBidi" w:hAnsiTheme="majorBidi" w:cstheme="majorBidi"/>
          <w:color w:val="000000"/>
          <w:sz w:val="24"/>
          <w:szCs w:val="24"/>
          <w:shd w:val="clear" w:color="auto" w:fill="FFFFFF"/>
          <w:lang w:val="en-US"/>
        </w:rPr>
        <w:t xml:space="preserve"> the “less leaky” device</w:t>
      </w:r>
      <w:r w:rsidR="00C53D9B">
        <w:rPr>
          <w:rStyle w:val="normaltextrun"/>
          <w:rFonts w:asciiTheme="majorBidi" w:hAnsiTheme="majorBidi" w:cstheme="majorBidi"/>
          <w:color w:val="000000"/>
          <w:sz w:val="24"/>
          <w:szCs w:val="24"/>
          <w:shd w:val="clear" w:color="auto" w:fill="FFFFFF"/>
          <w:lang w:val="en-US"/>
        </w:rPr>
        <w:t xml:space="preserve"> at</w:t>
      </w:r>
      <w:r w:rsidR="00F92A49">
        <w:rPr>
          <w:rStyle w:val="normaltextrun"/>
          <w:rFonts w:asciiTheme="majorBidi" w:hAnsiTheme="majorBidi" w:cstheme="majorBidi"/>
          <w:color w:val="000000"/>
          <w:sz w:val="24"/>
          <w:szCs w:val="24"/>
          <w:shd w:val="clear" w:color="auto" w:fill="FFFFFF"/>
          <w:lang w:val="en-US"/>
        </w:rPr>
        <w:t xml:space="preserve"> 1 kHz</w:t>
      </w:r>
      <w:r w:rsidR="00113CC4">
        <w:rPr>
          <w:rStyle w:val="normaltextrun"/>
          <w:rFonts w:asciiTheme="majorBidi" w:hAnsiTheme="majorBidi" w:cstheme="majorBidi"/>
          <w:color w:val="000000"/>
          <w:sz w:val="24"/>
          <w:szCs w:val="24"/>
          <w:shd w:val="clear" w:color="auto" w:fill="FFFFFF"/>
          <w:lang w:val="en-US"/>
        </w:rPr>
        <w:t xml:space="preserve"> </w:t>
      </w:r>
      <w:r w:rsidR="00986C30">
        <w:rPr>
          <w:rStyle w:val="normaltextrun"/>
          <w:rFonts w:asciiTheme="majorBidi" w:hAnsiTheme="majorBidi" w:cstheme="majorBidi"/>
          <w:color w:val="000000"/>
          <w:sz w:val="24"/>
          <w:szCs w:val="24"/>
          <w:shd w:val="clear" w:color="auto" w:fill="FFFFFF"/>
          <w:lang w:val="en-US"/>
        </w:rPr>
        <w:t>frequency</w:t>
      </w:r>
    </w:p>
    <w:p w14:paraId="14C9A676" w14:textId="77777777" w:rsidR="00323094" w:rsidRDefault="00323094">
      <w:pPr>
        <w:rPr>
          <w:rStyle w:val="normaltextrun"/>
          <w:rFonts w:asciiTheme="majorBidi" w:hAnsiTheme="majorBidi" w:cstheme="majorBidi"/>
          <w:color w:val="000000"/>
          <w:sz w:val="24"/>
          <w:szCs w:val="24"/>
          <w:shd w:val="clear" w:color="auto" w:fill="FFFFFF"/>
          <w:lang w:val="en-US"/>
        </w:rPr>
      </w:pPr>
      <w:r>
        <w:rPr>
          <w:rStyle w:val="normaltextrun"/>
          <w:rFonts w:asciiTheme="majorBidi" w:hAnsiTheme="majorBidi" w:cstheme="majorBidi"/>
          <w:color w:val="000000"/>
          <w:sz w:val="24"/>
          <w:szCs w:val="24"/>
          <w:shd w:val="clear" w:color="auto" w:fill="FFFFFF"/>
          <w:lang w:val="en-US"/>
        </w:rPr>
        <w:br w:type="page"/>
      </w:r>
    </w:p>
    <w:p w14:paraId="4E48920C" w14:textId="77777777" w:rsidR="00504EDD" w:rsidRDefault="00504EDD" w:rsidP="001C796A">
      <w:pPr>
        <w:spacing w:line="360" w:lineRule="auto"/>
        <w:jc w:val="both"/>
        <w:rPr>
          <w:rStyle w:val="normaltextrun"/>
          <w:rFonts w:asciiTheme="majorBidi" w:hAnsiTheme="majorBidi" w:cstheme="majorBidi"/>
          <w:color w:val="000000"/>
          <w:sz w:val="24"/>
          <w:szCs w:val="24"/>
          <w:shd w:val="clear" w:color="auto" w:fill="FFFFFF"/>
          <w:lang w:val="en-US"/>
        </w:rPr>
      </w:pPr>
    </w:p>
    <w:p w14:paraId="6D77675E" w14:textId="5ACB2CDB" w:rsidR="000D403B" w:rsidRDefault="00C83578" w:rsidP="00C83578">
      <w:pPr>
        <w:spacing w:line="360" w:lineRule="auto"/>
        <w:jc w:val="both"/>
        <w:rPr>
          <w:rStyle w:val="normaltextrun"/>
          <w:rFonts w:asciiTheme="majorBidi" w:hAnsiTheme="majorBidi" w:cstheme="majorBidi"/>
          <w:color w:val="000000"/>
          <w:sz w:val="24"/>
          <w:szCs w:val="24"/>
          <w:shd w:val="clear" w:color="auto" w:fill="FFFFFF"/>
          <w:lang w:val="en-US"/>
        </w:rPr>
      </w:pPr>
      <w:r>
        <w:rPr>
          <w:noProof/>
        </w:rPr>
        <w:drawing>
          <wp:inline distT="0" distB="0" distL="0" distR="0" wp14:anchorId="1932547B" wp14:editId="58628EFC">
            <wp:extent cx="6016531" cy="2697480"/>
            <wp:effectExtent l="0" t="0" r="0" b="7620"/>
            <wp:docPr id="7" name="Picture 7"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10;&#10;Description automatically generated with medium confidence"/>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2506" r="6223" b="7253"/>
                    <a:stretch/>
                  </pic:blipFill>
                  <pic:spPr bwMode="auto">
                    <a:xfrm>
                      <a:off x="0" y="0"/>
                      <a:ext cx="6016531" cy="2697480"/>
                    </a:xfrm>
                    <a:prstGeom prst="rect">
                      <a:avLst/>
                    </a:prstGeom>
                    <a:noFill/>
                    <a:ln>
                      <a:noFill/>
                    </a:ln>
                    <a:extLst>
                      <a:ext uri="{53640926-AAD7-44D8-BBD7-CCE9431645EC}">
                        <a14:shadowObscured xmlns:a14="http://schemas.microsoft.com/office/drawing/2010/main"/>
                      </a:ext>
                    </a:extLst>
                  </pic:spPr>
                </pic:pic>
              </a:graphicData>
            </a:graphic>
          </wp:inline>
        </w:drawing>
      </w:r>
    </w:p>
    <w:p w14:paraId="13FB9808" w14:textId="0EA22CEC" w:rsidR="00323094" w:rsidRDefault="00B04726" w:rsidP="000C144E">
      <w:pPr>
        <w:spacing w:line="360" w:lineRule="auto"/>
        <w:jc w:val="both"/>
        <w:rPr>
          <w:rStyle w:val="normaltextrun"/>
          <w:rFonts w:asciiTheme="majorBidi" w:hAnsiTheme="majorBidi" w:cstheme="majorBidi"/>
          <w:color w:val="000000"/>
          <w:sz w:val="24"/>
          <w:szCs w:val="24"/>
          <w:shd w:val="clear" w:color="auto" w:fill="FFFFFF"/>
          <w:lang w:val="en-US"/>
        </w:rPr>
      </w:pPr>
      <w:r w:rsidRPr="00323094">
        <w:rPr>
          <w:rStyle w:val="normaltextrun"/>
          <w:rFonts w:asciiTheme="majorBidi" w:hAnsiTheme="majorBidi" w:cstheme="majorBidi"/>
          <w:b/>
          <w:bCs/>
          <w:color w:val="0070C0"/>
          <w:sz w:val="24"/>
          <w:szCs w:val="24"/>
          <w:shd w:val="clear" w:color="auto" w:fill="FFFFFF"/>
          <w:lang w:val="en-US"/>
        </w:rPr>
        <w:t>Fig S</w:t>
      </w:r>
      <w:r w:rsidR="00323094" w:rsidRPr="00323094">
        <w:rPr>
          <w:rStyle w:val="normaltextrun"/>
          <w:rFonts w:asciiTheme="majorBidi" w:hAnsiTheme="majorBidi" w:cstheme="majorBidi"/>
          <w:b/>
          <w:bCs/>
          <w:color w:val="0070C0"/>
          <w:sz w:val="24"/>
          <w:szCs w:val="24"/>
          <w:shd w:val="clear" w:color="auto" w:fill="FFFFFF"/>
          <w:lang w:val="en-US"/>
        </w:rPr>
        <w:t>6</w:t>
      </w:r>
      <w:r w:rsidRPr="00323094">
        <w:rPr>
          <w:rStyle w:val="normaltextrun"/>
          <w:rFonts w:ascii="Times New Roman" w:hAnsi="Times New Roman" w:cs="Times New Roman"/>
          <w:b/>
          <w:bCs/>
          <w:color w:val="0070C0"/>
          <w:sz w:val="24"/>
          <w:szCs w:val="24"/>
          <w:shd w:val="clear" w:color="auto" w:fill="FFFFFF"/>
          <w:lang w:val="en-US"/>
        </w:rPr>
        <w:t>:</w:t>
      </w:r>
      <w:r w:rsidR="00BF044E" w:rsidRPr="00323094">
        <w:rPr>
          <w:rStyle w:val="normaltextrun"/>
          <w:rFonts w:ascii="Times New Roman" w:hAnsi="Times New Roman" w:cs="Times New Roman"/>
          <w:b/>
          <w:bCs/>
          <w:color w:val="0070C0"/>
          <w:sz w:val="24"/>
          <w:szCs w:val="24"/>
          <w:shd w:val="clear" w:color="auto" w:fill="FFFFFF"/>
          <w:lang w:val="en-US"/>
        </w:rPr>
        <w:t xml:space="preserve"> </w:t>
      </w:r>
      <w:r w:rsidR="00BF044E">
        <w:rPr>
          <w:rStyle w:val="normaltextrun"/>
          <w:rFonts w:ascii="Times New Roman" w:hAnsi="Times New Roman" w:cs="Times New Roman"/>
          <w:b/>
          <w:bCs/>
          <w:color w:val="000000"/>
          <w:sz w:val="24"/>
          <w:szCs w:val="24"/>
          <w:shd w:val="clear" w:color="auto" w:fill="FFFFFF"/>
          <w:lang w:val="en-US"/>
        </w:rPr>
        <w:t>Impedance and thermal circuit models</w:t>
      </w:r>
      <w:r w:rsidRPr="000D76D8">
        <w:rPr>
          <w:rStyle w:val="normaltextrun"/>
          <w:rFonts w:ascii="Times New Roman" w:eastAsia="Segoe UI Emoji" w:hAnsi="Times New Roman" w:cs="Times New Roman"/>
          <w:color w:val="000000"/>
          <w:sz w:val="24"/>
          <w:szCs w:val="24"/>
          <w:shd w:val="clear" w:color="auto" w:fill="FFFFFF"/>
          <w:lang w:val="en-US"/>
        </w:rPr>
        <w:t xml:space="preserve"> (a)</w:t>
      </w:r>
      <w:r>
        <w:rPr>
          <w:rStyle w:val="normaltextrun"/>
          <w:rFonts w:asciiTheme="majorBidi" w:hAnsiTheme="majorBidi" w:cstheme="majorBidi"/>
          <w:color w:val="000000"/>
          <w:sz w:val="24"/>
          <w:szCs w:val="24"/>
          <w:shd w:val="clear" w:color="auto" w:fill="FFFFFF"/>
          <w:lang w:val="en-US"/>
        </w:rPr>
        <w:t xml:space="preserve"> Equivalent circuit used for fitting the impedance response including values of RC elements corresponding to lateral BTO layer (top path or A1) and A2 (bottom path) that includes vertical drop across BTO (V</w:t>
      </w:r>
      <w:r w:rsidR="000774B8" w:rsidRPr="000774B8">
        <w:rPr>
          <w:rStyle w:val="normaltextrun"/>
          <w:rFonts w:asciiTheme="majorBidi" w:hAnsiTheme="majorBidi" w:cstheme="majorBidi"/>
          <w:color w:val="000000"/>
          <w:sz w:val="24"/>
          <w:szCs w:val="24"/>
          <w:shd w:val="clear" w:color="auto" w:fill="FFFFFF"/>
          <w:vertAlign w:val="subscript"/>
          <w:lang w:val="en-US"/>
        </w:rPr>
        <w:t>1</w:t>
      </w:r>
      <w:r>
        <w:rPr>
          <w:rStyle w:val="normaltextrun"/>
          <w:rFonts w:asciiTheme="majorBidi" w:hAnsiTheme="majorBidi" w:cstheme="majorBidi"/>
          <w:color w:val="000000"/>
          <w:sz w:val="24"/>
          <w:szCs w:val="24"/>
          <w:shd w:val="clear" w:color="auto" w:fill="FFFFFF"/>
          <w:lang w:val="en-US"/>
        </w:rPr>
        <w:t>-V</w:t>
      </w:r>
      <w:r w:rsidR="000774B8">
        <w:rPr>
          <w:rStyle w:val="normaltextrun"/>
          <w:rFonts w:asciiTheme="majorBidi" w:hAnsiTheme="majorBidi" w:cstheme="majorBidi"/>
          <w:color w:val="000000"/>
          <w:sz w:val="24"/>
          <w:szCs w:val="24"/>
          <w:shd w:val="clear" w:color="auto" w:fill="FFFFFF"/>
          <w:vertAlign w:val="subscript"/>
          <w:lang w:val="en-US"/>
        </w:rPr>
        <w:t>2</w:t>
      </w:r>
      <w:r>
        <w:rPr>
          <w:rStyle w:val="normaltextrun"/>
          <w:rFonts w:asciiTheme="majorBidi" w:hAnsiTheme="majorBidi" w:cstheme="majorBidi"/>
          <w:color w:val="000000"/>
          <w:sz w:val="24"/>
          <w:szCs w:val="24"/>
          <w:shd w:val="clear" w:color="auto" w:fill="FFFFFF"/>
          <w:lang w:val="en-US"/>
        </w:rPr>
        <w:t>), TiO</w:t>
      </w:r>
      <w:r w:rsidRPr="00B95D2E">
        <w:rPr>
          <w:rStyle w:val="normaltextrun"/>
          <w:rFonts w:asciiTheme="majorBidi" w:hAnsiTheme="majorBidi" w:cstheme="majorBidi"/>
          <w:color w:val="000000"/>
          <w:sz w:val="24"/>
          <w:szCs w:val="24"/>
          <w:shd w:val="clear" w:color="auto" w:fill="FFFFFF"/>
          <w:vertAlign w:val="subscript"/>
          <w:lang w:val="en-US"/>
        </w:rPr>
        <w:t>x</w:t>
      </w:r>
      <w:r>
        <w:rPr>
          <w:rStyle w:val="normaltextrun"/>
          <w:rFonts w:asciiTheme="majorBidi" w:hAnsiTheme="majorBidi" w:cstheme="majorBidi"/>
          <w:color w:val="000000"/>
          <w:sz w:val="24"/>
          <w:szCs w:val="24"/>
          <w:shd w:val="clear" w:color="auto" w:fill="FFFFFF"/>
          <w:lang w:val="en-US"/>
        </w:rPr>
        <w:t>(V</w:t>
      </w:r>
      <w:r w:rsidR="000774B8">
        <w:rPr>
          <w:rStyle w:val="normaltextrun"/>
          <w:rFonts w:asciiTheme="majorBidi" w:hAnsiTheme="majorBidi" w:cstheme="majorBidi"/>
          <w:color w:val="000000"/>
          <w:sz w:val="24"/>
          <w:szCs w:val="24"/>
          <w:shd w:val="clear" w:color="auto" w:fill="FFFFFF"/>
          <w:vertAlign w:val="subscript"/>
          <w:lang w:val="en-US"/>
        </w:rPr>
        <w:t>2</w:t>
      </w:r>
      <w:r>
        <w:rPr>
          <w:rStyle w:val="normaltextrun"/>
          <w:rFonts w:asciiTheme="majorBidi" w:hAnsiTheme="majorBidi" w:cstheme="majorBidi"/>
          <w:color w:val="000000"/>
          <w:sz w:val="24"/>
          <w:szCs w:val="24"/>
          <w:shd w:val="clear" w:color="auto" w:fill="FFFFFF"/>
          <w:lang w:val="en-US"/>
        </w:rPr>
        <w:t>-V</w:t>
      </w:r>
      <w:r w:rsidR="000774B8">
        <w:rPr>
          <w:rStyle w:val="normaltextrun"/>
          <w:rFonts w:asciiTheme="majorBidi" w:hAnsiTheme="majorBidi" w:cstheme="majorBidi"/>
          <w:color w:val="000000"/>
          <w:sz w:val="24"/>
          <w:szCs w:val="24"/>
          <w:shd w:val="clear" w:color="auto" w:fill="FFFFFF"/>
          <w:vertAlign w:val="subscript"/>
          <w:lang w:val="en-US"/>
        </w:rPr>
        <w:t>3</w:t>
      </w:r>
      <w:r>
        <w:rPr>
          <w:rStyle w:val="normaltextrun"/>
          <w:rFonts w:asciiTheme="majorBidi" w:hAnsiTheme="majorBidi" w:cstheme="majorBidi"/>
          <w:color w:val="000000"/>
          <w:sz w:val="24"/>
          <w:szCs w:val="24"/>
          <w:shd w:val="clear" w:color="auto" w:fill="FFFFFF"/>
          <w:lang w:val="en-US"/>
        </w:rPr>
        <w:t xml:space="preserve">) and the MW contribution from interface obtained from Z-fit. The RC time constant of lateral BTO path is </w:t>
      </w:r>
      <w:r w:rsidR="000774B8">
        <w:rPr>
          <w:rStyle w:val="normaltextrun"/>
          <w:rFonts w:asciiTheme="majorBidi" w:hAnsiTheme="majorBidi" w:cstheme="majorBidi"/>
          <w:color w:val="000000"/>
          <w:sz w:val="24"/>
          <w:szCs w:val="24"/>
          <w:shd w:val="clear" w:color="auto" w:fill="FFFFFF"/>
          <w:lang w:val="en-US"/>
        </w:rPr>
        <w:t>6-7</w:t>
      </w:r>
      <w:r>
        <w:rPr>
          <w:rStyle w:val="normaltextrun"/>
          <w:rFonts w:asciiTheme="majorBidi" w:hAnsiTheme="majorBidi" w:cstheme="majorBidi"/>
          <w:color w:val="000000"/>
          <w:sz w:val="24"/>
          <w:szCs w:val="24"/>
          <w:shd w:val="clear" w:color="auto" w:fill="FFFFFF"/>
          <w:lang w:val="en-US"/>
        </w:rPr>
        <w:t xml:space="preserve"> kHz and correlates with the peak in both dielectric and electromechanical tan </w:t>
      </w:r>
      <w:r>
        <w:rPr>
          <w:rStyle w:val="normaltextrun"/>
          <w:rFonts w:asciiTheme="majorBidi" w:hAnsiTheme="majorBidi" w:cstheme="majorBidi"/>
          <w:color w:val="000000"/>
          <w:sz w:val="24"/>
          <w:szCs w:val="24"/>
          <w:shd w:val="clear" w:color="auto" w:fill="FFFFFF"/>
          <w:lang w:val="en-US"/>
        </w:rPr>
        <w:sym w:font="Symbol" w:char="F064"/>
      </w:r>
      <w:r>
        <w:rPr>
          <w:rStyle w:val="normaltextrun"/>
          <w:rFonts w:asciiTheme="majorBidi" w:hAnsiTheme="majorBidi" w:cstheme="majorBidi"/>
          <w:color w:val="000000"/>
          <w:sz w:val="24"/>
          <w:szCs w:val="24"/>
          <w:shd w:val="clear" w:color="auto" w:fill="FFFFFF"/>
          <w:lang w:val="en-US"/>
        </w:rPr>
        <w:t>. (b) Equivalent thermal circuit model used for electrothermal simulations performed on LTspice. (L) and (V) represents lateral and vertical element respectively in each layer (c) In</w:t>
      </w:r>
      <w:r w:rsidR="000774B8">
        <w:rPr>
          <w:rStyle w:val="normaltextrun"/>
          <w:rFonts w:asciiTheme="majorBidi" w:hAnsiTheme="majorBidi" w:cstheme="majorBidi"/>
          <w:color w:val="000000"/>
          <w:sz w:val="24"/>
          <w:szCs w:val="24"/>
          <w:shd w:val="clear" w:color="auto" w:fill="FFFFFF"/>
          <w:lang w:val="en-US"/>
        </w:rPr>
        <w:t>-</w:t>
      </w:r>
      <w:r>
        <w:rPr>
          <w:rStyle w:val="normaltextrun"/>
          <w:rFonts w:asciiTheme="majorBidi" w:hAnsiTheme="majorBidi" w:cstheme="majorBidi"/>
          <w:color w:val="000000"/>
          <w:sz w:val="24"/>
          <w:szCs w:val="24"/>
          <w:shd w:val="clear" w:color="auto" w:fill="FFFFFF"/>
          <w:lang w:val="en-US"/>
        </w:rPr>
        <w:t xml:space="preserve">situ XRD </w:t>
      </w:r>
      <w:r w:rsidR="000774B8">
        <w:rPr>
          <w:rStyle w:val="normaltextrun"/>
          <w:rFonts w:asciiTheme="majorBidi" w:hAnsiTheme="majorBidi" w:cstheme="majorBidi"/>
          <w:color w:val="000000"/>
          <w:sz w:val="24"/>
          <w:szCs w:val="24"/>
          <w:shd w:val="clear" w:color="auto" w:fill="FFFFFF"/>
          <w:lang w:val="en-US"/>
        </w:rPr>
        <w:t xml:space="preserve">of the defective BTO/TiN/Si stack </w:t>
      </w:r>
      <w:r>
        <w:rPr>
          <w:rStyle w:val="normaltextrun"/>
          <w:rFonts w:asciiTheme="majorBidi" w:hAnsiTheme="majorBidi" w:cstheme="majorBidi"/>
          <w:color w:val="000000"/>
          <w:sz w:val="24"/>
          <w:szCs w:val="24"/>
          <w:shd w:val="clear" w:color="auto" w:fill="FFFFFF"/>
          <w:lang w:val="en-US"/>
        </w:rPr>
        <w:t>carried out to determine the coefficient of thermal expansion (reproduced</w:t>
      </w:r>
      <w:sdt>
        <w:sdtPr>
          <w:rPr>
            <w:rStyle w:val="normaltextrun"/>
            <w:rFonts w:asciiTheme="majorBidi" w:hAnsiTheme="majorBidi" w:cstheme="majorBidi"/>
            <w:color w:val="000000"/>
            <w:sz w:val="24"/>
            <w:szCs w:val="24"/>
            <w:shd w:val="clear" w:color="auto" w:fill="FFFFFF"/>
            <w:vertAlign w:val="superscript"/>
            <w:lang w:val="en-US"/>
          </w:rPr>
          <w:tag w:val="MENDELEY_CITATION_v3_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"/>
          <w:id w:val="-362208345"/>
          <w:placeholder>
            <w:docPart w:val="385A82537D724511A9942E077DDAD6B4"/>
          </w:placeholder>
        </w:sdtPr>
        <w:sdtContent>
          <w:r w:rsidRPr="003379EF">
            <w:rPr>
              <w:rStyle w:val="normaltextrun"/>
              <w:rFonts w:asciiTheme="majorBidi" w:hAnsiTheme="majorBidi" w:cstheme="majorBidi"/>
              <w:color w:val="000000"/>
              <w:sz w:val="24"/>
              <w:szCs w:val="24"/>
              <w:shd w:val="clear" w:color="auto" w:fill="FFFFFF"/>
              <w:vertAlign w:val="superscript"/>
              <w:lang w:val="en-US"/>
            </w:rPr>
            <w:t>1</w:t>
          </w:r>
        </w:sdtContent>
      </w:sdt>
      <w:r>
        <w:rPr>
          <w:rStyle w:val="normaltextrun"/>
          <w:rFonts w:asciiTheme="majorBidi" w:hAnsiTheme="majorBidi" w:cstheme="majorBidi"/>
          <w:color w:val="000000"/>
          <w:sz w:val="24"/>
          <w:szCs w:val="24"/>
          <w:shd w:val="clear" w:color="auto" w:fill="FFFFFF"/>
          <w:lang w:val="en-US"/>
        </w:rPr>
        <w:t>)</w:t>
      </w:r>
    </w:p>
    <w:p w14:paraId="7EA204D1" w14:textId="77777777" w:rsidR="00323094" w:rsidRDefault="00323094">
      <w:pPr>
        <w:rPr>
          <w:rStyle w:val="normaltextrun"/>
          <w:rFonts w:asciiTheme="majorBidi" w:hAnsiTheme="majorBidi" w:cstheme="majorBidi"/>
          <w:color w:val="000000"/>
          <w:sz w:val="24"/>
          <w:szCs w:val="24"/>
          <w:shd w:val="clear" w:color="auto" w:fill="FFFFFF"/>
          <w:lang w:val="en-US"/>
        </w:rPr>
      </w:pPr>
      <w:r>
        <w:rPr>
          <w:rStyle w:val="normaltextrun"/>
          <w:rFonts w:asciiTheme="majorBidi" w:hAnsiTheme="majorBidi" w:cstheme="majorBidi"/>
          <w:color w:val="000000"/>
          <w:sz w:val="24"/>
          <w:szCs w:val="24"/>
          <w:shd w:val="clear" w:color="auto" w:fill="FFFFFF"/>
          <w:lang w:val="en-US"/>
        </w:rPr>
        <w:br w:type="page"/>
      </w:r>
    </w:p>
    <w:p w14:paraId="7A8D0267" w14:textId="77777777" w:rsidR="00B04726" w:rsidRDefault="00B04726" w:rsidP="000C144E">
      <w:pPr>
        <w:spacing w:line="360" w:lineRule="auto"/>
        <w:jc w:val="both"/>
        <w:rPr>
          <w:rStyle w:val="normaltextrun"/>
          <w:rFonts w:asciiTheme="majorBidi" w:hAnsiTheme="majorBidi" w:cstheme="majorBidi"/>
          <w:color w:val="000000"/>
          <w:sz w:val="24"/>
          <w:szCs w:val="24"/>
          <w:shd w:val="clear" w:color="auto" w:fill="FFFFFF"/>
          <w:lang w:val="en-US"/>
        </w:rPr>
      </w:pPr>
    </w:p>
    <w:p w14:paraId="76AB2C8D" w14:textId="72E99C2D" w:rsidR="00C83578" w:rsidRPr="006F02DA" w:rsidRDefault="00C83578" w:rsidP="001C796A">
      <w:pPr>
        <w:spacing w:line="360" w:lineRule="auto"/>
        <w:jc w:val="center"/>
        <w:rPr>
          <w:rStyle w:val="normaltextrun"/>
          <w:rFonts w:asciiTheme="majorBidi" w:hAnsiTheme="majorBidi" w:cstheme="majorBidi"/>
          <w:color w:val="000000"/>
          <w:sz w:val="24"/>
          <w:szCs w:val="24"/>
          <w:shd w:val="clear" w:color="auto" w:fill="FFFFFF"/>
          <w:lang w:val="en-US"/>
        </w:rPr>
      </w:pPr>
      <w:r>
        <w:rPr>
          <w:noProof/>
        </w:rPr>
        <w:drawing>
          <wp:inline distT="0" distB="0" distL="0" distR="0" wp14:anchorId="581E87DE" wp14:editId="4FAE0219">
            <wp:extent cx="4932339" cy="3840480"/>
            <wp:effectExtent l="0" t="0" r="0" b="7620"/>
            <wp:docPr id="14" name="Picture 14" descr="A picture containing 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nature&#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32339" cy="3840480"/>
                    </a:xfrm>
                    <a:prstGeom prst="rect">
                      <a:avLst/>
                    </a:prstGeom>
                    <a:noFill/>
                    <a:ln>
                      <a:noFill/>
                    </a:ln>
                  </pic:spPr>
                </pic:pic>
              </a:graphicData>
            </a:graphic>
          </wp:inline>
        </w:drawing>
      </w:r>
    </w:p>
    <w:p w14:paraId="47309F9A" w14:textId="4A1DBA14" w:rsidR="00323094" w:rsidRDefault="00AB577E" w:rsidP="001C796A">
      <w:pPr>
        <w:spacing w:line="360" w:lineRule="auto"/>
        <w:jc w:val="both"/>
        <w:rPr>
          <w:rStyle w:val="normaltextrun"/>
          <w:rFonts w:asciiTheme="majorBidi" w:hAnsiTheme="majorBidi" w:cstheme="majorBidi"/>
          <w:color w:val="000000"/>
          <w:sz w:val="24"/>
          <w:szCs w:val="24"/>
          <w:shd w:val="clear" w:color="auto" w:fill="FFFFFF"/>
          <w:lang w:val="en-US"/>
        </w:rPr>
      </w:pPr>
      <w:r w:rsidRPr="00323094">
        <w:rPr>
          <w:rStyle w:val="normaltextrun"/>
          <w:rFonts w:asciiTheme="majorBidi" w:hAnsiTheme="majorBidi" w:cstheme="majorBidi"/>
          <w:b/>
          <w:bCs/>
          <w:color w:val="0070C0"/>
          <w:sz w:val="24"/>
          <w:szCs w:val="24"/>
          <w:shd w:val="clear" w:color="auto" w:fill="FFFFFF"/>
          <w:lang w:val="en-US"/>
        </w:rPr>
        <w:t>Fig</w:t>
      </w:r>
      <w:r w:rsidR="00504EDD" w:rsidRPr="00323094">
        <w:rPr>
          <w:rStyle w:val="normaltextrun"/>
          <w:rFonts w:asciiTheme="majorBidi" w:hAnsiTheme="majorBidi" w:cstheme="majorBidi"/>
          <w:b/>
          <w:bCs/>
          <w:color w:val="0070C0"/>
          <w:sz w:val="24"/>
          <w:szCs w:val="24"/>
          <w:shd w:val="clear" w:color="auto" w:fill="FFFFFF"/>
          <w:lang w:val="en-US"/>
        </w:rPr>
        <w:t xml:space="preserve"> S7</w:t>
      </w:r>
      <w:r w:rsidR="00323094" w:rsidRPr="00323094">
        <w:rPr>
          <w:rStyle w:val="normaltextrun"/>
          <w:rFonts w:asciiTheme="majorBidi" w:hAnsiTheme="majorBidi" w:cstheme="majorBidi"/>
          <w:b/>
          <w:bCs/>
          <w:color w:val="0070C0"/>
          <w:sz w:val="24"/>
          <w:szCs w:val="24"/>
          <w:shd w:val="clear" w:color="auto" w:fill="FFFFFF"/>
          <w:lang w:val="en-US"/>
        </w:rPr>
        <w:t xml:space="preserve">. </w:t>
      </w:r>
      <w:r w:rsidR="00323094">
        <w:rPr>
          <w:rStyle w:val="normaltextrun"/>
          <w:rFonts w:asciiTheme="majorBidi" w:hAnsiTheme="majorBidi" w:cstheme="majorBidi"/>
          <w:b/>
          <w:bCs/>
          <w:color w:val="000000"/>
          <w:sz w:val="24"/>
          <w:szCs w:val="24"/>
          <w:shd w:val="clear" w:color="auto" w:fill="FFFFFF"/>
          <w:lang w:val="en-US"/>
        </w:rPr>
        <w:t>Results of device thermal simulations on less-leaky devices</w:t>
      </w:r>
      <w:r w:rsidR="00504EDD" w:rsidRPr="00352F1C">
        <w:rPr>
          <w:rStyle w:val="normaltextrun"/>
          <w:rFonts w:asciiTheme="majorBidi" w:hAnsiTheme="majorBidi" w:cstheme="majorBidi"/>
          <w:b/>
          <w:bCs/>
          <w:color w:val="000000"/>
          <w:sz w:val="24"/>
          <w:szCs w:val="24"/>
          <w:shd w:val="clear" w:color="auto" w:fill="FFFFFF"/>
          <w:lang w:val="en-US"/>
        </w:rPr>
        <w:t>:</w:t>
      </w:r>
      <w:r w:rsidR="00504EDD" w:rsidRPr="00352F1C">
        <w:rPr>
          <w:rStyle w:val="normaltextrun"/>
          <w:rFonts w:asciiTheme="majorBidi" w:hAnsiTheme="majorBidi" w:cstheme="majorBidi"/>
          <w:color w:val="000000"/>
          <w:sz w:val="24"/>
          <w:szCs w:val="24"/>
          <w:shd w:val="clear" w:color="auto" w:fill="FFFFFF"/>
          <w:lang w:val="en-US"/>
        </w:rPr>
        <w:t xml:space="preserve"> Current </w:t>
      </w:r>
      <w:r w:rsidR="00B803CE" w:rsidRPr="00352F1C">
        <w:rPr>
          <w:rStyle w:val="normaltextrun"/>
          <w:rFonts w:asciiTheme="majorBidi" w:hAnsiTheme="majorBidi" w:cstheme="majorBidi"/>
          <w:color w:val="000000"/>
          <w:sz w:val="24"/>
          <w:szCs w:val="24"/>
          <w:shd w:val="clear" w:color="auto" w:fill="FFFFFF"/>
          <w:lang w:val="en-US"/>
        </w:rPr>
        <w:t xml:space="preserve">waveform (from </w:t>
      </w:r>
      <w:r w:rsidR="00B803CE" w:rsidRPr="006F02DA">
        <w:rPr>
          <w:rStyle w:val="normaltextrun"/>
          <w:rFonts w:asciiTheme="majorBidi" w:hAnsiTheme="majorBidi" w:cstheme="majorBidi"/>
          <w:color w:val="000000"/>
          <w:sz w:val="24"/>
          <w:szCs w:val="24"/>
          <w:shd w:val="clear" w:color="auto" w:fill="FFFFFF"/>
          <w:lang w:val="en-US"/>
        </w:rPr>
        <w:t>I</w:t>
      </w:r>
      <w:r w:rsidR="00B803CE" w:rsidRPr="00352F1C">
        <w:rPr>
          <w:rStyle w:val="normaltextrun"/>
          <w:rFonts w:asciiTheme="majorBidi" w:hAnsiTheme="majorBidi" w:cstheme="majorBidi"/>
          <w:color w:val="000000"/>
          <w:sz w:val="24"/>
          <w:szCs w:val="24"/>
          <w:shd w:val="clear" w:color="auto" w:fill="FFFFFF"/>
          <w:lang w:val="en-US"/>
        </w:rPr>
        <w:t xml:space="preserve">-V measurement) used for simulating the temperature </w:t>
      </w:r>
      <w:r w:rsidR="004D1E3E" w:rsidRPr="00352F1C">
        <w:rPr>
          <w:rStyle w:val="normaltextrun"/>
          <w:rFonts w:asciiTheme="majorBidi" w:hAnsiTheme="majorBidi" w:cstheme="majorBidi"/>
          <w:color w:val="000000"/>
          <w:sz w:val="24"/>
          <w:szCs w:val="24"/>
          <w:shd w:val="clear" w:color="auto" w:fill="FFFFFF"/>
          <w:lang w:val="en-US"/>
        </w:rPr>
        <w:t xml:space="preserve">change </w:t>
      </w:r>
      <w:r w:rsidR="005C2667" w:rsidRPr="00352F1C">
        <w:rPr>
          <w:rStyle w:val="normaltextrun"/>
          <w:rFonts w:asciiTheme="majorBidi" w:hAnsiTheme="majorBidi" w:cstheme="majorBidi"/>
          <w:color w:val="000000"/>
          <w:sz w:val="24"/>
          <w:szCs w:val="24"/>
          <w:shd w:val="clear" w:color="auto" w:fill="FFFFFF"/>
          <w:lang w:val="en-US"/>
        </w:rPr>
        <w:t>in “less leaky” device</w:t>
      </w:r>
      <w:r w:rsidR="00B803CE" w:rsidRPr="00352F1C">
        <w:rPr>
          <w:rStyle w:val="normaltextrun"/>
          <w:rFonts w:asciiTheme="majorBidi" w:hAnsiTheme="majorBidi" w:cstheme="majorBidi"/>
          <w:color w:val="000000"/>
          <w:sz w:val="24"/>
          <w:szCs w:val="24"/>
          <w:shd w:val="clear" w:color="auto" w:fill="FFFFFF"/>
          <w:lang w:val="en-US"/>
        </w:rPr>
        <w:t xml:space="preserve"> as a function of time shown</w:t>
      </w:r>
      <w:r w:rsidR="00B803CE">
        <w:rPr>
          <w:rStyle w:val="normaltextrun"/>
          <w:rFonts w:asciiTheme="majorBidi" w:hAnsiTheme="majorBidi" w:cstheme="majorBidi"/>
          <w:color w:val="000000"/>
          <w:sz w:val="24"/>
          <w:szCs w:val="24"/>
          <w:shd w:val="clear" w:color="auto" w:fill="FFFFFF"/>
          <w:lang w:val="en-US"/>
        </w:rPr>
        <w:t xml:space="preserve"> for</w:t>
      </w:r>
      <w:r w:rsidR="00504EDD">
        <w:rPr>
          <w:rStyle w:val="normaltextrun"/>
          <w:rFonts w:asciiTheme="majorBidi" w:hAnsiTheme="majorBidi" w:cstheme="majorBidi"/>
          <w:color w:val="000000"/>
          <w:sz w:val="24"/>
          <w:szCs w:val="24"/>
          <w:shd w:val="clear" w:color="auto" w:fill="FFFFFF"/>
          <w:lang w:val="en-US"/>
        </w:rPr>
        <w:t xml:space="preserve"> (a) 1</w:t>
      </w:r>
      <w:r w:rsidR="009542A7">
        <w:rPr>
          <w:rStyle w:val="normaltextrun"/>
          <w:rFonts w:asciiTheme="majorBidi" w:hAnsiTheme="majorBidi" w:cstheme="majorBidi"/>
          <w:color w:val="000000"/>
          <w:sz w:val="24"/>
          <w:szCs w:val="24"/>
          <w:shd w:val="clear" w:color="auto" w:fill="FFFFFF"/>
          <w:lang w:val="en-US"/>
        </w:rPr>
        <w:t xml:space="preserve"> </w:t>
      </w:r>
      <w:r w:rsidR="00504EDD">
        <w:rPr>
          <w:rStyle w:val="normaltextrun"/>
          <w:rFonts w:asciiTheme="majorBidi" w:hAnsiTheme="majorBidi" w:cstheme="majorBidi"/>
          <w:color w:val="000000"/>
          <w:sz w:val="24"/>
          <w:szCs w:val="24"/>
          <w:shd w:val="clear" w:color="auto" w:fill="FFFFFF"/>
          <w:lang w:val="en-US"/>
        </w:rPr>
        <w:t>kHz 5V (</w:t>
      </w:r>
      <w:r w:rsidR="00E15636">
        <w:rPr>
          <w:rStyle w:val="normaltextrun"/>
          <w:rFonts w:asciiTheme="majorBidi" w:hAnsiTheme="majorBidi" w:cstheme="majorBidi"/>
          <w:color w:val="000000"/>
          <w:sz w:val="24"/>
          <w:szCs w:val="24"/>
          <w:shd w:val="clear" w:color="auto" w:fill="FFFFFF"/>
          <w:lang w:val="en-US"/>
        </w:rPr>
        <w:t>b</w:t>
      </w:r>
      <w:r w:rsidR="00504EDD">
        <w:rPr>
          <w:rStyle w:val="normaltextrun"/>
          <w:rFonts w:asciiTheme="majorBidi" w:hAnsiTheme="majorBidi" w:cstheme="majorBidi"/>
          <w:color w:val="000000"/>
          <w:sz w:val="24"/>
          <w:szCs w:val="24"/>
          <w:shd w:val="clear" w:color="auto" w:fill="FFFFFF"/>
          <w:lang w:val="en-US"/>
        </w:rPr>
        <w:t xml:space="preserve">) </w:t>
      </w:r>
      <w:r w:rsidR="00473F2C">
        <w:rPr>
          <w:rStyle w:val="normaltextrun"/>
          <w:rFonts w:asciiTheme="majorBidi" w:hAnsiTheme="majorBidi" w:cstheme="majorBidi"/>
          <w:color w:val="000000"/>
          <w:sz w:val="24"/>
          <w:szCs w:val="24"/>
          <w:shd w:val="clear" w:color="auto" w:fill="FFFFFF"/>
          <w:lang w:val="en-US"/>
        </w:rPr>
        <w:t>n</w:t>
      </w:r>
      <w:r w:rsidR="00CB03C3">
        <w:rPr>
          <w:rStyle w:val="normaltextrun"/>
          <w:rFonts w:asciiTheme="majorBidi" w:hAnsiTheme="majorBidi" w:cstheme="majorBidi"/>
          <w:color w:val="000000"/>
          <w:sz w:val="24"/>
          <w:szCs w:val="24"/>
          <w:shd w:val="clear" w:color="auto" w:fill="FFFFFF"/>
          <w:lang w:val="en-US"/>
        </w:rPr>
        <w:t>ormalized temperature change as a function of frequency (</w:t>
      </w:r>
      <w:r w:rsidR="00CB03C3">
        <w:rPr>
          <w:rStyle w:val="normaltextrun"/>
          <w:rFonts w:asciiTheme="majorBidi" w:hAnsiTheme="majorBidi" w:cstheme="majorBidi"/>
          <w:color w:val="000000"/>
          <w:sz w:val="24"/>
          <w:szCs w:val="24"/>
          <w:shd w:val="clear" w:color="auto" w:fill="FFFFFF"/>
          <w:lang w:val="en-US"/>
        </w:rPr>
        <w:sym w:font="Symbol" w:char="F077"/>
      </w:r>
      <w:r w:rsidR="00CB03C3">
        <w:rPr>
          <w:rStyle w:val="normaltextrun"/>
          <w:rFonts w:asciiTheme="majorBidi" w:hAnsiTheme="majorBidi" w:cstheme="majorBidi"/>
          <w:color w:val="000000"/>
          <w:sz w:val="24"/>
          <w:szCs w:val="24"/>
          <w:shd w:val="clear" w:color="auto" w:fill="FFFFFF"/>
          <w:lang w:val="en-US"/>
        </w:rPr>
        <w:t>)</w:t>
      </w:r>
      <w:r w:rsidR="008E1F94">
        <w:rPr>
          <w:rStyle w:val="normaltextrun"/>
          <w:rFonts w:asciiTheme="majorBidi" w:hAnsiTheme="majorBidi" w:cstheme="majorBidi"/>
          <w:color w:val="000000"/>
          <w:sz w:val="24"/>
          <w:szCs w:val="24"/>
          <w:shd w:val="clear" w:color="auto" w:fill="FFFFFF"/>
          <w:lang w:val="en-US"/>
        </w:rPr>
        <w:t>. Maximum temperature rise is 0.8 K suggesting that Joule heating is not important in these less leaky devices for explaining the large electromechanical effect.</w:t>
      </w:r>
    </w:p>
    <w:p w14:paraId="7DE06C3C" w14:textId="77777777" w:rsidR="00323094" w:rsidRDefault="00323094">
      <w:pPr>
        <w:rPr>
          <w:rStyle w:val="normaltextrun"/>
          <w:rFonts w:asciiTheme="majorBidi" w:hAnsiTheme="majorBidi" w:cstheme="majorBidi"/>
          <w:color w:val="000000"/>
          <w:sz w:val="24"/>
          <w:szCs w:val="24"/>
          <w:shd w:val="clear" w:color="auto" w:fill="FFFFFF"/>
          <w:lang w:val="en-US"/>
        </w:rPr>
      </w:pPr>
      <w:r>
        <w:rPr>
          <w:rStyle w:val="normaltextrun"/>
          <w:rFonts w:asciiTheme="majorBidi" w:hAnsiTheme="majorBidi" w:cstheme="majorBidi"/>
          <w:color w:val="000000"/>
          <w:sz w:val="24"/>
          <w:szCs w:val="24"/>
          <w:shd w:val="clear" w:color="auto" w:fill="FFFFFF"/>
          <w:lang w:val="en-US"/>
        </w:rPr>
        <w:br w:type="page"/>
      </w:r>
    </w:p>
    <w:p w14:paraId="114D76AC" w14:textId="77777777" w:rsidR="00504EDD" w:rsidRDefault="00504EDD" w:rsidP="001C796A">
      <w:pPr>
        <w:spacing w:line="360" w:lineRule="auto"/>
        <w:jc w:val="both"/>
        <w:rPr>
          <w:rStyle w:val="normaltextrun"/>
          <w:rFonts w:asciiTheme="majorBidi" w:hAnsiTheme="majorBidi" w:cstheme="majorBidi"/>
          <w:color w:val="000000"/>
          <w:sz w:val="24"/>
          <w:szCs w:val="24"/>
          <w:shd w:val="clear" w:color="auto" w:fill="FFFFFF"/>
          <w:lang w:val="en-US"/>
        </w:rPr>
      </w:pPr>
    </w:p>
    <w:p w14:paraId="2FEC118A" w14:textId="2105223B" w:rsidR="00786AE8" w:rsidRDefault="00C83578" w:rsidP="00A1248A">
      <w:pPr>
        <w:spacing w:line="360" w:lineRule="auto"/>
        <w:rPr>
          <w:rStyle w:val="normaltextrun"/>
          <w:rFonts w:asciiTheme="majorBidi" w:hAnsiTheme="majorBidi" w:cstheme="majorBidi"/>
          <w:color w:val="000000"/>
          <w:sz w:val="24"/>
          <w:szCs w:val="24"/>
          <w:shd w:val="clear" w:color="auto" w:fill="FFFFFF"/>
          <w:lang w:val="en-US"/>
        </w:rPr>
      </w:pPr>
      <w:r>
        <w:rPr>
          <w:noProof/>
        </w:rPr>
        <w:drawing>
          <wp:inline distT="0" distB="0" distL="0" distR="0" wp14:anchorId="7017B91C" wp14:editId="57AC9AFA">
            <wp:extent cx="5943600" cy="4799330"/>
            <wp:effectExtent l="0" t="0" r="0" b="1270"/>
            <wp:docPr id="16" name="Picture 1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ext&#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4799330"/>
                    </a:xfrm>
                    <a:prstGeom prst="rect">
                      <a:avLst/>
                    </a:prstGeom>
                    <a:noFill/>
                    <a:ln>
                      <a:noFill/>
                    </a:ln>
                  </pic:spPr>
                </pic:pic>
              </a:graphicData>
            </a:graphic>
          </wp:inline>
        </w:drawing>
      </w:r>
    </w:p>
    <w:p w14:paraId="4E9A013F" w14:textId="0EAEE7E9" w:rsidR="00A84AEF" w:rsidRDefault="00AB577E" w:rsidP="00BC1297">
      <w:pPr>
        <w:spacing w:line="360" w:lineRule="auto"/>
        <w:jc w:val="both"/>
        <w:rPr>
          <w:rStyle w:val="normaltextrun"/>
          <w:rFonts w:asciiTheme="majorBidi" w:hAnsiTheme="majorBidi" w:cstheme="majorBidi"/>
          <w:color w:val="000000"/>
          <w:sz w:val="24"/>
          <w:szCs w:val="24"/>
          <w:shd w:val="clear" w:color="auto" w:fill="FFFFFF"/>
          <w:lang w:val="en-US"/>
        </w:rPr>
      </w:pPr>
      <w:r w:rsidRPr="00323094">
        <w:rPr>
          <w:rStyle w:val="normaltextrun"/>
          <w:rFonts w:asciiTheme="majorBidi" w:hAnsiTheme="majorBidi" w:cstheme="majorBidi"/>
          <w:b/>
          <w:bCs/>
          <w:color w:val="0070C0"/>
          <w:sz w:val="24"/>
          <w:szCs w:val="24"/>
          <w:shd w:val="clear" w:color="auto" w:fill="FFFFFF"/>
          <w:lang w:val="en-US"/>
        </w:rPr>
        <w:t>Fig</w:t>
      </w:r>
      <w:r w:rsidR="00342C94" w:rsidRPr="00323094">
        <w:rPr>
          <w:rStyle w:val="normaltextrun"/>
          <w:rFonts w:asciiTheme="majorBidi" w:hAnsiTheme="majorBidi" w:cstheme="majorBidi"/>
          <w:b/>
          <w:bCs/>
          <w:color w:val="0070C0"/>
          <w:sz w:val="24"/>
          <w:szCs w:val="24"/>
          <w:shd w:val="clear" w:color="auto" w:fill="FFFFFF"/>
          <w:lang w:val="en-US"/>
        </w:rPr>
        <w:t xml:space="preserve"> S8</w:t>
      </w:r>
      <w:r w:rsidR="00323094" w:rsidRPr="00323094">
        <w:rPr>
          <w:rStyle w:val="normaltextrun"/>
          <w:rFonts w:asciiTheme="majorBidi" w:hAnsiTheme="majorBidi" w:cstheme="majorBidi"/>
          <w:b/>
          <w:bCs/>
          <w:color w:val="0070C0"/>
          <w:sz w:val="24"/>
          <w:szCs w:val="24"/>
          <w:shd w:val="clear" w:color="auto" w:fill="FFFFFF"/>
          <w:lang w:val="en-US"/>
        </w:rPr>
        <w:t xml:space="preserve">. </w:t>
      </w:r>
      <w:r w:rsidR="00323094">
        <w:rPr>
          <w:rStyle w:val="normaltextrun"/>
          <w:rFonts w:asciiTheme="majorBidi" w:hAnsiTheme="majorBidi" w:cstheme="majorBidi"/>
          <w:b/>
          <w:bCs/>
          <w:color w:val="000000"/>
          <w:sz w:val="24"/>
          <w:szCs w:val="24"/>
          <w:shd w:val="clear" w:color="auto" w:fill="FFFFFF"/>
          <w:lang w:val="en-US"/>
        </w:rPr>
        <w:t>Thermal simulations on leaky devices</w:t>
      </w:r>
      <w:r w:rsidR="00342C94" w:rsidRPr="005C2667">
        <w:rPr>
          <w:rStyle w:val="normaltextrun"/>
          <w:rFonts w:asciiTheme="majorBidi" w:hAnsiTheme="majorBidi" w:cstheme="majorBidi"/>
          <w:b/>
          <w:bCs/>
          <w:color w:val="000000"/>
          <w:sz w:val="24"/>
          <w:szCs w:val="24"/>
          <w:shd w:val="clear" w:color="auto" w:fill="FFFFFF"/>
          <w:lang w:val="en-US"/>
        </w:rPr>
        <w:t>:</w:t>
      </w:r>
      <w:r w:rsidR="00342C94">
        <w:rPr>
          <w:rStyle w:val="normaltextrun"/>
          <w:rFonts w:asciiTheme="majorBidi" w:hAnsiTheme="majorBidi" w:cstheme="majorBidi"/>
          <w:b/>
          <w:bCs/>
          <w:color w:val="000000"/>
          <w:sz w:val="24"/>
          <w:szCs w:val="24"/>
          <w:shd w:val="clear" w:color="auto" w:fill="FFFFFF"/>
          <w:lang w:val="en-US"/>
        </w:rPr>
        <w:t xml:space="preserve"> </w:t>
      </w:r>
      <w:r w:rsidR="00342C94">
        <w:rPr>
          <w:rStyle w:val="normaltextrun"/>
          <w:rFonts w:asciiTheme="majorBidi" w:hAnsiTheme="majorBidi" w:cstheme="majorBidi"/>
          <w:color w:val="000000"/>
          <w:sz w:val="24"/>
          <w:szCs w:val="24"/>
          <w:shd w:val="clear" w:color="auto" w:fill="FFFFFF"/>
          <w:lang w:val="en-US"/>
        </w:rPr>
        <w:t xml:space="preserve">Current waveform (from </w:t>
      </w:r>
      <w:r w:rsidR="00342C94" w:rsidRPr="00BC1297">
        <w:rPr>
          <w:rStyle w:val="normaltextrun"/>
          <w:rFonts w:asciiTheme="majorBidi" w:hAnsiTheme="majorBidi" w:cstheme="majorBidi"/>
          <w:i/>
          <w:iCs/>
          <w:color w:val="000000"/>
          <w:sz w:val="24"/>
          <w:szCs w:val="24"/>
          <w:shd w:val="clear" w:color="auto" w:fill="FFFFFF"/>
          <w:lang w:val="en-US"/>
        </w:rPr>
        <w:t>I</w:t>
      </w:r>
      <w:r w:rsidR="00342C94">
        <w:rPr>
          <w:rStyle w:val="normaltextrun"/>
          <w:rFonts w:asciiTheme="majorBidi" w:hAnsiTheme="majorBidi" w:cstheme="majorBidi"/>
          <w:color w:val="000000"/>
          <w:sz w:val="24"/>
          <w:szCs w:val="24"/>
          <w:shd w:val="clear" w:color="auto" w:fill="FFFFFF"/>
          <w:lang w:val="en-US"/>
        </w:rPr>
        <w:t>-V measurement) used for simulating the temperature rise</w:t>
      </w:r>
      <w:r w:rsidR="002A6908">
        <w:rPr>
          <w:rStyle w:val="normaltextrun"/>
          <w:rFonts w:asciiTheme="majorBidi" w:hAnsiTheme="majorBidi" w:cstheme="majorBidi"/>
          <w:color w:val="000000"/>
          <w:sz w:val="24"/>
          <w:szCs w:val="24"/>
          <w:shd w:val="clear" w:color="auto" w:fill="FFFFFF"/>
          <w:lang w:val="en-US"/>
        </w:rPr>
        <w:t xml:space="preserve"> </w:t>
      </w:r>
      <w:r w:rsidR="00342C94">
        <w:rPr>
          <w:rStyle w:val="normaltextrun"/>
          <w:rFonts w:asciiTheme="majorBidi" w:hAnsiTheme="majorBidi" w:cstheme="majorBidi"/>
          <w:color w:val="000000"/>
          <w:sz w:val="24"/>
          <w:szCs w:val="24"/>
          <w:shd w:val="clear" w:color="auto" w:fill="FFFFFF"/>
          <w:lang w:val="en-US"/>
        </w:rPr>
        <w:t>in “leakier” device as a function of time shown for (a) 1kHz</w:t>
      </w:r>
      <w:r w:rsidR="0050646F">
        <w:rPr>
          <w:rStyle w:val="normaltextrun"/>
          <w:rFonts w:asciiTheme="majorBidi" w:hAnsiTheme="majorBidi" w:cstheme="majorBidi"/>
          <w:color w:val="000000"/>
          <w:sz w:val="24"/>
          <w:szCs w:val="24"/>
          <w:shd w:val="clear" w:color="auto" w:fill="FFFFFF"/>
          <w:lang w:val="en-US"/>
        </w:rPr>
        <w:t>,</w:t>
      </w:r>
      <w:r w:rsidR="00342C94">
        <w:rPr>
          <w:rStyle w:val="normaltextrun"/>
          <w:rFonts w:asciiTheme="majorBidi" w:hAnsiTheme="majorBidi" w:cstheme="majorBidi"/>
          <w:color w:val="000000"/>
          <w:sz w:val="24"/>
          <w:szCs w:val="24"/>
          <w:shd w:val="clear" w:color="auto" w:fill="FFFFFF"/>
          <w:lang w:val="en-US"/>
        </w:rPr>
        <w:t xml:space="preserve"> 5V (b) 5kHz</w:t>
      </w:r>
      <w:r w:rsidR="0050646F">
        <w:rPr>
          <w:rStyle w:val="normaltextrun"/>
          <w:rFonts w:asciiTheme="majorBidi" w:hAnsiTheme="majorBidi" w:cstheme="majorBidi"/>
          <w:color w:val="000000"/>
          <w:sz w:val="24"/>
          <w:szCs w:val="24"/>
          <w:shd w:val="clear" w:color="auto" w:fill="FFFFFF"/>
          <w:lang w:val="en-US"/>
        </w:rPr>
        <w:t>,</w:t>
      </w:r>
      <w:r w:rsidR="00342C94">
        <w:rPr>
          <w:rStyle w:val="normaltextrun"/>
          <w:rFonts w:asciiTheme="majorBidi" w:hAnsiTheme="majorBidi" w:cstheme="majorBidi"/>
          <w:color w:val="000000"/>
          <w:sz w:val="24"/>
          <w:szCs w:val="24"/>
          <w:shd w:val="clear" w:color="auto" w:fill="FFFFFF"/>
          <w:lang w:val="en-US"/>
        </w:rPr>
        <w:t xml:space="preserve"> 5V</w:t>
      </w:r>
      <w:r w:rsidR="008E1F94">
        <w:rPr>
          <w:rStyle w:val="normaltextrun"/>
          <w:rFonts w:asciiTheme="majorBidi" w:hAnsiTheme="majorBidi" w:cstheme="majorBidi"/>
          <w:color w:val="000000"/>
          <w:sz w:val="24"/>
          <w:szCs w:val="24"/>
          <w:shd w:val="clear" w:color="auto" w:fill="FFFFFF"/>
          <w:lang w:val="en-US"/>
        </w:rPr>
        <w:t xml:space="preserve">. Here we observe a maximum temperature rise of 8 K, which corresponds to a film displacement amplitude of ~60 pm. Note that the total displacement amplitude measured in this device at 1 kHz, 5 V is ~500 pm. Joule heating is still a minor part in explaining the large electromechanical effects. </w:t>
      </w:r>
    </w:p>
    <w:p w14:paraId="555A27F9" w14:textId="4C6FFFEC" w:rsidR="003379EF" w:rsidRPr="00323094" w:rsidRDefault="003379EF" w:rsidP="00BC1297">
      <w:pPr>
        <w:spacing w:line="360" w:lineRule="auto"/>
        <w:jc w:val="both"/>
        <w:rPr>
          <w:rStyle w:val="normaltextrun"/>
          <w:rFonts w:asciiTheme="majorBidi" w:hAnsiTheme="majorBidi" w:cstheme="majorBidi"/>
          <w:b/>
          <w:bCs/>
          <w:color w:val="000000"/>
          <w:sz w:val="24"/>
          <w:szCs w:val="24"/>
          <w:shd w:val="clear" w:color="auto" w:fill="FFFFFF"/>
          <w:lang w:val="en-US"/>
        </w:rPr>
      </w:pPr>
      <w:r w:rsidRPr="00323094">
        <w:rPr>
          <w:rStyle w:val="normaltextrun"/>
          <w:rFonts w:asciiTheme="majorBidi" w:hAnsiTheme="majorBidi" w:cstheme="majorBidi"/>
          <w:b/>
          <w:bCs/>
          <w:color w:val="000000"/>
          <w:sz w:val="24"/>
          <w:szCs w:val="24"/>
          <w:shd w:val="clear" w:color="auto" w:fill="FFFFFF"/>
          <w:lang w:val="en-US"/>
        </w:rPr>
        <w:t>References</w:t>
      </w:r>
    </w:p>
    <w:sdt>
      <w:sdtPr>
        <w:rPr>
          <w:rStyle w:val="normaltextrun"/>
          <w:rFonts w:asciiTheme="majorBidi" w:hAnsiTheme="majorBidi" w:cstheme="majorBidi"/>
          <w:color w:val="000000"/>
          <w:sz w:val="24"/>
          <w:szCs w:val="24"/>
          <w:shd w:val="clear" w:color="auto" w:fill="FFFFFF"/>
          <w:lang w:val="en-US"/>
        </w:rPr>
        <w:tag w:val="MENDELEY_BIBLIOGRAPHY"/>
        <w:id w:val="1362548674"/>
        <w:placeholder>
          <w:docPart w:val="DefaultPlaceholder_-1854013440"/>
        </w:placeholder>
      </w:sdtPr>
      <w:sdtContent>
        <w:p w14:paraId="6511A392" w14:textId="178544DB" w:rsidR="003379EF" w:rsidRDefault="003379EF" w:rsidP="00F94BDD">
          <w:pPr>
            <w:autoSpaceDE w:val="0"/>
            <w:autoSpaceDN w:val="0"/>
            <w:spacing w:line="360" w:lineRule="auto"/>
            <w:ind w:hanging="640"/>
            <w:rPr>
              <w:rStyle w:val="normaltextrun"/>
              <w:rFonts w:asciiTheme="majorBidi" w:hAnsiTheme="majorBidi" w:cstheme="majorBidi"/>
              <w:color w:val="000000"/>
              <w:sz w:val="24"/>
              <w:szCs w:val="24"/>
              <w:shd w:val="clear" w:color="auto" w:fill="FFFFFF"/>
              <w:lang w:val="en-US"/>
            </w:rPr>
          </w:pPr>
          <w:r w:rsidRPr="003379EF">
            <w:rPr>
              <w:rFonts w:asciiTheme="majorBidi" w:eastAsia="Times New Roman" w:hAnsiTheme="majorBidi" w:cstheme="majorBidi"/>
              <w:sz w:val="24"/>
              <w:szCs w:val="24"/>
            </w:rPr>
            <w:t>1.</w:t>
          </w:r>
          <w:r w:rsidRPr="003379EF">
            <w:rPr>
              <w:rFonts w:asciiTheme="majorBidi" w:eastAsia="Times New Roman" w:hAnsiTheme="majorBidi" w:cstheme="majorBidi"/>
              <w:sz w:val="24"/>
              <w:szCs w:val="24"/>
            </w:rPr>
            <w:tab/>
            <w:t xml:space="preserve">Vura, S. </w:t>
          </w:r>
          <w:r w:rsidRPr="003379EF">
            <w:rPr>
              <w:rFonts w:asciiTheme="majorBidi" w:eastAsia="Times New Roman" w:hAnsiTheme="majorBidi" w:cstheme="majorBidi"/>
              <w:i/>
              <w:iCs/>
              <w:sz w:val="24"/>
              <w:szCs w:val="24"/>
            </w:rPr>
            <w:t>et al.</w:t>
          </w:r>
          <w:r w:rsidRPr="003379EF">
            <w:rPr>
              <w:rFonts w:asciiTheme="majorBidi" w:eastAsia="Times New Roman" w:hAnsiTheme="majorBidi" w:cstheme="majorBidi"/>
              <w:sz w:val="24"/>
              <w:szCs w:val="24"/>
            </w:rPr>
            <w:t xml:space="preserve"> Epitaxial BaTiO 3 on Si(100) with In-Plane and Out-of-Plane Polarization Using a Single TiN Transition Layer. </w:t>
          </w:r>
          <w:r w:rsidRPr="003379EF">
            <w:rPr>
              <w:rFonts w:asciiTheme="majorBidi" w:eastAsia="Times New Roman" w:hAnsiTheme="majorBidi" w:cstheme="majorBidi"/>
              <w:i/>
              <w:iCs/>
              <w:sz w:val="24"/>
              <w:szCs w:val="24"/>
            </w:rPr>
            <w:t>ACS Appl Electron Mater</w:t>
          </w:r>
          <w:r w:rsidRPr="003379EF">
            <w:rPr>
              <w:rFonts w:asciiTheme="majorBidi" w:eastAsia="Times New Roman" w:hAnsiTheme="majorBidi" w:cstheme="majorBidi"/>
              <w:sz w:val="24"/>
              <w:szCs w:val="24"/>
            </w:rPr>
            <w:t xml:space="preserve"> </w:t>
          </w:r>
          <w:r w:rsidRPr="003379EF">
            <w:rPr>
              <w:rFonts w:asciiTheme="majorBidi" w:eastAsia="Times New Roman" w:hAnsiTheme="majorBidi" w:cstheme="majorBidi"/>
              <w:b/>
              <w:bCs/>
              <w:sz w:val="24"/>
              <w:szCs w:val="24"/>
            </w:rPr>
            <w:t>3</w:t>
          </w:r>
          <w:r w:rsidRPr="003379EF">
            <w:rPr>
              <w:rFonts w:asciiTheme="majorBidi" w:eastAsia="Times New Roman" w:hAnsiTheme="majorBidi" w:cstheme="majorBidi"/>
              <w:sz w:val="24"/>
              <w:szCs w:val="24"/>
            </w:rPr>
            <w:t>, 687–695 (2021).</w:t>
          </w:r>
        </w:p>
      </w:sdtContent>
    </w:sdt>
    <w:sectPr w:rsidR="003379EF" w:rsidSect="006B3848">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B8A8B" w14:textId="77777777" w:rsidR="002639DA" w:rsidRDefault="002639DA" w:rsidP="001826D0">
      <w:pPr>
        <w:spacing w:after="0" w:line="240" w:lineRule="auto"/>
      </w:pPr>
      <w:r>
        <w:separator/>
      </w:r>
    </w:p>
  </w:endnote>
  <w:endnote w:type="continuationSeparator" w:id="0">
    <w:p w14:paraId="77DB1F8D" w14:textId="77777777" w:rsidR="002639DA" w:rsidRDefault="002639DA" w:rsidP="001826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9925927"/>
      <w:docPartObj>
        <w:docPartGallery w:val="Page Numbers (Bottom of Page)"/>
        <w:docPartUnique/>
      </w:docPartObj>
    </w:sdtPr>
    <w:sdtEndPr>
      <w:rPr>
        <w:rFonts w:ascii="Times New Roman" w:hAnsi="Times New Roman" w:cs="Times New Roman"/>
        <w:noProof/>
      </w:rPr>
    </w:sdtEndPr>
    <w:sdtContent>
      <w:p w14:paraId="7CAD1D68" w14:textId="06D3E90F" w:rsidR="001826D0" w:rsidRPr="00BC1297" w:rsidRDefault="001826D0">
        <w:pPr>
          <w:pStyle w:val="Footer"/>
          <w:jc w:val="right"/>
          <w:rPr>
            <w:rFonts w:ascii="Times New Roman" w:hAnsi="Times New Roman" w:cs="Times New Roman"/>
          </w:rPr>
        </w:pPr>
        <w:r w:rsidRPr="00BC1297">
          <w:rPr>
            <w:rFonts w:ascii="Times New Roman" w:hAnsi="Times New Roman" w:cs="Times New Roman"/>
          </w:rPr>
          <w:fldChar w:fldCharType="begin"/>
        </w:r>
        <w:r w:rsidRPr="00BC1297">
          <w:rPr>
            <w:rFonts w:ascii="Times New Roman" w:hAnsi="Times New Roman" w:cs="Times New Roman"/>
          </w:rPr>
          <w:instrText xml:space="preserve"> PAGE   \* MERGEFORMAT </w:instrText>
        </w:r>
        <w:r w:rsidRPr="00BC1297">
          <w:rPr>
            <w:rFonts w:ascii="Times New Roman" w:hAnsi="Times New Roman" w:cs="Times New Roman"/>
          </w:rPr>
          <w:fldChar w:fldCharType="separate"/>
        </w:r>
        <w:r w:rsidRPr="00BC1297">
          <w:rPr>
            <w:rFonts w:ascii="Times New Roman" w:hAnsi="Times New Roman" w:cs="Times New Roman"/>
            <w:noProof/>
          </w:rPr>
          <w:t>2</w:t>
        </w:r>
        <w:r w:rsidRPr="00BC1297">
          <w:rPr>
            <w:rFonts w:ascii="Times New Roman" w:hAnsi="Times New Roman" w:cs="Times New Roman"/>
            <w:noProof/>
          </w:rPr>
          <w:fldChar w:fldCharType="end"/>
        </w:r>
      </w:p>
    </w:sdtContent>
  </w:sdt>
  <w:p w14:paraId="49A5C62E" w14:textId="77777777" w:rsidR="001826D0" w:rsidRDefault="001826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B9C0E" w14:textId="77777777" w:rsidR="002639DA" w:rsidRDefault="002639DA" w:rsidP="001826D0">
      <w:pPr>
        <w:spacing w:after="0" w:line="240" w:lineRule="auto"/>
      </w:pPr>
      <w:r>
        <w:separator/>
      </w:r>
    </w:p>
  </w:footnote>
  <w:footnote w:type="continuationSeparator" w:id="0">
    <w:p w14:paraId="0D705B46" w14:textId="77777777" w:rsidR="002639DA" w:rsidRDefault="002639DA" w:rsidP="001826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714482"/>
    <w:multiLevelType w:val="hybridMultilevel"/>
    <w:tmpl w:val="601A4AB2"/>
    <w:lvl w:ilvl="0" w:tplc="FDC28868">
      <w:start w:val="1"/>
      <w:numFmt w:val="decimal"/>
      <w:lvlText w:val="%1."/>
      <w:lvlJc w:val="left"/>
      <w:pPr>
        <w:ind w:left="5" w:hanging="645"/>
      </w:pPr>
      <w:rPr>
        <w:rFonts w:hint="default"/>
      </w:rPr>
    </w:lvl>
    <w:lvl w:ilvl="1" w:tplc="08090019" w:tentative="1">
      <w:start w:val="1"/>
      <w:numFmt w:val="lowerLetter"/>
      <w:lvlText w:val="%2."/>
      <w:lvlJc w:val="left"/>
      <w:pPr>
        <w:ind w:left="440" w:hanging="360"/>
      </w:pPr>
    </w:lvl>
    <w:lvl w:ilvl="2" w:tplc="0809001B" w:tentative="1">
      <w:start w:val="1"/>
      <w:numFmt w:val="lowerRoman"/>
      <w:lvlText w:val="%3."/>
      <w:lvlJc w:val="right"/>
      <w:pPr>
        <w:ind w:left="1160" w:hanging="180"/>
      </w:pPr>
    </w:lvl>
    <w:lvl w:ilvl="3" w:tplc="0809000F" w:tentative="1">
      <w:start w:val="1"/>
      <w:numFmt w:val="decimal"/>
      <w:lvlText w:val="%4."/>
      <w:lvlJc w:val="left"/>
      <w:pPr>
        <w:ind w:left="1880" w:hanging="360"/>
      </w:pPr>
    </w:lvl>
    <w:lvl w:ilvl="4" w:tplc="08090019" w:tentative="1">
      <w:start w:val="1"/>
      <w:numFmt w:val="lowerLetter"/>
      <w:lvlText w:val="%5."/>
      <w:lvlJc w:val="left"/>
      <w:pPr>
        <w:ind w:left="2600" w:hanging="360"/>
      </w:pPr>
    </w:lvl>
    <w:lvl w:ilvl="5" w:tplc="0809001B" w:tentative="1">
      <w:start w:val="1"/>
      <w:numFmt w:val="lowerRoman"/>
      <w:lvlText w:val="%6."/>
      <w:lvlJc w:val="right"/>
      <w:pPr>
        <w:ind w:left="3320" w:hanging="180"/>
      </w:pPr>
    </w:lvl>
    <w:lvl w:ilvl="6" w:tplc="0809000F" w:tentative="1">
      <w:start w:val="1"/>
      <w:numFmt w:val="decimal"/>
      <w:lvlText w:val="%7."/>
      <w:lvlJc w:val="left"/>
      <w:pPr>
        <w:ind w:left="4040" w:hanging="360"/>
      </w:pPr>
    </w:lvl>
    <w:lvl w:ilvl="7" w:tplc="08090019" w:tentative="1">
      <w:start w:val="1"/>
      <w:numFmt w:val="lowerLetter"/>
      <w:lvlText w:val="%8."/>
      <w:lvlJc w:val="left"/>
      <w:pPr>
        <w:ind w:left="4760" w:hanging="360"/>
      </w:pPr>
    </w:lvl>
    <w:lvl w:ilvl="8" w:tplc="0809001B" w:tentative="1">
      <w:start w:val="1"/>
      <w:numFmt w:val="lowerRoman"/>
      <w:lvlText w:val="%9."/>
      <w:lvlJc w:val="right"/>
      <w:pPr>
        <w:ind w:left="5480" w:hanging="180"/>
      </w:pPr>
    </w:lvl>
  </w:abstractNum>
  <w:num w:numId="1" w16cid:durableId="1121652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A0A"/>
    <w:rsid w:val="00000005"/>
    <w:rsid w:val="00004BCF"/>
    <w:rsid w:val="0001313D"/>
    <w:rsid w:val="00025A44"/>
    <w:rsid w:val="00044E3C"/>
    <w:rsid w:val="0005291A"/>
    <w:rsid w:val="0006550D"/>
    <w:rsid w:val="00067BEC"/>
    <w:rsid w:val="000774B8"/>
    <w:rsid w:val="00081303"/>
    <w:rsid w:val="00082DAF"/>
    <w:rsid w:val="000842E1"/>
    <w:rsid w:val="00090B2A"/>
    <w:rsid w:val="00096718"/>
    <w:rsid w:val="000A2787"/>
    <w:rsid w:val="000A53D6"/>
    <w:rsid w:val="000A5B26"/>
    <w:rsid w:val="000C144E"/>
    <w:rsid w:val="000D403B"/>
    <w:rsid w:val="000D76D8"/>
    <w:rsid w:val="0010270D"/>
    <w:rsid w:val="00113CC4"/>
    <w:rsid w:val="00113F86"/>
    <w:rsid w:val="00123A55"/>
    <w:rsid w:val="0013726B"/>
    <w:rsid w:val="00142421"/>
    <w:rsid w:val="00176CD8"/>
    <w:rsid w:val="00177315"/>
    <w:rsid w:val="001826D0"/>
    <w:rsid w:val="00185CC2"/>
    <w:rsid w:val="001C2563"/>
    <w:rsid w:val="001C5BA9"/>
    <w:rsid w:val="001C796A"/>
    <w:rsid w:val="001E0028"/>
    <w:rsid w:val="00204AEC"/>
    <w:rsid w:val="002066B8"/>
    <w:rsid w:val="002136C1"/>
    <w:rsid w:val="00223362"/>
    <w:rsid w:val="00225217"/>
    <w:rsid w:val="00225402"/>
    <w:rsid w:val="00252632"/>
    <w:rsid w:val="002623EB"/>
    <w:rsid w:val="002639DA"/>
    <w:rsid w:val="00275040"/>
    <w:rsid w:val="002A0C38"/>
    <w:rsid w:val="002A4190"/>
    <w:rsid w:val="002A6908"/>
    <w:rsid w:val="002D7A65"/>
    <w:rsid w:val="002F4019"/>
    <w:rsid w:val="00303586"/>
    <w:rsid w:val="003044BC"/>
    <w:rsid w:val="00304A8A"/>
    <w:rsid w:val="00317269"/>
    <w:rsid w:val="00323094"/>
    <w:rsid w:val="003379EF"/>
    <w:rsid w:val="00342C94"/>
    <w:rsid w:val="00344E9B"/>
    <w:rsid w:val="003508B0"/>
    <w:rsid w:val="0035269B"/>
    <w:rsid w:val="00352C29"/>
    <w:rsid w:val="00352F1C"/>
    <w:rsid w:val="0037288A"/>
    <w:rsid w:val="003762E0"/>
    <w:rsid w:val="003A0F9B"/>
    <w:rsid w:val="003A68DA"/>
    <w:rsid w:val="003B095F"/>
    <w:rsid w:val="003B61F5"/>
    <w:rsid w:val="003C2F33"/>
    <w:rsid w:val="003D1CD8"/>
    <w:rsid w:val="003E07B0"/>
    <w:rsid w:val="00406C2C"/>
    <w:rsid w:val="00415910"/>
    <w:rsid w:val="00421DC5"/>
    <w:rsid w:val="00432ED2"/>
    <w:rsid w:val="004379B0"/>
    <w:rsid w:val="00443F7E"/>
    <w:rsid w:val="00445BE0"/>
    <w:rsid w:val="00447800"/>
    <w:rsid w:val="00460F33"/>
    <w:rsid w:val="0046491B"/>
    <w:rsid w:val="0046694C"/>
    <w:rsid w:val="004669BF"/>
    <w:rsid w:val="00473F2C"/>
    <w:rsid w:val="00480118"/>
    <w:rsid w:val="00482B1F"/>
    <w:rsid w:val="00486F01"/>
    <w:rsid w:val="00491B03"/>
    <w:rsid w:val="004B34D5"/>
    <w:rsid w:val="004B4811"/>
    <w:rsid w:val="004C202C"/>
    <w:rsid w:val="004C4DA6"/>
    <w:rsid w:val="004D1E3E"/>
    <w:rsid w:val="004D38FB"/>
    <w:rsid w:val="004D3F84"/>
    <w:rsid w:val="004D5B71"/>
    <w:rsid w:val="00504EDD"/>
    <w:rsid w:val="0050646F"/>
    <w:rsid w:val="00506713"/>
    <w:rsid w:val="0050694D"/>
    <w:rsid w:val="005161F2"/>
    <w:rsid w:val="00520EEF"/>
    <w:rsid w:val="005302FA"/>
    <w:rsid w:val="00562F6C"/>
    <w:rsid w:val="00564317"/>
    <w:rsid w:val="005654DD"/>
    <w:rsid w:val="00586832"/>
    <w:rsid w:val="005C2667"/>
    <w:rsid w:val="005D25BC"/>
    <w:rsid w:val="005D732B"/>
    <w:rsid w:val="005F7E38"/>
    <w:rsid w:val="00601BC2"/>
    <w:rsid w:val="00606B06"/>
    <w:rsid w:val="00622160"/>
    <w:rsid w:val="0063412C"/>
    <w:rsid w:val="00635C01"/>
    <w:rsid w:val="0064101A"/>
    <w:rsid w:val="00660A34"/>
    <w:rsid w:val="006B3848"/>
    <w:rsid w:val="006C53E1"/>
    <w:rsid w:val="006D11A0"/>
    <w:rsid w:val="006D2045"/>
    <w:rsid w:val="006D7593"/>
    <w:rsid w:val="006E16FD"/>
    <w:rsid w:val="006E2961"/>
    <w:rsid w:val="006F02DA"/>
    <w:rsid w:val="006F20A5"/>
    <w:rsid w:val="006F6BD2"/>
    <w:rsid w:val="00706B0D"/>
    <w:rsid w:val="00710183"/>
    <w:rsid w:val="00720FA8"/>
    <w:rsid w:val="00724FA2"/>
    <w:rsid w:val="00737F51"/>
    <w:rsid w:val="0075274C"/>
    <w:rsid w:val="00754D9E"/>
    <w:rsid w:val="00764FFB"/>
    <w:rsid w:val="00771579"/>
    <w:rsid w:val="00776457"/>
    <w:rsid w:val="00786AE8"/>
    <w:rsid w:val="007A293F"/>
    <w:rsid w:val="007B56BA"/>
    <w:rsid w:val="007D1298"/>
    <w:rsid w:val="007D3F7A"/>
    <w:rsid w:val="007E1449"/>
    <w:rsid w:val="007E71FD"/>
    <w:rsid w:val="00835E89"/>
    <w:rsid w:val="008525DC"/>
    <w:rsid w:val="00852CEB"/>
    <w:rsid w:val="008572C0"/>
    <w:rsid w:val="00862E48"/>
    <w:rsid w:val="00892DF1"/>
    <w:rsid w:val="008B08E9"/>
    <w:rsid w:val="008C782D"/>
    <w:rsid w:val="008E1F94"/>
    <w:rsid w:val="00901508"/>
    <w:rsid w:val="009112E7"/>
    <w:rsid w:val="00914690"/>
    <w:rsid w:val="0092174C"/>
    <w:rsid w:val="009345AD"/>
    <w:rsid w:val="0093466B"/>
    <w:rsid w:val="00936B5D"/>
    <w:rsid w:val="009500CA"/>
    <w:rsid w:val="00951383"/>
    <w:rsid w:val="009542A7"/>
    <w:rsid w:val="009564E9"/>
    <w:rsid w:val="00963FB1"/>
    <w:rsid w:val="00965F3E"/>
    <w:rsid w:val="00967F8D"/>
    <w:rsid w:val="0098673E"/>
    <w:rsid w:val="00986C30"/>
    <w:rsid w:val="009948F2"/>
    <w:rsid w:val="009A478D"/>
    <w:rsid w:val="009A5CB0"/>
    <w:rsid w:val="009B5E6F"/>
    <w:rsid w:val="009C0DD9"/>
    <w:rsid w:val="009D1296"/>
    <w:rsid w:val="00A1248A"/>
    <w:rsid w:val="00A13F05"/>
    <w:rsid w:val="00A23D33"/>
    <w:rsid w:val="00A43778"/>
    <w:rsid w:val="00A73438"/>
    <w:rsid w:val="00A73A3B"/>
    <w:rsid w:val="00A84AEF"/>
    <w:rsid w:val="00AA557B"/>
    <w:rsid w:val="00AB3E7C"/>
    <w:rsid w:val="00AB577E"/>
    <w:rsid w:val="00AD0B2F"/>
    <w:rsid w:val="00AD1937"/>
    <w:rsid w:val="00AE00CB"/>
    <w:rsid w:val="00AE3723"/>
    <w:rsid w:val="00AE4A0A"/>
    <w:rsid w:val="00AF499B"/>
    <w:rsid w:val="00B04726"/>
    <w:rsid w:val="00B047FA"/>
    <w:rsid w:val="00B12D34"/>
    <w:rsid w:val="00B17006"/>
    <w:rsid w:val="00B221DF"/>
    <w:rsid w:val="00B321F4"/>
    <w:rsid w:val="00B40B29"/>
    <w:rsid w:val="00B47C6B"/>
    <w:rsid w:val="00B52EDF"/>
    <w:rsid w:val="00B803CE"/>
    <w:rsid w:val="00B95058"/>
    <w:rsid w:val="00B95D2E"/>
    <w:rsid w:val="00BA1143"/>
    <w:rsid w:val="00BC1297"/>
    <w:rsid w:val="00BC6E7A"/>
    <w:rsid w:val="00BD3ABF"/>
    <w:rsid w:val="00BD6455"/>
    <w:rsid w:val="00BF044E"/>
    <w:rsid w:val="00C152AF"/>
    <w:rsid w:val="00C30018"/>
    <w:rsid w:val="00C3074B"/>
    <w:rsid w:val="00C350C8"/>
    <w:rsid w:val="00C46409"/>
    <w:rsid w:val="00C53D9B"/>
    <w:rsid w:val="00C736CE"/>
    <w:rsid w:val="00C743D6"/>
    <w:rsid w:val="00C83578"/>
    <w:rsid w:val="00C86BA2"/>
    <w:rsid w:val="00C939CD"/>
    <w:rsid w:val="00C96866"/>
    <w:rsid w:val="00CB03C3"/>
    <w:rsid w:val="00CB1880"/>
    <w:rsid w:val="00D03C0B"/>
    <w:rsid w:val="00D10D45"/>
    <w:rsid w:val="00D206E5"/>
    <w:rsid w:val="00D31075"/>
    <w:rsid w:val="00D46C67"/>
    <w:rsid w:val="00D54FD2"/>
    <w:rsid w:val="00D56712"/>
    <w:rsid w:val="00D92C31"/>
    <w:rsid w:val="00DA115A"/>
    <w:rsid w:val="00DA3D25"/>
    <w:rsid w:val="00DA5DC8"/>
    <w:rsid w:val="00DA6A15"/>
    <w:rsid w:val="00DC7D4B"/>
    <w:rsid w:val="00DE0B32"/>
    <w:rsid w:val="00DF7D37"/>
    <w:rsid w:val="00E04787"/>
    <w:rsid w:val="00E07CFD"/>
    <w:rsid w:val="00E1250B"/>
    <w:rsid w:val="00E1336F"/>
    <w:rsid w:val="00E15636"/>
    <w:rsid w:val="00E44CC4"/>
    <w:rsid w:val="00E5507E"/>
    <w:rsid w:val="00E65395"/>
    <w:rsid w:val="00E93706"/>
    <w:rsid w:val="00EB0E93"/>
    <w:rsid w:val="00EC3E1B"/>
    <w:rsid w:val="00EC561B"/>
    <w:rsid w:val="00ED4CE1"/>
    <w:rsid w:val="00ED6132"/>
    <w:rsid w:val="00EF6123"/>
    <w:rsid w:val="00F02904"/>
    <w:rsid w:val="00F03611"/>
    <w:rsid w:val="00F1305E"/>
    <w:rsid w:val="00F13C4C"/>
    <w:rsid w:val="00F17101"/>
    <w:rsid w:val="00F25478"/>
    <w:rsid w:val="00F516F7"/>
    <w:rsid w:val="00F5347A"/>
    <w:rsid w:val="00F57624"/>
    <w:rsid w:val="00F71E17"/>
    <w:rsid w:val="00F84E0D"/>
    <w:rsid w:val="00F86400"/>
    <w:rsid w:val="00F91146"/>
    <w:rsid w:val="00F926EA"/>
    <w:rsid w:val="00F92A49"/>
    <w:rsid w:val="00F935AD"/>
    <w:rsid w:val="00F94BDD"/>
    <w:rsid w:val="00F96491"/>
    <w:rsid w:val="00FA1CC9"/>
    <w:rsid w:val="00FB3005"/>
    <w:rsid w:val="00FE1806"/>
    <w:rsid w:val="00FE2854"/>
    <w:rsid w:val="00FF48ED"/>
  </w:rsids>
  <m:mathPr>
    <m:mathFont m:val="Cambria Math"/>
    <m:brkBin m:val="before"/>
    <m:brkBinSub m:val="--"/>
    <m:smallFrac m:val="0"/>
    <m:dispDef/>
    <m:lMargin m:val="0"/>
    <m:rMargin m:val="0"/>
    <m:defJc m:val="centerGroup"/>
    <m:wrapIndent m:val="1440"/>
    <m:intLim m:val="subSup"/>
    <m:naryLim m:val="undOvr"/>
  </m:mathPr>
  <w:themeFontLang w:val="en-US"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F441B"/>
  <w15:docId w15:val="{34CFFCB3-DAA9-4C5D-83D7-4FF6998BE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AE4A0A"/>
  </w:style>
  <w:style w:type="character" w:styleId="Hyperlink">
    <w:name w:val="Hyperlink"/>
    <w:basedOn w:val="DefaultParagraphFont"/>
    <w:uiPriority w:val="99"/>
    <w:unhideWhenUsed/>
    <w:rsid w:val="0010270D"/>
    <w:rPr>
      <w:color w:val="0563C1" w:themeColor="hyperlink"/>
      <w:u w:val="single"/>
    </w:rPr>
  </w:style>
  <w:style w:type="character" w:styleId="CommentReference">
    <w:name w:val="annotation reference"/>
    <w:basedOn w:val="DefaultParagraphFont"/>
    <w:uiPriority w:val="99"/>
    <w:semiHidden/>
    <w:unhideWhenUsed/>
    <w:rsid w:val="00185CC2"/>
    <w:rPr>
      <w:sz w:val="16"/>
      <w:szCs w:val="16"/>
    </w:rPr>
  </w:style>
  <w:style w:type="paragraph" w:styleId="CommentText">
    <w:name w:val="annotation text"/>
    <w:basedOn w:val="Normal"/>
    <w:link w:val="CommentTextChar"/>
    <w:uiPriority w:val="99"/>
    <w:unhideWhenUsed/>
    <w:rsid w:val="00185CC2"/>
    <w:pPr>
      <w:spacing w:line="240" w:lineRule="auto"/>
    </w:pPr>
    <w:rPr>
      <w:sz w:val="20"/>
      <w:szCs w:val="20"/>
    </w:rPr>
  </w:style>
  <w:style w:type="character" w:customStyle="1" w:styleId="CommentTextChar">
    <w:name w:val="Comment Text Char"/>
    <w:basedOn w:val="DefaultParagraphFont"/>
    <w:link w:val="CommentText"/>
    <w:uiPriority w:val="99"/>
    <w:rsid w:val="00185CC2"/>
    <w:rPr>
      <w:sz w:val="20"/>
      <w:szCs w:val="20"/>
    </w:rPr>
  </w:style>
  <w:style w:type="paragraph" w:styleId="CommentSubject">
    <w:name w:val="annotation subject"/>
    <w:basedOn w:val="CommentText"/>
    <w:next w:val="CommentText"/>
    <w:link w:val="CommentSubjectChar"/>
    <w:uiPriority w:val="99"/>
    <w:semiHidden/>
    <w:unhideWhenUsed/>
    <w:rsid w:val="00185CC2"/>
    <w:rPr>
      <w:b/>
      <w:bCs/>
    </w:rPr>
  </w:style>
  <w:style w:type="character" w:customStyle="1" w:styleId="CommentSubjectChar">
    <w:name w:val="Comment Subject Char"/>
    <w:basedOn w:val="CommentTextChar"/>
    <w:link w:val="CommentSubject"/>
    <w:uiPriority w:val="99"/>
    <w:semiHidden/>
    <w:rsid w:val="00185CC2"/>
    <w:rPr>
      <w:b/>
      <w:bCs/>
      <w:sz w:val="20"/>
      <w:szCs w:val="20"/>
    </w:rPr>
  </w:style>
  <w:style w:type="paragraph" w:styleId="Header">
    <w:name w:val="header"/>
    <w:basedOn w:val="Normal"/>
    <w:link w:val="HeaderChar"/>
    <w:uiPriority w:val="99"/>
    <w:unhideWhenUsed/>
    <w:rsid w:val="001826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26D0"/>
  </w:style>
  <w:style w:type="paragraph" w:styleId="Footer">
    <w:name w:val="footer"/>
    <w:basedOn w:val="Normal"/>
    <w:link w:val="FooterChar"/>
    <w:uiPriority w:val="99"/>
    <w:unhideWhenUsed/>
    <w:rsid w:val="001826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26D0"/>
  </w:style>
  <w:style w:type="paragraph" w:styleId="Revision">
    <w:name w:val="Revision"/>
    <w:hidden/>
    <w:uiPriority w:val="99"/>
    <w:semiHidden/>
    <w:rsid w:val="008B08E9"/>
    <w:pPr>
      <w:spacing w:after="0" w:line="240" w:lineRule="auto"/>
    </w:pPr>
  </w:style>
  <w:style w:type="character" w:styleId="PlaceholderText">
    <w:name w:val="Placeholder Text"/>
    <w:basedOn w:val="DefaultParagraphFont"/>
    <w:uiPriority w:val="99"/>
    <w:semiHidden/>
    <w:rsid w:val="00F13C4C"/>
    <w:rPr>
      <w:color w:val="808080"/>
    </w:rPr>
  </w:style>
  <w:style w:type="paragraph" w:styleId="ListParagraph">
    <w:name w:val="List Paragraph"/>
    <w:basedOn w:val="Normal"/>
    <w:uiPriority w:val="34"/>
    <w:qFormat/>
    <w:rsid w:val="00BD3ABF"/>
    <w:pPr>
      <w:ind w:left="720"/>
      <w:contextualSpacing/>
    </w:pPr>
  </w:style>
  <w:style w:type="paragraph" w:styleId="NormalWeb">
    <w:name w:val="Normal (Web)"/>
    <w:basedOn w:val="Normal"/>
    <w:uiPriority w:val="99"/>
    <w:semiHidden/>
    <w:unhideWhenUsed/>
    <w:rsid w:val="00A84AEF"/>
    <w:pPr>
      <w:spacing w:before="100" w:beforeAutospacing="1" w:after="100" w:afterAutospacing="1" w:line="240" w:lineRule="auto"/>
    </w:pPr>
    <w:rPr>
      <w:rFonts w:ascii="Times New Roman" w:eastAsia="Times New Roman" w:hAnsi="Times New Roman" w:cs="Times New Roman"/>
      <w:sz w:val="24"/>
      <w:szCs w:val="24"/>
      <w:lang w:eastAsia="en-GB" w:bidi="mr-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94853">
      <w:bodyDiv w:val="1"/>
      <w:marLeft w:val="0"/>
      <w:marRight w:val="0"/>
      <w:marTop w:val="0"/>
      <w:marBottom w:val="0"/>
      <w:divBdr>
        <w:top w:val="none" w:sz="0" w:space="0" w:color="auto"/>
        <w:left w:val="none" w:sz="0" w:space="0" w:color="auto"/>
        <w:bottom w:val="none" w:sz="0" w:space="0" w:color="auto"/>
        <w:right w:val="none" w:sz="0" w:space="0" w:color="auto"/>
      </w:divBdr>
      <w:divsChild>
        <w:div w:id="591818753">
          <w:marLeft w:val="640"/>
          <w:marRight w:val="0"/>
          <w:marTop w:val="0"/>
          <w:marBottom w:val="0"/>
          <w:divBdr>
            <w:top w:val="none" w:sz="0" w:space="0" w:color="auto"/>
            <w:left w:val="none" w:sz="0" w:space="0" w:color="auto"/>
            <w:bottom w:val="none" w:sz="0" w:space="0" w:color="auto"/>
            <w:right w:val="none" w:sz="0" w:space="0" w:color="auto"/>
          </w:divBdr>
        </w:div>
      </w:divsChild>
    </w:div>
    <w:div w:id="191693355">
      <w:bodyDiv w:val="1"/>
      <w:marLeft w:val="0"/>
      <w:marRight w:val="0"/>
      <w:marTop w:val="0"/>
      <w:marBottom w:val="0"/>
      <w:divBdr>
        <w:top w:val="none" w:sz="0" w:space="0" w:color="auto"/>
        <w:left w:val="none" w:sz="0" w:space="0" w:color="auto"/>
        <w:bottom w:val="none" w:sz="0" w:space="0" w:color="auto"/>
        <w:right w:val="none" w:sz="0" w:space="0" w:color="auto"/>
      </w:divBdr>
    </w:div>
    <w:div w:id="239754002">
      <w:bodyDiv w:val="1"/>
      <w:marLeft w:val="0"/>
      <w:marRight w:val="0"/>
      <w:marTop w:val="0"/>
      <w:marBottom w:val="0"/>
      <w:divBdr>
        <w:top w:val="none" w:sz="0" w:space="0" w:color="auto"/>
        <w:left w:val="none" w:sz="0" w:space="0" w:color="auto"/>
        <w:bottom w:val="none" w:sz="0" w:space="0" w:color="auto"/>
        <w:right w:val="none" w:sz="0" w:space="0" w:color="auto"/>
      </w:divBdr>
    </w:div>
    <w:div w:id="296760557">
      <w:bodyDiv w:val="1"/>
      <w:marLeft w:val="0"/>
      <w:marRight w:val="0"/>
      <w:marTop w:val="0"/>
      <w:marBottom w:val="0"/>
      <w:divBdr>
        <w:top w:val="none" w:sz="0" w:space="0" w:color="auto"/>
        <w:left w:val="none" w:sz="0" w:space="0" w:color="auto"/>
        <w:bottom w:val="none" w:sz="0" w:space="0" w:color="auto"/>
        <w:right w:val="none" w:sz="0" w:space="0" w:color="auto"/>
      </w:divBdr>
    </w:div>
    <w:div w:id="345789387">
      <w:bodyDiv w:val="1"/>
      <w:marLeft w:val="0"/>
      <w:marRight w:val="0"/>
      <w:marTop w:val="0"/>
      <w:marBottom w:val="0"/>
      <w:divBdr>
        <w:top w:val="none" w:sz="0" w:space="0" w:color="auto"/>
        <w:left w:val="none" w:sz="0" w:space="0" w:color="auto"/>
        <w:bottom w:val="none" w:sz="0" w:space="0" w:color="auto"/>
        <w:right w:val="none" w:sz="0" w:space="0" w:color="auto"/>
      </w:divBdr>
    </w:div>
    <w:div w:id="474180858">
      <w:bodyDiv w:val="1"/>
      <w:marLeft w:val="0"/>
      <w:marRight w:val="0"/>
      <w:marTop w:val="0"/>
      <w:marBottom w:val="0"/>
      <w:divBdr>
        <w:top w:val="none" w:sz="0" w:space="0" w:color="auto"/>
        <w:left w:val="none" w:sz="0" w:space="0" w:color="auto"/>
        <w:bottom w:val="none" w:sz="0" w:space="0" w:color="auto"/>
        <w:right w:val="none" w:sz="0" w:space="0" w:color="auto"/>
      </w:divBdr>
    </w:div>
    <w:div w:id="542867147">
      <w:bodyDiv w:val="1"/>
      <w:marLeft w:val="0"/>
      <w:marRight w:val="0"/>
      <w:marTop w:val="0"/>
      <w:marBottom w:val="0"/>
      <w:divBdr>
        <w:top w:val="none" w:sz="0" w:space="0" w:color="auto"/>
        <w:left w:val="none" w:sz="0" w:space="0" w:color="auto"/>
        <w:bottom w:val="none" w:sz="0" w:space="0" w:color="auto"/>
        <w:right w:val="none" w:sz="0" w:space="0" w:color="auto"/>
      </w:divBdr>
      <w:divsChild>
        <w:div w:id="279386054">
          <w:marLeft w:val="640"/>
          <w:marRight w:val="0"/>
          <w:marTop w:val="0"/>
          <w:marBottom w:val="0"/>
          <w:divBdr>
            <w:top w:val="none" w:sz="0" w:space="0" w:color="auto"/>
            <w:left w:val="none" w:sz="0" w:space="0" w:color="auto"/>
            <w:bottom w:val="none" w:sz="0" w:space="0" w:color="auto"/>
            <w:right w:val="none" w:sz="0" w:space="0" w:color="auto"/>
          </w:divBdr>
        </w:div>
      </w:divsChild>
    </w:div>
    <w:div w:id="808521480">
      <w:bodyDiv w:val="1"/>
      <w:marLeft w:val="0"/>
      <w:marRight w:val="0"/>
      <w:marTop w:val="0"/>
      <w:marBottom w:val="0"/>
      <w:divBdr>
        <w:top w:val="none" w:sz="0" w:space="0" w:color="auto"/>
        <w:left w:val="none" w:sz="0" w:space="0" w:color="auto"/>
        <w:bottom w:val="none" w:sz="0" w:space="0" w:color="auto"/>
        <w:right w:val="none" w:sz="0" w:space="0" w:color="auto"/>
      </w:divBdr>
      <w:divsChild>
        <w:div w:id="480387559">
          <w:marLeft w:val="640"/>
          <w:marRight w:val="0"/>
          <w:marTop w:val="0"/>
          <w:marBottom w:val="0"/>
          <w:divBdr>
            <w:top w:val="none" w:sz="0" w:space="0" w:color="auto"/>
            <w:left w:val="none" w:sz="0" w:space="0" w:color="auto"/>
            <w:bottom w:val="none" w:sz="0" w:space="0" w:color="auto"/>
            <w:right w:val="none" w:sz="0" w:space="0" w:color="auto"/>
          </w:divBdr>
        </w:div>
      </w:divsChild>
    </w:div>
    <w:div w:id="813066363">
      <w:bodyDiv w:val="1"/>
      <w:marLeft w:val="0"/>
      <w:marRight w:val="0"/>
      <w:marTop w:val="0"/>
      <w:marBottom w:val="0"/>
      <w:divBdr>
        <w:top w:val="none" w:sz="0" w:space="0" w:color="auto"/>
        <w:left w:val="none" w:sz="0" w:space="0" w:color="auto"/>
        <w:bottom w:val="none" w:sz="0" w:space="0" w:color="auto"/>
        <w:right w:val="none" w:sz="0" w:space="0" w:color="auto"/>
      </w:divBdr>
      <w:divsChild>
        <w:div w:id="233660895">
          <w:marLeft w:val="640"/>
          <w:marRight w:val="0"/>
          <w:marTop w:val="0"/>
          <w:marBottom w:val="0"/>
          <w:divBdr>
            <w:top w:val="none" w:sz="0" w:space="0" w:color="auto"/>
            <w:left w:val="none" w:sz="0" w:space="0" w:color="auto"/>
            <w:bottom w:val="none" w:sz="0" w:space="0" w:color="auto"/>
            <w:right w:val="none" w:sz="0" w:space="0" w:color="auto"/>
          </w:divBdr>
        </w:div>
        <w:div w:id="996494489">
          <w:marLeft w:val="640"/>
          <w:marRight w:val="0"/>
          <w:marTop w:val="0"/>
          <w:marBottom w:val="0"/>
          <w:divBdr>
            <w:top w:val="none" w:sz="0" w:space="0" w:color="auto"/>
            <w:left w:val="none" w:sz="0" w:space="0" w:color="auto"/>
            <w:bottom w:val="none" w:sz="0" w:space="0" w:color="auto"/>
            <w:right w:val="none" w:sz="0" w:space="0" w:color="auto"/>
          </w:divBdr>
        </w:div>
      </w:divsChild>
    </w:div>
    <w:div w:id="818498723">
      <w:bodyDiv w:val="1"/>
      <w:marLeft w:val="0"/>
      <w:marRight w:val="0"/>
      <w:marTop w:val="0"/>
      <w:marBottom w:val="0"/>
      <w:divBdr>
        <w:top w:val="none" w:sz="0" w:space="0" w:color="auto"/>
        <w:left w:val="none" w:sz="0" w:space="0" w:color="auto"/>
        <w:bottom w:val="none" w:sz="0" w:space="0" w:color="auto"/>
        <w:right w:val="none" w:sz="0" w:space="0" w:color="auto"/>
      </w:divBdr>
      <w:divsChild>
        <w:div w:id="117845620">
          <w:marLeft w:val="640"/>
          <w:marRight w:val="0"/>
          <w:marTop w:val="0"/>
          <w:marBottom w:val="0"/>
          <w:divBdr>
            <w:top w:val="none" w:sz="0" w:space="0" w:color="auto"/>
            <w:left w:val="none" w:sz="0" w:space="0" w:color="auto"/>
            <w:bottom w:val="none" w:sz="0" w:space="0" w:color="auto"/>
            <w:right w:val="none" w:sz="0" w:space="0" w:color="auto"/>
          </w:divBdr>
        </w:div>
      </w:divsChild>
    </w:div>
    <w:div w:id="1104881160">
      <w:bodyDiv w:val="1"/>
      <w:marLeft w:val="0"/>
      <w:marRight w:val="0"/>
      <w:marTop w:val="0"/>
      <w:marBottom w:val="0"/>
      <w:divBdr>
        <w:top w:val="none" w:sz="0" w:space="0" w:color="auto"/>
        <w:left w:val="none" w:sz="0" w:space="0" w:color="auto"/>
        <w:bottom w:val="none" w:sz="0" w:space="0" w:color="auto"/>
        <w:right w:val="none" w:sz="0" w:space="0" w:color="auto"/>
      </w:divBdr>
    </w:div>
    <w:div w:id="1160735019">
      <w:bodyDiv w:val="1"/>
      <w:marLeft w:val="0"/>
      <w:marRight w:val="0"/>
      <w:marTop w:val="0"/>
      <w:marBottom w:val="0"/>
      <w:divBdr>
        <w:top w:val="none" w:sz="0" w:space="0" w:color="auto"/>
        <w:left w:val="none" w:sz="0" w:space="0" w:color="auto"/>
        <w:bottom w:val="none" w:sz="0" w:space="0" w:color="auto"/>
        <w:right w:val="none" w:sz="0" w:space="0" w:color="auto"/>
      </w:divBdr>
    </w:div>
    <w:div w:id="1220896897">
      <w:bodyDiv w:val="1"/>
      <w:marLeft w:val="0"/>
      <w:marRight w:val="0"/>
      <w:marTop w:val="0"/>
      <w:marBottom w:val="0"/>
      <w:divBdr>
        <w:top w:val="none" w:sz="0" w:space="0" w:color="auto"/>
        <w:left w:val="none" w:sz="0" w:space="0" w:color="auto"/>
        <w:bottom w:val="none" w:sz="0" w:space="0" w:color="auto"/>
        <w:right w:val="none" w:sz="0" w:space="0" w:color="auto"/>
      </w:divBdr>
      <w:divsChild>
        <w:div w:id="2027243797">
          <w:marLeft w:val="640"/>
          <w:marRight w:val="0"/>
          <w:marTop w:val="0"/>
          <w:marBottom w:val="0"/>
          <w:divBdr>
            <w:top w:val="none" w:sz="0" w:space="0" w:color="auto"/>
            <w:left w:val="none" w:sz="0" w:space="0" w:color="auto"/>
            <w:bottom w:val="none" w:sz="0" w:space="0" w:color="auto"/>
            <w:right w:val="none" w:sz="0" w:space="0" w:color="auto"/>
          </w:divBdr>
        </w:div>
      </w:divsChild>
    </w:div>
    <w:div w:id="1273170485">
      <w:bodyDiv w:val="1"/>
      <w:marLeft w:val="0"/>
      <w:marRight w:val="0"/>
      <w:marTop w:val="0"/>
      <w:marBottom w:val="0"/>
      <w:divBdr>
        <w:top w:val="none" w:sz="0" w:space="0" w:color="auto"/>
        <w:left w:val="none" w:sz="0" w:space="0" w:color="auto"/>
        <w:bottom w:val="none" w:sz="0" w:space="0" w:color="auto"/>
        <w:right w:val="none" w:sz="0" w:space="0" w:color="auto"/>
      </w:divBdr>
    </w:div>
    <w:div w:id="1294747459">
      <w:bodyDiv w:val="1"/>
      <w:marLeft w:val="0"/>
      <w:marRight w:val="0"/>
      <w:marTop w:val="0"/>
      <w:marBottom w:val="0"/>
      <w:divBdr>
        <w:top w:val="none" w:sz="0" w:space="0" w:color="auto"/>
        <w:left w:val="none" w:sz="0" w:space="0" w:color="auto"/>
        <w:bottom w:val="none" w:sz="0" w:space="0" w:color="auto"/>
        <w:right w:val="none" w:sz="0" w:space="0" w:color="auto"/>
      </w:divBdr>
    </w:div>
    <w:div w:id="1325930749">
      <w:bodyDiv w:val="1"/>
      <w:marLeft w:val="0"/>
      <w:marRight w:val="0"/>
      <w:marTop w:val="0"/>
      <w:marBottom w:val="0"/>
      <w:divBdr>
        <w:top w:val="none" w:sz="0" w:space="0" w:color="auto"/>
        <w:left w:val="none" w:sz="0" w:space="0" w:color="auto"/>
        <w:bottom w:val="none" w:sz="0" w:space="0" w:color="auto"/>
        <w:right w:val="none" w:sz="0" w:space="0" w:color="auto"/>
      </w:divBdr>
      <w:divsChild>
        <w:div w:id="289937462">
          <w:marLeft w:val="640"/>
          <w:marRight w:val="0"/>
          <w:marTop w:val="0"/>
          <w:marBottom w:val="0"/>
          <w:divBdr>
            <w:top w:val="none" w:sz="0" w:space="0" w:color="auto"/>
            <w:left w:val="none" w:sz="0" w:space="0" w:color="auto"/>
            <w:bottom w:val="none" w:sz="0" w:space="0" w:color="auto"/>
            <w:right w:val="none" w:sz="0" w:space="0" w:color="auto"/>
          </w:divBdr>
        </w:div>
      </w:divsChild>
    </w:div>
    <w:div w:id="1701854227">
      <w:bodyDiv w:val="1"/>
      <w:marLeft w:val="0"/>
      <w:marRight w:val="0"/>
      <w:marTop w:val="0"/>
      <w:marBottom w:val="0"/>
      <w:divBdr>
        <w:top w:val="none" w:sz="0" w:space="0" w:color="auto"/>
        <w:left w:val="none" w:sz="0" w:space="0" w:color="auto"/>
        <w:bottom w:val="none" w:sz="0" w:space="0" w:color="auto"/>
        <w:right w:val="none" w:sz="0" w:space="0" w:color="auto"/>
      </w:divBdr>
      <w:divsChild>
        <w:div w:id="1357191473">
          <w:marLeft w:val="0"/>
          <w:marRight w:val="0"/>
          <w:marTop w:val="0"/>
          <w:marBottom w:val="0"/>
          <w:divBdr>
            <w:top w:val="none" w:sz="0" w:space="0" w:color="auto"/>
            <w:left w:val="none" w:sz="0" w:space="0" w:color="auto"/>
            <w:bottom w:val="none" w:sz="0" w:space="0" w:color="auto"/>
            <w:right w:val="none" w:sz="0" w:space="0" w:color="auto"/>
          </w:divBdr>
        </w:div>
      </w:divsChild>
    </w:div>
    <w:div w:id="1751462564">
      <w:bodyDiv w:val="1"/>
      <w:marLeft w:val="0"/>
      <w:marRight w:val="0"/>
      <w:marTop w:val="0"/>
      <w:marBottom w:val="0"/>
      <w:divBdr>
        <w:top w:val="none" w:sz="0" w:space="0" w:color="auto"/>
        <w:left w:val="none" w:sz="0" w:space="0" w:color="auto"/>
        <w:bottom w:val="none" w:sz="0" w:space="0" w:color="auto"/>
        <w:right w:val="none" w:sz="0" w:space="0" w:color="auto"/>
      </w:divBdr>
    </w:div>
    <w:div w:id="1836529784">
      <w:bodyDiv w:val="1"/>
      <w:marLeft w:val="0"/>
      <w:marRight w:val="0"/>
      <w:marTop w:val="0"/>
      <w:marBottom w:val="0"/>
      <w:divBdr>
        <w:top w:val="none" w:sz="0" w:space="0" w:color="auto"/>
        <w:left w:val="none" w:sz="0" w:space="0" w:color="auto"/>
        <w:bottom w:val="none" w:sz="0" w:space="0" w:color="auto"/>
        <w:right w:val="none" w:sz="0" w:space="0" w:color="auto"/>
      </w:divBdr>
    </w:div>
    <w:div w:id="1979920433">
      <w:bodyDiv w:val="1"/>
      <w:marLeft w:val="0"/>
      <w:marRight w:val="0"/>
      <w:marTop w:val="0"/>
      <w:marBottom w:val="0"/>
      <w:divBdr>
        <w:top w:val="none" w:sz="0" w:space="0" w:color="auto"/>
        <w:left w:val="none" w:sz="0" w:space="0" w:color="auto"/>
        <w:bottom w:val="none" w:sz="0" w:space="0" w:color="auto"/>
        <w:right w:val="none" w:sz="0" w:space="0" w:color="auto"/>
      </w:divBdr>
      <w:divsChild>
        <w:div w:id="1742362877">
          <w:marLeft w:val="640"/>
          <w:marRight w:val="0"/>
          <w:marTop w:val="0"/>
          <w:marBottom w:val="0"/>
          <w:divBdr>
            <w:top w:val="none" w:sz="0" w:space="0" w:color="auto"/>
            <w:left w:val="none" w:sz="0" w:space="0" w:color="auto"/>
            <w:bottom w:val="none" w:sz="0" w:space="0" w:color="auto"/>
            <w:right w:val="none" w:sz="0" w:space="0" w:color="auto"/>
          </w:divBdr>
        </w:div>
      </w:divsChild>
    </w:div>
    <w:div w:id="21324772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17739A0E-1876-486C-BEC8-6E576A30816F}"/>
      </w:docPartPr>
      <w:docPartBody>
        <w:p w:rsidR="00162DC6" w:rsidRDefault="00C017D1">
          <w:r w:rsidRPr="00EE6DA7">
            <w:rPr>
              <w:rStyle w:val="PlaceholderText"/>
            </w:rPr>
            <w:t>Click or tap here to enter text.</w:t>
          </w:r>
        </w:p>
      </w:docPartBody>
    </w:docPart>
    <w:docPart>
      <w:docPartPr>
        <w:name w:val="385A82537D724511A9942E077DDAD6B4"/>
        <w:category>
          <w:name w:val="General"/>
          <w:gallery w:val="placeholder"/>
        </w:category>
        <w:types>
          <w:type w:val="bbPlcHdr"/>
        </w:types>
        <w:behaviors>
          <w:behavior w:val="content"/>
        </w:behaviors>
        <w:guid w:val="{767B86ED-EEDF-4DF8-9FB9-75899F011C4F}"/>
      </w:docPartPr>
      <w:docPartBody>
        <w:p w:rsidR="00162DC6" w:rsidRDefault="00C017D1" w:rsidP="00C017D1">
          <w:pPr>
            <w:pStyle w:val="385A82537D724511A9942E077DDAD6B4"/>
          </w:pPr>
          <w:r w:rsidRPr="00EE6DA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7D1"/>
    <w:rsid w:val="0003404D"/>
    <w:rsid w:val="00162DC6"/>
    <w:rsid w:val="002B29DF"/>
    <w:rsid w:val="00405A76"/>
    <w:rsid w:val="00560A03"/>
    <w:rsid w:val="006C5348"/>
    <w:rsid w:val="00821D5A"/>
    <w:rsid w:val="00A40C41"/>
    <w:rsid w:val="00AC7A1E"/>
    <w:rsid w:val="00B3323A"/>
    <w:rsid w:val="00B90F42"/>
    <w:rsid w:val="00B93439"/>
    <w:rsid w:val="00C017D1"/>
    <w:rsid w:val="00CF2EC5"/>
    <w:rsid w:val="00D41812"/>
  </w:rsids>
  <m:mathPr>
    <m:mathFont m:val="Cambria Math"/>
    <m:brkBin m:val="before"/>
    <m:brkBinSub m:val="--"/>
    <m:smallFrac m:val="0"/>
    <m:dispDef/>
    <m:lMargin m:val="0"/>
    <m:rMargin m:val="0"/>
    <m:defJc m:val="centerGroup"/>
    <m:wrapIndent m:val="1440"/>
    <m:intLim m:val="subSup"/>
    <m:naryLim m:val="undOvr"/>
  </m:mathPr>
  <w:themeFontLang w:val="en-GB" w:bidi="mr-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lang w:val="en-GB" w:eastAsia="en-GB" w:bidi="mr-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17D1"/>
    <w:rPr>
      <w:color w:val="808080"/>
    </w:rPr>
  </w:style>
  <w:style w:type="paragraph" w:customStyle="1" w:styleId="385A82537D724511A9942E077DDAD6B4">
    <w:name w:val="385A82537D724511A9942E077DDAD6B4"/>
    <w:rsid w:val="00C017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B9E9198-A151-4749-83F1-EBC2E395000E}">
  <we:reference id="wa104382081" version="1.46.0.0" store="en-US" storeType="OMEX"/>
  <we:alternateReferences>
    <we:reference id="wa104382081" version="1.46.0.0" store="" storeType="OMEX"/>
  </we:alternateReferences>
  <we:properties>
    <we:property name="MENDELEY_CITATIONS" value="[{&quot;citationID&quot;:&quot;MENDELEY_CITATION_de277340-fce5-4e3e-ad0d-58bb596d7d11&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&quot;,&quot;citationItems&quot;:[{&quot;id&quot;:&quot;2b144d7f-6e80-35ee-80a0-022004643bc0&quot;,&quot;itemData&quot;:{&quot;type&quot;:&quot;article-journal&quot;,&quot;id&quot;:&quot;2b144d7f-6e80-35ee-80a0-022004643bc0&quot;,&quot;title&quot;:&quot;Epitaxial BaTiO 3 on Si(100) with In-Plane and Out-of-Plane Polarization Using a Single TiN Transition Layer&quot;,&quot;author&quot;:[{&quot;family&quot;:&quot;Vura&quot;,&quot;given&quot;:&quot;Sandeep&quot;,&quot;parse-names&quot;:false,&quot;dropping-particle&quot;:&quot;&quot;,&quot;non-dropping-particle&quot;:&quot;&quot;},{&quot;family&quot;:&quot;Jeyaselvan&quot;,&quot;given&quot;:&quot;Vadivukkarasi&quot;,&quot;parse-names&quot;:false,&quot;dropping-particle&quot;:&quot;&quot;,&quot;non-dropping-particle&quot;:&quot;&quot;},{&quot;family&quot;:&quot;Biswas&quot;,&quot;given&quot;:&quot;Rabindra&quot;,&quot;parse-names&quot;:false,&quot;dropping-particle&quot;:&quot;&quot;,&quot;non-dropping-particle&quot;:&quot;&quot;},{&quot;family&quot;:&quot;Raghunathan&quot;,&quot;given&quot;:&quot;Varun&quot;,&quot;parse-names&quot;:false,&quot;dropping-particle&quot;:&quot;&quot;,&quot;non-dropping-particle&quot;:&quot;&quot;},{&quot;family&quot;:&quot;Selvaraja&quot;,&quot;given&quot;:&quot;Shankar Kumar&quot;,&quot;parse-names&quot;:false,&quot;dropping-particle&quot;:&quot;&quot;,&quot;non-dropping-particle&quot;:&quot;&quot;},{&quot;family&quot;:&quot;Raghavan&quot;,&quot;given&quot;:&quot;Srinivasan&quot;,&quot;parse-names&quot;:false,&quot;dropping-particle&quot;:&quot;&quot;,&quot;non-dropping-particle&quot;:&quot;&quot;}],&quot;container-title&quot;:&quot;ACS Applied Electronic Materials&quot;,&quot;container-title-short&quot;:&quot;ACS Appl Electron Mater&quot;,&quot;DOI&quot;:&quot;10.1021/acsaelm.0c00842&quot;,&quot;ISSN&quot;:&quot;2637-6113&quot;,&quot;URL&quot;:&quot;https://pubs.acs.org/doi/10.1021/acsaelm.0c00842&quot;,&quot;issued&quot;:{&quot;date-parts&quot;:[[2021,2,23]]},&quot;page&quot;:&quot;687-695&quot;,&quot;issue&quot;:&quot;2&quot;,&quot;volume&quot;:&quot;3&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785EF8F6-E677-4E44-9E2A-6BCC54855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1429</TotalTime>
  <Pages>9</Pages>
  <Words>830</Words>
  <Characters>4734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Shubham Kumar Parate</dc:creator>
  <cp:keywords/>
  <dc:description/>
  <cp:lastModifiedBy>Pavan Nukala</cp:lastModifiedBy>
  <cp:revision>74</cp:revision>
  <dcterms:created xsi:type="dcterms:W3CDTF">2023-01-17T13:28:00Z</dcterms:created>
  <dcterms:modified xsi:type="dcterms:W3CDTF">2023-03-06T15:10:00Z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f5ca78ea2b3442d0dc1311e52e08a49cc0a71bb5a37b5737e0dcc8c826e28e25</vt:lpwstr>
  </property>
</Properties>
</file>