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0B5C" w:rsidRPr="009C6C7F" w:rsidRDefault="0043535D" w:rsidP="00AD145D">
      <w:pPr>
        <w:rPr>
          <w:i/>
          <w:sz w:val="24"/>
          <w:szCs w:val="24"/>
          <w:lang w:val="en-GB"/>
        </w:rPr>
      </w:pPr>
      <w:bookmarkStart w:id="0" w:name="_GoBack"/>
      <w:bookmarkEnd w:id="0"/>
      <w:r>
        <w:rPr>
          <w:i/>
          <w:noProof/>
          <w:sz w:val="24"/>
          <w:szCs w:val="24"/>
          <w:lang w:val="pl-PL" w:eastAsia="pl-PL" w:bidi="ar-SA"/>
        </w:rPr>
        <w:drawing>
          <wp:anchor distT="0" distB="0" distL="114300" distR="114300" simplePos="0" relativeHeight="251658240" behindDoc="0" locked="0" layoutInCell="1" allowOverlap="1" wp14:anchorId="6AAFE91A" wp14:editId="798E676E">
            <wp:simplePos x="0" y="0"/>
            <wp:positionH relativeFrom="column">
              <wp:posOffset>1723602</wp:posOffset>
            </wp:positionH>
            <wp:positionV relativeFrom="paragraph">
              <wp:align>top</wp:align>
            </wp:positionV>
            <wp:extent cx="1724660" cy="7328535"/>
            <wp:effectExtent l="0" t="0" r="8890" b="5715"/>
            <wp:wrapSquare wrapText="bothSides"/>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pl.FigS1.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724660" cy="7328535"/>
                    </a:xfrm>
                    <a:prstGeom prst="rect">
                      <a:avLst/>
                    </a:prstGeom>
                  </pic:spPr>
                </pic:pic>
              </a:graphicData>
            </a:graphic>
          </wp:anchor>
        </w:drawing>
      </w:r>
      <w:r w:rsidR="00AD145D">
        <w:rPr>
          <w:i/>
          <w:sz w:val="24"/>
          <w:szCs w:val="24"/>
          <w:lang w:val="en-GB"/>
        </w:rPr>
        <w:br w:type="textWrapping" w:clear="all"/>
      </w:r>
    </w:p>
    <w:p w:rsidR="00E70B5C" w:rsidRPr="009C6C7F" w:rsidRDefault="00E70B5C" w:rsidP="00E70B5C">
      <w:pPr>
        <w:spacing w:line="360" w:lineRule="auto"/>
        <w:rPr>
          <w:sz w:val="24"/>
          <w:szCs w:val="24"/>
          <w:lang w:val="en-GB"/>
        </w:rPr>
      </w:pPr>
    </w:p>
    <w:p w:rsidR="00E70B5C" w:rsidRDefault="00E70B5C" w:rsidP="00E70B5C">
      <w:pPr>
        <w:rPr>
          <w:sz w:val="24"/>
          <w:szCs w:val="24"/>
          <w:lang w:val="en-GB"/>
        </w:rPr>
      </w:pPr>
      <w:r w:rsidRPr="009C6C7F">
        <w:rPr>
          <w:sz w:val="24"/>
          <w:szCs w:val="24"/>
          <w:lang w:val="en-GB"/>
        </w:rPr>
        <w:t>Figure S1: Phylogenetic tree representing the relationships among</w:t>
      </w:r>
      <w:r>
        <w:rPr>
          <w:sz w:val="24"/>
          <w:szCs w:val="24"/>
          <w:lang w:val="en-GB"/>
        </w:rPr>
        <w:t xml:space="preserve"> </w:t>
      </w:r>
      <w:proofErr w:type="spellStart"/>
      <w:r w:rsidRPr="009C6C7F">
        <w:rPr>
          <w:sz w:val="24"/>
          <w:szCs w:val="24"/>
          <w:lang w:val="en-GB"/>
        </w:rPr>
        <w:t>mtDNA</w:t>
      </w:r>
      <w:proofErr w:type="spellEnd"/>
      <w:r w:rsidRPr="009C6C7F">
        <w:rPr>
          <w:sz w:val="24"/>
          <w:szCs w:val="24"/>
          <w:lang w:val="en-GB"/>
        </w:rPr>
        <w:t xml:space="preserve"> </w:t>
      </w:r>
      <w:proofErr w:type="spellStart"/>
      <w:r w:rsidRPr="009C6C7F">
        <w:rPr>
          <w:sz w:val="24"/>
          <w:szCs w:val="24"/>
          <w:lang w:val="en-GB"/>
        </w:rPr>
        <w:t>haplogroups</w:t>
      </w:r>
      <w:proofErr w:type="spellEnd"/>
      <w:r w:rsidRPr="009C6C7F">
        <w:rPr>
          <w:sz w:val="24"/>
          <w:szCs w:val="24"/>
          <w:lang w:val="en-GB"/>
        </w:rPr>
        <w:t xml:space="preserve"> of the Siberian roe deer (</w:t>
      </w:r>
      <w:r w:rsidRPr="004A633D">
        <w:rPr>
          <w:i/>
          <w:sz w:val="24"/>
          <w:szCs w:val="24"/>
          <w:lang w:val="en-GB"/>
        </w:rPr>
        <w:t>C</w:t>
      </w:r>
      <w:r>
        <w:rPr>
          <w:i/>
          <w:sz w:val="24"/>
          <w:szCs w:val="24"/>
          <w:lang w:val="en-GB"/>
        </w:rPr>
        <w:t>.</w:t>
      </w:r>
      <w:r w:rsidRPr="004A633D">
        <w:rPr>
          <w:i/>
          <w:sz w:val="24"/>
          <w:szCs w:val="24"/>
          <w:lang w:val="en-GB"/>
        </w:rPr>
        <w:t xml:space="preserve"> </w:t>
      </w:r>
      <w:proofErr w:type="spellStart"/>
      <w:r w:rsidRPr="004A633D">
        <w:rPr>
          <w:i/>
          <w:sz w:val="24"/>
          <w:szCs w:val="24"/>
          <w:lang w:val="en-GB"/>
        </w:rPr>
        <w:t>pygargus</w:t>
      </w:r>
      <w:proofErr w:type="spellEnd"/>
      <w:r>
        <w:rPr>
          <w:sz w:val="24"/>
          <w:szCs w:val="24"/>
          <w:lang w:val="en-GB"/>
        </w:rPr>
        <w:t>)</w:t>
      </w:r>
      <w:r w:rsidRPr="009C6C7F">
        <w:rPr>
          <w:sz w:val="24"/>
          <w:szCs w:val="24"/>
          <w:lang w:val="en-GB"/>
        </w:rPr>
        <w:t>. Tree constructed in Mega 7.0.</w:t>
      </w:r>
      <w:r>
        <w:rPr>
          <w:sz w:val="24"/>
          <w:szCs w:val="24"/>
          <w:lang w:val="en-GB"/>
        </w:rPr>
        <w:t>14</w:t>
      </w:r>
      <w:r w:rsidRPr="009C6C7F">
        <w:rPr>
          <w:sz w:val="24"/>
          <w:szCs w:val="24"/>
          <w:lang w:val="en-GB"/>
        </w:rPr>
        <w:t xml:space="preserve"> under Hasegawa, </w:t>
      </w:r>
      <w:proofErr w:type="spellStart"/>
      <w:r w:rsidRPr="009C6C7F">
        <w:rPr>
          <w:sz w:val="24"/>
          <w:szCs w:val="24"/>
          <w:lang w:val="en-GB"/>
        </w:rPr>
        <w:t>Kishino</w:t>
      </w:r>
      <w:proofErr w:type="spellEnd"/>
      <w:r w:rsidRPr="009C6C7F">
        <w:rPr>
          <w:sz w:val="24"/>
          <w:szCs w:val="24"/>
          <w:lang w:val="en-GB"/>
        </w:rPr>
        <w:t xml:space="preserve"> and Yano (HKY) model. Colours </w:t>
      </w:r>
      <w:r>
        <w:rPr>
          <w:sz w:val="24"/>
          <w:szCs w:val="24"/>
          <w:lang w:val="en-GB"/>
        </w:rPr>
        <w:t xml:space="preserve">and letters A – G </w:t>
      </w:r>
      <w:r w:rsidRPr="009C6C7F">
        <w:rPr>
          <w:sz w:val="24"/>
          <w:szCs w:val="24"/>
          <w:lang w:val="en-GB"/>
        </w:rPr>
        <w:t xml:space="preserve">refer to </w:t>
      </w:r>
      <w:proofErr w:type="spellStart"/>
      <w:r>
        <w:rPr>
          <w:sz w:val="24"/>
          <w:szCs w:val="24"/>
          <w:lang w:val="en-GB"/>
        </w:rPr>
        <w:t>haplogroups</w:t>
      </w:r>
      <w:proofErr w:type="spellEnd"/>
      <w:r w:rsidRPr="009C6C7F">
        <w:rPr>
          <w:sz w:val="24"/>
          <w:szCs w:val="24"/>
          <w:lang w:val="en-GB"/>
        </w:rPr>
        <w:t xml:space="preserve"> shown in Figure 2. </w:t>
      </w:r>
      <w:r>
        <w:rPr>
          <w:sz w:val="24"/>
          <w:szCs w:val="24"/>
          <w:lang w:val="en-GB"/>
        </w:rPr>
        <w:t>H</w:t>
      </w:r>
      <w:r w:rsidRPr="009C6C7F">
        <w:rPr>
          <w:sz w:val="24"/>
          <w:szCs w:val="24"/>
          <w:lang w:val="en-GB"/>
        </w:rPr>
        <w:t>aplotypes</w:t>
      </w:r>
      <w:r>
        <w:rPr>
          <w:sz w:val="24"/>
          <w:szCs w:val="24"/>
          <w:lang w:val="en-GB"/>
        </w:rPr>
        <w:t xml:space="preserve"> not assigned to any </w:t>
      </w:r>
      <w:proofErr w:type="spellStart"/>
      <w:r>
        <w:rPr>
          <w:sz w:val="24"/>
          <w:szCs w:val="24"/>
          <w:lang w:val="en-GB"/>
        </w:rPr>
        <w:t>haplogroup</w:t>
      </w:r>
      <w:proofErr w:type="spellEnd"/>
      <w:r w:rsidRPr="009C6C7F">
        <w:rPr>
          <w:sz w:val="24"/>
          <w:szCs w:val="24"/>
          <w:lang w:val="en-GB"/>
        </w:rPr>
        <w:t xml:space="preserve"> are marked with boxes.</w:t>
      </w:r>
      <w:r>
        <w:rPr>
          <w:sz w:val="24"/>
          <w:szCs w:val="24"/>
          <w:lang w:val="en-GB"/>
        </w:rPr>
        <w:t xml:space="preserve"> B</w:t>
      </w:r>
      <w:r w:rsidRPr="00D41F26">
        <w:rPr>
          <w:sz w:val="24"/>
          <w:szCs w:val="24"/>
          <w:lang w:val="en-GB"/>
        </w:rPr>
        <w:t xml:space="preserve">ootstrap </w:t>
      </w:r>
      <w:r>
        <w:rPr>
          <w:sz w:val="24"/>
          <w:szCs w:val="24"/>
          <w:lang w:val="en-GB"/>
        </w:rPr>
        <w:t>= 10,000.</w:t>
      </w:r>
      <w:r>
        <w:rPr>
          <w:noProof/>
          <w:sz w:val="24"/>
          <w:szCs w:val="24"/>
          <w:lang w:val="pl-PL" w:eastAsia="pl-PL" w:bidi="ar-SA"/>
        </w:rPr>
        <w:lastRenderedPageBreak/>
        <w:drawing>
          <wp:inline distT="0" distB="0" distL="0" distR="0" wp14:anchorId="70842FD2" wp14:editId="1A2B892C">
            <wp:extent cx="5000150" cy="7058025"/>
            <wp:effectExtent l="0" t="0" r="0" b="0"/>
            <wp:docPr id="7"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 SX-haplogroupAandC.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000508" cy="7058530"/>
                    </a:xfrm>
                    <a:prstGeom prst="rect">
                      <a:avLst/>
                    </a:prstGeom>
                  </pic:spPr>
                </pic:pic>
              </a:graphicData>
            </a:graphic>
          </wp:inline>
        </w:drawing>
      </w:r>
    </w:p>
    <w:p w:rsidR="00E70B5C" w:rsidRDefault="00E70B5C" w:rsidP="00E70B5C">
      <w:pPr>
        <w:rPr>
          <w:sz w:val="24"/>
          <w:szCs w:val="24"/>
          <w:lang w:val="en-GB"/>
        </w:rPr>
      </w:pPr>
    </w:p>
    <w:p w:rsidR="00E70B5C" w:rsidRDefault="00E70B5C" w:rsidP="00E70B5C">
      <w:pPr>
        <w:rPr>
          <w:sz w:val="24"/>
          <w:szCs w:val="24"/>
          <w:lang w:val="en-GB"/>
        </w:rPr>
      </w:pPr>
      <w:r w:rsidRPr="009C6C7F">
        <w:rPr>
          <w:sz w:val="24"/>
          <w:szCs w:val="24"/>
          <w:lang w:val="en-GB"/>
        </w:rPr>
        <w:t xml:space="preserve">Figure S2. Geographical distribution of </w:t>
      </w:r>
      <w:r>
        <w:rPr>
          <w:sz w:val="24"/>
          <w:szCs w:val="24"/>
          <w:lang w:val="en-GB"/>
        </w:rPr>
        <w:t xml:space="preserve">the Siberian roe deer </w:t>
      </w:r>
      <w:r w:rsidRPr="009C6C7F">
        <w:rPr>
          <w:sz w:val="24"/>
          <w:szCs w:val="24"/>
          <w:lang w:val="en-GB"/>
        </w:rPr>
        <w:t xml:space="preserve">haplotypes belonging to </w:t>
      </w:r>
      <w:proofErr w:type="spellStart"/>
      <w:r w:rsidRPr="009C6C7F">
        <w:rPr>
          <w:sz w:val="24"/>
          <w:szCs w:val="24"/>
          <w:lang w:val="en-GB"/>
        </w:rPr>
        <w:t>haplog</w:t>
      </w:r>
      <w:r>
        <w:rPr>
          <w:sz w:val="24"/>
          <w:szCs w:val="24"/>
          <w:lang w:val="en-GB"/>
        </w:rPr>
        <w:t>roups</w:t>
      </w:r>
      <w:proofErr w:type="spellEnd"/>
      <w:r w:rsidRPr="009C6C7F">
        <w:rPr>
          <w:sz w:val="24"/>
          <w:szCs w:val="24"/>
          <w:lang w:val="en-GB"/>
        </w:rPr>
        <w:t xml:space="preserve"> </w:t>
      </w:r>
      <w:r>
        <w:rPr>
          <w:sz w:val="24"/>
          <w:szCs w:val="24"/>
          <w:lang w:val="en-GB"/>
        </w:rPr>
        <w:t>A (upper panel) and C (lower panel). The small insert panels show fragments of the haplotype network in Figure 2. Colours and numbers denote different haplotypes. Broken lines mark contemporary ranges of the European and Siberian roe deer (see Figure 1).</w:t>
      </w:r>
      <w:r w:rsidRPr="009C6C7F">
        <w:rPr>
          <w:sz w:val="24"/>
          <w:szCs w:val="24"/>
          <w:lang w:val="en-GB"/>
        </w:rPr>
        <w:br w:type="page"/>
      </w:r>
    </w:p>
    <w:p w:rsidR="00E70B5C" w:rsidRDefault="00E70B5C" w:rsidP="00E70B5C">
      <w:pPr>
        <w:rPr>
          <w:sz w:val="24"/>
          <w:szCs w:val="24"/>
          <w:lang w:val="en-GB"/>
        </w:rPr>
      </w:pPr>
      <w:r>
        <w:rPr>
          <w:noProof/>
          <w:sz w:val="24"/>
          <w:szCs w:val="24"/>
          <w:lang w:val="pl-PL" w:eastAsia="pl-PL" w:bidi="ar-SA"/>
        </w:rPr>
        <w:lastRenderedPageBreak/>
        <w:drawing>
          <wp:inline distT="0" distB="0" distL="0" distR="0" wp14:anchorId="3446CE21" wp14:editId="1B5E868E">
            <wp:extent cx="6282690" cy="4407535"/>
            <wp:effectExtent l="0" t="0" r="3810" b="0"/>
            <wp:docPr id="11" name="Obraz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 SX Haplogroup B.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282690" cy="4407535"/>
                    </a:xfrm>
                    <a:prstGeom prst="rect">
                      <a:avLst/>
                    </a:prstGeom>
                  </pic:spPr>
                </pic:pic>
              </a:graphicData>
            </a:graphic>
          </wp:inline>
        </w:drawing>
      </w:r>
    </w:p>
    <w:p w:rsidR="00E70B5C" w:rsidRDefault="00E70B5C" w:rsidP="00E70B5C">
      <w:pPr>
        <w:rPr>
          <w:sz w:val="24"/>
          <w:szCs w:val="24"/>
          <w:lang w:val="en-GB"/>
        </w:rPr>
      </w:pPr>
    </w:p>
    <w:p w:rsidR="00E70B5C" w:rsidRDefault="00E70B5C" w:rsidP="00E70B5C">
      <w:pPr>
        <w:rPr>
          <w:sz w:val="24"/>
          <w:szCs w:val="24"/>
          <w:lang w:val="en-GB"/>
        </w:rPr>
      </w:pPr>
      <w:r w:rsidRPr="009C6C7F">
        <w:rPr>
          <w:sz w:val="24"/>
          <w:szCs w:val="24"/>
          <w:lang w:val="en-GB"/>
        </w:rPr>
        <w:t>Figure S</w:t>
      </w:r>
      <w:r>
        <w:rPr>
          <w:sz w:val="24"/>
          <w:szCs w:val="24"/>
          <w:lang w:val="en-GB"/>
        </w:rPr>
        <w:t>3</w:t>
      </w:r>
      <w:r w:rsidRPr="009C6C7F">
        <w:rPr>
          <w:sz w:val="24"/>
          <w:szCs w:val="24"/>
          <w:lang w:val="en-GB"/>
        </w:rPr>
        <w:t xml:space="preserve">. Geographical distribution of </w:t>
      </w:r>
      <w:r>
        <w:rPr>
          <w:sz w:val="24"/>
          <w:szCs w:val="24"/>
          <w:lang w:val="en-GB"/>
        </w:rPr>
        <w:t xml:space="preserve">the Siberian roe deer </w:t>
      </w:r>
      <w:r w:rsidRPr="009C6C7F">
        <w:rPr>
          <w:sz w:val="24"/>
          <w:szCs w:val="24"/>
          <w:lang w:val="en-GB"/>
        </w:rPr>
        <w:t xml:space="preserve">haplotypes belonging to </w:t>
      </w:r>
      <w:proofErr w:type="spellStart"/>
      <w:r w:rsidRPr="009C6C7F">
        <w:rPr>
          <w:sz w:val="24"/>
          <w:szCs w:val="24"/>
          <w:lang w:val="en-GB"/>
        </w:rPr>
        <w:t>haplog</w:t>
      </w:r>
      <w:r>
        <w:rPr>
          <w:sz w:val="24"/>
          <w:szCs w:val="24"/>
          <w:lang w:val="en-GB"/>
        </w:rPr>
        <w:t>roup</w:t>
      </w:r>
      <w:proofErr w:type="spellEnd"/>
      <w:r w:rsidRPr="009C6C7F">
        <w:rPr>
          <w:sz w:val="24"/>
          <w:szCs w:val="24"/>
          <w:lang w:val="en-GB"/>
        </w:rPr>
        <w:t xml:space="preserve"> </w:t>
      </w:r>
      <w:r>
        <w:rPr>
          <w:sz w:val="24"/>
          <w:szCs w:val="24"/>
          <w:lang w:val="en-GB"/>
        </w:rPr>
        <w:t>B. The small insert panel shows a fragment of the haplotype network in Figure 2. Colours denote subgroups of haplotypes. Numbers mark different haplotypes. Haplotypes that were recorded in the range of both the European and Siberian roe deer are encircled in black. Other explanations as in Figure S2.</w:t>
      </w:r>
    </w:p>
    <w:p w:rsidR="00E70B5C" w:rsidRDefault="00E70B5C" w:rsidP="00E70B5C">
      <w:pPr>
        <w:rPr>
          <w:sz w:val="24"/>
          <w:szCs w:val="24"/>
          <w:lang w:val="en-GB"/>
        </w:rPr>
      </w:pPr>
    </w:p>
    <w:p w:rsidR="00E70B5C" w:rsidRDefault="00E70B5C" w:rsidP="00E70B5C">
      <w:pPr>
        <w:rPr>
          <w:sz w:val="24"/>
          <w:szCs w:val="24"/>
          <w:lang w:val="en-GB"/>
        </w:rPr>
      </w:pPr>
    </w:p>
    <w:p w:rsidR="00723398" w:rsidRDefault="00723398"/>
    <w:sectPr w:rsidR="00723398" w:rsidSect="00CE4485">
      <w:headerReference w:type="default" r:id="rId12"/>
      <w:footerReference w:type="default" r:id="rId13"/>
      <w:pgSz w:w="11907" w:h="16839" w:code="9"/>
      <w:pgMar w:top="1276" w:right="992" w:bottom="1281" w:left="1021" w:header="879" w:footer="0" w:gutter="0"/>
      <w:lnNumType w:countBy="1" w:restart="continuous"/>
      <w:cols w:space="708"/>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05DC2" w:rsidRDefault="00A05DC2">
      <w:r>
        <w:separator/>
      </w:r>
    </w:p>
  </w:endnote>
  <w:endnote w:type="continuationSeparator" w:id="0">
    <w:p w:rsidR="00A05DC2" w:rsidRDefault="00A05D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43546035"/>
      <w:docPartObj>
        <w:docPartGallery w:val="Page Numbers (Bottom of Page)"/>
        <w:docPartUnique/>
      </w:docPartObj>
    </w:sdtPr>
    <w:sdtEndPr>
      <w:rPr>
        <w:noProof/>
      </w:rPr>
    </w:sdtEndPr>
    <w:sdtContent>
      <w:p w:rsidR="00B244C0" w:rsidRDefault="00E70B5C">
        <w:pPr>
          <w:pStyle w:val="Stopka"/>
          <w:jc w:val="center"/>
        </w:pPr>
        <w:r>
          <w:fldChar w:fldCharType="begin"/>
        </w:r>
        <w:r>
          <w:instrText xml:space="preserve"> PAGE   \* MERGEFORMAT </w:instrText>
        </w:r>
        <w:r>
          <w:fldChar w:fldCharType="separate"/>
        </w:r>
        <w:r w:rsidR="00AD145D">
          <w:rPr>
            <w:noProof/>
          </w:rPr>
          <w:t>3</w:t>
        </w:r>
        <w:r>
          <w:rPr>
            <w:noProof/>
          </w:rPr>
          <w:fldChar w:fldCharType="end"/>
        </w:r>
      </w:p>
    </w:sdtContent>
  </w:sdt>
  <w:p w:rsidR="00B244C0" w:rsidRDefault="00A05DC2">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05DC2" w:rsidRDefault="00A05DC2">
      <w:r>
        <w:separator/>
      </w:r>
    </w:p>
  </w:footnote>
  <w:footnote w:type="continuationSeparator" w:id="0">
    <w:p w:rsidR="00A05DC2" w:rsidRDefault="00A05DC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44C0" w:rsidRDefault="00E70B5C">
    <w:pPr>
      <w:pStyle w:val="Tekstpodstawowy"/>
      <w:spacing w:line="14" w:lineRule="auto"/>
      <w:ind w:left="0" w:right="0"/>
      <w:jc w:val="left"/>
    </w:pPr>
    <w:r>
      <w:rPr>
        <w:noProof/>
        <w:lang w:val="pl-PL" w:eastAsia="pl-PL" w:bidi="ar-SA"/>
      </w:rPr>
      <mc:AlternateContent>
        <mc:Choice Requires="wps">
          <w:drawing>
            <wp:anchor distT="0" distB="0" distL="114300" distR="114300" simplePos="0" relativeHeight="251660288" behindDoc="1" locked="0" layoutInCell="1" allowOverlap="1" wp14:anchorId="4E81F720" wp14:editId="6AF2634F">
              <wp:simplePos x="0" y="0"/>
              <wp:positionH relativeFrom="page">
                <wp:posOffset>1210310</wp:posOffset>
              </wp:positionH>
              <wp:positionV relativeFrom="page">
                <wp:posOffset>364279</wp:posOffset>
              </wp:positionV>
              <wp:extent cx="5435600" cy="364278"/>
              <wp:effectExtent l="0" t="0" r="12700" b="17145"/>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35600" cy="3642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145D" w:rsidRDefault="00AD145D" w:rsidP="00AD145D">
                          <w:pPr>
                            <w:pStyle w:val="Tekstpodstawowy"/>
                            <w:spacing w:before="17"/>
                            <w:ind w:left="20" w:right="0"/>
                            <w:jc w:val="center"/>
                            <w:rPr>
                              <w:lang w:val="en-GB"/>
                            </w:rPr>
                          </w:pPr>
                          <w:proofErr w:type="spellStart"/>
                          <w:r w:rsidRPr="00AD145D">
                            <w:rPr>
                              <w:lang w:val="en-GB"/>
                            </w:rPr>
                            <w:t>Phylogeography</w:t>
                          </w:r>
                          <w:proofErr w:type="spellEnd"/>
                          <w:r w:rsidRPr="00AD145D">
                            <w:rPr>
                              <w:lang w:val="en-GB"/>
                            </w:rPr>
                            <w:t xml:space="preserve"> of the Siberian roe deer in Eurasia and origin of the Siberian </w:t>
                          </w:r>
                          <w:proofErr w:type="spellStart"/>
                          <w:r w:rsidRPr="00AD145D">
                            <w:rPr>
                              <w:lang w:val="en-GB"/>
                            </w:rPr>
                            <w:t>mtDNA</w:t>
                          </w:r>
                          <w:proofErr w:type="spellEnd"/>
                          <w:r w:rsidRPr="00AD145D">
                            <w:rPr>
                              <w:lang w:val="en-GB"/>
                            </w:rPr>
                            <w:t xml:space="preserve"> lineage </w:t>
                          </w:r>
                        </w:p>
                        <w:p w:rsidR="00B244C0" w:rsidRDefault="00AD145D" w:rsidP="00AD145D">
                          <w:pPr>
                            <w:pStyle w:val="Tekstpodstawowy"/>
                            <w:spacing w:before="17"/>
                            <w:ind w:left="20" w:right="0"/>
                            <w:jc w:val="center"/>
                          </w:pPr>
                          <w:r w:rsidRPr="00AD145D">
                            <w:rPr>
                              <w:lang w:val="en-GB"/>
                            </w:rPr>
                            <w:t xml:space="preserve">in European roe deer populations </w:t>
                          </w:r>
                          <w:r w:rsidR="0044188F">
                            <w:rPr>
                              <w:lang w:val="en-GB"/>
                            </w:rPr>
                            <w:t>- supplementary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95.3pt;margin-top:28.7pt;width:428pt;height:28.7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" filled="f" stroked="f">
              <v:textbox inset="0,0,0,0">
                <w:txbxContent>
                  <w:p w:rsidR="00AD145D" w:rsidRDefault="00AD145D" w:rsidP="00AD145D">
                    <w:pPr>
                      <w:pStyle w:val="Tekstpodstawowy"/>
                      <w:spacing w:before="17"/>
                      <w:ind w:left="20" w:right="0"/>
                      <w:jc w:val="center"/>
                      <w:rPr>
                        <w:lang w:val="en-GB"/>
                      </w:rPr>
                    </w:pPr>
                    <w:proofErr w:type="spellStart"/>
                    <w:r w:rsidRPr="00AD145D">
                      <w:rPr>
                        <w:lang w:val="en-GB"/>
                      </w:rPr>
                      <w:t>Phylogeography</w:t>
                    </w:r>
                    <w:proofErr w:type="spellEnd"/>
                    <w:r w:rsidRPr="00AD145D">
                      <w:rPr>
                        <w:lang w:val="en-GB"/>
                      </w:rPr>
                      <w:t xml:space="preserve"> of the Siberian roe deer in Eurasia and origin of the Siberian </w:t>
                    </w:r>
                    <w:proofErr w:type="spellStart"/>
                    <w:r w:rsidRPr="00AD145D">
                      <w:rPr>
                        <w:lang w:val="en-GB"/>
                      </w:rPr>
                      <w:t>mtDNA</w:t>
                    </w:r>
                    <w:proofErr w:type="spellEnd"/>
                    <w:r w:rsidRPr="00AD145D">
                      <w:rPr>
                        <w:lang w:val="en-GB"/>
                      </w:rPr>
                      <w:t xml:space="preserve"> lineage </w:t>
                    </w:r>
                  </w:p>
                  <w:p w:rsidR="00B244C0" w:rsidRDefault="00AD145D" w:rsidP="00AD145D">
                    <w:pPr>
                      <w:pStyle w:val="Tekstpodstawowy"/>
                      <w:spacing w:before="17"/>
                      <w:ind w:left="20" w:right="0"/>
                      <w:jc w:val="center"/>
                    </w:pPr>
                    <w:r w:rsidRPr="00AD145D">
                      <w:rPr>
                        <w:lang w:val="en-GB"/>
                      </w:rPr>
                      <w:t xml:space="preserve">in European roe deer populations </w:t>
                    </w:r>
                    <w:r w:rsidR="0044188F">
                      <w:rPr>
                        <w:lang w:val="en-GB"/>
                      </w:rPr>
                      <w:t>- supplementary</w:t>
                    </w:r>
                  </w:p>
                </w:txbxContent>
              </v:textbox>
              <w10:wrap anchorx="page" anchory="page"/>
            </v:shape>
          </w:pict>
        </mc:Fallback>
      </mc:AlternateContent>
    </w:r>
    <w:r>
      <w:rPr>
        <w:noProof/>
        <w:lang w:val="pl-PL" w:eastAsia="pl-PL" w:bidi="ar-SA"/>
      </w:rPr>
      <mc:AlternateContent>
        <mc:Choice Requires="wps">
          <w:drawing>
            <wp:anchor distT="0" distB="0" distL="114300" distR="114300" simplePos="0" relativeHeight="251659264" behindDoc="1" locked="0" layoutInCell="1" allowOverlap="1" wp14:anchorId="6FD8C1FC" wp14:editId="6996DD27">
              <wp:simplePos x="0" y="0"/>
              <wp:positionH relativeFrom="page">
                <wp:posOffset>1487805</wp:posOffset>
              </wp:positionH>
              <wp:positionV relativeFrom="page">
                <wp:posOffset>719455</wp:posOffset>
              </wp:positionV>
              <wp:extent cx="4503420" cy="0"/>
              <wp:effectExtent l="0" t="0" r="11430" b="19050"/>
              <wp:wrapNone/>
              <wp:docPr id="10"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03420" cy="0"/>
                      </a:xfrm>
                      <a:prstGeom prst="line">
                        <a:avLst/>
                      </a:prstGeom>
                      <a:noFill/>
                      <a:ln w="505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17.15pt,56.65pt" to="471.75pt,5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" strokeweight=".14042mm">
              <w10:wrap anchorx="page" anchory="page"/>
            </v:lin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8C4819"/>
    <w:multiLevelType w:val="multilevel"/>
    <w:tmpl w:val="2F9023B8"/>
    <w:lvl w:ilvl="0">
      <w:start w:val="1"/>
      <w:numFmt w:val="decimal"/>
      <w:lvlText w:val="%1"/>
      <w:lvlJc w:val="left"/>
      <w:pPr>
        <w:ind w:left="564" w:hanging="431"/>
      </w:pPr>
      <w:rPr>
        <w:rFonts w:ascii="Times New Roman" w:eastAsia="Times New Roman" w:hAnsi="Times New Roman" w:cs="Times New Roman" w:hint="default"/>
        <w:b/>
        <w:bCs/>
        <w:w w:val="102"/>
        <w:sz w:val="28"/>
        <w:szCs w:val="28"/>
        <w:lang w:val="en-US" w:eastAsia="en-US" w:bidi="en-US"/>
      </w:rPr>
    </w:lvl>
    <w:lvl w:ilvl="1">
      <w:start w:val="1"/>
      <w:numFmt w:val="decimal"/>
      <w:lvlText w:val="%1.%2"/>
      <w:lvlJc w:val="left"/>
      <w:pPr>
        <w:ind w:left="671" w:hanging="538"/>
      </w:pPr>
      <w:rPr>
        <w:rFonts w:ascii="Times New Roman" w:eastAsia="Times New Roman" w:hAnsi="Times New Roman" w:cs="Times New Roman" w:hint="default"/>
        <w:b/>
        <w:bCs/>
        <w:w w:val="99"/>
        <w:sz w:val="24"/>
        <w:szCs w:val="24"/>
        <w:lang w:val="en-US" w:eastAsia="en-US" w:bidi="en-US"/>
      </w:rPr>
    </w:lvl>
    <w:lvl w:ilvl="2">
      <w:numFmt w:val="bullet"/>
      <w:lvlText w:val="•"/>
      <w:lvlJc w:val="left"/>
      <w:pPr>
        <w:ind w:left="1420" w:hanging="538"/>
      </w:pPr>
      <w:rPr>
        <w:rFonts w:hint="default"/>
        <w:lang w:val="en-US" w:eastAsia="en-US" w:bidi="en-US"/>
      </w:rPr>
    </w:lvl>
    <w:lvl w:ilvl="3">
      <w:numFmt w:val="bullet"/>
      <w:lvlText w:val="•"/>
      <w:lvlJc w:val="left"/>
      <w:pPr>
        <w:ind w:left="2160" w:hanging="538"/>
      </w:pPr>
      <w:rPr>
        <w:rFonts w:hint="default"/>
        <w:lang w:val="en-US" w:eastAsia="en-US" w:bidi="en-US"/>
      </w:rPr>
    </w:lvl>
    <w:lvl w:ilvl="4">
      <w:numFmt w:val="bullet"/>
      <w:lvlText w:val="•"/>
      <w:lvlJc w:val="left"/>
      <w:pPr>
        <w:ind w:left="2900" w:hanging="538"/>
      </w:pPr>
      <w:rPr>
        <w:rFonts w:hint="default"/>
        <w:lang w:val="en-US" w:eastAsia="en-US" w:bidi="en-US"/>
      </w:rPr>
    </w:lvl>
    <w:lvl w:ilvl="5">
      <w:numFmt w:val="bullet"/>
      <w:lvlText w:val="•"/>
      <w:lvlJc w:val="left"/>
      <w:pPr>
        <w:ind w:left="3640" w:hanging="538"/>
      </w:pPr>
      <w:rPr>
        <w:rFonts w:hint="default"/>
        <w:lang w:val="en-US" w:eastAsia="en-US" w:bidi="en-US"/>
      </w:rPr>
    </w:lvl>
    <w:lvl w:ilvl="6">
      <w:numFmt w:val="bullet"/>
      <w:lvlText w:val="•"/>
      <w:lvlJc w:val="left"/>
      <w:pPr>
        <w:ind w:left="4380" w:hanging="538"/>
      </w:pPr>
      <w:rPr>
        <w:rFonts w:hint="default"/>
        <w:lang w:val="en-US" w:eastAsia="en-US" w:bidi="en-US"/>
      </w:rPr>
    </w:lvl>
    <w:lvl w:ilvl="7">
      <w:numFmt w:val="bullet"/>
      <w:lvlText w:val="•"/>
      <w:lvlJc w:val="left"/>
      <w:pPr>
        <w:ind w:left="5120" w:hanging="538"/>
      </w:pPr>
      <w:rPr>
        <w:rFonts w:hint="default"/>
        <w:lang w:val="en-US" w:eastAsia="en-US" w:bidi="en-US"/>
      </w:rPr>
    </w:lvl>
    <w:lvl w:ilvl="8">
      <w:numFmt w:val="bullet"/>
      <w:lvlText w:val="•"/>
      <w:lvlJc w:val="left"/>
      <w:pPr>
        <w:ind w:left="5860" w:hanging="538"/>
      </w:pPr>
      <w:rPr>
        <w:rFonts w:hint="default"/>
        <w:lang w:val="en-US" w:eastAsia="en-US" w:bidi="en-US"/>
      </w:rPr>
    </w:lvl>
  </w:abstractNum>
  <w:abstractNum w:abstractNumId="1">
    <w:nsid w:val="0CDD3DD9"/>
    <w:multiLevelType w:val="hybridMultilevel"/>
    <w:tmpl w:val="C172AB16"/>
    <w:lvl w:ilvl="0" w:tplc="B2C4C0D0">
      <w:start w:val="1"/>
      <w:numFmt w:val="bullet"/>
      <w:lvlText w:val="­"/>
      <w:lvlJc w:val="left"/>
      <w:pPr>
        <w:ind w:left="1284" w:hanging="360"/>
      </w:pPr>
      <w:rPr>
        <w:rFonts w:ascii="Courier New" w:hAnsi="Courier New" w:hint="default"/>
      </w:rPr>
    </w:lvl>
    <w:lvl w:ilvl="1" w:tplc="08090003" w:tentative="1">
      <w:start w:val="1"/>
      <w:numFmt w:val="bullet"/>
      <w:lvlText w:val="o"/>
      <w:lvlJc w:val="left"/>
      <w:pPr>
        <w:ind w:left="2004" w:hanging="360"/>
      </w:pPr>
      <w:rPr>
        <w:rFonts w:ascii="Courier New" w:hAnsi="Courier New" w:cs="Courier New" w:hint="default"/>
      </w:rPr>
    </w:lvl>
    <w:lvl w:ilvl="2" w:tplc="08090005" w:tentative="1">
      <w:start w:val="1"/>
      <w:numFmt w:val="bullet"/>
      <w:lvlText w:val=""/>
      <w:lvlJc w:val="left"/>
      <w:pPr>
        <w:ind w:left="2724" w:hanging="360"/>
      </w:pPr>
      <w:rPr>
        <w:rFonts w:ascii="Wingdings" w:hAnsi="Wingdings" w:hint="default"/>
      </w:rPr>
    </w:lvl>
    <w:lvl w:ilvl="3" w:tplc="08090001" w:tentative="1">
      <w:start w:val="1"/>
      <w:numFmt w:val="bullet"/>
      <w:lvlText w:val=""/>
      <w:lvlJc w:val="left"/>
      <w:pPr>
        <w:ind w:left="3444" w:hanging="360"/>
      </w:pPr>
      <w:rPr>
        <w:rFonts w:ascii="Symbol" w:hAnsi="Symbol" w:hint="default"/>
      </w:rPr>
    </w:lvl>
    <w:lvl w:ilvl="4" w:tplc="08090003" w:tentative="1">
      <w:start w:val="1"/>
      <w:numFmt w:val="bullet"/>
      <w:lvlText w:val="o"/>
      <w:lvlJc w:val="left"/>
      <w:pPr>
        <w:ind w:left="4164" w:hanging="360"/>
      </w:pPr>
      <w:rPr>
        <w:rFonts w:ascii="Courier New" w:hAnsi="Courier New" w:cs="Courier New" w:hint="default"/>
      </w:rPr>
    </w:lvl>
    <w:lvl w:ilvl="5" w:tplc="08090005" w:tentative="1">
      <w:start w:val="1"/>
      <w:numFmt w:val="bullet"/>
      <w:lvlText w:val=""/>
      <w:lvlJc w:val="left"/>
      <w:pPr>
        <w:ind w:left="4884" w:hanging="360"/>
      </w:pPr>
      <w:rPr>
        <w:rFonts w:ascii="Wingdings" w:hAnsi="Wingdings" w:hint="default"/>
      </w:rPr>
    </w:lvl>
    <w:lvl w:ilvl="6" w:tplc="08090001" w:tentative="1">
      <w:start w:val="1"/>
      <w:numFmt w:val="bullet"/>
      <w:lvlText w:val=""/>
      <w:lvlJc w:val="left"/>
      <w:pPr>
        <w:ind w:left="5604" w:hanging="360"/>
      </w:pPr>
      <w:rPr>
        <w:rFonts w:ascii="Symbol" w:hAnsi="Symbol" w:hint="default"/>
      </w:rPr>
    </w:lvl>
    <w:lvl w:ilvl="7" w:tplc="08090003" w:tentative="1">
      <w:start w:val="1"/>
      <w:numFmt w:val="bullet"/>
      <w:lvlText w:val="o"/>
      <w:lvlJc w:val="left"/>
      <w:pPr>
        <w:ind w:left="6324" w:hanging="360"/>
      </w:pPr>
      <w:rPr>
        <w:rFonts w:ascii="Courier New" w:hAnsi="Courier New" w:cs="Courier New" w:hint="default"/>
      </w:rPr>
    </w:lvl>
    <w:lvl w:ilvl="8" w:tplc="08090005" w:tentative="1">
      <w:start w:val="1"/>
      <w:numFmt w:val="bullet"/>
      <w:lvlText w:val=""/>
      <w:lvlJc w:val="left"/>
      <w:pPr>
        <w:ind w:left="7044" w:hanging="360"/>
      </w:pPr>
      <w:rPr>
        <w:rFonts w:ascii="Wingdings" w:hAnsi="Wingdings" w:hint="default"/>
      </w:rPr>
    </w:lvl>
  </w:abstractNum>
  <w:abstractNum w:abstractNumId="2">
    <w:nsid w:val="0EF4682A"/>
    <w:multiLevelType w:val="multilevel"/>
    <w:tmpl w:val="2F9023B8"/>
    <w:lvl w:ilvl="0">
      <w:start w:val="1"/>
      <w:numFmt w:val="decimal"/>
      <w:lvlText w:val="%1"/>
      <w:lvlJc w:val="left"/>
      <w:pPr>
        <w:ind w:left="564" w:hanging="431"/>
      </w:pPr>
      <w:rPr>
        <w:rFonts w:ascii="Times New Roman" w:eastAsia="Times New Roman" w:hAnsi="Times New Roman" w:cs="Times New Roman" w:hint="default"/>
        <w:b/>
        <w:bCs/>
        <w:w w:val="102"/>
        <w:sz w:val="28"/>
        <w:szCs w:val="28"/>
        <w:lang w:val="en-US" w:eastAsia="en-US" w:bidi="en-US"/>
      </w:rPr>
    </w:lvl>
    <w:lvl w:ilvl="1">
      <w:start w:val="1"/>
      <w:numFmt w:val="decimal"/>
      <w:lvlText w:val="%1.%2"/>
      <w:lvlJc w:val="left"/>
      <w:pPr>
        <w:ind w:left="671" w:hanging="538"/>
      </w:pPr>
      <w:rPr>
        <w:rFonts w:ascii="Times New Roman" w:eastAsia="Times New Roman" w:hAnsi="Times New Roman" w:cs="Times New Roman" w:hint="default"/>
        <w:b/>
        <w:bCs/>
        <w:w w:val="99"/>
        <w:sz w:val="24"/>
        <w:szCs w:val="24"/>
        <w:lang w:val="en-US" w:eastAsia="en-US" w:bidi="en-US"/>
      </w:rPr>
    </w:lvl>
    <w:lvl w:ilvl="2">
      <w:numFmt w:val="bullet"/>
      <w:lvlText w:val="•"/>
      <w:lvlJc w:val="left"/>
      <w:pPr>
        <w:ind w:left="1420" w:hanging="538"/>
      </w:pPr>
      <w:rPr>
        <w:rFonts w:hint="default"/>
        <w:lang w:val="en-US" w:eastAsia="en-US" w:bidi="en-US"/>
      </w:rPr>
    </w:lvl>
    <w:lvl w:ilvl="3">
      <w:numFmt w:val="bullet"/>
      <w:lvlText w:val="•"/>
      <w:lvlJc w:val="left"/>
      <w:pPr>
        <w:ind w:left="2160" w:hanging="538"/>
      </w:pPr>
      <w:rPr>
        <w:rFonts w:hint="default"/>
        <w:lang w:val="en-US" w:eastAsia="en-US" w:bidi="en-US"/>
      </w:rPr>
    </w:lvl>
    <w:lvl w:ilvl="4">
      <w:numFmt w:val="bullet"/>
      <w:lvlText w:val="•"/>
      <w:lvlJc w:val="left"/>
      <w:pPr>
        <w:ind w:left="2900" w:hanging="538"/>
      </w:pPr>
      <w:rPr>
        <w:rFonts w:hint="default"/>
        <w:lang w:val="en-US" w:eastAsia="en-US" w:bidi="en-US"/>
      </w:rPr>
    </w:lvl>
    <w:lvl w:ilvl="5">
      <w:numFmt w:val="bullet"/>
      <w:lvlText w:val="•"/>
      <w:lvlJc w:val="left"/>
      <w:pPr>
        <w:ind w:left="3640" w:hanging="538"/>
      </w:pPr>
      <w:rPr>
        <w:rFonts w:hint="default"/>
        <w:lang w:val="en-US" w:eastAsia="en-US" w:bidi="en-US"/>
      </w:rPr>
    </w:lvl>
    <w:lvl w:ilvl="6">
      <w:numFmt w:val="bullet"/>
      <w:lvlText w:val="•"/>
      <w:lvlJc w:val="left"/>
      <w:pPr>
        <w:ind w:left="4380" w:hanging="538"/>
      </w:pPr>
      <w:rPr>
        <w:rFonts w:hint="default"/>
        <w:lang w:val="en-US" w:eastAsia="en-US" w:bidi="en-US"/>
      </w:rPr>
    </w:lvl>
    <w:lvl w:ilvl="7">
      <w:numFmt w:val="bullet"/>
      <w:lvlText w:val="•"/>
      <w:lvlJc w:val="left"/>
      <w:pPr>
        <w:ind w:left="5120" w:hanging="538"/>
      </w:pPr>
      <w:rPr>
        <w:rFonts w:hint="default"/>
        <w:lang w:val="en-US" w:eastAsia="en-US" w:bidi="en-US"/>
      </w:rPr>
    </w:lvl>
    <w:lvl w:ilvl="8">
      <w:numFmt w:val="bullet"/>
      <w:lvlText w:val="•"/>
      <w:lvlJc w:val="left"/>
      <w:pPr>
        <w:ind w:left="5860" w:hanging="538"/>
      </w:pPr>
      <w:rPr>
        <w:rFonts w:hint="default"/>
        <w:lang w:val="en-US" w:eastAsia="en-US" w:bidi="en-US"/>
      </w:rPr>
    </w:lvl>
  </w:abstractNum>
  <w:abstractNum w:abstractNumId="3">
    <w:nsid w:val="14621517"/>
    <w:multiLevelType w:val="hybridMultilevel"/>
    <w:tmpl w:val="9578AAC2"/>
    <w:lvl w:ilvl="0" w:tplc="0415000F">
      <w:start w:val="1"/>
      <w:numFmt w:val="decimal"/>
      <w:lvlText w:val="%1."/>
      <w:lvlJc w:val="left"/>
      <w:pPr>
        <w:ind w:left="853" w:hanging="360"/>
      </w:pPr>
    </w:lvl>
    <w:lvl w:ilvl="1" w:tplc="04150019" w:tentative="1">
      <w:start w:val="1"/>
      <w:numFmt w:val="lowerLetter"/>
      <w:lvlText w:val="%2."/>
      <w:lvlJc w:val="left"/>
      <w:pPr>
        <w:ind w:left="1573" w:hanging="360"/>
      </w:pPr>
    </w:lvl>
    <w:lvl w:ilvl="2" w:tplc="0415001B" w:tentative="1">
      <w:start w:val="1"/>
      <w:numFmt w:val="lowerRoman"/>
      <w:lvlText w:val="%3."/>
      <w:lvlJc w:val="right"/>
      <w:pPr>
        <w:ind w:left="2293" w:hanging="180"/>
      </w:pPr>
    </w:lvl>
    <w:lvl w:ilvl="3" w:tplc="0415000F" w:tentative="1">
      <w:start w:val="1"/>
      <w:numFmt w:val="decimal"/>
      <w:lvlText w:val="%4."/>
      <w:lvlJc w:val="left"/>
      <w:pPr>
        <w:ind w:left="3013" w:hanging="360"/>
      </w:pPr>
    </w:lvl>
    <w:lvl w:ilvl="4" w:tplc="04150019" w:tentative="1">
      <w:start w:val="1"/>
      <w:numFmt w:val="lowerLetter"/>
      <w:lvlText w:val="%5."/>
      <w:lvlJc w:val="left"/>
      <w:pPr>
        <w:ind w:left="3733" w:hanging="360"/>
      </w:pPr>
    </w:lvl>
    <w:lvl w:ilvl="5" w:tplc="0415001B" w:tentative="1">
      <w:start w:val="1"/>
      <w:numFmt w:val="lowerRoman"/>
      <w:lvlText w:val="%6."/>
      <w:lvlJc w:val="right"/>
      <w:pPr>
        <w:ind w:left="4453" w:hanging="180"/>
      </w:pPr>
    </w:lvl>
    <w:lvl w:ilvl="6" w:tplc="0415000F" w:tentative="1">
      <w:start w:val="1"/>
      <w:numFmt w:val="decimal"/>
      <w:lvlText w:val="%7."/>
      <w:lvlJc w:val="left"/>
      <w:pPr>
        <w:ind w:left="5173" w:hanging="360"/>
      </w:pPr>
    </w:lvl>
    <w:lvl w:ilvl="7" w:tplc="04150019" w:tentative="1">
      <w:start w:val="1"/>
      <w:numFmt w:val="lowerLetter"/>
      <w:lvlText w:val="%8."/>
      <w:lvlJc w:val="left"/>
      <w:pPr>
        <w:ind w:left="5893" w:hanging="360"/>
      </w:pPr>
    </w:lvl>
    <w:lvl w:ilvl="8" w:tplc="0415001B" w:tentative="1">
      <w:start w:val="1"/>
      <w:numFmt w:val="lowerRoman"/>
      <w:lvlText w:val="%9."/>
      <w:lvlJc w:val="right"/>
      <w:pPr>
        <w:ind w:left="6613" w:hanging="180"/>
      </w:pPr>
    </w:lvl>
  </w:abstractNum>
  <w:abstractNum w:abstractNumId="4">
    <w:nsid w:val="240B67C5"/>
    <w:multiLevelType w:val="multilevel"/>
    <w:tmpl w:val="2F9023B8"/>
    <w:lvl w:ilvl="0">
      <w:start w:val="1"/>
      <w:numFmt w:val="decimal"/>
      <w:lvlText w:val="%1"/>
      <w:lvlJc w:val="left"/>
      <w:pPr>
        <w:ind w:left="564" w:hanging="431"/>
      </w:pPr>
      <w:rPr>
        <w:rFonts w:ascii="Times New Roman" w:eastAsia="Times New Roman" w:hAnsi="Times New Roman" w:cs="Times New Roman" w:hint="default"/>
        <w:b/>
        <w:bCs/>
        <w:w w:val="102"/>
        <w:sz w:val="28"/>
        <w:szCs w:val="28"/>
        <w:lang w:val="en-US" w:eastAsia="en-US" w:bidi="en-US"/>
      </w:rPr>
    </w:lvl>
    <w:lvl w:ilvl="1">
      <w:start w:val="1"/>
      <w:numFmt w:val="decimal"/>
      <w:lvlText w:val="%1.%2"/>
      <w:lvlJc w:val="left"/>
      <w:pPr>
        <w:ind w:left="671" w:hanging="538"/>
      </w:pPr>
      <w:rPr>
        <w:rFonts w:ascii="Times New Roman" w:eastAsia="Times New Roman" w:hAnsi="Times New Roman" w:cs="Times New Roman" w:hint="default"/>
        <w:b/>
        <w:bCs/>
        <w:w w:val="99"/>
        <w:sz w:val="24"/>
        <w:szCs w:val="24"/>
        <w:lang w:val="en-US" w:eastAsia="en-US" w:bidi="en-US"/>
      </w:rPr>
    </w:lvl>
    <w:lvl w:ilvl="2">
      <w:numFmt w:val="bullet"/>
      <w:lvlText w:val="•"/>
      <w:lvlJc w:val="left"/>
      <w:pPr>
        <w:ind w:left="1420" w:hanging="538"/>
      </w:pPr>
      <w:rPr>
        <w:rFonts w:hint="default"/>
        <w:lang w:val="en-US" w:eastAsia="en-US" w:bidi="en-US"/>
      </w:rPr>
    </w:lvl>
    <w:lvl w:ilvl="3">
      <w:numFmt w:val="bullet"/>
      <w:lvlText w:val="•"/>
      <w:lvlJc w:val="left"/>
      <w:pPr>
        <w:ind w:left="2160" w:hanging="538"/>
      </w:pPr>
      <w:rPr>
        <w:rFonts w:hint="default"/>
        <w:lang w:val="en-US" w:eastAsia="en-US" w:bidi="en-US"/>
      </w:rPr>
    </w:lvl>
    <w:lvl w:ilvl="4">
      <w:numFmt w:val="bullet"/>
      <w:lvlText w:val="•"/>
      <w:lvlJc w:val="left"/>
      <w:pPr>
        <w:ind w:left="2900" w:hanging="538"/>
      </w:pPr>
      <w:rPr>
        <w:rFonts w:hint="default"/>
        <w:lang w:val="en-US" w:eastAsia="en-US" w:bidi="en-US"/>
      </w:rPr>
    </w:lvl>
    <w:lvl w:ilvl="5">
      <w:numFmt w:val="bullet"/>
      <w:lvlText w:val="•"/>
      <w:lvlJc w:val="left"/>
      <w:pPr>
        <w:ind w:left="3640" w:hanging="538"/>
      </w:pPr>
      <w:rPr>
        <w:rFonts w:hint="default"/>
        <w:lang w:val="en-US" w:eastAsia="en-US" w:bidi="en-US"/>
      </w:rPr>
    </w:lvl>
    <w:lvl w:ilvl="6">
      <w:numFmt w:val="bullet"/>
      <w:lvlText w:val="•"/>
      <w:lvlJc w:val="left"/>
      <w:pPr>
        <w:ind w:left="4380" w:hanging="538"/>
      </w:pPr>
      <w:rPr>
        <w:rFonts w:hint="default"/>
        <w:lang w:val="en-US" w:eastAsia="en-US" w:bidi="en-US"/>
      </w:rPr>
    </w:lvl>
    <w:lvl w:ilvl="7">
      <w:numFmt w:val="bullet"/>
      <w:lvlText w:val="•"/>
      <w:lvlJc w:val="left"/>
      <w:pPr>
        <w:ind w:left="5120" w:hanging="538"/>
      </w:pPr>
      <w:rPr>
        <w:rFonts w:hint="default"/>
        <w:lang w:val="en-US" w:eastAsia="en-US" w:bidi="en-US"/>
      </w:rPr>
    </w:lvl>
    <w:lvl w:ilvl="8">
      <w:numFmt w:val="bullet"/>
      <w:lvlText w:val="•"/>
      <w:lvlJc w:val="left"/>
      <w:pPr>
        <w:ind w:left="5860" w:hanging="538"/>
      </w:pPr>
      <w:rPr>
        <w:rFonts w:hint="default"/>
        <w:lang w:val="en-US" w:eastAsia="en-US" w:bidi="en-US"/>
      </w:rPr>
    </w:lvl>
  </w:abstractNum>
  <w:abstractNum w:abstractNumId="5">
    <w:nsid w:val="2B9067B7"/>
    <w:multiLevelType w:val="multilevel"/>
    <w:tmpl w:val="D47880D8"/>
    <w:lvl w:ilvl="0">
      <w:start w:val="1"/>
      <w:numFmt w:val="upperLetter"/>
      <w:lvlText w:val="%1"/>
      <w:lvlJc w:val="left"/>
      <w:pPr>
        <w:ind w:left="495" w:hanging="495"/>
      </w:pPr>
      <w:rPr>
        <w:rFonts w:ascii="Times New Roman" w:eastAsia="Times New Roman" w:hAnsi="Times New Roman" w:cs="Times New Roman" w:hint="default"/>
        <w:b/>
        <w:bCs/>
        <w:w w:val="102"/>
        <w:sz w:val="28"/>
        <w:szCs w:val="28"/>
        <w:lang w:val="en-US" w:eastAsia="en-US" w:bidi="en-US"/>
      </w:rPr>
    </w:lvl>
    <w:lvl w:ilvl="1">
      <w:start w:val="1"/>
      <w:numFmt w:val="decimal"/>
      <w:lvlText w:val="%1.%2"/>
      <w:lvlJc w:val="left"/>
      <w:pPr>
        <w:ind w:left="592" w:hanging="592"/>
      </w:pPr>
      <w:rPr>
        <w:rFonts w:ascii="Times New Roman" w:eastAsia="Times New Roman" w:hAnsi="Times New Roman" w:cs="Times New Roman" w:hint="default"/>
        <w:b/>
        <w:bCs/>
        <w:w w:val="99"/>
        <w:sz w:val="24"/>
        <w:szCs w:val="24"/>
        <w:lang w:val="en-US" w:eastAsia="en-US" w:bidi="en-US"/>
      </w:rPr>
    </w:lvl>
    <w:lvl w:ilvl="2">
      <w:numFmt w:val="bullet"/>
      <w:lvlText w:val="•"/>
      <w:lvlJc w:val="left"/>
      <w:pPr>
        <w:ind w:left="588" w:hanging="592"/>
      </w:pPr>
      <w:rPr>
        <w:rFonts w:hint="default"/>
        <w:lang w:val="en-US" w:eastAsia="en-US" w:bidi="en-US"/>
      </w:rPr>
    </w:lvl>
    <w:lvl w:ilvl="3">
      <w:numFmt w:val="bullet"/>
      <w:lvlText w:val="•"/>
      <w:lvlJc w:val="left"/>
      <w:pPr>
        <w:ind w:left="1415" w:hanging="592"/>
      </w:pPr>
      <w:rPr>
        <w:rFonts w:hint="default"/>
        <w:lang w:val="en-US" w:eastAsia="en-US" w:bidi="en-US"/>
      </w:rPr>
    </w:lvl>
    <w:lvl w:ilvl="4">
      <w:numFmt w:val="bullet"/>
      <w:lvlText w:val="•"/>
      <w:lvlJc w:val="left"/>
      <w:pPr>
        <w:ind w:left="2243" w:hanging="592"/>
      </w:pPr>
      <w:rPr>
        <w:rFonts w:hint="default"/>
        <w:lang w:val="en-US" w:eastAsia="en-US" w:bidi="en-US"/>
      </w:rPr>
    </w:lvl>
    <w:lvl w:ilvl="5">
      <w:numFmt w:val="bullet"/>
      <w:lvlText w:val="•"/>
      <w:lvlJc w:val="left"/>
      <w:pPr>
        <w:ind w:left="3070" w:hanging="592"/>
      </w:pPr>
      <w:rPr>
        <w:rFonts w:hint="default"/>
        <w:lang w:val="en-US" w:eastAsia="en-US" w:bidi="en-US"/>
      </w:rPr>
    </w:lvl>
    <w:lvl w:ilvl="6">
      <w:numFmt w:val="bullet"/>
      <w:lvlText w:val="•"/>
      <w:lvlJc w:val="left"/>
      <w:pPr>
        <w:ind w:left="3898" w:hanging="592"/>
      </w:pPr>
      <w:rPr>
        <w:rFonts w:hint="default"/>
        <w:lang w:val="en-US" w:eastAsia="en-US" w:bidi="en-US"/>
      </w:rPr>
    </w:lvl>
    <w:lvl w:ilvl="7">
      <w:numFmt w:val="bullet"/>
      <w:lvlText w:val="•"/>
      <w:lvlJc w:val="left"/>
      <w:pPr>
        <w:ind w:left="4725" w:hanging="592"/>
      </w:pPr>
      <w:rPr>
        <w:rFonts w:hint="default"/>
        <w:lang w:val="en-US" w:eastAsia="en-US" w:bidi="en-US"/>
      </w:rPr>
    </w:lvl>
    <w:lvl w:ilvl="8">
      <w:numFmt w:val="bullet"/>
      <w:lvlText w:val="•"/>
      <w:lvlJc w:val="left"/>
      <w:pPr>
        <w:ind w:left="5553" w:hanging="592"/>
      </w:pPr>
      <w:rPr>
        <w:rFonts w:hint="default"/>
        <w:lang w:val="en-US" w:eastAsia="en-US" w:bidi="en-US"/>
      </w:rPr>
    </w:lvl>
  </w:abstractNum>
  <w:abstractNum w:abstractNumId="6">
    <w:nsid w:val="39A06564"/>
    <w:multiLevelType w:val="hybridMultilevel"/>
    <w:tmpl w:val="0BB09BCC"/>
    <w:lvl w:ilvl="0" w:tplc="B2C4C0D0">
      <w:start w:val="1"/>
      <w:numFmt w:val="bullet"/>
      <w:lvlText w:val="­"/>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3A231D56"/>
    <w:multiLevelType w:val="hybridMultilevel"/>
    <w:tmpl w:val="A4526D66"/>
    <w:lvl w:ilvl="0" w:tplc="5AC0EDE8">
      <w:start w:val="12"/>
      <w:numFmt w:val="bullet"/>
      <w:lvlText w:val="-"/>
      <w:lvlJc w:val="left"/>
      <w:pPr>
        <w:ind w:left="566" w:hanging="360"/>
      </w:pPr>
      <w:rPr>
        <w:rFonts w:ascii="Times New Roman" w:eastAsia="Times New Roman" w:hAnsi="Times New Roman" w:cs="Times New Roman" w:hint="default"/>
      </w:rPr>
    </w:lvl>
    <w:lvl w:ilvl="1" w:tplc="04150003" w:tentative="1">
      <w:start w:val="1"/>
      <w:numFmt w:val="bullet"/>
      <w:lvlText w:val="o"/>
      <w:lvlJc w:val="left"/>
      <w:pPr>
        <w:ind w:left="1286" w:hanging="360"/>
      </w:pPr>
      <w:rPr>
        <w:rFonts w:ascii="Courier New" w:hAnsi="Courier New" w:cs="Courier New" w:hint="default"/>
      </w:rPr>
    </w:lvl>
    <w:lvl w:ilvl="2" w:tplc="04150005" w:tentative="1">
      <w:start w:val="1"/>
      <w:numFmt w:val="bullet"/>
      <w:lvlText w:val=""/>
      <w:lvlJc w:val="left"/>
      <w:pPr>
        <w:ind w:left="2006" w:hanging="360"/>
      </w:pPr>
      <w:rPr>
        <w:rFonts w:ascii="Wingdings" w:hAnsi="Wingdings" w:hint="default"/>
      </w:rPr>
    </w:lvl>
    <w:lvl w:ilvl="3" w:tplc="04150001" w:tentative="1">
      <w:start w:val="1"/>
      <w:numFmt w:val="bullet"/>
      <w:lvlText w:val=""/>
      <w:lvlJc w:val="left"/>
      <w:pPr>
        <w:ind w:left="2726" w:hanging="360"/>
      </w:pPr>
      <w:rPr>
        <w:rFonts w:ascii="Symbol" w:hAnsi="Symbol" w:hint="default"/>
      </w:rPr>
    </w:lvl>
    <w:lvl w:ilvl="4" w:tplc="04150003" w:tentative="1">
      <w:start w:val="1"/>
      <w:numFmt w:val="bullet"/>
      <w:lvlText w:val="o"/>
      <w:lvlJc w:val="left"/>
      <w:pPr>
        <w:ind w:left="3446" w:hanging="360"/>
      </w:pPr>
      <w:rPr>
        <w:rFonts w:ascii="Courier New" w:hAnsi="Courier New" w:cs="Courier New" w:hint="default"/>
      </w:rPr>
    </w:lvl>
    <w:lvl w:ilvl="5" w:tplc="04150005" w:tentative="1">
      <w:start w:val="1"/>
      <w:numFmt w:val="bullet"/>
      <w:lvlText w:val=""/>
      <w:lvlJc w:val="left"/>
      <w:pPr>
        <w:ind w:left="4166" w:hanging="360"/>
      </w:pPr>
      <w:rPr>
        <w:rFonts w:ascii="Wingdings" w:hAnsi="Wingdings" w:hint="default"/>
      </w:rPr>
    </w:lvl>
    <w:lvl w:ilvl="6" w:tplc="04150001" w:tentative="1">
      <w:start w:val="1"/>
      <w:numFmt w:val="bullet"/>
      <w:lvlText w:val=""/>
      <w:lvlJc w:val="left"/>
      <w:pPr>
        <w:ind w:left="4886" w:hanging="360"/>
      </w:pPr>
      <w:rPr>
        <w:rFonts w:ascii="Symbol" w:hAnsi="Symbol" w:hint="default"/>
      </w:rPr>
    </w:lvl>
    <w:lvl w:ilvl="7" w:tplc="04150003" w:tentative="1">
      <w:start w:val="1"/>
      <w:numFmt w:val="bullet"/>
      <w:lvlText w:val="o"/>
      <w:lvlJc w:val="left"/>
      <w:pPr>
        <w:ind w:left="5606" w:hanging="360"/>
      </w:pPr>
      <w:rPr>
        <w:rFonts w:ascii="Courier New" w:hAnsi="Courier New" w:cs="Courier New" w:hint="default"/>
      </w:rPr>
    </w:lvl>
    <w:lvl w:ilvl="8" w:tplc="04150005" w:tentative="1">
      <w:start w:val="1"/>
      <w:numFmt w:val="bullet"/>
      <w:lvlText w:val=""/>
      <w:lvlJc w:val="left"/>
      <w:pPr>
        <w:ind w:left="6326" w:hanging="360"/>
      </w:pPr>
      <w:rPr>
        <w:rFonts w:ascii="Wingdings" w:hAnsi="Wingdings" w:hint="default"/>
      </w:rPr>
    </w:lvl>
  </w:abstractNum>
  <w:abstractNum w:abstractNumId="8">
    <w:nsid w:val="3FBE0E4C"/>
    <w:multiLevelType w:val="hybridMultilevel"/>
    <w:tmpl w:val="43D48018"/>
    <w:lvl w:ilvl="0" w:tplc="B2C4C0D0">
      <w:start w:val="1"/>
      <w:numFmt w:val="bullet"/>
      <w:lvlText w:val="­"/>
      <w:lvlJc w:val="left"/>
      <w:pPr>
        <w:ind w:left="1391" w:hanging="360"/>
      </w:pPr>
      <w:rPr>
        <w:rFonts w:ascii="Courier New" w:hAnsi="Courier New" w:hint="default"/>
      </w:rPr>
    </w:lvl>
    <w:lvl w:ilvl="1" w:tplc="08090003" w:tentative="1">
      <w:start w:val="1"/>
      <w:numFmt w:val="bullet"/>
      <w:lvlText w:val="o"/>
      <w:lvlJc w:val="left"/>
      <w:pPr>
        <w:ind w:left="2111" w:hanging="360"/>
      </w:pPr>
      <w:rPr>
        <w:rFonts w:ascii="Courier New" w:hAnsi="Courier New" w:cs="Courier New" w:hint="default"/>
      </w:rPr>
    </w:lvl>
    <w:lvl w:ilvl="2" w:tplc="08090005" w:tentative="1">
      <w:start w:val="1"/>
      <w:numFmt w:val="bullet"/>
      <w:lvlText w:val=""/>
      <w:lvlJc w:val="left"/>
      <w:pPr>
        <w:ind w:left="2831" w:hanging="360"/>
      </w:pPr>
      <w:rPr>
        <w:rFonts w:ascii="Wingdings" w:hAnsi="Wingdings" w:hint="default"/>
      </w:rPr>
    </w:lvl>
    <w:lvl w:ilvl="3" w:tplc="08090001" w:tentative="1">
      <w:start w:val="1"/>
      <w:numFmt w:val="bullet"/>
      <w:lvlText w:val=""/>
      <w:lvlJc w:val="left"/>
      <w:pPr>
        <w:ind w:left="3551" w:hanging="360"/>
      </w:pPr>
      <w:rPr>
        <w:rFonts w:ascii="Symbol" w:hAnsi="Symbol" w:hint="default"/>
      </w:rPr>
    </w:lvl>
    <w:lvl w:ilvl="4" w:tplc="08090003" w:tentative="1">
      <w:start w:val="1"/>
      <w:numFmt w:val="bullet"/>
      <w:lvlText w:val="o"/>
      <w:lvlJc w:val="left"/>
      <w:pPr>
        <w:ind w:left="4271" w:hanging="360"/>
      </w:pPr>
      <w:rPr>
        <w:rFonts w:ascii="Courier New" w:hAnsi="Courier New" w:cs="Courier New" w:hint="default"/>
      </w:rPr>
    </w:lvl>
    <w:lvl w:ilvl="5" w:tplc="08090005" w:tentative="1">
      <w:start w:val="1"/>
      <w:numFmt w:val="bullet"/>
      <w:lvlText w:val=""/>
      <w:lvlJc w:val="left"/>
      <w:pPr>
        <w:ind w:left="4991" w:hanging="360"/>
      </w:pPr>
      <w:rPr>
        <w:rFonts w:ascii="Wingdings" w:hAnsi="Wingdings" w:hint="default"/>
      </w:rPr>
    </w:lvl>
    <w:lvl w:ilvl="6" w:tplc="08090001" w:tentative="1">
      <w:start w:val="1"/>
      <w:numFmt w:val="bullet"/>
      <w:lvlText w:val=""/>
      <w:lvlJc w:val="left"/>
      <w:pPr>
        <w:ind w:left="5711" w:hanging="360"/>
      </w:pPr>
      <w:rPr>
        <w:rFonts w:ascii="Symbol" w:hAnsi="Symbol" w:hint="default"/>
      </w:rPr>
    </w:lvl>
    <w:lvl w:ilvl="7" w:tplc="08090003" w:tentative="1">
      <w:start w:val="1"/>
      <w:numFmt w:val="bullet"/>
      <w:lvlText w:val="o"/>
      <w:lvlJc w:val="left"/>
      <w:pPr>
        <w:ind w:left="6431" w:hanging="360"/>
      </w:pPr>
      <w:rPr>
        <w:rFonts w:ascii="Courier New" w:hAnsi="Courier New" w:cs="Courier New" w:hint="default"/>
      </w:rPr>
    </w:lvl>
    <w:lvl w:ilvl="8" w:tplc="08090005" w:tentative="1">
      <w:start w:val="1"/>
      <w:numFmt w:val="bullet"/>
      <w:lvlText w:val=""/>
      <w:lvlJc w:val="left"/>
      <w:pPr>
        <w:ind w:left="7151" w:hanging="360"/>
      </w:pPr>
      <w:rPr>
        <w:rFonts w:ascii="Wingdings" w:hAnsi="Wingdings" w:hint="default"/>
      </w:rPr>
    </w:lvl>
  </w:abstractNum>
  <w:abstractNum w:abstractNumId="9">
    <w:nsid w:val="479A2E2B"/>
    <w:multiLevelType w:val="hybridMultilevel"/>
    <w:tmpl w:val="E3CCA65C"/>
    <w:lvl w:ilvl="0" w:tplc="B2C4C0D0">
      <w:start w:val="1"/>
      <w:numFmt w:val="bullet"/>
      <w:lvlText w:val="­"/>
      <w:lvlJc w:val="left"/>
      <w:pPr>
        <w:ind w:left="761" w:hanging="360"/>
      </w:pPr>
      <w:rPr>
        <w:rFonts w:ascii="Courier New" w:hAnsi="Courier New" w:hint="default"/>
      </w:rPr>
    </w:lvl>
    <w:lvl w:ilvl="1" w:tplc="08090003" w:tentative="1">
      <w:start w:val="1"/>
      <w:numFmt w:val="bullet"/>
      <w:lvlText w:val="o"/>
      <w:lvlJc w:val="left"/>
      <w:pPr>
        <w:ind w:left="1481" w:hanging="360"/>
      </w:pPr>
      <w:rPr>
        <w:rFonts w:ascii="Courier New" w:hAnsi="Courier New" w:cs="Courier New" w:hint="default"/>
      </w:rPr>
    </w:lvl>
    <w:lvl w:ilvl="2" w:tplc="08090005" w:tentative="1">
      <w:start w:val="1"/>
      <w:numFmt w:val="bullet"/>
      <w:lvlText w:val=""/>
      <w:lvlJc w:val="left"/>
      <w:pPr>
        <w:ind w:left="2201" w:hanging="360"/>
      </w:pPr>
      <w:rPr>
        <w:rFonts w:ascii="Wingdings" w:hAnsi="Wingdings" w:hint="default"/>
      </w:rPr>
    </w:lvl>
    <w:lvl w:ilvl="3" w:tplc="08090001" w:tentative="1">
      <w:start w:val="1"/>
      <w:numFmt w:val="bullet"/>
      <w:lvlText w:val=""/>
      <w:lvlJc w:val="left"/>
      <w:pPr>
        <w:ind w:left="2921" w:hanging="360"/>
      </w:pPr>
      <w:rPr>
        <w:rFonts w:ascii="Symbol" w:hAnsi="Symbol" w:hint="default"/>
      </w:rPr>
    </w:lvl>
    <w:lvl w:ilvl="4" w:tplc="08090003" w:tentative="1">
      <w:start w:val="1"/>
      <w:numFmt w:val="bullet"/>
      <w:lvlText w:val="o"/>
      <w:lvlJc w:val="left"/>
      <w:pPr>
        <w:ind w:left="3641" w:hanging="360"/>
      </w:pPr>
      <w:rPr>
        <w:rFonts w:ascii="Courier New" w:hAnsi="Courier New" w:cs="Courier New" w:hint="default"/>
      </w:rPr>
    </w:lvl>
    <w:lvl w:ilvl="5" w:tplc="08090005" w:tentative="1">
      <w:start w:val="1"/>
      <w:numFmt w:val="bullet"/>
      <w:lvlText w:val=""/>
      <w:lvlJc w:val="left"/>
      <w:pPr>
        <w:ind w:left="4361" w:hanging="360"/>
      </w:pPr>
      <w:rPr>
        <w:rFonts w:ascii="Wingdings" w:hAnsi="Wingdings" w:hint="default"/>
      </w:rPr>
    </w:lvl>
    <w:lvl w:ilvl="6" w:tplc="08090001" w:tentative="1">
      <w:start w:val="1"/>
      <w:numFmt w:val="bullet"/>
      <w:lvlText w:val=""/>
      <w:lvlJc w:val="left"/>
      <w:pPr>
        <w:ind w:left="5081" w:hanging="360"/>
      </w:pPr>
      <w:rPr>
        <w:rFonts w:ascii="Symbol" w:hAnsi="Symbol" w:hint="default"/>
      </w:rPr>
    </w:lvl>
    <w:lvl w:ilvl="7" w:tplc="08090003" w:tentative="1">
      <w:start w:val="1"/>
      <w:numFmt w:val="bullet"/>
      <w:lvlText w:val="o"/>
      <w:lvlJc w:val="left"/>
      <w:pPr>
        <w:ind w:left="5801" w:hanging="360"/>
      </w:pPr>
      <w:rPr>
        <w:rFonts w:ascii="Courier New" w:hAnsi="Courier New" w:cs="Courier New" w:hint="default"/>
      </w:rPr>
    </w:lvl>
    <w:lvl w:ilvl="8" w:tplc="08090005" w:tentative="1">
      <w:start w:val="1"/>
      <w:numFmt w:val="bullet"/>
      <w:lvlText w:val=""/>
      <w:lvlJc w:val="left"/>
      <w:pPr>
        <w:ind w:left="6521" w:hanging="360"/>
      </w:pPr>
      <w:rPr>
        <w:rFonts w:ascii="Wingdings" w:hAnsi="Wingdings" w:hint="default"/>
      </w:rPr>
    </w:lvl>
  </w:abstractNum>
  <w:num w:numId="1">
    <w:abstractNumId w:val="5"/>
  </w:num>
  <w:num w:numId="2">
    <w:abstractNumId w:val="4"/>
  </w:num>
  <w:num w:numId="3">
    <w:abstractNumId w:val="2"/>
  </w:num>
  <w:num w:numId="4">
    <w:abstractNumId w:val="0"/>
  </w:num>
  <w:num w:numId="5">
    <w:abstractNumId w:val="7"/>
  </w:num>
  <w:num w:numId="6">
    <w:abstractNumId w:val="1"/>
  </w:num>
  <w:num w:numId="7">
    <w:abstractNumId w:val="8"/>
  </w:num>
  <w:num w:numId="8">
    <w:abstractNumId w:val="6"/>
  </w:num>
  <w:num w:numId="9">
    <w:abstractNumId w:val="9"/>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0B5C"/>
    <w:rsid w:val="0043535D"/>
    <w:rsid w:val="0044188F"/>
    <w:rsid w:val="00506A13"/>
    <w:rsid w:val="00723398"/>
    <w:rsid w:val="00A05DC2"/>
    <w:rsid w:val="00A87C4F"/>
    <w:rsid w:val="00AB3240"/>
    <w:rsid w:val="00AD145D"/>
    <w:rsid w:val="00B045EE"/>
    <w:rsid w:val="00E70B5C"/>
    <w:rsid w:val="00F10B9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uiPriority w:val="1"/>
    <w:qFormat/>
    <w:rsid w:val="00E70B5C"/>
    <w:pPr>
      <w:widowControl w:val="0"/>
      <w:autoSpaceDE w:val="0"/>
      <w:autoSpaceDN w:val="0"/>
      <w:spacing w:after="0" w:line="240" w:lineRule="auto"/>
    </w:pPr>
    <w:rPr>
      <w:rFonts w:ascii="Times New Roman" w:eastAsia="Times New Roman" w:hAnsi="Times New Roman" w:cs="Times New Roman"/>
      <w:lang w:val="en-US" w:bidi="en-US"/>
    </w:rPr>
  </w:style>
  <w:style w:type="paragraph" w:styleId="Nagwek1">
    <w:name w:val="heading 1"/>
    <w:basedOn w:val="Normalny"/>
    <w:link w:val="Nagwek1Znak"/>
    <w:uiPriority w:val="1"/>
    <w:qFormat/>
    <w:rsid w:val="00E70B5C"/>
    <w:pPr>
      <w:ind w:left="564" w:hanging="431"/>
      <w:outlineLvl w:val="0"/>
    </w:pPr>
    <w:rPr>
      <w:b/>
      <w:bCs/>
      <w:sz w:val="28"/>
      <w:szCs w:val="28"/>
    </w:rPr>
  </w:style>
  <w:style w:type="paragraph" w:styleId="Nagwek2">
    <w:name w:val="heading 2"/>
    <w:basedOn w:val="Normalny"/>
    <w:link w:val="Nagwek2Znak"/>
    <w:uiPriority w:val="1"/>
    <w:qFormat/>
    <w:rsid w:val="00E70B5C"/>
    <w:pPr>
      <w:ind w:left="671" w:hanging="538"/>
      <w:outlineLvl w:val="1"/>
    </w:pPr>
    <w:rPr>
      <w:b/>
      <w:bCs/>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1"/>
    <w:rsid w:val="00E70B5C"/>
    <w:rPr>
      <w:rFonts w:ascii="Times New Roman" w:eastAsia="Times New Roman" w:hAnsi="Times New Roman" w:cs="Times New Roman"/>
      <w:b/>
      <w:bCs/>
      <w:sz w:val="28"/>
      <w:szCs w:val="28"/>
      <w:lang w:val="en-US" w:bidi="en-US"/>
    </w:rPr>
  </w:style>
  <w:style w:type="character" w:customStyle="1" w:styleId="Nagwek2Znak">
    <w:name w:val="Nagłówek 2 Znak"/>
    <w:basedOn w:val="Domylnaczcionkaakapitu"/>
    <w:link w:val="Nagwek2"/>
    <w:uiPriority w:val="1"/>
    <w:rsid w:val="00E70B5C"/>
    <w:rPr>
      <w:rFonts w:ascii="Times New Roman" w:eastAsia="Times New Roman" w:hAnsi="Times New Roman" w:cs="Times New Roman"/>
      <w:b/>
      <w:bCs/>
      <w:sz w:val="24"/>
      <w:szCs w:val="24"/>
      <w:lang w:val="en-US" w:bidi="en-US"/>
    </w:rPr>
  </w:style>
  <w:style w:type="table" w:customStyle="1" w:styleId="TableNormal1">
    <w:name w:val="Table Normal1"/>
    <w:uiPriority w:val="2"/>
    <w:semiHidden/>
    <w:unhideWhenUsed/>
    <w:qFormat/>
    <w:rsid w:val="00E70B5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Tekstpodstawowy">
    <w:name w:val="Body Text"/>
    <w:basedOn w:val="Normalny"/>
    <w:link w:val="TekstpodstawowyZnak"/>
    <w:uiPriority w:val="1"/>
    <w:qFormat/>
    <w:rsid w:val="00E70B5C"/>
    <w:pPr>
      <w:ind w:left="133" w:right="111"/>
      <w:jc w:val="both"/>
    </w:pPr>
    <w:rPr>
      <w:sz w:val="20"/>
      <w:szCs w:val="20"/>
    </w:rPr>
  </w:style>
  <w:style w:type="character" w:customStyle="1" w:styleId="TekstpodstawowyZnak">
    <w:name w:val="Tekst podstawowy Znak"/>
    <w:basedOn w:val="Domylnaczcionkaakapitu"/>
    <w:link w:val="Tekstpodstawowy"/>
    <w:uiPriority w:val="1"/>
    <w:rsid w:val="00E70B5C"/>
    <w:rPr>
      <w:rFonts w:ascii="Times New Roman" w:eastAsia="Times New Roman" w:hAnsi="Times New Roman" w:cs="Times New Roman"/>
      <w:sz w:val="20"/>
      <w:szCs w:val="20"/>
      <w:lang w:val="en-US" w:bidi="en-US"/>
    </w:rPr>
  </w:style>
  <w:style w:type="paragraph" w:styleId="Akapitzlist">
    <w:name w:val="List Paragraph"/>
    <w:basedOn w:val="Normalny"/>
    <w:uiPriority w:val="34"/>
    <w:qFormat/>
    <w:rsid w:val="00E70B5C"/>
    <w:pPr>
      <w:ind w:left="671" w:hanging="538"/>
    </w:pPr>
  </w:style>
  <w:style w:type="paragraph" w:customStyle="1" w:styleId="TableParagraph">
    <w:name w:val="Table Paragraph"/>
    <w:basedOn w:val="Normalny"/>
    <w:uiPriority w:val="1"/>
    <w:qFormat/>
    <w:rsid w:val="00E70B5C"/>
    <w:pPr>
      <w:spacing w:before="32"/>
      <w:ind w:left="119"/>
    </w:pPr>
  </w:style>
  <w:style w:type="paragraph" w:styleId="Tekstdymka">
    <w:name w:val="Balloon Text"/>
    <w:basedOn w:val="Normalny"/>
    <w:link w:val="TekstdymkaZnak"/>
    <w:uiPriority w:val="99"/>
    <w:semiHidden/>
    <w:unhideWhenUsed/>
    <w:rsid w:val="00E70B5C"/>
    <w:rPr>
      <w:rFonts w:ascii="Tahoma" w:hAnsi="Tahoma" w:cs="Tahoma"/>
      <w:sz w:val="16"/>
      <w:szCs w:val="16"/>
    </w:rPr>
  </w:style>
  <w:style w:type="character" w:customStyle="1" w:styleId="TekstdymkaZnak">
    <w:name w:val="Tekst dymka Znak"/>
    <w:basedOn w:val="Domylnaczcionkaakapitu"/>
    <w:link w:val="Tekstdymka"/>
    <w:uiPriority w:val="99"/>
    <w:semiHidden/>
    <w:rsid w:val="00E70B5C"/>
    <w:rPr>
      <w:rFonts w:ascii="Tahoma" w:eastAsia="Times New Roman" w:hAnsi="Tahoma" w:cs="Tahoma"/>
      <w:sz w:val="16"/>
      <w:szCs w:val="16"/>
      <w:lang w:val="en-US" w:bidi="en-US"/>
    </w:rPr>
  </w:style>
  <w:style w:type="character" w:styleId="Numerwiersza">
    <w:name w:val="line number"/>
    <w:basedOn w:val="Domylnaczcionkaakapitu"/>
    <w:uiPriority w:val="99"/>
    <w:semiHidden/>
    <w:unhideWhenUsed/>
    <w:rsid w:val="00E70B5C"/>
  </w:style>
  <w:style w:type="character" w:styleId="Hipercze">
    <w:name w:val="Hyperlink"/>
    <w:basedOn w:val="Domylnaczcionkaakapitu"/>
    <w:uiPriority w:val="99"/>
    <w:unhideWhenUsed/>
    <w:rsid w:val="00E70B5C"/>
    <w:rPr>
      <w:color w:val="0000FF" w:themeColor="hyperlink"/>
      <w:u w:val="single"/>
    </w:rPr>
  </w:style>
  <w:style w:type="paragraph" w:styleId="NormalnyWeb">
    <w:name w:val="Normal (Web)"/>
    <w:basedOn w:val="Normalny"/>
    <w:uiPriority w:val="99"/>
    <w:unhideWhenUsed/>
    <w:rsid w:val="00E70B5C"/>
    <w:pPr>
      <w:widowControl/>
      <w:autoSpaceDE/>
      <w:autoSpaceDN/>
      <w:spacing w:before="100" w:beforeAutospacing="1" w:after="100" w:afterAutospacing="1"/>
    </w:pPr>
    <w:rPr>
      <w:sz w:val="24"/>
      <w:szCs w:val="24"/>
      <w:lang w:bidi="ar-SA"/>
    </w:rPr>
  </w:style>
  <w:style w:type="paragraph" w:styleId="Bezodstpw">
    <w:name w:val="No Spacing"/>
    <w:uiPriority w:val="1"/>
    <w:qFormat/>
    <w:rsid w:val="00E70B5C"/>
    <w:pPr>
      <w:widowControl w:val="0"/>
      <w:autoSpaceDE w:val="0"/>
      <w:autoSpaceDN w:val="0"/>
      <w:spacing w:after="0" w:line="240" w:lineRule="auto"/>
    </w:pPr>
    <w:rPr>
      <w:rFonts w:ascii="Times New Roman" w:eastAsia="Times New Roman" w:hAnsi="Times New Roman" w:cs="Times New Roman"/>
      <w:lang w:val="en-US" w:bidi="en-US"/>
    </w:rPr>
  </w:style>
  <w:style w:type="character" w:customStyle="1" w:styleId="so-metadata-label">
    <w:name w:val="so-metadata-label"/>
    <w:basedOn w:val="Domylnaczcionkaakapitu"/>
    <w:rsid w:val="00E70B5C"/>
  </w:style>
  <w:style w:type="paragraph" w:styleId="Bibliografia">
    <w:name w:val="Bibliography"/>
    <w:basedOn w:val="Normalny"/>
    <w:next w:val="Normalny"/>
    <w:uiPriority w:val="37"/>
    <w:semiHidden/>
    <w:unhideWhenUsed/>
    <w:rsid w:val="00E70B5C"/>
  </w:style>
  <w:style w:type="paragraph" w:styleId="Nagwek">
    <w:name w:val="header"/>
    <w:basedOn w:val="Normalny"/>
    <w:link w:val="NagwekZnak"/>
    <w:uiPriority w:val="99"/>
    <w:unhideWhenUsed/>
    <w:rsid w:val="00E70B5C"/>
    <w:pPr>
      <w:tabs>
        <w:tab w:val="center" w:pos="4536"/>
        <w:tab w:val="right" w:pos="9072"/>
      </w:tabs>
    </w:pPr>
  </w:style>
  <w:style w:type="character" w:customStyle="1" w:styleId="NagwekZnak">
    <w:name w:val="Nagłówek Znak"/>
    <w:basedOn w:val="Domylnaczcionkaakapitu"/>
    <w:link w:val="Nagwek"/>
    <w:uiPriority w:val="99"/>
    <w:rsid w:val="00E70B5C"/>
    <w:rPr>
      <w:rFonts w:ascii="Times New Roman" w:eastAsia="Times New Roman" w:hAnsi="Times New Roman" w:cs="Times New Roman"/>
      <w:lang w:val="en-US" w:bidi="en-US"/>
    </w:rPr>
  </w:style>
  <w:style w:type="paragraph" w:styleId="Stopka">
    <w:name w:val="footer"/>
    <w:basedOn w:val="Normalny"/>
    <w:link w:val="StopkaZnak"/>
    <w:uiPriority w:val="99"/>
    <w:unhideWhenUsed/>
    <w:rsid w:val="00E70B5C"/>
    <w:pPr>
      <w:tabs>
        <w:tab w:val="center" w:pos="4536"/>
        <w:tab w:val="right" w:pos="9072"/>
      </w:tabs>
    </w:pPr>
  </w:style>
  <w:style w:type="character" w:customStyle="1" w:styleId="StopkaZnak">
    <w:name w:val="Stopka Znak"/>
    <w:basedOn w:val="Domylnaczcionkaakapitu"/>
    <w:link w:val="Stopka"/>
    <w:uiPriority w:val="99"/>
    <w:rsid w:val="00E70B5C"/>
    <w:rPr>
      <w:rFonts w:ascii="Times New Roman" w:eastAsia="Times New Roman" w:hAnsi="Times New Roman" w:cs="Times New Roman"/>
      <w:lang w:val="en-US" w:bidi="en-US"/>
    </w:rPr>
  </w:style>
  <w:style w:type="table" w:styleId="Tabela-Siatka">
    <w:name w:val="Table Grid"/>
    <w:basedOn w:val="Standardowy"/>
    <w:uiPriority w:val="59"/>
    <w:rsid w:val="00E70B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basedOn w:val="Domylnaczcionkaakapitu"/>
    <w:uiPriority w:val="99"/>
    <w:semiHidden/>
    <w:unhideWhenUsed/>
    <w:rsid w:val="00E70B5C"/>
    <w:rPr>
      <w:sz w:val="16"/>
      <w:szCs w:val="16"/>
    </w:rPr>
  </w:style>
  <w:style w:type="paragraph" w:styleId="Tekstkomentarza">
    <w:name w:val="annotation text"/>
    <w:basedOn w:val="Normalny"/>
    <w:link w:val="TekstkomentarzaZnak"/>
    <w:uiPriority w:val="99"/>
    <w:semiHidden/>
    <w:unhideWhenUsed/>
    <w:rsid w:val="00E70B5C"/>
    <w:rPr>
      <w:sz w:val="20"/>
      <w:szCs w:val="20"/>
    </w:rPr>
  </w:style>
  <w:style w:type="character" w:customStyle="1" w:styleId="TekstkomentarzaZnak">
    <w:name w:val="Tekst komentarza Znak"/>
    <w:basedOn w:val="Domylnaczcionkaakapitu"/>
    <w:link w:val="Tekstkomentarza"/>
    <w:uiPriority w:val="99"/>
    <w:semiHidden/>
    <w:rsid w:val="00E70B5C"/>
    <w:rPr>
      <w:rFonts w:ascii="Times New Roman" w:eastAsia="Times New Roman" w:hAnsi="Times New Roman" w:cs="Times New Roman"/>
      <w:sz w:val="20"/>
      <w:szCs w:val="20"/>
      <w:lang w:val="en-US" w:bidi="en-US"/>
    </w:rPr>
  </w:style>
  <w:style w:type="paragraph" w:styleId="Tematkomentarza">
    <w:name w:val="annotation subject"/>
    <w:basedOn w:val="Tekstkomentarza"/>
    <w:next w:val="Tekstkomentarza"/>
    <w:link w:val="TematkomentarzaZnak"/>
    <w:uiPriority w:val="99"/>
    <w:semiHidden/>
    <w:unhideWhenUsed/>
    <w:rsid w:val="00E70B5C"/>
    <w:rPr>
      <w:b/>
      <w:bCs/>
    </w:rPr>
  </w:style>
  <w:style w:type="character" w:customStyle="1" w:styleId="TematkomentarzaZnak">
    <w:name w:val="Temat komentarza Znak"/>
    <w:basedOn w:val="TekstkomentarzaZnak"/>
    <w:link w:val="Tematkomentarza"/>
    <w:uiPriority w:val="99"/>
    <w:semiHidden/>
    <w:rsid w:val="00E70B5C"/>
    <w:rPr>
      <w:rFonts w:ascii="Times New Roman" w:eastAsia="Times New Roman" w:hAnsi="Times New Roman" w:cs="Times New Roman"/>
      <w:b/>
      <w:bCs/>
      <w:sz w:val="20"/>
      <w:szCs w:val="20"/>
      <w:lang w:val="en-US" w:bidi="en-US"/>
    </w:rPr>
  </w:style>
  <w:style w:type="paragraph" w:styleId="Poprawka">
    <w:name w:val="Revision"/>
    <w:hidden/>
    <w:uiPriority w:val="99"/>
    <w:semiHidden/>
    <w:rsid w:val="00E70B5C"/>
    <w:pPr>
      <w:spacing w:after="0" w:line="240" w:lineRule="auto"/>
    </w:pPr>
    <w:rPr>
      <w:rFonts w:ascii="Times New Roman" w:eastAsia="Times New Roman" w:hAnsi="Times New Roman" w:cs="Times New Roman"/>
      <w:lang w:val="en-US" w:bidi="en-US"/>
    </w:rPr>
  </w:style>
  <w:style w:type="table" w:customStyle="1" w:styleId="TableNormal">
    <w:name w:val="Table Normal"/>
    <w:uiPriority w:val="2"/>
    <w:semiHidden/>
    <w:unhideWhenUsed/>
    <w:qFormat/>
    <w:rsid w:val="00E70B5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UnresolvedMention">
    <w:name w:val="Unresolved Mention"/>
    <w:basedOn w:val="Domylnaczcionkaakapitu"/>
    <w:uiPriority w:val="99"/>
    <w:semiHidden/>
    <w:unhideWhenUsed/>
    <w:rsid w:val="00E70B5C"/>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uiPriority w:val="1"/>
    <w:qFormat/>
    <w:rsid w:val="00E70B5C"/>
    <w:pPr>
      <w:widowControl w:val="0"/>
      <w:autoSpaceDE w:val="0"/>
      <w:autoSpaceDN w:val="0"/>
      <w:spacing w:after="0" w:line="240" w:lineRule="auto"/>
    </w:pPr>
    <w:rPr>
      <w:rFonts w:ascii="Times New Roman" w:eastAsia="Times New Roman" w:hAnsi="Times New Roman" w:cs="Times New Roman"/>
      <w:lang w:val="en-US" w:bidi="en-US"/>
    </w:rPr>
  </w:style>
  <w:style w:type="paragraph" w:styleId="Nagwek1">
    <w:name w:val="heading 1"/>
    <w:basedOn w:val="Normalny"/>
    <w:link w:val="Nagwek1Znak"/>
    <w:uiPriority w:val="1"/>
    <w:qFormat/>
    <w:rsid w:val="00E70B5C"/>
    <w:pPr>
      <w:ind w:left="564" w:hanging="431"/>
      <w:outlineLvl w:val="0"/>
    </w:pPr>
    <w:rPr>
      <w:b/>
      <w:bCs/>
      <w:sz w:val="28"/>
      <w:szCs w:val="28"/>
    </w:rPr>
  </w:style>
  <w:style w:type="paragraph" w:styleId="Nagwek2">
    <w:name w:val="heading 2"/>
    <w:basedOn w:val="Normalny"/>
    <w:link w:val="Nagwek2Znak"/>
    <w:uiPriority w:val="1"/>
    <w:qFormat/>
    <w:rsid w:val="00E70B5C"/>
    <w:pPr>
      <w:ind w:left="671" w:hanging="538"/>
      <w:outlineLvl w:val="1"/>
    </w:pPr>
    <w:rPr>
      <w:b/>
      <w:bCs/>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1"/>
    <w:rsid w:val="00E70B5C"/>
    <w:rPr>
      <w:rFonts w:ascii="Times New Roman" w:eastAsia="Times New Roman" w:hAnsi="Times New Roman" w:cs="Times New Roman"/>
      <w:b/>
      <w:bCs/>
      <w:sz w:val="28"/>
      <w:szCs w:val="28"/>
      <w:lang w:val="en-US" w:bidi="en-US"/>
    </w:rPr>
  </w:style>
  <w:style w:type="character" w:customStyle="1" w:styleId="Nagwek2Znak">
    <w:name w:val="Nagłówek 2 Znak"/>
    <w:basedOn w:val="Domylnaczcionkaakapitu"/>
    <w:link w:val="Nagwek2"/>
    <w:uiPriority w:val="1"/>
    <w:rsid w:val="00E70B5C"/>
    <w:rPr>
      <w:rFonts w:ascii="Times New Roman" w:eastAsia="Times New Roman" w:hAnsi="Times New Roman" w:cs="Times New Roman"/>
      <w:b/>
      <w:bCs/>
      <w:sz w:val="24"/>
      <w:szCs w:val="24"/>
      <w:lang w:val="en-US" w:bidi="en-US"/>
    </w:rPr>
  </w:style>
  <w:style w:type="table" w:customStyle="1" w:styleId="TableNormal1">
    <w:name w:val="Table Normal1"/>
    <w:uiPriority w:val="2"/>
    <w:semiHidden/>
    <w:unhideWhenUsed/>
    <w:qFormat/>
    <w:rsid w:val="00E70B5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Tekstpodstawowy">
    <w:name w:val="Body Text"/>
    <w:basedOn w:val="Normalny"/>
    <w:link w:val="TekstpodstawowyZnak"/>
    <w:uiPriority w:val="1"/>
    <w:qFormat/>
    <w:rsid w:val="00E70B5C"/>
    <w:pPr>
      <w:ind w:left="133" w:right="111"/>
      <w:jc w:val="both"/>
    </w:pPr>
    <w:rPr>
      <w:sz w:val="20"/>
      <w:szCs w:val="20"/>
    </w:rPr>
  </w:style>
  <w:style w:type="character" w:customStyle="1" w:styleId="TekstpodstawowyZnak">
    <w:name w:val="Tekst podstawowy Znak"/>
    <w:basedOn w:val="Domylnaczcionkaakapitu"/>
    <w:link w:val="Tekstpodstawowy"/>
    <w:uiPriority w:val="1"/>
    <w:rsid w:val="00E70B5C"/>
    <w:rPr>
      <w:rFonts w:ascii="Times New Roman" w:eastAsia="Times New Roman" w:hAnsi="Times New Roman" w:cs="Times New Roman"/>
      <w:sz w:val="20"/>
      <w:szCs w:val="20"/>
      <w:lang w:val="en-US" w:bidi="en-US"/>
    </w:rPr>
  </w:style>
  <w:style w:type="paragraph" w:styleId="Akapitzlist">
    <w:name w:val="List Paragraph"/>
    <w:basedOn w:val="Normalny"/>
    <w:uiPriority w:val="34"/>
    <w:qFormat/>
    <w:rsid w:val="00E70B5C"/>
    <w:pPr>
      <w:ind w:left="671" w:hanging="538"/>
    </w:pPr>
  </w:style>
  <w:style w:type="paragraph" w:customStyle="1" w:styleId="TableParagraph">
    <w:name w:val="Table Paragraph"/>
    <w:basedOn w:val="Normalny"/>
    <w:uiPriority w:val="1"/>
    <w:qFormat/>
    <w:rsid w:val="00E70B5C"/>
    <w:pPr>
      <w:spacing w:before="32"/>
      <w:ind w:left="119"/>
    </w:pPr>
  </w:style>
  <w:style w:type="paragraph" w:styleId="Tekstdymka">
    <w:name w:val="Balloon Text"/>
    <w:basedOn w:val="Normalny"/>
    <w:link w:val="TekstdymkaZnak"/>
    <w:uiPriority w:val="99"/>
    <w:semiHidden/>
    <w:unhideWhenUsed/>
    <w:rsid w:val="00E70B5C"/>
    <w:rPr>
      <w:rFonts w:ascii="Tahoma" w:hAnsi="Tahoma" w:cs="Tahoma"/>
      <w:sz w:val="16"/>
      <w:szCs w:val="16"/>
    </w:rPr>
  </w:style>
  <w:style w:type="character" w:customStyle="1" w:styleId="TekstdymkaZnak">
    <w:name w:val="Tekst dymka Znak"/>
    <w:basedOn w:val="Domylnaczcionkaakapitu"/>
    <w:link w:val="Tekstdymka"/>
    <w:uiPriority w:val="99"/>
    <w:semiHidden/>
    <w:rsid w:val="00E70B5C"/>
    <w:rPr>
      <w:rFonts w:ascii="Tahoma" w:eastAsia="Times New Roman" w:hAnsi="Tahoma" w:cs="Tahoma"/>
      <w:sz w:val="16"/>
      <w:szCs w:val="16"/>
      <w:lang w:val="en-US" w:bidi="en-US"/>
    </w:rPr>
  </w:style>
  <w:style w:type="character" w:styleId="Numerwiersza">
    <w:name w:val="line number"/>
    <w:basedOn w:val="Domylnaczcionkaakapitu"/>
    <w:uiPriority w:val="99"/>
    <w:semiHidden/>
    <w:unhideWhenUsed/>
    <w:rsid w:val="00E70B5C"/>
  </w:style>
  <w:style w:type="character" w:styleId="Hipercze">
    <w:name w:val="Hyperlink"/>
    <w:basedOn w:val="Domylnaczcionkaakapitu"/>
    <w:uiPriority w:val="99"/>
    <w:unhideWhenUsed/>
    <w:rsid w:val="00E70B5C"/>
    <w:rPr>
      <w:color w:val="0000FF" w:themeColor="hyperlink"/>
      <w:u w:val="single"/>
    </w:rPr>
  </w:style>
  <w:style w:type="paragraph" w:styleId="NormalnyWeb">
    <w:name w:val="Normal (Web)"/>
    <w:basedOn w:val="Normalny"/>
    <w:uiPriority w:val="99"/>
    <w:unhideWhenUsed/>
    <w:rsid w:val="00E70B5C"/>
    <w:pPr>
      <w:widowControl/>
      <w:autoSpaceDE/>
      <w:autoSpaceDN/>
      <w:spacing w:before="100" w:beforeAutospacing="1" w:after="100" w:afterAutospacing="1"/>
    </w:pPr>
    <w:rPr>
      <w:sz w:val="24"/>
      <w:szCs w:val="24"/>
      <w:lang w:bidi="ar-SA"/>
    </w:rPr>
  </w:style>
  <w:style w:type="paragraph" w:styleId="Bezodstpw">
    <w:name w:val="No Spacing"/>
    <w:uiPriority w:val="1"/>
    <w:qFormat/>
    <w:rsid w:val="00E70B5C"/>
    <w:pPr>
      <w:widowControl w:val="0"/>
      <w:autoSpaceDE w:val="0"/>
      <w:autoSpaceDN w:val="0"/>
      <w:spacing w:after="0" w:line="240" w:lineRule="auto"/>
    </w:pPr>
    <w:rPr>
      <w:rFonts w:ascii="Times New Roman" w:eastAsia="Times New Roman" w:hAnsi="Times New Roman" w:cs="Times New Roman"/>
      <w:lang w:val="en-US" w:bidi="en-US"/>
    </w:rPr>
  </w:style>
  <w:style w:type="character" w:customStyle="1" w:styleId="so-metadata-label">
    <w:name w:val="so-metadata-label"/>
    <w:basedOn w:val="Domylnaczcionkaakapitu"/>
    <w:rsid w:val="00E70B5C"/>
  </w:style>
  <w:style w:type="paragraph" w:styleId="Bibliografia">
    <w:name w:val="Bibliography"/>
    <w:basedOn w:val="Normalny"/>
    <w:next w:val="Normalny"/>
    <w:uiPriority w:val="37"/>
    <w:semiHidden/>
    <w:unhideWhenUsed/>
    <w:rsid w:val="00E70B5C"/>
  </w:style>
  <w:style w:type="paragraph" w:styleId="Nagwek">
    <w:name w:val="header"/>
    <w:basedOn w:val="Normalny"/>
    <w:link w:val="NagwekZnak"/>
    <w:uiPriority w:val="99"/>
    <w:unhideWhenUsed/>
    <w:rsid w:val="00E70B5C"/>
    <w:pPr>
      <w:tabs>
        <w:tab w:val="center" w:pos="4536"/>
        <w:tab w:val="right" w:pos="9072"/>
      </w:tabs>
    </w:pPr>
  </w:style>
  <w:style w:type="character" w:customStyle="1" w:styleId="NagwekZnak">
    <w:name w:val="Nagłówek Znak"/>
    <w:basedOn w:val="Domylnaczcionkaakapitu"/>
    <w:link w:val="Nagwek"/>
    <w:uiPriority w:val="99"/>
    <w:rsid w:val="00E70B5C"/>
    <w:rPr>
      <w:rFonts w:ascii="Times New Roman" w:eastAsia="Times New Roman" w:hAnsi="Times New Roman" w:cs="Times New Roman"/>
      <w:lang w:val="en-US" w:bidi="en-US"/>
    </w:rPr>
  </w:style>
  <w:style w:type="paragraph" w:styleId="Stopka">
    <w:name w:val="footer"/>
    <w:basedOn w:val="Normalny"/>
    <w:link w:val="StopkaZnak"/>
    <w:uiPriority w:val="99"/>
    <w:unhideWhenUsed/>
    <w:rsid w:val="00E70B5C"/>
    <w:pPr>
      <w:tabs>
        <w:tab w:val="center" w:pos="4536"/>
        <w:tab w:val="right" w:pos="9072"/>
      </w:tabs>
    </w:pPr>
  </w:style>
  <w:style w:type="character" w:customStyle="1" w:styleId="StopkaZnak">
    <w:name w:val="Stopka Znak"/>
    <w:basedOn w:val="Domylnaczcionkaakapitu"/>
    <w:link w:val="Stopka"/>
    <w:uiPriority w:val="99"/>
    <w:rsid w:val="00E70B5C"/>
    <w:rPr>
      <w:rFonts w:ascii="Times New Roman" w:eastAsia="Times New Roman" w:hAnsi="Times New Roman" w:cs="Times New Roman"/>
      <w:lang w:val="en-US" w:bidi="en-US"/>
    </w:rPr>
  </w:style>
  <w:style w:type="table" w:styleId="Tabela-Siatka">
    <w:name w:val="Table Grid"/>
    <w:basedOn w:val="Standardowy"/>
    <w:uiPriority w:val="59"/>
    <w:rsid w:val="00E70B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basedOn w:val="Domylnaczcionkaakapitu"/>
    <w:uiPriority w:val="99"/>
    <w:semiHidden/>
    <w:unhideWhenUsed/>
    <w:rsid w:val="00E70B5C"/>
    <w:rPr>
      <w:sz w:val="16"/>
      <w:szCs w:val="16"/>
    </w:rPr>
  </w:style>
  <w:style w:type="paragraph" w:styleId="Tekstkomentarza">
    <w:name w:val="annotation text"/>
    <w:basedOn w:val="Normalny"/>
    <w:link w:val="TekstkomentarzaZnak"/>
    <w:uiPriority w:val="99"/>
    <w:semiHidden/>
    <w:unhideWhenUsed/>
    <w:rsid w:val="00E70B5C"/>
    <w:rPr>
      <w:sz w:val="20"/>
      <w:szCs w:val="20"/>
    </w:rPr>
  </w:style>
  <w:style w:type="character" w:customStyle="1" w:styleId="TekstkomentarzaZnak">
    <w:name w:val="Tekst komentarza Znak"/>
    <w:basedOn w:val="Domylnaczcionkaakapitu"/>
    <w:link w:val="Tekstkomentarza"/>
    <w:uiPriority w:val="99"/>
    <w:semiHidden/>
    <w:rsid w:val="00E70B5C"/>
    <w:rPr>
      <w:rFonts w:ascii="Times New Roman" w:eastAsia="Times New Roman" w:hAnsi="Times New Roman" w:cs="Times New Roman"/>
      <w:sz w:val="20"/>
      <w:szCs w:val="20"/>
      <w:lang w:val="en-US" w:bidi="en-US"/>
    </w:rPr>
  </w:style>
  <w:style w:type="paragraph" w:styleId="Tematkomentarza">
    <w:name w:val="annotation subject"/>
    <w:basedOn w:val="Tekstkomentarza"/>
    <w:next w:val="Tekstkomentarza"/>
    <w:link w:val="TematkomentarzaZnak"/>
    <w:uiPriority w:val="99"/>
    <w:semiHidden/>
    <w:unhideWhenUsed/>
    <w:rsid w:val="00E70B5C"/>
    <w:rPr>
      <w:b/>
      <w:bCs/>
    </w:rPr>
  </w:style>
  <w:style w:type="character" w:customStyle="1" w:styleId="TematkomentarzaZnak">
    <w:name w:val="Temat komentarza Znak"/>
    <w:basedOn w:val="TekstkomentarzaZnak"/>
    <w:link w:val="Tematkomentarza"/>
    <w:uiPriority w:val="99"/>
    <w:semiHidden/>
    <w:rsid w:val="00E70B5C"/>
    <w:rPr>
      <w:rFonts w:ascii="Times New Roman" w:eastAsia="Times New Roman" w:hAnsi="Times New Roman" w:cs="Times New Roman"/>
      <w:b/>
      <w:bCs/>
      <w:sz w:val="20"/>
      <w:szCs w:val="20"/>
      <w:lang w:val="en-US" w:bidi="en-US"/>
    </w:rPr>
  </w:style>
  <w:style w:type="paragraph" w:styleId="Poprawka">
    <w:name w:val="Revision"/>
    <w:hidden/>
    <w:uiPriority w:val="99"/>
    <w:semiHidden/>
    <w:rsid w:val="00E70B5C"/>
    <w:pPr>
      <w:spacing w:after="0" w:line="240" w:lineRule="auto"/>
    </w:pPr>
    <w:rPr>
      <w:rFonts w:ascii="Times New Roman" w:eastAsia="Times New Roman" w:hAnsi="Times New Roman" w:cs="Times New Roman"/>
      <w:lang w:val="en-US" w:bidi="en-US"/>
    </w:rPr>
  </w:style>
  <w:style w:type="table" w:customStyle="1" w:styleId="TableNormal">
    <w:name w:val="Table Normal"/>
    <w:uiPriority w:val="2"/>
    <w:semiHidden/>
    <w:unhideWhenUsed/>
    <w:qFormat/>
    <w:rsid w:val="00E70B5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UnresolvedMention">
    <w:name w:val="Unresolved Mention"/>
    <w:basedOn w:val="Domylnaczcionkaakapitu"/>
    <w:uiPriority w:val="99"/>
    <w:semiHidden/>
    <w:unhideWhenUsed/>
    <w:rsid w:val="00E70B5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jpg"/><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2AF498-628F-4B10-9D93-B6FD51FED4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3</Pages>
  <Words>159</Words>
  <Characters>959</Characters>
  <Application>Microsoft Office Word</Application>
  <DocSecurity>0</DocSecurity>
  <Lines>7</Lines>
  <Paragraphs>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1116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Kamila Plis</dc:creator>
  <cp:lastModifiedBy>Kamila Plis</cp:lastModifiedBy>
  <cp:revision>5</cp:revision>
  <dcterms:created xsi:type="dcterms:W3CDTF">2022-11-25T13:24:00Z</dcterms:created>
  <dcterms:modified xsi:type="dcterms:W3CDTF">2023-03-03T23:09:00Z</dcterms:modified>
</cp:coreProperties>
</file>