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8F5" w:rsidRPr="00D665C2" w:rsidRDefault="00FA68F5" w:rsidP="00FA68F5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Supplementary 2</w:t>
      </w:r>
      <w:r w:rsidRPr="00EA3030">
        <w:rPr>
          <w:rFonts w:asciiTheme="majorBidi" w:hAnsiTheme="majorBidi" w:cstheme="majorBidi"/>
          <w:b/>
          <w:bCs/>
          <w:sz w:val="24"/>
          <w:szCs w:val="24"/>
        </w:rPr>
        <w:t>: Genes with the same variants in more than one selected family with allele frequency and predicted function</w:t>
      </w:r>
      <w:r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0F3AEB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OR6Y1,</w:t>
      </w:r>
      <w:r w:rsidRPr="00D665C2">
        <w:rPr>
          <w:rFonts w:asciiTheme="majorBidi" w:hAnsiTheme="majorBidi" w:cstheme="majorBidi"/>
          <w:sz w:val="24"/>
          <w:szCs w:val="24"/>
        </w:rPr>
        <w:t xml:space="preserve"> OR10Z1</w:t>
      </w:r>
      <w:r>
        <w:rPr>
          <w:rFonts w:asciiTheme="majorBidi" w:hAnsiTheme="majorBidi" w:cstheme="majorBidi"/>
          <w:sz w:val="24"/>
          <w:szCs w:val="24"/>
        </w:rPr>
        <w:t>and</w:t>
      </w:r>
      <w:r w:rsidRPr="008C2C8B">
        <w:t xml:space="preserve"> </w:t>
      </w:r>
      <w:r w:rsidRPr="008C2C8B">
        <w:rPr>
          <w:rFonts w:asciiTheme="majorBidi" w:hAnsiTheme="majorBidi" w:cstheme="majorBidi"/>
          <w:sz w:val="24"/>
          <w:szCs w:val="24"/>
        </w:rPr>
        <w:t>OR5K4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665C2">
        <w:rPr>
          <w:rFonts w:asciiTheme="majorBidi" w:hAnsiTheme="majorBidi" w:cstheme="majorBidi"/>
          <w:sz w:val="24"/>
          <w:szCs w:val="24"/>
        </w:rPr>
        <w:t>are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665C2">
        <w:rPr>
          <w:rFonts w:asciiTheme="majorBidi" w:hAnsiTheme="majorBidi" w:cstheme="majorBidi"/>
          <w:sz w:val="24"/>
          <w:szCs w:val="24"/>
        </w:rPr>
        <w:t xml:space="preserve">genes presented with lower Allele frequencies (&lt;1%) and classified functionally as </w:t>
      </w:r>
      <w:r>
        <w:rPr>
          <w:rFonts w:asciiTheme="majorBidi" w:hAnsiTheme="majorBidi" w:cstheme="majorBidi"/>
          <w:sz w:val="24"/>
          <w:szCs w:val="24"/>
        </w:rPr>
        <w:t xml:space="preserve">of </w:t>
      </w:r>
      <w:r w:rsidRPr="00D665C2">
        <w:rPr>
          <w:rFonts w:asciiTheme="majorBidi" w:hAnsiTheme="majorBidi" w:cstheme="majorBidi"/>
          <w:sz w:val="24"/>
          <w:szCs w:val="24"/>
        </w:rPr>
        <w:t>uncertain significance by ACMG.</w:t>
      </w:r>
      <w:r>
        <w:rPr>
          <w:rFonts w:asciiTheme="majorBidi" w:hAnsiTheme="majorBidi" w:cstheme="majorBidi"/>
          <w:sz w:val="24"/>
          <w:szCs w:val="24"/>
        </w:rPr>
        <w:t xml:space="preserve">  R</w:t>
      </w:r>
      <w:r w:rsidRPr="00D665C2">
        <w:rPr>
          <w:rFonts w:asciiTheme="majorBidi" w:hAnsiTheme="majorBidi" w:cstheme="majorBidi"/>
          <w:sz w:val="24"/>
          <w:szCs w:val="24"/>
        </w:rPr>
        <w:t xml:space="preserve">egardless to allele frequency OR5A1 </w:t>
      </w:r>
      <w:r>
        <w:rPr>
          <w:rFonts w:asciiTheme="majorBidi" w:hAnsiTheme="majorBidi" w:cstheme="majorBidi"/>
          <w:sz w:val="24"/>
          <w:szCs w:val="24"/>
        </w:rPr>
        <w:t xml:space="preserve">was </w:t>
      </w:r>
      <w:r w:rsidRPr="00D665C2">
        <w:rPr>
          <w:rFonts w:asciiTheme="majorBidi" w:hAnsiTheme="majorBidi" w:cstheme="majorBidi"/>
          <w:sz w:val="24"/>
          <w:szCs w:val="24"/>
        </w:rPr>
        <w:t xml:space="preserve">the only variants that </w:t>
      </w:r>
      <w:r>
        <w:rPr>
          <w:rFonts w:asciiTheme="majorBidi" w:hAnsiTheme="majorBidi" w:cstheme="majorBidi"/>
          <w:sz w:val="24"/>
          <w:szCs w:val="24"/>
        </w:rPr>
        <w:t xml:space="preserve">was </w:t>
      </w:r>
      <w:r w:rsidRPr="00D665C2">
        <w:rPr>
          <w:rFonts w:asciiTheme="majorBidi" w:hAnsiTheme="majorBidi" w:cstheme="majorBidi"/>
          <w:sz w:val="24"/>
          <w:szCs w:val="24"/>
        </w:rPr>
        <w:t>considered probably damaging.</w:t>
      </w:r>
    </w:p>
    <w:p w:rsidR="00FA68F5" w:rsidRPr="00EA3030" w:rsidRDefault="00FA68F5" w:rsidP="00FA68F5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TableGrid"/>
        <w:tblW w:w="1335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3"/>
        <w:gridCol w:w="2858"/>
        <w:gridCol w:w="2769"/>
        <w:gridCol w:w="2164"/>
        <w:gridCol w:w="2894"/>
      </w:tblGrid>
      <w:tr w:rsidR="00FA68F5" w:rsidRPr="00C1030E" w:rsidTr="00300F6F">
        <w:trPr>
          <w:trHeight w:val="646"/>
        </w:trPr>
        <w:tc>
          <w:tcPr>
            <w:tcW w:w="2673" w:type="dxa"/>
          </w:tcPr>
          <w:p w:rsidR="00FA68F5" w:rsidRPr="00C1030E" w:rsidRDefault="00FA68F5" w:rsidP="00300F6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1030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GENE</w:t>
            </w:r>
          </w:p>
        </w:tc>
        <w:tc>
          <w:tcPr>
            <w:tcW w:w="2858" w:type="dxa"/>
          </w:tcPr>
          <w:p w:rsidR="00FA68F5" w:rsidRPr="00C1030E" w:rsidRDefault="00FA68F5" w:rsidP="00300F6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1030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ID</w:t>
            </w:r>
          </w:p>
        </w:tc>
        <w:tc>
          <w:tcPr>
            <w:tcW w:w="2769" w:type="dxa"/>
          </w:tcPr>
          <w:p w:rsidR="00FA68F5" w:rsidRPr="00C1030E" w:rsidRDefault="00FA68F5" w:rsidP="00300F6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1030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Allele Frequency</w:t>
            </w:r>
          </w:p>
        </w:tc>
        <w:tc>
          <w:tcPr>
            <w:tcW w:w="2164" w:type="dxa"/>
          </w:tcPr>
          <w:p w:rsidR="00FA68F5" w:rsidRPr="00C1030E" w:rsidRDefault="00FA68F5" w:rsidP="00300F6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1030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GENOME DATA</w:t>
            </w:r>
          </w:p>
        </w:tc>
        <w:tc>
          <w:tcPr>
            <w:tcW w:w="2894" w:type="dxa"/>
          </w:tcPr>
          <w:p w:rsidR="00FA68F5" w:rsidRPr="00C1030E" w:rsidRDefault="00FA68F5" w:rsidP="00300F6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1030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ACMG classification </w:t>
            </w:r>
          </w:p>
        </w:tc>
      </w:tr>
      <w:tr w:rsidR="00FA68F5" w:rsidRPr="00C1030E" w:rsidTr="00300F6F">
        <w:trPr>
          <w:trHeight w:val="317"/>
        </w:trPr>
        <w:tc>
          <w:tcPr>
            <w:tcW w:w="2673" w:type="dxa"/>
            <w:tcBorders>
              <w:bottom w:val="nil"/>
            </w:tcBorders>
          </w:tcPr>
          <w:p w:rsidR="00FA68F5" w:rsidRPr="00070887" w:rsidRDefault="00FA68F5" w:rsidP="00300F6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70887">
              <w:rPr>
                <w:rFonts w:asciiTheme="majorBidi" w:hAnsiTheme="majorBidi" w:cstheme="majorBidi"/>
                <w:sz w:val="24"/>
                <w:szCs w:val="24"/>
              </w:rPr>
              <w:t>OR6C68</w:t>
            </w:r>
          </w:p>
        </w:tc>
        <w:tc>
          <w:tcPr>
            <w:tcW w:w="2858" w:type="dxa"/>
            <w:tcBorders>
              <w:bottom w:val="nil"/>
            </w:tcBorders>
          </w:tcPr>
          <w:p w:rsidR="00FA68F5" w:rsidRPr="00070887" w:rsidRDefault="00FA68F5" w:rsidP="00300F6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70887">
              <w:rPr>
                <w:rFonts w:asciiTheme="majorBidi" w:hAnsiTheme="majorBidi" w:cstheme="majorBidi"/>
                <w:sz w:val="24"/>
                <w:szCs w:val="24"/>
              </w:rPr>
              <w:t>rs7133698</w:t>
            </w:r>
          </w:p>
        </w:tc>
        <w:tc>
          <w:tcPr>
            <w:tcW w:w="2769" w:type="dxa"/>
            <w:tcBorders>
              <w:bottom w:val="nil"/>
            </w:tcBorders>
          </w:tcPr>
          <w:p w:rsidR="00FA68F5" w:rsidRPr="00070887" w:rsidRDefault="00FA68F5" w:rsidP="00300F6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70887">
              <w:rPr>
                <w:rFonts w:asciiTheme="majorBidi" w:hAnsiTheme="majorBidi" w:cstheme="majorBidi"/>
                <w:sz w:val="24"/>
                <w:szCs w:val="24"/>
              </w:rPr>
              <w:t>0.527</w:t>
            </w:r>
          </w:p>
        </w:tc>
        <w:tc>
          <w:tcPr>
            <w:tcW w:w="2164" w:type="dxa"/>
            <w:tcBorders>
              <w:bottom w:val="nil"/>
            </w:tcBorders>
          </w:tcPr>
          <w:p w:rsidR="00FA68F5" w:rsidRPr="00070887" w:rsidRDefault="00FA68F5" w:rsidP="00300F6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70887">
              <w:rPr>
                <w:rFonts w:asciiTheme="majorBidi" w:hAnsiTheme="majorBidi" w:cstheme="majorBidi"/>
                <w:sz w:val="24"/>
                <w:szCs w:val="24"/>
              </w:rPr>
              <w:t>Benign</w:t>
            </w:r>
          </w:p>
        </w:tc>
        <w:tc>
          <w:tcPr>
            <w:tcW w:w="2894" w:type="dxa"/>
            <w:tcBorders>
              <w:bottom w:val="nil"/>
            </w:tcBorders>
          </w:tcPr>
          <w:p w:rsidR="00FA68F5" w:rsidRPr="00070887" w:rsidRDefault="00FA68F5" w:rsidP="00300F6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70887">
              <w:rPr>
                <w:rFonts w:asciiTheme="majorBidi" w:hAnsiTheme="majorBidi" w:cstheme="majorBidi"/>
                <w:sz w:val="24"/>
                <w:szCs w:val="24"/>
              </w:rPr>
              <w:t>Benign</w:t>
            </w:r>
          </w:p>
        </w:tc>
        <w:bookmarkStart w:id="0" w:name="_GoBack"/>
        <w:bookmarkEnd w:id="0"/>
      </w:tr>
      <w:tr w:rsidR="00FA68F5" w:rsidRPr="00C1030E" w:rsidTr="00300F6F">
        <w:trPr>
          <w:trHeight w:val="646"/>
        </w:trPr>
        <w:tc>
          <w:tcPr>
            <w:tcW w:w="2673" w:type="dxa"/>
            <w:tcBorders>
              <w:top w:val="nil"/>
              <w:bottom w:val="nil"/>
            </w:tcBorders>
          </w:tcPr>
          <w:p w:rsidR="00FA68F5" w:rsidRPr="00070887" w:rsidRDefault="00FA68F5" w:rsidP="00300F6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70887">
              <w:rPr>
                <w:rFonts w:asciiTheme="majorBidi" w:hAnsiTheme="majorBidi" w:cstheme="majorBidi"/>
                <w:sz w:val="24"/>
                <w:szCs w:val="24"/>
              </w:rPr>
              <w:t>OR2T27</w:t>
            </w:r>
          </w:p>
        </w:tc>
        <w:tc>
          <w:tcPr>
            <w:tcW w:w="2858" w:type="dxa"/>
            <w:tcBorders>
              <w:top w:val="nil"/>
              <w:bottom w:val="nil"/>
            </w:tcBorders>
          </w:tcPr>
          <w:p w:rsidR="00FA68F5" w:rsidRPr="00070887" w:rsidRDefault="00FA68F5" w:rsidP="00300F6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70887">
              <w:rPr>
                <w:rFonts w:asciiTheme="majorBidi" w:hAnsiTheme="majorBidi" w:cstheme="majorBidi"/>
                <w:sz w:val="24"/>
                <w:szCs w:val="24"/>
              </w:rPr>
              <w:t>rs28533004</w:t>
            </w:r>
          </w:p>
        </w:tc>
        <w:tc>
          <w:tcPr>
            <w:tcW w:w="2769" w:type="dxa"/>
            <w:tcBorders>
              <w:top w:val="nil"/>
              <w:bottom w:val="nil"/>
            </w:tcBorders>
          </w:tcPr>
          <w:p w:rsidR="00FA68F5" w:rsidRPr="00070887" w:rsidRDefault="00FA68F5" w:rsidP="00300F6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70887">
              <w:rPr>
                <w:rFonts w:asciiTheme="majorBidi" w:hAnsiTheme="majorBidi" w:cstheme="majorBidi"/>
                <w:sz w:val="24"/>
                <w:szCs w:val="24"/>
              </w:rPr>
              <w:t>0.5173</w:t>
            </w:r>
          </w:p>
        </w:tc>
        <w:tc>
          <w:tcPr>
            <w:tcW w:w="2164" w:type="dxa"/>
            <w:tcBorders>
              <w:top w:val="nil"/>
              <w:bottom w:val="nil"/>
            </w:tcBorders>
          </w:tcPr>
          <w:p w:rsidR="00FA68F5" w:rsidRPr="00070887" w:rsidRDefault="00FA68F5" w:rsidP="00300F6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70887">
              <w:rPr>
                <w:rFonts w:asciiTheme="majorBidi" w:hAnsiTheme="majorBidi" w:cstheme="majorBidi"/>
                <w:sz w:val="24"/>
                <w:szCs w:val="24"/>
              </w:rPr>
              <w:t xml:space="preserve">Uncertain significance </w:t>
            </w:r>
          </w:p>
        </w:tc>
        <w:tc>
          <w:tcPr>
            <w:tcW w:w="2894" w:type="dxa"/>
            <w:tcBorders>
              <w:top w:val="nil"/>
              <w:bottom w:val="nil"/>
            </w:tcBorders>
          </w:tcPr>
          <w:p w:rsidR="00FA68F5" w:rsidRPr="00070887" w:rsidRDefault="00FA68F5" w:rsidP="00300F6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70887">
              <w:rPr>
                <w:rFonts w:asciiTheme="majorBidi" w:hAnsiTheme="majorBidi" w:cstheme="majorBidi"/>
                <w:sz w:val="24"/>
                <w:szCs w:val="24"/>
              </w:rPr>
              <w:t xml:space="preserve">Uncertain significance </w:t>
            </w:r>
          </w:p>
        </w:tc>
      </w:tr>
      <w:tr w:rsidR="00FA68F5" w:rsidRPr="00C1030E" w:rsidTr="00300F6F">
        <w:trPr>
          <w:trHeight w:val="317"/>
        </w:trPr>
        <w:tc>
          <w:tcPr>
            <w:tcW w:w="2673" w:type="dxa"/>
            <w:tcBorders>
              <w:top w:val="nil"/>
              <w:bottom w:val="nil"/>
            </w:tcBorders>
          </w:tcPr>
          <w:p w:rsidR="00FA68F5" w:rsidRPr="00070887" w:rsidRDefault="00FA68F5" w:rsidP="00300F6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70887">
              <w:rPr>
                <w:rFonts w:asciiTheme="majorBidi" w:hAnsiTheme="majorBidi" w:cstheme="majorBidi"/>
                <w:sz w:val="24"/>
                <w:szCs w:val="24"/>
              </w:rPr>
              <w:t>OR5H1</w:t>
            </w:r>
          </w:p>
        </w:tc>
        <w:tc>
          <w:tcPr>
            <w:tcW w:w="2858" w:type="dxa"/>
            <w:tcBorders>
              <w:top w:val="nil"/>
              <w:bottom w:val="nil"/>
            </w:tcBorders>
          </w:tcPr>
          <w:p w:rsidR="00FA68F5" w:rsidRPr="00070887" w:rsidRDefault="00FA68F5" w:rsidP="00300F6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70887">
              <w:rPr>
                <w:rFonts w:asciiTheme="majorBidi" w:hAnsiTheme="majorBidi" w:cstheme="majorBidi"/>
                <w:sz w:val="24"/>
                <w:szCs w:val="24"/>
              </w:rPr>
              <w:t>rs9845327</w:t>
            </w:r>
          </w:p>
        </w:tc>
        <w:tc>
          <w:tcPr>
            <w:tcW w:w="2769" w:type="dxa"/>
            <w:tcBorders>
              <w:top w:val="nil"/>
              <w:bottom w:val="nil"/>
            </w:tcBorders>
          </w:tcPr>
          <w:p w:rsidR="00FA68F5" w:rsidRPr="00070887" w:rsidRDefault="00FA68F5" w:rsidP="00300F6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70887">
              <w:rPr>
                <w:rFonts w:asciiTheme="majorBidi" w:hAnsiTheme="majorBidi" w:cstheme="majorBidi"/>
                <w:sz w:val="24"/>
                <w:szCs w:val="24"/>
              </w:rPr>
              <w:t>0.8204</w:t>
            </w:r>
          </w:p>
        </w:tc>
        <w:tc>
          <w:tcPr>
            <w:tcW w:w="2164" w:type="dxa"/>
            <w:tcBorders>
              <w:top w:val="nil"/>
              <w:bottom w:val="nil"/>
            </w:tcBorders>
          </w:tcPr>
          <w:p w:rsidR="00FA68F5" w:rsidRPr="00070887" w:rsidRDefault="00FA68F5" w:rsidP="00300F6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70887">
              <w:rPr>
                <w:rFonts w:asciiTheme="majorBidi" w:hAnsiTheme="majorBidi" w:cstheme="majorBidi"/>
                <w:sz w:val="24"/>
                <w:szCs w:val="24"/>
              </w:rPr>
              <w:t>Benign</w:t>
            </w:r>
          </w:p>
        </w:tc>
        <w:tc>
          <w:tcPr>
            <w:tcW w:w="2894" w:type="dxa"/>
            <w:tcBorders>
              <w:top w:val="nil"/>
              <w:bottom w:val="nil"/>
            </w:tcBorders>
          </w:tcPr>
          <w:p w:rsidR="00FA68F5" w:rsidRPr="00070887" w:rsidRDefault="00FA68F5" w:rsidP="00300F6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70887">
              <w:rPr>
                <w:rFonts w:asciiTheme="majorBidi" w:hAnsiTheme="majorBidi" w:cstheme="majorBidi"/>
                <w:sz w:val="24"/>
                <w:szCs w:val="24"/>
              </w:rPr>
              <w:t>Benign</w:t>
            </w:r>
          </w:p>
        </w:tc>
      </w:tr>
      <w:tr w:rsidR="00FA68F5" w:rsidRPr="00C1030E" w:rsidTr="00300F6F">
        <w:trPr>
          <w:trHeight w:val="317"/>
        </w:trPr>
        <w:tc>
          <w:tcPr>
            <w:tcW w:w="2673" w:type="dxa"/>
            <w:tcBorders>
              <w:top w:val="nil"/>
              <w:bottom w:val="nil"/>
            </w:tcBorders>
          </w:tcPr>
          <w:p w:rsidR="00FA68F5" w:rsidRPr="00070887" w:rsidRDefault="00FA68F5" w:rsidP="00300F6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70887">
              <w:rPr>
                <w:rFonts w:asciiTheme="majorBidi" w:hAnsiTheme="majorBidi" w:cstheme="majorBidi"/>
                <w:sz w:val="24"/>
                <w:szCs w:val="24"/>
              </w:rPr>
              <w:t>OR5K3</w:t>
            </w:r>
          </w:p>
        </w:tc>
        <w:tc>
          <w:tcPr>
            <w:tcW w:w="2858" w:type="dxa"/>
            <w:tcBorders>
              <w:top w:val="nil"/>
              <w:bottom w:val="nil"/>
            </w:tcBorders>
          </w:tcPr>
          <w:p w:rsidR="00FA68F5" w:rsidRPr="00070887" w:rsidRDefault="00FA68F5" w:rsidP="00300F6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70887">
              <w:rPr>
                <w:rFonts w:asciiTheme="majorBidi" w:hAnsiTheme="majorBidi" w:cstheme="majorBidi"/>
                <w:sz w:val="24"/>
                <w:szCs w:val="24"/>
              </w:rPr>
              <w:t>rs144759043</w:t>
            </w:r>
          </w:p>
        </w:tc>
        <w:tc>
          <w:tcPr>
            <w:tcW w:w="2769" w:type="dxa"/>
            <w:tcBorders>
              <w:top w:val="nil"/>
              <w:bottom w:val="nil"/>
            </w:tcBorders>
          </w:tcPr>
          <w:p w:rsidR="00FA68F5" w:rsidRPr="00070887" w:rsidRDefault="00FA68F5" w:rsidP="00300F6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70887">
              <w:rPr>
                <w:rFonts w:asciiTheme="majorBidi" w:hAnsiTheme="majorBidi" w:cstheme="majorBidi"/>
                <w:sz w:val="24"/>
                <w:szCs w:val="24"/>
              </w:rPr>
              <w:t>0.4665</w:t>
            </w:r>
          </w:p>
        </w:tc>
        <w:tc>
          <w:tcPr>
            <w:tcW w:w="2164" w:type="dxa"/>
            <w:tcBorders>
              <w:top w:val="nil"/>
              <w:bottom w:val="nil"/>
            </w:tcBorders>
          </w:tcPr>
          <w:p w:rsidR="00FA68F5" w:rsidRPr="00070887" w:rsidRDefault="00FA68F5" w:rsidP="00300F6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70887">
              <w:rPr>
                <w:rFonts w:asciiTheme="majorBidi" w:hAnsiTheme="majorBidi" w:cstheme="majorBidi"/>
                <w:sz w:val="24"/>
                <w:szCs w:val="24"/>
              </w:rPr>
              <w:t>Damaging</w:t>
            </w:r>
          </w:p>
        </w:tc>
        <w:tc>
          <w:tcPr>
            <w:tcW w:w="2894" w:type="dxa"/>
            <w:tcBorders>
              <w:top w:val="nil"/>
              <w:bottom w:val="nil"/>
            </w:tcBorders>
          </w:tcPr>
          <w:p w:rsidR="00FA68F5" w:rsidRPr="00070887" w:rsidRDefault="00FA68F5" w:rsidP="00300F6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70887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</w:tr>
      <w:tr w:rsidR="00FA68F5" w:rsidRPr="00C1030E" w:rsidTr="00300F6F">
        <w:trPr>
          <w:trHeight w:val="329"/>
        </w:trPr>
        <w:tc>
          <w:tcPr>
            <w:tcW w:w="2673" w:type="dxa"/>
            <w:tcBorders>
              <w:top w:val="nil"/>
              <w:bottom w:val="nil"/>
            </w:tcBorders>
          </w:tcPr>
          <w:p w:rsidR="00FA68F5" w:rsidRPr="00070887" w:rsidRDefault="00FA68F5" w:rsidP="00300F6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70887">
              <w:rPr>
                <w:rFonts w:asciiTheme="majorBidi" w:hAnsiTheme="majorBidi" w:cstheme="majorBidi"/>
                <w:sz w:val="24"/>
                <w:szCs w:val="24"/>
              </w:rPr>
              <w:t>OR4D2</w:t>
            </w:r>
          </w:p>
        </w:tc>
        <w:tc>
          <w:tcPr>
            <w:tcW w:w="2858" w:type="dxa"/>
            <w:tcBorders>
              <w:top w:val="nil"/>
              <w:bottom w:val="nil"/>
            </w:tcBorders>
          </w:tcPr>
          <w:p w:rsidR="00FA68F5" w:rsidRPr="00070887" w:rsidRDefault="00FA68F5" w:rsidP="00300F6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70887">
              <w:rPr>
                <w:rFonts w:asciiTheme="majorBidi" w:hAnsiTheme="majorBidi" w:cstheme="majorBidi"/>
                <w:sz w:val="24"/>
                <w:szCs w:val="24"/>
              </w:rPr>
              <w:t>rs60994383</w:t>
            </w:r>
          </w:p>
        </w:tc>
        <w:tc>
          <w:tcPr>
            <w:tcW w:w="2769" w:type="dxa"/>
            <w:tcBorders>
              <w:top w:val="nil"/>
              <w:bottom w:val="nil"/>
            </w:tcBorders>
          </w:tcPr>
          <w:p w:rsidR="00FA68F5" w:rsidRPr="00070887" w:rsidRDefault="00FA68F5" w:rsidP="00300F6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70887">
              <w:rPr>
                <w:rFonts w:asciiTheme="majorBidi" w:hAnsiTheme="majorBidi" w:cstheme="majorBidi"/>
                <w:sz w:val="24"/>
                <w:szCs w:val="24"/>
              </w:rPr>
              <w:t>0.361</w:t>
            </w:r>
          </w:p>
        </w:tc>
        <w:tc>
          <w:tcPr>
            <w:tcW w:w="2164" w:type="dxa"/>
            <w:tcBorders>
              <w:top w:val="nil"/>
              <w:bottom w:val="nil"/>
            </w:tcBorders>
          </w:tcPr>
          <w:p w:rsidR="00FA68F5" w:rsidRPr="00070887" w:rsidRDefault="00FA68F5" w:rsidP="00300F6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70887">
              <w:rPr>
                <w:rFonts w:asciiTheme="majorBidi" w:hAnsiTheme="majorBidi" w:cstheme="majorBidi"/>
                <w:sz w:val="24"/>
                <w:szCs w:val="24"/>
              </w:rPr>
              <w:t>Benign</w:t>
            </w:r>
          </w:p>
        </w:tc>
        <w:tc>
          <w:tcPr>
            <w:tcW w:w="2894" w:type="dxa"/>
            <w:tcBorders>
              <w:top w:val="nil"/>
              <w:bottom w:val="nil"/>
            </w:tcBorders>
          </w:tcPr>
          <w:p w:rsidR="00FA68F5" w:rsidRPr="00070887" w:rsidRDefault="00FA68F5" w:rsidP="00300F6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70887">
              <w:rPr>
                <w:rFonts w:asciiTheme="majorBidi" w:hAnsiTheme="majorBidi" w:cstheme="majorBidi"/>
                <w:sz w:val="24"/>
                <w:szCs w:val="24"/>
              </w:rPr>
              <w:t>Benign</w:t>
            </w:r>
          </w:p>
        </w:tc>
      </w:tr>
      <w:tr w:rsidR="00FA68F5" w:rsidRPr="00C1030E" w:rsidTr="00300F6F">
        <w:trPr>
          <w:trHeight w:val="646"/>
        </w:trPr>
        <w:tc>
          <w:tcPr>
            <w:tcW w:w="2673" w:type="dxa"/>
            <w:tcBorders>
              <w:top w:val="nil"/>
              <w:bottom w:val="nil"/>
            </w:tcBorders>
          </w:tcPr>
          <w:p w:rsidR="00FA68F5" w:rsidRPr="00070887" w:rsidRDefault="00FA68F5" w:rsidP="00300F6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70887">
              <w:rPr>
                <w:rFonts w:asciiTheme="majorBidi" w:hAnsiTheme="majorBidi" w:cstheme="majorBidi"/>
                <w:sz w:val="24"/>
                <w:szCs w:val="24"/>
              </w:rPr>
              <w:t>OR7A10</w:t>
            </w:r>
          </w:p>
        </w:tc>
        <w:tc>
          <w:tcPr>
            <w:tcW w:w="2858" w:type="dxa"/>
            <w:tcBorders>
              <w:top w:val="nil"/>
              <w:bottom w:val="nil"/>
            </w:tcBorders>
          </w:tcPr>
          <w:p w:rsidR="00FA68F5" w:rsidRPr="00070887" w:rsidRDefault="00FA68F5" w:rsidP="00300F6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70887">
              <w:rPr>
                <w:rFonts w:asciiTheme="majorBidi" w:hAnsiTheme="majorBidi" w:cstheme="majorBidi"/>
                <w:sz w:val="24"/>
                <w:szCs w:val="24"/>
              </w:rPr>
              <w:t>rs10221530</w:t>
            </w:r>
          </w:p>
        </w:tc>
        <w:tc>
          <w:tcPr>
            <w:tcW w:w="2769" w:type="dxa"/>
            <w:tcBorders>
              <w:top w:val="nil"/>
              <w:bottom w:val="nil"/>
            </w:tcBorders>
          </w:tcPr>
          <w:p w:rsidR="00FA68F5" w:rsidRPr="00070887" w:rsidRDefault="00FA68F5" w:rsidP="00300F6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70887">
              <w:rPr>
                <w:rFonts w:asciiTheme="majorBidi" w:hAnsiTheme="majorBidi" w:cstheme="majorBidi"/>
                <w:sz w:val="24"/>
                <w:szCs w:val="24"/>
              </w:rPr>
              <w:t>0.07957</w:t>
            </w:r>
          </w:p>
        </w:tc>
        <w:tc>
          <w:tcPr>
            <w:tcW w:w="2164" w:type="dxa"/>
            <w:tcBorders>
              <w:top w:val="nil"/>
              <w:bottom w:val="nil"/>
            </w:tcBorders>
          </w:tcPr>
          <w:p w:rsidR="00FA68F5" w:rsidRPr="00070887" w:rsidRDefault="00FA68F5" w:rsidP="00300F6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70887">
              <w:rPr>
                <w:rFonts w:asciiTheme="majorBidi" w:hAnsiTheme="majorBidi" w:cstheme="majorBidi"/>
                <w:sz w:val="24"/>
                <w:szCs w:val="24"/>
              </w:rPr>
              <w:t>Likely Benign</w:t>
            </w:r>
          </w:p>
        </w:tc>
        <w:tc>
          <w:tcPr>
            <w:tcW w:w="2894" w:type="dxa"/>
            <w:tcBorders>
              <w:top w:val="nil"/>
              <w:bottom w:val="nil"/>
            </w:tcBorders>
          </w:tcPr>
          <w:p w:rsidR="00FA68F5" w:rsidRPr="00070887" w:rsidRDefault="00FA68F5" w:rsidP="00300F6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70887">
              <w:rPr>
                <w:rFonts w:asciiTheme="majorBidi" w:hAnsiTheme="majorBidi" w:cstheme="majorBidi"/>
                <w:sz w:val="24"/>
                <w:szCs w:val="24"/>
              </w:rPr>
              <w:t>Likely Benign</w:t>
            </w:r>
          </w:p>
        </w:tc>
      </w:tr>
      <w:tr w:rsidR="00FA68F5" w:rsidRPr="00C1030E" w:rsidTr="00300F6F">
        <w:trPr>
          <w:trHeight w:val="805"/>
        </w:trPr>
        <w:tc>
          <w:tcPr>
            <w:tcW w:w="2673" w:type="dxa"/>
            <w:tcBorders>
              <w:top w:val="nil"/>
              <w:bottom w:val="nil"/>
            </w:tcBorders>
          </w:tcPr>
          <w:p w:rsidR="00FA68F5" w:rsidRPr="00070887" w:rsidRDefault="00FA68F5" w:rsidP="00300F6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70887">
              <w:rPr>
                <w:rFonts w:asciiTheme="majorBidi" w:hAnsiTheme="majorBidi" w:cstheme="majorBidi"/>
                <w:sz w:val="24"/>
                <w:szCs w:val="24"/>
              </w:rPr>
              <w:t>OR6Y1</w:t>
            </w:r>
          </w:p>
        </w:tc>
        <w:tc>
          <w:tcPr>
            <w:tcW w:w="2858" w:type="dxa"/>
            <w:tcBorders>
              <w:top w:val="nil"/>
              <w:bottom w:val="nil"/>
            </w:tcBorders>
          </w:tcPr>
          <w:p w:rsidR="00FA68F5" w:rsidRPr="00070887" w:rsidRDefault="00FA68F5" w:rsidP="00300F6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70887">
              <w:rPr>
                <w:rFonts w:asciiTheme="majorBidi" w:hAnsiTheme="majorBidi" w:cstheme="majorBidi"/>
                <w:sz w:val="24"/>
                <w:szCs w:val="24"/>
              </w:rPr>
              <w:t>rs41273491</w:t>
            </w:r>
          </w:p>
        </w:tc>
        <w:tc>
          <w:tcPr>
            <w:tcW w:w="2769" w:type="dxa"/>
            <w:tcBorders>
              <w:top w:val="nil"/>
              <w:bottom w:val="nil"/>
            </w:tcBorders>
          </w:tcPr>
          <w:p w:rsidR="00FA68F5" w:rsidRPr="00070887" w:rsidRDefault="00FA68F5" w:rsidP="00300F6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70887">
              <w:rPr>
                <w:rFonts w:asciiTheme="majorBidi" w:hAnsiTheme="majorBidi" w:cstheme="majorBidi"/>
                <w:sz w:val="24"/>
                <w:szCs w:val="24"/>
              </w:rPr>
              <w:t>0.08157</w:t>
            </w:r>
          </w:p>
        </w:tc>
        <w:tc>
          <w:tcPr>
            <w:tcW w:w="2164" w:type="dxa"/>
            <w:tcBorders>
              <w:top w:val="nil"/>
              <w:bottom w:val="nil"/>
            </w:tcBorders>
          </w:tcPr>
          <w:p w:rsidR="00FA68F5" w:rsidRPr="00070887" w:rsidRDefault="00FA68F5" w:rsidP="00300F6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70887">
              <w:rPr>
                <w:rFonts w:asciiTheme="majorBidi" w:hAnsiTheme="majorBidi" w:cstheme="majorBidi"/>
                <w:sz w:val="24"/>
                <w:szCs w:val="24"/>
              </w:rPr>
              <w:t xml:space="preserve">Damaging </w:t>
            </w:r>
          </w:p>
        </w:tc>
        <w:tc>
          <w:tcPr>
            <w:tcW w:w="2894" w:type="dxa"/>
            <w:tcBorders>
              <w:top w:val="nil"/>
              <w:bottom w:val="nil"/>
            </w:tcBorders>
          </w:tcPr>
          <w:p w:rsidR="00FA68F5" w:rsidRPr="00070887" w:rsidRDefault="00FA68F5" w:rsidP="00300F6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70887">
              <w:rPr>
                <w:rFonts w:asciiTheme="majorBidi" w:hAnsiTheme="majorBidi" w:cstheme="majorBidi"/>
                <w:sz w:val="24"/>
                <w:szCs w:val="24"/>
              </w:rPr>
              <w:t>Uncertain significance</w:t>
            </w:r>
          </w:p>
        </w:tc>
      </w:tr>
      <w:tr w:rsidR="00FA68F5" w:rsidRPr="00C1030E" w:rsidTr="00300F6F">
        <w:trPr>
          <w:trHeight w:val="317"/>
        </w:trPr>
        <w:tc>
          <w:tcPr>
            <w:tcW w:w="2673" w:type="dxa"/>
            <w:tcBorders>
              <w:top w:val="nil"/>
              <w:bottom w:val="nil"/>
            </w:tcBorders>
          </w:tcPr>
          <w:p w:rsidR="00FA68F5" w:rsidRPr="00070887" w:rsidRDefault="00FA68F5" w:rsidP="00300F6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70887">
              <w:rPr>
                <w:rFonts w:asciiTheme="majorBidi" w:hAnsiTheme="majorBidi" w:cstheme="majorBidi"/>
                <w:sz w:val="24"/>
                <w:szCs w:val="24"/>
              </w:rPr>
              <w:t>OR10R2</w:t>
            </w:r>
          </w:p>
        </w:tc>
        <w:tc>
          <w:tcPr>
            <w:tcW w:w="2858" w:type="dxa"/>
            <w:tcBorders>
              <w:top w:val="nil"/>
              <w:bottom w:val="nil"/>
            </w:tcBorders>
          </w:tcPr>
          <w:p w:rsidR="00FA68F5" w:rsidRPr="00070887" w:rsidRDefault="00FA68F5" w:rsidP="00300F6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70887">
              <w:rPr>
                <w:rFonts w:asciiTheme="majorBidi" w:hAnsiTheme="majorBidi" w:cstheme="majorBidi"/>
                <w:sz w:val="24"/>
                <w:szCs w:val="24"/>
              </w:rPr>
              <w:t>rs6679056</w:t>
            </w:r>
          </w:p>
        </w:tc>
        <w:tc>
          <w:tcPr>
            <w:tcW w:w="2769" w:type="dxa"/>
            <w:tcBorders>
              <w:top w:val="nil"/>
              <w:bottom w:val="nil"/>
            </w:tcBorders>
          </w:tcPr>
          <w:p w:rsidR="00FA68F5" w:rsidRPr="00070887" w:rsidRDefault="00FA68F5" w:rsidP="00300F6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70887">
              <w:rPr>
                <w:rFonts w:asciiTheme="majorBidi" w:hAnsiTheme="majorBidi" w:cstheme="majorBidi"/>
                <w:sz w:val="24"/>
                <w:szCs w:val="24"/>
              </w:rPr>
              <w:t>0.4777</w:t>
            </w:r>
          </w:p>
        </w:tc>
        <w:tc>
          <w:tcPr>
            <w:tcW w:w="2164" w:type="dxa"/>
            <w:tcBorders>
              <w:top w:val="nil"/>
              <w:bottom w:val="nil"/>
            </w:tcBorders>
          </w:tcPr>
          <w:p w:rsidR="00FA68F5" w:rsidRPr="00070887" w:rsidRDefault="00FA68F5" w:rsidP="00300F6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70887">
              <w:rPr>
                <w:rFonts w:asciiTheme="majorBidi" w:hAnsiTheme="majorBidi" w:cstheme="majorBidi"/>
                <w:sz w:val="24"/>
                <w:szCs w:val="24"/>
              </w:rPr>
              <w:t>Benign</w:t>
            </w:r>
          </w:p>
        </w:tc>
        <w:tc>
          <w:tcPr>
            <w:tcW w:w="2894" w:type="dxa"/>
            <w:tcBorders>
              <w:top w:val="nil"/>
              <w:bottom w:val="nil"/>
            </w:tcBorders>
          </w:tcPr>
          <w:p w:rsidR="00FA68F5" w:rsidRPr="00070887" w:rsidRDefault="00FA68F5" w:rsidP="00300F6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70887">
              <w:rPr>
                <w:rFonts w:asciiTheme="majorBidi" w:hAnsiTheme="majorBidi" w:cstheme="majorBidi"/>
                <w:sz w:val="24"/>
                <w:szCs w:val="24"/>
              </w:rPr>
              <w:t>Benign</w:t>
            </w:r>
          </w:p>
        </w:tc>
      </w:tr>
      <w:tr w:rsidR="00FA68F5" w:rsidRPr="00C1030E" w:rsidTr="00300F6F">
        <w:trPr>
          <w:trHeight w:val="805"/>
        </w:trPr>
        <w:tc>
          <w:tcPr>
            <w:tcW w:w="2673" w:type="dxa"/>
            <w:tcBorders>
              <w:top w:val="nil"/>
              <w:bottom w:val="nil"/>
            </w:tcBorders>
          </w:tcPr>
          <w:p w:rsidR="00FA68F5" w:rsidRPr="00070887" w:rsidRDefault="00FA68F5" w:rsidP="00300F6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70887">
              <w:rPr>
                <w:rFonts w:asciiTheme="majorBidi" w:hAnsiTheme="majorBidi" w:cstheme="majorBidi"/>
                <w:sz w:val="24"/>
                <w:szCs w:val="24"/>
              </w:rPr>
              <w:t>OR10Z1</w:t>
            </w:r>
          </w:p>
        </w:tc>
        <w:tc>
          <w:tcPr>
            <w:tcW w:w="2858" w:type="dxa"/>
            <w:tcBorders>
              <w:top w:val="nil"/>
              <w:bottom w:val="nil"/>
            </w:tcBorders>
          </w:tcPr>
          <w:p w:rsidR="00FA68F5" w:rsidRPr="00070887" w:rsidRDefault="00FA68F5" w:rsidP="00300F6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70887">
              <w:rPr>
                <w:rFonts w:asciiTheme="majorBidi" w:hAnsiTheme="majorBidi" w:cstheme="majorBidi"/>
                <w:sz w:val="24"/>
                <w:szCs w:val="24"/>
              </w:rPr>
              <w:t>rs857685</w:t>
            </w:r>
          </w:p>
        </w:tc>
        <w:tc>
          <w:tcPr>
            <w:tcW w:w="2769" w:type="dxa"/>
            <w:tcBorders>
              <w:top w:val="nil"/>
              <w:bottom w:val="nil"/>
            </w:tcBorders>
          </w:tcPr>
          <w:p w:rsidR="00FA68F5" w:rsidRPr="00070887" w:rsidRDefault="00FA68F5" w:rsidP="00300F6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70887">
              <w:rPr>
                <w:rFonts w:asciiTheme="majorBidi" w:hAnsiTheme="majorBidi" w:cstheme="majorBidi"/>
                <w:sz w:val="24"/>
                <w:szCs w:val="24"/>
              </w:rPr>
              <w:t>0.08921</w:t>
            </w:r>
          </w:p>
        </w:tc>
        <w:tc>
          <w:tcPr>
            <w:tcW w:w="2164" w:type="dxa"/>
            <w:tcBorders>
              <w:top w:val="nil"/>
              <w:bottom w:val="nil"/>
            </w:tcBorders>
          </w:tcPr>
          <w:p w:rsidR="00FA68F5" w:rsidRPr="00070887" w:rsidRDefault="00FA68F5" w:rsidP="00300F6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70887">
              <w:rPr>
                <w:rFonts w:asciiTheme="majorBidi" w:hAnsiTheme="majorBidi" w:cstheme="majorBidi"/>
                <w:sz w:val="24"/>
                <w:szCs w:val="24"/>
              </w:rPr>
              <w:t xml:space="preserve">Damaging </w:t>
            </w:r>
          </w:p>
        </w:tc>
        <w:tc>
          <w:tcPr>
            <w:tcW w:w="2894" w:type="dxa"/>
            <w:tcBorders>
              <w:top w:val="nil"/>
              <w:bottom w:val="nil"/>
            </w:tcBorders>
          </w:tcPr>
          <w:p w:rsidR="00FA68F5" w:rsidRPr="00070887" w:rsidRDefault="00FA68F5" w:rsidP="00300F6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70887">
              <w:rPr>
                <w:rFonts w:asciiTheme="majorBidi" w:hAnsiTheme="majorBidi" w:cstheme="majorBidi"/>
                <w:sz w:val="24"/>
                <w:szCs w:val="24"/>
              </w:rPr>
              <w:t>Uncertain significance</w:t>
            </w:r>
          </w:p>
        </w:tc>
      </w:tr>
      <w:tr w:rsidR="00FA68F5" w:rsidRPr="00C1030E" w:rsidTr="00300F6F">
        <w:trPr>
          <w:trHeight w:val="329"/>
        </w:trPr>
        <w:tc>
          <w:tcPr>
            <w:tcW w:w="2673" w:type="dxa"/>
            <w:tcBorders>
              <w:top w:val="nil"/>
              <w:bottom w:val="nil"/>
            </w:tcBorders>
          </w:tcPr>
          <w:p w:rsidR="00FA68F5" w:rsidRPr="00070887" w:rsidRDefault="00FA68F5" w:rsidP="00300F6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70887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OR5K4</w:t>
            </w:r>
          </w:p>
        </w:tc>
        <w:tc>
          <w:tcPr>
            <w:tcW w:w="2858" w:type="dxa"/>
            <w:tcBorders>
              <w:top w:val="nil"/>
              <w:bottom w:val="nil"/>
            </w:tcBorders>
          </w:tcPr>
          <w:p w:rsidR="00FA68F5" w:rsidRPr="00070887" w:rsidRDefault="00FA68F5" w:rsidP="00300F6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70887">
              <w:rPr>
                <w:rFonts w:asciiTheme="majorBidi" w:hAnsiTheme="majorBidi" w:cstheme="majorBidi"/>
                <w:sz w:val="24"/>
                <w:szCs w:val="24"/>
              </w:rPr>
              <w:t>rs11288615</w:t>
            </w:r>
          </w:p>
        </w:tc>
        <w:tc>
          <w:tcPr>
            <w:tcW w:w="2769" w:type="dxa"/>
            <w:tcBorders>
              <w:top w:val="nil"/>
              <w:bottom w:val="nil"/>
            </w:tcBorders>
          </w:tcPr>
          <w:p w:rsidR="00FA68F5" w:rsidRPr="00070887" w:rsidRDefault="00FA68F5" w:rsidP="00300F6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70887">
              <w:rPr>
                <w:rFonts w:asciiTheme="majorBidi" w:hAnsiTheme="majorBidi" w:cstheme="majorBidi"/>
                <w:sz w:val="24"/>
                <w:szCs w:val="24"/>
              </w:rPr>
              <w:t>0.0000046</w:t>
            </w:r>
          </w:p>
        </w:tc>
        <w:tc>
          <w:tcPr>
            <w:tcW w:w="2164" w:type="dxa"/>
            <w:tcBorders>
              <w:top w:val="nil"/>
              <w:bottom w:val="nil"/>
            </w:tcBorders>
          </w:tcPr>
          <w:p w:rsidR="00FA68F5" w:rsidRPr="00070887" w:rsidRDefault="00FA68F5" w:rsidP="00300F6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70887">
              <w:rPr>
                <w:rFonts w:asciiTheme="majorBidi" w:hAnsiTheme="majorBidi" w:cstheme="majorBidi"/>
                <w:sz w:val="24"/>
                <w:szCs w:val="24"/>
              </w:rPr>
              <w:t>Damaging</w:t>
            </w:r>
          </w:p>
        </w:tc>
        <w:tc>
          <w:tcPr>
            <w:tcW w:w="2894" w:type="dxa"/>
            <w:tcBorders>
              <w:top w:val="nil"/>
              <w:bottom w:val="nil"/>
            </w:tcBorders>
          </w:tcPr>
          <w:p w:rsidR="00FA68F5" w:rsidRPr="00070887" w:rsidRDefault="00FA68F5" w:rsidP="00300F6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70887">
              <w:rPr>
                <w:rFonts w:asciiTheme="majorBidi" w:hAnsiTheme="majorBidi" w:cstheme="majorBidi"/>
                <w:sz w:val="24"/>
                <w:szCs w:val="24"/>
              </w:rPr>
              <w:t>Uncertain significance</w:t>
            </w:r>
          </w:p>
        </w:tc>
      </w:tr>
      <w:tr w:rsidR="00FA68F5" w:rsidRPr="00C1030E" w:rsidTr="00300F6F">
        <w:trPr>
          <w:trHeight w:val="317"/>
        </w:trPr>
        <w:tc>
          <w:tcPr>
            <w:tcW w:w="2673" w:type="dxa"/>
            <w:tcBorders>
              <w:top w:val="nil"/>
              <w:bottom w:val="nil"/>
            </w:tcBorders>
          </w:tcPr>
          <w:p w:rsidR="00FA68F5" w:rsidRPr="00070887" w:rsidRDefault="00FA68F5" w:rsidP="00300F6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70887">
              <w:rPr>
                <w:rFonts w:asciiTheme="majorBidi" w:hAnsiTheme="majorBidi" w:cstheme="majorBidi"/>
                <w:sz w:val="24"/>
                <w:szCs w:val="24"/>
              </w:rPr>
              <w:t>OR52M1</w:t>
            </w:r>
          </w:p>
        </w:tc>
        <w:tc>
          <w:tcPr>
            <w:tcW w:w="2858" w:type="dxa"/>
            <w:tcBorders>
              <w:top w:val="nil"/>
              <w:bottom w:val="nil"/>
            </w:tcBorders>
          </w:tcPr>
          <w:p w:rsidR="00FA68F5" w:rsidRPr="00070887" w:rsidRDefault="00FA68F5" w:rsidP="00300F6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70887">
              <w:rPr>
                <w:rFonts w:asciiTheme="majorBidi" w:hAnsiTheme="majorBidi" w:cstheme="majorBidi"/>
                <w:sz w:val="24"/>
                <w:szCs w:val="24"/>
              </w:rPr>
              <w:t>rs2657167</w:t>
            </w:r>
          </w:p>
        </w:tc>
        <w:tc>
          <w:tcPr>
            <w:tcW w:w="2769" w:type="dxa"/>
            <w:tcBorders>
              <w:top w:val="nil"/>
              <w:bottom w:val="nil"/>
            </w:tcBorders>
          </w:tcPr>
          <w:p w:rsidR="00FA68F5" w:rsidRPr="00070887" w:rsidRDefault="00FA68F5" w:rsidP="00300F6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70887">
              <w:rPr>
                <w:rFonts w:asciiTheme="majorBidi" w:hAnsiTheme="majorBidi" w:cstheme="majorBidi"/>
                <w:sz w:val="24"/>
                <w:szCs w:val="24"/>
              </w:rPr>
              <w:t>0.5458</w:t>
            </w:r>
          </w:p>
        </w:tc>
        <w:tc>
          <w:tcPr>
            <w:tcW w:w="2164" w:type="dxa"/>
            <w:tcBorders>
              <w:top w:val="nil"/>
              <w:bottom w:val="nil"/>
            </w:tcBorders>
          </w:tcPr>
          <w:p w:rsidR="00FA68F5" w:rsidRPr="00070887" w:rsidRDefault="00FA68F5" w:rsidP="00300F6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70887">
              <w:rPr>
                <w:rFonts w:asciiTheme="majorBidi" w:hAnsiTheme="majorBidi" w:cstheme="majorBidi"/>
                <w:sz w:val="24"/>
                <w:szCs w:val="24"/>
              </w:rPr>
              <w:t>Benign</w:t>
            </w:r>
          </w:p>
        </w:tc>
        <w:tc>
          <w:tcPr>
            <w:tcW w:w="2894" w:type="dxa"/>
            <w:tcBorders>
              <w:top w:val="nil"/>
              <w:bottom w:val="nil"/>
            </w:tcBorders>
          </w:tcPr>
          <w:p w:rsidR="00FA68F5" w:rsidRPr="00070887" w:rsidRDefault="00FA68F5" w:rsidP="00300F6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70887">
              <w:rPr>
                <w:rFonts w:asciiTheme="majorBidi" w:hAnsiTheme="majorBidi" w:cstheme="majorBidi"/>
                <w:sz w:val="24"/>
                <w:szCs w:val="24"/>
              </w:rPr>
              <w:t>Benign</w:t>
            </w:r>
          </w:p>
        </w:tc>
      </w:tr>
      <w:tr w:rsidR="00FA68F5" w:rsidRPr="00C1030E" w:rsidTr="00300F6F">
        <w:trPr>
          <w:trHeight w:val="487"/>
        </w:trPr>
        <w:tc>
          <w:tcPr>
            <w:tcW w:w="2673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FA68F5" w:rsidRPr="00070887" w:rsidRDefault="00FA68F5" w:rsidP="00300F6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70887">
              <w:rPr>
                <w:rFonts w:asciiTheme="majorBidi" w:hAnsiTheme="majorBidi" w:cstheme="majorBidi"/>
                <w:sz w:val="24"/>
                <w:szCs w:val="24"/>
              </w:rPr>
              <w:t>OR5AN1</w:t>
            </w:r>
          </w:p>
        </w:tc>
        <w:tc>
          <w:tcPr>
            <w:tcW w:w="285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FA68F5" w:rsidRPr="00070887" w:rsidRDefault="00FA68F5" w:rsidP="00300F6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70887">
              <w:rPr>
                <w:rFonts w:asciiTheme="majorBidi" w:hAnsiTheme="majorBidi" w:cstheme="majorBidi"/>
                <w:sz w:val="24"/>
                <w:szCs w:val="24"/>
              </w:rPr>
              <w:t>rs7941190</w:t>
            </w:r>
          </w:p>
        </w:tc>
        <w:tc>
          <w:tcPr>
            <w:tcW w:w="2769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FA68F5" w:rsidRPr="00070887" w:rsidRDefault="00FA68F5" w:rsidP="00300F6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70887">
              <w:rPr>
                <w:rFonts w:asciiTheme="majorBidi" w:hAnsiTheme="majorBidi" w:cstheme="majorBidi"/>
                <w:sz w:val="24"/>
                <w:szCs w:val="24"/>
              </w:rPr>
              <w:t>0.5267</w:t>
            </w:r>
          </w:p>
        </w:tc>
        <w:tc>
          <w:tcPr>
            <w:tcW w:w="2164" w:type="dxa"/>
            <w:tcBorders>
              <w:top w:val="nil"/>
              <w:bottom w:val="nil"/>
            </w:tcBorders>
          </w:tcPr>
          <w:p w:rsidR="00FA68F5" w:rsidRPr="00070887" w:rsidRDefault="00FA68F5" w:rsidP="00300F6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70887">
              <w:rPr>
                <w:rFonts w:asciiTheme="majorBidi" w:hAnsiTheme="majorBidi" w:cstheme="majorBidi"/>
                <w:sz w:val="24"/>
                <w:szCs w:val="24"/>
              </w:rPr>
              <w:t xml:space="preserve">Damaging </w:t>
            </w:r>
          </w:p>
        </w:tc>
        <w:tc>
          <w:tcPr>
            <w:tcW w:w="2894" w:type="dxa"/>
            <w:tcBorders>
              <w:top w:val="nil"/>
              <w:bottom w:val="nil"/>
            </w:tcBorders>
          </w:tcPr>
          <w:p w:rsidR="00FA68F5" w:rsidRPr="00070887" w:rsidRDefault="00FA68F5" w:rsidP="00300F6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70887">
              <w:rPr>
                <w:rFonts w:asciiTheme="majorBidi" w:hAnsiTheme="majorBidi" w:cstheme="majorBidi"/>
                <w:sz w:val="24"/>
                <w:szCs w:val="24"/>
              </w:rPr>
              <w:t>Benign</w:t>
            </w:r>
          </w:p>
        </w:tc>
      </w:tr>
      <w:tr w:rsidR="00FA68F5" w:rsidRPr="00C1030E" w:rsidTr="00300F6F">
        <w:trPr>
          <w:trHeight w:val="634"/>
        </w:trPr>
        <w:tc>
          <w:tcPr>
            <w:tcW w:w="2673" w:type="dxa"/>
            <w:tcBorders>
              <w:top w:val="nil"/>
              <w:bottom w:val="nil"/>
            </w:tcBorders>
          </w:tcPr>
          <w:p w:rsidR="00FA68F5" w:rsidRPr="00070887" w:rsidRDefault="00FA68F5" w:rsidP="00300F6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70887">
              <w:rPr>
                <w:rFonts w:asciiTheme="majorBidi" w:hAnsiTheme="majorBidi" w:cstheme="majorBidi"/>
                <w:sz w:val="24"/>
                <w:szCs w:val="24"/>
              </w:rPr>
              <w:t>OR5A1</w:t>
            </w:r>
          </w:p>
        </w:tc>
        <w:tc>
          <w:tcPr>
            <w:tcW w:w="2858" w:type="dxa"/>
            <w:tcBorders>
              <w:top w:val="nil"/>
              <w:bottom w:val="nil"/>
            </w:tcBorders>
          </w:tcPr>
          <w:p w:rsidR="00FA68F5" w:rsidRPr="00070887" w:rsidRDefault="00FA68F5" w:rsidP="00300F6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70887">
              <w:rPr>
                <w:rFonts w:asciiTheme="majorBidi" w:hAnsiTheme="majorBidi" w:cstheme="majorBidi"/>
                <w:sz w:val="24"/>
                <w:szCs w:val="24"/>
              </w:rPr>
              <w:t>rs6591536</w:t>
            </w:r>
          </w:p>
        </w:tc>
        <w:tc>
          <w:tcPr>
            <w:tcW w:w="2769" w:type="dxa"/>
            <w:tcBorders>
              <w:top w:val="nil"/>
              <w:bottom w:val="nil"/>
            </w:tcBorders>
          </w:tcPr>
          <w:p w:rsidR="00FA68F5" w:rsidRPr="00070887" w:rsidRDefault="00FA68F5" w:rsidP="00300F6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70887">
              <w:rPr>
                <w:rFonts w:asciiTheme="majorBidi" w:hAnsiTheme="majorBidi" w:cstheme="majorBidi"/>
                <w:sz w:val="24"/>
                <w:szCs w:val="24"/>
              </w:rPr>
              <w:t>0.466</w:t>
            </w:r>
          </w:p>
        </w:tc>
        <w:tc>
          <w:tcPr>
            <w:tcW w:w="2164" w:type="dxa"/>
            <w:tcBorders>
              <w:top w:val="nil"/>
              <w:bottom w:val="nil"/>
            </w:tcBorders>
          </w:tcPr>
          <w:p w:rsidR="00FA68F5" w:rsidRPr="00070887" w:rsidRDefault="00FA68F5" w:rsidP="00300F6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70887">
              <w:rPr>
                <w:rFonts w:asciiTheme="majorBidi" w:hAnsiTheme="majorBidi" w:cstheme="majorBidi"/>
                <w:sz w:val="24"/>
                <w:szCs w:val="24"/>
              </w:rPr>
              <w:t xml:space="preserve">Probably damaging </w:t>
            </w:r>
          </w:p>
        </w:tc>
        <w:tc>
          <w:tcPr>
            <w:tcW w:w="2894" w:type="dxa"/>
            <w:tcBorders>
              <w:top w:val="nil"/>
              <w:bottom w:val="nil"/>
            </w:tcBorders>
          </w:tcPr>
          <w:p w:rsidR="00FA68F5" w:rsidRPr="00070887" w:rsidRDefault="00FA68F5" w:rsidP="00300F6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70887">
              <w:rPr>
                <w:rFonts w:asciiTheme="majorBidi" w:hAnsiTheme="majorBidi" w:cstheme="majorBidi"/>
                <w:sz w:val="24"/>
                <w:szCs w:val="24"/>
              </w:rPr>
              <w:t xml:space="preserve">Probably damaging </w:t>
            </w:r>
          </w:p>
        </w:tc>
      </w:tr>
      <w:tr w:rsidR="00FA68F5" w:rsidRPr="00C1030E" w:rsidTr="00300F6F">
        <w:trPr>
          <w:trHeight w:val="329"/>
        </w:trPr>
        <w:tc>
          <w:tcPr>
            <w:tcW w:w="2673" w:type="dxa"/>
            <w:tcBorders>
              <w:top w:val="nil"/>
              <w:bottom w:val="nil"/>
            </w:tcBorders>
          </w:tcPr>
          <w:p w:rsidR="00FA68F5" w:rsidRPr="00070887" w:rsidRDefault="00FA68F5" w:rsidP="00300F6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70887">
              <w:rPr>
                <w:rFonts w:asciiTheme="majorBidi" w:hAnsiTheme="majorBidi" w:cstheme="majorBidi"/>
                <w:sz w:val="24"/>
                <w:szCs w:val="24"/>
              </w:rPr>
              <w:t>OR2V2</w:t>
            </w:r>
          </w:p>
        </w:tc>
        <w:tc>
          <w:tcPr>
            <w:tcW w:w="2858" w:type="dxa"/>
            <w:tcBorders>
              <w:top w:val="nil"/>
              <w:bottom w:val="nil"/>
            </w:tcBorders>
          </w:tcPr>
          <w:p w:rsidR="00FA68F5" w:rsidRPr="00070887" w:rsidRDefault="00FA68F5" w:rsidP="00300F6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70887">
              <w:rPr>
                <w:rFonts w:asciiTheme="majorBidi" w:hAnsiTheme="majorBidi" w:cstheme="majorBidi"/>
                <w:sz w:val="24"/>
                <w:szCs w:val="24"/>
              </w:rPr>
              <w:t>rs140598308</w:t>
            </w:r>
          </w:p>
        </w:tc>
        <w:tc>
          <w:tcPr>
            <w:tcW w:w="2769" w:type="dxa"/>
            <w:tcBorders>
              <w:top w:val="nil"/>
              <w:bottom w:val="nil"/>
            </w:tcBorders>
          </w:tcPr>
          <w:p w:rsidR="00FA68F5" w:rsidRPr="00070887" w:rsidRDefault="00FA68F5" w:rsidP="00300F6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70887">
              <w:rPr>
                <w:rFonts w:asciiTheme="majorBidi" w:hAnsiTheme="majorBidi" w:cstheme="majorBidi"/>
                <w:sz w:val="24"/>
                <w:szCs w:val="24"/>
              </w:rPr>
              <w:t>0.1496</w:t>
            </w:r>
          </w:p>
        </w:tc>
        <w:tc>
          <w:tcPr>
            <w:tcW w:w="2164" w:type="dxa"/>
            <w:tcBorders>
              <w:top w:val="nil"/>
              <w:bottom w:val="nil"/>
            </w:tcBorders>
          </w:tcPr>
          <w:p w:rsidR="00FA68F5" w:rsidRPr="00070887" w:rsidRDefault="00FA68F5" w:rsidP="00300F6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70887">
              <w:rPr>
                <w:rFonts w:asciiTheme="majorBidi" w:hAnsiTheme="majorBidi" w:cstheme="majorBidi"/>
                <w:sz w:val="24"/>
                <w:szCs w:val="24"/>
              </w:rPr>
              <w:t>Benign</w:t>
            </w:r>
          </w:p>
        </w:tc>
        <w:tc>
          <w:tcPr>
            <w:tcW w:w="2894" w:type="dxa"/>
            <w:tcBorders>
              <w:top w:val="nil"/>
              <w:bottom w:val="nil"/>
            </w:tcBorders>
          </w:tcPr>
          <w:p w:rsidR="00FA68F5" w:rsidRPr="00070887" w:rsidRDefault="00FA68F5" w:rsidP="00300F6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70887">
              <w:rPr>
                <w:rFonts w:asciiTheme="majorBidi" w:hAnsiTheme="majorBidi" w:cstheme="majorBidi"/>
                <w:sz w:val="24"/>
                <w:szCs w:val="24"/>
              </w:rPr>
              <w:t>Benign</w:t>
            </w:r>
          </w:p>
        </w:tc>
      </w:tr>
      <w:tr w:rsidR="00FA68F5" w:rsidRPr="00C1030E" w:rsidTr="00300F6F">
        <w:trPr>
          <w:trHeight w:val="317"/>
        </w:trPr>
        <w:tc>
          <w:tcPr>
            <w:tcW w:w="2673" w:type="dxa"/>
            <w:tcBorders>
              <w:top w:val="nil"/>
            </w:tcBorders>
          </w:tcPr>
          <w:p w:rsidR="00FA68F5" w:rsidRPr="00C1030E" w:rsidRDefault="00FA68F5" w:rsidP="00300F6F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58" w:type="dxa"/>
            <w:tcBorders>
              <w:top w:val="nil"/>
            </w:tcBorders>
          </w:tcPr>
          <w:p w:rsidR="00FA68F5" w:rsidRPr="00C1030E" w:rsidRDefault="00FA68F5" w:rsidP="00300F6F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769" w:type="dxa"/>
            <w:tcBorders>
              <w:top w:val="nil"/>
            </w:tcBorders>
          </w:tcPr>
          <w:p w:rsidR="00FA68F5" w:rsidRPr="00C1030E" w:rsidRDefault="00FA68F5" w:rsidP="00300F6F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nil"/>
            </w:tcBorders>
          </w:tcPr>
          <w:p w:rsidR="00FA68F5" w:rsidRPr="00C1030E" w:rsidRDefault="00FA68F5" w:rsidP="00300F6F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94" w:type="dxa"/>
            <w:tcBorders>
              <w:top w:val="nil"/>
            </w:tcBorders>
          </w:tcPr>
          <w:p w:rsidR="00FA68F5" w:rsidRPr="00C1030E" w:rsidRDefault="00FA68F5" w:rsidP="00300F6F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FA68F5" w:rsidRPr="00C1030E" w:rsidRDefault="00FA68F5" w:rsidP="00FA68F5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</w:pPr>
    </w:p>
    <w:p w:rsidR="00E5365B" w:rsidRDefault="00E5365B"/>
    <w:sectPr w:rsidR="00E5365B" w:rsidSect="00FA68F5">
      <w:head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5F07" w:rsidRDefault="000F5F07" w:rsidP="00734A46">
      <w:pPr>
        <w:spacing w:after="0" w:line="240" w:lineRule="auto"/>
      </w:pPr>
      <w:r>
        <w:separator/>
      </w:r>
    </w:p>
  </w:endnote>
  <w:endnote w:type="continuationSeparator" w:id="0">
    <w:p w:rsidR="000F5F07" w:rsidRDefault="000F5F07" w:rsidP="00734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5F07" w:rsidRDefault="000F5F07" w:rsidP="00734A46">
      <w:pPr>
        <w:spacing w:after="0" w:line="240" w:lineRule="auto"/>
      </w:pPr>
      <w:r>
        <w:separator/>
      </w:r>
    </w:p>
  </w:footnote>
  <w:footnote w:type="continuationSeparator" w:id="0">
    <w:p w:rsidR="000F5F07" w:rsidRDefault="000F5F07" w:rsidP="00734A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37180059"/>
      <w:docPartObj>
        <w:docPartGallery w:val="Page Numbers (Top of Page)"/>
        <w:docPartUnique/>
      </w:docPartObj>
    </w:sdtPr>
    <w:sdtEndPr>
      <w:rPr>
        <w:noProof/>
      </w:rPr>
    </w:sdtEndPr>
    <w:sdtContent>
      <w:p w:rsidR="00734A46" w:rsidRDefault="00734A46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34A46" w:rsidRDefault="00734A4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8F5"/>
    <w:rsid w:val="000F5F07"/>
    <w:rsid w:val="00734A46"/>
    <w:rsid w:val="00E5365B"/>
    <w:rsid w:val="00FA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0A6E51-C134-4B29-8A3E-4F4E7A695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68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68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34A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4A46"/>
  </w:style>
  <w:style w:type="paragraph" w:styleId="Footer">
    <w:name w:val="footer"/>
    <w:basedOn w:val="Normal"/>
    <w:link w:val="FooterChar"/>
    <w:uiPriority w:val="99"/>
    <w:unhideWhenUsed/>
    <w:rsid w:val="00734A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4A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2022-12-08T09:44:00Z</dcterms:created>
  <dcterms:modified xsi:type="dcterms:W3CDTF">2022-12-08T10:17:00Z</dcterms:modified>
</cp:coreProperties>
</file>