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55EA" w14:textId="1713A7D2" w:rsidR="00DE63BA" w:rsidRPr="00124E25" w:rsidRDefault="008257C5" w:rsidP="00825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E25">
        <w:rPr>
          <w:rFonts w:ascii="Times New Roman" w:hAnsi="Times New Roman" w:cs="Times New Roman"/>
          <w:b/>
          <w:bCs/>
          <w:sz w:val="24"/>
          <w:szCs w:val="24"/>
        </w:rPr>
        <w:t>List of Tables</w:t>
      </w:r>
    </w:p>
    <w:p w14:paraId="6819DA83" w14:textId="77777777" w:rsidR="00DB001A" w:rsidRPr="00124E25" w:rsidRDefault="00DB001A" w:rsidP="00825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5F588" w14:textId="63720CC9" w:rsidR="0056149D" w:rsidRPr="00124E25" w:rsidRDefault="002319A4" w:rsidP="00124E25">
      <w:pPr>
        <w:spacing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124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149D" w:rsidRPr="00124E2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24E25" w:rsidRPr="00124E2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257C5" w:rsidRPr="00124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E6775" w:rsidRPr="00124E25">
        <w:rPr>
          <w:rFonts w:ascii="Times New Roman" w:hAnsi="Times New Roman" w:cs="Times New Roman"/>
          <w:sz w:val="24"/>
          <w:szCs w:val="24"/>
        </w:rPr>
        <w:t>T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welve climate </w:t>
      </w:r>
      <w:r w:rsidR="00A678A0" w:rsidRPr="00124E25">
        <w:rPr>
          <w:rFonts w:ascii="Times New Roman" w:hAnsi="Times New Roman" w:cs="Times New Roman"/>
          <w:sz w:val="24"/>
          <w:szCs w:val="24"/>
        </w:rPr>
        <w:t xml:space="preserve">model 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indices </w:t>
      </w:r>
      <w:r w:rsidR="00DF3F8D" w:rsidRPr="00124E25">
        <w:rPr>
          <w:rFonts w:ascii="Times New Roman" w:hAnsi="Times New Roman" w:cs="Times New Roman"/>
          <w:sz w:val="24"/>
          <w:szCs w:val="24"/>
        </w:rPr>
        <w:t xml:space="preserve">were </w:t>
      </w:r>
      <w:r w:rsidR="0056149D" w:rsidRPr="00124E25">
        <w:rPr>
          <w:rFonts w:ascii="Times New Roman" w:hAnsi="Times New Roman" w:cs="Times New Roman"/>
          <w:sz w:val="24"/>
          <w:szCs w:val="24"/>
        </w:rPr>
        <w:t>used as predictor</w:t>
      </w:r>
      <w:r w:rsidR="00A55C66" w:rsidRPr="00124E25">
        <w:rPr>
          <w:rFonts w:ascii="Times New Roman" w:hAnsi="Times New Roman" w:cs="Times New Roman"/>
          <w:sz w:val="24"/>
          <w:szCs w:val="24"/>
        </w:rPr>
        <w:t xml:space="preserve"> variable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s </w:t>
      </w:r>
      <w:r w:rsidR="00A55C66" w:rsidRPr="00124E25">
        <w:rPr>
          <w:rFonts w:ascii="Times New Roman" w:hAnsi="Times New Roman" w:cs="Times New Roman"/>
          <w:sz w:val="24"/>
          <w:szCs w:val="24"/>
        </w:rPr>
        <w:t xml:space="preserve">to 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forecast </w:t>
      </w:r>
      <w:r w:rsidR="00A678A0" w:rsidRPr="00124E25">
        <w:rPr>
          <w:rFonts w:ascii="Times New Roman" w:hAnsi="Times New Roman" w:cs="Times New Roman"/>
          <w:sz w:val="24"/>
          <w:szCs w:val="24"/>
        </w:rPr>
        <w:t xml:space="preserve">the </w:t>
      </w:r>
      <w:r w:rsidR="008C31D2" w:rsidRPr="00124E25">
        <w:rPr>
          <w:rFonts w:ascii="Times New Roman" w:hAnsi="Times New Roman" w:cs="Times New Roman"/>
          <w:sz w:val="24"/>
          <w:szCs w:val="24"/>
        </w:rPr>
        <w:t xml:space="preserve">flood index </w:t>
      </w:r>
      <w:r w:rsidR="00756779" w:rsidRPr="00124E25">
        <w:rPr>
          <w:rFonts w:ascii="Times New Roman" w:hAnsi="Times New Roman" w:cs="Times New Roman"/>
          <w:sz w:val="24"/>
          <w:szCs w:val="24"/>
        </w:rPr>
        <w:t xml:space="preserve">using </w:t>
      </w:r>
      <w:r w:rsidR="00DF3F8D" w:rsidRPr="00124E25">
        <w:rPr>
          <w:rFonts w:ascii="Times New Roman" w:hAnsi="Times New Roman" w:cs="Times New Roman"/>
          <w:sz w:val="24"/>
          <w:szCs w:val="24"/>
        </w:rPr>
        <w:t xml:space="preserve">the </w:t>
      </w:r>
      <w:r w:rsidR="00756779" w:rsidRPr="00124E25">
        <w:rPr>
          <w:rFonts w:ascii="Times New Roman" w:hAnsi="Times New Roman" w:cs="Times New Roman"/>
          <w:sz w:val="24"/>
          <w:szCs w:val="24"/>
        </w:rPr>
        <w:t xml:space="preserve">hybrid deep learning </w:t>
      </w:r>
      <w:r w:rsidR="008D779E" w:rsidRPr="00124E25">
        <w:rPr>
          <w:rFonts w:ascii="Times New Roman" w:hAnsi="Times New Roman" w:cs="Times New Roman"/>
          <w:sz w:val="24"/>
          <w:szCs w:val="24"/>
        </w:rPr>
        <w:t>CNN</w:t>
      </w:r>
      <w:r w:rsidR="00756779" w:rsidRPr="00124E25">
        <w:rPr>
          <w:rFonts w:ascii="Times New Roman" w:hAnsi="Times New Roman" w:cs="Times New Roman"/>
          <w:sz w:val="24"/>
          <w:szCs w:val="24"/>
        </w:rPr>
        <w:t>-</w:t>
      </w:r>
      <w:r w:rsidR="008D779E" w:rsidRPr="00124E25">
        <w:rPr>
          <w:rFonts w:ascii="Times New Roman" w:hAnsi="Times New Roman" w:cs="Times New Roman"/>
          <w:sz w:val="24"/>
          <w:szCs w:val="24"/>
        </w:rPr>
        <w:t>Bi</w:t>
      </w:r>
      <w:r w:rsidR="00756779" w:rsidRPr="00124E25">
        <w:rPr>
          <w:rFonts w:ascii="Times New Roman" w:hAnsi="Times New Roman" w:cs="Times New Roman"/>
          <w:sz w:val="24"/>
          <w:szCs w:val="24"/>
        </w:rPr>
        <w:t xml:space="preserve">LSTM </w:t>
      </w:r>
      <w:r w:rsidR="007E6775" w:rsidRPr="00124E25">
        <w:rPr>
          <w:rFonts w:ascii="Times New Roman" w:hAnsi="Times New Roman" w:cs="Times New Roman"/>
          <w:sz w:val="24"/>
          <w:szCs w:val="24"/>
        </w:rPr>
        <w:t xml:space="preserve">predictive </w:t>
      </w:r>
      <w:r w:rsidR="00756779" w:rsidRPr="00124E25">
        <w:rPr>
          <w:rFonts w:ascii="Times New Roman" w:hAnsi="Times New Roman" w:cs="Times New Roman"/>
          <w:sz w:val="24"/>
          <w:szCs w:val="24"/>
        </w:rPr>
        <w:t>model</w:t>
      </w:r>
      <w:r w:rsidR="00663DD3" w:rsidRPr="00124E25">
        <w:rPr>
          <w:rFonts w:ascii="Times New Roman" w:hAnsi="Times New Roman" w:cs="Times New Roman"/>
          <w:sz w:val="24"/>
          <w:szCs w:val="24"/>
        </w:rPr>
        <w:t xml:space="preserve"> combining </w:t>
      </w:r>
      <w:r w:rsidR="00D90FC5" w:rsidRPr="00124E25">
        <w:rPr>
          <w:rFonts w:ascii="Times New Roman" w:hAnsi="Times New Roman" w:cs="Times New Roman"/>
          <w:sz w:val="24"/>
          <w:szCs w:val="24"/>
        </w:rPr>
        <w:t xml:space="preserve">a </w:t>
      </w:r>
      <w:r w:rsidR="00663DD3" w:rsidRPr="00124E25">
        <w:rPr>
          <w:rFonts w:ascii="Times New Roman" w:hAnsi="Times New Roman" w:cs="Times New Roman"/>
          <w:sz w:val="24"/>
          <w:szCs w:val="24"/>
        </w:rPr>
        <w:t>convolutional neural network (CNN) and a bi-directional long-short term memory (BiLSTM)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. </w:t>
      </w:r>
      <w:r w:rsidR="00A678A0" w:rsidRPr="00124E25">
        <w:rPr>
          <w:rFonts w:ascii="Times New Roman" w:hAnsi="Times New Roman" w:cs="Times New Roman"/>
          <w:sz w:val="24"/>
          <w:szCs w:val="24"/>
        </w:rPr>
        <w:t>S</w:t>
      </w:r>
      <w:r w:rsidR="007E6775" w:rsidRPr="00124E25">
        <w:rPr>
          <w:rFonts w:ascii="Times New Roman" w:hAnsi="Times New Roman" w:cs="Times New Roman"/>
          <w:sz w:val="24"/>
          <w:szCs w:val="24"/>
        </w:rPr>
        <w:t>ource of d</w:t>
      </w:r>
      <w:r w:rsidR="00DA774E" w:rsidRPr="00124E25">
        <w:rPr>
          <w:rFonts w:ascii="Times New Roman" w:hAnsi="Times New Roman" w:cs="Times New Roman"/>
          <w:sz w:val="24"/>
          <w:szCs w:val="24"/>
        </w:rPr>
        <w:t>ata</w:t>
      </w:r>
      <w:r w:rsidR="007E6775" w:rsidRPr="00124E25">
        <w:rPr>
          <w:rFonts w:ascii="Times New Roman" w:hAnsi="Times New Roman" w:cs="Times New Roman"/>
          <w:sz w:val="24"/>
          <w:szCs w:val="24"/>
        </w:rPr>
        <w:t xml:space="preserve">: </w:t>
      </w:r>
      <w:r w:rsidR="00A55C66" w:rsidRPr="00124E25">
        <w:rPr>
          <w:rFonts w:ascii="Times New Roman" w:hAnsi="Times New Roman" w:cs="Times New Roman"/>
          <w:sz w:val="24"/>
          <w:szCs w:val="24"/>
        </w:rPr>
        <w:t>m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onthly sea surface temperature (SST) in different oceanic regions derived from </w:t>
      </w:r>
      <w:r w:rsidR="007E6775" w:rsidRPr="00124E25">
        <w:rPr>
          <w:rFonts w:ascii="Times New Roman" w:hAnsi="Times New Roman" w:cs="Times New Roman"/>
          <w:sz w:val="24"/>
          <w:szCs w:val="24"/>
        </w:rPr>
        <w:t xml:space="preserve">the </w:t>
      </w:r>
      <w:r w:rsidR="0056149D" w:rsidRPr="00124E25">
        <w:rPr>
          <w:rFonts w:ascii="Times New Roman" w:hAnsi="Times New Roman" w:cs="Times New Roman"/>
          <w:sz w:val="24"/>
          <w:szCs w:val="24"/>
        </w:rPr>
        <w:t>Optimum Interpolation SST, version 2 (OISST v2) downloaded from Climate Prediction Center (CPC, NOAA)</w:t>
      </w:r>
      <w:r w:rsidR="00A321B6" w:rsidRPr="00124E25">
        <w:rPr>
          <w:rFonts w:ascii="Times New Roman" w:hAnsi="Times New Roman" w:cs="Times New Roman"/>
          <w:sz w:val="24"/>
          <w:szCs w:val="24"/>
        </w:rPr>
        <w:t>.</w:t>
      </w:r>
      <w:r w:rsidR="0056149D" w:rsidRPr="00124E2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221"/>
        <w:tblOverlap w:val="never"/>
        <w:tblW w:w="8266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5045"/>
        <w:gridCol w:w="2010"/>
      </w:tblGrid>
      <w:tr w:rsidR="00295CB9" w:rsidRPr="00124E25" w14:paraId="617829F3" w14:textId="77777777" w:rsidTr="00295CB9">
        <w:trPr>
          <w:trHeight w:val="659"/>
        </w:trPr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7DE62A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50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F388FE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and Description</w:t>
            </w:r>
          </w:p>
        </w:tc>
        <w:tc>
          <w:tcPr>
            <w:tcW w:w="20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DB2070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Source</w:t>
            </w:r>
          </w:p>
        </w:tc>
      </w:tr>
      <w:tr w:rsidR="00295CB9" w:rsidRPr="00124E25" w14:paraId="5492FEE2" w14:textId="77777777" w:rsidTr="00295CB9">
        <w:trPr>
          <w:trHeight w:hRule="exact" w:val="539"/>
        </w:trPr>
        <w:tc>
          <w:tcPr>
            <w:tcW w:w="1211" w:type="dxa"/>
            <w:tcBorders>
              <w:top w:val="double" w:sz="4" w:space="0" w:color="auto"/>
            </w:tcBorders>
            <w:vAlign w:val="center"/>
          </w:tcPr>
          <w:p w14:paraId="59EE3122" w14:textId="2838DF17" w:rsidR="00295CB9" w:rsidRPr="00124E25" w:rsidRDefault="0073760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Niño </w:t>
            </w:r>
            <w:r w:rsidR="00295CB9" w:rsidRPr="00124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5" w:type="dxa"/>
            <w:tcBorders>
              <w:top w:val="double" w:sz="4" w:space="0" w:color="auto"/>
            </w:tcBorders>
            <w:vAlign w:val="center"/>
          </w:tcPr>
          <w:p w14:paraId="21DFC7BC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Average SST over 150°–90 °W and 5 °N–5 °S</w:t>
            </w:r>
          </w:p>
        </w:tc>
        <w:tc>
          <w:tcPr>
            <w:tcW w:w="2010" w:type="dxa"/>
            <w:tcBorders>
              <w:top w:val="double" w:sz="4" w:space="0" w:color="auto"/>
            </w:tcBorders>
            <w:vAlign w:val="center"/>
          </w:tcPr>
          <w:p w14:paraId="20FE3DBB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OISST v2, NOAA</w:t>
            </w:r>
          </w:p>
        </w:tc>
      </w:tr>
      <w:tr w:rsidR="00295CB9" w:rsidRPr="00124E25" w14:paraId="75B715A3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2648F6AD" w14:textId="28D32DB4" w:rsidR="00295CB9" w:rsidRPr="00124E25" w:rsidRDefault="0073760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Niño </w:t>
            </w:r>
            <w:r w:rsidR="00295CB9" w:rsidRPr="00124E2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45" w:type="dxa"/>
            <w:vAlign w:val="center"/>
          </w:tcPr>
          <w:p w14:paraId="582C04C4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Average SST over 170 °E–120 °W and 5 °N–5 °S</w:t>
            </w:r>
          </w:p>
        </w:tc>
        <w:tc>
          <w:tcPr>
            <w:tcW w:w="2010" w:type="dxa"/>
            <w:vAlign w:val="center"/>
          </w:tcPr>
          <w:p w14:paraId="2BBFBCB4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OISST v2, NOAA</w:t>
            </w:r>
          </w:p>
        </w:tc>
      </w:tr>
      <w:tr w:rsidR="00295CB9" w:rsidRPr="00124E25" w14:paraId="0166AF6B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0BC5FCAA" w14:textId="6890C001" w:rsidR="00295CB9" w:rsidRPr="00124E25" w:rsidRDefault="0073760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Niño </w:t>
            </w:r>
            <w:r w:rsidR="00295CB9" w:rsidRPr="00124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5" w:type="dxa"/>
            <w:vAlign w:val="center"/>
          </w:tcPr>
          <w:p w14:paraId="457AAF58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Average SST over 160 °E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150 °W and 5 °N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5 °S</w:t>
            </w:r>
          </w:p>
        </w:tc>
        <w:tc>
          <w:tcPr>
            <w:tcW w:w="2010" w:type="dxa"/>
            <w:vAlign w:val="center"/>
          </w:tcPr>
          <w:p w14:paraId="0EA5958B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OISST v2, NOAA</w:t>
            </w:r>
          </w:p>
        </w:tc>
      </w:tr>
      <w:tr w:rsidR="00295CB9" w:rsidRPr="00124E25" w14:paraId="428096EE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5B645F01" w14:textId="1422CCF1" w:rsidR="00295CB9" w:rsidRPr="00124E25" w:rsidRDefault="00E2697D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Niño </w:t>
            </w:r>
            <w:r w:rsidR="00295CB9" w:rsidRPr="00124E25"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</w:p>
        </w:tc>
        <w:tc>
          <w:tcPr>
            <w:tcW w:w="5045" w:type="dxa"/>
            <w:vAlign w:val="center"/>
          </w:tcPr>
          <w:p w14:paraId="349D9FFA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Average SST over 90°W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–80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°W and 0°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–10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°S  </w:t>
            </w:r>
          </w:p>
        </w:tc>
        <w:tc>
          <w:tcPr>
            <w:tcW w:w="2010" w:type="dxa"/>
            <w:vAlign w:val="center"/>
          </w:tcPr>
          <w:p w14:paraId="1E0F0D5E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OISST v2, NOAA</w:t>
            </w:r>
          </w:p>
        </w:tc>
      </w:tr>
      <w:tr w:rsidR="00295CB9" w:rsidRPr="00124E25" w14:paraId="48115052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5A2B02C0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</w:p>
        </w:tc>
        <w:tc>
          <w:tcPr>
            <w:tcW w:w="5045" w:type="dxa"/>
            <w:vAlign w:val="center"/>
          </w:tcPr>
          <w:p w14:paraId="3F1554DE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Arctic Oscillation </w:t>
            </w:r>
          </w:p>
        </w:tc>
        <w:tc>
          <w:tcPr>
            <w:tcW w:w="2010" w:type="dxa"/>
            <w:vAlign w:val="center"/>
          </w:tcPr>
          <w:p w14:paraId="3065AFAD" w14:textId="161D0694" w:rsidR="00295CB9" w:rsidRPr="00124E25" w:rsidRDefault="00437BB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NCEP</w:t>
            </w:r>
          </w:p>
        </w:tc>
      </w:tr>
      <w:tr w:rsidR="00295CB9" w:rsidRPr="00124E25" w14:paraId="7F626974" w14:textId="77777777" w:rsidTr="00295CB9">
        <w:tc>
          <w:tcPr>
            <w:tcW w:w="1211" w:type="dxa"/>
            <w:vAlign w:val="center"/>
          </w:tcPr>
          <w:p w14:paraId="5B4336C6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DMI</w:t>
            </w:r>
          </w:p>
        </w:tc>
        <w:tc>
          <w:tcPr>
            <w:tcW w:w="5045" w:type="dxa"/>
            <w:vAlign w:val="center"/>
          </w:tcPr>
          <w:p w14:paraId="3C9933BB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DMI = WPI – EPI</w:t>
            </w:r>
          </w:p>
          <w:p w14:paraId="5C6252B1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WPI =Average SST over 50°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70°E &amp; 10°N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10°S </w:t>
            </w:r>
          </w:p>
          <w:p w14:paraId="430B2E43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EPI = Average SST over 90°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110°E &amp; 0°N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10°S </w:t>
            </w:r>
          </w:p>
        </w:tc>
        <w:tc>
          <w:tcPr>
            <w:tcW w:w="2010" w:type="dxa"/>
            <w:vAlign w:val="center"/>
          </w:tcPr>
          <w:p w14:paraId="1EFA91A4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OISST v2, NOAA</w:t>
            </w:r>
          </w:p>
          <w:p w14:paraId="0DB1F721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B9" w:rsidRPr="00124E25" w14:paraId="2F692997" w14:textId="77777777" w:rsidTr="00295CB9">
        <w:tc>
          <w:tcPr>
            <w:tcW w:w="1211" w:type="dxa"/>
            <w:vAlign w:val="center"/>
          </w:tcPr>
          <w:p w14:paraId="7D747761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</w:p>
        </w:tc>
        <w:tc>
          <w:tcPr>
            <w:tcW w:w="5045" w:type="dxa"/>
            <w:vAlign w:val="center"/>
          </w:tcPr>
          <w:p w14:paraId="7814C855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EMI = C 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 xml:space="preserve">– 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0.5 x (E+W)</w:t>
            </w:r>
          </w:p>
          <w:p w14:paraId="50566E12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Where the components are average SSTA over</w:t>
            </w:r>
          </w:p>
          <w:p w14:paraId="1EC998DC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C: 165 °E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140 °W and 10 °N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10 °S</w:t>
            </w:r>
          </w:p>
          <w:p w14:paraId="36F9EE1D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E: 110°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–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70°W and 5 °N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‒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15°S</w:t>
            </w:r>
          </w:p>
          <w:p w14:paraId="2D309F3C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W: 125°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‒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145 °E and 20 °N</w:t>
            </w:r>
            <w:r w:rsidRPr="00124E25">
              <w:rPr>
                <w:rFonts w:ascii="Times New Roman" w:eastAsia="AdvOT596495f2+20" w:hAnsi="Times New Roman" w:cs="Times New Roman"/>
                <w:sz w:val="24"/>
                <w:szCs w:val="24"/>
              </w:rPr>
              <w:t>‒</w:t>
            </w: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10 °S</w:t>
            </w:r>
          </w:p>
        </w:tc>
        <w:tc>
          <w:tcPr>
            <w:tcW w:w="2010" w:type="dxa"/>
            <w:vAlign w:val="center"/>
          </w:tcPr>
          <w:p w14:paraId="3D598C53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ERRSST.v.3b</w:t>
            </w:r>
          </w:p>
        </w:tc>
      </w:tr>
      <w:tr w:rsidR="00295CB9" w:rsidRPr="00124E25" w14:paraId="7060C6A5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706D4CBC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NAO</w:t>
            </w:r>
          </w:p>
        </w:tc>
        <w:tc>
          <w:tcPr>
            <w:tcW w:w="5045" w:type="dxa"/>
            <w:vAlign w:val="center"/>
          </w:tcPr>
          <w:p w14:paraId="2C25C20F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North Atlantic Oscillation </w:t>
            </w:r>
          </w:p>
        </w:tc>
        <w:tc>
          <w:tcPr>
            <w:tcW w:w="2010" w:type="dxa"/>
            <w:vAlign w:val="center"/>
          </w:tcPr>
          <w:p w14:paraId="3F92735F" w14:textId="72922B1D" w:rsidR="00295CB9" w:rsidRPr="00124E25" w:rsidRDefault="00437BB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NCEP</w:t>
            </w:r>
          </w:p>
        </w:tc>
      </w:tr>
      <w:tr w:rsidR="00295CB9" w:rsidRPr="00124E25" w14:paraId="369FBC69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4BB19E8D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PDO</w:t>
            </w:r>
          </w:p>
        </w:tc>
        <w:tc>
          <w:tcPr>
            <w:tcW w:w="5045" w:type="dxa"/>
            <w:vAlign w:val="center"/>
          </w:tcPr>
          <w:p w14:paraId="781C75BD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Pacific Decadal Oscillation</w:t>
            </w:r>
          </w:p>
        </w:tc>
        <w:tc>
          <w:tcPr>
            <w:tcW w:w="2010" w:type="dxa"/>
            <w:vAlign w:val="center"/>
          </w:tcPr>
          <w:p w14:paraId="76DDD0CA" w14:textId="6C8CDF15" w:rsidR="00295CB9" w:rsidRPr="00124E25" w:rsidRDefault="00437BB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NCEP</w:t>
            </w:r>
          </w:p>
        </w:tc>
      </w:tr>
      <w:tr w:rsidR="00295CB9" w:rsidRPr="00124E25" w14:paraId="65B2AC61" w14:textId="77777777" w:rsidTr="00295CB9">
        <w:trPr>
          <w:trHeight w:hRule="exact" w:val="539"/>
        </w:trPr>
        <w:tc>
          <w:tcPr>
            <w:tcW w:w="1211" w:type="dxa"/>
            <w:vAlign w:val="center"/>
          </w:tcPr>
          <w:p w14:paraId="290BD8B2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SAM</w:t>
            </w:r>
          </w:p>
        </w:tc>
        <w:tc>
          <w:tcPr>
            <w:tcW w:w="5045" w:type="dxa"/>
            <w:vAlign w:val="center"/>
          </w:tcPr>
          <w:p w14:paraId="4684E241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Southern Annular Mode index</w:t>
            </w:r>
          </w:p>
        </w:tc>
        <w:tc>
          <w:tcPr>
            <w:tcW w:w="2010" w:type="dxa"/>
            <w:vAlign w:val="center"/>
          </w:tcPr>
          <w:p w14:paraId="72E8BD4A" w14:textId="73572A07" w:rsidR="00295CB9" w:rsidRPr="00124E25" w:rsidRDefault="00437BB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NCEP</w:t>
            </w:r>
          </w:p>
        </w:tc>
      </w:tr>
      <w:tr w:rsidR="00295CB9" w:rsidRPr="00124E25" w14:paraId="0CCD34FB" w14:textId="77777777" w:rsidTr="00295CB9">
        <w:tc>
          <w:tcPr>
            <w:tcW w:w="1211" w:type="dxa"/>
            <w:vAlign w:val="center"/>
          </w:tcPr>
          <w:p w14:paraId="128BDFAE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SOI</w:t>
            </w:r>
          </w:p>
        </w:tc>
        <w:tc>
          <w:tcPr>
            <w:tcW w:w="5045" w:type="dxa"/>
            <w:vAlign w:val="center"/>
          </w:tcPr>
          <w:p w14:paraId="1B10D2E8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Southern Oscillation Index</w:t>
            </w:r>
          </w:p>
          <w:p w14:paraId="6F77C6B3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The pressure difference between Tahiti and Darwin as defined by Troup (1965)</w:t>
            </w:r>
          </w:p>
        </w:tc>
        <w:tc>
          <w:tcPr>
            <w:tcW w:w="2010" w:type="dxa"/>
            <w:vAlign w:val="center"/>
          </w:tcPr>
          <w:p w14:paraId="610EB89C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BOM</w:t>
            </w:r>
          </w:p>
        </w:tc>
      </w:tr>
      <w:tr w:rsidR="00295CB9" w:rsidRPr="00124E25" w14:paraId="59161E62" w14:textId="77777777" w:rsidTr="00295CB9">
        <w:tc>
          <w:tcPr>
            <w:tcW w:w="1211" w:type="dxa"/>
            <w:vAlign w:val="center"/>
          </w:tcPr>
          <w:p w14:paraId="377641C6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TPI</w:t>
            </w:r>
          </w:p>
        </w:tc>
        <w:tc>
          <w:tcPr>
            <w:tcW w:w="5045" w:type="dxa"/>
            <w:vAlign w:val="center"/>
          </w:tcPr>
          <w:p w14:paraId="4EC6126F" w14:textId="77777777" w:rsidR="00295CB9" w:rsidRPr="00124E25" w:rsidRDefault="00295CB9" w:rsidP="00295CB9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4E2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Tripole Index for the Interdecadal Pacific Oscillation</w:t>
            </w:r>
          </w:p>
        </w:tc>
        <w:tc>
          <w:tcPr>
            <w:tcW w:w="2010" w:type="dxa"/>
            <w:vAlign w:val="center"/>
          </w:tcPr>
          <w:p w14:paraId="1FBE0D6F" w14:textId="71F4430E" w:rsidR="00295CB9" w:rsidRPr="00124E25" w:rsidRDefault="00437BB7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NCEP</w:t>
            </w:r>
          </w:p>
        </w:tc>
      </w:tr>
      <w:tr w:rsidR="00295CB9" w:rsidRPr="00124E25" w14:paraId="1619DBD1" w14:textId="77777777" w:rsidTr="00295CB9">
        <w:tc>
          <w:tcPr>
            <w:tcW w:w="1211" w:type="dxa"/>
            <w:vAlign w:val="center"/>
          </w:tcPr>
          <w:p w14:paraId="4098853F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RMM1</w:t>
            </w:r>
          </w:p>
        </w:tc>
        <w:tc>
          <w:tcPr>
            <w:tcW w:w="5045" w:type="dxa"/>
            <w:vAlign w:val="center"/>
          </w:tcPr>
          <w:p w14:paraId="363C8E17" w14:textId="77777777" w:rsidR="00295CB9" w:rsidRPr="00124E25" w:rsidRDefault="00295CB9" w:rsidP="00295CB9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Real-time Multivariate MJO series 1</w:t>
            </w:r>
          </w:p>
        </w:tc>
        <w:tc>
          <w:tcPr>
            <w:tcW w:w="2010" w:type="dxa"/>
            <w:vMerge w:val="restart"/>
            <w:vAlign w:val="center"/>
          </w:tcPr>
          <w:p w14:paraId="4C23D7C7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B9" w:rsidRPr="00124E25" w14:paraId="5529A12B" w14:textId="77777777" w:rsidTr="00295CB9">
        <w:tc>
          <w:tcPr>
            <w:tcW w:w="1211" w:type="dxa"/>
            <w:vAlign w:val="center"/>
          </w:tcPr>
          <w:p w14:paraId="79129154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RMM2</w:t>
            </w:r>
          </w:p>
        </w:tc>
        <w:tc>
          <w:tcPr>
            <w:tcW w:w="5045" w:type="dxa"/>
            <w:vAlign w:val="center"/>
          </w:tcPr>
          <w:p w14:paraId="585E2A64" w14:textId="77777777" w:rsidR="00295CB9" w:rsidRPr="00124E25" w:rsidRDefault="00295CB9" w:rsidP="00295CB9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Real-time Multivariate MJO series 2</w:t>
            </w:r>
          </w:p>
        </w:tc>
        <w:tc>
          <w:tcPr>
            <w:tcW w:w="2010" w:type="dxa"/>
            <w:vMerge/>
            <w:vAlign w:val="center"/>
          </w:tcPr>
          <w:p w14:paraId="2F8D274E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B9" w:rsidRPr="00124E25" w14:paraId="79A5B3E9" w14:textId="77777777" w:rsidTr="00295CB9">
        <w:tc>
          <w:tcPr>
            <w:tcW w:w="1211" w:type="dxa"/>
            <w:vAlign w:val="center"/>
          </w:tcPr>
          <w:p w14:paraId="3918D38D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GBI</w:t>
            </w:r>
          </w:p>
        </w:tc>
        <w:tc>
          <w:tcPr>
            <w:tcW w:w="5045" w:type="dxa"/>
            <w:vAlign w:val="center"/>
          </w:tcPr>
          <w:p w14:paraId="08789567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 xml:space="preserve">Greenland Block Index </w:t>
            </w:r>
          </w:p>
        </w:tc>
        <w:tc>
          <w:tcPr>
            <w:tcW w:w="2010" w:type="dxa"/>
            <w:vAlign w:val="center"/>
          </w:tcPr>
          <w:p w14:paraId="15084758" w14:textId="77777777" w:rsidR="00295CB9" w:rsidRPr="00124E25" w:rsidRDefault="00295CB9" w:rsidP="00295C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NCEP</w:t>
            </w:r>
          </w:p>
        </w:tc>
      </w:tr>
    </w:tbl>
    <w:p w14:paraId="672A10DE" w14:textId="77777777" w:rsidR="0056149D" w:rsidRPr="00124E25" w:rsidRDefault="0056149D">
      <w:pPr>
        <w:rPr>
          <w:rFonts w:ascii="Times New Roman" w:hAnsi="Times New Roman" w:cs="Times New Roman"/>
          <w:sz w:val="24"/>
          <w:szCs w:val="24"/>
        </w:rPr>
      </w:pPr>
    </w:p>
    <w:p w14:paraId="12CD0444" w14:textId="77777777" w:rsidR="00573B06" w:rsidRPr="00124E25" w:rsidRDefault="00573B06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BA80A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30627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80B63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63971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71A0D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1315C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369D0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92F5C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D84E0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B919F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4914C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7962C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25D62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A483A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C9D34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62E36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E2A5E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2189E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80479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009B9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94EF0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FBA5B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769AF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DEA0A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7DB34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50670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DD7CC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7AE04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A7E53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373EE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A68D0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D03B7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FE9B1" w14:textId="77777777" w:rsidR="00997E47" w:rsidRPr="00124E25" w:rsidRDefault="00997E47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A3B29" w14:textId="4BD46CD4" w:rsidR="0056149D" w:rsidRPr="00124E25" w:rsidRDefault="0056149D" w:rsidP="00573B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24E25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="00573B06" w:rsidRPr="00124E25">
        <w:rPr>
          <w:rFonts w:ascii="Times New Roman" w:hAnsi="Times New Roman" w:cs="Times New Roman"/>
          <w:sz w:val="24"/>
          <w:szCs w:val="24"/>
        </w:rPr>
        <w:tab/>
      </w:r>
      <w:r w:rsidRPr="00124E25">
        <w:rPr>
          <w:rFonts w:ascii="Times New Roman" w:hAnsi="Times New Roman" w:cs="Times New Roman"/>
          <w:sz w:val="24"/>
          <w:szCs w:val="24"/>
        </w:rPr>
        <w:t>EMI = ENSO Modoki Index; WPI= West Pole Index; EPI = East Pole Index; DMI = Dipole Model Index</w:t>
      </w:r>
      <w:r w:rsidR="00F7413E" w:rsidRPr="00124E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64A6DA" w14:textId="5FB56414" w:rsidR="00D23B1A" w:rsidRPr="00124E25" w:rsidRDefault="00D23B1A">
      <w:pPr>
        <w:rPr>
          <w:rFonts w:ascii="Times New Roman" w:hAnsi="Times New Roman" w:cs="Times New Roman"/>
          <w:sz w:val="24"/>
          <w:szCs w:val="24"/>
        </w:rPr>
        <w:sectPr w:rsidR="00D23B1A" w:rsidRPr="00124E25" w:rsidSect="0056149D">
          <w:pgSz w:w="11906" w:h="16838"/>
          <w:pgMar w:top="624" w:right="567" w:bottom="680" w:left="567" w:header="709" w:footer="709" w:gutter="0"/>
          <w:cols w:space="708"/>
          <w:docGrid w:linePitch="360"/>
        </w:sectPr>
      </w:pPr>
    </w:p>
    <w:p w14:paraId="0DD38200" w14:textId="77777777" w:rsidR="00C045FB" w:rsidRPr="00124E25" w:rsidRDefault="00C045FB" w:rsidP="00D23B1A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087795A" w14:textId="1734DFC2" w:rsidR="00D23B1A" w:rsidRPr="00124E25" w:rsidRDefault="00D23B1A" w:rsidP="00A678A0">
      <w:pPr>
        <w:pStyle w:val="Caption"/>
        <w:keepNext/>
        <w:spacing w:line="480" w:lineRule="auto"/>
        <w:ind w:left="1440" w:hanging="144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24E2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124E25" w:rsidRPr="00124E2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24E25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</w:t>
      </w:r>
      <w:r w:rsidR="00DF7A44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ab/>
      </w:r>
      <w:r w:rsidR="009F2D99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optimum a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rchitecture of </w:t>
      </w:r>
      <w:r w:rsidR="00DF7A44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hybrid </w:t>
      </w:r>
      <w:r w:rsidR="009F2D99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CNN-Bi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LSTM</w:t>
      </w:r>
      <w:r w:rsidR="009F2D99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r w:rsidR="00345895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BiLSTM-</w:t>
      </w:r>
      <w:r w:rsidR="009F2D99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ba</w:t>
      </w:r>
      <w:r w:rsidR="00DF7A44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sed predictive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model </w:t>
      </w:r>
      <w:r w:rsidR="00DF7A44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developed 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through a </w:t>
      </w:r>
      <w:r w:rsidR="009F2D99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trial error 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procedure</w:t>
      </w:r>
      <w:r w:rsidR="0065178D"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124E25">
        <w:rPr>
          <w:rFonts w:ascii="Times New Roman" w:hAnsi="Times New Roman" w:cs="Times New Roman"/>
          <w:color w:val="auto"/>
          <w:sz w:val="24"/>
          <w:szCs w:val="24"/>
        </w:rPr>
        <w:t>Note</w:t>
      </w:r>
      <w:r w:rsidRPr="00124E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ReLU stands for Rectified Linear Units, SGD stands for Stochastic gradient descent optimizer </w:t>
      </w:r>
    </w:p>
    <w:tbl>
      <w:tblPr>
        <w:tblStyle w:val="PlainTable1"/>
        <w:tblpPr w:leftFromText="180" w:rightFromText="180" w:vertAnchor="page" w:horzAnchor="margin" w:tblpXSpec="center" w:tblpY="3192"/>
        <w:tblW w:w="0" w:type="auto"/>
        <w:tblLook w:val="04A0" w:firstRow="1" w:lastRow="0" w:firstColumn="1" w:lastColumn="0" w:noHBand="0" w:noVBand="1"/>
      </w:tblPr>
      <w:tblGrid>
        <w:gridCol w:w="2765"/>
        <w:gridCol w:w="2090"/>
        <w:gridCol w:w="1980"/>
      </w:tblGrid>
      <w:tr w:rsidR="009F2D99" w:rsidRPr="00124E25" w14:paraId="1A4F53A2" w14:textId="77777777" w:rsidTr="00124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  <w:vAlign w:val="center"/>
          </w:tcPr>
          <w:p w14:paraId="7194DC5A" w14:textId="77777777" w:rsidR="009F2D99" w:rsidRPr="00124E25" w:rsidRDefault="009F2D99" w:rsidP="00DF3F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  <w:lang w:bidi="bn-BD"/>
              </w:rPr>
              <w:t>Hyper-parameter</w:t>
            </w:r>
          </w:p>
        </w:tc>
        <w:tc>
          <w:tcPr>
            <w:tcW w:w="4070" w:type="dxa"/>
            <w:gridSpan w:val="2"/>
            <w:vAlign w:val="center"/>
          </w:tcPr>
          <w:p w14:paraId="76D6678C" w14:textId="77777777" w:rsidR="009F2D99" w:rsidRPr="00124E25" w:rsidRDefault="009F2D99" w:rsidP="00DF3F8D">
            <w:pPr>
              <w:pStyle w:val="NoSpacing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Optimal Hyper-Parameters</w:t>
            </w:r>
          </w:p>
        </w:tc>
      </w:tr>
      <w:tr w:rsidR="009F2D99" w:rsidRPr="00124E25" w14:paraId="7BF46D30" w14:textId="77777777" w:rsidTr="00452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  <w:vAlign w:val="center"/>
          </w:tcPr>
          <w:p w14:paraId="7048255F" w14:textId="77777777" w:rsidR="009F2D99" w:rsidRPr="00124E25" w:rsidRDefault="009F2D99" w:rsidP="00DF3F8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</w:p>
        </w:tc>
        <w:tc>
          <w:tcPr>
            <w:tcW w:w="2090" w:type="dxa"/>
            <w:vAlign w:val="center"/>
          </w:tcPr>
          <w:p w14:paraId="1ACE9E35" w14:textId="77777777" w:rsidR="009F2D99" w:rsidRPr="00124E25" w:rsidRDefault="009F2D99" w:rsidP="00DF3F8D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  <w:t>CNN-BiLSTM</w:t>
            </w:r>
          </w:p>
        </w:tc>
        <w:tc>
          <w:tcPr>
            <w:tcW w:w="1980" w:type="dxa"/>
            <w:vAlign w:val="center"/>
          </w:tcPr>
          <w:p w14:paraId="039811ED" w14:textId="77777777" w:rsidR="009F2D99" w:rsidRPr="00124E25" w:rsidRDefault="009F2D99" w:rsidP="00DF3F8D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  <w:t>BiLSTM</w:t>
            </w:r>
          </w:p>
        </w:tc>
      </w:tr>
      <w:tr w:rsidR="009F2D99" w:rsidRPr="00124E25" w14:paraId="33BB98E8" w14:textId="77777777" w:rsidTr="004523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6B0DBE33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Convolution Layer 1 (C1)</w:t>
            </w:r>
          </w:p>
        </w:tc>
        <w:tc>
          <w:tcPr>
            <w:tcW w:w="2090" w:type="dxa"/>
            <w:vAlign w:val="center"/>
          </w:tcPr>
          <w:p w14:paraId="09469CCC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0" w:type="dxa"/>
          </w:tcPr>
          <w:p w14:paraId="74F9F1BB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</w:p>
        </w:tc>
      </w:tr>
      <w:tr w:rsidR="009F2D99" w:rsidRPr="00124E25" w14:paraId="10EB4AB0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3EE5CD6E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C1- Activation function</w:t>
            </w:r>
          </w:p>
        </w:tc>
        <w:tc>
          <w:tcPr>
            <w:tcW w:w="2090" w:type="dxa"/>
            <w:vAlign w:val="center"/>
          </w:tcPr>
          <w:p w14:paraId="1106C3F0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ReLU</w:t>
            </w:r>
          </w:p>
        </w:tc>
        <w:tc>
          <w:tcPr>
            <w:tcW w:w="1980" w:type="dxa"/>
          </w:tcPr>
          <w:p w14:paraId="4B9792E5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</w:p>
        </w:tc>
      </w:tr>
      <w:tr w:rsidR="009F2D99" w:rsidRPr="00124E25" w14:paraId="7343F3F1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2D9D0034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C1-Pooling Size</w:t>
            </w:r>
          </w:p>
        </w:tc>
        <w:tc>
          <w:tcPr>
            <w:tcW w:w="2090" w:type="dxa"/>
            <w:vAlign w:val="center"/>
          </w:tcPr>
          <w:p w14:paraId="7B1DA28E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3AF20F5B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</w:p>
        </w:tc>
      </w:tr>
      <w:tr w:rsidR="009F2D99" w:rsidRPr="00124E25" w14:paraId="75FE2165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10F2553F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Convolution Layer 2 (C2)</w:t>
            </w:r>
          </w:p>
        </w:tc>
        <w:tc>
          <w:tcPr>
            <w:tcW w:w="2090" w:type="dxa"/>
            <w:vAlign w:val="center"/>
          </w:tcPr>
          <w:p w14:paraId="3BBD0C8E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0" w:type="dxa"/>
          </w:tcPr>
          <w:p w14:paraId="5E97860A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</w:p>
        </w:tc>
      </w:tr>
      <w:tr w:rsidR="009F2D99" w:rsidRPr="00124E25" w14:paraId="22BD2D29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315411E2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C2- Activation function</w:t>
            </w:r>
          </w:p>
        </w:tc>
        <w:tc>
          <w:tcPr>
            <w:tcW w:w="2090" w:type="dxa"/>
            <w:vAlign w:val="center"/>
          </w:tcPr>
          <w:p w14:paraId="013EDE0D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ReLU</w:t>
            </w:r>
          </w:p>
        </w:tc>
        <w:tc>
          <w:tcPr>
            <w:tcW w:w="1980" w:type="dxa"/>
          </w:tcPr>
          <w:p w14:paraId="63D94F1E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</w:p>
        </w:tc>
      </w:tr>
      <w:tr w:rsidR="009F2D99" w:rsidRPr="00124E25" w14:paraId="1F571499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4E7A351E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C2-Pooling Size</w:t>
            </w:r>
          </w:p>
        </w:tc>
        <w:tc>
          <w:tcPr>
            <w:tcW w:w="2090" w:type="dxa"/>
            <w:vAlign w:val="center"/>
          </w:tcPr>
          <w:p w14:paraId="415494B8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64DA21FF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</w:p>
        </w:tc>
      </w:tr>
      <w:tr w:rsidR="009F2D99" w:rsidRPr="00124E25" w14:paraId="0EC2515B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6ABDE6B4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BiLSTM Layer 1 (L1) </w:t>
            </w:r>
          </w:p>
        </w:tc>
        <w:tc>
          <w:tcPr>
            <w:tcW w:w="2090" w:type="dxa"/>
            <w:vAlign w:val="center"/>
          </w:tcPr>
          <w:p w14:paraId="12487F47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0" w:type="dxa"/>
            <w:vAlign w:val="center"/>
          </w:tcPr>
          <w:p w14:paraId="02479240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F2D99" w:rsidRPr="00124E25" w14:paraId="557D7161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4FB7DB10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L1- Activation function</w:t>
            </w:r>
          </w:p>
        </w:tc>
        <w:tc>
          <w:tcPr>
            <w:tcW w:w="2090" w:type="dxa"/>
            <w:vAlign w:val="center"/>
          </w:tcPr>
          <w:p w14:paraId="5B5BDED6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Tanh</w:t>
            </w:r>
          </w:p>
        </w:tc>
        <w:tc>
          <w:tcPr>
            <w:tcW w:w="1980" w:type="dxa"/>
            <w:vAlign w:val="center"/>
          </w:tcPr>
          <w:p w14:paraId="6E809267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Tanh</w:t>
            </w:r>
          </w:p>
        </w:tc>
      </w:tr>
      <w:tr w:rsidR="009F2D99" w:rsidRPr="00124E25" w14:paraId="7D43581E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487368BC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BiLSTM Layer 2 (L2) </w:t>
            </w:r>
          </w:p>
        </w:tc>
        <w:tc>
          <w:tcPr>
            <w:tcW w:w="2090" w:type="dxa"/>
            <w:vAlign w:val="center"/>
          </w:tcPr>
          <w:p w14:paraId="0E85CD9D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0" w:type="dxa"/>
            <w:vAlign w:val="center"/>
          </w:tcPr>
          <w:p w14:paraId="3E2DC74B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F2D99" w:rsidRPr="00124E25" w14:paraId="5B44C279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1B9868DE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L2- Activation function</w:t>
            </w:r>
          </w:p>
        </w:tc>
        <w:tc>
          <w:tcPr>
            <w:tcW w:w="2090" w:type="dxa"/>
            <w:vAlign w:val="center"/>
          </w:tcPr>
          <w:p w14:paraId="40FBCAC4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ReLU</w:t>
            </w:r>
          </w:p>
        </w:tc>
        <w:tc>
          <w:tcPr>
            <w:tcW w:w="1980" w:type="dxa"/>
            <w:vAlign w:val="center"/>
          </w:tcPr>
          <w:p w14:paraId="169E8AEF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ReLU</w:t>
            </w:r>
          </w:p>
        </w:tc>
      </w:tr>
      <w:tr w:rsidR="009F2D99" w:rsidRPr="00124E25" w14:paraId="26A8412D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77E57904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Drop-out rate </w:t>
            </w:r>
          </w:p>
        </w:tc>
        <w:tc>
          <w:tcPr>
            <w:tcW w:w="2090" w:type="dxa"/>
            <w:vAlign w:val="center"/>
          </w:tcPr>
          <w:p w14:paraId="39607F39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980" w:type="dxa"/>
            <w:vAlign w:val="center"/>
          </w:tcPr>
          <w:p w14:paraId="45FD6F6B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9F2D99" w:rsidRPr="00124E25" w14:paraId="752519BD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1FD92501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Optimiser </w:t>
            </w:r>
          </w:p>
        </w:tc>
        <w:tc>
          <w:tcPr>
            <w:tcW w:w="2090" w:type="dxa"/>
            <w:vAlign w:val="center"/>
          </w:tcPr>
          <w:p w14:paraId="686D600B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SGD</w:t>
            </w:r>
          </w:p>
        </w:tc>
        <w:tc>
          <w:tcPr>
            <w:tcW w:w="1980" w:type="dxa"/>
            <w:vAlign w:val="center"/>
          </w:tcPr>
          <w:p w14:paraId="470A672E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SGD</w:t>
            </w:r>
          </w:p>
        </w:tc>
      </w:tr>
      <w:tr w:rsidR="009F2D99" w:rsidRPr="00124E25" w14:paraId="5F37DCD8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2B59532F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Padding</w:t>
            </w:r>
          </w:p>
        </w:tc>
        <w:tc>
          <w:tcPr>
            <w:tcW w:w="2090" w:type="dxa"/>
            <w:vAlign w:val="center"/>
          </w:tcPr>
          <w:p w14:paraId="1CD8FEBA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Same</w:t>
            </w:r>
          </w:p>
        </w:tc>
        <w:tc>
          <w:tcPr>
            <w:tcW w:w="1980" w:type="dxa"/>
            <w:vAlign w:val="center"/>
          </w:tcPr>
          <w:p w14:paraId="4BB0F871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Same</w:t>
            </w:r>
          </w:p>
        </w:tc>
      </w:tr>
      <w:tr w:rsidR="009F2D99" w:rsidRPr="00124E25" w14:paraId="610416C8" w14:textId="77777777" w:rsidTr="00DF3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7D20237B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Batch Size</w:t>
            </w:r>
          </w:p>
        </w:tc>
        <w:tc>
          <w:tcPr>
            <w:tcW w:w="2090" w:type="dxa"/>
            <w:vAlign w:val="center"/>
          </w:tcPr>
          <w:p w14:paraId="54FE1DCB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14:paraId="33C9D52E" w14:textId="77777777" w:rsidR="009F2D99" w:rsidRPr="00124E25" w:rsidRDefault="009F2D99" w:rsidP="009F2D99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2D99" w:rsidRPr="00124E25" w14:paraId="66015DB6" w14:textId="77777777" w:rsidTr="00DF3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74EAE506" w14:textId="77777777" w:rsidR="009F2D99" w:rsidRPr="00124E25" w:rsidRDefault="009F2D99" w:rsidP="009F2D99">
            <w:pPr>
              <w:pStyle w:val="NoSpacing"/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Epochs </w:t>
            </w:r>
          </w:p>
        </w:tc>
        <w:tc>
          <w:tcPr>
            <w:tcW w:w="2090" w:type="dxa"/>
            <w:vAlign w:val="center"/>
          </w:tcPr>
          <w:p w14:paraId="7261065F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80" w:type="dxa"/>
            <w:vAlign w:val="center"/>
          </w:tcPr>
          <w:p w14:paraId="0F3E59A2" w14:textId="77777777" w:rsidR="009F2D99" w:rsidRPr="00124E25" w:rsidRDefault="009F2D99" w:rsidP="009F2D99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BD"/>
              </w:rPr>
            </w:pPr>
            <w:r w:rsidRPr="00124E2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14:paraId="17A84A0D" w14:textId="2E2D8D98" w:rsidR="00340D21" w:rsidRPr="00124E25" w:rsidRDefault="00340D21">
      <w:pPr>
        <w:rPr>
          <w:rFonts w:ascii="Times New Roman" w:hAnsi="Times New Roman" w:cs="Times New Roman"/>
          <w:sz w:val="24"/>
          <w:szCs w:val="24"/>
        </w:rPr>
      </w:pPr>
    </w:p>
    <w:p w14:paraId="249DD4E4" w14:textId="55FCEC0B" w:rsidR="00340D21" w:rsidRPr="00124E25" w:rsidRDefault="00340D21">
      <w:pPr>
        <w:rPr>
          <w:rFonts w:ascii="Times New Roman" w:hAnsi="Times New Roman" w:cs="Times New Roman"/>
          <w:sz w:val="24"/>
          <w:szCs w:val="24"/>
        </w:rPr>
      </w:pPr>
    </w:p>
    <w:p w14:paraId="62F84B32" w14:textId="6A6997E6" w:rsidR="00340D21" w:rsidRPr="00124E25" w:rsidRDefault="00340D21">
      <w:pPr>
        <w:rPr>
          <w:rFonts w:ascii="Times New Roman" w:hAnsi="Times New Roman" w:cs="Times New Roman"/>
          <w:sz w:val="24"/>
          <w:szCs w:val="24"/>
        </w:rPr>
      </w:pPr>
    </w:p>
    <w:p w14:paraId="54A74491" w14:textId="77777777" w:rsidR="00D23B1A" w:rsidRPr="00124E25" w:rsidRDefault="00D23B1A">
      <w:pPr>
        <w:rPr>
          <w:rFonts w:ascii="Times New Roman" w:hAnsi="Times New Roman" w:cs="Times New Roman"/>
          <w:sz w:val="24"/>
          <w:szCs w:val="24"/>
        </w:rPr>
      </w:pPr>
    </w:p>
    <w:p w14:paraId="494AA076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01469802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6256615D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4D732CA7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42DB2F96" w14:textId="18AF0393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0D28DCD2" w14:textId="73AC238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2DDBD792" w14:textId="65E9DAAC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5776E222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17A7A8BE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476A629F" w14:textId="7777777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</w:pPr>
    </w:p>
    <w:p w14:paraId="5D171D83" w14:textId="16013567" w:rsidR="00722A89" w:rsidRPr="00124E25" w:rsidRDefault="00722A89">
      <w:pPr>
        <w:rPr>
          <w:rFonts w:ascii="Times New Roman" w:hAnsi="Times New Roman" w:cs="Times New Roman"/>
          <w:sz w:val="24"/>
          <w:szCs w:val="24"/>
        </w:rPr>
        <w:sectPr w:rsidR="00722A89" w:rsidRPr="00124E25" w:rsidSect="007E4D3F">
          <w:pgSz w:w="11906" w:h="16838"/>
          <w:pgMar w:top="624" w:right="567" w:bottom="680" w:left="567" w:header="709" w:footer="709" w:gutter="0"/>
          <w:cols w:space="708"/>
          <w:docGrid w:linePitch="360"/>
        </w:sectPr>
      </w:pPr>
    </w:p>
    <w:p w14:paraId="6A1E0C0B" w14:textId="77777777" w:rsidR="00D23B1A" w:rsidRPr="00124E25" w:rsidRDefault="00D23B1A" w:rsidP="00340D21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F1E8F" w14:textId="77777777" w:rsidR="00D23B1A" w:rsidRPr="00124E25" w:rsidRDefault="00D23B1A" w:rsidP="00340D21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C5816" w14:textId="6278DBE8" w:rsidR="00D23B1A" w:rsidRPr="00124E25" w:rsidRDefault="00340D21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124E2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24E25" w:rsidRPr="00124E25">
        <w:rPr>
          <w:rFonts w:ascii="Times New Roman" w:hAnsi="Times New Roman" w:cs="Times New Roman"/>
          <w:b/>
          <w:sz w:val="24"/>
          <w:szCs w:val="24"/>
        </w:rPr>
        <w:t>3</w:t>
      </w:r>
      <w:r w:rsidR="00090522" w:rsidRPr="00124E25">
        <w:rPr>
          <w:rFonts w:ascii="Times New Roman" w:hAnsi="Times New Roman" w:cs="Times New Roman"/>
          <w:sz w:val="24"/>
          <w:szCs w:val="24"/>
        </w:rPr>
        <w:tab/>
      </w:r>
      <w:r w:rsidR="004544DC" w:rsidRPr="00124E25">
        <w:rPr>
          <w:rFonts w:ascii="Times New Roman" w:hAnsi="Times New Roman" w:cs="Times New Roman"/>
          <w:sz w:val="24"/>
          <w:szCs w:val="24"/>
        </w:rPr>
        <w:t xml:space="preserve">The performance </w:t>
      </w:r>
      <w:r w:rsidR="000D4E59" w:rsidRPr="00124E25">
        <w:rPr>
          <w:rFonts w:ascii="Times New Roman" w:hAnsi="Times New Roman" w:cs="Times New Roman"/>
          <w:sz w:val="24"/>
          <w:szCs w:val="24"/>
        </w:rPr>
        <w:t>e</w:t>
      </w:r>
      <w:r w:rsidRPr="00124E25">
        <w:rPr>
          <w:rFonts w:ascii="Times New Roman" w:hAnsi="Times New Roman" w:cs="Times New Roman"/>
          <w:sz w:val="24"/>
          <w:szCs w:val="24"/>
        </w:rPr>
        <w:t xml:space="preserve">valuation of </w:t>
      </w:r>
      <w:r w:rsidR="000D4E59" w:rsidRPr="00124E25">
        <w:rPr>
          <w:rFonts w:ascii="Times New Roman" w:hAnsi="Times New Roman" w:cs="Times New Roman"/>
          <w:sz w:val="24"/>
          <w:szCs w:val="24"/>
        </w:rPr>
        <w:t xml:space="preserve">the </w:t>
      </w:r>
      <w:r w:rsidR="00FA6D3A" w:rsidRPr="00124E25">
        <w:rPr>
          <w:rFonts w:ascii="Times New Roman" w:hAnsi="Times New Roman" w:cs="Times New Roman"/>
          <w:sz w:val="24"/>
          <w:szCs w:val="24"/>
        </w:rPr>
        <w:t xml:space="preserve">proposed </w:t>
      </w:r>
      <w:r w:rsidR="00C761F6" w:rsidRPr="00124E25">
        <w:rPr>
          <w:rFonts w:ascii="Times New Roman" w:hAnsi="Times New Roman" w:cs="Times New Roman"/>
          <w:sz w:val="24"/>
          <w:szCs w:val="24"/>
        </w:rPr>
        <w:t xml:space="preserve">hybrid deep learning </w:t>
      </w:r>
      <w:r w:rsidR="00B346E7" w:rsidRPr="00124E25">
        <w:rPr>
          <w:rFonts w:ascii="Times New Roman" w:hAnsi="Times New Roman" w:cs="Times New Roman"/>
          <w:sz w:val="24"/>
          <w:szCs w:val="24"/>
        </w:rPr>
        <w:t>CNN</w:t>
      </w:r>
      <w:r w:rsidRPr="00124E25">
        <w:rPr>
          <w:rFonts w:ascii="Times New Roman" w:hAnsi="Times New Roman" w:cs="Times New Roman"/>
          <w:sz w:val="24"/>
          <w:szCs w:val="24"/>
        </w:rPr>
        <w:t>-</w:t>
      </w:r>
      <w:r w:rsidR="00B346E7" w:rsidRPr="00124E25">
        <w:rPr>
          <w:rFonts w:ascii="Times New Roman" w:hAnsi="Times New Roman" w:cs="Times New Roman"/>
          <w:sz w:val="24"/>
          <w:szCs w:val="24"/>
        </w:rPr>
        <w:t>Bi</w:t>
      </w:r>
      <w:r w:rsidRPr="00124E25">
        <w:rPr>
          <w:rFonts w:ascii="Times New Roman" w:hAnsi="Times New Roman" w:cs="Times New Roman"/>
          <w:sz w:val="24"/>
          <w:szCs w:val="24"/>
        </w:rPr>
        <w:t>LSTM</w:t>
      </w:r>
      <w:r w:rsidR="00C761F6" w:rsidRPr="00124E25">
        <w:rPr>
          <w:rFonts w:ascii="Times New Roman" w:hAnsi="Times New Roman" w:cs="Times New Roman"/>
          <w:sz w:val="24"/>
          <w:szCs w:val="24"/>
        </w:rPr>
        <w:t xml:space="preserve"> </w:t>
      </w:r>
      <w:r w:rsidRPr="00124E25">
        <w:rPr>
          <w:rFonts w:ascii="Times New Roman" w:hAnsi="Times New Roman" w:cs="Times New Roman"/>
          <w:i/>
          <w:sz w:val="24"/>
          <w:szCs w:val="24"/>
        </w:rPr>
        <w:t>vs</w:t>
      </w:r>
      <w:r w:rsidRPr="00124E25">
        <w:rPr>
          <w:rFonts w:ascii="Times New Roman" w:hAnsi="Times New Roman" w:cs="Times New Roman"/>
          <w:sz w:val="24"/>
          <w:szCs w:val="24"/>
        </w:rPr>
        <w:t xml:space="preserve">. </w:t>
      </w:r>
      <w:r w:rsidR="00B346E7" w:rsidRPr="00124E25">
        <w:rPr>
          <w:rFonts w:ascii="Times New Roman" w:hAnsi="Times New Roman" w:cs="Times New Roman"/>
          <w:sz w:val="24"/>
          <w:szCs w:val="24"/>
        </w:rPr>
        <w:t>benchmarks model</w:t>
      </w:r>
      <w:r w:rsidR="004F43C4" w:rsidRPr="00124E25">
        <w:rPr>
          <w:rFonts w:ascii="Times New Roman" w:hAnsi="Times New Roman" w:cs="Times New Roman"/>
          <w:sz w:val="24"/>
          <w:szCs w:val="24"/>
        </w:rPr>
        <w:t>s</w:t>
      </w:r>
      <w:r w:rsidR="00B346E7" w:rsidRPr="00124E25">
        <w:rPr>
          <w:rFonts w:ascii="Times New Roman" w:hAnsi="Times New Roman" w:cs="Times New Roman"/>
          <w:sz w:val="24"/>
          <w:szCs w:val="24"/>
        </w:rPr>
        <w:t xml:space="preserve"> (BiLSTM and </w:t>
      </w:r>
      <w:r w:rsidR="000C21EC" w:rsidRPr="00124E25">
        <w:rPr>
          <w:rFonts w:ascii="Times New Roman" w:hAnsi="Times New Roman" w:cs="Times New Roman"/>
          <w:sz w:val="24"/>
          <w:szCs w:val="24"/>
        </w:rPr>
        <w:t>SVR)</w:t>
      </w:r>
      <w:r w:rsidRPr="00124E25">
        <w:rPr>
          <w:rFonts w:ascii="Times New Roman" w:hAnsi="Times New Roman" w:cs="Times New Roman"/>
          <w:sz w:val="24"/>
          <w:szCs w:val="24"/>
        </w:rPr>
        <w:t xml:space="preserve"> at </w:t>
      </w:r>
      <w:r w:rsidR="00B346E7" w:rsidRPr="00124E25">
        <w:rPr>
          <w:rFonts w:ascii="Times New Roman" w:hAnsi="Times New Roman" w:cs="Times New Roman"/>
          <w:sz w:val="24"/>
          <w:szCs w:val="24"/>
        </w:rPr>
        <w:t xml:space="preserve">thirty-four </w:t>
      </w:r>
      <w:r w:rsidRPr="00124E25">
        <w:rPr>
          <w:rFonts w:ascii="Times New Roman" w:hAnsi="Times New Roman" w:cs="Times New Roman"/>
          <w:sz w:val="24"/>
          <w:szCs w:val="24"/>
        </w:rPr>
        <w:t xml:space="preserve">stations </w:t>
      </w:r>
      <w:r w:rsidR="00090522" w:rsidRPr="00124E25">
        <w:rPr>
          <w:rFonts w:ascii="Times New Roman" w:hAnsi="Times New Roman" w:cs="Times New Roman"/>
          <w:sz w:val="24"/>
          <w:szCs w:val="24"/>
        </w:rPr>
        <w:t xml:space="preserve">in </w:t>
      </w:r>
      <w:r w:rsidR="00B346E7" w:rsidRPr="00124E25">
        <w:rPr>
          <w:rFonts w:ascii="Times New Roman" w:hAnsi="Times New Roman" w:cs="Times New Roman"/>
          <w:sz w:val="24"/>
          <w:szCs w:val="24"/>
        </w:rPr>
        <w:t xml:space="preserve">Bangladesh </w:t>
      </w:r>
      <w:r w:rsidR="00955A77" w:rsidRPr="00124E25">
        <w:rPr>
          <w:rFonts w:ascii="Times New Roman" w:hAnsi="Times New Roman" w:cs="Times New Roman"/>
          <w:sz w:val="24"/>
          <w:szCs w:val="24"/>
        </w:rPr>
        <w:t xml:space="preserve">by </w:t>
      </w:r>
      <w:r w:rsidRPr="00124E25">
        <w:rPr>
          <w:rFonts w:ascii="Times New Roman" w:hAnsi="Times New Roman" w:cs="Times New Roman"/>
          <w:sz w:val="24"/>
          <w:szCs w:val="24"/>
        </w:rPr>
        <w:t>the correlation coefficient (</w:t>
      </w:r>
      <w:r w:rsidRPr="00124E25">
        <w:rPr>
          <w:rFonts w:ascii="Times New Roman" w:hAnsi="Times New Roman" w:cs="Times New Roman"/>
          <w:i/>
          <w:sz w:val="24"/>
          <w:szCs w:val="24"/>
        </w:rPr>
        <w:t>r</w:t>
      </w:r>
      <w:r w:rsidRPr="00124E25">
        <w:rPr>
          <w:rFonts w:ascii="Times New Roman" w:hAnsi="Times New Roman" w:cs="Times New Roman"/>
          <w:sz w:val="24"/>
          <w:szCs w:val="24"/>
        </w:rPr>
        <w:t>)</w:t>
      </w:r>
      <w:r w:rsidR="00B346E7" w:rsidRPr="00124E25">
        <w:rPr>
          <w:rFonts w:ascii="Times New Roman" w:hAnsi="Times New Roman" w:cs="Times New Roman"/>
          <w:sz w:val="24"/>
          <w:szCs w:val="24"/>
        </w:rPr>
        <w:t xml:space="preserve"> and </w:t>
      </w:r>
      <w:r w:rsidRPr="00124E25">
        <w:rPr>
          <w:rFonts w:ascii="Times New Roman" w:hAnsi="Times New Roman" w:cs="Times New Roman"/>
          <w:sz w:val="24"/>
          <w:szCs w:val="24"/>
        </w:rPr>
        <w:t>mean absolute error (</w:t>
      </w:r>
      <w:r w:rsidRPr="00124E25">
        <w:rPr>
          <w:rFonts w:ascii="Times New Roman" w:hAnsi="Times New Roman" w:cs="Times New Roman"/>
          <w:i/>
          <w:sz w:val="24"/>
          <w:szCs w:val="24"/>
        </w:rPr>
        <w:t>MAE</w:t>
      </w:r>
      <w:r w:rsidRPr="00124E25">
        <w:rPr>
          <w:rFonts w:ascii="Times New Roman" w:hAnsi="Times New Roman" w:cs="Times New Roman"/>
          <w:sz w:val="24"/>
          <w:szCs w:val="24"/>
        </w:rPr>
        <w:t xml:space="preserve">) in the testing phase. </w:t>
      </w:r>
    </w:p>
    <w:p w14:paraId="43E27402" w14:textId="5CB28CA5" w:rsidR="000C21EC" w:rsidRPr="00124E25" w:rsidRDefault="000C21EC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jc w:val="center"/>
        <w:tblLook w:val="04A0" w:firstRow="1" w:lastRow="0" w:firstColumn="1" w:lastColumn="0" w:noHBand="0" w:noVBand="1"/>
      </w:tblPr>
      <w:tblGrid>
        <w:gridCol w:w="1483"/>
        <w:gridCol w:w="1818"/>
        <w:gridCol w:w="1123"/>
        <w:gridCol w:w="756"/>
        <w:gridCol w:w="1743"/>
        <w:gridCol w:w="1170"/>
        <w:gridCol w:w="810"/>
      </w:tblGrid>
      <w:tr w:rsidR="00205DF0" w:rsidRPr="00124E25" w14:paraId="60B68C73" w14:textId="77777777" w:rsidTr="00205DF0">
        <w:trPr>
          <w:trHeight w:val="315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1C0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Stations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B82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n-GB" w:bidi="ar-SA"/>
              </w:rPr>
              <w:t>r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B71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n-GB" w:bidi="ar-SA"/>
              </w:rPr>
              <w:t>MAE</w:t>
            </w:r>
          </w:p>
        </w:tc>
      </w:tr>
      <w:tr w:rsidR="00205DF0" w:rsidRPr="00124E25" w14:paraId="7602264B" w14:textId="77777777" w:rsidTr="00205DF0">
        <w:trPr>
          <w:trHeight w:val="315"/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04D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72B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CNN-BiLSTM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FA7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BiLSTM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CB6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SVR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070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CNN-BiLSTM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E5F1" w14:textId="793116FE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BiLSTM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1EF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SVR</w:t>
            </w:r>
          </w:p>
        </w:tc>
      </w:tr>
      <w:tr w:rsidR="00205DF0" w:rsidRPr="00124E25" w14:paraId="5FF189C1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F92A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Ambagan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AC1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63B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454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F6C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14A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B3B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0.358</w:t>
            </w:r>
          </w:p>
        </w:tc>
      </w:tr>
      <w:tr w:rsidR="00205DF0" w:rsidRPr="00124E25" w14:paraId="265A08DE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A600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Barishal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35A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1CF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AB9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A02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01F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3BB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0.293</w:t>
            </w:r>
          </w:p>
        </w:tc>
      </w:tr>
      <w:tr w:rsidR="00205DF0" w:rsidRPr="00124E25" w14:paraId="55F7A176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EC69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Bhogra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81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FC1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FD7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215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CF5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E49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0.571</w:t>
            </w:r>
          </w:p>
        </w:tc>
      </w:tr>
      <w:tr w:rsidR="00205DF0" w:rsidRPr="00124E25" w14:paraId="67CD6611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FF57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Bhola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6D6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804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EE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482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D26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43A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0.302</w:t>
            </w:r>
          </w:p>
        </w:tc>
      </w:tr>
      <w:tr w:rsidR="00205DF0" w:rsidRPr="00124E25" w14:paraId="060F68E4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7DC1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Chandpur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3E4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5DC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5A1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DFC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B09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40A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0.447</w:t>
            </w:r>
          </w:p>
        </w:tc>
      </w:tr>
      <w:tr w:rsidR="00205DF0" w:rsidRPr="00124E25" w14:paraId="45C8B3CF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00C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Chottpgram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7F3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7BE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257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D45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2D0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39F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0.485</w:t>
            </w:r>
          </w:p>
        </w:tc>
      </w:tr>
      <w:tr w:rsidR="00205DF0" w:rsidRPr="00124E25" w14:paraId="200544AC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DD32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Chuadanga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AE9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BDA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91F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D3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D73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D3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0.192</w:t>
            </w:r>
          </w:p>
        </w:tc>
      </w:tr>
      <w:tr w:rsidR="00205DF0" w:rsidRPr="00124E25" w14:paraId="4A31A5D2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377B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Comilla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179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C92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1B2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A66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5AD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B8E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0.665</w:t>
            </w:r>
          </w:p>
        </w:tc>
      </w:tr>
      <w:tr w:rsidR="00205DF0" w:rsidRPr="00124E25" w14:paraId="34D4C2AE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3C75" w14:textId="0CFBCC00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Cox</w:t>
            </w:r>
            <w:r w:rsidR="008D4FEA"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’</w:t>
            </w: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</w:t>
            </w:r>
            <w:r w:rsidR="008D4FEA"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 xml:space="preserve"> </w:t>
            </w: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Bazar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462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CE9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511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EDB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641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03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0.237</w:t>
            </w:r>
          </w:p>
        </w:tc>
      </w:tr>
      <w:tr w:rsidR="00205DF0" w:rsidRPr="00124E25" w14:paraId="27D39F8D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640D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Dhaka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349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837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DEB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048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73C9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A25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0.503</w:t>
            </w:r>
          </w:p>
        </w:tc>
      </w:tr>
      <w:tr w:rsidR="00205DF0" w:rsidRPr="00124E25" w14:paraId="201D51D4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BAB0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Dinajpur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E34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FA6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38A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780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373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A86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0.136</w:t>
            </w:r>
          </w:p>
        </w:tc>
      </w:tr>
      <w:tr w:rsidR="00205DF0" w:rsidRPr="00124E25" w14:paraId="068D7A23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FB86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Faridpur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FE6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5EA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42A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B30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C92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7EF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0.124</w:t>
            </w:r>
          </w:p>
        </w:tc>
      </w:tr>
      <w:tr w:rsidR="00205DF0" w:rsidRPr="00124E25" w14:paraId="21234CC8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5160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Feni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C6B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114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BBF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966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B24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4AF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0.663</w:t>
            </w:r>
          </w:p>
        </w:tc>
      </w:tr>
      <w:tr w:rsidR="00205DF0" w:rsidRPr="00124E25" w14:paraId="6AFC3CF8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5BD6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Hatiya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100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12D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99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228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70E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1C3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0.210</w:t>
            </w:r>
          </w:p>
        </w:tc>
      </w:tr>
      <w:tr w:rsidR="00205DF0" w:rsidRPr="00124E25" w14:paraId="07BA292D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E6A2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Iswardi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CE7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572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C47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C30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D8A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7B3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0.208</w:t>
            </w:r>
          </w:p>
        </w:tc>
      </w:tr>
      <w:tr w:rsidR="00205DF0" w:rsidRPr="00124E25" w14:paraId="33C457DD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4811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Jessore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67C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031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DC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5A4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CDC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146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0.109</w:t>
            </w:r>
          </w:p>
        </w:tc>
      </w:tr>
      <w:tr w:rsidR="00205DF0" w:rsidRPr="00124E25" w14:paraId="6DAFD876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90F4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Khepurpara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A80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B22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0559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E63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F53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0BC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0.563</w:t>
            </w:r>
          </w:p>
        </w:tc>
      </w:tr>
      <w:tr w:rsidR="00205DF0" w:rsidRPr="00124E25" w14:paraId="4D5EC885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1AC9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Khulna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447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8DC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179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CA1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536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A2A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0.166</w:t>
            </w:r>
          </w:p>
        </w:tc>
      </w:tr>
      <w:tr w:rsidR="00205DF0" w:rsidRPr="00124E25" w14:paraId="66C16896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66B7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Kutbdia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508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060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32D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F6D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3BD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F42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0.357</w:t>
            </w:r>
          </w:p>
        </w:tc>
      </w:tr>
      <w:tr w:rsidR="00205DF0" w:rsidRPr="00124E25" w14:paraId="6CE4298B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3C54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Madaripur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235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2BE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F7D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DDA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34B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5E7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0.431</w:t>
            </w:r>
          </w:p>
        </w:tc>
      </w:tr>
      <w:tr w:rsidR="00205DF0" w:rsidRPr="00124E25" w14:paraId="5210F9E5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99A2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Mongla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911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581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075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ECD9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22E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3BE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0.400</w:t>
            </w:r>
          </w:p>
        </w:tc>
      </w:tr>
      <w:tr w:rsidR="00205DF0" w:rsidRPr="00124E25" w14:paraId="7C24E6DD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A2BA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Mymenshing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9FE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FF5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A2C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4A4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058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D4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0.445</w:t>
            </w:r>
          </w:p>
        </w:tc>
      </w:tr>
      <w:tr w:rsidR="00205DF0" w:rsidRPr="00124E25" w14:paraId="64979A82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B495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Patuakhali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7B3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D01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81D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97C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81F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40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0.279</w:t>
            </w:r>
          </w:p>
        </w:tc>
      </w:tr>
      <w:tr w:rsidR="00205DF0" w:rsidRPr="00124E25" w14:paraId="75EE0657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5621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Rajshahi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EEDB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0A3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DFA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43B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C3F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A7F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0.113</w:t>
            </w:r>
          </w:p>
        </w:tc>
      </w:tr>
      <w:tr w:rsidR="00205DF0" w:rsidRPr="00124E25" w14:paraId="28D75368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3B7B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Rangamati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B71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222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17B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A00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00E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B29F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0.547</w:t>
            </w:r>
          </w:p>
        </w:tc>
      </w:tr>
      <w:tr w:rsidR="00205DF0" w:rsidRPr="00124E25" w14:paraId="159A879A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87DB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Rangpur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DCE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B64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ACC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83D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ADA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0F59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0.093</w:t>
            </w:r>
          </w:p>
        </w:tc>
      </w:tr>
      <w:tr w:rsidR="00205DF0" w:rsidRPr="00124E25" w14:paraId="38F22DB0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9C1A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Sandwip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59D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DF5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4DA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685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EB6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B18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0.232</w:t>
            </w:r>
          </w:p>
        </w:tc>
      </w:tr>
      <w:tr w:rsidR="00205DF0" w:rsidRPr="00124E25" w14:paraId="290BA928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8D02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Satkhira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57E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DC8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71E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6CC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DB7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41C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0.155</w:t>
            </w:r>
          </w:p>
        </w:tc>
      </w:tr>
      <w:tr w:rsidR="00205DF0" w:rsidRPr="00124E25" w14:paraId="67E5EA2D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194B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Sheetakunda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2575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B52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3CC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C30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DA9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37D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0.561</w:t>
            </w:r>
          </w:p>
        </w:tc>
      </w:tr>
      <w:tr w:rsidR="00205DF0" w:rsidRPr="00124E25" w14:paraId="4ED29913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AD97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Srimangal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739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2E5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C2ED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CE5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0.409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F46A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567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0.659</w:t>
            </w:r>
          </w:p>
        </w:tc>
      </w:tr>
      <w:tr w:rsidR="00205DF0" w:rsidRPr="00124E25" w14:paraId="6270B05F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4E30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Sydpur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4A9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B9A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1223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0.979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93DE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0.073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C9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F1F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0.150</w:t>
            </w:r>
          </w:p>
        </w:tc>
      </w:tr>
      <w:tr w:rsidR="00205DF0" w:rsidRPr="00124E25" w14:paraId="120B03E1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247A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Sylhet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0861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439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9CE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E682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FEB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0.520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8520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0.628</w:t>
            </w:r>
          </w:p>
        </w:tc>
      </w:tr>
      <w:tr w:rsidR="00205DF0" w:rsidRPr="00124E25" w14:paraId="2837DB14" w14:textId="77777777" w:rsidTr="00205DF0">
        <w:trPr>
          <w:trHeight w:val="315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8DC1" w14:textId="77777777" w:rsidR="00205DF0" w:rsidRPr="00124E25" w:rsidRDefault="00205DF0" w:rsidP="0020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Tangail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F5B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838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FDE7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0.985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4D6C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0.111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2584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0766" w14:textId="77777777" w:rsidR="00205DF0" w:rsidRPr="00124E25" w:rsidRDefault="00205DF0" w:rsidP="0020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ar-SA"/>
              </w:rPr>
              <w:t>0.367</w:t>
            </w:r>
          </w:p>
        </w:tc>
      </w:tr>
    </w:tbl>
    <w:p w14:paraId="48CA81EA" w14:textId="1BE6BE09" w:rsidR="001B067F" w:rsidRPr="00124E25" w:rsidRDefault="001B067F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7E151271" w14:textId="09717B94" w:rsidR="001B067F" w:rsidRPr="00124E25" w:rsidRDefault="001B067F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619EA06D" w14:textId="2F0BB48B" w:rsidR="001B067F" w:rsidRPr="00124E25" w:rsidRDefault="001B067F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6F19F87B" w14:textId="525E8B88" w:rsidR="001D4F3D" w:rsidRPr="00124E25" w:rsidRDefault="001D4F3D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101BBC32" w14:textId="77777777" w:rsidR="001D4F3D" w:rsidRPr="00124E25" w:rsidRDefault="001D4F3D" w:rsidP="00866B03">
      <w:pPr>
        <w:pStyle w:val="NoSpacing"/>
        <w:spacing w:line="360" w:lineRule="auto"/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389B0B79" w14:textId="51994998" w:rsidR="00575EBD" w:rsidRPr="00124E25" w:rsidRDefault="00575EBD" w:rsidP="00575EBD">
      <w:pPr>
        <w:rPr>
          <w:rFonts w:ascii="Times New Roman" w:hAnsi="Times New Roman" w:cs="Times New Roman"/>
          <w:sz w:val="24"/>
          <w:szCs w:val="24"/>
        </w:rPr>
      </w:pPr>
      <w:r w:rsidRPr="00124E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24E25" w:rsidRPr="00124E25">
        <w:rPr>
          <w:rFonts w:ascii="Times New Roman" w:hAnsi="Times New Roman" w:cs="Times New Roman"/>
          <w:b/>
          <w:sz w:val="24"/>
          <w:szCs w:val="24"/>
        </w:rPr>
        <w:t>4</w:t>
      </w:r>
      <w:r w:rsidRPr="00124E2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24E25">
        <w:rPr>
          <w:rFonts w:ascii="Times New Roman" w:hAnsi="Times New Roman" w:cs="Times New Roman"/>
          <w:sz w:val="24"/>
          <w:szCs w:val="24"/>
        </w:rPr>
        <w:t xml:space="preserve">Comparison of Flood Forecasting using the </w:t>
      </w:r>
      <w:r w:rsidR="00354121" w:rsidRPr="00124E25">
        <w:rPr>
          <w:rFonts w:ascii="Times New Roman" w:hAnsi="Times New Roman" w:cs="Times New Roman"/>
          <w:sz w:val="24"/>
          <w:szCs w:val="24"/>
        </w:rPr>
        <w:t>CNN-BiLSTM</w:t>
      </w:r>
      <w:r w:rsidRPr="00124E25">
        <w:rPr>
          <w:rFonts w:ascii="Times New Roman" w:hAnsi="Times New Roman" w:cs="Times New Roman"/>
          <w:sz w:val="24"/>
          <w:szCs w:val="24"/>
        </w:rPr>
        <w:t xml:space="preserve"> model between July 2019 and February 2020 and flood severity and duration. </w:t>
      </w:r>
    </w:p>
    <w:p w14:paraId="2F13F780" w14:textId="77777777" w:rsidR="00575EBD" w:rsidRPr="00124E25" w:rsidRDefault="00575EBD" w:rsidP="00575EB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074" w:type="dxa"/>
        <w:jc w:val="center"/>
        <w:tblLook w:val="04A0" w:firstRow="1" w:lastRow="0" w:firstColumn="1" w:lastColumn="0" w:noHBand="0" w:noVBand="1"/>
      </w:tblPr>
      <w:tblGrid>
        <w:gridCol w:w="1483"/>
        <w:gridCol w:w="1310"/>
        <w:gridCol w:w="1490"/>
        <w:gridCol w:w="1721"/>
        <w:gridCol w:w="1070"/>
      </w:tblGrid>
      <w:tr w:rsidR="008E21B8" w:rsidRPr="00124E25" w14:paraId="267DD071" w14:textId="77777777" w:rsidTr="00124E25">
        <w:trPr>
          <w:trHeight w:val="90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BB79" w14:textId="77777777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Stations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DFDC" w14:textId="77777777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Onset of Flood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B8AA" w14:textId="661E27FF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PBIAS (%)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1F02" w14:textId="7A5B4E9C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Precipitation (mm)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303F" w14:textId="77777777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Duration of Flood </w:t>
            </w:r>
          </w:p>
          <w:p w14:paraId="180C2F43" w14:textId="640EC1C0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(Days)</w:t>
            </w:r>
          </w:p>
        </w:tc>
      </w:tr>
      <w:tr w:rsidR="00124E25" w:rsidRPr="00124E25" w14:paraId="328B9688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543F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Ambagan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BC85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06AB" w14:textId="43D7E45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AB7C" w14:textId="4C605EAF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6280.96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645A" w14:textId="281D416F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24E25" w:rsidRPr="00124E25" w14:paraId="66DCDD47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9DF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Barisal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26A3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F222" w14:textId="0563FB5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0807" w14:textId="67AE2566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2204.02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8E82" w14:textId="1EDDB05E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124E25" w:rsidRPr="00124E25" w14:paraId="4C90DEAE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D4A5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Bhola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8E57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75A0" w14:textId="39C3D8B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2AF" w14:textId="295DEB21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3402.56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3C7F" w14:textId="13121421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</w:tr>
      <w:tr w:rsidR="00124E25" w:rsidRPr="00124E25" w14:paraId="42DF7EFF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8D81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Bogra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74F6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9/25/2019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FF2C" w14:textId="379ADFE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21.826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13EC" w14:textId="4B8B5C7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298.93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0D79" w14:textId="3C66C44E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8E21B8" w:rsidRPr="00124E25" w14:paraId="4318F24E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E4A4" w14:textId="77777777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Chandpur</w:t>
            </w:r>
          </w:p>
        </w:tc>
        <w:tc>
          <w:tcPr>
            <w:tcW w:w="5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3200" w14:textId="5C97036B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N/A</w:t>
            </w:r>
          </w:p>
        </w:tc>
      </w:tr>
      <w:tr w:rsidR="00124E25" w:rsidRPr="00124E25" w14:paraId="134AB1DD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7F0A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Chittagong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8144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F75A" w14:textId="4D85A8F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21.459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15E1" w14:textId="1BB01A9F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6280.96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1CFB" w14:textId="3509ACE0" w:rsidR="00124E25" w:rsidRPr="00124E25" w:rsidRDefault="008B2101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  <w:tr w:rsidR="00124E25" w:rsidRPr="00124E25" w14:paraId="30C5353B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1552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Chuadanga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C0CF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10/25/2019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8CC2" w14:textId="0C17711A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51.897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B3DB" w14:textId="7A5A9702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164.02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DAD0" w14:textId="00601A2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24E25" w:rsidRPr="00124E25" w14:paraId="270B00EF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F6D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Comilla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9137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AF2A" w14:textId="01D7BF02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C356" w14:textId="4CC760B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2590.98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F41F" w14:textId="17D6C63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124E25" w:rsidRPr="00124E25" w14:paraId="52A440C7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A916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Cox's Bazar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B024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5EB9" w14:textId="257EA2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AC9D" w14:textId="062B8673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5726.64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B2A5" w14:textId="4ED1ADB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124E25" w:rsidRPr="00124E25" w14:paraId="0953915A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EE2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Dhaka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4288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7/8/2019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389F" w14:textId="5D02FBD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26.584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F4BF" w14:textId="568401D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887.91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6EC6" w14:textId="2148027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124E25" w:rsidRPr="00124E25" w14:paraId="70D4062D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E111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Dinajpur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2BEF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9/23/2019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32BD" w14:textId="6293ECF1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15.634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3801" w14:textId="5FF5C599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437.31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5E3D" w14:textId="72AA5592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24E25" w:rsidRPr="00124E25" w14:paraId="66272EB3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D926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3063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8/8/2019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3EE6" w14:textId="0BA1BDD3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DDFD" w14:textId="56FBFDD3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1314.44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8947" w14:textId="1C456E02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8E21B8" w:rsidRPr="00124E25" w14:paraId="44511ACE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74EE" w14:textId="77777777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Foridpur</w:t>
            </w:r>
          </w:p>
        </w:tc>
        <w:tc>
          <w:tcPr>
            <w:tcW w:w="5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C2D5" w14:textId="40A138AF" w:rsidR="008E21B8" w:rsidRPr="00124E25" w:rsidRDefault="008E21B8" w:rsidP="00C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 </w:t>
            </w:r>
          </w:p>
        </w:tc>
      </w:tr>
      <w:tr w:rsidR="00124E25" w:rsidRPr="00124E25" w14:paraId="71CD14BE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17DD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Hatiya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80FB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F53A" w14:textId="2E99FAD9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5.699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75F5" w14:textId="6439328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6477.93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0420" w14:textId="0154E4E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24E25" w:rsidRPr="00124E25" w14:paraId="5B50B00E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A40C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Ishwardi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5745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7/8/2019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D606" w14:textId="30DF173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22.576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637E" w14:textId="7989640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1018.06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C6C1" w14:textId="26CF52D9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124E25" w:rsidRPr="00124E25" w14:paraId="39FFA199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00A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Jessore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923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08/15/2019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14D2" w14:textId="7AAA191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34.561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A5B7" w14:textId="6A913B0E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255.77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8A18" w14:textId="60936ED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24E25" w:rsidRPr="00124E25" w14:paraId="07F1C7D9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2D32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Khepurpara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D00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C790" w14:textId="130EFC8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18.652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D2DB" w14:textId="40FA8E26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5570.49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55C1" w14:textId="4F39DCE0" w:rsidR="00124E25" w:rsidRPr="00124E25" w:rsidRDefault="008B2101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  <w:tr w:rsidR="00124E25" w:rsidRPr="00124E25" w14:paraId="5D955FCB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78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Khulna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5C73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7/8/2019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A760" w14:textId="253E4FA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13.911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1AE3" w14:textId="62829D52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1755.18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5D76" w14:textId="47DA42F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124E25" w:rsidRPr="00124E25" w14:paraId="2022287B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C61D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Kutubdia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186F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2242" w14:textId="1B4787A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FFD8" w14:textId="222AB7B4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8106.34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D7DE" w14:textId="79DB4C7F" w:rsidR="00124E25" w:rsidRPr="00124E25" w:rsidRDefault="008B2101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124E25" w:rsidRPr="00124E25" w14:paraId="1CB1DE3A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CAF0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Madaripur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4FFC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7/26/2019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6332" w14:textId="4542391A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10.345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72E" w14:textId="1895642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1634.49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B8AF" w14:textId="3630E1FF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124E25" w:rsidRPr="00124E25" w14:paraId="68C4F327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29F0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Mongla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D85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8110" w14:textId="0C5AD0B3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F52B" w14:textId="13052D6F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3164.5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63EA" w14:textId="48ACBCF6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</w:tr>
      <w:tr w:rsidR="00124E25" w:rsidRPr="00124E25" w14:paraId="1D42719E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15C7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Mymensingh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61BD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5F75" w14:textId="25DA07B4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15.768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F680" w14:textId="3866522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1955.67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94D5" w14:textId="486B03E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124E25" w:rsidRPr="00124E25" w14:paraId="4A3F417C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83C2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Potuakhali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564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F9D3" w14:textId="4C827FC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DC2F" w14:textId="456DBA1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4386.58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FB45" w14:textId="1D898776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</w:tr>
      <w:tr w:rsidR="00124E25" w:rsidRPr="00124E25" w14:paraId="56086E41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0D75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Rajshahi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326C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9/26/2019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8E1" w14:textId="401E71B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25.932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4329" w14:textId="6AFC5323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229.66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1ED9" w14:textId="6D0E5CA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24E25" w:rsidRPr="00124E25" w14:paraId="723F5309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A488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Rangamati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C4FB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A747" w14:textId="5B044A2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1D52" w14:textId="4E9DA6E3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3424.57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C7C3" w14:textId="111841D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124E25" w:rsidRPr="00124E25" w14:paraId="3658B1E8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8040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Rangpur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D404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9/14/2019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8336" w14:textId="6AA178E4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6C70" w14:textId="4FA7A2BC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561.71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7650" w14:textId="6D1AF351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24E25" w:rsidRPr="00124E25" w14:paraId="44DEDA57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D8C4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Saidpur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959E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09/23/2019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B401" w14:textId="3DF54F4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24.231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4987" w14:textId="06EF438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437.31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DE74" w14:textId="23FDE7EF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24E25" w:rsidRPr="00124E25" w14:paraId="28B7FB1D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100D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Swandip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9167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8/13/2019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C541" w14:textId="5EB79284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26.198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283B" w14:textId="437CB1D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423.14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CFAD" w14:textId="21C031F2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24E25" w:rsidRPr="00124E25" w14:paraId="355786B7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4427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Satkhira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63FD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8/14/2019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8FE4" w14:textId="6548CF6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14.971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F365" w14:textId="35498EF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1407.14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A6BE" w14:textId="61FF6151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124E25" w:rsidRPr="00124E25" w14:paraId="66C41F3A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DD17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Shitakunda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A78D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127" w14:textId="1D453F5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F259" w14:textId="049C8B96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6477.93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68A" w14:textId="04A3A0D5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</w:tr>
      <w:tr w:rsidR="00124E25" w:rsidRPr="00124E25" w14:paraId="5279C231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DEC6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Sreemangal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F838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7/8/2019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4F36" w14:textId="145DCCB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C6C6" w14:textId="6D83714D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2039.94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9436" w14:textId="669E9B9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124E25" w:rsidRPr="00124E25" w14:paraId="2060C1D1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C531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Sylhet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B826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715B" w14:textId="6DC40389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17.585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8AF3" w14:textId="13C89F8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1479.5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2FB2" w14:textId="129BA760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24E25" w:rsidRPr="00124E25" w14:paraId="375A4D45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3609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Tangail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B934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10/7/2019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FA19" w14:textId="7870D85A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11.504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4BC" w14:textId="1C28E3A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1577.38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7E62" w14:textId="67B2CB0B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124E25" w:rsidRPr="00124E25" w14:paraId="4671CE2A" w14:textId="77777777" w:rsidTr="00124E25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177A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Teknaf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5AC4" w14:textId="77777777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6/30/2019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FAED" w14:textId="5124607A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B54" w14:textId="7B960F58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6149.95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4FF9" w14:textId="46D799CE" w:rsidR="00124E25" w:rsidRPr="00124E25" w:rsidRDefault="00124E25" w:rsidP="00124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</w:tbl>
    <w:p w14:paraId="16FEEF69" w14:textId="77777777" w:rsidR="00575EBD" w:rsidRPr="00124E25" w:rsidRDefault="00575EBD" w:rsidP="00575EBD">
      <w:pPr>
        <w:rPr>
          <w:rFonts w:ascii="Times New Roman" w:hAnsi="Times New Roman" w:cs="Times New Roman"/>
          <w:sz w:val="24"/>
          <w:szCs w:val="24"/>
        </w:rPr>
      </w:pPr>
    </w:p>
    <w:p w14:paraId="79CB855B" w14:textId="77777777" w:rsidR="00D30A6C" w:rsidRPr="00124E25" w:rsidRDefault="00D30A6C" w:rsidP="00D30A6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8A814" w14:textId="77777777" w:rsidR="00D30A6C" w:rsidRPr="00124E25" w:rsidRDefault="00D30A6C">
      <w:pPr>
        <w:rPr>
          <w:rFonts w:ascii="Times New Roman" w:hAnsi="Times New Roman" w:cs="Times New Roman"/>
          <w:sz w:val="24"/>
          <w:szCs w:val="24"/>
        </w:rPr>
      </w:pPr>
    </w:p>
    <w:sectPr w:rsidR="00D30A6C" w:rsidRPr="00124E25" w:rsidSect="00D23B1A">
      <w:pgSz w:w="11906" w:h="16838"/>
      <w:pgMar w:top="624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OT596495f2+2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53A47"/>
    <w:multiLevelType w:val="hybridMultilevel"/>
    <w:tmpl w:val="FD9A8618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766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Y0NzI3NrM0MTc1NzRS0lEKTi0uzszPAykwNqwFANTdAfgtAAAA"/>
  </w:docVars>
  <w:rsids>
    <w:rsidRoot w:val="00340D21"/>
    <w:rsid w:val="00013821"/>
    <w:rsid w:val="00027B8F"/>
    <w:rsid w:val="00044E26"/>
    <w:rsid w:val="00090522"/>
    <w:rsid w:val="0009082D"/>
    <w:rsid w:val="00094C01"/>
    <w:rsid w:val="000A4375"/>
    <w:rsid w:val="000C21EC"/>
    <w:rsid w:val="000D4E59"/>
    <w:rsid w:val="001175E4"/>
    <w:rsid w:val="00124E25"/>
    <w:rsid w:val="00130AD3"/>
    <w:rsid w:val="00132A35"/>
    <w:rsid w:val="001418F5"/>
    <w:rsid w:val="00151263"/>
    <w:rsid w:val="00156A15"/>
    <w:rsid w:val="00172FC8"/>
    <w:rsid w:val="00173073"/>
    <w:rsid w:val="00193A42"/>
    <w:rsid w:val="001B067F"/>
    <w:rsid w:val="001B6973"/>
    <w:rsid w:val="001D400F"/>
    <w:rsid w:val="001D4F3D"/>
    <w:rsid w:val="00205DF0"/>
    <w:rsid w:val="00211DDC"/>
    <w:rsid w:val="0021788F"/>
    <w:rsid w:val="002319A4"/>
    <w:rsid w:val="00284FC4"/>
    <w:rsid w:val="00295CB9"/>
    <w:rsid w:val="002E2D9F"/>
    <w:rsid w:val="002F359B"/>
    <w:rsid w:val="002F6638"/>
    <w:rsid w:val="0031554B"/>
    <w:rsid w:val="00333010"/>
    <w:rsid w:val="00340D21"/>
    <w:rsid w:val="00345895"/>
    <w:rsid w:val="00354121"/>
    <w:rsid w:val="00382544"/>
    <w:rsid w:val="0038377A"/>
    <w:rsid w:val="003D7855"/>
    <w:rsid w:val="003F2891"/>
    <w:rsid w:val="003F2F95"/>
    <w:rsid w:val="00411A91"/>
    <w:rsid w:val="00431D7F"/>
    <w:rsid w:val="00437BB7"/>
    <w:rsid w:val="0045230E"/>
    <w:rsid w:val="004544DC"/>
    <w:rsid w:val="00457C6D"/>
    <w:rsid w:val="004708A6"/>
    <w:rsid w:val="004835AC"/>
    <w:rsid w:val="00486EBA"/>
    <w:rsid w:val="004958A1"/>
    <w:rsid w:val="004B2FC9"/>
    <w:rsid w:val="004C3D86"/>
    <w:rsid w:val="004D03E1"/>
    <w:rsid w:val="004D522C"/>
    <w:rsid w:val="004F3C1D"/>
    <w:rsid w:val="004F43C4"/>
    <w:rsid w:val="0050707A"/>
    <w:rsid w:val="00510B14"/>
    <w:rsid w:val="00515E18"/>
    <w:rsid w:val="00517503"/>
    <w:rsid w:val="0052632A"/>
    <w:rsid w:val="0056149D"/>
    <w:rsid w:val="00573B06"/>
    <w:rsid w:val="00575EBD"/>
    <w:rsid w:val="005844B9"/>
    <w:rsid w:val="005921CA"/>
    <w:rsid w:val="005B5416"/>
    <w:rsid w:val="005B6FA3"/>
    <w:rsid w:val="005D51AF"/>
    <w:rsid w:val="005E04E8"/>
    <w:rsid w:val="0060116C"/>
    <w:rsid w:val="00633B70"/>
    <w:rsid w:val="0064362C"/>
    <w:rsid w:val="0065178D"/>
    <w:rsid w:val="00663DD3"/>
    <w:rsid w:val="00682327"/>
    <w:rsid w:val="00696F66"/>
    <w:rsid w:val="006B2B47"/>
    <w:rsid w:val="006D4525"/>
    <w:rsid w:val="006D5C25"/>
    <w:rsid w:val="00702D4C"/>
    <w:rsid w:val="00705881"/>
    <w:rsid w:val="007131B4"/>
    <w:rsid w:val="00722A89"/>
    <w:rsid w:val="00727351"/>
    <w:rsid w:val="00737607"/>
    <w:rsid w:val="00755B8C"/>
    <w:rsid w:val="00756779"/>
    <w:rsid w:val="007668B3"/>
    <w:rsid w:val="00773452"/>
    <w:rsid w:val="0077631C"/>
    <w:rsid w:val="00790287"/>
    <w:rsid w:val="007C10ED"/>
    <w:rsid w:val="007E2B6C"/>
    <w:rsid w:val="007E4D3F"/>
    <w:rsid w:val="007E6775"/>
    <w:rsid w:val="007F3469"/>
    <w:rsid w:val="00807A59"/>
    <w:rsid w:val="008257C5"/>
    <w:rsid w:val="008424D4"/>
    <w:rsid w:val="00845172"/>
    <w:rsid w:val="0086625B"/>
    <w:rsid w:val="00866B03"/>
    <w:rsid w:val="008778FA"/>
    <w:rsid w:val="008803F9"/>
    <w:rsid w:val="00895029"/>
    <w:rsid w:val="008A181C"/>
    <w:rsid w:val="008A5FF1"/>
    <w:rsid w:val="008B2101"/>
    <w:rsid w:val="008C1A53"/>
    <w:rsid w:val="008C31D2"/>
    <w:rsid w:val="008D4FEA"/>
    <w:rsid w:val="008D779E"/>
    <w:rsid w:val="008E21B8"/>
    <w:rsid w:val="008F4EB2"/>
    <w:rsid w:val="00940141"/>
    <w:rsid w:val="00955A77"/>
    <w:rsid w:val="009633C4"/>
    <w:rsid w:val="00997E47"/>
    <w:rsid w:val="009C1779"/>
    <w:rsid w:val="009D000E"/>
    <w:rsid w:val="009F1909"/>
    <w:rsid w:val="009F23AF"/>
    <w:rsid w:val="009F2D99"/>
    <w:rsid w:val="00A11C8C"/>
    <w:rsid w:val="00A13069"/>
    <w:rsid w:val="00A15903"/>
    <w:rsid w:val="00A164FC"/>
    <w:rsid w:val="00A22C3E"/>
    <w:rsid w:val="00A321B6"/>
    <w:rsid w:val="00A446EE"/>
    <w:rsid w:val="00A55C66"/>
    <w:rsid w:val="00A637FF"/>
    <w:rsid w:val="00A678A0"/>
    <w:rsid w:val="00A76841"/>
    <w:rsid w:val="00B22DB9"/>
    <w:rsid w:val="00B2419B"/>
    <w:rsid w:val="00B346E7"/>
    <w:rsid w:val="00B46DCE"/>
    <w:rsid w:val="00B84AD8"/>
    <w:rsid w:val="00B952CD"/>
    <w:rsid w:val="00B965BA"/>
    <w:rsid w:val="00BB14AE"/>
    <w:rsid w:val="00BB4485"/>
    <w:rsid w:val="00BB68EB"/>
    <w:rsid w:val="00BD7BBD"/>
    <w:rsid w:val="00BE0065"/>
    <w:rsid w:val="00BF7F58"/>
    <w:rsid w:val="00C045FB"/>
    <w:rsid w:val="00C04CA6"/>
    <w:rsid w:val="00C24B12"/>
    <w:rsid w:val="00C73FE1"/>
    <w:rsid w:val="00C761F6"/>
    <w:rsid w:val="00CA77C1"/>
    <w:rsid w:val="00CC682E"/>
    <w:rsid w:val="00D0123F"/>
    <w:rsid w:val="00D23B1A"/>
    <w:rsid w:val="00D3049F"/>
    <w:rsid w:val="00D30A6C"/>
    <w:rsid w:val="00D452FF"/>
    <w:rsid w:val="00D54497"/>
    <w:rsid w:val="00D5744F"/>
    <w:rsid w:val="00D86107"/>
    <w:rsid w:val="00D8694A"/>
    <w:rsid w:val="00D90FC5"/>
    <w:rsid w:val="00DA023C"/>
    <w:rsid w:val="00DA2F85"/>
    <w:rsid w:val="00DA774E"/>
    <w:rsid w:val="00DB001A"/>
    <w:rsid w:val="00DB192F"/>
    <w:rsid w:val="00DC3E12"/>
    <w:rsid w:val="00DD35C7"/>
    <w:rsid w:val="00DE63BA"/>
    <w:rsid w:val="00DF2E26"/>
    <w:rsid w:val="00DF3F8D"/>
    <w:rsid w:val="00DF7A44"/>
    <w:rsid w:val="00E2697D"/>
    <w:rsid w:val="00E30067"/>
    <w:rsid w:val="00E52775"/>
    <w:rsid w:val="00E6020C"/>
    <w:rsid w:val="00E66A9B"/>
    <w:rsid w:val="00E906C9"/>
    <w:rsid w:val="00E932AD"/>
    <w:rsid w:val="00EC655E"/>
    <w:rsid w:val="00ED33F3"/>
    <w:rsid w:val="00F041F1"/>
    <w:rsid w:val="00F51F5D"/>
    <w:rsid w:val="00F56B7D"/>
    <w:rsid w:val="00F62C63"/>
    <w:rsid w:val="00F7413E"/>
    <w:rsid w:val="00F77780"/>
    <w:rsid w:val="00F8341F"/>
    <w:rsid w:val="00FA6D3A"/>
    <w:rsid w:val="00FD0C84"/>
    <w:rsid w:val="00FE0D0F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5DFC"/>
  <w15:chartTrackingRefBased/>
  <w15:docId w15:val="{BD730F39-BDF4-40CF-98E6-F056F103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0D21"/>
    <w:pPr>
      <w:spacing w:after="0" w:line="240" w:lineRule="auto"/>
    </w:pPr>
    <w:rPr>
      <w:szCs w:val="22"/>
      <w:lang w:bidi="ar-SA"/>
    </w:rPr>
  </w:style>
  <w:style w:type="table" w:styleId="TableGrid">
    <w:name w:val="Table Grid"/>
    <w:basedOn w:val="TableNormal"/>
    <w:uiPriority w:val="39"/>
    <w:rsid w:val="00CA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23B1A"/>
    <w:pPr>
      <w:spacing w:after="200" w:line="240" w:lineRule="auto"/>
    </w:pPr>
    <w:rPr>
      <w:rFonts w:cs="Vrinda"/>
      <w:i/>
      <w:iCs/>
      <w:color w:val="44546A" w:themeColor="text2"/>
      <w:sz w:val="18"/>
      <w:szCs w:val="18"/>
    </w:rPr>
  </w:style>
  <w:style w:type="table" w:styleId="ListTable4-Accent3">
    <w:name w:val="List Table 4 Accent 3"/>
    <w:basedOn w:val="TableNormal"/>
    <w:uiPriority w:val="49"/>
    <w:rsid w:val="008A18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51AF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1AF"/>
    <w:rPr>
      <w:rFonts w:ascii="Segoe UI" w:hAnsi="Segoe UI" w:cs="Segoe UI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90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82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82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82D"/>
    <w:rPr>
      <w:b/>
      <w:bCs/>
      <w:sz w:val="20"/>
      <w:szCs w:val="25"/>
    </w:rPr>
  </w:style>
  <w:style w:type="table" w:styleId="GridTable1Light">
    <w:name w:val="Grid Table 1 Light"/>
    <w:basedOn w:val="TableNormal"/>
    <w:uiPriority w:val="46"/>
    <w:rsid w:val="00682327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D861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51F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DPI42tablebody">
    <w:name w:val="MDPI_4.2_table_body"/>
    <w:qFormat/>
    <w:rsid w:val="00722A8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Revision">
    <w:name w:val="Revision"/>
    <w:hidden/>
    <w:uiPriority w:val="99"/>
    <w:semiHidden/>
    <w:rsid w:val="008B2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right" visibility="0" width="525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61D70A2-FC63-4B90-A80A-18B1DE06983E}">
  <we:reference id="wa200000113" version="1.0.0.0" store="en-US" storeType="OMEX"/>
  <we:alternateReferences>
    <we:reference id="wa200000113" version="1.0.0.0" store="WA200000113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61FFFA36-1E12-41A0-8589-89315B558A43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EE326-9E9C-448A-BCA1-75508772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Abul Abrar Masrur</dc:creator>
  <cp:keywords/>
  <dc:description/>
  <cp:lastModifiedBy>Abul Abrar Masrur</cp:lastModifiedBy>
  <cp:revision>65</cp:revision>
  <dcterms:created xsi:type="dcterms:W3CDTF">2022-02-21T06:21:00Z</dcterms:created>
  <dcterms:modified xsi:type="dcterms:W3CDTF">2022-05-04T08:58:00Z</dcterms:modified>
</cp:coreProperties>
</file>