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A223B" w14:textId="79084F3C" w:rsidR="00003383" w:rsidRPr="00EC596F" w:rsidRDefault="00003383" w:rsidP="00003383">
      <w:pPr>
        <w:snapToGrid w:val="0"/>
        <w:spacing w:line="480" w:lineRule="auto"/>
        <w:rPr>
          <w:b/>
        </w:rPr>
      </w:pPr>
      <w:r>
        <w:rPr>
          <w:b/>
        </w:rPr>
        <w:t>Additional file</w:t>
      </w:r>
      <w:r w:rsidRPr="00B416FE">
        <w:rPr>
          <w:b/>
        </w:rPr>
        <w:t xml:space="preserve"> </w:t>
      </w:r>
      <w:r w:rsidR="00C9401B">
        <w:rPr>
          <w:b/>
        </w:rPr>
        <w:t>2</w:t>
      </w:r>
      <w:r w:rsidRPr="00B416FE">
        <w:rPr>
          <w:b/>
        </w:rPr>
        <w:t>. A step-wise approach to developing a search strategy</w:t>
      </w: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450"/>
        <w:gridCol w:w="8566"/>
      </w:tblGrid>
      <w:tr w:rsidR="00003383" w:rsidRPr="00EC596F" w14:paraId="39354A14" w14:textId="77777777" w:rsidTr="0065496C">
        <w:tc>
          <w:tcPr>
            <w:tcW w:w="9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D032AF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MEDLINE (From database inception to November 14, 2022)</w:t>
            </w:r>
          </w:p>
        </w:tc>
      </w:tr>
      <w:tr w:rsidR="00003383" w:rsidRPr="00EC596F" w14:paraId="4FF130F0" w14:textId="77777777" w:rsidTr="0065496C">
        <w:tc>
          <w:tcPr>
            <w:tcW w:w="456" w:type="dxa"/>
            <w:tcBorders>
              <w:bottom w:val="single" w:sz="4" w:space="0" w:color="auto"/>
            </w:tcBorders>
          </w:tcPr>
          <w:p w14:paraId="4C67A753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1</w:t>
            </w:r>
          </w:p>
        </w:tc>
        <w:tc>
          <w:tcPr>
            <w:tcW w:w="8894" w:type="dxa"/>
            <w:tcBorders>
              <w:bottom w:val="single" w:sz="4" w:space="0" w:color="auto"/>
            </w:tcBorders>
          </w:tcPr>
          <w:p w14:paraId="3F8AEE9F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“advance care planning” OR “advance directive” OR “life-sustaining treatment” OR “end-of-life care” OR “end of discussion” OR “serious illness care problem”</w:t>
            </w:r>
          </w:p>
        </w:tc>
      </w:tr>
      <w:tr w:rsidR="00003383" w:rsidRPr="00EC596F" w14:paraId="24B101C7" w14:textId="77777777" w:rsidTr="0065496C">
        <w:tc>
          <w:tcPr>
            <w:tcW w:w="456" w:type="dxa"/>
            <w:tcBorders>
              <w:bottom w:val="single" w:sz="4" w:space="0" w:color="auto"/>
            </w:tcBorders>
          </w:tcPr>
          <w:p w14:paraId="72EF4598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2</w:t>
            </w:r>
          </w:p>
        </w:tc>
        <w:tc>
          <w:tcPr>
            <w:tcW w:w="8894" w:type="dxa"/>
            <w:tcBorders>
              <w:bottom w:val="single" w:sz="4" w:space="0" w:color="auto"/>
            </w:tcBorders>
          </w:tcPr>
          <w:p w14:paraId="604DD353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“COVID-19”</w:t>
            </w:r>
          </w:p>
        </w:tc>
      </w:tr>
      <w:tr w:rsidR="00003383" w:rsidRPr="00EC596F" w14:paraId="36088DFB" w14:textId="77777777" w:rsidTr="0065496C">
        <w:tc>
          <w:tcPr>
            <w:tcW w:w="456" w:type="dxa"/>
            <w:tcBorders>
              <w:bottom w:val="single" w:sz="4" w:space="0" w:color="auto"/>
            </w:tcBorders>
          </w:tcPr>
          <w:p w14:paraId="359DF4FA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3</w:t>
            </w:r>
          </w:p>
        </w:tc>
        <w:tc>
          <w:tcPr>
            <w:tcW w:w="8894" w:type="dxa"/>
            <w:tcBorders>
              <w:bottom w:val="single" w:sz="4" w:space="0" w:color="auto"/>
            </w:tcBorders>
          </w:tcPr>
          <w:p w14:paraId="07CBF1D1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“review”</w:t>
            </w:r>
          </w:p>
        </w:tc>
      </w:tr>
      <w:tr w:rsidR="00003383" w:rsidRPr="00EC596F" w14:paraId="530713A6" w14:textId="77777777" w:rsidTr="0065496C">
        <w:tc>
          <w:tcPr>
            <w:tcW w:w="456" w:type="dxa"/>
            <w:tcBorders>
              <w:bottom w:val="single" w:sz="4" w:space="0" w:color="auto"/>
            </w:tcBorders>
          </w:tcPr>
          <w:p w14:paraId="013BB2B9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4</w:t>
            </w:r>
          </w:p>
        </w:tc>
        <w:tc>
          <w:tcPr>
            <w:tcW w:w="8894" w:type="dxa"/>
            <w:tcBorders>
              <w:bottom w:val="single" w:sz="4" w:space="0" w:color="auto"/>
            </w:tcBorders>
          </w:tcPr>
          <w:p w14:paraId="6A442332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1 and 2 and 3</w:t>
            </w:r>
          </w:p>
        </w:tc>
      </w:tr>
    </w:tbl>
    <w:p w14:paraId="5189AE7B" w14:textId="77777777" w:rsidR="00003383" w:rsidRPr="00B416FE" w:rsidRDefault="00003383" w:rsidP="00B416FE">
      <w:pPr>
        <w:spacing w:line="480" w:lineRule="auto"/>
      </w:pPr>
      <w:r w:rsidRPr="00B416FE">
        <w:t>((“advance care planning” OR “advance directive” OR “life-sustaining treatment” OR “end-of-life care” OR “end of discussion” OR “serious illness care problem”) AND “COVID-19”) AND “review”</w:t>
      </w:r>
    </w:p>
    <w:p w14:paraId="29F78318" w14:textId="77777777" w:rsidR="00003383" w:rsidRPr="00EC596F" w:rsidRDefault="00003383" w:rsidP="00B416FE">
      <w:pPr>
        <w:spacing w:line="480" w:lineRule="auto"/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450"/>
        <w:gridCol w:w="8566"/>
      </w:tblGrid>
      <w:tr w:rsidR="00003383" w:rsidRPr="00EC596F" w14:paraId="4C510D6A" w14:textId="77777777" w:rsidTr="0065496C">
        <w:tc>
          <w:tcPr>
            <w:tcW w:w="9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6D0477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EMBASE (From database inception to November 14, 2022)</w:t>
            </w:r>
          </w:p>
        </w:tc>
      </w:tr>
      <w:tr w:rsidR="00003383" w:rsidRPr="00EC596F" w14:paraId="3DD8705A" w14:textId="77777777" w:rsidTr="0065496C">
        <w:tc>
          <w:tcPr>
            <w:tcW w:w="456" w:type="dxa"/>
            <w:tcBorders>
              <w:bottom w:val="single" w:sz="4" w:space="0" w:color="auto"/>
            </w:tcBorders>
          </w:tcPr>
          <w:p w14:paraId="5C7C8096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1</w:t>
            </w:r>
          </w:p>
        </w:tc>
        <w:tc>
          <w:tcPr>
            <w:tcW w:w="8894" w:type="dxa"/>
            <w:tcBorders>
              <w:bottom w:val="single" w:sz="4" w:space="0" w:color="auto"/>
            </w:tcBorders>
          </w:tcPr>
          <w:p w14:paraId="2F5DD59B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(“advance care planning” OR “advance directive” OR “life-sustaining treatment” OR “end-of-life care” OR “end of discussion” OR “serious illness care problem”).mp.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003383" w:rsidRPr="00EC596F" w14:paraId="2A2B285E" w14:textId="77777777" w:rsidTr="0065496C">
        <w:tc>
          <w:tcPr>
            <w:tcW w:w="456" w:type="dxa"/>
            <w:tcBorders>
              <w:bottom w:val="single" w:sz="4" w:space="0" w:color="auto"/>
            </w:tcBorders>
          </w:tcPr>
          <w:p w14:paraId="335B0CC1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2</w:t>
            </w:r>
          </w:p>
        </w:tc>
        <w:tc>
          <w:tcPr>
            <w:tcW w:w="8894" w:type="dxa"/>
            <w:tcBorders>
              <w:bottom w:val="single" w:sz="4" w:space="0" w:color="auto"/>
            </w:tcBorders>
          </w:tcPr>
          <w:p w14:paraId="47051CB5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(“COVID-19”).mp.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003383" w:rsidRPr="00EC596F" w14:paraId="74B34F11" w14:textId="77777777" w:rsidTr="0065496C">
        <w:tc>
          <w:tcPr>
            <w:tcW w:w="456" w:type="dxa"/>
            <w:tcBorders>
              <w:bottom w:val="single" w:sz="4" w:space="0" w:color="auto"/>
            </w:tcBorders>
          </w:tcPr>
          <w:p w14:paraId="54B8651B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3</w:t>
            </w:r>
          </w:p>
        </w:tc>
        <w:tc>
          <w:tcPr>
            <w:tcW w:w="8894" w:type="dxa"/>
            <w:tcBorders>
              <w:bottom w:val="single" w:sz="4" w:space="0" w:color="auto"/>
            </w:tcBorders>
          </w:tcPr>
          <w:p w14:paraId="410B972C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(“review”).mp.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003383" w:rsidRPr="00EC596F" w14:paraId="4A8CF9CE" w14:textId="77777777" w:rsidTr="0065496C">
        <w:tc>
          <w:tcPr>
            <w:tcW w:w="456" w:type="dxa"/>
            <w:tcBorders>
              <w:bottom w:val="single" w:sz="4" w:space="0" w:color="auto"/>
            </w:tcBorders>
          </w:tcPr>
          <w:p w14:paraId="1DED4872" w14:textId="77777777" w:rsidR="00003383" w:rsidRPr="00B416FE" w:rsidRDefault="00003383" w:rsidP="00B416FE">
            <w:pPr>
              <w:spacing w:line="480" w:lineRule="auto"/>
              <w:rPr>
                <w:color w:val="000000"/>
                <w:sz w:val="24"/>
              </w:rPr>
            </w:pPr>
            <w:r w:rsidRPr="006C0156">
              <w:t>4</w:t>
            </w:r>
          </w:p>
        </w:tc>
        <w:tc>
          <w:tcPr>
            <w:tcW w:w="8894" w:type="dxa"/>
            <w:tcBorders>
              <w:bottom w:val="single" w:sz="4" w:space="0" w:color="auto"/>
            </w:tcBorders>
          </w:tcPr>
          <w:p w14:paraId="33010E43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1 and 2 and 3</w:t>
            </w:r>
          </w:p>
        </w:tc>
      </w:tr>
    </w:tbl>
    <w:p w14:paraId="1D582908" w14:textId="77777777" w:rsidR="00003383" w:rsidRPr="00B416FE" w:rsidRDefault="00003383" w:rsidP="00B416FE">
      <w:pPr>
        <w:spacing w:line="480" w:lineRule="auto"/>
      </w:pPr>
      <w:r w:rsidRPr="00B416FE">
        <w:t xml:space="preserve">(((“advance care planning” OR “advance directive” OR “life-sustaining treatment” OR “end-of-life care” OR “end of discussion” OR “serious illness care problem”) AND “COVID-19”) AND “review”).mp. [mp=title, abstract, heading word, drug trade name, original title, device </w:t>
      </w:r>
      <w:r w:rsidRPr="00B416FE">
        <w:lastRenderedPageBreak/>
        <w:t>manufacturer, drug manufacturer, device trade name, keyword heading word, floating subheading word, candidate term word]</w:t>
      </w:r>
    </w:p>
    <w:p w14:paraId="5A2ADF89" w14:textId="77777777" w:rsidR="00003383" w:rsidRPr="00EC596F" w:rsidRDefault="00003383" w:rsidP="00B416FE">
      <w:pPr>
        <w:spacing w:line="480" w:lineRule="auto"/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450"/>
        <w:gridCol w:w="8566"/>
      </w:tblGrid>
      <w:tr w:rsidR="00003383" w:rsidRPr="00EC596F" w14:paraId="41B0DB68" w14:textId="77777777" w:rsidTr="0065496C">
        <w:tc>
          <w:tcPr>
            <w:tcW w:w="9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CE7D7C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CENTRAL (From database inception to November 14, 2022)</w:t>
            </w:r>
          </w:p>
        </w:tc>
      </w:tr>
      <w:tr w:rsidR="00003383" w:rsidRPr="00EC596F" w14:paraId="76668490" w14:textId="77777777" w:rsidTr="0065496C">
        <w:tc>
          <w:tcPr>
            <w:tcW w:w="456" w:type="dxa"/>
            <w:tcBorders>
              <w:bottom w:val="single" w:sz="4" w:space="0" w:color="auto"/>
            </w:tcBorders>
          </w:tcPr>
          <w:p w14:paraId="38DE0B0F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1</w:t>
            </w:r>
          </w:p>
        </w:tc>
        <w:tc>
          <w:tcPr>
            <w:tcW w:w="8894" w:type="dxa"/>
            <w:tcBorders>
              <w:bottom w:val="single" w:sz="4" w:space="0" w:color="auto"/>
            </w:tcBorders>
          </w:tcPr>
          <w:p w14:paraId="395B15F7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(“advance care planning” OR “advance directive” OR “life-sustaining treatment” OR “end-of-life care” OR “end of discussion” OR “serious illness care problem”):ti,ab,kw</w:t>
            </w:r>
          </w:p>
        </w:tc>
      </w:tr>
      <w:tr w:rsidR="00003383" w:rsidRPr="00EC596F" w14:paraId="6B449469" w14:textId="77777777" w:rsidTr="0065496C">
        <w:tc>
          <w:tcPr>
            <w:tcW w:w="456" w:type="dxa"/>
            <w:tcBorders>
              <w:bottom w:val="single" w:sz="4" w:space="0" w:color="auto"/>
            </w:tcBorders>
          </w:tcPr>
          <w:p w14:paraId="55F86E5D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2</w:t>
            </w:r>
          </w:p>
        </w:tc>
        <w:tc>
          <w:tcPr>
            <w:tcW w:w="8894" w:type="dxa"/>
            <w:tcBorders>
              <w:bottom w:val="single" w:sz="4" w:space="0" w:color="auto"/>
            </w:tcBorders>
          </w:tcPr>
          <w:p w14:paraId="36AECEE9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(“COVID-19”):ti,ab,kw</w:t>
            </w:r>
          </w:p>
        </w:tc>
      </w:tr>
      <w:tr w:rsidR="00003383" w:rsidRPr="00EC596F" w14:paraId="20469F79" w14:textId="77777777" w:rsidTr="0065496C">
        <w:tc>
          <w:tcPr>
            <w:tcW w:w="456" w:type="dxa"/>
            <w:tcBorders>
              <w:bottom w:val="single" w:sz="4" w:space="0" w:color="auto"/>
            </w:tcBorders>
          </w:tcPr>
          <w:p w14:paraId="40FE8332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3</w:t>
            </w:r>
          </w:p>
        </w:tc>
        <w:tc>
          <w:tcPr>
            <w:tcW w:w="8894" w:type="dxa"/>
            <w:tcBorders>
              <w:bottom w:val="single" w:sz="4" w:space="0" w:color="auto"/>
            </w:tcBorders>
          </w:tcPr>
          <w:p w14:paraId="7EFBE329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(“review”):ti,ab,kw</w:t>
            </w:r>
          </w:p>
        </w:tc>
      </w:tr>
      <w:tr w:rsidR="00003383" w:rsidRPr="00EC596F" w14:paraId="0A86E937" w14:textId="77777777" w:rsidTr="0065496C">
        <w:tc>
          <w:tcPr>
            <w:tcW w:w="456" w:type="dxa"/>
            <w:tcBorders>
              <w:bottom w:val="single" w:sz="4" w:space="0" w:color="auto"/>
            </w:tcBorders>
          </w:tcPr>
          <w:p w14:paraId="506096EF" w14:textId="77777777" w:rsidR="00003383" w:rsidRPr="00B416FE" w:rsidRDefault="00003383" w:rsidP="00B416FE">
            <w:pPr>
              <w:spacing w:line="480" w:lineRule="auto"/>
              <w:rPr>
                <w:color w:val="000000"/>
                <w:sz w:val="24"/>
              </w:rPr>
            </w:pPr>
            <w:r w:rsidRPr="006C0156">
              <w:t>4</w:t>
            </w:r>
          </w:p>
        </w:tc>
        <w:tc>
          <w:tcPr>
            <w:tcW w:w="8894" w:type="dxa"/>
            <w:tcBorders>
              <w:bottom w:val="single" w:sz="4" w:space="0" w:color="auto"/>
            </w:tcBorders>
          </w:tcPr>
          <w:p w14:paraId="248B2E96" w14:textId="77777777" w:rsidR="00003383" w:rsidRPr="00B416FE" w:rsidRDefault="00003383" w:rsidP="00B416FE">
            <w:pPr>
              <w:spacing w:line="480" w:lineRule="auto"/>
              <w:jc w:val="both"/>
              <w:rPr>
                <w:color w:val="000000"/>
                <w:sz w:val="24"/>
              </w:rPr>
            </w:pPr>
            <w:r w:rsidRPr="006C0156">
              <w:t>1 and 2 and 3</w:t>
            </w:r>
          </w:p>
        </w:tc>
      </w:tr>
    </w:tbl>
    <w:p w14:paraId="74ADA9B6" w14:textId="77777777" w:rsidR="00003383" w:rsidRPr="00B416FE" w:rsidRDefault="00003383" w:rsidP="00B416FE">
      <w:pPr>
        <w:spacing w:line="480" w:lineRule="auto"/>
      </w:pPr>
      <w:r w:rsidRPr="00B416FE">
        <w:t>(“advance care planning” OR “advance directive” OR “life-sustaining treatment” OR “end-of-life care” OR “end of discussion” OR “serious illness care problem”):ti,ab,kw AND (“COVID-19”):ti,ab,kw AND (“review”):ti,ab,kw</w:t>
      </w:r>
    </w:p>
    <w:p w14:paraId="455496F0" w14:textId="77777777" w:rsidR="00003383" w:rsidRPr="00EC596F" w:rsidRDefault="00003383" w:rsidP="00B416FE">
      <w:pPr>
        <w:spacing w:line="480" w:lineRule="auto"/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450"/>
        <w:gridCol w:w="8566"/>
      </w:tblGrid>
      <w:tr w:rsidR="00003383" w:rsidRPr="00EC596F" w14:paraId="092AF7DF" w14:textId="77777777" w:rsidTr="0065496C">
        <w:tc>
          <w:tcPr>
            <w:tcW w:w="9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2F5DB6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Web of Science (From database inception to November 14, 2022)</w:t>
            </w:r>
          </w:p>
        </w:tc>
      </w:tr>
      <w:tr w:rsidR="00003383" w:rsidRPr="00EC596F" w14:paraId="184488BD" w14:textId="77777777" w:rsidTr="0065496C">
        <w:tc>
          <w:tcPr>
            <w:tcW w:w="456" w:type="dxa"/>
            <w:tcBorders>
              <w:bottom w:val="single" w:sz="4" w:space="0" w:color="auto"/>
            </w:tcBorders>
          </w:tcPr>
          <w:p w14:paraId="5073D6F0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1</w:t>
            </w:r>
          </w:p>
        </w:tc>
        <w:tc>
          <w:tcPr>
            <w:tcW w:w="8894" w:type="dxa"/>
            <w:tcBorders>
              <w:bottom w:val="single" w:sz="4" w:space="0" w:color="auto"/>
            </w:tcBorders>
          </w:tcPr>
          <w:p w14:paraId="0709A67C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ALL=(“advance care planning” OR “advance directive” OR “life-sustaining treatment” OR “end-of-life care” OR “end of discussion” OR “serious illness care problem”)</w:t>
            </w:r>
          </w:p>
        </w:tc>
      </w:tr>
      <w:tr w:rsidR="00003383" w:rsidRPr="00EC596F" w14:paraId="5EB536E8" w14:textId="77777777" w:rsidTr="0065496C">
        <w:tc>
          <w:tcPr>
            <w:tcW w:w="456" w:type="dxa"/>
            <w:tcBorders>
              <w:bottom w:val="single" w:sz="4" w:space="0" w:color="auto"/>
            </w:tcBorders>
          </w:tcPr>
          <w:p w14:paraId="183E7C26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2</w:t>
            </w:r>
          </w:p>
        </w:tc>
        <w:tc>
          <w:tcPr>
            <w:tcW w:w="8894" w:type="dxa"/>
            <w:tcBorders>
              <w:bottom w:val="single" w:sz="4" w:space="0" w:color="auto"/>
            </w:tcBorders>
          </w:tcPr>
          <w:p w14:paraId="302D8E34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ALL=(“COVID-19”)</w:t>
            </w:r>
          </w:p>
        </w:tc>
      </w:tr>
      <w:tr w:rsidR="00003383" w:rsidRPr="00EC596F" w14:paraId="49867EE9" w14:textId="77777777" w:rsidTr="0065496C">
        <w:tc>
          <w:tcPr>
            <w:tcW w:w="456" w:type="dxa"/>
            <w:tcBorders>
              <w:bottom w:val="single" w:sz="4" w:space="0" w:color="auto"/>
            </w:tcBorders>
          </w:tcPr>
          <w:p w14:paraId="69085033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3</w:t>
            </w:r>
          </w:p>
        </w:tc>
        <w:tc>
          <w:tcPr>
            <w:tcW w:w="8894" w:type="dxa"/>
            <w:tcBorders>
              <w:bottom w:val="single" w:sz="4" w:space="0" w:color="auto"/>
            </w:tcBorders>
          </w:tcPr>
          <w:p w14:paraId="7EF9A045" w14:textId="77777777" w:rsidR="00003383" w:rsidRPr="00B416FE" w:rsidRDefault="00003383" w:rsidP="00B416FE">
            <w:pPr>
              <w:spacing w:line="480" w:lineRule="auto"/>
              <w:rPr>
                <w:sz w:val="24"/>
              </w:rPr>
            </w:pPr>
            <w:r w:rsidRPr="006C0156">
              <w:t>ALL=(“review”)</w:t>
            </w:r>
          </w:p>
        </w:tc>
      </w:tr>
      <w:tr w:rsidR="00003383" w:rsidRPr="00EC596F" w14:paraId="1B88D686" w14:textId="77777777" w:rsidTr="0065496C">
        <w:tc>
          <w:tcPr>
            <w:tcW w:w="456" w:type="dxa"/>
            <w:tcBorders>
              <w:bottom w:val="single" w:sz="4" w:space="0" w:color="auto"/>
            </w:tcBorders>
          </w:tcPr>
          <w:p w14:paraId="47BF969F" w14:textId="77777777" w:rsidR="00003383" w:rsidRPr="00B416FE" w:rsidRDefault="00003383" w:rsidP="00B416FE">
            <w:pPr>
              <w:spacing w:line="480" w:lineRule="auto"/>
              <w:rPr>
                <w:color w:val="000000"/>
                <w:sz w:val="24"/>
              </w:rPr>
            </w:pPr>
            <w:r w:rsidRPr="006C0156">
              <w:t>4</w:t>
            </w:r>
          </w:p>
        </w:tc>
        <w:tc>
          <w:tcPr>
            <w:tcW w:w="8894" w:type="dxa"/>
            <w:tcBorders>
              <w:bottom w:val="single" w:sz="4" w:space="0" w:color="auto"/>
            </w:tcBorders>
          </w:tcPr>
          <w:p w14:paraId="1C0233C5" w14:textId="77777777" w:rsidR="00003383" w:rsidRPr="00B416FE" w:rsidRDefault="00003383" w:rsidP="00B416FE">
            <w:pPr>
              <w:spacing w:line="480" w:lineRule="auto"/>
              <w:jc w:val="both"/>
              <w:rPr>
                <w:color w:val="000000"/>
                <w:sz w:val="24"/>
              </w:rPr>
            </w:pPr>
            <w:r w:rsidRPr="006C0156">
              <w:rPr>
                <w:color w:val="000000"/>
              </w:rPr>
              <w:t>1 and 2 and 3</w:t>
            </w:r>
          </w:p>
        </w:tc>
      </w:tr>
    </w:tbl>
    <w:p w14:paraId="6B9A90DE" w14:textId="77777777" w:rsidR="00003383" w:rsidRPr="00B416FE" w:rsidRDefault="00003383" w:rsidP="00B416FE">
      <w:pPr>
        <w:spacing w:line="480" w:lineRule="auto"/>
      </w:pPr>
      <w:r w:rsidRPr="00B416FE">
        <w:t>((“advance care planning” OR “advance directive” OR “life-sustaining treatment” OR “end-of-life care” OR “end of discussion” OR “serious illness care problem”) AND “COVID-19”) AND “review”</w:t>
      </w:r>
    </w:p>
    <w:p w14:paraId="23B48BB6" w14:textId="77777777" w:rsidR="00003383" w:rsidRPr="00EC596F" w:rsidRDefault="00003383" w:rsidP="00B416FE">
      <w:pPr>
        <w:spacing w:line="480" w:lineRule="auto"/>
        <w:rPr>
          <w:b/>
        </w:rPr>
      </w:pPr>
    </w:p>
    <w:p w14:paraId="6AAE0322" w14:textId="77777777" w:rsidR="00D703EB" w:rsidRDefault="00D703EB"/>
    <w:sectPr w:rsidR="00D703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383"/>
    <w:rsid w:val="00003383"/>
    <w:rsid w:val="00B416FE"/>
    <w:rsid w:val="00C36333"/>
    <w:rsid w:val="00C402F1"/>
    <w:rsid w:val="00C9401B"/>
    <w:rsid w:val="00D7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92897D"/>
  <w15:chartTrackingRefBased/>
  <w15:docId w15:val="{83511835-69E8-204B-AB80-1652BEAA5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383"/>
    <w:rPr>
      <w:rFonts w:ascii="Times New Roman" w:eastAsia="Times New Roman" w:hAnsi="Times New Roman" w:cs="Times New Roman"/>
      <w:kern w:val="2"/>
      <w:lang w:val="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3383"/>
    <w:rPr>
      <w:kern w:val="2"/>
      <w:sz w:val="21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003383"/>
    <w:rPr>
      <w:rFonts w:ascii="Times New Roman" w:eastAsia="Times New Roman" w:hAnsi="Times New Roman" w:cs="Times New Roman"/>
      <w:kern w:val="2"/>
      <w:lang w:val="" w:eastAsia="ja-JP"/>
    </w:rPr>
  </w:style>
  <w:style w:type="character" w:styleId="a5">
    <w:name w:val="annotation reference"/>
    <w:basedOn w:val="a0"/>
    <w:uiPriority w:val="99"/>
    <w:semiHidden/>
    <w:unhideWhenUsed/>
    <w:rsid w:val="00C36333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C36333"/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rsid w:val="00C36333"/>
    <w:rPr>
      <w:rFonts w:ascii="Times New Roman" w:eastAsia="Times New Roman" w:hAnsi="Times New Roman" w:cs="Times New Roman"/>
      <w:kern w:val="2"/>
      <w:sz w:val="20"/>
      <w:szCs w:val="20"/>
      <w:lang w:val="" w:eastAsia="ja-JP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36333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C36333"/>
    <w:rPr>
      <w:rFonts w:ascii="Times New Roman" w:eastAsia="Times New Roman" w:hAnsi="Times New Roman" w:cs="Times New Roman"/>
      <w:b/>
      <w:bCs/>
      <w:kern w:val="2"/>
      <w:sz w:val="20"/>
      <w:szCs w:val="20"/>
      <w:lang w:val="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Ryota INOKUCHI</cp:lastModifiedBy>
  <cp:revision>4</cp:revision>
  <dcterms:created xsi:type="dcterms:W3CDTF">2023-02-14T08:48:00Z</dcterms:created>
  <dcterms:modified xsi:type="dcterms:W3CDTF">2023-02-17T13:07:00Z</dcterms:modified>
</cp:coreProperties>
</file>