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895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00"/>
        <w:gridCol w:w="1030"/>
        <w:gridCol w:w="883"/>
        <w:gridCol w:w="261"/>
        <w:gridCol w:w="651"/>
        <w:gridCol w:w="886"/>
        <w:gridCol w:w="202"/>
        <w:gridCol w:w="703"/>
        <w:gridCol w:w="261"/>
        <w:gridCol w:w="704"/>
        <w:gridCol w:w="814"/>
        <w:gridCol w:w="707"/>
        <w:gridCol w:w="257"/>
      </w:tblGrid>
      <w:tr w:rsidR="00701122" w:rsidRPr="00B97FF2" w:rsidTr="00421F68">
        <w:trPr>
          <w:trHeight w:val="90"/>
        </w:trPr>
        <w:tc>
          <w:tcPr>
            <w:tcW w:w="8959" w:type="dxa"/>
            <w:gridSpan w:val="13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01122" w:rsidRPr="00B97FF2" w:rsidRDefault="00701122" w:rsidP="00B657C0">
            <w:pPr>
              <w:spacing w:line="36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97FF2">
              <w:rPr>
                <w:rFonts w:ascii="Arial" w:hAnsi="Arial" w:cs="Arial"/>
                <w:b/>
                <w:color w:val="000000"/>
                <w:sz w:val="22"/>
                <w:szCs w:val="22"/>
              </w:rPr>
              <w:t> Table 3:</w:t>
            </w:r>
            <w:r w:rsidRPr="00B97FF2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r w:rsidR="00D86902">
              <w:rPr>
                <w:rFonts w:ascii="Arial" w:hAnsi="Arial" w:cs="Arial"/>
                <w:color w:val="000000"/>
                <w:sz w:val="22"/>
                <w:szCs w:val="22"/>
              </w:rPr>
              <w:t>T</w:t>
            </w:r>
            <w:r w:rsidRPr="00B97FF2">
              <w:rPr>
                <w:rFonts w:ascii="Arial" w:hAnsi="Arial" w:cs="Arial"/>
                <w:color w:val="000000"/>
                <w:sz w:val="22"/>
                <w:szCs w:val="22"/>
              </w:rPr>
              <w:t>he best corrected visual acuity (BCVA) of the groups</w:t>
            </w:r>
          </w:p>
          <w:p w:rsidR="00701122" w:rsidRPr="00B97FF2" w:rsidRDefault="00701122" w:rsidP="00B657C0">
            <w:pPr>
              <w:spacing w:line="36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701122" w:rsidRPr="00B97FF2" w:rsidTr="00421F68">
        <w:trPr>
          <w:trHeight w:val="401"/>
        </w:trPr>
        <w:tc>
          <w:tcPr>
            <w:tcW w:w="1600" w:type="dxa"/>
            <w:vMerge w:val="restart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701122" w:rsidRPr="00B97FF2" w:rsidRDefault="00701122" w:rsidP="00B657C0">
            <w:pPr>
              <w:spacing w:line="36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0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01122" w:rsidRPr="00B97FF2" w:rsidRDefault="00701122" w:rsidP="00B657C0">
            <w:pPr>
              <w:spacing w:line="36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681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01122" w:rsidRPr="00B97FF2" w:rsidRDefault="00701122" w:rsidP="00B657C0">
            <w:pPr>
              <w:spacing w:line="360" w:lineRule="auto"/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B97FF2">
              <w:rPr>
                <w:rFonts w:ascii="Arial" w:hAnsi="Arial" w:cs="Arial"/>
                <w:b/>
                <w:color w:val="000000"/>
                <w:sz w:val="22"/>
                <w:szCs w:val="22"/>
              </w:rPr>
              <w:t xml:space="preserve">Group 1 </w:t>
            </w:r>
          </w:p>
          <w:p w:rsidR="00701122" w:rsidRPr="00B97FF2" w:rsidRDefault="00701122" w:rsidP="00B657C0">
            <w:pPr>
              <w:spacing w:line="360" w:lineRule="auto"/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B97FF2">
              <w:rPr>
                <w:rFonts w:ascii="Arial" w:hAnsi="Arial" w:cs="Arial"/>
                <w:b/>
                <w:color w:val="000000"/>
                <w:sz w:val="22"/>
                <w:szCs w:val="22"/>
              </w:rPr>
              <w:t xml:space="preserve">(ILM </w:t>
            </w:r>
            <w:r w:rsidR="00725F92">
              <w:rPr>
                <w:rFonts w:ascii="Arial" w:hAnsi="Arial" w:cs="Arial"/>
                <w:b/>
                <w:color w:val="000000"/>
                <w:sz w:val="22"/>
                <w:szCs w:val="22"/>
              </w:rPr>
              <w:t>non-</w:t>
            </w:r>
            <w:r w:rsidRPr="00B97FF2">
              <w:rPr>
                <w:rFonts w:ascii="Arial" w:hAnsi="Arial" w:cs="Arial"/>
                <w:b/>
                <w:color w:val="000000"/>
                <w:sz w:val="22"/>
                <w:szCs w:val="22"/>
              </w:rPr>
              <w:t>peeled)</w:t>
            </w:r>
          </w:p>
        </w:tc>
        <w:tc>
          <w:tcPr>
            <w:tcW w:w="2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01122" w:rsidRPr="00B97FF2" w:rsidRDefault="00701122" w:rsidP="00B657C0">
            <w:pPr>
              <w:spacing w:line="360" w:lineRule="auto"/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</w:p>
        </w:tc>
        <w:tc>
          <w:tcPr>
            <w:tcW w:w="2482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01122" w:rsidRPr="00B97FF2" w:rsidRDefault="00701122" w:rsidP="00B657C0">
            <w:pPr>
              <w:spacing w:line="360" w:lineRule="auto"/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B97FF2">
              <w:rPr>
                <w:rFonts w:ascii="Arial" w:hAnsi="Arial" w:cs="Arial"/>
                <w:b/>
                <w:color w:val="000000"/>
                <w:sz w:val="22"/>
                <w:szCs w:val="22"/>
              </w:rPr>
              <w:t xml:space="preserve">Group 2 </w:t>
            </w:r>
          </w:p>
          <w:p w:rsidR="00701122" w:rsidRPr="00B97FF2" w:rsidRDefault="00701122" w:rsidP="00B657C0">
            <w:pPr>
              <w:spacing w:line="360" w:lineRule="auto"/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B97FF2">
              <w:rPr>
                <w:rFonts w:ascii="Arial" w:hAnsi="Arial" w:cs="Arial"/>
                <w:b/>
                <w:color w:val="000000"/>
                <w:sz w:val="22"/>
                <w:szCs w:val="22"/>
              </w:rPr>
              <w:t>(ILM peeled)</w:t>
            </w:r>
          </w:p>
        </w:tc>
        <w:tc>
          <w:tcPr>
            <w:tcW w:w="964" w:type="dxa"/>
            <w:gridSpan w:val="2"/>
            <w:vMerge w:val="restart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01122" w:rsidRPr="00B97FF2" w:rsidRDefault="00701122" w:rsidP="00B657C0">
            <w:pPr>
              <w:spacing w:line="360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97FF2">
              <w:rPr>
                <w:rFonts w:ascii="Arial" w:hAnsi="Arial" w:cs="Arial"/>
                <w:color w:val="000000"/>
                <w:sz w:val="22"/>
                <w:szCs w:val="22"/>
              </w:rPr>
              <w:t>p</w:t>
            </w:r>
          </w:p>
        </w:tc>
      </w:tr>
      <w:tr w:rsidR="00701122" w:rsidRPr="00B97FF2" w:rsidTr="00421F68">
        <w:trPr>
          <w:trHeight w:val="389"/>
        </w:trPr>
        <w:tc>
          <w:tcPr>
            <w:tcW w:w="1600" w:type="dxa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:rsidR="00701122" w:rsidRPr="00B97FF2" w:rsidRDefault="00701122" w:rsidP="00B657C0">
            <w:pPr>
              <w:spacing w:line="36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03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01122" w:rsidRPr="00B97FF2" w:rsidRDefault="00701122" w:rsidP="00B657C0">
            <w:pPr>
              <w:spacing w:line="360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97FF2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95" w:type="dxa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701122" w:rsidRPr="00B97FF2" w:rsidRDefault="00701122" w:rsidP="00B657C0">
            <w:pPr>
              <w:spacing w:line="360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97FF2">
              <w:rPr>
                <w:rFonts w:ascii="Arial" w:hAnsi="Arial" w:cs="Arial"/>
                <w:color w:val="000000"/>
                <w:sz w:val="22"/>
                <w:szCs w:val="22"/>
              </w:rPr>
              <w:t>Mean±SD/n-%</w:t>
            </w:r>
          </w:p>
        </w:tc>
        <w:tc>
          <w:tcPr>
            <w:tcW w:w="88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701122" w:rsidRPr="00B97FF2" w:rsidRDefault="00701122" w:rsidP="00B657C0">
            <w:pPr>
              <w:spacing w:line="360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97FF2">
              <w:rPr>
                <w:rFonts w:ascii="Arial" w:hAnsi="Arial" w:cs="Arial"/>
                <w:color w:val="000000"/>
                <w:sz w:val="22"/>
                <w:szCs w:val="22"/>
              </w:rPr>
              <w:t>Mean</w:t>
            </w:r>
          </w:p>
        </w:tc>
        <w:tc>
          <w:tcPr>
            <w:tcW w:w="20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701122" w:rsidRPr="00B97FF2" w:rsidRDefault="00701122" w:rsidP="00B657C0">
            <w:pPr>
              <w:spacing w:line="36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97FF2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68" w:type="dxa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701122" w:rsidRPr="00B97FF2" w:rsidRDefault="00701122" w:rsidP="00B657C0">
            <w:pPr>
              <w:spacing w:line="360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97FF2">
              <w:rPr>
                <w:rFonts w:ascii="Arial" w:hAnsi="Arial" w:cs="Arial"/>
                <w:color w:val="000000"/>
                <w:sz w:val="22"/>
                <w:szCs w:val="22"/>
              </w:rPr>
              <w:t>Mean±SD/n-%</w:t>
            </w:r>
          </w:p>
        </w:tc>
        <w:tc>
          <w:tcPr>
            <w:tcW w:w="81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701122" w:rsidRPr="00B97FF2" w:rsidRDefault="00701122" w:rsidP="00B657C0">
            <w:pPr>
              <w:spacing w:line="360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97FF2">
              <w:rPr>
                <w:rFonts w:ascii="Arial" w:hAnsi="Arial" w:cs="Arial"/>
                <w:color w:val="000000"/>
                <w:sz w:val="22"/>
                <w:szCs w:val="22"/>
              </w:rPr>
              <w:t>Mean</w:t>
            </w:r>
          </w:p>
        </w:tc>
        <w:tc>
          <w:tcPr>
            <w:tcW w:w="964" w:type="dxa"/>
            <w:gridSpan w:val="2"/>
            <w:vMerge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:rsidR="00701122" w:rsidRPr="00B97FF2" w:rsidRDefault="00701122" w:rsidP="00B657C0">
            <w:pPr>
              <w:spacing w:line="36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701122" w:rsidRPr="00B97FF2" w:rsidTr="00421F68">
        <w:trPr>
          <w:trHeight w:val="442"/>
        </w:trPr>
        <w:tc>
          <w:tcPr>
            <w:tcW w:w="26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auto"/>
            <w:vAlign w:val="center"/>
            <w:hideMark/>
          </w:tcPr>
          <w:p w:rsidR="00701122" w:rsidRPr="00B97FF2" w:rsidRDefault="00701122" w:rsidP="00B657C0">
            <w:pPr>
              <w:spacing w:line="360" w:lineRule="auto"/>
              <w:rPr>
                <w:rFonts w:ascii="Arial" w:hAnsi="Arial" w:cs="Arial"/>
                <w:b/>
                <w:bCs/>
                <w:iCs/>
                <w:color w:val="000000"/>
                <w:sz w:val="22"/>
                <w:szCs w:val="22"/>
              </w:rPr>
            </w:pPr>
            <w:r w:rsidRPr="00B97FF2">
              <w:rPr>
                <w:rFonts w:ascii="Arial" w:hAnsi="Arial" w:cs="Arial"/>
                <w:b/>
                <w:bCs/>
                <w:iCs/>
                <w:color w:val="000000"/>
                <w:sz w:val="22"/>
                <w:szCs w:val="22"/>
              </w:rPr>
              <w:t>BCVA (LogMar)</w:t>
            </w:r>
          </w:p>
        </w:tc>
        <w:tc>
          <w:tcPr>
            <w:tcW w:w="88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01122" w:rsidRPr="00B97FF2" w:rsidRDefault="00701122" w:rsidP="00B657C0">
            <w:pPr>
              <w:spacing w:line="360" w:lineRule="auto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97FF2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6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01122" w:rsidRPr="00B97FF2" w:rsidRDefault="00701122" w:rsidP="00B657C0">
            <w:pPr>
              <w:spacing w:line="360" w:lineRule="auto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97FF2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5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01122" w:rsidRPr="00B97FF2" w:rsidRDefault="00701122" w:rsidP="00B657C0">
            <w:pPr>
              <w:spacing w:line="36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97FF2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8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01122" w:rsidRPr="00B97FF2" w:rsidRDefault="00701122" w:rsidP="00B657C0">
            <w:pPr>
              <w:spacing w:line="360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97FF2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01122" w:rsidRPr="00B97FF2" w:rsidRDefault="00701122" w:rsidP="00B657C0">
            <w:pPr>
              <w:spacing w:line="360" w:lineRule="auto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97FF2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0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01122" w:rsidRPr="00B97FF2" w:rsidRDefault="00701122" w:rsidP="00B657C0">
            <w:pPr>
              <w:spacing w:line="360" w:lineRule="auto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97FF2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6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01122" w:rsidRPr="00B97FF2" w:rsidRDefault="00701122" w:rsidP="00B657C0">
            <w:pPr>
              <w:spacing w:line="360" w:lineRule="auto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97FF2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0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01122" w:rsidRPr="00B97FF2" w:rsidRDefault="00701122" w:rsidP="00B657C0">
            <w:pPr>
              <w:spacing w:line="36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97FF2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1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01122" w:rsidRPr="00B97FF2" w:rsidRDefault="00701122" w:rsidP="00B657C0">
            <w:pPr>
              <w:spacing w:line="360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97FF2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0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01122" w:rsidRPr="00B97FF2" w:rsidRDefault="00701122" w:rsidP="00B657C0">
            <w:pPr>
              <w:spacing w:line="360" w:lineRule="auto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97FF2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5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01122" w:rsidRPr="00B97FF2" w:rsidRDefault="00701122" w:rsidP="00B657C0">
            <w:pPr>
              <w:spacing w:line="36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97FF2">
              <w:rPr>
                <w:rFonts w:ascii="Arial" w:hAnsi="Arial" w:cs="Arial"/>
                <w:color w:val="000000"/>
                <w:sz w:val="22"/>
                <w:szCs w:val="22"/>
                <w:vertAlign w:val="superscript"/>
              </w:rPr>
              <w:t> </w:t>
            </w:r>
          </w:p>
        </w:tc>
      </w:tr>
      <w:tr w:rsidR="00701122" w:rsidRPr="00B97FF2" w:rsidTr="00421F68">
        <w:trPr>
          <w:trHeight w:val="442"/>
        </w:trPr>
        <w:tc>
          <w:tcPr>
            <w:tcW w:w="26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01122" w:rsidRPr="00B97FF2" w:rsidRDefault="00701122" w:rsidP="00B657C0">
            <w:pPr>
              <w:spacing w:line="36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97FF2">
              <w:rPr>
                <w:rFonts w:ascii="Arial" w:hAnsi="Arial" w:cs="Arial"/>
                <w:color w:val="000000"/>
                <w:sz w:val="22"/>
                <w:szCs w:val="22"/>
              </w:rPr>
              <w:t>Before PPV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01122" w:rsidRPr="00B97FF2" w:rsidRDefault="00701122" w:rsidP="00B657C0">
            <w:pPr>
              <w:spacing w:line="360" w:lineRule="auto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97FF2">
              <w:rPr>
                <w:rFonts w:ascii="Arial" w:hAnsi="Arial" w:cs="Arial"/>
                <w:color w:val="000000"/>
                <w:sz w:val="22"/>
                <w:szCs w:val="22"/>
              </w:rPr>
              <w:t>0.88</w:t>
            </w: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01122" w:rsidRPr="00B97FF2" w:rsidRDefault="00701122" w:rsidP="00B657C0">
            <w:pPr>
              <w:spacing w:line="360" w:lineRule="auto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97FF2">
              <w:rPr>
                <w:rFonts w:ascii="Arial" w:hAnsi="Arial" w:cs="Arial"/>
                <w:color w:val="000000"/>
                <w:sz w:val="22"/>
                <w:szCs w:val="22"/>
              </w:rPr>
              <w:t>±</w:t>
            </w:r>
          </w:p>
        </w:tc>
        <w:tc>
          <w:tcPr>
            <w:tcW w:w="6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01122" w:rsidRPr="00B97FF2" w:rsidRDefault="00701122" w:rsidP="00B657C0">
            <w:pPr>
              <w:spacing w:line="36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97FF2">
              <w:rPr>
                <w:rFonts w:ascii="Arial" w:hAnsi="Arial" w:cs="Arial"/>
                <w:color w:val="000000"/>
                <w:sz w:val="22"/>
                <w:szCs w:val="22"/>
              </w:rPr>
              <w:t>0.29</w:t>
            </w:r>
          </w:p>
        </w:tc>
        <w:tc>
          <w:tcPr>
            <w:tcW w:w="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01122" w:rsidRPr="00B97FF2" w:rsidRDefault="00701122" w:rsidP="00B657C0">
            <w:pPr>
              <w:spacing w:line="360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97FF2">
              <w:rPr>
                <w:rFonts w:ascii="Arial" w:hAnsi="Arial" w:cs="Arial"/>
                <w:color w:val="000000"/>
                <w:sz w:val="22"/>
                <w:szCs w:val="22"/>
              </w:rPr>
              <w:t>1.00</w:t>
            </w:r>
          </w:p>
        </w:tc>
        <w:tc>
          <w:tcPr>
            <w:tcW w:w="2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01122" w:rsidRPr="00B97FF2" w:rsidRDefault="00701122" w:rsidP="00B657C0">
            <w:pPr>
              <w:spacing w:line="360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01122" w:rsidRPr="00B97FF2" w:rsidRDefault="00701122" w:rsidP="00B657C0">
            <w:pPr>
              <w:spacing w:line="360" w:lineRule="auto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97FF2">
              <w:rPr>
                <w:rFonts w:ascii="Arial" w:hAnsi="Arial" w:cs="Arial"/>
                <w:color w:val="000000"/>
                <w:sz w:val="22"/>
                <w:szCs w:val="22"/>
              </w:rPr>
              <w:t>0.90</w:t>
            </w: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01122" w:rsidRPr="00B97FF2" w:rsidRDefault="00701122" w:rsidP="00B657C0">
            <w:pPr>
              <w:spacing w:line="360" w:lineRule="auto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97FF2">
              <w:rPr>
                <w:rFonts w:ascii="Arial" w:hAnsi="Arial" w:cs="Arial"/>
                <w:color w:val="000000"/>
                <w:sz w:val="22"/>
                <w:szCs w:val="22"/>
              </w:rPr>
              <w:t>±</w:t>
            </w:r>
          </w:p>
        </w:tc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01122" w:rsidRPr="00B97FF2" w:rsidRDefault="00701122" w:rsidP="00B657C0">
            <w:pPr>
              <w:spacing w:line="36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97FF2">
              <w:rPr>
                <w:rFonts w:ascii="Arial" w:hAnsi="Arial" w:cs="Arial"/>
                <w:color w:val="000000"/>
                <w:sz w:val="22"/>
                <w:szCs w:val="22"/>
              </w:rPr>
              <w:t>0.27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01122" w:rsidRPr="00B97FF2" w:rsidRDefault="00701122" w:rsidP="00B657C0">
            <w:pPr>
              <w:spacing w:line="360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97FF2">
              <w:rPr>
                <w:rFonts w:ascii="Arial" w:hAnsi="Arial" w:cs="Arial"/>
                <w:color w:val="000000"/>
                <w:sz w:val="22"/>
                <w:szCs w:val="22"/>
              </w:rPr>
              <w:t>1.00</w:t>
            </w:r>
          </w:p>
        </w:tc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01122" w:rsidRPr="00B97FF2" w:rsidRDefault="00701122" w:rsidP="00B657C0">
            <w:pPr>
              <w:spacing w:line="360" w:lineRule="auto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97FF2">
              <w:rPr>
                <w:rFonts w:ascii="Arial" w:hAnsi="Arial" w:cs="Arial"/>
                <w:color w:val="000000"/>
                <w:sz w:val="22"/>
                <w:szCs w:val="22"/>
              </w:rPr>
              <w:t>0.822</w:t>
            </w:r>
          </w:p>
        </w:tc>
        <w:tc>
          <w:tcPr>
            <w:tcW w:w="2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01122" w:rsidRPr="00B97FF2" w:rsidRDefault="00701122" w:rsidP="00B657C0">
            <w:pPr>
              <w:spacing w:line="36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97FF2">
              <w:rPr>
                <w:rFonts w:ascii="Arial" w:hAnsi="Arial" w:cs="Arial"/>
                <w:color w:val="000000"/>
                <w:sz w:val="22"/>
                <w:szCs w:val="22"/>
                <w:vertAlign w:val="superscript"/>
              </w:rPr>
              <w:t>m</w:t>
            </w:r>
          </w:p>
        </w:tc>
      </w:tr>
      <w:tr w:rsidR="00701122" w:rsidRPr="00B97FF2" w:rsidTr="00421F68">
        <w:trPr>
          <w:trHeight w:val="442"/>
        </w:trPr>
        <w:tc>
          <w:tcPr>
            <w:tcW w:w="26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01122" w:rsidRPr="00B97FF2" w:rsidRDefault="00701122" w:rsidP="00B657C0">
            <w:pPr>
              <w:spacing w:line="36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97FF2">
              <w:rPr>
                <w:rFonts w:ascii="Arial" w:hAnsi="Arial" w:cs="Arial"/>
                <w:color w:val="000000"/>
                <w:sz w:val="22"/>
                <w:szCs w:val="22"/>
              </w:rPr>
              <w:t>Postoperative 1</w:t>
            </w:r>
            <w:r w:rsidRPr="00B97FF2">
              <w:rPr>
                <w:rFonts w:ascii="Arial" w:hAnsi="Arial" w:cs="Arial"/>
                <w:color w:val="000000"/>
                <w:sz w:val="22"/>
                <w:szCs w:val="22"/>
                <w:vertAlign w:val="superscript"/>
              </w:rPr>
              <w:t>st</w:t>
            </w:r>
            <w:r w:rsidRPr="00B97FF2">
              <w:rPr>
                <w:rFonts w:ascii="Arial" w:hAnsi="Arial" w:cs="Arial"/>
                <w:color w:val="000000"/>
                <w:sz w:val="22"/>
                <w:szCs w:val="22"/>
              </w:rPr>
              <w:t xml:space="preserve"> month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01122" w:rsidRPr="00B97FF2" w:rsidRDefault="00701122" w:rsidP="00B657C0">
            <w:pPr>
              <w:spacing w:line="360" w:lineRule="auto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97FF2">
              <w:rPr>
                <w:rFonts w:ascii="Arial" w:hAnsi="Arial" w:cs="Arial"/>
                <w:color w:val="000000"/>
                <w:sz w:val="22"/>
                <w:szCs w:val="22"/>
              </w:rPr>
              <w:t>0.</w:t>
            </w:r>
            <w:r w:rsidR="00874F5F">
              <w:rPr>
                <w:rFonts w:ascii="Arial" w:hAnsi="Arial" w:cs="Arial"/>
                <w:color w:val="000000"/>
                <w:sz w:val="22"/>
                <w:szCs w:val="22"/>
              </w:rPr>
              <w:t>69</w:t>
            </w: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01122" w:rsidRPr="00B97FF2" w:rsidRDefault="00701122" w:rsidP="00B657C0">
            <w:pPr>
              <w:spacing w:line="360" w:lineRule="auto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97FF2">
              <w:rPr>
                <w:rFonts w:ascii="Arial" w:hAnsi="Arial" w:cs="Arial"/>
                <w:color w:val="000000"/>
                <w:sz w:val="22"/>
                <w:szCs w:val="22"/>
              </w:rPr>
              <w:t>±</w:t>
            </w:r>
          </w:p>
        </w:tc>
        <w:tc>
          <w:tcPr>
            <w:tcW w:w="6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01122" w:rsidRPr="00B97FF2" w:rsidRDefault="00701122" w:rsidP="00B657C0">
            <w:pPr>
              <w:spacing w:line="36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97FF2">
              <w:rPr>
                <w:rFonts w:ascii="Arial" w:hAnsi="Arial" w:cs="Arial"/>
                <w:color w:val="000000"/>
                <w:sz w:val="22"/>
                <w:szCs w:val="22"/>
              </w:rPr>
              <w:t>0.1</w:t>
            </w:r>
            <w:r w:rsidR="00874F5F">
              <w:rPr>
                <w:rFonts w:ascii="Arial" w:hAnsi="Arial" w:cs="Arial"/>
                <w:color w:val="000000"/>
                <w:sz w:val="22"/>
                <w:szCs w:val="22"/>
              </w:rPr>
              <w:t>5</w:t>
            </w:r>
          </w:p>
        </w:tc>
        <w:tc>
          <w:tcPr>
            <w:tcW w:w="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01122" w:rsidRPr="00B97FF2" w:rsidRDefault="00701122" w:rsidP="00B657C0">
            <w:pPr>
              <w:spacing w:line="360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97FF2">
              <w:rPr>
                <w:rFonts w:ascii="Arial" w:hAnsi="Arial" w:cs="Arial"/>
                <w:color w:val="000000"/>
                <w:sz w:val="22"/>
                <w:szCs w:val="22"/>
              </w:rPr>
              <w:t>0.</w:t>
            </w:r>
            <w:r w:rsidR="00874F5F">
              <w:rPr>
                <w:rFonts w:ascii="Arial" w:hAnsi="Arial" w:cs="Arial"/>
                <w:color w:val="000000"/>
                <w:sz w:val="22"/>
                <w:szCs w:val="22"/>
              </w:rPr>
              <w:t>69</w:t>
            </w:r>
          </w:p>
        </w:tc>
        <w:tc>
          <w:tcPr>
            <w:tcW w:w="2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01122" w:rsidRPr="00B97FF2" w:rsidRDefault="00701122" w:rsidP="00B657C0">
            <w:pPr>
              <w:spacing w:line="360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01122" w:rsidRPr="00B97FF2" w:rsidRDefault="00701122" w:rsidP="00B657C0">
            <w:pPr>
              <w:spacing w:line="360" w:lineRule="auto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97FF2">
              <w:rPr>
                <w:rFonts w:ascii="Arial" w:hAnsi="Arial" w:cs="Arial"/>
                <w:color w:val="000000"/>
                <w:sz w:val="22"/>
                <w:szCs w:val="22"/>
              </w:rPr>
              <w:t>0.3</w:t>
            </w:r>
            <w:r w:rsidR="00874F5F">
              <w:rPr>
                <w:rFonts w:ascii="Arial" w:hAnsi="Arial" w:cs="Arial"/>
                <w:color w:val="000000"/>
                <w:sz w:val="22"/>
                <w:szCs w:val="22"/>
              </w:rPr>
              <w:t>8</w:t>
            </w: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01122" w:rsidRPr="00B97FF2" w:rsidRDefault="00701122" w:rsidP="00B657C0">
            <w:pPr>
              <w:spacing w:line="360" w:lineRule="auto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97FF2">
              <w:rPr>
                <w:rFonts w:ascii="Arial" w:hAnsi="Arial" w:cs="Arial"/>
                <w:color w:val="000000"/>
                <w:sz w:val="22"/>
                <w:szCs w:val="22"/>
              </w:rPr>
              <w:t>±</w:t>
            </w:r>
          </w:p>
        </w:tc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01122" w:rsidRPr="00B97FF2" w:rsidRDefault="00701122" w:rsidP="00B657C0">
            <w:pPr>
              <w:spacing w:line="36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97FF2">
              <w:rPr>
                <w:rFonts w:ascii="Arial" w:hAnsi="Arial" w:cs="Arial"/>
                <w:color w:val="000000"/>
                <w:sz w:val="22"/>
                <w:szCs w:val="22"/>
              </w:rPr>
              <w:t>0.14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01122" w:rsidRPr="00B97FF2" w:rsidRDefault="00701122" w:rsidP="00B657C0">
            <w:pPr>
              <w:spacing w:line="360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97FF2">
              <w:rPr>
                <w:rFonts w:ascii="Arial" w:hAnsi="Arial" w:cs="Arial"/>
                <w:color w:val="000000"/>
                <w:sz w:val="22"/>
                <w:szCs w:val="22"/>
              </w:rPr>
              <w:t>0.3</w:t>
            </w:r>
            <w:r w:rsidR="00874F5F">
              <w:rPr>
                <w:rFonts w:ascii="Arial" w:hAnsi="Arial" w:cs="Arial"/>
                <w:color w:val="000000"/>
                <w:sz w:val="22"/>
                <w:szCs w:val="22"/>
              </w:rPr>
              <w:t>9</w:t>
            </w:r>
          </w:p>
        </w:tc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01122" w:rsidRPr="00B97FF2" w:rsidRDefault="00701122" w:rsidP="00B657C0">
            <w:pPr>
              <w:spacing w:line="360" w:lineRule="auto"/>
              <w:jc w:val="right"/>
              <w:rPr>
                <w:rFonts w:ascii="Arial" w:hAnsi="Arial" w:cs="Arial"/>
                <w:bCs/>
                <w:iCs/>
                <w:color w:val="000000"/>
                <w:sz w:val="22"/>
                <w:szCs w:val="22"/>
              </w:rPr>
            </w:pPr>
            <w:r w:rsidRPr="00B97FF2">
              <w:rPr>
                <w:rFonts w:ascii="Arial" w:hAnsi="Arial" w:cs="Arial"/>
                <w:bCs/>
                <w:iCs/>
                <w:color w:val="000000"/>
                <w:sz w:val="22"/>
                <w:szCs w:val="22"/>
              </w:rPr>
              <w:t>0.00</w:t>
            </w:r>
            <w:r w:rsidR="00874F5F">
              <w:rPr>
                <w:rFonts w:ascii="Arial" w:hAnsi="Arial" w:cs="Arial"/>
                <w:bCs/>
                <w:iCs/>
                <w:color w:val="000000"/>
                <w:sz w:val="22"/>
                <w:szCs w:val="22"/>
              </w:rPr>
              <w:t>0</w:t>
            </w:r>
          </w:p>
        </w:tc>
        <w:tc>
          <w:tcPr>
            <w:tcW w:w="2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01122" w:rsidRPr="00B97FF2" w:rsidRDefault="00701122" w:rsidP="00B657C0">
            <w:pPr>
              <w:spacing w:line="36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97FF2">
              <w:rPr>
                <w:rFonts w:ascii="Arial" w:hAnsi="Arial" w:cs="Arial"/>
                <w:color w:val="000000"/>
                <w:sz w:val="22"/>
                <w:szCs w:val="22"/>
                <w:vertAlign w:val="superscript"/>
              </w:rPr>
              <w:t>m</w:t>
            </w:r>
          </w:p>
        </w:tc>
      </w:tr>
      <w:tr w:rsidR="00701122" w:rsidRPr="00B97FF2" w:rsidTr="00421F68">
        <w:trPr>
          <w:trHeight w:val="421"/>
        </w:trPr>
        <w:tc>
          <w:tcPr>
            <w:tcW w:w="26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01122" w:rsidRPr="00B97FF2" w:rsidRDefault="00701122" w:rsidP="00B657C0">
            <w:pPr>
              <w:spacing w:line="36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97FF2">
              <w:rPr>
                <w:rFonts w:ascii="Arial" w:hAnsi="Arial" w:cs="Arial"/>
                <w:color w:val="000000"/>
                <w:sz w:val="22"/>
                <w:szCs w:val="22"/>
              </w:rPr>
              <w:t>Postoperative 3</w:t>
            </w:r>
            <w:r w:rsidRPr="00B97FF2">
              <w:rPr>
                <w:rFonts w:ascii="Arial" w:hAnsi="Arial" w:cs="Arial"/>
                <w:color w:val="000000"/>
                <w:sz w:val="22"/>
                <w:szCs w:val="22"/>
                <w:vertAlign w:val="superscript"/>
              </w:rPr>
              <w:t>rd</w:t>
            </w:r>
            <w:r w:rsidRPr="00B97FF2">
              <w:rPr>
                <w:rFonts w:ascii="Arial" w:hAnsi="Arial" w:cs="Arial"/>
                <w:color w:val="000000"/>
                <w:sz w:val="22"/>
                <w:szCs w:val="22"/>
              </w:rPr>
              <w:t xml:space="preserve"> month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01122" w:rsidRPr="00B97FF2" w:rsidRDefault="00701122" w:rsidP="00B657C0">
            <w:pPr>
              <w:spacing w:line="360" w:lineRule="auto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97FF2">
              <w:rPr>
                <w:rFonts w:ascii="Arial" w:hAnsi="Arial" w:cs="Arial"/>
                <w:color w:val="000000"/>
                <w:sz w:val="22"/>
                <w:szCs w:val="22"/>
              </w:rPr>
              <w:t>0.</w:t>
            </w:r>
            <w:r w:rsidR="004742F8">
              <w:rPr>
                <w:rFonts w:ascii="Arial" w:hAnsi="Arial" w:cs="Arial"/>
                <w:color w:val="000000"/>
                <w:sz w:val="22"/>
                <w:szCs w:val="22"/>
              </w:rPr>
              <w:t>52</w:t>
            </w: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01122" w:rsidRPr="00B97FF2" w:rsidRDefault="00701122" w:rsidP="00B657C0">
            <w:pPr>
              <w:spacing w:line="360" w:lineRule="auto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97FF2">
              <w:rPr>
                <w:rFonts w:ascii="Arial" w:hAnsi="Arial" w:cs="Arial"/>
                <w:color w:val="000000"/>
                <w:sz w:val="22"/>
                <w:szCs w:val="22"/>
              </w:rPr>
              <w:t>±</w:t>
            </w:r>
          </w:p>
        </w:tc>
        <w:tc>
          <w:tcPr>
            <w:tcW w:w="6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01122" w:rsidRPr="00B97FF2" w:rsidRDefault="00701122" w:rsidP="00B657C0">
            <w:pPr>
              <w:spacing w:line="36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97FF2">
              <w:rPr>
                <w:rFonts w:ascii="Arial" w:hAnsi="Arial" w:cs="Arial"/>
                <w:color w:val="000000"/>
                <w:sz w:val="22"/>
                <w:szCs w:val="22"/>
              </w:rPr>
              <w:t>0.1</w:t>
            </w:r>
            <w:r w:rsidR="004742F8">
              <w:rPr>
                <w:rFonts w:ascii="Arial" w:hAnsi="Arial" w:cs="Arial"/>
                <w:color w:val="000000"/>
                <w:sz w:val="22"/>
                <w:szCs w:val="22"/>
              </w:rPr>
              <w:t>7</w:t>
            </w:r>
          </w:p>
        </w:tc>
        <w:tc>
          <w:tcPr>
            <w:tcW w:w="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01122" w:rsidRPr="00B97FF2" w:rsidRDefault="00701122" w:rsidP="00B657C0">
            <w:pPr>
              <w:spacing w:line="360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97FF2">
              <w:rPr>
                <w:rFonts w:ascii="Arial" w:hAnsi="Arial" w:cs="Arial"/>
                <w:color w:val="000000"/>
                <w:sz w:val="22"/>
                <w:szCs w:val="22"/>
              </w:rPr>
              <w:t>0.</w:t>
            </w:r>
            <w:r w:rsidR="004742F8">
              <w:rPr>
                <w:rFonts w:ascii="Arial" w:hAnsi="Arial" w:cs="Arial"/>
                <w:color w:val="000000"/>
                <w:sz w:val="22"/>
                <w:szCs w:val="22"/>
              </w:rPr>
              <w:t>52</w:t>
            </w:r>
          </w:p>
        </w:tc>
        <w:tc>
          <w:tcPr>
            <w:tcW w:w="2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01122" w:rsidRPr="00B97FF2" w:rsidRDefault="00701122" w:rsidP="00B657C0">
            <w:pPr>
              <w:spacing w:line="360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01122" w:rsidRPr="00B97FF2" w:rsidRDefault="00701122" w:rsidP="00B657C0">
            <w:pPr>
              <w:spacing w:line="360" w:lineRule="auto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97FF2">
              <w:rPr>
                <w:rFonts w:ascii="Arial" w:hAnsi="Arial" w:cs="Arial"/>
                <w:color w:val="000000"/>
                <w:sz w:val="22"/>
                <w:szCs w:val="22"/>
              </w:rPr>
              <w:t>0.</w:t>
            </w:r>
            <w:r w:rsidR="004742F8">
              <w:rPr>
                <w:rFonts w:ascii="Arial" w:hAnsi="Arial" w:cs="Arial"/>
                <w:color w:val="000000"/>
                <w:sz w:val="22"/>
                <w:szCs w:val="22"/>
              </w:rPr>
              <w:t>37</w:t>
            </w: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01122" w:rsidRPr="00B97FF2" w:rsidRDefault="00701122" w:rsidP="00B657C0">
            <w:pPr>
              <w:spacing w:line="360" w:lineRule="auto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97FF2">
              <w:rPr>
                <w:rFonts w:ascii="Arial" w:hAnsi="Arial" w:cs="Arial"/>
                <w:color w:val="000000"/>
                <w:sz w:val="22"/>
                <w:szCs w:val="22"/>
              </w:rPr>
              <w:t>±</w:t>
            </w:r>
          </w:p>
        </w:tc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01122" w:rsidRPr="00B97FF2" w:rsidRDefault="00701122" w:rsidP="00B657C0">
            <w:pPr>
              <w:spacing w:line="36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97FF2">
              <w:rPr>
                <w:rFonts w:ascii="Arial" w:hAnsi="Arial" w:cs="Arial"/>
                <w:color w:val="000000"/>
                <w:sz w:val="22"/>
                <w:szCs w:val="22"/>
              </w:rPr>
              <w:t>0.1</w:t>
            </w:r>
            <w:r w:rsidR="004742F8">
              <w:rPr>
                <w:rFonts w:ascii="Arial" w:hAnsi="Arial" w:cs="Arial"/>
                <w:color w:val="000000"/>
                <w:sz w:val="22"/>
                <w:szCs w:val="22"/>
              </w:rPr>
              <w:t>4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01122" w:rsidRPr="00B97FF2" w:rsidRDefault="00701122" w:rsidP="00B657C0">
            <w:pPr>
              <w:spacing w:line="360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97FF2">
              <w:rPr>
                <w:rFonts w:ascii="Arial" w:hAnsi="Arial" w:cs="Arial"/>
                <w:color w:val="000000"/>
                <w:sz w:val="22"/>
                <w:szCs w:val="22"/>
              </w:rPr>
              <w:t>0.</w:t>
            </w:r>
            <w:r w:rsidR="004742F8">
              <w:rPr>
                <w:rFonts w:ascii="Arial" w:hAnsi="Arial" w:cs="Arial"/>
                <w:color w:val="000000"/>
                <w:sz w:val="22"/>
                <w:szCs w:val="22"/>
              </w:rPr>
              <w:t>3</w:t>
            </w:r>
            <w:r w:rsidRPr="00B97FF2">
              <w:rPr>
                <w:rFonts w:ascii="Arial" w:hAnsi="Arial" w:cs="Arial"/>
                <w:color w:val="000000"/>
                <w:sz w:val="22"/>
                <w:szCs w:val="22"/>
              </w:rPr>
              <w:t>5</w:t>
            </w:r>
          </w:p>
        </w:tc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01122" w:rsidRPr="00B97FF2" w:rsidRDefault="00701122" w:rsidP="00B657C0">
            <w:pPr>
              <w:spacing w:line="360" w:lineRule="auto"/>
              <w:jc w:val="right"/>
              <w:rPr>
                <w:rFonts w:ascii="Arial" w:hAnsi="Arial" w:cs="Arial"/>
                <w:bCs/>
                <w:iCs/>
                <w:color w:val="000000"/>
                <w:sz w:val="22"/>
                <w:szCs w:val="22"/>
              </w:rPr>
            </w:pPr>
            <w:r w:rsidRPr="00B97FF2">
              <w:rPr>
                <w:rFonts w:ascii="Arial" w:hAnsi="Arial" w:cs="Arial"/>
                <w:bCs/>
                <w:iCs/>
                <w:color w:val="000000"/>
                <w:sz w:val="22"/>
                <w:szCs w:val="22"/>
              </w:rPr>
              <w:t>0.0</w:t>
            </w:r>
            <w:r w:rsidR="004742F8">
              <w:rPr>
                <w:rFonts w:ascii="Arial" w:hAnsi="Arial" w:cs="Arial"/>
                <w:bCs/>
                <w:iCs/>
                <w:color w:val="000000"/>
                <w:sz w:val="22"/>
                <w:szCs w:val="22"/>
              </w:rPr>
              <w:t>04</w:t>
            </w:r>
          </w:p>
        </w:tc>
        <w:tc>
          <w:tcPr>
            <w:tcW w:w="2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01122" w:rsidRPr="00B97FF2" w:rsidRDefault="00701122" w:rsidP="00B657C0">
            <w:pPr>
              <w:spacing w:line="36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97FF2">
              <w:rPr>
                <w:rFonts w:ascii="Arial" w:hAnsi="Arial" w:cs="Arial"/>
                <w:color w:val="000000"/>
                <w:sz w:val="22"/>
                <w:szCs w:val="22"/>
                <w:vertAlign w:val="superscript"/>
              </w:rPr>
              <w:t>m</w:t>
            </w:r>
          </w:p>
        </w:tc>
      </w:tr>
      <w:tr w:rsidR="00701122" w:rsidRPr="00B97FF2" w:rsidTr="00421F68">
        <w:trPr>
          <w:trHeight w:val="421"/>
        </w:trPr>
        <w:tc>
          <w:tcPr>
            <w:tcW w:w="26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01122" w:rsidRPr="00B97FF2" w:rsidRDefault="00701122" w:rsidP="00B657C0">
            <w:pPr>
              <w:spacing w:line="36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97FF2">
              <w:rPr>
                <w:rFonts w:ascii="Arial" w:hAnsi="Arial" w:cs="Arial"/>
                <w:color w:val="000000"/>
                <w:sz w:val="22"/>
                <w:szCs w:val="22"/>
              </w:rPr>
              <w:t>Postoperative 6</w:t>
            </w:r>
            <w:r w:rsidRPr="00B97FF2">
              <w:rPr>
                <w:rFonts w:ascii="Arial" w:hAnsi="Arial" w:cs="Arial"/>
                <w:color w:val="000000"/>
                <w:sz w:val="22"/>
                <w:szCs w:val="22"/>
                <w:vertAlign w:val="superscript"/>
              </w:rPr>
              <w:t>th</w:t>
            </w:r>
            <w:r w:rsidRPr="00B97FF2">
              <w:rPr>
                <w:rFonts w:ascii="Arial" w:hAnsi="Arial" w:cs="Arial"/>
                <w:color w:val="000000"/>
                <w:sz w:val="22"/>
                <w:szCs w:val="22"/>
              </w:rPr>
              <w:t xml:space="preserve"> month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01122" w:rsidRPr="00B97FF2" w:rsidRDefault="00701122" w:rsidP="00B657C0">
            <w:pPr>
              <w:spacing w:line="360" w:lineRule="auto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97FF2">
              <w:rPr>
                <w:rFonts w:ascii="Arial" w:hAnsi="Arial" w:cs="Arial"/>
                <w:color w:val="000000"/>
                <w:sz w:val="22"/>
                <w:szCs w:val="22"/>
              </w:rPr>
              <w:t>0.</w:t>
            </w:r>
            <w:r w:rsidR="004742F8">
              <w:rPr>
                <w:rFonts w:ascii="Arial" w:hAnsi="Arial" w:cs="Arial"/>
                <w:color w:val="000000"/>
                <w:sz w:val="22"/>
                <w:szCs w:val="22"/>
              </w:rPr>
              <w:t>32</w:t>
            </w: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01122" w:rsidRPr="00B97FF2" w:rsidRDefault="00701122" w:rsidP="00B657C0">
            <w:pPr>
              <w:spacing w:line="360" w:lineRule="auto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97FF2">
              <w:rPr>
                <w:rFonts w:ascii="Arial" w:hAnsi="Arial" w:cs="Arial"/>
                <w:color w:val="000000"/>
                <w:sz w:val="22"/>
                <w:szCs w:val="22"/>
              </w:rPr>
              <w:t>±</w:t>
            </w:r>
          </w:p>
        </w:tc>
        <w:tc>
          <w:tcPr>
            <w:tcW w:w="6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01122" w:rsidRPr="00B97FF2" w:rsidRDefault="00701122" w:rsidP="00B657C0">
            <w:pPr>
              <w:spacing w:line="36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97FF2">
              <w:rPr>
                <w:rFonts w:ascii="Arial" w:hAnsi="Arial" w:cs="Arial"/>
                <w:color w:val="000000"/>
                <w:sz w:val="22"/>
                <w:szCs w:val="22"/>
              </w:rPr>
              <w:t>0.1</w:t>
            </w:r>
            <w:r w:rsidR="004742F8">
              <w:rPr>
                <w:rFonts w:ascii="Arial" w:hAnsi="Arial" w:cs="Arial"/>
                <w:color w:val="000000"/>
                <w:sz w:val="22"/>
                <w:szCs w:val="22"/>
              </w:rPr>
              <w:t>5</w:t>
            </w:r>
          </w:p>
        </w:tc>
        <w:tc>
          <w:tcPr>
            <w:tcW w:w="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01122" w:rsidRPr="00B97FF2" w:rsidRDefault="00701122" w:rsidP="00B657C0">
            <w:pPr>
              <w:spacing w:line="360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97FF2">
              <w:rPr>
                <w:rFonts w:ascii="Arial" w:hAnsi="Arial" w:cs="Arial"/>
                <w:color w:val="000000"/>
                <w:sz w:val="22"/>
                <w:szCs w:val="22"/>
              </w:rPr>
              <w:t>0.</w:t>
            </w:r>
            <w:r w:rsidR="004742F8">
              <w:rPr>
                <w:rFonts w:ascii="Arial" w:hAnsi="Arial" w:cs="Arial"/>
                <w:color w:val="000000"/>
                <w:sz w:val="22"/>
                <w:szCs w:val="22"/>
              </w:rPr>
              <w:t>30</w:t>
            </w:r>
          </w:p>
        </w:tc>
        <w:tc>
          <w:tcPr>
            <w:tcW w:w="2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01122" w:rsidRPr="00B97FF2" w:rsidRDefault="00701122" w:rsidP="00B657C0">
            <w:pPr>
              <w:spacing w:line="360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01122" w:rsidRPr="00B97FF2" w:rsidRDefault="00701122" w:rsidP="00B657C0">
            <w:pPr>
              <w:spacing w:line="360" w:lineRule="auto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97FF2">
              <w:rPr>
                <w:rFonts w:ascii="Arial" w:hAnsi="Arial" w:cs="Arial"/>
                <w:color w:val="000000"/>
                <w:sz w:val="22"/>
                <w:szCs w:val="22"/>
              </w:rPr>
              <w:t>0.2</w:t>
            </w:r>
            <w:r w:rsidR="004742F8">
              <w:rPr>
                <w:rFonts w:ascii="Arial" w:hAnsi="Arial" w:cs="Arial"/>
                <w:color w:val="000000"/>
                <w:sz w:val="22"/>
                <w:szCs w:val="22"/>
              </w:rPr>
              <w:t>4</w:t>
            </w: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01122" w:rsidRPr="00B97FF2" w:rsidRDefault="00701122" w:rsidP="00B657C0">
            <w:pPr>
              <w:spacing w:line="360" w:lineRule="auto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97FF2">
              <w:rPr>
                <w:rFonts w:ascii="Arial" w:hAnsi="Arial" w:cs="Arial"/>
                <w:color w:val="000000"/>
                <w:sz w:val="22"/>
                <w:szCs w:val="22"/>
              </w:rPr>
              <w:t>±</w:t>
            </w:r>
          </w:p>
        </w:tc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01122" w:rsidRPr="00B97FF2" w:rsidRDefault="00701122" w:rsidP="00B657C0">
            <w:pPr>
              <w:spacing w:line="36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97FF2">
              <w:rPr>
                <w:rFonts w:ascii="Arial" w:hAnsi="Arial" w:cs="Arial"/>
                <w:color w:val="000000"/>
                <w:sz w:val="22"/>
                <w:szCs w:val="22"/>
              </w:rPr>
              <w:t>0.</w:t>
            </w:r>
            <w:r w:rsidR="004742F8">
              <w:rPr>
                <w:rFonts w:ascii="Arial" w:hAnsi="Arial" w:cs="Arial"/>
                <w:color w:val="000000"/>
                <w:sz w:val="22"/>
                <w:szCs w:val="22"/>
              </w:rPr>
              <w:t>18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01122" w:rsidRPr="00B97FF2" w:rsidRDefault="00701122" w:rsidP="00B657C0">
            <w:pPr>
              <w:spacing w:line="360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97FF2">
              <w:rPr>
                <w:rFonts w:ascii="Arial" w:hAnsi="Arial" w:cs="Arial"/>
                <w:color w:val="000000"/>
                <w:sz w:val="22"/>
                <w:szCs w:val="22"/>
              </w:rPr>
              <w:t>0.15</w:t>
            </w:r>
          </w:p>
        </w:tc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01122" w:rsidRPr="00B97FF2" w:rsidRDefault="00701122" w:rsidP="00B657C0">
            <w:pPr>
              <w:spacing w:line="360" w:lineRule="auto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97FF2">
              <w:rPr>
                <w:rFonts w:ascii="Arial" w:hAnsi="Arial" w:cs="Arial"/>
                <w:color w:val="000000"/>
                <w:sz w:val="22"/>
                <w:szCs w:val="22"/>
              </w:rPr>
              <w:t>0.</w:t>
            </w:r>
            <w:r w:rsidR="004742F8">
              <w:rPr>
                <w:rFonts w:ascii="Arial" w:hAnsi="Arial" w:cs="Arial"/>
                <w:color w:val="000000"/>
                <w:sz w:val="22"/>
                <w:szCs w:val="22"/>
              </w:rPr>
              <w:t>023</w:t>
            </w:r>
          </w:p>
        </w:tc>
        <w:tc>
          <w:tcPr>
            <w:tcW w:w="2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01122" w:rsidRPr="00B97FF2" w:rsidRDefault="00701122" w:rsidP="00B657C0">
            <w:pPr>
              <w:spacing w:line="36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97FF2">
              <w:rPr>
                <w:rFonts w:ascii="Arial" w:hAnsi="Arial" w:cs="Arial"/>
                <w:color w:val="000000"/>
                <w:sz w:val="22"/>
                <w:szCs w:val="22"/>
                <w:vertAlign w:val="superscript"/>
              </w:rPr>
              <w:t>m</w:t>
            </w:r>
          </w:p>
        </w:tc>
      </w:tr>
      <w:tr w:rsidR="00701122" w:rsidRPr="00B97FF2" w:rsidTr="00421F68">
        <w:trPr>
          <w:trHeight w:val="421"/>
        </w:trPr>
        <w:tc>
          <w:tcPr>
            <w:tcW w:w="26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01122" w:rsidRPr="00B97FF2" w:rsidRDefault="00701122" w:rsidP="00B657C0">
            <w:pPr>
              <w:spacing w:line="36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97FF2">
              <w:rPr>
                <w:rFonts w:ascii="Arial" w:hAnsi="Arial" w:cs="Arial"/>
                <w:color w:val="000000"/>
                <w:sz w:val="22"/>
                <w:szCs w:val="22"/>
              </w:rPr>
              <w:t>Postoperative 9</w:t>
            </w:r>
            <w:r w:rsidRPr="00B97FF2">
              <w:rPr>
                <w:rFonts w:ascii="Arial" w:hAnsi="Arial" w:cs="Arial"/>
                <w:color w:val="000000"/>
                <w:sz w:val="22"/>
                <w:szCs w:val="22"/>
                <w:vertAlign w:val="superscript"/>
              </w:rPr>
              <w:t>th</w:t>
            </w:r>
            <w:r w:rsidRPr="00B97FF2">
              <w:rPr>
                <w:rFonts w:ascii="Arial" w:hAnsi="Arial" w:cs="Arial"/>
                <w:color w:val="000000"/>
                <w:sz w:val="22"/>
                <w:szCs w:val="22"/>
              </w:rPr>
              <w:t xml:space="preserve"> month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01122" w:rsidRPr="00B97FF2" w:rsidRDefault="00701122" w:rsidP="00B657C0">
            <w:pPr>
              <w:spacing w:line="360" w:lineRule="auto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97FF2">
              <w:rPr>
                <w:rFonts w:ascii="Arial" w:hAnsi="Arial" w:cs="Arial"/>
                <w:color w:val="000000"/>
                <w:sz w:val="22"/>
                <w:szCs w:val="22"/>
              </w:rPr>
              <w:t>0.2</w:t>
            </w:r>
            <w:r w:rsidR="004742F8">
              <w:rPr>
                <w:rFonts w:ascii="Arial" w:hAnsi="Arial" w:cs="Arial"/>
                <w:color w:val="000000"/>
                <w:sz w:val="22"/>
                <w:szCs w:val="22"/>
              </w:rPr>
              <w:t>5</w:t>
            </w: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01122" w:rsidRPr="00B97FF2" w:rsidRDefault="00701122" w:rsidP="00B657C0">
            <w:pPr>
              <w:spacing w:line="360" w:lineRule="auto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97FF2">
              <w:rPr>
                <w:rFonts w:ascii="Arial" w:hAnsi="Arial" w:cs="Arial"/>
                <w:color w:val="000000"/>
                <w:sz w:val="22"/>
                <w:szCs w:val="22"/>
              </w:rPr>
              <w:t>±</w:t>
            </w:r>
          </w:p>
        </w:tc>
        <w:tc>
          <w:tcPr>
            <w:tcW w:w="6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01122" w:rsidRPr="00B97FF2" w:rsidRDefault="00701122" w:rsidP="00B657C0">
            <w:pPr>
              <w:spacing w:line="36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97FF2">
              <w:rPr>
                <w:rFonts w:ascii="Arial" w:hAnsi="Arial" w:cs="Arial"/>
                <w:color w:val="000000"/>
                <w:sz w:val="22"/>
                <w:szCs w:val="22"/>
              </w:rPr>
              <w:t>0.</w:t>
            </w:r>
            <w:r w:rsidR="004742F8">
              <w:rPr>
                <w:rFonts w:ascii="Arial" w:hAnsi="Arial" w:cs="Arial"/>
                <w:color w:val="000000"/>
                <w:sz w:val="22"/>
                <w:szCs w:val="22"/>
              </w:rPr>
              <w:t>09</w:t>
            </w:r>
          </w:p>
        </w:tc>
        <w:tc>
          <w:tcPr>
            <w:tcW w:w="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01122" w:rsidRPr="00B97FF2" w:rsidRDefault="00701122" w:rsidP="00B657C0">
            <w:pPr>
              <w:spacing w:line="360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97FF2">
              <w:rPr>
                <w:rFonts w:ascii="Arial" w:hAnsi="Arial" w:cs="Arial"/>
                <w:color w:val="000000"/>
                <w:sz w:val="22"/>
                <w:szCs w:val="22"/>
              </w:rPr>
              <w:t>0.</w:t>
            </w:r>
            <w:r w:rsidR="004742F8">
              <w:rPr>
                <w:rFonts w:ascii="Arial" w:hAnsi="Arial" w:cs="Arial"/>
                <w:color w:val="000000"/>
                <w:sz w:val="22"/>
                <w:szCs w:val="22"/>
              </w:rPr>
              <w:t>22</w:t>
            </w:r>
          </w:p>
        </w:tc>
        <w:tc>
          <w:tcPr>
            <w:tcW w:w="2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01122" w:rsidRPr="00B97FF2" w:rsidRDefault="00701122" w:rsidP="00B657C0">
            <w:pPr>
              <w:spacing w:line="360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01122" w:rsidRPr="00B97FF2" w:rsidRDefault="00701122" w:rsidP="00B657C0">
            <w:pPr>
              <w:spacing w:line="360" w:lineRule="auto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97FF2">
              <w:rPr>
                <w:rFonts w:ascii="Arial" w:hAnsi="Arial" w:cs="Arial"/>
                <w:color w:val="000000"/>
                <w:sz w:val="22"/>
                <w:szCs w:val="22"/>
              </w:rPr>
              <w:t>0.</w:t>
            </w:r>
            <w:r w:rsidR="004742F8">
              <w:rPr>
                <w:rFonts w:ascii="Arial" w:hAnsi="Arial" w:cs="Arial"/>
                <w:color w:val="000000"/>
                <w:sz w:val="22"/>
                <w:szCs w:val="22"/>
              </w:rPr>
              <w:t>15</w:t>
            </w: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01122" w:rsidRPr="00B97FF2" w:rsidRDefault="00701122" w:rsidP="00B657C0">
            <w:pPr>
              <w:spacing w:line="360" w:lineRule="auto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97FF2">
              <w:rPr>
                <w:rFonts w:ascii="Arial" w:hAnsi="Arial" w:cs="Arial"/>
                <w:color w:val="000000"/>
                <w:sz w:val="22"/>
                <w:szCs w:val="22"/>
              </w:rPr>
              <w:t>±</w:t>
            </w:r>
          </w:p>
        </w:tc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01122" w:rsidRPr="00B97FF2" w:rsidRDefault="00701122" w:rsidP="00B657C0">
            <w:pPr>
              <w:spacing w:line="36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97FF2">
              <w:rPr>
                <w:rFonts w:ascii="Arial" w:hAnsi="Arial" w:cs="Arial"/>
                <w:color w:val="000000"/>
                <w:sz w:val="22"/>
                <w:szCs w:val="22"/>
              </w:rPr>
              <w:t>0.</w:t>
            </w:r>
            <w:r w:rsidR="004742F8">
              <w:rPr>
                <w:rFonts w:ascii="Arial" w:hAnsi="Arial" w:cs="Arial"/>
                <w:color w:val="000000"/>
                <w:sz w:val="22"/>
                <w:szCs w:val="22"/>
              </w:rPr>
              <w:t>07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01122" w:rsidRPr="00B97FF2" w:rsidRDefault="00701122" w:rsidP="00B657C0">
            <w:pPr>
              <w:spacing w:line="360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97FF2">
              <w:rPr>
                <w:rFonts w:ascii="Arial" w:hAnsi="Arial" w:cs="Arial"/>
                <w:color w:val="000000"/>
                <w:sz w:val="22"/>
                <w:szCs w:val="22"/>
              </w:rPr>
              <w:t>0.15</w:t>
            </w:r>
          </w:p>
        </w:tc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01122" w:rsidRPr="00B97FF2" w:rsidRDefault="00701122" w:rsidP="00B657C0">
            <w:pPr>
              <w:spacing w:line="360" w:lineRule="auto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97FF2">
              <w:rPr>
                <w:rFonts w:ascii="Arial" w:hAnsi="Arial" w:cs="Arial"/>
                <w:color w:val="000000"/>
                <w:sz w:val="22"/>
                <w:szCs w:val="22"/>
              </w:rPr>
              <w:t>0.</w:t>
            </w:r>
            <w:r w:rsidR="004742F8">
              <w:rPr>
                <w:rFonts w:ascii="Arial" w:hAnsi="Arial" w:cs="Arial"/>
                <w:color w:val="000000"/>
                <w:sz w:val="22"/>
                <w:szCs w:val="22"/>
              </w:rPr>
              <w:t>000</w:t>
            </w:r>
          </w:p>
        </w:tc>
        <w:tc>
          <w:tcPr>
            <w:tcW w:w="2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01122" w:rsidRPr="00B97FF2" w:rsidRDefault="00701122" w:rsidP="00B657C0">
            <w:pPr>
              <w:spacing w:line="36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97FF2">
              <w:rPr>
                <w:rFonts w:ascii="Arial" w:hAnsi="Arial" w:cs="Arial"/>
                <w:color w:val="000000"/>
                <w:sz w:val="22"/>
                <w:szCs w:val="22"/>
                <w:vertAlign w:val="superscript"/>
              </w:rPr>
              <w:t>m</w:t>
            </w:r>
          </w:p>
        </w:tc>
      </w:tr>
      <w:tr w:rsidR="00701122" w:rsidRPr="00B97FF2" w:rsidTr="00421F68">
        <w:trPr>
          <w:trHeight w:val="421"/>
        </w:trPr>
        <w:tc>
          <w:tcPr>
            <w:tcW w:w="26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01122" w:rsidRPr="00B97FF2" w:rsidRDefault="00701122" w:rsidP="00B657C0">
            <w:pPr>
              <w:spacing w:line="36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97FF2">
              <w:rPr>
                <w:rFonts w:ascii="Arial" w:hAnsi="Arial" w:cs="Arial"/>
                <w:color w:val="000000"/>
                <w:sz w:val="22"/>
                <w:szCs w:val="22"/>
              </w:rPr>
              <w:t>Postoperative 12</w:t>
            </w:r>
            <w:r w:rsidRPr="00B97FF2">
              <w:rPr>
                <w:rFonts w:ascii="Arial" w:hAnsi="Arial" w:cs="Arial"/>
                <w:color w:val="000000"/>
                <w:sz w:val="22"/>
                <w:szCs w:val="22"/>
                <w:vertAlign w:val="superscript"/>
              </w:rPr>
              <w:t>th</w:t>
            </w:r>
            <w:r w:rsidRPr="00B97FF2">
              <w:rPr>
                <w:rFonts w:ascii="Arial" w:hAnsi="Arial" w:cs="Arial"/>
                <w:color w:val="000000"/>
                <w:sz w:val="22"/>
                <w:szCs w:val="22"/>
              </w:rPr>
              <w:t xml:space="preserve"> month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01122" w:rsidRPr="00B97FF2" w:rsidRDefault="00701122" w:rsidP="00B657C0">
            <w:pPr>
              <w:spacing w:line="360" w:lineRule="auto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97FF2">
              <w:rPr>
                <w:rFonts w:ascii="Arial" w:hAnsi="Arial" w:cs="Arial"/>
                <w:color w:val="000000"/>
                <w:sz w:val="22"/>
                <w:szCs w:val="22"/>
              </w:rPr>
              <w:t>0.2</w:t>
            </w:r>
            <w:r w:rsidR="004742F8">
              <w:rPr>
                <w:rFonts w:ascii="Arial" w:hAnsi="Arial" w:cs="Arial"/>
                <w:color w:val="000000"/>
                <w:sz w:val="22"/>
                <w:szCs w:val="22"/>
              </w:rPr>
              <w:t>2</w:t>
            </w: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01122" w:rsidRPr="00B97FF2" w:rsidRDefault="00701122" w:rsidP="00B657C0">
            <w:pPr>
              <w:spacing w:line="360" w:lineRule="auto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97FF2">
              <w:rPr>
                <w:rFonts w:ascii="Arial" w:hAnsi="Arial" w:cs="Arial"/>
                <w:color w:val="000000"/>
                <w:sz w:val="22"/>
                <w:szCs w:val="22"/>
              </w:rPr>
              <w:t>±</w:t>
            </w:r>
          </w:p>
        </w:tc>
        <w:tc>
          <w:tcPr>
            <w:tcW w:w="6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01122" w:rsidRPr="00B97FF2" w:rsidRDefault="00701122" w:rsidP="00B657C0">
            <w:pPr>
              <w:spacing w:line="36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97FF2">
              <w:rPr>
                <w:rFonts w:ascii="Arial" w:hAnsi="Arial" w:cs="Arial"/>
                <w:color w:val="000000"/>
                <w:sz w:val="22"/>
                <w:szCs w:val="22"/>
              </w:rPr>
              <w:t>0.</w:t>
            </w:r>
            <w:r w:rsidR="004742F8">
              <w:rPr>
                <w:rFonts w:ascii="Arial" w:hAnsi="Arial" w:cs="Arial"/>
                <w:color w:val="000000"/>
                <w:sz w:val="22"/>
                <w:szCs w:val="22"/>
              </w:rPr>
              <w:t>09</w:t>
            </w:r>
          </w:p>
        </w:tc>
        <w:tc>
          <w:tcPr>
            <w:tcW w:w="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01122" w:rsidRPr="00B97FF2" w:rsidRDefault="00701122" w:rsidP="00B657C0">
            <w:pPr>
              <w:spacing w:line="360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97FF2">
              <w:rPr>
                <w:rFonts w:ascii="Arial" w:hAnsi="Arial" w:cs="Arial"/>
                <w:color w:val="000000"/>
                <w:sz w:val="22"/>
                <w:szCs w:val="22"/>
              </w:rPr>
              <w:t>0.</w:t>
            </w:r>
            <w:r w:rsidR="004742F8">
              <w:rPr>
                <w:rFonts w:ascii="Arial" w:hAnsi="Arial" w:cs="Arial"/>
                <w:color w:val="000000"/>
                <w:sz w:val="22"/>
                <w:szCs w:val="22"/>
              </w:rPr>
              <w:t>22</w:t>
            </w:r>
          </w:p>
        </w:tc>
        <w:tc>
          <w:tcPr>
            <w:tcW w:w="2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01122" w:rsidRPr="00B97FF2" w:rsidRDefault="00701122" w:rsidP="00B657C0">
            <w:pPr>
              <w:spacing w:line="360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01122" w:rsidRPr="00B97FF2" w:rsidRDefault="00701122" w:rsidP="00B657C0">
            <w:pPr>
              <w:spacing w:line="360" w:lineRule="auto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97FF2">
              <w:rPr>
                <w:rFonts w:ascii="Arial" w:hAnsi="Arial" w:cs="Arial"/>
                <w:color w:val="000000"/>
                <w:sz w:val="22"/>
                <w:szCs w:val="22"/>
              </w:rPr>
              <w:t>0.1</w:t>
            </w:r>
            <w:r w:rsidR="004742F8">
              <w:rPr>
                <w:rFonts w:ascii="Arial" w:hAnsi="Arial" w:cs="Arial"/>
                <w:color w:val="000000"/>
                <w:sz w:val="22"/>
                <w:szCs w:val="22"/>
              </w:rPr>
              <w:t>4</w:t>
            </w: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01122" w:rsidRPr="00B97FF2" w:rsidRDefault="00701122" w:rsidP="00B657C0">
            <w:pPr>
              <w:spacing w:line="360" w:lineRule="auto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97FF2">
              <w:rPr>
                <w:rFonts w:ascii="Arial" w:hAnsi="Arial" w:cs="Arial"/>
                <w:color w:val="000000"/>
                <w:sz w:val="22"/>
                <w:szCs w:val="22"/>
              </w:rPr>
              <w:t>±</w:t>
            </w:r>
          </w:p>
        </w:tc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01122" w:rsidRPr="00B97FF2" w:rsidRDefault="00701122" w:rsidP="00B657C0">
            <w:pPr>
              <w:spacing w:line="36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97FF2">
              <w:rPr>
                <w:rFonts w:ascii="Arial" w:hAnsi="Arial" w:cs="Arial"/>
                <w:color w:val="000000"/>
                <w:sz w:val="22"/>
                <w:szCs w:val="22"/>
              </w:rPr>
              <w:t>0.</w:t>
            </w:r>
            <w:r w:rsidR="004742F8">
              <w:rPr>
                <w:rFonts w:ascii="Arial" w:hAnsi="Arial" w:cs="Arial"/>
                <w:color w:val="000000"/>
                <w:sz w:val="22"/>
                <w:szCs w:val="22"/>
              </w:rPr>
              <w:t>0</w:t>
            </w:r>
            <w:r w:rsidRPr="00B97FF2">
              <w:rPr>
                <w:rFonts w:ascii="Arial" w:hAnsi="Arial" w:cs="Arial"/>
                <w:color w:val="000000"/>
                <w:sz w:val="22"/>
                <w:szCs w:val="22"/>
              </w:rPr>
              <w:t>6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01122" w:rsidRPr="00B97FF2" w:rsidRDefault="00701122" w:rsidP="00B657C0">
            <w:pPr>
              <w:spacing w:line="360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97FF2">
              <w:rPr>
                <w:rFonts w:ascii="Arial" w:hAnsi="Arial" w:cs="Arial"/>
                <w:color w:val="000000"/>
                <w:sz w:val="22"/>
                <w:szCs w:val="22"/>
              </w:rPr>
              <w:t>0.15</w:t>
            </w:r>
          </w:p>
        </w:tc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01122" w:rsidRPr="00B97FF2" w:rsidRDefault="00701122" w:rsidP="00B657C0">
            <w:pPr>
              <w:spacing w:line="360" w:lineRule="auto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97FF2">
              <w:rPr>
                <w:rFonts w:ascii="Arial" w:hAnsi="Arial" w:cs="Arial"/>
                <w:color w:val="000000"/>
                <w:sz w:val="22"/>
                <w:szCs w:val="22"/>
              </w:rPr>
              <w:t>0.</w:t>
            </w:r>
            <w:r w:rsidR="004742F8">
              <w:rPr>
                <w:rFonts w:ascii="Arial" w:hAnsi="Arial" w:cs="Arial"/>
                <w:color w:val="000000"/>
                <w:sz w:val="22"/>
                <w:szCs w:val="22"/>
              </w:rPr>
              <w:t>000</w:t>
            </w:r>
          </w:p>
        </w:tc>
        <w:tc>
          <w:tcPr>
            <w:tcW w:w="2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01122" w:rsidRPr="00B97FF2" w:rsidRDefault="00701122" w:rsidP="00B657C0">
            <w:pPr>
              <w:spacing w:line="36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97FF2">
              <w:rPr>
                <w:rFonts w:ascii="Arial" w:hAnsi="Arial" w:cs="Arial"/>
                <w:color w:val="000000"/>
                <w:sz w:val="22"/>
                <w:szCs w:val="22"/>
                <w:vertAlign w:val="superscript"/>
              </w:rPr>
              <w:t>m</w:t>
            </w:r>
          </w:p>
        </w:tc>
      </w:tr>
      <w:tr w:rsidR="00686CA6" w:rsidRPr="00B97FF2" w:rsidTr="00840A01">
        <w:trPr>
          <w:trHeight w:val="467"/>
        </w:trPr>
        <w:tc>
          <w:tcPr>
            <w:tcW w:w="8959" w:type="dxa"/>
            <w:gridSpan w:val="13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686CA6" w:rsidRPr="00B97FF2" w:rsidRDefault="00686CA6" w:rsidP="00B657C0">
            <w:pPr>
              <w:spacing w:line="36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701122" w:rsidRPr="00B97FF2" w:rsidTr="00421F68">
        <w:trPr>
          <w:trHeight w:val="442"/>
        </w:trPr>
        <w:tc>
          <w:tcPr>
            <w:tcW w:w="8702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01122" w:rsidRPr="00D86902" w:rsidRDefault="00701122" w:rsidP="00B657C0">
            <w:pPr>
              <w:spacing w:line="36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86902">
              <w:rPr>
                <w:rFonts w:ascii="Arial" w:hAnsi="Arial" w:cs="Arial"/>
                <w:color w:val="000000"/>
                <w:sz w:val="22"/>
                <w:szCs w:val="22"/>
                <w:vertAlign w:val="superscript"/>
              </w:rPr>
              <w:t xml:space="preserve">m </w:t>
            </w:r>
            <w:r w:rsidRPr="00D86902">
              <w:rPr>
                <w:rFonts w:ascii="Arial" w:hAnsi="Arial" w:cs="Arial"/>
                <w:color w:val="000000"/>
                <w:sz w:val="22"/>
                <w:szCs w:val="22"/>
              </w:rPr>
              <w:t xml:space="preserve">Mann-whitney u test / SD standard deviation / n number </w:t>
            </w:r>
            <w:r w:rsidR="00D86902" w:rsidRPr="00D86902">
              <w:rPr>
                <w:rFonts w:ascii="Arial" w:hAnsi="Arial" w:cs="Arial"/>
                <w:color w:val="000000"/>
                <w:sz w:val="22"/>
                <w:szCs w:val="22"/>
              </w:rPr>
              <w:t>/ PPV pars plana vitrectomy</w:t>
            </w:r>
            <w:r w:rsidR="008E2C81">
              <w:rPr>
                <w:rFonts w:ascii="Arial" w:hAnsi="Arial" w:cs="Arial"/>
                <w:color w:val="000000"/>
                <w:sz w:val="22"/>
                <w:szCs w:val="22"/>
              </w:rPr>
              <w:t xml:space="preserve"> /</w:t>
            </w:r>
            <w:r w:rsidR="008E2C81">
              <w:t xml:space="preserve"> </w:t>
            </w:r>
            <w:r w:rsidR="008E2C81" w:rsidRPr="008E2C81">
              <w:rPr>
                <w:rFonts w:ascii="Arial" w:hAnsi="Arial" w:cs="Arial"/>
                <w:color w:val="000000"/>
                <w:sz w:val="22"/>
                <w:szCs w:val="22"/>
              </w:rPr>
              <w:t>ILM internal limiting membrane</w:t>
            </w:r>
          </w:p>
        </w:tc>
        <w:tc>
          <w:tcPr>
            <w:tcW w:w="2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01122" w:rsidRPr="00D86902" w:rsidRDefault="00701122" w:rsidP="00B657C0">
            <w:pPr>
              <w:spacing w:line="36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</w:tbl>
    <w:p w:rsidR="00153E14" w:rsidRDefault="008E2C81">
      <w:bookmarkStart w:id="0" w:name="_GoBack"/>
      <w:bookmarkEnd w:id="0"/>
    </w:p>
    <w:sectPr w:rsidR="00153E14" w:rsidSect="00497B9A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1122"/>
    <w:rsid w:val="0005311B"/>
    <w:rsid w:val="00421F68"/>
    <w:rsid w:val="004742F8"/>
    <w:rsid w:val="00497B9A"/>
    <w:rsid w:val="00525C92"/>
    <w:rsid w:val="00686CA6"/>
    <w:rsid w:val="00701122"/>
    <w:rsid w:val="00725F92"/>
    <w:rsid w:val="00874F5F"/>
    <w:rsid w:val="008E2C81"/>
    <w:rsid w:val="00931E43"/>
    <w:rsid w:val="00AC0EE9"/>
    <w:rsid w:val="00D86902"/>
    <w:rsid w:val="00FA46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A1E8B9"/>
  <w15:chartTrackingRefBased/>
  <w15:docId w15:val="{0196492C-D27C-1C4F-899E-5193F3EB08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tr-TR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01122"/>
    <w:rPr>
      <w:rFonts w:ascii="Times New Roman" w:eastAsia="Times New Roman" w:hAnsi="Times New Roman" w:cs="Times New Roman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107</Words>
  <Characters>610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3</cp:revision>
  <dcterms:created xsi:type="dcterms:W3CDTF">2021-02-21T19:32:00Z</dcterms:created>
  <dcterms:modified xsi:type="dcterms:W3CDTF">2021-02-21T20:15:00Z</dcterms:modified>
</cp:coreProperties>
</file>