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C6C5F3" w14:textId="2332E4A8" w:rsidR="00324E9D" w:rsidRDefault="00324E9D" w:rsidP="008C3B4C">
      <w:pPr>
        <w:spacing w:line="480" w:lineRule="auto"/>
        <w:ind w:left="952" w:hanging="952"/>
        <w:rPr>
          <w:lang w:val="en-US"/>
        </w:rPr>
      </w:pPr>
    </w:p>
    <w:p w14:paraId="0000021B" w14:textId="77777777" w:rsidR="006C1788" w:rsidRPr="00A10E34" w:rsidRDefault="00EB6E58">
      <w:pPr>
        <w:pStyle w:val="Heading1"/>
        <w:jc w:val="both"/>
        <w:rPr>
          <w:rFonts w:ascii="Times New Roman" w:eastAsia="Times New Roman" w:hAnsi="Times New Roman" w:cs="Times New Roman"/>
          <w:b/>
          <w:color w:val="000000"/>
          <w:sz w:val="28"/>
          <w:szCs w:val="28"/>
          <w:lang w:val="en-US"/>
        </w:rPr>
      </w:pPr>
      <w:bookmarkStart w:id="0" w:name="_heading=h.uuetauw1nb9m" w:colFirst="0" w:colLast="0"/>
      <w:bookmarkEnd w:id="0"/>
      <w:r w:rsidRPr="00A10E34">
        <w:rPr>
          <w:rFonts w:ascii="Times New Roman" w:eastAsia="Times New Roman" w:hAnsi="Times New Roman" w:cs="Times New Roman"/>
          <w:b/>
          <w:color w:val="000000"/>
          <w:sz w:val="28"/>
          <w:szCs w:val="28"/>
          <w:lang w:val="en-US"/>
        </w:rPr>
        <w:t>Supplement materials</w:t>
      </w:r>
    </w:p>
    <w:p w14:paraId="0000021D" w14:textId="77777777" w:rsidR="006C1788" w:rsidRPr="00816380" w:rsidRDefault="006C1788">
      <w:pPr>
        <w:rPr>
          <w:lang w:val="en-US"/>
        </w:rPr>
      </w:pPr>
    </w:p>
    <w:p w14:paraId="0000021E" w14:textId="77777777" w:rsidR="006C1788" w:rsidRPr="00A10E34" w:rsidRDefault="00EB6E58" w:rsidP="00A10E34">
      <w:pPr>
        <w:pStyle w:val="Heading2"/>
        <w:spacing w:line="480" w:lineRule="auto"/>
        <w:jc w:val="both"/>
        <w:rPr>
          <w:rFonts w:ascii="Times New Roman" w:eastAsia="Times New Roman" w:hAnsi="Times New Roman" w:cs="Times New Roman"/>
          <w:b/>
          <w:color w:val="000000"/>
          <w:sz w:val="28"/>
          <w:szCs w:val="28"/>
          <w:lang w:val="en-US"/>
        </w:rPr>
      </w:pPr>
      <w:bookmarkStart w:id="1" w:name="_heading=h.b1xdrrh0748" w:colFirst="0" w:colLast="0"/>
      <w:bookmarkEnd w:id="1"/>
      <w:r w:rsidRPr="00A10E34">
        <w:rPr>
          <w:rFonts w:ascii="Times New Roman" w:eastAsia="Times New Roman" w:hAnsi="Times New Roman" w:cs="Times New Roman"/>
          <w:b/>
          <w:color w:val="000000"/>
          <w:sz w:val="28"/>
          <w:szCs w:val="28"/>
          <w:lang w:val="en-US"/>
        </w:rPr>
        <w:t>Religiosity of Poles before and during the pandemic</w:t>
      </w:r>
    </w:p>
    <w:p w14:paraId="0000021F" w14:textId="77777777" w:rsidR="006C1788" w:rsidRPr="00816380" w:rsidRDefault="00EB6E58">
      <w:pPr>
        <w:spacing w:line="480" w:lineRule="auto"/>
        <w:ind w:firstLine="720"/>
        <w:jc w:val="both"/>
        <w:rPr>
          <w:lang w:val="en-US"/>
        </w:rPr>
      </w:pPr>
      <w:r w:rsidRPr="00816380">
        <w:rPr>
          <w:lang w:val="en-US"/>
        </w:rPr>
        <w:t>As we begin to analyze the impact of Poles' religiosity on their well-being during the pandemic period, it is worth first tracing contextual variables over time.</w:t>
      </w:r>
    </w:p>
    <w:p w14:paraId="00000220" w14:textId="42CEDB84" w:rsidR="006C1788" w:rsidRPr="00816380" w:rsidRDefault="00EB6E58">
      <w:pPr>
        <w:spacing w:line="480" w:lineRule="auto"/>
        <w:ind w:firstLine="720"/>
        <w:jc w:val="both"/>
        <w:rPr>
          <w:lang w:val="en-US"/>
        </w:rPr>
      </w:pPr>
      <w:bookmarkStart w:id="2" w:name="_heading=h.gjdgxs" w:colFirst="0" w:colLast="0"/>
      <w:bookmarkEnd w:id="2"/>
      <w:r w:rsidRPr="00816380">
        <w:rPr>
          <w:lang w:val="en-US"/>
        </w:rPr>
        <w:t xml:space="preserve">Looking at the distributions of the level of SDR in the study population before the pandemic (2020), one year (2021) and two years (2022) after its outbreak there are significant differences between each pair of variables (see figure </w:t>
      </w:r>
      <w:r w:rsidR="00DA22EF">
        <w:rPr>
          <w:lang w:val="en-US"/>
        </w:rPr>
        <w:t>9</w:t>
      </w:r>
      <w:r w:rsidRPr="00816380">
        <w:rPr>
          <w:lang w:val="en-US"/>
        </w:rPr>
        <w:t>). Leaving the fact that the median SDRs before the pandemic (Me</w:t>
      </w:r>
      <w:r w:rsidRPr="00816380">
        <w:rPr>
          <w:rFonts w:ascii="Arial" w:eastAsia="Arial" w:hAnsi="Arial" w:cs="Arial"/>
          <w:vertAlign w:val="subscript"/>
          <w:lang w:val="en-US"/>
        </w:rPr>
        <w:t xml:space="preserve"> before COVID-19 pandemic (March 2020)</w:t>
      </w:r>
      <w:r w:rsidRPr="00816380">
        <w:rPr>
          <w:lang w:val="en-US"/>
        </w:rPr>
        <w:t xml:space="preserve"> =5.00) and after the pandemic year (Me</w:t>
      </w:r>
      <w:r w:rsidRPr="00816380">
        <w:rPr>
          <w:rFonts w:ascii="Arial" w:eastAsia="Arial" w:hAnsi="Arial" w:cs="Arial"/>
          <w:vertAlign w:val="subscript"/>
          <w:lang w:val="en-US"/>
        </w:rPr>
        <w:t xml:space="preserve"> during COVID-19 pandemic (March </w:t>
      </w:r>
      <w:proofErr w:type="gramStart"/>
      <w:r w:rsidRPr="00816380">
        <w:rPr>
          <w:rFonts w:ascii="Arial" w:eastAsia="Arial" w:hAnsi="Arial" w:cs="Arial"/>
          <w:vertAlign w:val="subscript"/>
          <w:lang w:val="en-US"/>
        </w:rPr>
        <w:t>2021)</w:t>
      </w:r>
      <w:r w:rsidRPr="00816380">
        <w:rPr>
          <w:lang w:val="en-US"/>
        </w:rPr>
        <w:t>=</w:t>
      </w:r>
      <w:proofErr w:type="gramEnd"/>
      <w:r w:rsidRPr="00816380">
        <w:rPr>
          <w:lang w:val="en-US"/>
        </w:rPr>
        <w:t>5.00) remain the same, there is a significant difference in the distribution of the variable's values in the compared years (p &lt;0.001). Small effect size but significant (</w:t>
      </w:r>
      <w:proofErr w:type="spellStart"/>
      <w:r w:rsidRPr="00816380">
        <w:rPr>
          <w:lang w:val="en-US"/>
        </w:rPr>
        <w:t>WKendall</w:t>
      </w:r>
      <w:proofErr w:type="spellEnd"/>
      <w:r w:rsidRPr="00816380">
        <w:rPr>
          <w:lang w:val="en-US"/>
        </w:rPr>
        <w:t xml:space="preserve">=0.03) is noticeable. This is better illustrated by differences in averages. After the outbreak of the pandemic there is a decrease in religiosity among Poles in each subsequent year </w:t>
      </w:r>
      <m:oMath>
        <m:bar>
          <m:barPr>
            <m:ctrlPr>
              <w:rPr>
                <w:rFonts w:ascii="Cambria Math" w:eastAsia="Cambria Math" w:hAnsi="Cambria Math" w:cs="Cambria Math"/>
              </w:rPr>
            </m:ctrlPr>
          </m:barPr>
          <m:e>
            <m:r>
              <w:rPr>
                <w:rFonts w:ascii="Cambria Math" w:eastAsia="Cambria Math" w:hAnsi="Cambria Math" w:cs="Cambria Math"/>
              </w:rPr>
              <m:t>X</m:t>
            </m:r>
          </m:e>
        </m:bar>
      </m:oMath>
      <w:r w:rsidRPr="00816380">
        <w:rPr>
          <w:rFonts w:ascii="Arial" w:eastAsia="Arial" w:hAnsi="Arial" w:cs="Arial"/>
          <w:vertAlign w:val="subscript"/>
          <w:lang w:val="en-US"/>
        </w:rPr>
        <w:t>before COVID-19 pandemic (March 2020)</w:t>
      </w:r>
      <w:r w:rsidRPr="00816380">
        <w:rPr>
          <w:rFonts w:ascii="Arial" w:eastAsia="Arial" w:hAnsi="Arial" w:cs="Arial"/>
          <w:lang w:val="en-US"/>
        </w:rPr>
        <w:t xml:space="preserve"> </w:t>
      </w:r>
      <w:r w:rsidRPr="00B7499A">
        <w:rPr>
          <w:lang w:val="en-US"/>
        </w:rPr>
        <w:t>= 4.75</w:t>
      </w:r>
      <w:r w:rsidRPr="00816380">
        <w:rPr>
          <w:rFonts w:ascii="Arial" w:eastAsia="Arial" w:hAnsi="Arial" w:cs="Arial"/>
          <w:lang w:val="en-US"/>
        </w:rPr>
        <w:t xml:space="preserve">, </w:t>
      </w:r>
      <m:oMath>
        <m:bar>
          <m:barPr>
            <m:ctrlPr>
              <w:rPr>
                <w:rFonts w:ascii="Cambria Math" w:eastAsia="Cambria Math" w:hAnsi="Cambria Math" w:cs="Cambria Math"/>
              </w:rPr>
            </m:ctrlPr>
          </m:barPr>
          <m:e>
            <m:r>
              <w:rPr>
                <w:rFonts w:ascii="Cambria Math" w:eastAsia="Cambria Math" w:hAnsi="Cambria Math" w:cs="Cambria Math"/>
              </w:rPr>
              <m:t>X</m:t>
            </m:r>
          </m:e>
        </m:bar>
      </m:oMath>
      <w:r w:rsidRPr="00816380">
        <w:rPr>
          <w:rFonts w:ascii="Arial" w:eastAsia="Arial" w:hAnsi="Arial" w:cs="Arial"/>
          <w:vertAlign w:val="subscript"/>
          <w:lang w:val="en-US"/>
        </w:rPr>
        <w:t xml:space="preserve">during COVID-19 pandemic (March </w:t>
      </w:r>
      <w:proofErr w:type="gramStart"/>
      <w:r w:rsidRPr="00816380">
        <w:rPr>
          <w:rFonts w:ascii="Arial" w:eastAsia="Arial" w:hAnsi="Arial" w:cs="Arial"/>
          <w:vertAlign w:val="subscript"/>
          <w:lang w:val="en-US"/>
        </w:rPr>
        <w:t>2021)</w:t>
      </w:r>
      <w:r w:rsidRPr="00816380">
        <w:rPr>
          <w:rFonts w:ascii="Arial" w:eastAsia="Arial" w:hAnsi="Arial" w:cs="Arial"/>
          <w:lang w:val="en-US"/>
        </w:rPr>
        <w:t>=</w:t>
      </w:r>
      <w:proofErr w:type="gramEnd"/>
      <w:r w:rsidRPr="00B7499A">
        <w:rPr>
          <w:lang w:val="en-US"/>
        </w:rPr>
        <w:t>4.56,</w:t>
      </w:r>
      <w:r w:rsidRPr="00816380">
        <w:rPr>
          <w:rFonts w:ascii="Arial" w:eastAsia="Arial" w:hAnsi="Arial" w:cs="Arial"/>
          <w:lang w:val="en-US"/>
        </w:rPr>
        <w:t xml:space="preserve"> </w:t>
      </w:r>
      <m:oMath>
        <m:bar>
          <m:barPr>
            <m:ctrlPr>
              <w:rPr>
                <w:rFonts w:ascii="Cambria Math" w:eastAsia="Cambria Math" w:hAnsi="Cambria Math" w:cs="Cambria Math"/>
              </w:rPr>
            </m:ctrlPr>
          </m:barPr>
          <m:e>
            <m:r>
              <w:rPr>
                <w:rFonts w:ascii="Cambria Math" w:eastAsia="Cambria Math" w:hAnsi="Cambria Math" w:cs="Cambria Math"/>
              </w:rPr>
              <m:t>X</m:t>
            </m:r>
          </m:e>
        </m:bar>
      </m:oMath>
      <w:r w:rsidRPr="00816380">
        <w:rPr>
          <w:rFonts w:ascii="Arial" w:eastAsia="Arial" w:hAnsi="Arial" w:cs="Arial"/>
          <w:vertAlign w:val="subscript"/>
          <w:lang w:val="en-US"/>
        </w:rPr>
        <w:t xml:space="preserve">during COVID-19 pandemic (April 2022) </w:t>
      </w:r>
      <w:r w:rsidRPr="00B7499A">
        <w:rPr>
          <w:lang w:val="en-US"/>
        </w:rPr>
        <w:t>=4.21</w:t>
      </w:r>
      <w:r w:rsidRPr="00816380">
        <w:rPr>
          <w:lang w:val="en-US"/>
        </w:rPr>
        <w:t xml:space="preserve">) (see table </w:t>
      </w:r>
      <w:r w:rsidR="00DA22EF">
        <w:rPr>
          <w:lang w:val="en-US"/>
        </w:rPr>
        <w:t>6</w:t>
      </w:r>
      <w:r w:rsidRPr="00816380">
        <w:rPr>
          <w:lang w:val="en-US"/>
        </w:rPr>
        <w:t xml:space="preserve">). </w:t>
      </w:r>
    </w:p>
    <w:p w14:paraId="00000221" w14:textId="77777777" w:rsidR="006C1788" w:rsidRPr="00816380" w:rsidRDefault="006C1788">
      <w:pPr>
        <w:rPr>
          <w:lang w:val="en-US"/>
        </w:rPr>
      </w:pPr>
    </w:p>
    <w:p w14:paraId="00000222" w14:textId="6CC46E4D" w:rsidR="006C1788" w:rsidRPr="00DA22EF" w:rsidRDefault="00091BF0" w:rsidP="00DA22EF">
      <w:pPr>
        <w:pStyle w:val="Caption"/>
        <w:ind w:left="1134" w:hanging="1134"/>
        <w:jc w:val="center"/>
        <w:rPr>
          <w:b/>
          <w:bCs/>
          <w:i w:val="0"/>
          <w:iCs w:val="0"/>
          <w:color w:val="auto"/>
          <w:sz w:val="20"/>
          <w:szCs w:val="20"/>
          <w:lang w:val="en-US"/>
        </w:rPr>
      </w:pPr>
      <w:bookmarkStart w:id="3" w:name="_Toc128561901"/>
      <w:r w:rsidRPr="00DA22EF">
        <w:rPr>
          <w:b/>
          <w:bCs/>
          <w:i w:val="0"/>
          <w:iCs w:val="0"/>
          <w:color w:val="auto"/>
          <w:sz w:val="20"/>
          <w:szCs w:val="20"/>
          <w:lang w:val="en-US"/>
        </w:rPr>
        <w:t xml:space="preserve">Table </w:t>
      </w:r>
      <w:r w:rsidRPr="00DA22EF">
        <w:rPr>
          <w:b/>
          <w:bCs/>
          <w:i w:val="0"/>
          <w:iCs w:val="0"/>
          <w:color w:val="auto"/>
          <w:sz w:val="20"/>
          <w:szCs w:val="20"/>
          <w:lang w:val="en-US"/>
        </w:rPr>
        <w:fldChar w:fldCharType="begin"/>
      </w:r>
      <w:r w:rsidRPr="00DA22EF">
        <w:rPr>
          <w:b/>
          <w:bCs/>
          <w:i w:val="0"/>
          <w:iCs w:val="0"/>
          <w:color w:val="auto"/>
          <w:sz w:val="20"/>
          <w:szCs w:val="20"/>
          <w:lang w:val="en-US"/>
        </w:rPr>
        <w:instrText xml:space="preserve"> SEQ Table \* ARABIC </w:instrText>
      </w:r>
      <w:r w:rsidRPr="00DA22EF">
        <w:rPr>
          <w:b/>
          <w:bCs/>
          <w:i w:val="0"/>
          <w:iCs w:val="0"/>
          <w:color w:val="auto"/>
          <w:sz w:val="20"/>
          <w:szCs w:val="20"/>
          <w:lang w:val="en-US"/>
        </w:rPr>
        <w:fldChar w:fldCharType="separate"/>
      </w:r>
      <w:r w:rsidR="00A74F14">
        <w:rPr>
          <w:b/>
          <w:bCs/>
          <w:i w:val="0"/>
          <w:iCs w:val="0"/>
          <w:noProof/>
          <w:color w:val="auto"/>
          <w:sz w:val="20"/>
          <w:szCs w:val="20"/>
          <w:lang w:val="en-US"/>
        </w:rPr>
        <w:t>6</w:t>
      </w:r>
      <w:r w:rsidRPr="00DA22EF">
        <w:rPr>
          <w:b/>
          <w:bCs/>
          <w:i w:val="0"/>
          <w:iCs w:val="0"/>
          <w:color w:val="auto"/>
          <w:sz w:val="20"/>
          <w:szCs w:val="20"/>
          <w:lang w:val="en-US"/>
        </w:rPr>
        <w:fldChar w:fldCharType="end"/>
      </w:r>
      <w:r w:rsidR="00EB6E58" w:rsidRPr="00DA22EF">
        <w:rPr>
          <w:b/>
          <w:bCs/>
          <w:i w:val="0"/>
          <w:iCs w:val="0"/>
          <w:color w:val="auto"/>
          <w:sz w:val="20"/>
          <w:szCs w:val="20"/>
          <w:lang w:val="en-US"/>
        </w:rPr>
        <w:t>. Descriptive statistics of the SDR variable at three time points: before COVID-19 pandemic (March 2020), during COVID-19 pandemic (March 2021), during COVID-19 pandemic (April 2022)</w:t>
      </w:r>
      <w:bookmarkEnd w:id="3"/>
    </w:p>
    <w:tbl>
      <w:tblPr>
        <w:tblStyle w:val="ListTable7Colorful"/>
        <w:tblW w:w="9184" w:type="dxa"/>
        <w:tblLayout w:type="fixed"/>
        <w:tblLook w:val="0400" w:firstRow="0" w:lastRow="0" w:firstColumn="0" w:lastColumn="0" w:noHBand="0" w:noVBand="1"/>
      </w:tblPr>
      <w:tblGrid>
        <w:gridCol w:w="4111"/>
        <w:gridCol w:w="1214"/>
        <w:gridCol w:w="1553"/>
        <w:gridCol w:w="1138"/>
        <w:gridCol w:w="1168"/>
      </w:tblGrid>
      <w:tr w:rsidR="00091BF0" w:rsidRPr="004E3793" w14:paraId="1BD8BE53" w14:textId="77777777" w:rsidTr="009233A4">
        <w:trPr>
          <w:cnfStyle w:val="000000100000" w:firstRow="0" w:lastRow="0" w:firstColumn="0" w:lastColumn="0" w:oddVBand="0" w:evenVBand="0" w:oddHBand="1" w:evenHBand="0" w:firstRowFirstColumn="0" w:firstRowLastColumn="0" w:lastRowFirstColumn="0" w:lastRowLastColumn="0"/>
          <w:trHeight w:val="188"/>
        </w:trPr>
        <w:tc>
          <w:tcPr>
            <w:tcW w:w="4111" w:type="dxa"/>
            <w:tcBorders>
              <w:top w:val="single" w:sz="4" w:space="0" w:color="auto"/>
              <w:bottom w:val="single" w:sz="4" w:space="0" w:color="auto"/>
            </w:tcBorders>
            <w:shd w:val="clear" w:color="auto" w:fill="auto"/>
            <w:vAlign w:val="center"/>
          </w:tcPr>
          <w:p w14:paraId="14AD3ACB" w14:textId="064250A3" w:rsidR="00091BF0" w:rsidRPr="004E3793" w:rsidRDefault="00091BF0" w:rsidP="009233A4">
            <w:pPr>
              <w:pBdr>
                <w:top w:val="nil"/>
                <w:left w:val="nil"/>
                <w:bottom w:val="nil"/>
                <w:right w:val="nil"/>
                <w:between w:val="nil"/>
              </w:pBdr>
              <w:rPr>
                <w:color w:val="000000"/>
              </w:rPr>
            </w:pPr>
            <w:r>
              <w:rPr>
                <w:rFonts w:eastAsia="Calibri"/>
                <w:b/>
              </w:rPr>
              <w:t>Self-declared r</w:t>
            </w:r>
            <w:r w:rsidRPr="00091BF0">
              <w:rPr>
                <w:rFonts w:eastAsia="Calibri"/>
                <w:b/>
              </w:rPr>
              <w:t>eligiosity</w:t>
            </w:r>
            <w:r>
              <w:rPr>
                <w:rFonts w:eastAsia="Calibri"/>
                <w:b/>
              </w:rPr>
              <w:t xml:space="preserve"> (SDR)</w:t>
            </w:r>
          </w:p>
        </w:tc>
        <w:tc>
          <w:tcPr>
            <w:tcW w:w="1214" w:type="dxa"/>
            <w:tcBorders>
              <w:top w:val="single" w:sz="4" w:space="0" w:color="auto"/>
              <w:bottom w:val="single" w:sz="4" w:space="0" w:color="auto"/>
            </w:tcBorders>
            <w:shd w:val="clear" w:color="auto" w:fill="auto"/>
          </w:tcPr>
          <w:p w14:paraId="54B52C5A" w14:textId="77777777" w:rsidR="00091BF0" w:rsidRPr="004E3793" w:rsidRDefault="00091BF0" w:rsidP="00930F00">
            <w:pPr>
              <w:pBdr>
                <w:top w:val="nil"/>
                <w:left w:val="nil"/>
                <w:bottom w:val="nil"/>
                <w:right w:val="nil"/>
                <w:between w:val="nil"/>
              </w:pBdr>
              <w:jc w:val="center"/>
              <w:rPr>
                <w:color w:val="000000"/>
              </w:rPr>
            </w:pPr>
            <w:r w:rsidRPr="004E3793">
              <w:rPr>
                <w:rFonts w:eastAsia="Calibri"/>
                <w:b/>
                <w:color w:val="000000"/>
                <w:sz w:val="22"/>
                <w:szCs w:val="22"/>
              </w:rPr>
              <w:t>N</w:t>
            </w:r>
          </w:p>
        </w:tc>
        <w:tc>
          <w:tcPr>
            <w:tcW w:w="1553" w:type="dxa"/>
            <w:tcBorders>
              <w:top w:val="single" w:sz="4" w:space="0" w:color="auto"/>
              <w:bottom w:val="single" w:sz="4" w:space="0" w:color="auto"/>
            </w:tcBorders>
            <w:shd w:val="clear" w:color="auto" w:fill="auto"/>
          </w:tcPr>
          <w:p w14:paraId="457351C9" w14:textId="3863B00B" w:rsidR="00091BF0" w:rsidRPr="004E3793" w:rsidRDefault="00B7499A" w:rsidP="00930F00">
            <w:pPr>
              <w:pBdr>
                <w:top w:val="nil"/>
                <w:left w:val="nil"/>
                <w:bottom w:val="nil"/>
                <w:right w:val="nil"/>
                <w:between w:val="nil"/>
              </w:pBdr>
              <w:jc w:val="center"/>
              <w:rPr>
                <w:color w:val="000000"/>
              </w:rPr>
            </w:pPr>
            <w:r w:rsidRPr="004E3793">
              <w:rPr>
                <w:rFonts w:eastAsia="Calibri"/>
                <w:b/>
                <w:color w:val="000000"/>
                <w:sz w:val="22"/>
                <w:szCs w:val="22"/>
              </w:rPr>
              <w:t>M</w:t>
            </w:r>
            <w:r w:rsidR="00091BF0" w:rsidRPr="004E3793">
              <w:rPr>
                <w:rFonts w:eastAsia="Calibri"/>
                <w:b/>
                <w:color w:val="000000"/>
                <w:sz w:val="22"/>
                <w:szCs w:val="22"/>
              </w:rPr>
              <w:t>edian</w:t>
            </w:r>
            <w:r>
              <w:rPr>
                <w:rFonts w:eastAsia="Calibri"/>
                <w:b/>
                <w:color w:val="000000"/>
                <w:sz w:val="22"/>
                <w:szCs w:val="22"/>
              </w:rPr>
              <w:t xml:space="preserve"> </w:t>
            </w:r>
            <w:r>
              <w:rPr>
                <w:rFonts w:eastAsia="Calibri"/>
                <w:b/>
                <w:color w:val="000000"/>
                <w:sz w:val="22"/>
                <w:szCs w:val="22"/>
              </w:rPr>
              <w:br/>
              <w:t>(Me)</w:t>
            </w:r>
          </w:p>
        </w:tc>
        <w:tc>
          <w:tcPr>
            <w:tcW w:w="1138" w:type="dxa"/>
            <w:tcBorders>
              <w:top w:val="single" w:sz="4" w:space="0" w:color="auto"/>
              <w:bottom w:val="single" w:sz="4" w:space="0" w:color="auto"/>
            </w:tcBorders>
            <w:shd w:val="clear" w:color="auto" w:fill="auto"/>
          </w:tcPr>
          <w:p w14:paraId="741564BB" w14:textId="117A89B3" w:rsidR="00091BF0" w:rsidRPr="004E3793" w:rsidRDefault="00B7499A" w:rsidP="00930F00">
            <w:pPr>
              <w:pBdr>
                <w:top w:val="nil"/>
                <w:left w:val="nil"/>
                <w:bottom w:val="nil"/>
                <w:right w:val="nil"/>
                <w:between w:val="nil"/>
              </w:pBdr>
              <w:jc w:val="center"/>
              <w:rPr>
                <w:color w:val="000000"/>
              </w:rPr>
            </w:pPr>
            <w:r w:rsidRPr="004E3793">
              <w:rPr>
                <w:rFonts w:eastAsia="Calibri"/>
                <w:b/>
                <w:color w:val="000000"/>
                <w:sz w:val="22"/>
                <w:szCs w:val="22"/>
              </w:rPr>
              <w:t>M</w:t>
            </w:r>
            <w:r w:rsidR="00091BF0" w:rsidRPr="004E3793">
              <w:rPr>
                <w:rFonts w:eastAsia="Calibri"/>
                <w:b/>
                <w:color w:val="000000"/>
                <w:sz w:val="22"/>
                <w:szCs w:val="22"/>
              </w:rPr>
              <w:t>ean</w:t>
            </w:r>
            <w:r>
              <w:rPr>
                <w:rFonts w:eastAsia="Calibri"/>
                <w:b/>
                <w:color w:val="000000"/>
                <w:sz w:val="22"/>
                <w:szCs w:val="22"/>
              </w:rPr>
              <w:t xml:space="preserve"> (</w:t>
            </w:r>
            <m:oMath>
              <m:bar>
                <m:barPr>
                  <m:ctrlPr>
                    <w:rPr>
                      <w:rFonts w:ascii="Cambria Math" w:eastAsia="Cambria Math" w:hAnsi="Cambria Math" w:cs="Cambria Math"/>
                    </w:rPr>
                  </m:ctrlPr>
                </m:barPr>
                <m:e>
                  <m:r>
                    <w:rPr>
                      <w:rFonts w:ascii="Cambria Math" w:eastAsia="Cambria Math" w:hAnsi="Cambria Math" w:cs="Cambria Math"/>
                    </w:rPr>
                    <m:t>X</m:t>
                  </m:r>
                </m:e>
              </m:bar>
              <m:r>
                <w:rPr>
                  <w:rFonts w:ascii="Cambria Math" w:eastAsia="Cambria Math" w:hAnsi="Cambria Math" w:cs="Cambria Math"/>
                </w:rPr>
                <m:t>)</m:t>
              </m:r>
            </m:oMath>
          </w:p>
        </w:tc>
        <w:tc>
          <w:tcPr>
            <w:tcW w:w="1168" w:type="dxa"/>
            <w:tcBorders>
              <w:top w:val="single" w:sz="4" w:space="0" w:color="auto"/>
              <w:bottom w:val="single" w:sz="4" w:space="0" w:color="auto"/>
            </w:tcBorders>
            <w:shd w:val="clear" w:color="auto" w:fill="auto"/>
          </w:tcPr>
          <w:p w14:paraId="73C65C88" w14:textId="77777777" w:rsidR="00091BF0" w:rsidRPr="004E3793" w:rsidRDefault="00091BF0" w:rsidP="00930F00">
            <w:pPr>
              <w:pBdr>
                <w:top w:val="nil"/>
                <w:left w:val="nil"/>
                <w:bottom w:val="nil"/>
                <w:right w:val="nil"/>
                <w:between w:val="nil"/>
              </w:pBdr>
              <w:jc w:val="center"/>
              <w:rPr>
                <w:color w:val="000000"/>
              </w:rPr>
            </w:pPr>
            <w:r w:rsidRPr="004E3793">
              <w:rPr>
                <w:rFonts w:eastAsia="Calibri"/>
                <w:b/>
                <w:color w:val="000000"/>
                <w:sz w:val="22"/>
                <w:szCs w:val="22"/>
              </w:rPr>
              <w:t>IQR</w:t>
            </w:r>
          </w:p>
        </w:tc>
      </w:tr>
      <w:tr w:rsidR="00091BF0" w:rsidRPr="004E3793" w14:paraId="60F6FFF3" w14:textId="77777777" w:rsidTr="00930F00">
        <w:trPr>
          <w:trHeight w:val="182"/>
        </w:trPr>
        <w:tc>
          <w:tcPr>
            <w:tcW w:w="4111" w:type="dxa"/>
            <w:tcBorders>
              <w:top w:val="single" w:sz="4" w:space="0" w:color="auto"/>
            </w:tcBorders>
            <w:shd w:val="clear" w:color="auto" w:fill="auto"/>
          </w:tcPr>
          <w:p w14:paraId="650A45CD" w14:textId="77777777" w:rsidR="00091BF0" w:rsidRPr="004E3793" w:rsidRDefault="00091BF0" w:rsidP="00091BF0">
            <w:pPr>
              <w:pBdr>
                <w:top w:val="nil"/>
                <w:left w:val="nil"/>
                <w:bottom w:val="nil"/>
                <w:right w:val="nil"/>
                <w:between w:val="nil"/>
              </w:pBdr>
              <w:rPr>
                <w:color w:val="000000"/>
              </w:rPr>
            </w:pPr>
            <w:r w:rsidRPr="004E3793">
              <w:rPr>
                <w:rFonts w:eastAsia="Calibri"/>
                <w:color w:val="000000"/>
                <w:sz w:val="22"/>
                <w:szCs w:val="22"/>
              </w:rPr>
              <w:t>Before COVID-19 pandemic (March 2020)</w:t>
            </w:r>
          </w:p>
        </w:tc>
        <w:tc>
          <w:tcPr>
            <w:tcW w:w="1214" w:type="dxa"/>
            <w:tcBorders>
              <w:top w:val="single" w:sz="4" w:space="0" w:color="auto"/>
            </w:tcBorders>
            <w:shd w:val="clear" w:color="auto" w:fill="auto"/>
          </w:tcPr>
          <w:p w14:paraId="5624A688" w14:textId="6E431561" w:rsidR="00091BF0" w:rsidRPr="004E3793" w:rsidRDefault="00091BF0" w:rsidP="00091BF0">
            <w:pPr>
              <w:pBdr>
                <w:top w:val="nil"/>
                <w:left w:val="nil"/>
                <w:bottom w:val="nil"/>
                <w:right w:val="nil"/>
                <w:between w:val="nil"/>
              </w:pBdr>
              <w:jc w:val="center"/>
              <w:rPr>
                <w:color w:val="000000"/>
              </w:rPr>
            </w:pPr>
            <w:r w:rsidRPr="005F7D0C">
              <w:t>622</w:t>
            </w:r>
          </w:p>
        </w:tc>
        <w:tc>
          <w:tcPr>
            <w:tcW w:w="1553" w:type="dxa"/>
            <w:tcBorders>
              <w:top w:val="single" w:sz="4" w:space="0" w:color="auto"/>
            </w:tcBorders>
            <w:shd w:val="clear" w:color="auto" w:fill="auto"/>
          </w:tcPr>
          <w:p w14:paraId="5715A02C" w14:textId="4C427E03" w:rsidR="00091BF0" w:rsidRPr="004E3793" w:rsidRDefault="00091BF0" w:rsidP="00091BF0">
            <w:pPr>
              <w:pBdr>
                <w:top w:val="nil"/>
                <w:left w:val="nil"/>
                <w:bottom w:val="nil"/>
                <w:right w:val="nil"/>
                <w:between w:val="nil"/>
              </w:pBdr>
              <w:jc w:val="center"/>
              <w:rPr>
                <w:color w:val="000000"/>
              </w:rPr>
            </w:pPr>
            <w:r w:rsidRPr="005F7D0C">
              <w:t>5</w:t>
            </w:r>
          </w:p>
        </w:tc>
        <w:tc>
          <w:tcPr>
            <w:tcW w:w="1138" w:type="dxa"/>
            <w:tcBorders>
              <w:top w:val="single" w:sz="4" w:space="0" w:color="auto"/>
            </w:tcBorders>
            <w:shd w:val="clear" w:color="auto" w:fill="auto"/>
          </w:tcPr>
          <w:p w14:paraId="73AE9FFB" w14:textId="5F8B3D06" w:rsidR="00091BF0" w:rsidRPr="004E3793" w:rsidRDefault="00091BF0" w:rsidP="00091BF0">
            <w:pPr>
              <w:pBdr>
                <w:top w:val="nil"/>
                <w:left w:val="nil"/>
                <w:bottom w:val="nil"/>
                <w:right w:val="nil"/>
                <w:between w:val="nil"/>
              </w:pBdr>
              <w:jc w:val="center"/>
              <w:rPr>
                <w:color w:val="000000"/>
              </w:rPr>
            </w:pPr>
            <w:r w:rsidRPr="005F7D0C">
              <w:t>4.74</w:t>
            </w:r>
          </w:p>
        </w:tc>
        <w:tc>
          <w:tcPr>
            <w:tcW w:w="1168" w:type="dxa"/>
            <w:tcBorders>
              <w:top w:val="single" w:sz="4" w:space="0" w:color="auto"/>
            </w:tcBorders>
            <w:shd w:val="clear" w:color="auto" w:fill="auto"/>
          </w:tcPr>
          <w:p w14:paraId="0D3C64E3" w14:textId="4CEB165C" w:rsidR="00091BF0" w:rsidRPr="004E3793" w:rsidRDefault="00091BF0" w:rsidP="00091BF0">
            <w:pPr>
              <w:pBdr>
                <w:top w:val="nil"/>
                <w:left w:val="nil"/>
                <w:bottom w:val="nil"/>
                <w:right w:val="nil"/>
                <w:between w:val="nil"/>
              </w:pBdr>
              <w:jc w:val="center"/>
              <w:rPr>
                <w:color w:val="000000"/>
              </w:rPr>
            </w:pPr>
            <w:r w:rsidRPr="005F7D0C">
              <w:t>5</w:t>
            </w:r>
          </w:p>
        </w:tc>
      </w:tr>
      <w:tr w:rsidR="00091BF0" w:rsidRPr="004E3793" w14:paraId="34303A45" w14:textId="77777777" w:rsidTr="00930F00">
        <w:trPr>
          <w:cnfStyle w:val="000000100000" w:firstRow="0" w:lastRow="0" w:firstColumn="0" w:lastColumn="0" w:oddVBand="0" w:evenVBand="0" w:oddHBand="1" w:evenHBand="0" w:firstRowFirstColumn="0" w:firstRowLastColumn="0" w:lastRowFirstColumn="0" w:lastRowLastColumn="0"/>
          <w:trHeight w:val="182"/>
        </w:trPr>
        <w:tc>
          <w:tcPr>
            <w:tcW w:w="4111" w:type="dxa"/>
            <w:shd w:val="clear" w:color="auto" w:fill="auto"/>
          </w:tcPr>
          <w:p w14:paraId="7EC602E9" w14:textId="77777777" w:rsidR="00091BF0" w:rsidRPr="004E3793" w:rsidRDefault="00091BF0" w:rsidP="00091BF0">
            <w:pPr>
              <w:pBdr>
                <w:top w:val="nil"/>
                <w:left w:val="nil"/>
                <w:bottom w:val="nil"/>
                <w:right w:val="nil"/>
                <w:between w:val="nil"/>
              </w:pBdr>
              <w:rPr>
                <w:color w:val="000000"/>
              </w:rPr>
            </w:pPr>
            <w:r w:rsidRPr="004E3793">
              <w:rPr>
                <w:rFonts w:eastAsia="Calibri"/>
                <w:color w:val="000000"/>
                <w:sz w:val="22"/>
                <w:szCs w:val="22"/>
              </w:rPr>
              <w:t>During COVID-19 pandemic (March 2021)</w:t>
            </w:r>
          </w:p>
        </w:tc>
        <w:tc>
          <w:tcPr>
            <w:tcW w:w="1214" w:type="dxa"/>
            <w:shd w:val="clear" w:color="auto" w:fill="auto"/>
          </w:tcPr>
          <w:p w14:paraId="0D6AAB98" w14:textId="451BE0C5" w:rsidR="00091BF0" w:rsidRPr="004E3793" w:rsidRDefault="00091BF0" w:rsidP="00091BF0">
            <w:pPr>
              <w:pBdr>
                <w:top w:val="nil"/>
                <w:left w:val="nil"/>
                <w:bottom w:val="nil"/>
                <w:right w:val="nil"/>
                <w:between w:val="nil"/>
              </w:pBdr>
              <w:jc w:val="center"/>
              <w:rPr>
                <w:color w:val="000000"/>
              </w:rPr>
            </w:pPr>
            <w:r w:rsidRPr="005F7D0C">
              <w:t>622</w:t>
            </w:r>
          </w:p>
        </w:tc>
        <w:tc>
          <w:tcPr>
            <w:tcW w:w="1553" w:type="dxa"/>
            <w:shd w:val="clear" w:color="auto" w:fill="auto"/>
          </w:tcPr>
          <w:p w14:paraId="50459EF0" w14:textId="3D61AD7C" w:rsidR="00091BF0" w:rsidRPr="004E3793" w:rsidRDefault="00091BF0" w:rsidP="00091BF0">
            <w:pPr>
              <w:pBdr>
                <w:top w:val="nil"/>
                <w:left w:val="nil"/>
                <w:bottom w:val="nil"/>
                <w:right w:val="nil"/>
                <w:between w:val="nil"/>
              </w:pBdr>
              <w:jc w:val="center"/>
              <w:rPr>
                <w:color w:val="000000"/>
              </w:rPr>
            </w:pPr>
            <w:r w:rsidRPr="005F7D0C">
              <w:t>5</w:t>
            </w:r>
          </w:p>
        </w:tc>
        <w:tc>
          <w:tcPr>
            <w:tcW w:w="1138" w:type="dxa"/>
            <w:shd w:val="clear" w:color="auto" w:fill="auto"/>
          </w:tcPr>
          <w:p w14:paraId="19EF4A49" w14:textId="00EA660E" w:rsidR="00091BF0" w:rsidRPr="004E3793" w:rsidRDefault="00091BF0" w:rsidP="00091BF0">
            <w:pPr>
              <w:pBdr>
                <w:top w:val="nil"/>
                <w:left w:val="nil"/>
                <w:bottom w:val="nil"/>
                <w:right w:val="nil"/>
                <w:between w:val="nil"/>
              </w:pBdr>
              <w:jc w:val="center"/>
              <w:rPr>
                <w:color w:val="000000"/>
              </w:rPr>
            </w:pPr>
            <w:r w:rsidRPr="005F7D0C">
              <w:t>4.56</w:t>
            </w:r>
          </w:p>
        </w:tc>
        <w:tc>
          <w:tcPr>
            <w:tcW w:w="1168" w:type="dxa"/>
            <w:shd w:val="clear" w:color="auto" w:fill="auto"/>
          </w:tcPr>
          <w:p w14:paraId="0C0197FB" w14:textId="018A1355" w:rsidR="00091BF0" w:rsidRPr="004E3793" w:rsidRDefault="00091BF0" w:rsidP="00091BF0">
            <w:pPr>
              <w:pBdr>
                <w:top w:val="nil"/>
                <w:left w:val="nil"/>
                <w:bottom w:val="nil"/>
                <w:right w:val="nil"/>
                <w:between w:val="nil"/>
              </w:pBdr>
              <w:jc w:val="center"/>
              <w:rPr>
                <w:color w:val="000000"/>
              </w:rPr>
            </w:pPr>
            <w:r w:rsidRPr="005F7D0C">
              <w:t>6</w:t>
            </w:r>
          </w:p>
        </w:tc>
      </w:tr>
      <w:tr w:rsidR="00091BF0" w:rsidRPr="004E3793" w14:paraId="039BF9DF" w14:textId="77777777" w:rsidTr="00930F00">
        <w:trPr>
          <w:trHeight w:val="173"/>
        </w:trPr>
        <w:tc>
          <w:tcPr>
            <w:tcW w:w="4111" w:type="dxa"/>
            <w:tcBorders>
              <w:bottom w:val="single" w:sz="4" w:space="0" w:color="auto"/>
            </w:tcBorders>
            <w:shd w:val="clear" w:color="auto" w:fill="auto"/>
          </w:tcPr>
          <w:p w14:paraId="39384AD9" w14:textId="77777777" w:rsidR="00091BF0" w:rsidRPr="004E3793" w:rsidRDefault="00091BF0" w:rsidP="00091BF0">
            <w:pPr>
              <w:pBdr>
                <w:top w:val="nil"/>
                <w:left w:val="nil"/>
                <w:bottom w:val="nil"/>
                <w:right w:val="nil"/>
                <w:between w:val="nil"/>
              </w:pBdr>
              <w:rPr>
                <w:color w:val="000000"/>
              </w:rPr>
            </w:pPr>
            <w:r w:rsidRPr="004E3793">
              <w:rPr>
                <w:rFonts w:eastAsia="Calibri"/>
                <w:color w:val="000000"/>
                <w:sz w:val="22"/>
                <w:szCs w:val="22"/>
              </w:rPr>
              <w:t>During COVID-19 pandemic (April 2022)</w:t>
            </w:r>
          </w:p>
        </w:tc>
        <w:tc>
          <w:tcPr>
            <w:tcW w:w="1214" w:type="dxa"/>
            <w:tcBorders>
              <w:bottom w:val="single" w:sz="4" w:space="0" w:color="auto"/>
            </w:tcBorders>
            <w:shd w:val="clear" w:color="auto" w:fill="auto"/>
          </w:tcPr>
          <w:p w14:paraId="3F9C423F" w14:textId="0ED213EE" w:rsidR="00091BF0" w:rsidRPr="004E3793" w:rsidRDefault="00091BF0" w:rsidP="00091BF0">
            <w:pPr>
              <w:pBdr>
                <w:top w:val="nil"/>
                <w:left w:val="nil"/>
                <w:bottom w:val="nil"/>
                <w:right w:val="nil"/>
                <w:between w:val="nil"/>
              </w:pBdr>
              <w:jc w:val="center"/>
              <w:rPr>
                <w:color w:val="000000"/>
              </w:rPr>
            </w:pPr>
            <w:r w:rsidRPr="005F7D0C">
              <w:t>622</w:t>
            </w:r>
          </w:p>
        </w:tc>
        <w:tc>
          <w:tcPr>
            <w:tcW w:w="1553" w:type="dxa"/>
            <w:tcBorders>
              <w:bottom w:val="single" w:sz="4" w:space="0" w:color="auto"/>
            </w:tcBorders>
            <w:shd w:val="clear" w:color="auto" w:fill="auto"/>
          </w:tcPr>
          <w:p w14:paraId="68A63570" w14:textId="12A3A020" w:rsidR="00091BF0" w:rsidRPr="004E3793" w:rsidRDefault="00091BF0" w:rsidP="00091BF0">
            <w:pPr>
              <w:pBdr>
                <w:top w:val="nil"/>
                <w:left w:val="nil"/>
                <w:bottom w:val="nil"/>
                <w:right w:val="nil"/>
                <w:between w:val="nil"/>
              </w:pBdr>
              <w:jc w:val="center"/>
              <w:rPr>
                <w:color w:val="000000"/>
              </w:rPr>
            </w:pPr>
            <w:r w:rsidRPr="005F7D0C">
              <w:t>4.5</w:t>
            </w:r>
          </w:p>
        </w:tc>
        <w:tc>
          <w:tcPr>
            <w:tcW w:w="1138" w:type="dxa"/>
            <w:tcBorders>
              <w:bottom w:val="single" w:sz="4" w:space="0" w:color="auto"/>
            </w:tcBorders>
            <w:shd w:val="clear" w:color="auto" w:fill="auto"/>
          </w:tcPr>
          <w:p w14:paraId="4B5CFFA0" w14:textId="5855F042" w:rsidR="00091BF0" w:rsidRPr="004E3793" w:rsidRDefault="00091BF0" w:rsidP="00091BF0">
            <w:pPr>
              <w:pBdr>
                <w:top w:val="nil"/>
                <w:left w:val="nil"/>
                <w:bottom w:val="nil"/>
                <w:right w:val="nil"/>
                <w:between w:val="nil"/>
              </w:pBdr>
              <w:jc w:val="center"/>
              <w:rPr>
                <w:color w:val="000000"/>
              </w:rPr>
            </w:pPr>
            <w:r w:rsidRPr="005F7D0C">
              <w:t>4.21</w:t>
            </w:r>
          </w:p>
        </w:tc>
        <w:tc>
          <w:tcPr>
            <w:tcW w:w="1168" w:type="dxa"/>
            <w:tcBorders>
              <w:bottom w:val="single" w:sz="4" w:space="0" w:color="auto"/>
            </w:tcBorders>
            <w:shd w:val="clear" w:color="auto" w:fill="auto"/>
          </w:tcPr>
          <w:p w14:paraId="49C77338" w14:textId="338BC571" w:rsidR="00091BF0" w:rsidRPr="004E3793" w:rsidRDefault="00091BF0" w:rsidP="00091BF0">
            <w:pPr>
              <w:pBdr>
                <w:top w:val="nil"/>
                <w:left w:val="nil"/>
                <w:bottom w:val="nil"/>
                <w:right w:val="nil"/>
                <w:between w:val="nil"/>
              </w:pBdr>
              <w:jc w:val="center"/>
              <w:rPr>
                <w:color w:val="000000"/>
              </w:rPr>
            </w:pPr>
            <w:r w:rsidRPr="005F7D0C">
              <w:t>5</w:t>
            </w:r>
          </w:p>
        </w:tc>
      </w:tr>
    </w:tbl>
    <w:p w14:paraId="00000237" w14:textId="77777777" w:rsidR="006C1788" w:rsidRDefault="006C1788">
      <w:pPr>
        <w:jc w:val="both"/>
      </w:pPr>
    </w:p>
    <w:p w14:paraId="00000238" w14:textId="4DD391A3" w:rsidR="003342C3" w:rsidRDefault="003342C3">
      <w:pPr>
        <w:rPr>
          <w:i/>
          <w:color w:val="44546A"/>
          <w:sz w:val="18"/>
          <w:szCs w:val="18"/>
        </w:rPr>
      </w:pPr>
      <w:r>
        <w:rPr>
          <w:i/>
          <w:color w:val="44546A"/>
          <w:sz w:val="18"/>
          <w:szCs w:val="18"/>
        </w:rPr>
        <w:br w:type="page"/>
      </w:r>
    </w:p>
    <w:p w14:paraId="00000239" w14:textId="405D519D" w:rsidR="006C1788" w:rsidRPr="003342C3" w:rsidRDefault="00584C1B" w:rsidP="00A10E34">
      <w:pPr>
        <w:pStyle w:val="Caption"/>
        <w:ind w:left="798" w:hanging="798"/>
        <w:jc w:val="center"/>
        <w:rPr>
          <w:b/>
          <w:bCs/>
          <w:i w:val="0"/>
          <w:iCs w:val="0"/>
          <w:color w:val="auto"/>
          <w:sz w:val="20"/>
          <w:szCs w:val="20"/>
          <w:lang w:val="en-US"/>
        </w:rPr>
      </w:pPr>
      <w:bookmarkStart w:id="4" w:name="_Toc128561688"/>
      <w:r w:rsidRPr="003342C3">
        <w:rPr>
          <w:b/>
          <w:bCs/>
          <w:i w:val="0"/>
          <w:iCs w:val="0"/>
          <w:color w:val="auto"/>
          <w:sz w:val="20"/>
          <w:szCs w:val="20"/>
          <w:lang w:val="en-US"/>
        </w:rPr>
        <w:lastRenderedPageBreak/>
        <w:t xml:space="preserve">Figure </w:t>
      </w:r>
      <w:r w:rsidRPr="003342C3">
        <w:rPr>
          <w:b/>
          <w:bCs/>
          <w:i w:val="0"/>
          <w:iCs w:val="0"/>
          <w:color w:val="auto"/>
          <w:sz w:val="20"/>
          <w:szCs w:val="20"/>
          <w:lang w:val="en-US"/>
        </w:rPr>
        <w:fldChar w:fldCharType="begin"/>
      </w:r>
      <w:r w:rsidRPr="003342C3">
        <w:rPr>
          <w:b/>
          <w:bCs/>
          <w:i w:val="0"/>
          <w:iCs w:val="0"/>
          <w:color w:val="auto"/>
          <w:sz w:val="20"/>
          <w:szCs w:val="20"/>
          <w:lang w:val="en-US"/>
        </w:rPr>
        <w:instrText xml:space="preserve"> SEQ Figure \* ARABIC </w:instrText>
      </w:r>
      <w:r w:rsidRPr="003342C3">
        <w:rPr>
          <w:b/>
          <w:bCs/>
          <w:i w:val="0"/>
          <w:iCs w:val="0"/>
          <w:color w:val="auto"/>
          <w:sz w:val="20"/>
          <w:szCs w:val="20"/>
          <w:lang w:val="en-US"/>
        </w:rPr>
        <w:fldChar w:fldCharType="separate"/>
      </w:r>
      <w:r w:rsidR="00A74F14">
        <w:rPr>
          <w:b/>
          <w:bCs/>
          <w:i w:val="0"/>
          <w:iCs w:val="0"/>
          <w:noProof/>
          <w:color w:val="auto"/>
          <w:sz w:val="20"/>
          <w:szCs w:val="20"/>
          <w:lang w:val="en-US"/>
        </w:rPr>
        <w:t>9</w:t>
      </w:r>
      <w:r w:rsidRPr="003342C3">
        <w:rPr>
          <w:b/>
          <w:bCs/>
          <w:i w:val="0"/>
          <w:iCs w:val="0"/>
          <w:color w:val="auto"/>
          <w:sz w:val="20"/>
          <w:szCs w:val="20"/>
          <w:lang w:val="en-US"/>
        </w:rPr>
        <w:fldChar w:fldCharType="end"/>
      </w:r>
      <w:r w:rsidR="00EB6E58" w:rsidRPr="003342C3">
        <w:rPr>
          <w:b/>
          <w:bCs/>
          <w:i w:val="0"/>
          <w:iCs w:val="0"/>
          <w:color w:val="auto"/>
          <w:sz w:val="20"/>
          <w:szCs w:val="20"/>
          <w:lang w:val="en-US"/>
        </w:rPr>
        <w:t>. Comparison of the distribution of the Self-declared Religiosity variable at three time points: before COVID-19 pandemic (March 2020), during COVID-19 pandemic (March 2021), during COVID-19 pandemic (April 2022)</w:t>
      </w:r>
      <w:bookmarkEnd w:id="4"/>
    </w:p>
    <w:p w14:paraId="0000023A" w14:textId="213745C0" w:rsidR="006C1788" w:rsidRDefault="00702EA8" w:rsidP="00702EA8">
      <w:pPr>
        <w:jc w:val="center"/>
      </w:pPr>
      <w:r>
        <w:rPr>
          <w:rFonts w:ascii="Arial" w:eastAsia="Arial" w:hAnsi="Arial" w:cs="Arial"/>
          <w:noProof/>
        </w:rPr>
        <w:drawing>
          <wp:inline distT="0" distB="0" distL="0" distR="0" wp14:anchorId="21621EC7" wp14:editId="33DE4774">
            <wp:extent cx="4138281" cy="2176818"/>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76672" cy="2197012"/>
                    </a:xfrm>
                    <a:prstGeom prst="rect">
                      <a:avLst/>
                    </a:prstGeom>
                    <a:noFill/>
                    <a:ln>
                      <a:noFill/>
                    </a:ln>
                  </pic:spPr>
                </pic:pic>
              </a:graphicData>
            </a:graphic>
          </wp:inline>
        </w:drawing>
      </w:r>
    </w:p>
    <w:p w14:paraId="0000023B" w14:textId="77777777" w:rsidR="006C1788" w:rsidRDefault="006C1788">
      <w:pPr>
        <w:jc w:val="both"/>
      </w:pPr>
    </w:p>
    <w:p w14:paraId="0000023E" w14:textId="77777777" w:rsidR="006C1788" w:rsidRDefault="006C1788"/>
    <w:p w14:paraId="00000240" w14:textId="3EDC89EE" w:rsidR="006C1788" w:rsidRDefault="006C1788"/>
    <w:p w14:paraId="00000241" w14:textId="7F802305" w:rsidR="006C1788" w:rsidRPr="003342C3" w:rsidRDefault="00584C1B" w:rsidP="00A10E34">
      <w:pPr>
        <w:pStyle w:val="Caption"/>
        <w:jc w:val="center"/>
        <w:rPr>
          <w:b/>
          <w:bCs/>
          <w:i w:val="0"/>
          <w:iCs w:val="0"/>
          <w:color w:val="auto"/>
          <w:sz w:val="20"/>
          <w:szCs w:val="20"/>
          <w:lang w:val="en-US"/>
        </w:rPr>
      </w:pPr>
      <w:bookmarkStart w:id="5" w:name="_Toc128561689"/>
      <w:r w:rsidRPr="003342C3">
        <w:rPr>
          <w:b/>
          <w:bCs/>
          <w:i w:val="0"/>
          <w:iCs w:val="0"/>
          <w:color w:val="auto"/>
          <w:sz w:val="20"/>
          <w:szCs w:val="20"/>
          <w:lang w:val="en-US"/>
        </w:rPr>
        <w:t xml:space="preserve">Figure </w:t>
      </w:r>
      <w:r w:rsidRPr="003342C3">
        <w:rPr>
          <w:b/>
          <w:bCs/>
          <w:i w:val="0"/>
          <w:iCs w:val="0"/>
          <w:color w:val="auto"/>
          <w:sz w:val="20"/>
          <w:szCs w:val="20"/>
          <w:lang w:val="en-US"/>
        </w:rPr>
        <w:fldChar w:fldCharType="begin"/>
      </w:r>
      <w:r w:rsidRPr="003342C3">
        <w:rPr>
          <w:b/>
          <w:bCs/>
          <w:i w:val="0"/>
          <w:iCs w:val="0"/>
          <w:color w:val="auto"/>
          <w:sz w:val="20"/>
          <w:szCs w:val="20"/>
          <w:lang w:val="en-US"/>
        </w:rPr>
        <w:instrText xml:space="preserve"> SEQ Figure \* ARABIC </w:instrText>
      </w:r>
      <w:r w:rsidRPr="003342C3">
        <w:rPr>
          <w:b/>
          <w:bCs/>
          <w:i w:val="0"/>
          <w:iCs w:val="0"/>
          <w:color w:val="auto"/>
          <w:sz w:val="20"/>
          <w:szCs w:val="20"/>
          <w:lang w:val="en-US"/>
        </w:rPr>
        <w:fldChar w:fldCharType="separate"/>
      </w:r>
      <w:r w:rsidR="00A74F14">
        <w:rPr>
          <w:b/>
          <w:bCs/>
          <w:i w:val="0"/>
          <w:iCs w:val="0"/>
          <w:noProof/>
          <w:color w:val="auto"/>
          <w:sz w:val="20"/>
          <w:szCs w:val="20"/>
          <w:lang w:val="en-US"/>
        </w:rPr>
        <w:t>10</w:t>
      </w:r>
      <w:r w:rsidRPr="003342C3">
        <w:rPr>
          <w:b/>
          <w:bCs/>
          <w:i w:val="0"/>
          <w:iCs w:val="0"/>
          <w:color w:val="auto"/>
          <w:sz w:val="20"/>
          <w:szCs w:val="20"/>
          <w:lang w:val="en-US"/>
        </w:rPr>
        <w:fldChar w:fldCharType="end"/>
      </w:r>
      <w:r w:rsidR="00EB6E58" w:rsidRPr="003342C3">
        <w:rPr>
          <w:b/>
          <w:bCs/>
          <w:i w:val="0"/>
          <w:iCs w:val="0"/>
          <w:color w:val="auto"/>
          <w:sz w:val="20"/>
          <w:szCs w:val="20"/>
          <w:lang w:val="en-US"/>
        </w:rPr>
        <w:t xml:space="preserve">. </w:t>
      </w:r>
      <w:r w:rsidR="003342C3">
        <w:rPr>
          <w:b/>
          <w:bCs/>
          <w:i w:val="0"/>
          <w:iCs w:val="0"/>
          <w:color w:val="auto"/>
          <w:sz w:val="20"/>
          <w:szCs w:val="20"/>
          <w:lang w:val="en-US"/>
        </w:rPr>
        <w:t>F</w:t>
      </w:r>
      <w:r w:rsidR="003342C3" w:rsidRPr="003342C3">
        <w:rPr>
          <w:b/>
          <w:bCs/>
          <w:i w:val="0"/>
          <w:iCs w:val="0"/>
          <w:color w:val="auto"/>
          <w:sz w:val="20"/>
          <w:szCs w:val="20"/>
          <w:lang w:val="en-US"/>
        </w:rPr>
        <w:t xml:space="preserve">lows for </w:t>
      </w:r>
      <w:r w:rsidR="003342C3">
        <w:rPr>
          <w:b/>
          <w:bCs/>
          <w:i w:val="0"/>
          <w:iCs w:val="0"/>
          <w:color w:val="auto"/>
          <w:sz w:val="20"/>
          <w:szCs w:val="20"/>
          <w:lang w:val="en-US"/>
        </w:rPr>
        <w:t>‘</w:t>
      </w:r>
      <w:r w:rsidR="003342C3" w:rsidRPr="003342C3">
        <w:rPr>
          <w:b/>
          <w:bCs/>
          <w:i w:val="0"/>
          <w:iCs w:val="0"/>
          <w:color w:val="auto"/>
          <w:sz w:val="20"/>
          <w:szCs w:val="20"/>
          <w:lang w:val="en-US"/>
        </w:rPr>
        <w:t>attendance</w:t>
      </w:r>
      <w:r w:rsidR="003342C3">
        <w:rPr>
          <w:b/>
          <w:bCs/>
          <w:i w:val="0"/>
          <w:iCs w:val="0"/>
          <w:color w:val="auto"/>
          <w:sz w:val="20"/>
          <w:szCs w:val="20"/>
          <w:lang w:val="en-US"/>
        </w:rPr>
        <w:t>’</w:t>
      </w:r>
      <w:r w:rsidR="003342C3" w:rsidRPr="003342C3">
        <w:rPr>
          <w:b/>
          <w:bCs/>
          <w:i w:val="0"/>
          <w:iCs w:val="0"/>
          <w:color w:val="auto"/>
          <w:sz w:val="20"/>
          <w:szCs w:val="20"/>
          <w:lang w:val="en-US"/>
        </w:rPr>
        <w:t xml:space="preserve"> in the religious and fuzzy categories</w:t>
      </w:r>
      <w:bookmarkEnd w:id="5"/>
    </w:p>
    <w:p w14:paraId="00000242" w14:textId="52916E5A" w:rsidR="006C1788" w:rsidRDefault="00702EA8" w:rsidP="00702EA8">
      <w:pPr>
        <w:jc w:val="center"/>
      </w:pPr>
      <w:r>
        <w:rPr>
          <w:noProof/>
        </w:rPr>
        <w:drawing>
          <wp:inline distT="0" distB="0" distL="0" distR="0" wp14:anchorId="1B86ACD3" wp14:editId="39E6B0B6">
            <wp:extent cx="4993895" cy="2808515"/>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04127" cy="2814269"/>
                    </a:xfrm>
                    <a:prstGeom prst="rect">
                      <a:avLst/>
                    </a:prstGeom>
                    <a:noFill/>
                    <a:ln>
                      <a:noFill/>
                    </a:ln>
                  </pic:spPr>
                </pic:pic>
              </a:graphicData>
            </a:graphic>
          </wp:inline>
        </w:drawing>
      </w:r>
    </w:p>
    <w:p w14:paraId="00000243" w14:textId="77777777" w:rsidR="006C1788" w:rsidRDefault="006C1788"/>
    <w:p w14:paraId="00000244" w14:textId="77777777" w:rsidR="006C1788" w:rsidRDefault="00EB6E58">
      <w:r>
        <w:br w:type="page"/>
      </w:r>
    </w:p>
    <w:p w14:paraId="00000248" w14:textId="164F2ED0" w:rsidR="006C1788" w:rsidRPr="003342C3" w:rsidRDefault="00584C1B" w:rsidP="00A10E34">
      <w:pPr>
        <w:pStyle w:val="Caption"/>
        <w:jc w:val="center"/>
        <w:rPr>
          <w:b/>
          <w:bCs/>
          <w:i w:val="0"/>
          <w:iCs w:val="0"/>
          <w:color w:val="auto"/>
          <w:sz w:val="20"/>
          <w:szCs w:val="20"/>
          <w:lang w:val="en-US"/>
        </w:rPr>
      </w:pPr>
      <w:bookmarkStart w:id="6" w:name="_Toc128561690"/>
      <w:r w:rsidRPr="00B52447">
        <w:rPr>
          <w:b/>
          <w:bCs/>
          <w:i w:val="0"/>
          <w:iCs w:val="0"/>
          <w:color w:val="auto"/>
          <w:sz w:val="20"/>
          <w:szCs w:val="20"/>
          <w:lang w:val="en-US"/>
        </w:rPr>
        <w:lastRenderedPageBreak/>
        <w:t xml:space="preserve">Figure </w:t>
      </w:r>
      <w:r w:rsidRPr="003342C3">
        <w:rPr>
          <w:b/>
          <w:bCs/>
          <w:i w:val="0"/>
          <w:iCs w:val="0"/>
          <w:color w:val="auto"/>
          <w:sz w:val="20"/>
          <w:szCs w:val="20"/>
          <w:lang w:val="en-US"/>
        </w:rPr>
        <w:fldChar w:fldCharType="begin"/>
      </w:r>
      <w:r w:rsidRPr="00B52447">
        <w:rPr>
          <w:b/>
          <w:bCs/>
          <w:i w:val="0"/>
          <w:iCs w:val="0"/>
          <w:color w:val="auto"/>
          <w:sz w:val="20"/>
          <w:szCs w:val="20"/>
          <w:lang w:val="en-US"/>
        </w:rPr>
        <w:instrText xml:space="preserve"> SEQ Figure \* ARABIC </w:instrText>
      </w:r>
      <w:r w:rsidRPr="003342C3">
        <w:rPr>
          <w:b/>
          <w:bCs/>
          <w:i w:val="0"/>
          <w:iCs w:val="0"/>
          <w:color w:val="auto"/>
          <w:sz w:val="20"/>
          <w:szCs w:val="20"/>
          <w:lang w:val="en-US"/>
        </w:rPr>
        <w:fldChar w:fldCharType="separate"/>
      </w:r>
      <w:r w:rsidR="00A74F14">
        <w:rPr>
          <w:b/>
          <w:bCs/>
          <w:i w:val="0"/>
          <w:iCs w:val="0"/>
          <w:noProof/>
          <w:color w:val="auto"/>
          <w:sz w:val="20"/>
          <w:szCs w:val="20"/>
          <w:lang w:val="en-US"/>
        </w:rPr>
        <w:t>11</w:t>
      </w:r>
      <w:r w:rsidRPr="003342C3">
        <w:rPr>
          <w:b/>
          <w:bCs/>
          <w:i w:val="0"/>
          <w:iCs w:val="0"/>
          <w:color w:val="auto"/>
          <w:sz w:val="20"/>
          <w:szCs w:val="20"/>
          <w:lang w:val="en-US"/>
        </w:rPr>
        <w:fldChar w:fldCharType="end"/>
      </w:r>
      <w:r w:rsidR="00EB6E58" w:rsidRPr="00B52447">
        <w:rPr>
          <w:b/>
          <w:bCs/>
          <w:i w:val="0"/>
          <w:iCs w:val="0"/>
          <w:color w:val="auto"/>
          <w:sz w:val="20"/>
          <w:szCs w:val="20"/>
          <w:lang w:val="en-US"/>
        </w:rPr>
        <w:t xml:space="preserve">. </w:t>
      </w:r>
      <w:r w:rsidR="003342C3">
        <w:rPr>
          <w:b/>
          <w:bCs/>
          <w:i w:val="0"/>
          <w:iCs w:val="0"/>
          <w:color w:val="auto"/>
          <w:sz w:val="20"/>
          <w:szCs w:val="20"/>
          <w:lang w:val="en-US"/>
        </w:rPr>
        <w:t>F</w:t>
      </w:r>
      <w:r w:rsidR="003342C3" w:rsidRPr="003342C3">
        <w:rPr>
          <w:b/>
          <w:bCs/>
          <w:i w:val="0"/>
          <w:iCs w:val="0"/>
          <w:color w:val="auto"/>
          <w:sz w:val="20"/>
          <w:szCs w:val="20"/>
          <w:lang w:val="en-US"/>
        </w:rPr>
        <w:t xml:space="preserve">lows for </w:t>
      </w:r>
      <w:r w:rsidR="003342C3">
        <w:rPr>
          <w:b/>
          <w:bCs/>
          <w:i w:val="0"/>
          <w:iCs w:val="0"/>
          <w:color w:val="auto"/>
          <w:sz w:val="20"/>
          <w:szCs w:val="20"/>
          <w:lang w:val="en-US"/>
        </w:rPr>
        <w:t>‘pray’</w:t>
      </w:r>
      <w:r w:rsidR="003342C3" w:rsidRPr="003342C3">
        <w:rPr>
          <w:b/>
          <w:bCs/>
          <w:i w:val="0"/>
          <w:iCs w:val="0"/>
          <w:color w:val="auto"/>
          <w:sz w:val="20"/>
          <w:szCs w:val="20"/>
          <w:lang w:val="en-US"/>
        </w:rPr>
        <w:t xml:space="preserve"> in the religious and fuzzy categories</w:t>
      </w:r>
      <w:bookmarkEnd w:id="6"/>
    </w:p>
    <w:p w14:paraId="0000024B" w14:textId="2CE90063" w:rsidR="006C1788" w:rsidRDefault="00702EA8" w:rsidP="00702EA8">
      <w:pPr>
        <w:jc w:val="center"/>
      </w:pPr>
      <w:r>
        <w:rPr>
          <w:noProof/>
        </w:rPr>
        <w:drawing>
          <wp:inline distT="0" distB="0" distL="0" distR="0" wp14:anchorId="5AAF5292" wp14:editId="70F03D07">
            <wp:extent cx="4946996" cy="2783231"/>
            <wp:effectExtent l="0" t="0" r="635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59530" cy="2790283"/>
                    </a:xfrm>
                    <a:prstGeom prst="rect">
                      <a:avLst/>
                    </a:prstGeom>
                    <a:noFill/>
                    <a:ln>
                      <a:noFill/>
                    </a:ln>
                  </pic:spPr>
                </pic:pic>
              </a:graphicData>
            </a:graphic>
          </wp:inline>
        </w:drawing>
      </w:r>
    </w:p>
    <w:p w14:paraId="0000024C" w14:textId="77777777" w:rsidR="006C1788" w:rsidRDefault="006C1788">
      <w:pPr>
        <w:rPr>
          <w:b/>
        </w:rPr>
      </w:pPr>
    </w:p>
    <w:p w14:paraId="00000250" w14:textId="19585986" w:rsidR="006C1788" w:rsidRDefault="006C1788"/>
    <w:p w14:paraId="00000251" w14:textId="77777777" w:rsidR="006C1788" w:rsidRPr="00A10E34" w:rsidRDefault="00EB6E58">
      <w:pPr>
        <w:pStyle w:val="Heading2"/>
        <w:spacing w:line="276" w:lineRule="auto"/>
        <w:jc w:val="both"/>
        <w:rPr>
          <w:rFonts w:ascii="Times New Roman" w:eastAsia="Times New Roman" w:hAnsi="Times New Roman" w:cs="Times New Roman"/>
          <w:b/>
          <w:color w:val="000000"/>
          <w:sz w:val="28"/>
          <w:szCs w:val="28"/>
          <w:lang w:val="en-US"/>
        </w:rPr>
      </w:pPr>
      <w:bookmarkStart w:id="7" w:name="_heading=h.r4j16gk8nkqg" w:colFirst="0" w:colLast="0"/>
      <w:bookmarkEnd w:id="7"/>
      <w:r w:rsidRPr="00A10E34">
        <w:rPr>
          <w:rFonts w:ascii="Times New Roman" w:eastAsia="Times New Roman" w:hAnsi="Times New Roman" w:cs="Times New Roman"/>
          <w:b/>
          <w:color w:val="000000"/>
          <w:sz w:val="28"/>
          <w:szCs w:val="28"/>
          <w:lang w:val="en-US"/>
        </w:rPr>
        <w:t>Characteristics of the differences between the categories: religious, fuzzy, secular</w:t>
      </w:r>
    </w:p>
    <w:p w14:paraId="00000252" w14:textId="77777777" w:rsidR="006C1788" w:rsidRPr="00816380" w:rsidRDefault="006C1788">
      <w:pPr>
        <w:spacing w:line="276" w:lineRule="auto"/>
        <w:jc w:val="both"/>
        <w:rPr>
          <w:lang w:val="en-US"/>
        </w:rPr>
      </w:pPr>
    </w:p>
    <w:p w14:paraId="00000253" w14:textId="3264EFEF" w:rsidR="006C1788" w:rsidRPr="00816380" w:rsidRDefault="00EB6E58">
      <w:pPr>
        <w:spacing w:line="480" w:lineRule="auto"/>
        <w:ind w:firstLine="720"/>
        <w:jc w:val="both"/>
        <w:rPr>
          <w:lang w:val="en-US"/>
        </w:rPr>
      </w:pPr>
      <w:proofErr w:type="gramStart"/>
      <w:r w:rsidRPr="00816380">
        <w:rPr>
          <w:lang w:val="en-US"/>
        </w:rPr>
        <w:t>In order to</w:t>
      </w:r>
      <w:proofErr w:type="gramEnd"/>
      <w:r w:rsidRPr="00816380">
        <w:rPr>
          <w:lang w:val="en-US"/>
        </w:rPr>
        <w:t xml:space="preserve"> identify significant differences between categories of religiosity, it was checked whether they differed significantly in terms of socio-demographic and worldview characteristics. Only significant differences will be synthetically indicated. In the case of age, the fuzzy category (Me=47) differed significantly from secular (Me=63, p&lt; 0.001) and religious (Me=58, p&lt;0.005). In addition, secular individuals were more likely to come from large cities (43%) relative to the fuzzy (33%) and religious groups (22%), while the religious (47%) and fuzzy (38%) were more likely than secular (23%) to report living in rural areas.</w:t>
      </w:r>
      <w:r w:rsidR="00816380">
        <w:rPr>
          <w:lang w:val="en-US"/>
        </w:rPr>
        <w:t xml:space="preserve"> </w:t>
      </w:r>
      <w:r w:rsidRPr="00816380">
        <w:rPr>
          <w:lang w:val="en-US"/>
        </w:rPr>
        <w:t>Secular individuals were furthermore better educated than fuzzy and religious. 42% of them possessed higher education to respectively 21% of fuzzy and 27% of religious.</w:t>
      </w:r>
    </w:p>
    <w:p w14:paraId="00000254" w14:textId="3118EFC7" w:rsidR="006C1788" w:rsidRPr="00584C1B" w:rsidRDefault="00EB6E58">
      <w:pPr>
        <w:spacing w:line="480" w:lineRule="auto"/>
        <w:ind w:firstLine="720"/>
        <w:jc w:val="both"/>
        <w:rPr>
          <w:lang w:val="en-US"/>
        </w:rPr>
      </w:pPr>
      <w:proofErr w:type="gramStart"/>
      <w:r w:rsidRPr="00816380">
        <w:rPr>
          <w:lang w:val="en-US"/>
        </w:rPr>
        <w:t>With regard to</w:t>
      </w:r>
      <w:proofErr w:type="gramEnd"/>
      <w:r w:rsidRPr="00816380">
        <w:rPr>
          <w:lang w:val="en-US"/>
        </w:rPr>
        <w:t xml:space="preserve"> worldview issues, religious people are significantly more concerned about the COVID-19 vaccines than secular, although the percentage vaccinated in each group is insignificant. In addition, the loneliness index was significantly lower in the religious category than the secular. Trust in the government was also higher when comparing the results with the secular category. </w:t>
      </w:r>
      <w:r w:rsidRPr="00584C1B">
        <w:rPr>
          <w:lang w:val="en-US"/>
        </w:rPr>
        <w:t xml:space="preserve">Scientists were significantly less trusted in the </w:t>
      </w:r>
      <w:r w:rsidR="00DA22EF">
        <w:rPr>
          <w:lang w:val="en-US"/>
        </w:rPr>
        <w:t>fuzzy</w:t>
      </w:r>
      <w:r w:rsidRPr="00584C1B">
        <w:rPr>
          <w:lang w:val="en-US"/>
        </w:rPr>
        <w:t xml:space="preserve"> group.</w:t>
      </w:r>
    </w:p>
    <w:p w14:paraId="34C9C438" w14:textId="3C3826FF" w:rsidR="003342C3" w:rsidRDefault="003342C3" w:rsidP="00584C1B">
      <w:pPr>
        <w:pStyle w:val="Caption"/>
        <w:sectPr w:rsidR="003342C3" w:rsidSect="00764E2B">
          <w:headerReference w:type="default" r:id="rId12"/>
          <w:headerReference w:type="first" r:id="rId13"/>
          <w:pgSz w:w="11906" w:h="16838"/>
          <w:pgMar w:top="1417" w:right="1417" w:bottom="1417" w:left="1417" w:header="708" w:footer="708" w:gutter="0"/>
          <w:pgNumType w:start="1"/>
          <w:cols w:space="708"/>
          <w:titlePg/>
        </w:sectPr>
      </w:pPr>
    </w:p>
    <w:tbl>
      <w:tblPr>
        <w:tblpPr w:leftFromText="141" w:rightFromText="141" w:horzAnchor="margin" w:tblpY="1128"/>
        <w:tblW w:w="14300" w:type="dxa"/>
        <w:tblCellMar>
          <w:left w:w="70" w:type="dxa"/>
          <w:right w:w="70" w:type="dxa"/>
        </w:tblCellMar>
        <w:tblLook w:val="04A0" w:firstRow="1" w:lastRow="0" w:firstColumn="1" w:lastColumn="0" w:noHBand="0" w:noVBand="1"/>
      </w:tblPr>
      <w:tblGrid>
        <w:gridCol w:w="2139"/>
        <w:gridCol w:w="2655"/>
        <w:gridCol w:w="950"/>
        <w:gridCol w:w="753"/>
        <w:gridCol w:w="950"/>
        <w:gridCol w:w="753"/>
        <w:gridCol w:w="950"/>
        <w:gridCol w:w="753"/>
        <w:gridCol w:w="1327"/>
        <w:gridCol w:w="3070"/>
      </w:tblGrid>
      <w:tr w:rsidR="003342C3" w:rsidRPr="003C6648" w14:paraId="5D402358" w14:textId="77777777" w:rsidTr="003342C3">
        <w:trPr>
          <w:trHeight w:val="1737"/>
        </w:trPr>
        <w:tc>
          <w:tcPr>
            <w:tcW w:w="4794" w:type="dxa"/>
            <w:gridSpan w:val="2"/>
            <w:vMerge w:val="restart"/>
            <w:tcBorders>
              <w:top w:val="dashSmallGap" w:sz="2" w:space="0" w:color="auto"/>
              <w:left w:val="dashSmallGap" w:sz="2" w:space="0" w:color="auto"/>
              <w:bottom w:val="single" w:sz="8" w:space="0" w:color="000000"/>
              <w:right w:val="single" w:sz="4" w:space="0" w:color="000000"/>
            </w:tcBorders>
            <w:shd w:val="clear" w:color="000000" w:fill="FFFFFF"/>
            <w:vAlign w:val="center"/>
            <w:hideMark/>
          </w:tcPr>
          <w:p w14:paraId="66906813" w14:textId="77777777" w:rsidR="003342C3" w:rsidRPr="003342C3" w:rsidRDefault="003342C3" w:rsidP="003342C3">
            <w:pPr>
              <w:spacing w:line="200" w:lineRule="exact"/>
              <w:jc w:val="center"/>
              <w:rPr>
                <w:color w:val="000000"/>
                <w:sz w:val="20"/>
                <w:szCs w:val="20"/>
              </w:rPr>
            </w:pPr>
            <w:r w:rsidRPr="003342C3">
              <w:rPr>
                <w:color w:val="000000"/>
                <w:sz w:val="20"/>
                <w:szCs w:val="20"/>
              </w:rPr>
              <w:lastRenderedPageBreak/>
              <w:t> </w:t>
            </w:r>
          </w:p>
        </w:tc>
        <w:tc>
          <w:tcPr>
            <w:tcW w:w="1703" w:type="dxa"/>
            <w:gridSpan w:val="2"/>
            <w:tcBorders>
              <w:top w:val="dashSmallGap" w:sz="2" w:space="0" w:color="auto"/>
              <w:left w:val="nil"/>
              <w:bottom w:val="nil"/>
              <w:right w:val="single" w:sz="4" w:space="0" w:color="000000"/>
            </w:tcBorders>
            <w:shd w:val="clear" w:color="000000" w:fill="FFFFFF"/>
            <w:vAlign w:val="center"/>
            <w:hideMark/>
          </w:tcPr>
          <w:p w14:paraId="4CF59D22" w14:textId="77777777" w:rsidR="003342C3" w:rsidRPr="003342C3" w:rsidRDefault="003342C3" w:rsidP="003342C3">
            <w:pPr>
              <w:spacing w:line="200" w:lineRule="exact"/>
              <w:jc w:val="center"/>
              <w:rPr>
                <w:color w:val="000000"/>
                <w:sz w:val="20"/>
                <w:szCs w:val="20"/>
              </w:rPr>
            </w:pPr>
            <w:r w:rsidRPr="003342C3">
              <w:rPr>
                <w:color w:val="000000"/>
                <w:sz w:val="20"/>
                <w:szCs w:val="20"/>
              </w:rPr>
              <w:t>Secular (S)</w:t>
            </w:r>
          </w:p>
        </w:tc>
        <w:tc>
          <w:tcPr>
            <w:tcW w:w="1703" w:type="dxa"/>
            <w:gridSpan w:val="2"/>
            <w:tcBorders>
              <w:top w:val="dashSmallGap" w:sz="2" w:space="0" w:color="auto"/>
              <w:left w:val="nil"/>
              <w:bottom w:val="nil"/>
              <w:right w:val="nil"/>
            </w:tcBorders>
            <w:shd w:val="clear" w:color="000000" w:fill="FFFFFF"/>
            <w:vAlign w:val="center"/>
            <w:hideMark/>
          </w:tcPr>
          <w:p w14:paraId="059A0157" w14:textId="77777777" w:rsidR="003342C3" w:rsidRPr="003342C3" w:rsidRDefault="003342C3" w:rsidP="003342C3">
            <w:pPr>
              <w:spacing w:line="200" w:lineRule="exact"/>
              <w:jc w:val="center"/>
              <w:rPr>
                <w:color w:val="000000"/>
                <w:sz w:val="20"/>
                <w:szCs w:val="20"/>
              </w:rPr>
            </w:pPr>
            <w:r w:rsidRPr="003342C3">
              <w:rPr>
                <w:color w:val="000000"/>
                <w:sz w:val="20"/>
                <w:szCs w:val="20"/>
              </w:rPr>
              <w:t>Fuzzy (F)</w:t>
            </w:r>
          </w:p>
        </w:tc>
        <w:tc>
          <w:tcPr>
            <w:tcW w:w="1703" w:type="dxa"/>
            <w:gridSpan w:val="2"/>
            <w:tcBorders>
              <w:top w:val="dashSmallGap" w:sz="2" w:space="0" w:color="auto"/>
              <w:left w:val="single" w:sz="4" w:space="0" w:color="auto"/>
              <w:bottom w:val="nil"/>
              <w:right w:val="single" w:sz="4" w:space="0" w:color="000000"/>
            </w:tcBorders>
            <w:shd w:val="clear" w:color="000000" w:fill="FFFFFF"/>
            <w:vAlign w:val="center"/>
            <w:hideMark/>
          </w:tcPr>
          <w:p w14:paraId="00320DDF" w14:textId="77777777" w:rsidR="003342C3" w:rsidRPr="003342C3" w:rsidRDefault="003342C3" w:rsidP="003342C3">
            <w:pPr>
              <w:spacing w:line="200" w:lineRule="exact"/>
              <w:jc w:val="center"/>
              <w:rPr>
                <w:color w:val="000000"/>
                <w:sz w:val="20"/>
                <w:szCs w:val="20"/>
              </w:rPr>
            </w:pPr>
            <w:r w:rsidRPr="003342C3">
              <w:rPr>
                <w:color w:val="000000"/>
                <w:sz w:val="20"/>
                <w:szCs w:val="20"/>
              </w:rPr>
              <w:t>Religious (R)</w:t>
            </w:r>
          </w:p>
        </w:tc>
        <w:tc>
          <w:tcPr>
            <w:tcW w:w="1327" w:type="dxa"/>
            <w:vMerge w:val="restart"/>
            <w:tcBorders>
              <w:top w:val="dashSmallGap" w:sz="2" w:space="0" w:color="auto"/>
              <w:left w:val="single" w:sz="4" w:space="0" w:color="auto"/>
              <w:bottom w:val="single" w:sz="8" w:space="0" w:color="000000"/>
              <w:right w:val="single" w:sz="4" w:space="0" w:color="auto"/>
            </w:tcBorders>
            <w:shd w:val="clear" w:color="000000" w:fill="FFFFFF"/>
            <w:vAlign w:val="center"/>
            <w:hideMark/>
          </w:tcPr>
          <w:p w14:paraId="1B4ADE62" w14:textId="77777777" w:rsidR="003342C3" w:rsidRPr="003342C3" w:rsidRDefault="003342C3" w:rsidP="003342C3">
            <w:pPr>
              <w:spacing w:line="200" w:lineRule="exact"/>
              <w:jc w:val="center"/>
              <w:rPr>
                <w:color w:val="000000"/>
                <w:sz w:val="20"/>
                <w:szCs w:val="20"/>
                <w:lang w:val="en-US"/>
              </w:rPr>
            </w:pPr>
            <w:r w:rsidRPr="003342C3">
              <w:rPr>
                <w:color w:val="000000"/>
                <w:sz w:val="20"/>
                <w:szCs w:val="20"/>
                <w:lang w:val="en-US"/>
              </w:rPr>
              <w:t>Pearson's Chi-squared test; Kruskal-Wallis rank sum test</w:t>
            </w:r>
          </w:p>
        </w:tc>
        <w:tc>
          <w:tcPr>
            <w:tcW w:w="3070" w:type="dxa"/>
            <w:vMerge w:val="restart"/>
            <w:tcBorders>
              <w:top w:val="dashSmallGap" w:sz="2" w:space="0" w:color="auto"/>
              <w:left w:val="single" w:sz="4" w:space="0" w:color="auto"/>
              <w:bottom w:val="single" w:sz="8" w:space="0" w:color="000000"/>
              <w:right w:val="dashSmallGap" w:sz="2" w:space="0" w:color="auto"/>
            </w:tcBorders>
            <w:shd w:val="clear" w:color="000000" w:fill="FFFFFF"/>
            <w:vAlign w:val="center"/>
            <w:hideMark/>
          </w:tcPr>
          <w:p w14:paraId="22421C30" w14:textId="77777777" w:rsidR="003342C3" w:rsidRPr="003342C3" w:rsidRDefault="003342C3" w:rsidP="003342C3">
            <w:pPr>
              <w:spacing w:line="200" w:lineRule="exact"/>
              <w:jc w:val="center"/>
              <w:rPr>
                <w:color w:val="000000"/>
                <w:sz w:val="20"/>
                <w:szCs w:val="20"/>
                <w:lang w:val="en-US"/>
              </w:rPr>
            </w:pPr>
            <w:r w:rsidRPr="003342C3">
              <w:rPr>
                <w:color w:val="000000"/>
                <w:sz w:val="20"/>
                <w:szCs w:val="20"/>
                <w:lang w:val="en-US"/>
              </w:rPr>
              <w:t xml:space="preserve">Pairwise comparison between group levels with correction for multiple testing </w:t>
            </w:r>
          </w:p>
        </w:tc>
      </w:tr>
      <w:tr w:rsidR="003342C3" w:rsidRPr="003342C3" w14:paraId="75086719" w14:textId="77777777" w:rsidTr="003342C3">
        <w:trPr>
          <w:trHeight w:val="755"/>
        </w:trPr>
        <w:tc>
          <w:tcPr>
            <w:tcW w:w="4794" w:type="dxa"/>
            <w:gridSpan w:val="2"/>
            <w:vMerge/>
            <w:tcBorders>
              <w:top w:val="nil"/>
              <w:left w:val="dashSmallGap" w:sz="2" w:space="0" w:color="auto"/>
              <w:bottom w:val="single" w:sz="8" w:space="0" w:color="000000"/>
              <w:right w:val="single" w:sz="4" w:space="0" w:color="000000"/>
            </w:tcBorders>
            <w:vAlign w:val="center"/>
            <w:hideMark/>
          </w:tcPr>
          <w:p w14:paraId="0098D2DF" w14:textId="77777777" w:rsidR="003342C3" w:rsidRPr="003342C3" w:rsidRDefault="003342C3" w:rsidP="003342C3">
            <w:pPr>
              <w:spacing w:line="200" w:lineRule="exact"/>
              <w:rPr>
                <w:color w:val="000000"/>
                <w:sz w:val="20"/>
                <w:szCs w:val="20"/>
                <w:lang w:val="en-US"/>
              </w:rPr>
            </w:pPr>
          </w:p>
        </w:tc>
        <w:tc>
          <w:tcPr>
            <w:tcW w:w="950" w:type="dxa"/>
            <w:tcBorders>
              <w:top w:val="nil"/>
              <w:left w:val="nil"/>
              <w:bottom w:val="nil"/>
              <w:right w:val="nil"/>
            </w:tcBorders>
            <w:shd w:val="clear" w:color="000000" w:fill="FFFFFF"/>
            <w:vAlign w:val="center"/>
            <w:hideMark/>
          </w:tcPr>
          <w:p w14:paraId="01DE57B5" w14:textId="77777777" w:rsidR="003342C3" w:rsidRPr="003342C3" w:rsidRDefault="003342C3" w:rsidP="003342C3">
            <w:pPr>
              <w:spacing w:line="200" w:lineRule="exact"/>
              <w:jc w:val="center"/>
              <w:rPr>
                <w:color w:val="000000"/>
                <w:sz w:val="20"/>
                <w:szCs w:val="20"/>
              </w:rPr>
            </w:pPr>
            <w:r w:rsidRPr="003342C3">
              <w:rPr>
                <w:color w:val="000000"/>
                <w:sz w:val="20"/>
                <w:szCs w:val="20"/>
              </w:rPr>
              <w:t>N</w:t>
            </w:r>
          </w:p>
        </w:tc>
        <w:tc>
          <w:tcPr>
            <w:tcW w:w="753" w:type="dxa"/>
            <w:tcBorders>
              <w:top w:val="nil"/>
              <w:left w:val="nil"/>
              <w:bottom w:val="nil"/>
              <w:right w:val="single" w:sz="4" w:space="0" w:color="auto"/>
            </w:tcBorders>
            <w:shd w:val="clear" w:color="000000" w:fill="FFFFFF"/>
            <w:vAlign w:val="center"/>
            <w:hideMark/>
          </w:tcPr>
          <w:p w14:paraId="49D7720D" w14:textId="77777777" w:rsidR="003342C3" w:rsidRPr="003342C3" w:rsidRDefault="003342C3" w:rsidP="003342C3">
            <w:pPr>
              <w:spacing w:line="200" w:lineRule="exact"/>
              <w:jc w:val="center"/>
              <w:rPr>
                <w:color w:val="000000"/>
                <w:sz w:val="20"/>
                <w:szCs w:val="20"/>
              </w:rPr>
            </w:pPr>
            <w:r w:rsidRPr="003342C3">
              <w:rPr>
                <w:color w:val="000000"/>
                <w:sz w:val="20"/>
                <w:szCs w:val="20"/>
              </w:rPr>
              <w:t>% /  Median (IQR)</w:t>
            </w:r>
          </w:p>
        </w:tc>
        <w:tc>
          <w:tcPr>
            <w:tcW w:w="950" w:type="dxa"/>
            <w:tcBorders>
              <w:top w:val="nil"/>
              <w:left w:val="nil"/>
              <w:bottom w:val="nil"/>
              <w:right w:val="nil"/>
            </w:tcBorders>
            <w:shd w:val="clear" w:color="000000" w:fill="FFFFFF"/>
            <w:vAlign w:val="center"/>
            <w:hideMark/>
          </w:tcPr>
          <w:p w14:paraId="693F4402" w14:textId="77777777" w:rsidR="003342C3" w:rsidRPr="003342C3" w:rsidRDefault="003342C3" w:rsidP="003342C3">
            <w:pPr>
              <w:spacing w:line="200" w:lineRule="exact"/>
              <w:jc w:val="center"/>
              <w:rPr>
                <w:color w:val="000000"/>
                <w:sz w:val="20"/>
                <w:szCs w:val="20"/>
              </w:rPr>
            </w:pPr>
            <w:r w:rsidRPr="003342C3">
              <w:rPr>
                <w:color w:val="000000"/>
                <w:sz w:val="20"/>
                <w:szCs w:val="20"/>
              </w:rPr>
              <w:t>N</w:t>
            </w:r>
          </w:p>
        </w:tc>
        <w:tc>
          <w:tcPr>
            <w:tcW w:w="753" w:type="dxa"/>
            <w:tcBorders>
              <w:top w:val="nil"/>
              <w:left w:val="nil"/>
              <w:bottom w:val="nil"/>
              <w:right w:val="single" w:sz="4" w:space="0" w:color="auto"/>
            </w:tcBorders>
            <w:shd w:val="clear" w:color="000000" w:fill="FFFFFF"/>
            <w:vAlign w:val="center"/>
            <w:hideMark/>
          </w:tcPr>
          <w:p w14:paraId="3B20E5CE" w14:textId="77777777" w:rsidR="003342C3" w:rsidRPr="003342C3" w:rsidRDefault="003342C3" w:rsidP="003342C3">
            <w:pPr>
              <w:spacing w:line="200" w:lineRule="exact"/>
              <w:jc w:val="center"/>
              <w:rPr>
                <w:color w:val="000000"/>
                <w:sz w:val="20"/>
                <w:szCs w:val="20"/>
              </w:rPr>
            </w:pPr>
            <w:r w:rsidRPr="003342C3">
              <w:rPr>
                <w:color w:val="000000"/>
                <w:sz w:val="20"/>
                <w:szCs w:val="20"/>
              </w:rPr>
              <w:t>% /  Median (IQR)</w:t>
            </w:r>
          </w:p>
        </w:tc>
        <w:tc>
          <w:tcPr>
            <w:tcW w:w="950" w:type="dxa"/>
            <w:tcBorders>
              <w:top w:val="nil"/>
              <w:left w:val="nil"/>
              <w:bottom w:val="nil"/>
              <w:right w:val="nil"/>
            </w:tcBorders>
            <w:shd w:val="clear" w:color="000000" w:fill="FFFFFF"/>
            <w:vAlign w:val="center"/>
            <w:hideMark/>
          </w:tcPr>
          <w:p w14:paraId="781CEAF2" w14:textId="77777777" w:rsidR="003342C3" w:rsidRPr="003342C3" w:rsidRDefault="003342C3" w:rsidP="003342C3">
            <w:pPr>
              <w:spacing w:line="200" w:lineRule="exact"/>
              <w:jc w:val="center"/>
              <w:rPr>
                <w:color w:val="000000"/>
                <w:sz w:val="20"/>
                <w:szCs w:val="20"/>
              </w:rPr>
            </w:pPr>
            <w:r w:rsidRPr="003342C3">
              <w:rPr>
                <w:color w:val="000000"/>
                <w:sz w:val="20"/>
                <w:szCs w:val="20"/>
              </w:rPr>
              <w:t>N</w:t>
            </w:r>
          </w:p>
        </w:tc>
        <w:tc>
          <w:tcPr>
            <w:tcW w:w="753" w:type="dxa"/>
            <w:tcBorders>
              <w:top w:val="nil"/>
              <w:left w:val="nil"/>
              <w:bottom w:val="nil"/>
              <w:right w:val="single" w:sz="4" w:space="0" w:color="auto"/>
            </w:tcBorders>
            <w:shd w:val="clear" w:color="000000" w:fill="FFFFFF"/>
            <w:vAlign w:val="center"/>
            <w:hideMark/>
          </w:tcPr>
          <w:p w14:paraId="086E4153" w14:textId="77777777" w:rsidR="003342C3" w:rsidRPr="003342C3" w:rsidRDefault="003342C3" w:rsidP="003342C3">
            <w:pPr>
              <w:spacing w:line="200" w:lineRule="exact"/>
              <w:jc w:val="center"/>
              <w:rPr>
                <w:color w:val="000000"/>
                <w:sz w:val="20"/>
                <w:szCs w:val="20"/>
              </w:rPr>
            </w:pPr>
            <w:r w:rsidRPr="003342C3">
              <w:rPr>
                <w:color w:val="000000"/>
                <w:sz w:val="20"/>
                <w:szCs w:val="20"/>
              </w:rPr>
              <w:t>% /  Median (IQR)</w:t>
            </w:r>
          </w:p>
        </w:tc>
        <w:tc>
          <w:tcPr>
            <w:tcW w:w="1327" w:type="dxa"/>
            <w:vMerge/>
            <w:tcBorders>
              <w:top w:val="nil"/>
              <w:left w:val="single" w:sz="4" w:space="0" w:color="auto"/>
              <w:bottom w:val="single" w:sz="8" w:space="0" w:color="000000"/>
              <w:right w:val="single" w:sz="4" w:space="0" w:color="auto"/>
            </w:tcBorders>
            <w:vAlign w:val="center"/>
            <w:hideMark/>
          </w:tcPr>
          <w:p w14:paraId="08CCC6ED" w14:textId="77777777" w:rsidR="003342C3" w:rsidRPr="003342C3" w:rsidRDefault="003342C3" w:rsidP="003342C3">
            <w:pPr>
              <w:spacing w:line="200" w:lineRule="exact"/>
              <w:rPr>
                <w:color w:val="000000"/>
                <w:sz w:val="20"/>
                <w:szCs w:val="20"/>
              </w:rPr>
            </w:pPr>
          </w:p>
        </w:tc>
        <w:tc>
          <w:tcPr>
            <w:tcW w:w="3070" w:type="dxa"/>
            <w:vMerge/>
            <w:tcBorders>
              <w:top w:val="nil"/>
              <w:left w:val="single" w:sz="4" w:space="0" w:color="auto"/>
              <w:bottom w:val="single" w:sz="8" w:space="0" w:color="000000"/>
              <w:right w:val="dashSmallGap" w:sz="2" w:space="0" w:color="auto"/>
            </w:tcBorders>
            <w:vAlign w:val="center"/>
            <w:hideMark/>
          </w:tcPr>
          <w:p w14:paraId="32F8274C" w14:textId="77777777" w:rsidR="003342C3" w:rsidRPr="003342C3" w:rsidRDefault="003342C3" w:rsidP="003342C3">
            <w:pPr>
              <w:spacing w:line="200" w:lineRule="exact"/>
              <w:rPr>
                <w:color w:val="000000"/>
                <w:sz w:val="20"/>
                <w:szCs w:val="20"/>
              </w:rPr>
            </w:pPr>
          </w:p>
        </w:tc>
      </w:tr>
      <w:tr w:rsidR="003342C3" w:rsidRPr="003342C3" w14:paraId="6861CD6A" w14:textId="77777777" w:rsidTr="003342C3">
        <w:trPr>
          <w:trHeight w:val="248"/>
        </w:trPr>
        <w:tc>
          <w:tcPr>
            <w:tcW w:w="2139" w:type="dxa"/>
            <w:vMerge w:val="restart"/>
            <w:tcBorders>
              <w:top w:val="nil"/>
              <w:left w:val="dashSmallGap" w:sz="2" w:space="0" w:color="auto"/>
              <w:bottom w:val="single" w:sz="8" w:space="0" w:color="000000"/>
              <w:right w:val="nil"/>
            </w:tcBorders>
            <w:shd w:val="clear" w:color="000000" w:fill="F2F2F2"/>
            <w:vAlign w:val="center"/>
            <w:hideMark/>
          </w:tcPr>
          <w:p w14:paraId="5E6817C7" w14:textId="77777777" w:rsidR="003342C3" w:rsidRPr="003342C3" w:rsidRDefault="003342C3" w:rsidP="003342C3">
            <w:pPr>
              <w:spacing w:line="200" w:lineRule="exact"/>
              <w:jc w:val="center"/>
              <w:rPr>
                <w:color w:val="000000"/>
                <w:sz w:val="20"/>
                <w:szCs w:val="20"/>
              </w:rPr>
            </w:pPr>
            <w:r w:rsidRPr="003342C3">
              <w:rPr>
                <w:color w:val="000000"/>
                <w:sz w:val="20"/>
                <w:szCs w:val="20"/>
              </w:rPr>
              <w:t>Gender</w:t>
            </w:r>
          </w:p>
        </w:tc>
        <w:tc>
          <w:tcPr>
            <w:tcW w:w="2655" w:type="dxa"/>
            <w:tcBorders>
              <w:top w:val="nil"/>
              <w:left w:val="nil"/>
              <w:bottom w:val="single" w:sz="4" w:space="0" w:color="auto"/>
              <w:right w:val="nil"/>
            </w:tcBorders>
            <w:shd w:val="clear" w:color="000000" w:fill="F2F2F2"/>
            <w:vAlign w:val="center"/>
            <w:hideMark/>
          </w:tcPr>
          <w:p w14:paraId="5A650422" w14:textId="77777777" w:rsidR="003342C3" w:rsidRPr="003342C3" w:rsidRDefault="003342C3" w:rsidP="003342C3">
            <w:pPr>
              <w:spacing w:line="200" w:lineRule="exact"/>
              <w:rPr>
                <w:color w:val="000000"/>
                <w:sz w:val="20"/>
                <w:szCs w:val="20"/>
              </w:rPr>
            </w:pPr>
            <w:r w:rsidRPr="003342C3">
              <w:rPr>
                <w:color w:val="000000"/>
                <w:sz w:val="20"/>
                <w:szCs w:val="20"/>
              </w:rPr>
              <w:t>Female</w:t>
            </w:r>
          </w:p>
        </w:tc>
        <w:tc>
          <w:tcPr>
            <w:tcW w:w="950" w:type="dxa"/>
            <w:tcBorders>
              <w:top w:val="single" w:sz="8" w:space="0" w:color="auto"/>
              <w:left w:val="single" w:sz="4" w:space="0" w:color="auto"/>
              <w:bottom w:val="single" w:sz="4" w:space="0" w:color="auto"/>
              <w:right w:val="nil"/>
            </w:tcBorders>
            <w:shd w:val="clear" w:color="000000" w:fill="F2F2F2"/>
            <w:vAlign w:val="center"/>
            <w:hideMark/>
          </w:tcPr>
          <w:p w14:paraId="705C7A32" w14:textId="77777777" w:rsidR="003342C3" w:rsidRPr="003342C3" w:rsidRDefault="003342C3" w:rsidP="003342C3">
            <w:pPr>
              <w:spacing w:line="200" w:lineRule="exact"/>
              <w:jc w:val="center"/>
              <w:rPr>
                <w:color w:val="000000"/>
                <w:sz w:val="20"/>
                <w:szCs w:val="20"/>
              </w:rPr>
            </w:pPr>
            <w:r w:rsidRPr="003342C3">
              <w:rPr>
                <w:color w:val="000000"/>
                <w:sz w:val="20"/>
                <w:szCs w:val="20"/>
              </w:rPr>
              <w:t>56</w:t>
            </w:r>
          </w:p>
        </w:tc>
        <w:tc>
          <w:tcPr>
            <w:tcW w:w="753" w:type="dxa"/>
            <w:tcBorders>
              <w:top w:val="single" w:sz="8" w:space="0" w:color="auto"/>
              <w:left w:val="nil"/>
              <w:bottom w:val="single" w:sz="4" w:space="0" w:color="auto"/>
              <w:right w:val="single" w:sz="4" w:space="0" w:color="auto"/>
            </w:tcBorders>
            <w:shd w:val="clear" w:color="000000" w:fill="F2F2F2"/>
            <w:vAlign w:val="center"/>
            <w:hideMark/>
          </w:tcPr>
          <w:p w14:paraId="26C8B4F2" w14:textId="77777777" w:rsidR="003342C3" w:rsidRPr="003342C3" w:rsidRDefault="003342C3" w:rsidP="003342C3">
            <w:pPr>
              <w:spacing w:line="200" w:lineRule="exact"/>
              <w:jc w:val="center"/>
              <w:rPr>
                <w:color w:val="000000"/>
                <w:sz w:val="20"/>
                <w:szCs w:val="20"/>
              </w:rPr>
            </w:pPr>
            <w:r w:rsidRPr="003342C3">
              <w:rPr>
                <w:color w:val="000000"/>
                <w:sz w:val="20"/>
                <w:szCs w:val="20"/>
              </w:rPr>
              <w:t>46%</w:t>
            </w:r>
          </w:p>
        </w:tc>
        <w:tc>
          <w:tcPr>
            <w:tcW w:w="950" w:type="dxa"/>
            <w:tcBorders>
              <w:top w:val="single" w:sz="8" w:space="0" w:color="auto"/>
              <w:left w:val="nil"/>
              <w:bottom w:val="single" w:sz="4" w:space="0" w:color="auto"/>
              <w:right w:val="nil"/>
            </w:tcBorders>
            <w:shd w:val="clear" w:color="000000" w:fill="F2F2F2"/>
            <w:vAlign w:val="center"/>
            <w:hideMark/>
          </w:tcPr>
          <w:p w14:paraId="7CD2673A" w14:textId="77777777" w:rsidR="003342C3" w:rsidRPr="003342C3" w:rsidRDefault="003342C3" w:rsidP="003342C3">
            <w:pPr>
              <w:spacing w:line="200" w:lineRule="exact"/>
              <w:jc w:val="center"/>
              <w:rPr>
                <w:color w:val="000000"/>
                <w:sz w:val="20"/>
                <w:szCs w:val="20"/>
              </w:rPr>
            </w:pPr>
            <w:r w:rsidRPr="003342C3">
              <w:rPr>
                <w:color w:val="000000"/>
                <w:sz w:val="20"/>
                <w:szCs w:val="20"/>
              </w:rPr>
              <w:t>76</w:t>
            </w:r>
          </w:p>
        </w:tc>
        <w:tc>
          <w:tcPr>
            <w:tcW w:w="753" w:type="dxa"/>
            <w:tcBorders>
              <w:top w:val="single" w:sz="8" w:space="0" w:color="auto"/>
              <w:left w:val="nil"/>
              <w:bottom w:val="single" w:sz="4" w:space="0" w:color="auto"/>
              <w:right w:val="nil"/>
            </w:tcBorders>
            <w:shd w:val="clear" w:color="000000" w:fill="F2F2F2"/>
            <w:vAlign w:val="center"/>
            <w:hideMark/>
          </w:tcPr>
          <w:p w14:paraId="2ECF0891" w14:textId="77777777" w:rsidR="003342C3" w:rsidRPr="003342C3" w:rsidRDefault="003342C3" w:rsidP="003342C3">
            <w:pPr>
              <w:spacing w:line="200" w:lineRule="exact"/>
              <w:jc w:val="center"/>
              <w:rPr>
                <w:color w:val="000000"/>
                <w:sz w:val="20"/>
                <w:szCs w:val="20"/>
              </w:rPr>
            </w:pPr>
            <w:r w:rsidRPr="003342C3">
              <w:rPr>
                <w:color w:val="000000"/>
                <w:sz w:val="20"/>
                <w:szCs w:val="20"/>
              </w:rPr>
              <w:t>48%</w:t>
            </w:r>
          </w:p>
        </w:tc>
        <w:tc>
          <w:tcPr>
            <w:tcW w:w="950" w:type="dxa"/>
            <w:tcBorders>
              <w:top w:val="single" w:sz="8" w:space="0" w:color="auto"/>
              <w:left w:val="single" w:sz="4" w:space="0" w:color="auto"/>
              <w:bottom w:val="single" w:sz="4" w:space="0" w:color="auto"/>
              <w:right w:val="nil"/>
            </w:tcBorders>
            <w:shd w:val="clear" w:color="000000" w:fill="F2F2F2"/>
            <w:vAlign w:val="center"/>
            <w:hideMark/>
          </w:tcPr>
          <w:p w14:paraId="57887D1D" w14:textId="77777777" w:rsidR="003342C3" w:rsidRPr="003342C3" w:rsidRDefault="003342C3" w:rsidP="003342C3">
            <w:pPr>
              <w:spacing w:line="200" w:lineRule="exact"/>
              <w:jc w:val="center"/>
              <w:rPr>
                <w:color w:val="000000"/>
                <w:sz w:val="20"/>
                <w:szCs w:val="20"/>
              </w:rPr>
            </w:pPr>
            <w:r w:rsidRPr="003342C3">
              <w:rPr>
                <w:color w:val="000000"/>
                <w:sz w:val="20"/>
                <w:szCs w:val="20"/>
              </w:rPr>
              <w:t>64</w:t>
            </w:r>
          </w:p>
        </w:tc>
        <w:tc>
          <w:tcPr>
            <w:tcW w:w="753" w:type="dxa"/>
            <w:tcBorders>
              <w:top w:val="single" w:sz="8" w:space="0" w:color="auto"/>
              <w:left w:val="nil"/>
              <w:bottom w:val="single" w:sz="4" w:space="0" w:color="auto"/>
              <w:right w:val="single" w:sz="4" w:space="0" w:color="auto"/>
            </w:tcBorders>
            <w:shd w:val="clear" w:color="000000" w:fill="F2F2F2"/>
            <w:vAlign w:val="center"/>
            <w:hideMark/>
          </w:tcPr>
          <w:p w14:paraId="2A34A498" w14:textId="77777777" w:rsidR="003342C3" w:rsidRPr="003342C3" w:rsidRDefault="003342C3" w:rsidP="003342C3">
            <w:pPr>
              <w:spacing w:line="200" w:lineRule="exact"/>
              <w:jc w:val="center"/>
              <w:rPr>
                <w:color w:val="000000"/>
                <w:sz w:val="20"/>
                <w:szCs w:val="20"/>
              </w:rPr>
            </w:pPr>
            <w:r w:rsidRPr="003342C3">
              <w:rPr>
                <w:color w:val="000000"/>
                <w:sz w:val="20"/>
                <w:szCs w:val="20"/>
              </w:rPr>
              <w:t>48%</w:t>
            </w:r>
          </w:p>
        </w:tc>
        <w:tc>
          <w:tcPr>
            <w:tcW w:w="1327" w:type="dxa"/>
            <w:vMerge w:val="restart"/>
            <w:tcBorders>
              <w:top w:val="nil"/>
              <w:left w:val="nil"/>
              <w:bottom w:val="single" w:sz="8" w:space="0" w:color="000000"/>
              <w:right w:val="nil"/>
            </w:tcBorders>
            <w:shd w:val="clear" w:color="000000" w:fill="F2F2F2"/>
            <w:vAlign w:val="center"/>
            <w:hideMark/>
          </w:tcPr>
          <w:p w14:paraId="409B13A4" w14:textId="77777777" w:rsidR="003342C3" w:rsidRPr="003342C3" w:rsidRDefault="003342C3" w:rsidP="003342C3">
            <w:pPr>
              <w:spacing w:line="200" w:lineRule="exact"/>
              <w:jc w:val="center"/>
              <w:rPr>
                <w:color w:val="000000"/>
                <w:sz w:val="20"/>
                <w:szCs w:val="20"/>
              </w:rPr>
            </w:pPr>
            <w:r w:rsidRPr="003342C3">
              <w:rPr>
                <w:color w:val="000000"/>
                <w:sz w:val="20"/>
                <w:szCs w:val="20"/>
              </w:rPr>
              <w:t>&gt;0.9</w:t>
            </w:r>
          </w:p>
        </w:tc>
        <w:tc>
          <w:tcPr>
            <w:tcW w:w="3070" w:type="dxa"/>
            <w:tcBorders>
              <w:top w:val="nil"/>
              <w:left w:val="single" w:sz="4" w:space="0" w:color="auto"/>
              <w:bottom w:val="single" w:sz="4" w:space="0" w:color="auto"/>
              <w:right w:val="dashSmallGap" w:sz="2" w:space="0" w:color="auto"/>
            </w:tcBorders>
            <w:shd w:val="clear" w:color="000000" w:fill="F2F2F2"/>
            <w:vAlign w:val="center"/>
            <w:hideMark/>
          </w:tcPr>
          <w:p w14:paraId="184D4BCE" w14:textId="77777777" w:rsidR="003342C3" w:rsidRPr="003342C3" w:rsidRDefault="003342C3" w:rsidP="003342C3">
            <w:pPr>
              <w:spacing w:line="200" w:lineRule="exact"/>
              <w:rPr>
                <w:color w:val="000000"/>
                <w:sz w:val="20"/>
                <w:szCs w:val="20"/>
              </w:rPr>
            </w:pPr>
            <w:r w:rsidRPr="003342C3">
              <w:rPr>
                <w:color w:val="000000"/>
                <w:sz w:val="20"/>
                <w:szCs w:val="20"/>
              </w:rPr>
              <w:t> </w:t>
            </w:r>
          </w:p>
        </w:tc>
      </w:tr>
      <w:tr w:rsidR="003342C3" w:rsidRPr="003342C3" w14:paraId="47B07F6A" w14:textId="77777777" w:rsidTr="003342C3">
        <w:trPr>
          <w:trHeight w:val="258"/>
        </w:trPr>
        <w:tc>
          <w:tcPr>
            <w:tcW w:w="2139" w:type="dxa"/>
            <w:vMerge/>
            <w:tcBorders>
              <w:top w:val="nil"/>
              <w:left w:val="dashSmallGap" w:sz="2" w:space="0" w:color="auto"/>
              <w:bottom w:val="single" w:sz="8" w:space="0" w:color="000000"/>
              <w:right w:val="nil"/>
            </w:tcBorders>
            <w:vAlign w:val="center"/>
            <w:hideMark/>
          </w:tcPr>
          <w:p w14:paraId="0B124276" w14:textId="77777777" w:rsidR="003342C3" w:rsidRPr="003342C3" w:rsidRDefault="003342C3" w:rsidP="003342C3">
            <w:pPr>
              <w:spacing w:line="200" w:lineRule="exact"/>
              <w:rPr>
                <w:color w:val="000000"/>
                <w:sz w:val="20"/>
                <w:szCs w:val="20"/>
              </w:rPr>
            </w:pPr>
          </w:p>
        </w:tc>
        <w:tc>
          <w:tcPr>
            <w:tcW w:w="2655" w:type="dxa"/>
            <w:tcBorders>
              <w:top w:val="nil"/>
              <w:left w:val="nil"/>
              <w:bottom w:val="single" w:sz="8" w:space="0" w:color="auto"/>
              <w:right w:val="nil"/>
            </w:tcBorders>
            <w:shd w:val="clear" w:color="000000" w:fill="F2F2F2"/>
            <w:vAlign w:val="center"/>
            <w:hideMark/>
          </w:tcPr>
          <w:p w14:paraId="568C725F" w14:textId="77777777" w:rsidR="003342C3" w:rsidRPr="003342C3" w:rsidRDefault="003342C3" w:rsidP="003342C3">
            <w:pPr>
              <w:spacing w:line="200" w:lineRule="exact"/>
              <w:rPr>
                <w:color w:val="000000"/>
                <w:sz w:val="20"/>
                <w:szCs w:val="20"/>
              </w:rPr>
            </w:pPr>
            <w:r w:rsidRPr="003342C3">
              <w:rPr>
                <w:color w:val="000000"/>
                <w:sz w:val="20"/>
                <w:szCs w:val="20"/>
              </w:rPr>
              <w:t>Male</w:t>
            </w:r>
          </w:p>
        </w:tc>
        <w:tc>
          <w:tcPr>
            <w:tcW w:w="950" w:type="dxa"/>
            <w:tcBorders>
              <w:top w:val="nil"/>
              <w:left w:val="single" w:sz="4" w:space="0" w:color="auto"/>
              <w:bottom w:val="single" w:sz="8" w:space="0" w:color="auto"/>
              <w:right w:val="nil"/>
            </w:tcBorders>
            <w:shd w:val="clear" w:color="000000" w:fill="F2F2F2"/>
            <w:vAlign w:val="center"/>
            <w:hideMark/>
          </w:tcPr>
          <w:p w14:paraId="650C879E" w14:textId="77777777" w:rsidR="003342C3" w:rsidRPr="003342C3" w:rsidRDefault="003342C3" w:rsidP="003342C3">
            <w:pPr>
              <w:spacing w:line="200" w:lineRule="exact"/>
              <w:jc w:val="center"/>
              <w:rPr>
                <w:color w:val="000000"/>
                <w:sz w:val="20"/>
                <w:szCs w:val="20"/>
              </w:rPr>
            </w:pPr>
            <w:r w:rsidRPr="003342C3">
              <w:rPr>
                <w:color w:val="000000"/>
                <w:sz w:val="20"/>
                <w:szCs w:val="20"/>
              </w:rPr>
              <w:t>65</w:t>
            </w:r>
          </w:p>
        </w:tc>
        <w:tc>
          <w:tcPr>
            <w:tcW w:w="753" w:type="dxa"/>
            <w:tcBorders>
              <w:top w:val="nil"/>
              <w:left w:val="nil"/>
              <w:bottom w:val="single" w:sz="8" w:space="0" w:color="auto"/>
              <w:right w:val="single" w:sz="4" w:space="0" w:color="auto"/>
            </w:tcBorders>
            <w:shd w:val="clear" w:color="000000" w:fill="F2F2F2"/>
            <w:vAlign w:val="center"/>
            <w:hideMark/>
          </w:tcPr>
          <w:p w14:paraId="2CBBA1D3" w14:textId="77777777" w:rsidR="003342C3" w:rsidRPr="003342C3" w:rsidRDefault="003342C3" w:rsidP="003342C3">
            <w:pPr>
              <w:spacing w:line="200" w:lineRule="exact"/>
              <w:jc w:val="center"/>
              <w:rPr>
                <w:color w:val="000000"/>
                <w:sz w:val="20"/>
                <w:szCs w:val="20"/>
              </w:rPr>
            </w:pPr>
            <w:r w:rsidRPr="003342C3">
              <w:rPr>
                <w:color w:val="000000"/>
                <w:sz w:val="20"/>
                <w:szCs w:val="20"/>
              </w:rPr>
              <w:t>54%</w:t>
            </w:r>
          </w:p>
        </w:tc>
        <w:tc>
          <w:tcPr>
            <w:tcW w:w="950" w:type="dxa"/>
            <w:tcBorders>
              <w:top w:val="nil"/>
              <w:left w:val="nil"/>
              <w:bottom w:val="single" w:sz="8" w:space="0" w:color="auto"/>
              <w:right w:val="nil"/>
            </w:tcBorders>
            <w:shd w:val="clear" w:color="000000" w:fill="F2F2F2"/>
            <w:vAlign w:val="center"/>
            <w:hideMark/>
          </w:tcPr>
          <w:p w14:paraId="353BE4EF" w14:textId="77777777" w:rsidR="003342C3" w:rsidRPr="003342C3" w:rsidRDefault="003342C3" w:rsidP="003342C3">
            <w:pPr>
              <w:spacing w:line="200" w:lineRule="exact"/>
              <w:jc w:val="center"/>
              <w:rPr>
                <w:color w:val="000000"/>
                <w:sz w:val="20"/>
                <w:szCs w:val="20"/>
              </w:rPr>
            </w:pPr>
            <w:r w:rsidRPr="003342C3">
              <w:rPr>
                <w:color w:val="000000"/>
                <w:sz w:val="20"/>
                <w:szCs w:val="20"/>
              </w:rPr>
              <w:t>81</w:t>
            </w:r>
          </w:p>
        </w:tc>
        <w:tc>
          <w:tcPr>
            <w:tcW w:w="753" w:type="dxa"/>
            <w:tcBorders>
              <w:top w:val="nil"/>
              <w:left w:val="nil"/>
              <w:bottom w:val="single" w:sz="8" w:space="0" w:color="auto"/>
              <w:right w:val="nil"/>
            </w:tcBorders>
            <w:shd w:val="clear" w:color="000000" w:fill="F2F2F2"/>
            <w:vAlign w:val="center"/>
            <w:hideMark/>
          </w:tcPr>
          <w:p w14:paraId="55CA7106" w14:textId="77777777" w:rsidR="003342C3" w:rsidRPr="003342C3" w:rsidRDefault="003342C3" w:rsidP="003342C3">
            <w:pPr>
              <w:spacing w:line="200" w:lineRule="exact"/>
              <w:jc w:val="center"/>
              <w:rPr>
                <w:color w:val="000000"/>
                <w:sz w:val="20"/>
                <w:szCs w:val="20"/>
              </w:rPr>
            </w:pPr>
            <w:r w:rsidRPr="003342C3">
              <w:rPr>
                <w:color w:val="000000"/>
                <w:sz w:val="20"/>
                <w:szCs w:val="20"/>
              </w:rPr>
              <w:t>52%</w:t>
            </w:r>
          </w:p>
        </w:tc>
        <w:tc>
          <w:tcPr>
            <w:tcW w:w="950" w:type="dxa"/>
            <w:tcBorders>
              <w:top w:val="nil"/>
              <w:left w:val="single" w:sz="4" w:space="0" w:color="auto"/>
              <w:bottom w:val="single" w:sz="8" w:space="0" w:color="auto"/>
              <w:right w:val="nil"/>
            </w:tcBorders>
            <w:shd w:val="clear" w:color="000000" w:fill="F2F2F2"/>
            <w:vAlign w:val="center"/>
            <w:hideMark/>
          </w:tcPr>
          <w:p w14:paraId="525EE8F7" w14:textId="77777777" w:rsidR="003342C3" w:rsidRPr="003342C3" w:rsidRDefault="003342C3" w:rsidP="003342C3">
            <w:pPr>
              <w:spacing w:line="200" w:lineRule="exact"/>
              <w:jc w:val="center"/>
              <w:rPr>
                <w:color w:val="000000"/>
                <w:sz w:val="20"/>
                <w:szCs w:val="20"/>
              </w:rPr>
            </w:pPr>
            <w:r w:rsidRPr="003342C3">
              <w:rPr>
                <w:color w:val="000000"/>
                <w:sz w:val="20"/>
                <w:szCs w:val="20"/>
              </w:rPr>
              <w:t>69</w:t>
            </w:r>
          </w:p>
        </w:tc>
        <w:tc>
          <w:tcPr>
            <w:tcW w:w="753" w:type="dxa"/>
            <w:tcBorders>
              <w:top w:val="nil"/>
              <w:left w:val="nil"/>
              <w:bottom w:val="single" w:sz="8" w:space="0" w:color="auto"/>
              <w:right w:val="single" w:sz="4" w:space="0" w:color="auto"/>
            </w:tcBorders>
            <w:shd w:val="clear" w:color="000000" w:fill="F2F2F2"/>
            <w:vAlign w:val="center"/>
            <w:hideMark/>
          </w:tcPr>
          <w:p w14:paraId="1E1C3A41" w14:textId="77777777" w:rsidR="003342C3" w:rsidRPr="003342C3" w:rsidRDefault="003342C3" w:rsidP="003342C3">
            <w:pPr>
              <w:spacing w:line="200" w:lineRule="exact"/>
              <w:jc w:val="center"/>
              <w:rPr>
                <w:color w:val="000000"/>
                <w:sz w:val="20"/>
                <w:szCs w:val="20"/>
              </w:rPr>
            </w:pPr>
            <w:r w:rsidRPr="003342C3">
              <w:rPr>
                <w:color w:val="000000"/>
                <w:sz w:val="20"/>
                <w:szCs w:val="20"/>
              </w:rPr>
              <w:t>52%</w:t>
            </w:r>
          </w:p>
        </w:tc>
        <w:tc>
          <w:tcPr>
            <w:tcW w:w="1327" w:type="dxa"/>
            <w:vMerge/>
            <w:tcBorders>
              <w:top w:val="nil"/>
              <w:left w:val="nil"/>
              <w:bottom w:val="single" w:sz="8" w:space="0" w:color="000000"/>
              <w:right w:val="nil"/>
            </w:tcBorders>
            <w:vAlign w:val="center"/>
            <w:hideMark/>
          </w:tcPr>
          <w:p w14:paraId="3BF38004" w14:textId="77777777" w:rsidR="003342C3" w:rsidRPr="003342C3" w:rsidRDefault="003342C3" w:rsidP="003342C3">
            <w:pPr>
              <w:spacing w:line="200" w:lineRule="exact"/>
              <w:rPr>
                <w:color w:val="000000"/>
                <w:sz w:val="20"/>
                <w:szCs w:val="20"/>
              </w:rPr>
            </w:pPr>
          </w:p>
        </w:tc>
        <w:tc>
          <w:tcPr>
            <w:tcW w:w="3070" w:type="dxa"/>
            <w:tcBorders>
              <w:top w:val="nil"/>
              <w:left w:val="single" w:sz="4" w:space="0" w:color="auto"/>
              <w:bottom w:val="single" w:sz="8" w:space="0" w:color="auto"/>
              <w:right w:val="dashSmallGap" w:sz="2" w:space="0" w:color="auto"/>
            </w:tcBorders>
            <w:shd w:val="clear" w:color="000000" w:fill="F2F2F2"/>
            <w:vAlign w:val="center"/>
            <w:hideMark/>
          </w:tcPr>
          <w:p w14:paraId="07830055" w14:textId="77777777" w:rsidR="003342C3" w:rsidRPr="003342C3" w:rsidRDefault="003342C3" w:rsidP="003342C3">
            <w:pPr>
              <w:spacing w:line="200" w:lineRule="exact"/>
              <w:rPr>
                <w:color w:val="000000"/>
                <w:sz w:val="20"/>
                <w:szCs w:val="20"/>
              </w:rPr>
            </w:pPr>
            <w:r w:rsidRPr="003342C3">
              <w:rPr>
                <w:color w:val="000000"/>
                <w:sz w:val="20"/>
                <w:szCs w:val="20"/>
              </w:rPr>
              <w:t> </w:t>
            </w:r>
          </w:p>
        </w:tc>
      </w:tr>
      <w:tr w:rsidR="003342C3" w:rsidRPr="003342C3" w14:paraId="38893A6D" w14:textId="77777777" w:rsidTr="003342C3">
        <w:trPr>
          <w:trHeight w:val="248"/>
        </w:trPr>
        <w:tc>
          <w:tcPr>
            <w:tcW w:w="2139" w:type="dxa"/>
            <w:vMerge w:val="restart"/>
            <w:tcBorders>
              <w:top w:val="nil"/>
              <w:left w:val="dashSmallGap" w:sz="2" w:space="0" w:color="auto"/>
              <w:bottom w:val="single" w:sz="8" w:space="0" w:color="000000"/>
              <w:right w:val="nil"/>
            </w:tcBorders>
            <w:shd w:val="clear" w:color="000000" w:fill="FFFFFF"/>
            <w:vAlign w:val="center"/>
            <w:hideMark/>
          </w:tcPr>
          <w:p w14:paraId="5914EABC" w14:textId="77777777" w:rsidR="003342C3" w:rsidRPr="003342C3" w:rsidRDefault="003342C3" w:rsidP="003342C3">
            <w:pPr>
              <w:spacing w:line="200" w:lineRule="exact"/>
              <w:jc w:val="center"/>
              <w:rPr>
                <w:color w:val="000000"/>
                <w:sz w:val="20"/>
                <w:szCs w:val="20"/>
              </w:rPr>
            </w:pPr>
            <w:r w:rsidRPr="003342C3">
              <w:rPr>
                <w:color w:val="000000"/>
                <w:sz w:val="20"/>
                <w:szCs w:val="20"/>
              </w:rPr>
              <w:t>Locality</w:t>
            </w:r>
          </w:p>
        </w:tc>
        <w:tc>
          <w:tcPr>
            <w:tcW w:w="2655" w:type="dxa"/>
            <w:tcBorders>
              <w:top w:val="nil"/>
              <w:left w:val="nil"/>
              <w:bottom w:val="single" w:sz="4" w:space="0" w:color="auto"/>
              <w:right w:val="nil"/>
            </w:tcBorders>
            <w:shd w:val="clear" w:color="000000" w:fill="FFFFFF"/>
            <w:vAlign w:val="center"/>
            <w:hideMark/>
          </w:tcPr>
          <w:p w14:paraId="127E1759" w14:textId="77777777" w:rsidR="003342C3" w:rsidRPr="003342C3" w:rsidRDefault="003342C3" w:rsidP="003342C3">
            <w:pPr>
              <w:spacing w:line="200" w:lineRule="exact"/>
              <w:rPr>
                <w:color w:val="000000"/>
                <w:sz w:val="20"/>
                <w:szCs w:val="20"/>
              </w:rPr>
            </w:pPr>
            <w:r w:rsidRPr="003342C3">
              <w:rPr>
                <w:color w:val="000000"/>
                <w:sz w:val="20"/>
                <w:szCs w:val="20"/>
              </w:rPr>
              <w:t>&lt; 100</w:t>
            </w:r>
          </w:p>
        </w:tc>
        <w:tc>
          <w:tcPr>
            <w:tcW w:w="950" w:type="dxa"/>
            <w:tcBorders>
              <w:top w:val="nil"/>
              <w:left w:val="single" w:sz="4" w:space="0" w:color="auto"/>
              <w:bottom w:val="single" w:sz="4" w:space="0" w:color="auto"/>
              <w:right w:val="nil"/>
            </w:tcBorders>
            <w:shd w:val="clear" w:color="000000" w:fill="FFFFFF"/>
            <w:vAlign w:val="center"/>
            <w:hideMark/>
          </w:tcPr>
          <w:p w14:paraId="0A527E23" w14:textId="77777777" w:rsidR="003342C3" w:rsidRPr="003342C3" w:rsidRDefault="003342C3" w:rsidP="003342C3">
            <w:pPr>
              <w:spacing w:line="200" w:lineRule="exact"/>
              <w:jc w:val="center"/>
              <w:rPr>
                <w:color w:val="000000"/>
                <w:sz w:val="20"/>
                <w:szCs w:val="20"/>
              </w:rPr>
            </w:pPr>
            <w:r w:rsidRPr="003342C3">
              <w:rPr>
                <w:color w:val="000000"/>
                <w:sz w:val="20"/>
                <w:szCs w:val="20"/>
              </w:rPr>
              <w:t>52</w:t>
            </w:r>
          </w:p>
        </w:tc>
        <w:tc>
          <w:tcPr>
            <w:tcW w:w="753" w:type="dxa"/>
            <w:tcBorders>
              <w:top w:val="nil"/>
              <w:left w:val="nil"/>
              <w:bottom w:val="single" w:sz="4" w:space="0" w:color="auto"/>
              <w:right w:val="single" w:sz="4" w:space="0" w:color="auto"/>
            </w:tcBorders>
            <w:shd w:val="clear" w:color="000000" w:fill="FFFFFF"/>
            <w:vAlign w:val="center"/>
            <w:hideMark/>
          </w:tcPr>
          <w:p w14:paraId="19BDBF29" w14:textId="77777777" w:rsidR="003342C3" w:rsidRPr="003342C3" w:rsidRDefault="003342C3" w:rsidP="003342C3">
            <w:pPr>
              <w:spacing w:line="200" w:lineRule="exact"/>
              <w:jc w:val="center"/>
              <w:rPr>
                <w:color w:val="000000"/>
                <w:sz w:val="20"/>
                <w:szCs w:val="20"/>
              </w:rPr>
            </w:pPr>
            <w:r w:rsidRPr="003342C3">
              <w:rPr>
                <w:color w:val="000000"/>
                <w:sz w:val="20"/>
                <w:szCs w:val="20"/>
              </w:rPr>
              <w:t>43%</w:t>
            </w:r>
          </w:p>
        </w:tc>
        <w:tc>
          <w:tcPr>
            <w:tcW w:w="950" w:type="dxa"/>
            <w:tcBorders>
              <w:top w:val="nil"/>
              <w:left w:val="nil"/>
              <w:bottom w:val="single" w:sz="4" w:space="0" w:color="auto"/>
              <w:right w:val="nil"/>
            </w:tcBorders>
            <w:shd w:val="clear" w:color="000000" w:fill="FFFFFF"/>
            <w:vAlign w:val="center"/>
            <w:hideMark/>
          </w:tcPr>
          <w:p w14:paraId="1F5B5573" w14:textId="77777777" w:rsidR="003342C3" w:rsidRPr="003342C3" w:rsidRDefault="003342C3" w:rsidP="003342C3">
            <w:pPr>
              <w:spacing w:line="200" w:lineRule="exact"/>
              <w:jc w:val="center"/>
              <w:rPr>
                <w:color w:val="000000"/>
                <w:sz w:val="20"/>
                <w:szCs w:val="20"/>
              </w:rPr>
            </w:pPr>
            <w:r w:rsidRPr="003342C3">
              <w:rPr>
                <w:color w:val="000000"/>
                <w:sz w:val="20"/>
                <w:szCs w:val="20"/>
              </w:rPr>
              <w:t>52</w:t>
            </w:r>
          </w:p>
        </w:tc>
        <w:tc>
          <w:tcPr>
            <w:tcW w:w="753" w:type="dxa"/>
            <w:tcBorders>
              <w:top w:val="nil"/>
              <w:left w:val="nil"/>
              <w:bottom w:val="single" w:sz="4" w:space="0" w:color="auto"/>
              <w:right w:val="nil"/>
            </w:tcBorders>
            <w:shd w:val="clear" w:color="000000" w:fill="FFFFFF"/>
            <w:vAlign w:val="center"/>
            <w:hideMark/>
          </w:tcPr>
          <w:p w14:paraId="0DE9D02E" w14:textId="77777777" w:rsidR="003342C3" w:rsidRPr="003342C3" w:rsidRDefault="003342C3" w:rsidP="003342C3">
            <w:pPr>
              <w:spacing w:line="200" w:lineRule="exact"/>
              <w:jc w:val="center"/>
              <w:rPr>
                <w:color w:val="000000"/>
                <w:sz w:val="20"/>
                <w:szCs w:val="20"/>
              </w:rPr>
            </w:pPr>
            <w:r w:rsidRPr="003342C3">
              <w:rPr>
                <w:color w:val="000000"/>
                <w:sz w:val="20"/>
                <w:szCs w:val="20"/>
              </w:rPr>
              <w:t>33%</w:t>
            </w:r>
          </w:p>
        </w:tc>
        <w:tc>
          <w:tcPr>
            <w:tcW w:w="950" w:type="dxa"/>
            <w:tcBorders>
              <w:top w:val="nil"/>
              <w:left w:val="single" w:sz="4" w:space="0" w:color="auto"/>
              <w:bottom w:val="single" w:sz="4" w:space="0" w:color="auto"/>
              <w:right w:val="nil"/>
            </w:tcBorders>
            <w:shd w:val="clear" w:color="000000" w:fill="FFFFFF"/>
            <w:vAlign w:val="center"/>
            <w:hideMark/>
          </w:tcPr>
          <w:p w14:paraId="5DE43F6A" w14:textId="77777777" w:rsidR="003342C3" w:rsidRPr="003342C3" w:rsidRDefault="003342C3" w:rsidP="003342C3">
            <w:pPr>
              <w:spacing w:line="200" w:lineRule="exact"/>
              <w:jc w:val="center"/>
              <w:rPr>
                <w:color w:val="000000"/>
                <w:sz w:val="20"/>
                <w:szCs w:val="20"/>
              </w:rPr>
            </w:pPr>
            <w:r w:rsidRPr="003342C3">
              <w:rPr>
                <w:color w:val="000000"/>
                <w:sz w:val="20"/>
                <w:szCs w:val="20"/>
              </w:rPr>
              <w:t>29</w:t>
            </w:r>
          </w:p>
        </w:tc>
        <w:tc>
          <w:tcPr>
            <w:tcW w:w="753" w:type="dxa"/>
            <w:tcBorders>
              <w:top w:val="nil"/>
              <w:left w:val="nil"/>
              <w:bottom w:val="single" w:sz="4" w:space="0" w:color="auto"/>
              <w:right w:val="single" w:sz="4" w:space="0" w:color="auto"/>
            </w:tcBorders>
            <w:shd w:val="clear" w:color="000000" w:fill="FFFFFF"/>
            <w:vAlign w:val="center"/>
            <w:hideMark/>
          </w:tcPr>
          <w:p w14:paraId="1861A305" w14:textId="77777777" w:rsidR="003342C3" w:rsidRPr="003342C3" w:rsidRDefault="003342C3" w:rsidP="003342C3">
            <w:pPr>
              <w:spacing w:line="200" w:lineRule="exact"/>
              <w:jc w:val="center"/>
              <w:rPr>
                <w:color w:val="000000"/>
                <w:sz w:val="20"/>
                <w:szCs w:val="20"/>
              </w:rPr>
            </w:pPr>
            <w:r w:rsidRPr="003342C3">
              <w:rPr>
                <w:color w:val="000000"/>
                <w:sz w:val="20"/>
                <w:szCs w:val="20"/>
              </w:rPr>
              <w:t>22%</w:t>
            </w:r>
          </w:p>
        </w:tc>
        <w:tc>
          <w:tcPr>
            <w:tcW w:w="1327" w:type="dxa"/>
            <w:vMerge w:val="restart"/>
            <w:tcBorders>
              <w:top w:val="nil"/>
              <w:left w:val="nil"/>
              <w:bottom w:val="single" w:sz="8" w:space="0" w:color="000000"/>
              <w:right w:val="nil"/>
            </w:tcBorders>
            <w:shd w:val="clear" w:color="000000" w:fill="FFFFFF"/>
            <w:vAlign w:val="center"/>
            <w:hideMark/>
          </w:tcPr>
          <w:p w14:paraId="74B7C4AA" w14:textId="77777777" w:rsidR="003342C3" w:rsidRPr="003342C3" w:rsidRDefault="003342C3" w:rsidP="003342C3">
            <w:pPr>
              <w:spacing w:line="200" w:lineRule="exact"/>
              <w:jc w:val="center"/>
              <w:rPr>
                <w:color w:val="000000"/>
                <w:sz w:val="20"/>
                <w:szCs w:val="20"/>
              </w:rPr>
            </w:pPr>
            <w:r w:rsidRPr="003342C3">
              <w:rPr>
                <w:color w:val="000000"/>
                <w:sz w:val="20"/>
                <w:szCs w:val="20"/>
              </w:rPr>
              <w:t>&lt;0.001</w:t>
            </w:r>
          </w:p>
        </w:tc>
        <w:tc>
          <w:tcPr>
            <w:tcW w:w="3070" w:type="dxa"/>
            <w:tcBorders>
              <w:top w:val="nil"/>
              <w:left w:val="single" w:sz="4" w:space="0" w:color="auto"/>
              <w:bottom w:val="single" w:sz="4" w:space="0" w:color="auto"/>
              <w:right w:val="dashSmallGap" w:sz="2" w:space="0" w:color="auto"/>
            </w:tcBorders>
            <w:shd w:val="clear" w:color="000000" w:fill="FFFFFF"/>
            <w:vAlign w:val="center"/>
            <w:hideMark/>
          </w:tcPr>
          <w:p w14:paraId="4900A365" w14:textId="77777777" w:rsidR="003342C3" w:rsidRPr="003342C3" w:rsidRDefault="003342C3" w:rsidP="003342C3">
            <w:pPr>
              <w:spacing w:line="200" w:lineRule="exact"/>
              <w:rPr>
                <w:color w:val="000000"/>
                <w:sz w:val="20"/>
                <w:szCs w:val="20"/>
              </w:rPr>
            </w:pPr>
            <w:r w:rsidRPr="003342C3">
              <w:rPr>
                <w:color w:val="000000"/>
                <w:sz w:val="20"/>
                <w:szCs w:val="20"/>
              </w:rPr>
              <w:t>S&gt;F (p&lt; 0.037); S&gt;R (p&lt; 0,000)</w:t>
            </w:r>
          </w:p>
        </w:tc>
      </w:tr>
      <w:tr w:rsidR="003342C3" w:rsidRPr="003342C3" w14:paraId="2B1A1732" w14:textId="77777777" w:rsidTr="003342C3">
        <w:trPr>
          <w:trHeight w:val="248"/>
        </w:trPr>
        <w:tc>
          <w:tcPr>
            <w:tcW w:w="2139" w:type="dxa"/>
            <w:vMerge/>
            <w:tcBorders>
              <w:top w:val="nil"/>
              <w:left w:val="dashSmallGap" w:sz="2" w:space="0" w:color="auto"/>
              <w:bottom w:val="single" w:sz="8" w:space="0" w:color="000000"/>
              <w:right w:val="nil"/>
            </w:tcBorders>
            <w:vAlign w:val="center"/>
            <w:hideMark/>
          </w:tcPr>
          <w:p w14:paraId="03932E2F" w14:textId="77777777" w:rsidR="003342C3" w:rsidRPr="003342C3" w:rsidRDefault="003342C3" w:rsidP="003342C3">
            <w:pPr>
              <w:spacing w:line="200" w:lineRule="exact"/>
              <w:rPr>
                <w:color w:val="000000"/>
                <w:sz w:val="20"/>
                <w:szCs w:val="20"/>
              </w:rPr>
            </w:pPr>
          </w:p>
        </w:tc>
        <w:tc>
          <w:tcPr>
            <w:tcW w:w="2655" w:type="dxa"/>
            <w:tcBorders>
              <w:top w:val="nil"/>
              <w:left w:val="nil"/>
              <w:bottom w:val="single" w:sz="4" w:space="0" w:color="auto"/>
              <w:right w:val="nil"/>
            </w:tcBorders>
            <w:shd w:val="clear" w:color="000000" w:fill="FFFFFF"/>
            <w:vAlign w:val="center"/>
            <w:hideMark/>
          </w:tcPr>
          <w:p w14:paraId="405F7899" w14:textId="77777777" w:rsidR="003342C3" w:rsidRPr="003342C3" w:rsidRDefault="003342C3" w:rsidP="003342C3">
            <w:pPr>
              <w:spacing w:line="200" w:lineRule="exact"/>
              <w:rPr>
                <w:color w:val="000000"/>
                <w:sz w:val="20"/>
                <w:szCs w:val="20"/>
              </w:rPr>
            </w:pPr>
            <w:r w:rsidRPr="003342C3">
              <w:rPr>
                <w:color w:val="000000"/>
                <w:sz w:val="20"/>
                <w:szCs w:val="20"/>
              </w:rPr>
              <w:t>&gt; 100</w:t>
            </w:r>
          </w:p>
        </w:tc>
        <w:tc>
          <w:tcPr>
            <w:tcW w:w="950" w:type="dxa"/>
            <w:tcBorders>
              <w:top w:val="nil"/>
              <w:left w:val="single" w:sz="4" w:space="0" w:color="auto"/>
              <w:bottom w:val="single" w:sz="4" w:space="0" w:color="auto"/>
              <w:right w:val="nil"/>
            </w:tcBorders>
            <w:shd w:val="clear" w:color="000000" w:fill="FFFFFF"/>
            <w:vAlign w:val="center"/>
            <w:hideMark/>
          </w:tcPr>
          <w:p w14:paraId="29A24FEA" w14:textId="77777777" w:rsidR="003342C3" w:rsidRPr="003342C3" w:rsidRDefault="003342C3" w:rsidP="003342C3">
            <w:pPr>
              <w:spacing w:line="200" w:lineRule="exact"/>
              <w:jc w:val="center"/>
              <w:rPr>
                <w:color w:val="000000"/>
                <w:sz w:val="20"/>
                <w:szCs w:val="20"/>
              </w:rPr>
            </w:pPr>
            <w:r w:rsidRPr="003342C3">
              <w:rPr>
                <w:color w:val="000000"/>
                <w:sz w:val="20"/>
                <w:szCs w:val="20"/>
              </w:rPr>
              <w:t>41</w:t>
            </w:r>
          </w:p>
        </w:tc>
        <w:tc>
          <w:tcPr>
            <w:tcW w:w="753" w:type="dxa"/>
            <w:tcBorders>
              <w:top w:val="nil"/>
              <w:left w:val="nil"/>
              <w:bottom w:val="single" w:sz="4" w:space="0" w:color="auto"/>
              <w:right w:val="single" w:sz="4" w:space="0" w:color="auto"/>
            </w:tcBorders>
            <w:shd w:val="clear" w:color="000000" w:fill="FFFFFF"/>
            <w:vAlign w:val="center"/>
            <w:hideMark/>
          </w:tcPr>
          <w:p w14:paraId="52E07EAD" w14:textId="77777777" w:rsidR="003342C3" w:rsidRPr="003342C3" w:rsidRDefault="003342C3" w:rsidP="003342C3">
            <w:pPr>
              <w:spacing w:line="200" w:lineRule="exact"/>
              <w:jc w:val="center"/>
              <w:rPr>
                <w:color w:val="000000"/>
                <w:sz w:val="20"/>
                <w:szCs w:val="20"/>
              </w:rPr>
            </w:pPr>
            <w:r w:rsidRPr="003342C3">
              <w:rPr>
                <w:color w:val="000000"/>
                <w:sz w:val="20"/>
                <w:szCs w:val="20"/>
              </w:rPr>
              <w:t>34%</w:t>
            </w:r>
          </w:p>
        </w:tc>
        <w:tc>
          <w:tcPr>
            <w:tcW w:w="950" w:type="dxa"/>
            <w:tcBorders>
              <w:top w:val="nil"/>
              <w:left w:val="nil"/>
              <w:bottom w:val="single" w:sz="4" w:space="0" w:color="auto"/>
              <w:right w:val="nil"/>
            </w:tcBorders>
            <w:shd w:val="clear" w:color="000000" w:fill="FFFFFF"/>
            <w:vAlign w:val="center"/>
            <w:hideMark/>
          </w:tcPr>
          <w:p w14:paraId="0968954F" w14:textId="77777777" w:rsidR="003342C3" w:rsidRPr="003342C3" w:rsidRDefault="003342C3" w:rsidP="003342C3">
            <w:pPr>
              <w:spacing w:line="200" w:lineRule="exact"/>
              <w:jc w:val="center"/>
              <w:rPr>
                <w:color w:val="000000"/>
                <w:sz w:val="20"/>
                <w:szCs w:val="20"/>
              </w:rPr>
            </w:pPr>
            <w:r w:rsidRPr="003342C3">
              <w:rPr>
                <w:color w:val="000000"/>
                <w:sz w:val="20"/>
                <w:szCs w:val="20"/>
              </w:rPr>
              <w:t>45</w:t>
            </w:r>
          </w:p>
        </w:tc>
        <w:tc>
          <w:tcPr>
            <w:tcW w:w="753" w:type="dxa"/>
            <w:tcBorders>
              <w:top w:val="nil"/>
              <w:left w:val="nil"/>
              <w:bottom w:val="single" w:sz="4" w:space="0" w:color="auto"/>
              <w:right w:val="nil"/>
            </w:tcBorders>
            <w:shd w:val="clear" w:color="000000" w:fill="FFFFFF"/>
            <w:vAlign w:val="center"/>
            <w:hideMark/>
          </w:tcPr>
          <w:p w14:paraId="0C349EBE" w14:textId="77777777" w:rsidR="003342C3" w:rsidRPr="003342C3" w:rsidRDefault="003342C3" w:rsidP="003342C3">
            <w:pPr>
              <w:spacing w:line="200" w:lineRule="exact"/>
              <w:jc w:val="center"/>
              <w:rPr>
                <w:color w:val="000000"/>
                <w:sz w:val="20"/>
                <w:szCs w:val="20"/>
              </w:rPr>
            </w:pPr>
            <w:r w:rsidRPr="003342C3">
              <w:rPr>
                <w:color w:val="000000"/>
                <w:sz w:val="20"/>
                <w:szCs w:val="20"/>
              </w:rPr>
              <w:t>29%</w:t>
            </w:r>
          </w:p>
        </w:tc>
        <w:tc>
          <w:tcPr>
            <w:tcW w:w="950" w:type="dxa"/>
            <w:tcBorders>
              <w:top w:val="nil"/>
              <w:left w:val="single" w:sz="4" w:space="0" w:color="auto"/>
              <w:bottom w:val="single" w:sz="4" w:space="0" w:color="auto"/>
              <w:right w:val="nil"/>
            </w:tcBorders>
            <w:shd w:val="clear" w:color="000000" w:fill="FFFFFF"/>
            <w:vAlign w:val="center"/>
            <w:hideMark/>
          </w:tcPr>
          <w:p w14:paraId="59BA847D" w14:textId="77777777" w:rsidR="003342C3" w:rsidRPr="003342C3" w:rsidRDefault="003342C3" w:rsidP="003342C3">
            <w:pPr>
              <w:spacing w:line="200" w:lineRule="exact"/>
              <w:jc w:val="center"/>
              <w:rPr>
                <w:color w:val="000000"/>
                <w:sz w:val="20"/>
                <w:szCs w:val="20"/>
              </w:rPr>
            </w:pPr>
            <w:r w:rsidRPr="003342C3">
              <w:rPr>
                <w:color w:val="000000"/>
                <w:sz w:val="20"/>
                <w:szCs w:val="20"/>
              </w:rPr>
              <w:t>41</w:t>
            </w:r>
          </w:p>
        </w:tc>
        <w:tc>
          <w:tcPr>
            <w:tcW w:w="753" w:type="dxa"/>
            <w:tcBorders>
              <w:top w:val="nil"/>
              <w:left w:val="nil"/>
              <w:bottom w:val="single" w:sz="4" w:space="0" w:color="auto"/>
              <w:right w:val="single" w:sz="4" w:space="0" w:color="auto"/>
            </w:tcBorders>
            <w:shd w:val="clear" w:color="000000" w:fill="FFFFFF"/>
            <w:vAlign w:val="center"/>
            <w:hideMark/>
          </w:tcPr>
          <w:p w14:paraId="6379825B" w14:textId="77777777" w:rsidR="003342C3" w:rsidRPr="003342C3" w:rsidRDefault="003342C3" w:rsidP="003342C3">
            <w:pPr>
              <w:spacing w:line="200" w:lineRule="exact"/>
              <w:jc w:val="center"/>
              <w:rPr>
                <w:color w:val="000000"/>
                <w:sz w:val="20"/>
                <w:szCs w:val="20"/>
              </w:rPr>
            </w:pPr>
            <w:r w:rsidRPr="003342C3">
              <w:rPr>
                <w:color w:val="000000"/>
                <w:sz w:val="20"/>
                <w:szCs w:val="20"/>
              </w:rPr>
              <w:t>31%</w:t>
            </w:r>
          </w:p>
        </w:tc>
        <w:tc>
          <w:tcPr>
            <w:tcW w:w="1327" w:type="dxa"/>
            <w:vMerge/>
            <w:tcBorders>
              <w:top w:val="nil"/>
              <w:left w:val="nil"/>
              <w:bottom w:val="single" w:sz="8" w:space="0" w:color="000000"/>
              <w:right w:val="nil"/>
            </w:tcBorders>
            <w:vAlign w:val="center"/>
            <w:hideMark/>
          </w:tcPr>
          <w:p w14:paraId="478AB9D2" w14:textId="77777777" w:rsidR="003342C3" w:rsidRPr="003342C3" w:rsidRDefault="003342C3" w:rsidP="003342C3">
            <w:pPr>
              <w:spacing w:line="200" w:lineRule="exact"/>
              <w:rPr>
                <w:color w:val="000000"/>
                <w:sz w:val="20"/>
                <w:szCs w:val="20"/>
              </w:rPr>
            </w:pPr>
          </w:p>
        </w:tc>
        <w:tc>
          <w:tcPr>
            <w:tcW w:w="3070" w:type="dxa"/>
            <w:tcBorders>
              <w:top w:val="nil"/>
              <w:left w:val="single" w:sz="4" w:space="0" w:color="auto"/>
              <w:bottom w:val="single" w:sz="4" w:space="0" w:color="auto"/>
              <w:right w:val="dashSmallGap" w:sz="2" w:space="0" w:color="auto"/>
            </w:tcBorders>
            <w:shd w:val="clear" w:color="000000" w:fill="FFFFFF"/>
            <w:vAlign w:val="center"/>
            <w:hideMark/>
          </w:tcPr>
          <w:p w14:paraId="3007822F" w14:textId="77777777" w:rsidR="003342C3" w:rsidRPr="003342C3" w:rsidRDefault="003342C3" w:rsidP="003342C3">
            <w:pPr>
              <w:spacing w:line="200" w:lineRule="exact"/>
              <w:rPr>
                <w:color w:val="000000"/>
                <w:sz w:val="20"/>
                <w:szCs w:val="20"/>
              </w:rPr>
            </w:pPr>
            <w:r w:rsidRPr="003342C3">
              <w:rPr>
                <w:color w:val="000000"/>
                <w:sz w:val="20"/>
                <w:szCs w:val="20"/>
              </w:rPr>
              <w:t> </w:t>
            </w:r>
          </w:p>
        </w:tc>
      </w:tr>
      <w:tr w:rsidR="003342C3" w:rsidRPr="003342C3" w14:paraId="662C91A4" w14:textId="77777777" w:rsidTr="003342C3">
        <w:trPr>
          <w:trHeight w:val="506"/>
        </w:trPr>
        <w:tc>
          <w:tcPr>
            <w:tcW w:w="2139" w:type="dxa"/>
            <w:vMerge/>
            <w:tcBorders>
              <w:top w:val="nil"/>
              <w:left w:val="dashSmallGap" w:sz="2" w:space="0" w:color="auto"/>
              <w:bottom w:val="single" w:sz="8" w:space="0" w:color="000000"/>
              <w:right w:val="nil"/>
            </w:tcBorders>
            <w:vAlign w:val="center"/>
            <w:hideMark/>
          </w:tcPr>
          <w:p w14:paraId="22F8B601" w14:textId="77777777" w:rsidR="003342C3" w:rsidRPr="003342C3" w:rsidRDefault="003342C3" w:rsidP="003342C3">
            <w:pPr>
              <w:spacing w:line="200" w:lineRule="exact"/>
              <w:rPr>
                <w:color w:val="000000"/>
                <w:sz w:val="20"/>
                <w:szCs w:val="20"/>
              </w:rPr>
            </w:pPr>
          </w:p>
        </w:tc>
        <w:tc>
          <w:tcPr>
            <w:tcW w:w="2655" w:type="dxa"/>
            <w:tcBorders>
              <w:top w:val="nil"/>
              <w:left w:val="nil"/>
              <w:bottom w:val="single" w:sz="8" w:space="0" w:color="auto"/>
              <w:right w:val="nil"/>
            </w:tcBorders>
            <w:shd w:val="clear" w:color="000000" w:fill="FFFFFF"/>
            <w:vAlign w:val="center"/>
            <w:hideMark/>
          </w:tcPr>
          <w:p w14:paraId="3A6AF9DD" w14:textId="77777777" w:rsidR="003342C3" w:rsidRPr="003342C3" w:rsidRDefault="003342C3" w:rsidP="003342C3">
            <w:pPr>
              <w:spacing w:line="200" w:lineRule="exact"/>
              <w:rPr>
                <w:color w:val="000000"/>
                <w:sz w:val="20"/>
                <w:szCs w:val="20"/>
              </w:rPr>
            </w:pPr>
            <w:r w:rsidRPr="003342C3">
              <w:rPr>
                <w:color w:val="000000"/>
                <w:sz w:val="20"/>
                <w:szCs w:val="20"/>
              </w:rPr>
              <w:t>countryside</w:t>
            </w:r>
          </w:p>
        </w:tc>
        <w:tc>
          <w:tcPr>
            <w:tcW w:w="950" w:type="dxa"/>
            <w:tcBorders>
              <w:top w:val="nil"/>
              <w:left w:val="single" w:sz="4" w:space="0" w:color="auto"/>
              <w:bottom w:val="single" w:sz="8" w:space="0" w:color="auto"/>
              <w:right w:val="nil"/>
            </w:tcBorders>
            <w:shd w:val="clear" w:color="000000" w:fill="FFFFFF"/>
            <w:vAlign w:val="center"/>
            <w:hideMark/>
          </w:tcPr>
          <w:p w14:paraId="35006149" w14:textId="77777777" w:rsidR="003342C3" w:rsidRPr="003342C3" w:rsidRDefault="003342C3" w:rsidP="003342C3">
            <w:pPr>
              <w:spacing w:line="200" w:lineRule="exact"/>
              <w:jc w:val="center"/>
              <w:rPr>
                <w:color w:val="000000"/>
                <w:sz w:val="20"/>
                <w:szCs w:val="20"/>
              </w:rPr>
            </w:pPr>
            <w:r w:rsidRPr="003342C3">
              <w:rPr>
                <w:color w:val="000000"/>
                <w:sz w:val="20"/>
                <w:szCs w:val="20"/>
              </w:rPr>
              <w:t>28</w:t>
            </w:r>
          </w:p>
        </w:tc>
        <w:tc>
          <w:tcPr>
            <w:tcW w:w="753" w:type="dxa"/>
            <w:tcBorders>
              <w:top w:val="nil"/>
              <w:left w:val="nil"/>
              <w:bottom w:val="single" w:sz="8" w:space="0" w:color="auto"/>
              <w:right w:val="single" w:sz="4" w:space="0" w:color="auto"/>
            </w:tcBorders>
            <w:shd w:val="clear" w:color="000000" w:fill="FFFFFF"/>
            <w:vAlign w:val="center"/>
            <w:hideMark/>
          </w:tcPr>
          <w:p w14:paraId="6AA10ABA" w14:textId="77777777" w:rsidR="003342C3" w:rsidRPr="003342C3" w:rsidRDefault="003342C3" w:rsidP="003342C3">
            <w:pPr>
              <w:spacing w:line="200" w:lineRule="exact"/>
              <w:jc w:val="center"/>
              <w:rPr>
                <w:color w:val="000000"/>
                <w:sz w:val="20"/>
                <w:szCs w:val="20"/>
              </w:rPr>
            </w:pPr>
            <w:r w:rsidRPr="003342C3">
              <w:rPr>
                <w:color w:val="000000"/>
                <w:sz w:val="20"/>
                <w:szCs w:val="20"/>
              </w:rPr>
              <w:t>23%</w:t>
            </w:r>
          </w:p>
        </w:tc>
        <w:tc>
          <w:tcPr>
            <w:tcW w:w="950" w:type="dxa"/>
            <w:tcBorders>
              <w:top w:val="nil"/>
              <w:left w:val="nil"/>
              <w:bottom w:val="single" w:sz="8" w:space="0" w:color="auto"/>
              <w:right w:val="nil"/>
            </w:tcBorders>
            <w:shd w:val="clear" w:color="000000" w:fill="FFFFFF"/>
            <w:vAlign w:val="center"/>
            <w:hideMark/>
          </w:tcPr>
          <w:p w14:paraId="3F258046" w14:textId="77777777" w:rsidR="003342C3" w:rsidRPr="003342C3" w:rsidRDefault="003342C3" w:rsidP="003342C3">
            <w:pPr>
              <w:spacing w:line="200" w:lineRule="exact"/>
              <w:jc w:val="center"/>
              <w:rPr>
                <w:color w:val="000000"/>
                <w:sz w:val="20"/>
                <w:szCs w:val="20"/>
              </w:rPr>
            </w:pPr>
            <w:r w:rsidRPr="003342C3">
              <w:rPr>
                <w:color w:val="000000"/>
                <w:sz w:val="20"/>
                <w:szCs w:val="20"/>
              </w:rPr>
              <w:t>60</w:t>
            </w:r>
          </w:p>
        </w:tc>
        <w:tc>
          <w:tcPr>
            <w:tcW w:w="753" w:type="dxa"/>
            <w:tcBorders>
              <w:top w:val="nil"/>
              <w:left w:val="nil"/>
              <w:bottom w:val="single" w:sz="8" w:space="0" w:color="auto"/>
              <w:right w:val="nil"/>
            </w:tcBorders>
            <w:shd w:val="clear" w:color="000000" w:fill="FFFFFF"/>
            <w:vAlign w:val="center"/>
            <w:hideMark/>
          </w:tcPr>
          <w:p w14:paraId="1CB6DD31" w14:textId="77777777" w:rsidR="003342C3" w:rsidRPr="003342C3" w:rsidRDefault="003342C3" w:rsidP="003342C3">
            <w:pPr>
              <w:spacing w:line="200" w:lineRule="exact"/>
              <w:jc w:val="center"/>
              <w:rPr>
                <w:color w:val="000000"/>
                <w:sz w:val="20"/>
                <w:szCs w:val="20"/>
              </w:rPr>
            </w:pPr>
            <w:r w:rsidRPr="003342C3">
              <w:rPr>
                <w:color w:val="000000"/>
                <w:sz w:val="20"/>
                <w:szCs w:val="20"/>
              </w:rPr>
              <w:t>38%</w:t>
            </w:r>
          </w:p>
        </w:tc>
        <w:tc>
          <w:tcPr>
            <w:tcW w:w="950" w:type="dxa"/>
            <w:tcBorders>
              <w:top w:val="nil"/>
              <w:left w:val="single" w:sz="4" w:space="0" w:color="auto"/>
              <w:bottom w:val="single" w:sz="8" w:space="0" w:color="auto"/>
              <w:right w:val="nil"/>
            </w:tcBorders>
            <w:shd w:val="clear" w:color="000000" w:fill="FFFFFF"/>
            <w:vAlign w:val="center"/>
            <w:hideMark/>
          </w:tcPr>
          <w:p w14:paraId="2E505986" w14:textId="77777777" w:rsidR="003342C3" w:rsidRPr="003342C3" w:rsidRDefault="003342C3" w:rsidP="003342C3">
            <w:pPr>
              <w:spacing w:line="200" w:lineRule="exact"/>
              <w:jc w:val="center"/>
              <w:rPr>
                <w:color w:val="000000"/>
                <w:sz w:val="20"/>
                <w:szCs w:val="20"/>
              </w:rPr>
            </w:pPr>
            <w:r w:rsidRPr="003342C3">
              <w:rPr>
                <w:color w:val="000000"/>
                <w:sz w:val="20"/>
                <w:szCs w:val="20"/>
              </w:rPr>
              <w:t>63</w:t>
            </w:r>
          </w:p>
        </w:tc>
        <w:tc>
          <w:tcPr>
            <w:tcW w:w="753" w:type="dxa"/>
            <w:tcBorders>
              <w:top w:val="nil"/>
              <w:left w:val="nil"/>
              <w:bottom w:val="single" w:sz="8" w:space="0" w:color="auto"/>
              <w:right w:val="single" w:sz="4" w:space="0" w:color="auto"/>
            </w:tcBorders>
            <w:shd w:val="clear" w:color="000000" w:fill="FFFFFF"/>
            <w:vAlign w:val="center"/>
            <w:hideMark/>
          </w:tcPr>
          <w:p w14:paraId="5B873069" w14:textId="77777777" w:rsidR="003342C3" w:rsidRPr="003342C3" w:rsidRDefault="003342C3" w:rsidP="003342C3">
            <w:pPr>
              <w:spacing w:line="200" w:lineRule="exact"/>
              <w:jc w:val="center"/>
              <w:rPr>
                <w:color w:val="000000"/>
                <w:sz w:val="20"/>
                <w:szCs w:val="20"/>
              </w:rPr>
            </w:pPr>
            <w:r w:rsidRPr="003342C3">
              <w:rPr>
                <w:color w:val="000000"/>
                <w:sz w:val="20"/>
                <w:szCs w:val="20"/>
              </w:rPr>
              <w:t>47%</w:t>
            </w:r>
          </w:p>
        </w:tc>
        <w:tc>
          <w:tcPr>
            <w:tcW w:w="1327" w:type="dxa"/>
            <w:vMerge/>
            <w:tcBorders>
              <w:top w:val="nil"/>
              <w:left w:val="nil"/>
              <w:bottom w:val="single" w:sz="8" w:space="0" w:color="000000"/>
              <w:right w:val="nil"/>
            </w:tcBorders>
            <w:vAlign w:val="center"/>
            <w:hideMark/>
          </w:tcPr>
          <w:p w14:paraId="6C5917F7" w14:textId="77777777" w:rsidR="003342C3" w:rsidRPr="003342C3" w:rsidRDefault="003342C3" w:rsidP="003342C3">
            <w:pPr>
              <w:spacing w:line="200" w:lineRule="exact"/>
              <w:rPr>
                <w:color w:val="000000"/>
                <w:sz w:val="20"/>
                <w:szCs w:val="20"/>
              </w:rPr>
            </w:pPr>
          </w:p>
        </w:tc>
        <w:tc>
          <w:tcPr>
            <w:tcW w:w="3070" w:type="dxa"/>
            <w:tcBorders>
              <w:top w:val="nil"/>
              <w:left w:val="single" w:sz="4" w:space="0" w:color="auto"/>
              <w:bottom w:val="single" w:sz="8" w:space="0" w:color="auto"/>
              <w:right w:val="dashSmallGap" w:sz="2" w:space="0" w:color="auto"/>
            </w:tcBorders>
            <w:shd w:val="clear" w:color="000000" w:fill="FFFFFF"/>
            <w:vAlign w:val="center"/>
            <w:hideMark/>
          </w:tcPr>
          <w:p w14:paraId="30F9472F" w14:textId="77777777" w:rsidR="003342C3" w:rsidRPr="003342C3" w:rsidRDefault="003342C3" w:rsidP="003342C3">
            <w:pPr>
              <w:spacing w:line="200" w:lineRule="exact"/>
              <w:rPr>
                <w:color w:val="000000"/>
                <w:sz w:val="20"/>
                <w:szCs w:val="20"/>
              </w:rPr>
            </w:pPr>
            <w:r w:rsidRPr="003342C3">
              <w:rPr>
                <w:color w:val="000000"/>
                <w:sz w:val="20"/>
                <w:szCs w:val="20"/>
              </w:rPr>
              <w:t>F&gt;S (p&lt;0.037); R&gt;S (p&lt;0,000)</w:t>
            </w:r>
          </w:p>
        </w:tc>
      </w:tr>
      <w:tr w:rsidR="003342C3" w:rsidRPr="003342C3" w14:paraId="6FB35834" w14:textId="77777777" w:rsidTr="003342C3">
        <w:trPr>
          <w:trHeight w:val="496"/>
        </w:trPr>
        <w:tc>
          <w:tcPr>
            <w:tcW w:w="2139" w:type="dxa"/>
            <w:vMerge w:val="restart"/>
            <w:tcBorders>
              <w:top w:val="nil"/>
              <w:left w:val="dashSmallGap" w:sz="2" w:space="0" w:color="auto"/>
              <w:bottom w:val="single" w:sz="8" w:space="0" w:color="000000"/>
              <w:right w:val="nil"/>
            </w:tcBorders>
            <w:shd w:val="clear" w:color="000000" w:fill="F2F2F2"/>
            <w:vAlign w:val="center"/>
            <w:hideMark/>
          </w:tcPr>
          <w:p w14:paraId="56DC29ED" w14:textId="77777777" w:rsidR="003342C3" w:rsidRPr="003342C3" w:rsidRDefault="003342C3" w:rsidP="003342C3">
            <w:pPr>
              <w:spacing w:line="200" w:lineRule="exact"/>
              <w:jc w:val="center"/>
              <w:rPr>
                <w:color w:val="000000"/>
                <w:sz w:val="20"/>
                <w:szCs w:val="20"/>
              </w:rPr>
            </w:pPr>
            <w:r w:rsidRPr="003342C3">
              <w:rPr>
                <w:color w:val="000000"/>
                <w:sz w:val="20"/>
                <w:szCs w:val="20"/>
              </w:rPr>
              <w:t>Education</w:t>
            </w:r>
          </w:p>
        </w:tc>
        <w:tc>
          <w:tcPr>
            <w:tcW w:w="2655" w:type="dxa"/>
            <w:tcBorders>
              <w:top w:val="nil"/>
              <w:left w:val="nil"/>
              <w:bottom w:val="single" w:sz="4" w:space="0" w:color="auto"/>
              <w:right w:val="nil"/>
            </w:tcBorders>
            <w:shd w:val="clear" w:color="000000" w:fill="F2F2F2"/>
            <w:vAlign w:val="center"/>
            <w:hideMark/>
          </w:tcPr>
          <w:p w14:paraId="574151C5" w14:textId="77777777" w:rsidR="003342C3" w:rsidRPr="003342C3" w:rsidRDefault="003342C3" w:rsidP="003342C3">
            <w:pPr>
              <w:spacing w:line="200" w:lineRule="exact"/>
              <w:rPr>
                <w:color w:val="000000"/>
                <w:sz w:val="20"/>
                <w:szCs w:val="20"/>
              </w:rPr>
            </w:pPr>
            <w:r w:rsidRPr="003342C3">
              <w:rPr>
                <w:color w:val="000000"/>
                <w:sz w:val="20"/>
                <w:szCs w:val="20"/>
              </w:rPr>
              <w:t>basic vocational or lower</w:t>
            </w:r>
          </w:p>
        </w:tc>
        <w:tc>
          <w:tcPr>
            <w:tcW w:w="950" w:type="dxa"/>
            <w:tcBorders>
              <w:top w:val="nil"/>
              <w:left w:val="single" w:sz="4" w:space="0" w:color="auto"/>
              <w:bottom w:val="single" w:sz="4" w:space="0" w:color="auto"/>
              <w:right w:val="nil"/>
            </w:tcBorders>
            <w:shd w:val="clear" w:color="000000" w:fill="F2F2F2"/>
            <w:vAlign w:val="center"/>
            <w:hideMark/>
          </w:tcPr>
          <w:p w14:paraId="7FEAE940" w14:textId="77777777" w:rsidR="003342C3" w:rsidRPr="003342C3" w:rsidRDefault="003342C3" w:rsidP="003342C3">
            <w:pPr>
              <w:spacing w:line="200" w:lineRule="exact"/>
              <w:jc w:val="center"/>
              <w:rPr>
                <w:color w:val="000000"/>
                <w:sz w:val="20"/>
                <w:szCs w:val="20"/>
              </w:rPr>
            </w:pPr>
            <w:r w:rsidRPr="003342C3">
              <w:rPr>
                <w:color w:val="000000"/>
                <w:sz w:val="20"/>
                <w:szCs w:val="20"/>
              </w:rPr>
              <w:t>25</w:t>
            </w:r>
          </w:p>
        </w:tc>
        <w:tc>
          <w:tcPr>
            <w:tcW w:w="753" w:type="dxa"/>
            <w:tcBorders>
              <w:top w:val="nil"/>
              <w:left w:val="nil"/>
              <w:bottom w:val="single" w:sz="4" w:space="0" w:color="auto"/>
              <w:right w:val="single" w:sz="4" w:space="0" w:color="auto"/>
            </w:tcBorders>
            <w:shd w:val="clear" w:color="000000" w:fill="F2F2F2"/>
            <w:vAlign w:val="center"/>
            <w:hideMark/>
          </w:tcPr>
          <w:p w14:paraId="720331A9" w14:textId="77777777" w:rsidR="003342C3" w:rsidRPr="003342C3" w:rsidRDefault="003342C3" w:rsidP="003342C3">
            <w:pPr>
              <w:spacing w:line="200" w:lineRule="exact"/>
              <w:jc w:val="center"/>
              <w:rPr>
                <w:color w:val="000000"/>
                <w:sz w:val="20"/>
                <w:szCs w:val="20"/>
              </w:rPr>
            </w:pPr>
            <w:r w:rsidRPr="003342C3">
              <w:rPr>
                <w:color w:val="000000"/>
                <w:sz w:val="20"/>
                <w:szCs w:val="20"/>
              </w:rPr>
              <w:t>21%</w:t>
            </w:r>
          </w:p>
        </w:tc>
        <w:tc>
          <w:tcPr>
            <w:tcW w:w="950" w:type="dxa"/>
            <w:tcBorders>
              <w:top w:val="nil"/>
              <w:left w:val="nil"/>
              <w:bottom w:val="single" w:sz="4" w:space="0" w:color="auto"/>
              <w:right w:val="nil"/>
            </w:tcBorders>
            <w:shd w:val="clear" w:color="000000" w:fill="F2F2F2"/>
            <w:vAlign w:val="center"/>
            <w:hideMark/>
          </w:tcPr>
          <w:p w14:paraId="7F951282" w14:textId="77777777" w:rsidR="003342C3" w:rsidRPr="003342C3" w:rsidRDefault="003342C3" w:rsidP="003342C3">
            <w:pPr>
              <w:spacing w:line="200" w:lineRule="exact"/>
              <w:jc w:val="center"/>
              <w:rPr>
                <w:color w:val="000000"/>
                <w:sz w:val="20"/>
                <w:szCs w:val="20"/>
              </w:rPr>
            </w:pPr>
            <w:r w:rsidRPr="003342C3">
              <w:rPr>
                <w:color w:val="000000"/>
                <w:sz w:val="20"/>
                <w:szCs w:val="20"/>
              </w:rPr>
              <w:t>73</w:t>
            </w:r>
          </w:p>
        </w:tc>
        <w:tc>
          <w:tcPr>
            <w:tcW w:w="753" w:type="dxa"/>
            <w:tcBorders>
              <w:top w:val="nil"/>
              <w:left w:val="nil"/>
              <w:bottom w:val="single" w:sz="4" w:space="0" w:color="auto"/>
              <w:right w:val="nil"/>
            </w:tcBorders>
            <w:shd w:val="clear" w:color="000000" w:fill="F2F2F2"/>
            <w:vAlign w:val="center"/>
            <w:hideMark/>
          </w:tcPr>
          <w:p w14:paraId="14F3F7A5" w14:textId="77777777" w:rsidR="003342C3" w:rsidRPr="003342C3" w:rsidRDefault="003342C3" w:rsidP="003342C3">
            <w:pPr>
              <w:spacing w:line="200" w:lineRule="exact"/>
              <w:jc w:val="center"/>
              <w:rPr>
                <w:color w:val="000000"/>
                <w:sz w:val="20"/>
                <w:szCs w:val="20"/>
              </w:rPr>
            </w:pPr>
            <w:r w:rsidRPr="003342C3">
              <w:rPr>
                <w:color w:val="000000"/>
                <w:sz w:val="20"/>
                <w:szCs w:val="20"/>
              </w:rPr>
              <w:t>46%</w:t>
            </w:r>
          </w:p>
        </w:tc>
        <w:tc>
          <w:tcPr>
            <w:tcW w:w="950" w:type="dxa"/>
            <w:tcBorders>
              <w:top w:val="nil"/>
              <w:left w:val="single" w:sz="4" w:space="0" w:color="auto"/>
              <w:bottom w:val="single" w:sz="4" w:space="0" w:color="auto"/>
              <w:right w:val="nil"/>
            </w:tcBorders>
            <w:shd w:val="clear" w:color="000000" w:fill="F2F2F2"/>
            <w:vAlign w:val="center"/>
            <w:hideMark/>
          </w:tcPr>
          <w:p w14:paraId="6E703680" w14:textId="77777777" w:rsidR="003342C3" w:rsidRPr="003342C3" w:rsidRDefault="003342C3" w:rsidP="003342C3">
            <w:pPr>
              <w:spacing w:line="200" w:lineRule="exact"/>
              <w:jc w:val="center"/>
              <w:rPr>
                <w:color w:val="000000"/>
                <w:sz w:val="20"/>
                <w:szCs w:val="20"/>
              </w:rPr>
            </w:pPr>
            <w:r w:rsidRPr="003342C3">
              <w:rPr>
                <w:color w:val="000000"/>
                <w:sz w:val="20"/>
                <w:szCs w:val="20"/>
              </w:rPr>
              <w:t>48</w:t>
            </w:r>
          </w:p>
        </w:tc>
        <w:tc>
          <w:tcPr>
            <w:tcW w:w="753" w:type="dxa"/>
            <w:tcBorders>
              <w:top w:val="nil"/>
              <w:left w:val="nil"/>
              <w:bottom w:val="single" w:sz="4" w:space="0" w:color="auto"/>
              <w:right w:val="single" w:sz="4" w:space="0" w:color="auto"/>
            </w:tcBorders>
            <w:shd w:val="clear" w:color="000000" w:fill="F2F2F2"/>
            <w:vAlign w:val="center"/>
            <w:hideMark/>
          </w:tcPr>
          <w:p w14:paraId="61E7CA3A" w14:textId="77777777" w:rsidR="003342C3" w:rsidRPr="003342C3" w:rsidRDefault="003342C3" w:rsidP="003342C3">
            <w:pPr>
              <w:spacing w:line="200" w:lineRule="exact"/>
              <w:jc w:val="center"/>
              <w:rPr>
                <w:color w:val="000000"/>
                <w:sz w:val="20"/>
                <w:szCs w:val="20"/>
              </w:rPr>
            </w:pPr>
            <w:r w:rsidRPr="003342C3">
              <w:rPr>
                <w:color w:val="000000"/>
                <w:sz w:val="20"/>
                <w:szCs w:val="20"/>
              </w:rPr>
              <w:t>36%</w:t>
            </w:r>
          </w:p>
        </w:tc>
        <w:tc>
          <w:tcPr>
            <w:tcW w:w="1327" w:type="dxa"/>
            <w:vMerge w:val="restart"/>
            <w:tcBorders>
              <w:top w:val="nil"/>
              <w:left w:val="nil"/>
              <w:bottom w:val="single" w:sz="8" w:space="0" w:color="000000"/>
              <w:right w:val="nil"/>
            </w:tcBorders>
            <w:shd w:val="clear" w:color="000000" w:fill="F2F2F2"/>
            <w:vAlign w:val="center"/>
            <w:hideMark/>
          </w:tcPr>
          <w:p w14:paraId="14460B7C" w14:textId="77777777" w:rsidR="003342C3" w:rsidRPr="003342C3" w:rsidRDefault="003342C3" w:rsidP="003342C3">
            <w:pPr>
              <w:spacing w:line="200" w:lineRule="exact"/>
              <w:jc w:val="center"/>
              <w:rPr>
                <w:color w:val="000000"/>
                <w:sz w:val="20"/>
                <w:szCs w:val="20"/>
              </w:rPr>
            </w:pPr>
            <w:r w:rsidRPr="003342C3">
              <w:rPr>
                <w:color w:val="000000"/>
                <w:sz w:val="20"/>
                <w:szCs w:val="20"/>
              </w:rPr>
              <w:t>&lt;0.001</w:t>
            </w:r>
          </w:p>
        </w:tc>
        <w:tc>
          <w:tcPr>
            <w:tcW w:w="3070" w:type="dxa"/>
            <w:tcBorders>
              <w:top w:val="nil"/>
              <w:left w:val="single" w:sz="4" w:space="0" w:color="auto"/>
              <w:bottom w:val="single" w:sz="4" w:space="0" w:color="auto"/>
              <w:right w:val="dashSmallGap" w:sz="2" w:space="0" w:color="auto"/>
            </w:tcBorders>
            <w:shd w:val="clear" w:color="000000" w:fill="F2F2F2"/>
            <w:vAlign w:val="center"/>
            <w:hideMark/>
          </w:tcPr>
          <w:p w14:paraId="5E33438D" w14:textId="77777777" w:rsidR="003342C3" w:rsidRPr="003342C3" w:rsidRDefault="003342C3" w:rsidP="003342C3">
            <w:pPr>
              <w:spacing w:line="200" w:lineRule="exact"/>
              <w:rPr>
                <w:color w:val="000000"/>
                <w:sz w:val="20"/>
                <w:szCs w:val="20"/>
              </w:rPr>
            </w:pPr>
            <w:r w:rsidRPr="003342C3">
              <w:rPr>
                <w:color w:val="000000"/>
                <w:sz w:val="20"/>
                <w:szCs w:val="20"/>
              </w:rPr>
              <w:t>F&gt;S (p&lt;0.000); R&gt;S (p&lt;0,007)</w:t>
            </w:r>
          </w:p>
        </w:tc>
      </w:tr>
      <w:tr w:rsidR="003342C3" w:rsidRPr="003342C3" w14:paraId="4FA216D4" w14:textId="77777777" w:rsidTr="003342C3">
        <w:trPr>
          <w:trHeight w:val="248"/>
        </w:trPr>
        <w:tc>
          <w:tcPr>
            <w:tcW w:w="2139" w:type="dxa"/>
            <w:vMerge/>
            <w:tcBorders>
              <w:top w:val="nil"/>
              <w:left w:val="dashSmallGap" w:sz="2" w:space="0" w:color="auto"/>
              <w:bottom w:val="single" w:sz="8" w:space="0" w:color="000000"/>
              <w:right w:val="nil"/>
            </w:tcBorders>
            <w:vAlign w:val="center"/>
            <w:hideMark/>
          </w:tcPr>
          <w:p w14:paraId="4E4BB6E1" w14:textId="77777777" w:rsidR="003342C3" w:rsidRPr="003342C3" w:rsidRDefault="003342C3" w:rsidP="003342C3">
            <w:pPr>
              <w:spacing w:line="200" w:lineRule="exact"/>
              <w:rPr>
                <w:color w:val="000000"/>
                <w:sz w:val="20"/>
                <w:szCs w:val="20"/>
              </w:rPr>
            </w:pPr>
          </w:p>
        </w:tc>
        <w:tc>
          <w:tcPr>
            <w:tcW w:w="2655" w:type="dxa"/>
            <w:tcBorders>
              <w:top w:val="nil"/>
              <w:left w:val="nil"/>
              <w:bottom w:val="single" w:sz="4" w:space="0" w:color="auto"/>
              <w:right w:val="nil"/>
            </w:tcBorders>
            <w:shd w:val="clear" w:color="000000" w:fill="F2F2F2"/>
            <w:vAlign w:val="center"/>
            <w:hideMark/>
          </w:tcPr>
          <w:p w14:paraId="49B3B678" w14:textId="77777777" w:rsidR="003342C3" w:rsidRPr="003342C3" w:rsidRDefault="003342C3" w:rsidP="003342C3">
            <w:pPr>
              <w:spacing w:line="200" w:lineRule="exact"/>
              <w:rPr>
                <w:color w:val="000000"/>
                <w:sz w:val="20"/>
                <w:szCs w:val="20"/>
              </w:rPr>
            </w:pPr>
            <w:r w:rsidRPr="003342C3">
              <w:rPr>
                <w:color w:val="000000"/>
                <w:sz w:val="20"/>
                <w:szCs w:val="20"/>
              </w:rPr>
              <w:t>secondary or post-secondary</w:t>
            </w:r>
          </w:p>
        </w:tc>
        <w:tc>
          <w:tcPr>
            <w:tcW w:w="950" w:type="dxa"/>
            <w:tcBorders>
              <w:top w:val="nil"/>
              <w:left w:val="single" w:sz="4" w:space="0" w:color="auto"/>
              <w:bottom w:val="single" w:sz="4" w:space="0" w:color="auto"/>
              <w:right w:val="nil"/>
            </w:tcBorders>
            <w:shd w:val="clear" w:color="000000" w:fill="F2F2F2"/>
            <w:vAlign w:val="center"/>
            <w:hideMark/>
          </w:tcPr>
          <w:p w14:paraId="0E6C068B" w14:textId="77777777" w:rsidR="003342C3" w:rsidRPr="003342C3" w:rsidRDefault="003342C3" w:rsidP="003342C3">
            <w:pPr>
              <w:spacing w:line="200" w:lineRule="exact"/>
              <w:jc w:val="center"/>
              <w:rPr>
                <w:color w:val="000000"/>
                <w:sz w:val="20"/>
                <w:szCs w:val="20"/>
              </w:rPr>
            </w:pPr>
            <w:r w:rsidRPr="003342C3">
              <w:rPr>
                <w:color w:val="000000"/>
                <w:sz w:val="20"/>
                <w:szCs w:val="20"/>
              </w:rPr>
              <w:t>45</w:t>
            </w:r>
          </w:p>
        </w:tc>
        <w:tc>
          <w:tcPr>
            <w:tcW w:w="753" w:type="dxa"/>
            <w:tcBorders>
              <w:top w:val="nil"/>
              <w:left w:val="nil"/>
              <w:bottom w:val="single" w:sz="4" w:space="0" w:color="auto"/>
              <w:right w:val="single" w:sz="4" w:space="0" w:color="auto"/>
            </w:tcBorders>
            <w:shd w:val="clear" w:color="000000" w:fill="F2F2F2"/>
            <w:vAlign w:val="center"/>
            <w:hideMark/>
          </w:tcPr>
          <w:p w14:paraId="6143BA04" w14:textId="77777777" w:rsidR="003342C3" w:rsidRPr="003342C3" w:rsidRDefault="003342C3" w:rsidP="003342C3">
            <w:pPr>
              <w:spacing w:line="200" w:lineRule="exact"/>
              <w:jc w:val="center"/>
              <w:rPr>
                <w:color w:val="000000"/>
                <w:sz w:val="20"/>
                <w:szCs w:val="20"/>
              </w:rPr>
            </w:pPr>
            <w:r w:rsidRPr="003342C3">
              <w:rPr>
                <w:color w:val="000000"/>
                <w:sz w:val="20"/>
                <w:szCs w:val="20"/>
              </w:rPr>
              <w:t>37%</w:t>
            </w:r>
          </w:p>
        </w:tc>
        <w:tc>
          <w:tcPr>
            <w:tcW w:w="950" w:type="dxa"/>
            <w:tcBorders>
              <w:top w:val="nil"/>
              <w:left w:val="nil"/>
              <w:bottom w:val="single" w:sz="4" w:space="0" w:color="auto"/>
              <w:right w:val="nil"/>
            </w:tcBorders>
            <w:shd w:val="clear" w:color="000000" w:fill="F2F2F2"/>
            <w:vAlign w:val="center"/>
            <w:hideMark/>
          </w:tcPr>
          <w:p w14:paraId="7E441C24" w14:textId="77777777" w:rsidR="003342C3" w:rsidRPr="003342C3" w:rsidRDefault="003342C3" w:rsidP="003342C3">
            <w:pPr>
              <w:spacing w:line="200" w:lineRule="exact"/>
              <w:jc w:val="center"/>
              <w:rPr>
                <w:color w:val="000000"/>
                <w:sz w:val="20"/>
                <w:szCs w:val="20"/>
              </w:rPr>
            </w:pPr>
            <w:r w:rsidRPr="003342C3">
              <w:rPr>
                <w:color w:val="000000"/>
                <w:sz w:val="20"/>
                <w:szCs w:val="20"/>
              </w:rPr>
              <w:t>51</w:t>
            </w:r>
          </w:p>
        </w:tc>
        <w:tc>
          <w:tcPr>
            <w:tcW w:w="753" w:type="dxa"/>
            <w:tcBorders>
              <w:top w:val="nil"/>
              <w:left w:val="nil"/>
              <w:bottom w:val="single" w:sz="4" w:space="0" w:color="auto"/>
              <w:right w:val="nil"/>
            </w:tcBorders>
            <w:shd w:val="clear" w:color="000000" w:fill="F2F2F2"/>
            <w:vAlign w:val="center"/>
            <w:hideMark/>
          </w:tcPr>
          <w:p w14:paraId="15F8987A" w14:textId="77777777" w:rsidR="003342C3" w:rsidRPr="003342C3" w:rsidRDefault="003342C3" w:rsidP="003342C3">
            <w:pPr>
              <w:spacing w:line="200" w:lineRule="exact"/>
              <w:jc w:val="center"/>
              <w:rPr>
                <w:color w:val="000000"/>
                <w:sz w:val="20"/>
                <w:szCs w:val="20"/>
              </w:rPr>
            </w:pPr>
            <w:r w:rsidRPr="003342C3">
              <w:rPr>
                <w:color w:val="000000"/>
                <w:sz w:val="20"/>
                <w:szCs w:val="20"/>
              </w:rPr>
              <w:t>32%</w:t>
            </w:r>
          </w:p>
        </w:tc>
        <w:tc>
          <w:tcPr>
            <w:tcW w:w="950" w:type="dxa"/>
            <w:tcBorders>
              <w:top w:val="nil"/>
              <w:left w:val="single" w:sz="4" w:space="0" w:color="auto"/>
              <w:bottom w:val="single" w:sz="4" w:space="0" w:color="auto"/>
              <w:right w:val="nil"/>
            </w:tcBorders>
            <w:shd w:val="clear" w:color="000000" w:fill="F2F2F2"/>
            <w:vAlign w:val="center"/>
            <w:hideMark/>
          </w:tcPr>
          <w:p w14:paraId="7CFE3C7C" w14:textId="77777777" w:rsidR="003342C3" w:rsidRPr="003342C3" w:rsidRDefault="003342C3" w:rsidP="003342C3">
            <w:pPr>
              <w:spacing w:line="200" w:lineRule="exact"/>
              <w:jc w:val="center"/>
              <w:rPr>
                <w:color w:val="000000"/>
                <w:sz w:val="20"/>
                <w:szCs w:val="20"/>
              </w:rPr>
            </w:pPr>
            <w:r w:rsidRPr="003342C3">
              <w:rPr>
                <w:color w:val="000000"/>
                <w:sz w:val="20"/>
                <w:szCs w:val="20"/>
              </w:rPr>
              <w:t>49</w:t>
            </w:r>
          </w:p>
        </w:tc>
        <w:tc>
          <w:tcPr>
            <w:tcW w:w="753" w:type="dxa"/>
            <w:tcBorders>
              <w:top w:val="nil"/>
              <w:left w:val="nil"/>
              <w:bottom w:val="single" w:sz="4" w:space="0" w:color="auto"/>
              <w:right w:val="single" w:sz="4" w:space="0" w:color="auto"/>
            </w:tcBorders>
            <w:shd w:val="clear" w:color="000000" w:fill="F2F2F2"/>
            <w:vAlign w:val="center"/>
            <w:hideMark/>
          </w:tcPr>
          <w:p w14:paraId="40635BC8" w14:textId="77777777" w:rsidR="003342C3" w:rsidRPr="003342C3" w:rsidRDefault="003342C3" w:rsidP="003342C3">
            <w:pPr>
              <w:spacing w:line="200" w:lineRule="exact"/>
              <w:jc w:val="center"/>
              <w:rPr>
                <w:color w:val="000000"/>
                <w:sz w:val="20"/>
                <w:szCs w:val="20"/>
              </w:rPr>
            </w:pPr>
            <w:r w:rsidRPr="003342C3">
              <w:rPr>
                <w:color w:val="000000"/>
                <w:sz w:val="20"/>
                <w:szCs w:val="20"/>
              </w:rPr>
              <w:t>37%</w:t>
            </w:r>
          </w:p>
        </w:tc>
        <w:tc>
          <w:tcPr>
            <w:tcW w:w="1327" w:type="dxa"/>
            <w:vMerge/>
            <w:tcBorders>
              <w:top w:val="nil"/>
              <w:left w:val="nil"/>
              <w:bottom w:val="single" w:sz="8" w:space="0" w:color="000000"/>
              <w:right w:val="nil"/>
            </w:tcBorders>
            <w:vAlign w:val="center"/>
            <w:hideMark/>
          </w:tcPr>
          <w:p w14:paraId="3EC4CF83" w14:textId="77777777" w:rsidR="003342C3" w:rsidRPr="003342C3" w:rsidRDefault="003342C3" w:rsidP="003342C3">
            <w:pPr>
              <w:spacing w:line="200" w:lineRule="exact"/>
              <w:rPr>
                <w:color w:val="000000"/>
                <w:sz w:val="20"/>
                <w:szCs w:val="20"/>
              </w:rPr>
            </w:pPr>
          </w:p>
        </w:tc>
        <w:tc>
          <w:tcPr>
            <w:tcW w:w="3070" w:type="dxa"/>
            <w:tcBorders>
              <w:top w:val="nil"/>
              <w:left w:val="single" w:sz="4" w:space="0" w:color="auto"/>
              <w:bottom w:val="single" w:sz="4" w:space="0" w:color="auto"/>
              <w:right w:val="dashSmallGap" w:sz="2" w:space="0" w:color="auto"/>
            </w:tcBorders>
            <w:shd w:val="clear" w:color="000000" w:fill="F2F2F2"/>
            <w:vAlign w:val="center"/>
            <w:hideMark/>
          </w:tcPr>
          <w:p w14:paraId="1F59B5D9" w14:textId="77777777" w:rsidR="003342C3" w:rsidRPr="003342C3" w:rsidRDefault="003342C3" w:rsidP="003342C3">
            <w:pPr>
              <w:spacing w:line="200" w:lineRule="exact"/>
              <w:rPr>
                <w:color w:val="000000"/>
                <w:sz w:val="20"/>
                <w:szCs w:val="20"/>
              </w:rPr>
            </w:pPr>
            <w:r w:rsidRPr="003342C3">
              <w:rPr>
                <w:color w:val="000000"/>
                <w:sz w:val="20"/>
                <w:szCs w:val="20"/>
              </w:rPr>
              <w:t> </w:t>
            </w:r>
          </w:p>
        </w:tc>
      </w:tr>
      <w:tr w:rsidR="003342C3" w:rsidRPr="003342C3" w14:paraId="31AC9758" w14:textId="77777777" w:rsidTr="003342C3">
        <w:trPr>
          <w:trHeight w:val="506"/>
        </w:trPr>
        <w:tc>
          <w:tcPr>
            <w:tcW w:w="2139" w:type="dxa"/>
            <w:vMerge/>
            <w:tcBorders>
              <w:top w:val="nil"/>
              <w:left w:val="dashSmallGap" w:sz="2" w:space="0" w:color="auto"/>
              <w:bottom w:val="single" w:sz="8" w:space="0" w:color="000000"/>
              <w:right w:val="nil"/>
            </w:tcBorders>
            <w:vAlign w:val="center"/>
            <w:hideMark/>
          </w:tcPr>
          <w:p w14:paraId="1852AA6B" w14:textId="77777777" w:rsidR="003342C3" w:rsidRPr="003342C3" w:rsidRDefault="003342C3" w:rsidP="003342C3">
            <w:pPr>
              <w:spacing w:line="200" w:lineRule="exact"/>
              <w:rPr>
                <w:color w:val="000000"/>
                <w:sz w:val="20"/>
                <w:szCs w:val="20"/>
              </w:rPr>
            </w:pPr>
          </w:p>
        </w:tc>
        <w:tc>
          <w:tcPr>
            <w:tcW w:w="2655" w:type="dxa"/>
            <w:tcBorders>
              <w:top w:val="nil"/>
              <w:left w:val="nil"/>
              <w:bottom w:val="single" w:sz="8" w:space="0" w:color="auto"/>
              <w:right w:val="nil"/>
            </w:tcBorders>
            <w:shd w:val="clear" w:color="000000" w:fill="F2F2F2"/>
            <w:vAlign w:val="center"/>
            <w:hideMark/>
          </w:tcPr>
          <w:p w14:paraId="366097D3" w14:textId="77777777" w:rsidR="003342C3" w:rsidRPr="003342C3" w:rsidRDefault="003342C3" w:rsidP="003342C3">
            <w:pPr>
              <w:spacing w:line="200" w:lineRule="exact"/>
              <w:rPr>
                <w:color w:val="000000"/>
                <w:sz w:val="20"/>
                <w:szCs w:val="20"/>
              </w:rPr>
            </w:pPr>
            <w:r w:rsidRPr="003342C3">
              <w:rPr>
                <w:color w:val="000000"/>
                <w:sz w:val="20"/>
                <w:szCs w:val="20"/>
              </w:rPr>
              <w:t>bachelor's degree or higher</w:t>
            </w:r>
          </w:p>
        </w:tc>
        <w:tc>
          <w:tcPr>
            <w:tcW w:w="950" w:type="dxa"/>
            <w:tcBorders>
              <w:top w:val="nil"/>
              <w:left w:val="single" w:sz="4" w:space="0" w:color="auto"/>
              <w:bottom w:val="single" w:sz="8" w:space="0" w:color="auto"/>
              <w:right w:val="nil"/>
            </w:tcBorders>
            <w:shd w:val="clear" w:color="000000" w:fill="F2F2F2"/>
            <w:vAlign w:val="center"/>
            <w:hideMark/>
          </w:tcPr>
          <w:p w14:paraId="32AD4209" w14:textId="77777777" w:rsidR="003342C3" w:rsidRPr="003342C3" w:rsidRDefault="003342C3" w:rsidP="003342C3">
            <w:pPr>
              <w:spacing w:line="200" w:lineRule="exact"/>
              <w:jc w:val="center"/>
              <w:rPr>
                <w:color w:val="000000"/>
                <w:sz w:val="20"/>
                <w:szCs w:val="20"/>
              </w:rPr>
            </w:pPr>
            <w:r w:rsidRPr="003342C3">
              <w:rPr>
                <w:color w:val="000000"/>
                <w:sz w:val="20"/>
                <w:szCs w:val="20"/>
              </w:rPr>
              <w:t>51</w:t>
            </w:r>
          </w:p>
        </w:tc>
        <w:tc>
          <w:tcPr>
            <w:tcW w:w="753" w:type="dxa"/>
            <w:tcBorders>
              <w:top w:val="nil"/>
              <w:left w:val="nil"/>
              <w:bottom w:val="single" w:sz="8" w:space="0" w:color="auto"/>
              <w:right w:val="single" w:sz="4" w:space="0" w:color="auto"/>
            </w:tcBorders>
            <w:shd w:val="clear" w:color="000000" w:fill="F2F2F2"/>
            <w:vAlign w:val="center"/>
            <w:hideMark/>
          </w:tcPr>
          <w:p w14:paraId="3BCB1894" w14:textId="77777777" w:rsidR="003342C3" w:rsidRPr="003342C3" w:rsidRDefault="003342C3" w:rsidP="003342C3">
            <w:pPr>
              <w:spacing w:line="200" w:lineRule="exact"/>
              <w:jc w:val="center"/>
              <w:rPr>
                <w:color w:val="000000"/>
                <w:sz w:val="20"/>
                <w:szCs w:val="20"/>
              </w:rPr>
            </w:pPr>
            <w:r w:rsidRPr="003342C3">
              <w:rPr>
                <w:color w:val="000000"/>
                <w:sz w:val="20"/>
                <w:szCs w:val="20"/>
              </w:rPr>
              <w:t>42%</w:t>
            </w:r>
          </w:p>
        </w:tc>
        <w:tc>
          <w:tcPr>
            <w:tcW w:w="950" w:type="dxa"/>
            <w:tcBorders>
              <w:top w:val="nil"/>
              <w:left w:val="nil"/>
              <w:bottom w:val="single" w:sz="8" w:space="0" w:color="auto"/>
              <w:right w:val="nil"/>
            </w:tcBorders>
            <w:shd w:val="clear" w:color="000000" w:fill="F2F2F2"/>
            <w:vAlign w:val="center"/>
            <w:hideMark/>
          </w:tcPr>
          <w:p w14:paraId="797AC047" w14:textId="77777777" w:rsidR="003342C3" w:rsidRPr="003342C3" w:rsidRDefault="003342C3" w:rsidP="003342C3">
            <w:pPr>
              <w:spacing w:line="200" w:lineRule="exact"/>
              <w:jc w:val="center"/>
              <w:rPr>
                <w:color w:val="000000"/>
                <w:sz w:val="20"/>
                <w:szCs w:val="20"/>
              </w:rPr>
            </w:pPr>
            <w:r w:rsidRPr="003342C3">
              <w:rPr>
                <w:color w:val="000000"/>
                <w:sz w:val="20"/>
                <w:szCs w:val="20"/>
              </w:rPr>
              <w:t>33</w:t>
            </w:r>
          </w:p>
        </w:tc>
        <w:tc>
          <w:tcPr>
            <w:tcW w:w="753" w:type="dxa"/>
            <w:tcBorders>
              <w:top w:val="nil"/>
              <w:left w:val="nil"/>
              <w:bottom w:val="single" w:sz="8" w:space="0" w:color="auto"/>
              <w:right w:val="nil"/>
            </w:tcBorders>
            <w:shd w:val="clear" w:color="000000" w:fill="F2F2F2"/>
            <w:vAlign w:val="center"/>
            <w:hideMark/>
          </w:tcPr>
          <w:p w14:paraId="752F4DD0" w14:textId="77777777" w:rsidR="003342C3" w:rsidRPr="003342C3" w:rsidRDefault="003342C3" w:rsidP="003342C3">
            <w:pPr>
              <w:spacing w:line="200" w:lineRule="exact"/>
              <w:jc w:val="center"/>
              <w:rPr>
                <w:color w:val="000000"/>
                <w:sz w:val="20"/>
                <w:szCs w:val="20"/>
              </w:rPr>
            </w:pPr>
            <w:r w:rsidRPr="003342C3">
              <w:rPr>
                <w:color w:val="000000"/>
                <w:sz w:val="20"/>
                <w:szCs w:val="20"/>
              </w:rPr>
              <w:t>21%</w:t>
            </w:r>
          </w:p>
        </w:tc>
        <w:tc>
          <w:tcPr>
            <w:tcW w:w="950" w:type="dxa"/>
            <w:tcBorders>
              <w:top w:val="nil"/>
              <w:left w:val="single" w:sz="4" w:space="0" w:color="auto"/>
              <w:bottom w:val="single" w:sz="8" w:space="0" w:color="auto"/>
              <w:right w:val="nil"/>
            </w:tcBorders>
            <w:shd w:val="clear" w:color="000000" w:fill="F2F2F2"/>
            <w:vAlign w:val="center"/>
            <w:hideMark/>
          </w:tcPr>
          <w:p w14:paraId="32C925AA" w14:textId="77777777" w:rsidR="003342C3" w:rsidRPr="003342C3" w:rsidRDefault="003342C3" w:rsidP="003342C3">
            <w:pPr>
              <w:spacing w:line="200" w:lineRule="exact"/>
              <w:jc w:val="center"/>
              <w:rPr>
                <w:color w:val="000000"/>
                <w:sz w:val="20"/>
                <w:szCs w:val="20"/>
              </w:rPr>
            </w:pPr>
            <w:r w:rsidRPr="003342C3">
              <w:rPr>
                <w:color w:val="000000"/>
                <w:sz w:val="20"/>
                <w:szCs w:val="20"/>
              </w:rPr>
              <w:t>36</w:t>
            </w:r>
          </w:p>
        </w:tc>
        <w:tc>
          <w:tcPr>
            <w:tcW w:w="753" w:type="dxa"/>
            <w:tcBorders>
              <w:top w:val="nil"/>
              <w:left w:val="nil"/>
              <w:bottom w:val="single" w:sz="8" w:space="0" w:color="auto"/>
              <w:right w:val="single" w:sz="4" w:space="0" w:color="auto"/>
            </w:tcBorders>
            <w:shd w:val="clear" w:color="000000" w:fill="F2F2F2"/>
            <w:vAlign w:val="center"/>
            <w:hideMark/>
          </w:tcPr>
          <w:p w14:paraId="69B6C365" w14:textId="77777777" w:rsidR="003342C3" w:rsidRPr="003342C3" w:rsidRDefault="003342C3" w:rsidP="003342C3">
            <w:pPr>
              <w:spacing w:line="200" w:lineRule="exact"/>
              <w:jc w:val="center"/>
              <w:rPr>
                <w:color w:val="000000"/>
                <w:sz w:val="20"/>
                <w:szCs w:val="20"/>
              </w:rPr>
            </w:pPr>
            <w:r w:rsidRPr="003342C3">
              <w:rPr>
                <w:color w:val="000000"/>
                <w:sz w:val="20"/>
                <w:szCs w:val="20"/>
              </w:rPr>
              <w:t>27%</w:t>
            </w:r>
          </w:p>
        </w:tc>
        <w:tc>
          <w:tcPr>
            <w:tcW w:w="1327" w:type="dxa"/>
            <w:vMerge/>
            <w:tcBorders>
              <w:top w:val="nil"/>
              <w:left w:val="nil"/>
              <w:bottom w:val="single" w:sz="8" w:space="0" w:color="000000"/>
              <w:right w:val="nil"/>
            </w:tcBorders>
            <w:vAlign w:val="center"/>
            <w:hideMark/>
          </w:tcPr>
          <w:p w14:paraId="2372F553" w14:textId="77777777" w:rsidR="003342C3" w:rsidRPr="003342C3" w:rsidRDefault="003342C3" w:rsidP="003342C3">
            <w:pPr>
              <w:spacing w:line="200" w:lineRule="exact"/>
              <w:rPr>
                <w:color w:val="000000"/>
                <w:sz w:val="20"/>
                <w:szCs w:val="20"/>
              </w:rPr>
            </w:pPr>
          </w:p>
        </w:tc>
        <w:tc>
          <w:tcPr>
            <w:tcW w:w="3070" w:type="dxa"/>
            <w:tcBorders>
              <w:top w:val="nil"/>
              <w:left w:val="single" w:sz="4" w:space="0" w:color="auto"/>
              <w:bottom w:val="single" w:sz="8" w:space="0" w:color="auto"/>
              <w:right w:val="dashSmallGap" w:sz="2" w:space="0" w:color="auto"/>
            </w:tcBorders>
            <w:shd w:val="clear" w:color="000000" w:fill="F2F2F2"/>
            <w:vAlign w:val="center"/>
            <w:hideMark/>
          </w:tcPr>
          <w:p w14:paraId="0C3A3FC1" w14:textId="77777777" w:rsidR="003342C3" w:rsidRPr="003342C3" w:rsidRDefault="003342C3" w:rsidP="003342C3">
            <w:pPr>
              <w:spacing w:line="200" w:lineRule="exact"/>
              <w:rPr>
                <w:color w:val="000000"/>
                <w:sz w:val="20"/>
                <w:szCs w:val="20"/>
              </w:rPr>
            </w:pPr>
            <w:r w:rsidRPr="003342C3">
              <w:rPr>
                <w:color w:val="000000"/>
                <w:sz w:val="20"/>
                <w:szCs w:val="20"/>
              </w:rPr>
              <w:t>S&gt;F (p&lt;0,000); S&gt;R (p&lt;0,007)</w:t>
            </w:r>
          </w:p>
        </w:tc>
      </w:tr>
      <w:tr w:rsidR="003342C3" w:rsidRPr="003342C3" w14:paraId="45C1B321" w14:textId="77777777" w:rsidTr="003342C3">
        <w:trPr>
          <w:trHeight w:val="506"/>
        </w:trPr>
        <w:tc>
          <w:tcPr>
            <w:tcW w:w="2139" w:type="dxa"/>
            <w:tcBorders>
              <w:top w:val="nil"/>
              <w:left w:val="dashSmallGap" w:sz="2" w:space="0" w:color="auto"/>
              <w:bottom w:val="single" w:sz="8" w:space="0" w:color="auto"/>
              <w:right w:val="nil"/>
            </w:tcBorders>
            <w:shd w:val="clear" w:color="000000" w:fill="FFFFFF"/>
            <w:vAlign w:val="center"/>
            <w:hideMark/>
          </w:tcPr>
          <w:p w14:paraId="4536E8B4" w14:textId="77777777" w:rsidR="003342C3" w:rsidRPr="003342C3" w:rsidRDefault="003342C3" w:rsidP="003342C3">
            <w:pPr>
              <w:spacing w:line="200" w:lineRule="exact"/>
              <w:jc w:val="center"/>
              <w:rPr>
                <w:color w:val="000000"/>
                <w:sz w:val="20"/>
                <w:szCs w:val="20"/>
              </w:rPr>
            </w:pPr>
            <w:r w:rsidRPr="003342C3">
              <w:rPr>
                <w:color w:val="000000"/>
                <w:sz w:val="20"/>
                <w:szCs w:val="20"/>
              </w:rPr>
              <w:t>Age</w:t>
            </w:r>
          </w:p>
        </w:tc>
        <w:tc>
          <w:tcPr>
            <w:tcW w:w="2655" w:type="dxa"/>
            <w:tcBorders>
              <w:top w:val="nil"/>
              <w:left w:val="nil"/>
              <w:bottom w:val="single" w:sz="8" w:space="0" w:color="auto"/>
              <w:right w:val="nil"/>
            </w:tcBorders>
            <w:shd w:val="clear" w:color="000000" w:fill="FFFFFF"/>
            <w:vAlign w:val="center"/>
            <w:hideMark/>
          </w:tcPr>
          <w:p w14:paraId="668A2425" w14:textId="77777777" w:rsidR="003342C3" w:rsidRPr="003342C3" w:rsidRDefault="003342C3" w:rsidP="003342C3">
            <w:pPr>
              <w:spacing w:line="200" w:lineRule="exact"/>
              <w:rPr>
                <w:color w:val="000000"/>
                <w:sz w:val="20"/>
                <w:szCs w:val="20"/>
              </w:rPr>
            </w:pPr>
            <w:r w:rsidRPr="003342C3">
              <w:rPr>
                <w:color w:val="000000"/>
                <w:sz w:val="20"/>
                <w:szCs w:val="20"/>
              </w:rPr>
              <w:t> </w:t>
            </w:r>
          </w:p>
        </w:tc>
        <w:tc>
          <w:tcPr>
            <w:tcW w:w="1703" w:type="dxa"/>
            <w:gridSpan w:val="2"/>
            <w:tcBorders>
              <w:top w:val="single" w:sz="8" w:space="0" w:color="auto"/>
              <w:left w:val="single" w:sz="4" w:space="0" w:color="auto"/>
              <w:bottom w:val="single" w:sz="8" w:space="0" w:color="auto"/>
              <w:right w:val="single" w:sz="4" w:space="0" w:color="000000"/>
            </w:tcBorders>
            <w:shd w:val="clear" w:color="000000" w:fill="FFFFFF"/>
            <w:vAlign w:val="center"/>
            <w:hideMark/>
          </w:tcPr>
          <w:p w14:paraId="5C9988B7" w14:textId="77777777" w:rsidR="003342C3" w:rsidRPr="003342C3" w:rsidRDefault="003342C3" w:rsidP="003342C3">
            <w:pPr>
              <w:spacing w:line="200" w:lineRule="exact"/>
              <w:jc w:val="center"/>
              <w:rPr>
                <w:color w:val="000000"/>
                <w:sz w:val="20"/>
                <w:szCs w:val="20"/>
              </w:rPr>
            </w:pPr>
            <w:r w:rsidRPr="003342C3">
              <w:rPr>
                <w:color w:val="000000"/>
                <w:sz w:val="20"/>
                <w:szCs w:val="20"/>
              </w:rPr>
              <w:t>63</w:t>
            </w:r>
          </w:p>
        </w:tc>
        <w:tc>
          <w:tcPr>
            <w:tcW w:w="1703" w:type="dxa"/>
            <w:gridSpan w:val="2"/>
            <w:tcBorders>
              <w:top w:val="single" w:sz="8" w:space="0" w:color="auto"/>
              <w:left w:val="nil"/>
              <w:bottom w:val="single" w:sz="8" w:space="0" w:color="auto"/>
              <w:right w:val="nil"/>
            </w:tcBorders>
            <w:shd w:val="clear" w:color="000000" w:fill="FFFFFF"/>
            <w:vAlign w:val="center"/>
            <w:hideMark/>
          </w:tcPr>
          <w:p w14:paraId="091EB631" w14:textId="77777777" w:rsidR="003342C3" w:rsidRPr="003342C3" w:rsidRDefault="003342C3" w:rsidP="003342C3">
            <w:pPr>
              <w:spacing w:line="200" w:lineRule="exact"/>
              <w:jc w:val="center"/>
              <w:rPr>
                <w:color w:val="000000"/>
                <w:sz w:val="20"/>
                <w:szCs w:val="20"/>
              </w:rPr>
            </w:pPr>
            <w:r w:rsidRPr="003342C3">
              <w:rPr>
                <w:color w:val="000000"/>
                <w:sz w:val="20"/>
                <w:szCs w:val="20"/>
              </w:rPr>
              <w:t>47</w:t>
            </w:r>
          </w:p>
        </w:tc>
        <w:tc>
          <w:tcPr>
            <w:tcW w:w="1703" w:type="dxa"/>
            <w:gridSpan w:val="2"/>
            <w:tcBorders>
              <w:top w:val="single" w:sz="8" w:space="0" w:color="auto"/>
              <w:left w:val="single" w:sz="4" w:space="0" w:color="auto"/>
              <w:bottom w:val="single" w:sz="8" w:space="0" w:color="auto"/>
              <w:right w:val="single" w:sz="4" w:space="0" w:color="000000"/>
            </w:tcBorders>
            <w:shd w:val="clear" w:color="000000" w:fill="FFFFFF"/>
            <w:vAlign w:val="center"/>
            <w:hideMark/>
          </w:tcPr>
          <w:p w14:paraId="7A4023E1" w14:textId="77777777" w:rsidR="003342C3" w:rsidRPr="003342C3" w:rsidRDefault="003342C3" w:rsidP="003342C3">
            <w:pPr>
              <w:spacing w:line="200" w:lineRule="exact"/>
              <w:jc w:val="center"/>
              <w:rPr>
                <w:color w:val="000000"/>
                <w:sz w:val="20"/>
                <w:szCs w:val="20"/>
              </w:rPr>
            </w:pPr>
            <w:r w:rsidRPr="003342C3">
              <w:rPr>
                <w:color w:val="000000"/>
                <w:sz w:val="20"/>
                <w:szCs w:val="20"/>
              </w:rPr>
              <w:t>58</w:t>
            </w:r>
          </w:p>
        </w:tc>
        <w:tc>
          <w:tcPr>
            <w:tcW w:w="1327" w:type="dxa"/>
            <w:tcBorders>
              <w:top w:val="nil"/>
              <w:left w:val="nil"/>
              <w:bottom w:val="single" w:sz="8" w:space="0" w:color="auto"/>
              <w:right w:val="nil"/>
            </w:tcBorders>
            <w:shd w:val="clear" w:color="000000" w:fill="FFFFFF"/>
            <w:vAlign w:val="center"/>
            <w:hideMark/>
          </w:tcPr>
          <w:p w14:paraId="09AD63C8" w14:textId="77777777" w:rsidR="003342C3" w:rsidRPr="003342C3" w:rsidRDefault="003342C3" w:rsidP="003342C3">
            <w:pPr>
              <w:spacing w:line="200" w:lineRule="exact"/>
              <w:jc w:val="center"/>
              <w:rPr>
                <w:color w:val="000000"/>
                <w:sz w:val="20"/>
                <w:szCs w:val="20"/>
              </w:rPr>
            </w:pPr>
            <w:r w:rsidRPr="003342C3">
              <w:rPr>
                <w:color w:val="000000"/>
                <w:sz w:val="20"/>
                <w:szCs w:val="20"/>
              </w:rPr>
              <w:t>&lt;0.001</w:t>
            </w:r>
          </w:p>
        </w:tc>
        <w:tc>
          <w:tcPr>
            <w:tcW w:w="3070" w:type="dxa"/>
            <w:tcBorders>
              <w:top w:val="nil"/>
              <w:left w:val="single" w:sz="4" w:space="0" w:color="auto"/>
              <w:bottom w:val="single" w:sz="8" w:space="0" w:color="auto"/>
              <w:right w:val="dashSmallGap" w:sz="2" w:space="0" w:color="auto"/>
            </w:tcBorders>
            <w:shd w:val="clear" w:color="000000" w:fill="FFFFFF"/>
            <w:vAlign w:val="center"/>
            <w:hideMark/>
          </w:tcPr>
          <w:p w14:paraId="5BD998A4" w14:textId="77777777" w:rsidR="003342C3" w:rsidRPr="003342C3" w:rsidRDefault="003342C3" w:rsidP="003342C3">
            <w:pPr>
              <w:spacing w:line="200" w:lineRule="exact"/>
              <w:rPr>
                <w:color w:val="000000"/>
                <w:sz w:val="20"/>
                <w:szCs w:val="20"/>
              </w:rPr>
            </w:pPr>
            <w:r w:rsidRPr="003342C3">
              <w:rPr>
                <w:color w:val="000000"/>
                <w:sz w:val="20"/>
                <w:szCs w:val="20"/>
              </w:rPr>
              <w:t>S&gt;F (p&lt; 0.000); R&gt;F (p&lt; 0,017)</w:t>
            </w:r>
          </w:p>
        </w:tc>
      </w:tr>
      <w:tr w:rsidR="003342C3" w:rsidRPr="003342C3" w14:paraId="120170B9" w14:textId="77777777" w:rsidTr="003342C3">
        <w:trPr>
          <w:trHeight w:val="496"/>
        </w:trPr>
        <w:tc>
          <w:tcPr>
            <w:tcW w:w="2139" w:type="dxa"/>
            <w:vMerge w:val="restart"/>
            <w:tcBorders>
              <w:top w:val="nil"/>
              <w:left w:val="dashSmallGap" w:sz="2" w:space="0" w:color="auto"/>
              <w:bottom w:val="single" w:sz="8" w:space="0" w:color="000000"/>
              <w:right w:val="nil"/>
            </w:tcBorders>
            <w:shd w:val="clear" w:color="000000" w:fill="F2F2F2"/>
            <w:vAlign w:val="center"/>
            <w:hideMark/>
          </w:tcPr>
          <w:p w14:paraId="3301D3E1" w14:textId="77777777" w:rsidR="003342C3" w:rsidRPr="003342C3" w:rsidRDefault="003342C3" w:rsidP="003342C3">
            <w:pPr>
              <w:spacing w:line="200" w:lineRule="exact"/>
              <w:jc w:val="center"/>
              <w:rPr>
                <w:color w:val="000000"/>
                <w:sz w:val="20"/>
                <w:szCs w:val="20"/>
              </w:rPr>
            </w:pPr>
            <w:r w:rsidRPr="003342C3">
              <w:rPr>
                <w:color w:val="000000"/>
                <w:sz w:val="20"/>
                <w:szCs w:val="20"/>
              </w:rPr>
              <w:t>Trust</w:t>
            </w:r>
          </w:p>
        </w:tc>
        <w:tc>
          <w:tcPr>
            <w:tcW w:w="2655" w:type="dxa"/>
            <w:tcBorders>
              <w:top w:val="nil"/>
              <w:left w:val="nil"/>
              <w:bottom w:val="single" w:sz="4" w:space="0" w:color="auto"/>
              <w:right w:val="nil"/>
            </w:tcBorders>
            <w:shd w:val="clear" w:color="000000" w:fill="F2F2F2"/>
            <w:vAlign w:val="center"/>
            <w:hideMark/>
          </w:tcPr>
          <w:p w14:paraId="682A1EE0" w14:textId="77777777" w:rsidR="003342C3" w:rsidRPr="003342C3" w:rsidRDefault="003342C3" w:rsidP="003342C3">
            <w:pPr>
              <w:spacing w:line="200" w:lineRule="exact"/>
              <w:rPr>
                <w:color w:val="000000"/>
                <w:sz w:val="20"/>
                <w:szCs w:val="20"/>
              </w:rPr>
            </w:pPr>
            <w:r w:rsidRPr="003342C3">
              <w:rPr>
                <w:color w:val="000000"/>
                <w:sz w:val="20"/>
                <w:szCs w:val="20"/>
              </w:rPr>
              <w:t>Government</w:t>
            </w:r>
          </w:p>
        </w:tc>
        <w:tc>
          <w:tcPr>
            <w:tcW w:w="1703" w:type="dxa"/>
            <w:gridSpan w:val="2"/>
            <w:tcBorders>
              <w:top w:val="single" w:sz="8" w:space="0" w:color="auto"/>
              <w:left w:val="single" w:sz="4" w:space="0" w:color="auto"/>
              <w:bottom w:val="single" w:sz="4" w:space="0" w:color="auto"/>
              <w:right w:val="single" w:sz="4" w:space="0" w:color="000000"/>
            </w:tcBorders>
            <w:shd w:val="clear" w:color="000000" w:fill="F2F2F2"/>
            <w:vAlign w:val="center"/>
            <w:hideMark/>
          </w:tcPr>
          <w:p w14:paraId="32EF63CC" w14:textId="77777777" w:rsidR="003342C3" w:rsidRPr="003342C3" w:rsidRDefault="003342C3" w:rsidP="003342C3">
            <w:pPr>
              <w:spacing w:line="200" w:lineRule="exact"/>
              <w:jc w:val="center"/>
              <w:rPr>
                <w:color w:val="000000"/>
                <w:sz w:val="20"/>
                <w:szCs w:val="20"/>
              </w:rPr>
            </w:pPr>
            <w:r w:rsidRPr="003342C3">
              <w:rPr>
                <w:color w:val="000000"/>
                <w:sz w:val="20"/>
                <w:szCs w:val="20"/>
              </w:rPr>
              <w:t>0.00 (0.00, 1.00)</w:t>
            </w:r>
          </w:p>
        </w:tc>
        <w:tc>
          <w:tcPr>
            <w:tcW w:w="1703" w:type="dxa"/>
            <w:gridSpan w:val="2"/>
            <w:tcBorders>
              <w:top w:val="single" w:sz="8" w:space="0" w:color="auto"/>
              <w:left w:val="nil"/>
              <w:bottom w:val="single" w:sz="4" w:space="0" w:color="auto"/>
              <w:right w:val="nil"/>
            </w:tcBorders>
            <w:shd w:val="clear" w:color="000000" w:fill="F2F2F2"/>
            <w:vAlign w:val="center"/>
            <w:hideMark/>
          </w:tcPr>
          <w:p w14:paraId="24D45C95" w14:textId="77777777" w:rsidR="003342C3" w:rsidRPr="003342C3" w:rsidRDefault="003342C3" w:rsidP="003342C3">
            <w:pPr>
              <w:spacing w:line="200" w:lineRule="exact"/>
              <w:jc w:val="center"/>
              <w:rPr>
                <w:color w:val="000000"/>
                <w:sz w:val="20"/>
                <w:szCs w:val="20"/>
              </w:rPr>
            </w:pPr>
            <w:r w:rsidRPr="003342C3">
              <w:rPr>
                <w:color w:val="000000"/>
                <w:sz w:val="20"/>
                <w:szCs w:val="20"/>
              </w:rPr>
              <w:t>3.00 (0.00, 5.00)</w:t>
            </w:r>
          </w:p>
        </w:tc>
        <w:tc>
          <w:tcPr>
            <w:tcW w:w="1703" w:type="dxa"/>
            <w:gridSpan w:val="2"/>
            <w:tcBorders>
              <w:top w:val="single" w:sz="8" w:space="0" w:color="auto"/>
              <w:left w:val="single" w:sz="4" w:space="0" w:color="auto"/>
              <w:bottom w:val="single" w:sz="4" w:space="0" w:color="auto"/>
              <w:right w:val="single" w:sz="4" w:space="0" w:color="000000"/>
            </w:tcBorders>
            <w:shd w:val="clear" w:color="000000" w:fill="F2F2F2"/>
            <w:vAlign w:val="center"/>
            <w:hideMark/>
          </w:tcPr>
          <w:p w14:paraId="01F080F2" w14:textId="77777777" w:rsidR="003342C3" w:rsidRPr="003342C3" w:rsidRDefault="003342C3" w:rsidP="003342C3">
            <w:pPr>
              <w:spacing w:line="200" w:lineRule="exact"/>
              <w:jc w:val="center"/>
              <w:rPr>
                <w:color w:val="000000"/>
                <w:sz w:val="20"/>
                <w:szCs w:val="20"/>
              </w:rPr>
            </w:pPr>
            <w:r w:rsidRPr="003342C3">
              <w:rPr>
                <w:color w:val="000000"/>
                <w:sz w:val="20"/>
                <w:szCs w:val="20"/>
              </w:rPr>
              <w:t>5.00 (1.00, 8.00)</w:t>
            </w:r>
          </w:p>
        </w:tc>
        <w:tc>
          <w:tcPr>
            <w:tcW w:w="1327" w:type="dxa"/>
            <w:tcBorders>
              <w:top w:val="nil"/>
              <w:left w:val="nil"/>
              <w:bottom w:val="single" w:sz="4" w:space="0" w:color="auto"/>
              <w:right w:val="nil"/>
            </w:tcBorders>
            <w:shd w:val="clear" w:color="000000" w:fill="F2F2F2"/>
            <w:vAlign w:val="center"/>
            <w:hideMark/>
          </w:tcPr>
          <w:p w14:paraId="028F7BF7" w14:textId="77777777" w:rsidR="003342C3" w:rsidRPr="003342C3" w:rsidRDefault="003342C3" w:rsidP="003342C3">
            <w:pPr>
              <w:spacing w:line="200" w:lineRule="exact"/>
              <w:jc w:val="center"/>
              <w:rPr>
                <w:color w:val="000000"/>
                <w:sz w:val="20"/>
                <w:szCs w:val="20"/>
              </w:rPr>
            </w:pPr>
            <w:r w:rsidRPr="003342C3">
              <w:rPr>
                <w:color w:val="000000"/>
                <w:sz w:val="20"/>
                <w:szCs w:val="20"/>
              </w:rPr>
              <w:t>&lt;0.001</w:t>
            </w:r>
          </w:p>
        </w:tc>
        <w:tc>
          <w:tcPr>
            <w:tcW w:w="3070" w:type="dxa"/>
            <w:tcBorders>
              <w:top w:val="nil"/>
              <w:left w:val="single" w:sz="4" w:space="0" w:color="auto"/>
              <w:bottom w:val="single" w:sz="4" w:space="0" w:color="auto"/>
              <w:right w:val="dashSmallGap" w:sz="2" w:space="0" w:color="auto"/>
            </w:tcBorders>
            <w:shd w:val="clear" w:color="000000" w:fill="F2F2F2"/>
            <w:vAlign w:val="center"/>
            <w:hideMark/>
          </w:tcPr>
          <w:p w14:paraId="5593611D" w14:textId="77777777" w:rsidR="003342C3" w:rsidRPr="003342C3" w:rsidRDefault="003342C3" w:rsidP="003342C3">
            <w:pPr>
              <w:spacing w:line="200" w:lineRule="exact"/>
              <w:rPr>
                <w:color w:val="000000"/>
                <w:sz w:val="20"/>
                <w:szCs w:val="20"/>
              </w:rPr>
            </w:pPr>
            <w:r w:rsidRPr="003342C3">
              <w:rPr>
                <w:color w:val="000000"/>
                <w:sz w:val="20"/>
                <w:szCs w:val="20"/>
              </w:rPr>
              <w:t>F&gt;S (p&lt;0,000); R&gt;S (p&lt;0,000)</w:t>
            </w:r>
          </w:p>
        </w:tc>
      </w:tr>
      <w:tr w:rsidR="003342C3" w:rsidRPr="003342C3" w14:paraId="7E3A395F" w14:textId="77777777" w:rsidTr="00DA22EF">
        <w:trPr>
          <w:trHeight w:val="258"/>
        </w:trPr>
        <w:tc>
          <w:tcPr>
            <w:tcW w:w="2139" w:type="dxa"/>
            <w:vMerge/>
            <w:tcBorders>
              <w:top w:val="nil"/>
              <w:left w:val="dashSmallGap" w:sz="2" w:space="0" w:color="auto"/>
              <w:bottom w:val="single" w:sz="8" w:space="0" w:color="000000"/>
              <w:right w:val="nil"/>
            </w:tcBorders>
            <w:vAlign w:val="center"/>
            <w:hideMark/>
          </w:tcPr>
          <w:p w14:paraId="5C4E1736" w14:textId="77777777" w:rsidR="003342C3" w:rsidRPr="003342C3" w:rsidRDefault="003342C3" w:rsidP="003342C3">
            <w:pPr>
              <w:spacing w:line="200" w:lineRule="exact"/>
              <w:rPr>
                <w:color w:val="000000"/>
                <w:sz w:val="20"/>
                <w:szCs w:val="20"/>
              </w:rPr>
            </w:pPr>
          </w:p>
        </w:tc>
        <w:tc>
          <w:tcPr>
            <w:tcW w:w="2655" w:type="dxa"/>
            <w:tcBorders>
              <w:top w:val="nil"/>
              <w:left w:val="nil"/>
              <w:bottom w:val="single" w:sz="4" w:space="0" w:color="auto"/>
              <w:right w:val="nil"/>
            </w:tcBorders>
            <w:shd w:val="clear" w:color="000000" w:fill="F2F2F2"/>
            <w:vAlign w:val="center"/>
            <w:hideMark/>
          </w:tcPr>
          <w:p w14:paraId="3ADD60B0" w14:textId="77777777" w:rsidR="003342C3" w:rsidRPr="003342C3" w:rsidRDefault="003342C3" w:rsidP="003342C3">
            <w:pPr>
              <w:spacing w:line="200" w:lineRule="exact"/>
              <w:rPr>
                <w:color w:val="000000"/>
                <w:sz w:val="20"/>
                <w:szCs w:val="20"/>
              </w:rPr>
            </w:pPr>
            <w:r w:rsidRPr="003342C3">
              <w:rPr>
                <w:color w:val="000000"/>
                <w:sz w:val="20"/>
                <w:szCs w:val="20"/>
              </w:rPr>
              <w:t>Scientists</w:t>
            </w:r>
          </w:p>
        </w:tc>
        <w:tc>
          <w:tcPr>
            <w:tcW w:w="1703" w:type="dxa"/>
            <w:gridSpan w:val="2"/>
            <w:tcBorders>
              <w:top w:val="single" w:sz="4" w:space="0" w:color="auto"/>
              <w:left w:val="single" w:sz="4" w:space="0" w:color="auto"/>
              <w:bottom w:val="single" w:sz="4" w:space="0" w:color="auto"/>
              <w:right w:val="single" w:sz="4" w:space="0" w:color="000000"/>
            </w:tcBorders>
            <w:shd w:val="clear" w:color="000000" w:fill="F2F2F2"/>
            <w:vAlign w:val="center"/>
            <w:hideMark/>
          </w:tcPr>
          <w:p w14:paraId="59D31342" w14:textId="77777777" w:rsidR="003342C3" w:rsidRPr="003342C3" w:rsidRDefault="003342C3" w:rsidP="003342C3">
            <w:pPr>
              <w:spacing w:line="200" w:lineRule="exact"/>
              <w:jc w:val="center"/>
              <w:rPr>
                <w:color w:val="000000"/>
                <w:sz w:val="20"/>
                <w:szCs w:val="20"/>
              </w:rPr>
            </w:pPr>
            <w:r w:rsidRPr="003342C3">
              <w:rPr>
                <w:color w:val="000000"/>
                <w:sz w:val="20"/>
                <w:szCs w:val="20"/>
              </w:rPr>
              <w:t>7.0 (5.0, 9.0)</w:t>
            </w:r>
          </w:p>
        </w:tc>
        <w:tc>
          <w:tcPr>
            <w:tcW w:w="1703" w:type="dxa"/>
            <w:gridSpan w:val="2"/>
            <w:tcBorders>
              <w:top w:val="single" w:sz="4" w:space="0" w:color="auto"/>
              <w:left w:val="nil"/>
              <w:bottom w:val="single" w:sz="4" w:space="0" w:color="auto"/>
              <w:right w:val="nil"/>
            </w:tcBorders>
            <w:shd w:val="clear" w:color="000000" w:fill="F2F2F2"/>
            <w:vAlign w:val="center"/>
            <w:hideMark/>
          </w:tcPr>
          <w:p w14:paraId="1196A438" w14:textId="77777777" w:rsidR="003342C3" w:rsidRPr="003342C3" w:rsidRDefault="003342C3" w:rsidP="003342C3">
            <w:pPr>
              <w:spacing w:line="200" w:lineRule="exact"/>
              <w:jc w:val="center"/>
              <w:rPr>
                <w:color w:val="000000"/>
                <w:sz w:val="20"/>
                <w:szCs w:val="20"/>
              </w:rPr>
            </w:pPr>
            <w:r w:rsidRPr="003342C3">
              <w:rPr>
                <w:color w:val="000000"/>
                <w:sz w:val="20"/>
                <w:szCs w:val="20"/>
              </w:rPr>
              <w:t>5.0 (3.0, 7.0)</w:t>
            </w:r>
          </w:p>
        </w:tc>
        <w:tc>
          <w:tcPr>
            <w:tcW w:w="1703" w:type="dxa"/>
            <w:gridSpan w:val="2"/>
            <w:tcBorders>
              <w:top w:val="single" w:sz="4" w:space="0" w:color="auto"/>
              <w:left w:val="single" w:sz="4" w:space="0" w:color="auto"/>
              <w:bottom w:val="single" w:sz="4" w:space="0" w:color="auto"/>
              <w:right w:val="single" w:sz="4" w:space="0" w:color="000000"/>
            </w:tcBorders>
            <w:shd w:val="clear" w:color="000000" w:fill="F2F2F2"/>
            <w:vAlign w:val="center"/>
            <w:hideMark/>
          </w:tcPr>
          <w:p w14:paraId="5B26B8A2" w14:textId="77777777" w:rsidR="003342C3" w:rsidRPr="003342C3" w:rsidRDefault="003342C3" w:rsidP="003342C3">
            <w:pPr>
              <w:spacing w:line="200" w:lineRule="exact"/>
              <w:jc w:val="center"/>
              <w:rPr>
                <w:color w:val="000000"/>
                <w:sz w:val="20"/>
                <w:szCs w:val="20"/>
              </w:rPr>
            </w:pPr>
            <w:r w:rsidRPr="003342C3">
              <w:rPr>
                <w:color w:val="000000"/>
                <w:sz w:val="20"/>
                <w:szCs w:val="20"/>
              </w:rPr>
              <w:t>7.0 (5.0, 8.0)</w:t>
            </w:r>
          </w:p>
        </w:tc>
        <w:tc>
          <w:tcPr>
            <w:tcW w:w="1327" w:type="dxa"/>
            <w:tcBorders>
              <w:top w:val="nil"/>
              <w:left w:val="nil"/>
              <w:bottom w:val="single" w:sz="8" w:space="0" w:color="auto"/>
              <w:right w:val="nil"/>
            </w:tcBorders>
            <w:shd w:val="clear" w:color="000000" w:fill="F2F2F2"/>
            <w:vAlign w:val="center"/>
            <w:hideMark/>
          </w:tcPr>
          <w:p w14:paraId="7785F2D8" w14:textId="77777777" w:rsidR="003342C3" w:rsidRPr="003342C3" w:rsidRDefault="003342C3" w:rsidP="003342C3">
            <w:pPr>
              <w:spacing w:line="200" w:lineRule="exact"/>
              <w:jc w:val="center"/>
              <w:rPr>
                <w:color w:val="000000"/>
                <w:sz w:val="20"/>
                <w:szCs w:val="20"/>
              </w:rPr>
            </w:pPr>
            <w:r w:rsidRPr="003342C3">
              <w:rPr>
                <w:color w:val="000000"/>
                <w:sz w:val="20"/>
                <w:szCs w:val="20"/>
              </w:rPr>
              <w:t>&lt;0.001</w:t>
            </w:r>
          </w:p>
        </w:tc>
        <w:tc>
          <w:tcPr>
            <w:tcW w:w="3070" w:type="dxa"/>
            <w:tcBorders>
              <w:top w:val="nil"/>
              <w:left w:val="single" w:sz="4" w:space="0" w:color="auto"/>
              <w:bottom w:val="single" w:sz="8" w:space="0" w:color="auto"/>
              <w:right w:val="dashSmallGap" w:sz="2" w:space="0" w:color="auto"/>
            </w:tcBorders>
            <w:shd w:val="clear" w:color="000000" w:fill="F2F2F2"/>
            <w:vAlign w:val="center"/>
            <w:hideMark/>
          </w:tcPr>
          <w:p w14:paraId="68C23A0F" w14:textId="77777777" w:rsidR="003342C3" w:rsidRPr="003342C3" w:rsidRDefault="003342C3" w:rsidP="003342C3">
            <w:pPr>
              <w:spacing w:line="200" w:lineRule="exact"/>
              <w:rPr>
                <w:color w:val="000000"/>
                <w:sz w:val="20"/>
                <w:szCs w:val="20"/>
              </w:rPr>
            </w:pPr>
            <w:r w:rsidRPr="003342C3">
              <w:rPr>
                <w:color w:val="000000"/>
                <w:sz w:val="20"/>
                <w:szCs w:val="20"/>
              </w:rPr>
              <w:t>S&gt;F (p&lt;0,001); R&gt;F (p&lt;0,001)</w:t>
            </w:r>
          </w:p>
        </w:tc>
      </w:tr>
      <w:tr w:rsidR="003342C3" w:rsidRPr="003342C3" w14:paraId="7C4743A4" w14:textId="77777777" w:rsidTr="00DA22EF">
        <w:trPr>
          <w:trHeight w:val="248"/>
        </w:trPr>
        <w:tc>
          <w:tcPr>
            <w:tcW w:w="2139" w:type="dxa"/>
            <w:vMerge w:val="restart"/>
            <w:tcBorders>
              <w:top w:val="nil"/>
              <w:left w:val="dashSmallGap" w:sz="2" w:space="0" w:color="auto"/>
              <w:bottom w:val="single" w:sz="8" w:space="0" w:color="000000"/>
              <w:right w:val="nil"/>
            </w:tcBorders>
            <w:shd w:val="clear" w:color="auto" w:fill="auto"/>
            <w:vAlign w:val="bottom"/>
            <w:hideMark/>
          </w:tcPr>
          <w:p w14:paraId="1AB7EF3E" w14:textId="77777777" w:rsidR="003342C3" w:rsidRPr="003342C3" w:rsidRDefault="003342C3" w:rsidP="003342C3">
            <w:pPr>
              <w:spacing w:line="200" w:lineRule="exact"/>
              <w:jc w:val="center"/>
              <w:rPr>
                <w:color w:val="000000"/>
                <w:sz w:val="20"/>
                <w:szCs w:val="20"/>
                <w:lang w:val="en-US"/>
              </w:rPr>
            </w:pPr>
            <w:r w:rsidRPr="003342C3">
              <w:rPr>
                <w:color w:val="000000"/>
                <w:sz w:val="20"/>
                <w:szCs w:val="20"/>
                <w:lang w:val="en-US"/>
              </w:rPr>
              <w:t xml:space="preserve"> Difficulty paying bills during the past 12 months</w:t>
            </w:r>
          </w:p>
        </w:tc>
        <w:tc>
          <w:tcPr>
            <w:tcW w:w="2655" w:type="dxa"/>
            <w:tcBorders>
              <w:top w:val="single" w:sz="4" w:space="0" w:color="auto"/>
              <w:left w:val="nil"/>
              <w:bottom w:val="single" w:sz="4" w:space="0" w:color="auto"/>
              <w:right w:val="single" w:sz="4" w:space="0" w:color="auto"/>
            </w:tcBorders>
            <w:shd w:val="clear" w:color="000000" w:fill="FFFFFF"/>
            <w:vAlign w:val="center"/>
            <w:hideMark/>
          </w:tcPr>
          <w:p w14:paraId="1D61EF93" w14:textId="77777777" w:rsidR="003342C3" w:rsidRPr="003342C3" w:rsidRDefault="003342C3" w:rsidP="00DA22EF">
            <w:pPr>
              <w:spacing w:line="200" w:lineRule="exact"/>
              <w:rPr>
                <w:color w:val="000000"/>
                <w:sz w:val="20"/>
                <w:szCs w:val="20"/>
              </w:rPr>
            </w:pPr>
            <w:r w:rsidRPr="003342C3">
              <w:rPr>
                <w:color w:val="000000"/>
                <w:sz w:val="20"/>
                <w:szCs w:val="20"/>
              </w:rPr>
              <w:t>yes</w:t>
            </w:r>
          </w:p>
        </w:tc>
        <w:tc>
          <w:tcPr>
            <w:tcW w:w="950" w:type="dxa"/>
            <w:tcBorders>
              <w:top w:val="single" w:sz="4" w:space="0" w:color="auto"/>
              <w:left w:val="single" w:sz="4" w:space="0" w:color="auto"/>
              <w:bottom w:val="single" w:sz="4" w:space="0" w:color="auto"/>
              <w:right w:val="nil"/>
            </w:tcBorders>
            <w:shd w:val="clear" w:color="auto" w:fill="auto"/>
            <w:noWrap/>
            <w:vAlign w:val="center"/>
            <w:hideMark/>
          </w:tcPr>
          <w:p w14:paraId="513089E8" w14:textId="77777777" w:rsidR="003342C3" w:rsidRPr="003342C3" w:rsidRDefault="003342C3" w:rsidP="00DA22EF">
            <w:pPr>
              <w:spacing w:line="200" w:lineRule="exact"/>
              <w:jc w:val="center"/>
              <w:rPr>
                <w:color w:val="000000"/>
                <w:sz w:val="20"/>
                <w:szCs w:val="20"/>
              </w:rPr>
            </w:pPr>
            <w:r w:rsidRPr="003342C3">
              <w:rPr>
                <w:color w:val="000000"/>
                <w:sz w:val="20"/>
                <w:szCs w:val="20"/>
              </w:rPr>
              <w:t>22</w:t>
            </w:r>
          </w:p>
        </w:tc>
        <w:tc>
          <w:tcPr>
            <w:tcW w:w="753" w:type="dxa"/>
            <w:tcBorders>
              <w:top w:val="single" w:sz="4" w:space="0" w:color="auto"/>
              <w:left w:val="nil"/>
              <w:bottom w:val="single" w:sz="4" w:space="0" w:color="auto"/>
              <w:right w:val="single" w:sz="4" w:space="0" w:color="auto"/>
            </w:tcBorders>
            <w:shd w:val="clear" w:color="000000" w:fill="FFFFFF"/>
            <w:vAlign w:val="center"/>
            <w:hideMark/>
          </w:tcPr>
          <w:p w14:paraId="4E276944" w14:textId="77777777" w:rsidR="003342C3" w:rsidRPr="003342C3" w:rsidRDefault="003342C3" w:rsidP="00DA22EF">
            <w:pPr>
              <w:spacing w:line="200" w:lineRule="exact"/>
              <w:jc w:val="center"/>
              <w:rPr>
                <w:color w:val="000000"/>
                <w:sz w:val="20"/>
                <w:szCs w:val="20"/>
              </w:rPr>
            </w:pPr>
            <w:r w:rsidRPr="003342C3">
              <w:rPr>
                <w:color w:val="000000"/>
                <w:sz w:val="20"/>
                <w:szCs w:val="20"/>
              </w:rPr>
              <w:t>18%</w:t>
            </w:r>
          </w:p>
        </w:tc>
        <w:tc>
          <w:tcPr>
            <w:tcW w:w="950" w:type="dxa"/>
            <w:tcBorders>
              <w:top w:val="single" w:sz="4" w:space="0" w:color="auto"/>
              <w:left w:val="nil"/>
              <w:bottom w:val="single" w:sz="4" w:space="0" w:color="auto"/>
              <w:right w:val="nil"/>
            </w:tcBorders>
            <w:shd w:val="clear" w:color="auto" w:fill="auto"/>
            <w:noWrap/>
            <w:vAlign w:val="center"/>
            <w:hideMark/>
          </w:tcPr>
          <w:p w14:paraId="58FE2354" w14:textId="77777777" w:rsidR="003342C3" w:rsidRPr="003342C3" w:rsidRDefault="003342C3" w:rsidP="00DA22EF">
            <w:pPr>
              <w:spacing w:line="200" w:lineRule="exact"/>
              <w:jc w:val="center"/>
              <w:rPr>
                <w:color w:val="000000"/>
                <w:sz w:val="20"/>
                <w:szCs w:val="20"/>
              </w:rPr>
            </w:pPr>
            <w:r w:rsidRPr="003342C3">
              <w:rPr>
                <w:color w:val="000000"/>
                <w:sz w:val="20"/>
                <w:szCs w:val="20"/>
              </w:rPr>
              <w:t>49</w:t>
            </w:r>
          </w:p>
        </w:tc>
        <w:tc>
          <w:tcPr>
            <w:tcW w:w="753" w:type="dxa"/>
            <w:tcBorders>
              <w:top w:val="single" w:sz="4" w:space="0" w:color="auto"/>
              <w:left w:val="nil"/>
              <w:bottom w:val="single" w:sz="4" w:space="0" w:color="auto"/>
              <w:right w:val="single" w:sz="4" w:space="0" w:color="auto"/>
            </w:tcBorders>
            <w:shd w:val="clear" w:color="000000" w:fill="FFFFFF"/>
            <w:vAlign w:val="center"/>
            <w:hideMark/>
          </w:tcPr>
          <w:p w14:paraId="289E2E40" w14:textId="77777777" w:rsidR="003342C3" w:rsidRPr="003342C3" w:rsidRDefault="003342C3" w:rsidP="00DA22EF">
            <w:pPr>
              <w:spacing w:line="200" w:lineRule="exact"/>
              <w:jc w:val="center"/>
              <w:rPr>
                <w:color w:val="000000"/>
                <w:sz w:val="20"/>
                <w:szCs w:val="20"/>
              </w:rPr>
            </w:pPr>
            <w:r w:rsidRPr="003342C3">
              <w:rPr>
                <w:color w:val="000000"/>
                <w:sz w:val="20"/>
                <w:szCs w:val="20"/>
              </w:rPr>
              <w:t>31%</w:t>
            </w:r>
          </w:p>
        </w:tc>
        <w:tc>
          <w:tcPr>
            <w:tcW w:w="950" w:type="dxa"/>
            <w:tcBorders>
              <w:top w:val="single" w:sz="4" w:space="0" w:color="auto"/>
              <w:left w:val="nil"/>
              <w:bottom w:val="single" w:sz="4" w:space="0" w:color="auto"/>
              <w:right w:val="nil"/>
            </w:tcBorders>
            <w:shd w:val="clear" w:color="auto" w:fill="auto"/>
            <w:noWrap/>
            <w:vAlign w:val="center"/>
            <w:hideMark/>
          </w:tcPr>
          <w:p w14:paraId="576113D5" w14:textId="77777777" w:rsidR="003342C3" w:rsidRPr="003342C3" w:rsidRDefault="003342C3" w:rsidP="00DA22EF">
            <w:pPr>
              <w:spacing w:line="200" w:lineRule="exact"/>
              <w:jc w:val="center"/>
              <w:rPr>
                <w:color w:val="000000"/>
                <w:sz w:val="20"/>
                <w:szCs w:val="20"/>
              </w:rPr>
            </w:pPr>
            <w:r w:rsidRPr="003342C3">
              <w:rPr>
                <w:color w:val="000000"/>
                <w:sz w:val="20"/>
                <w:szCs w:val="20"/>
              </w:rPr>
              <w:t>26</w:t>
            </w:r>
          </w:p>
        </w:tc>
        <w:tc>
          <w:tcPr>
            <w:tcW w:w="753" w:type="dxa"/>
            <w:tcBorders>
              <w:top w:val="single" w:sz="4" w:space="0" w:color="auto"/>
              <w:left w:val="nil"/>
              <w:bottom w:val="single" w:sz="4" w:space="0" w:color="auto"/>
              <w:right w:val="single" w:sz="4" w:space="0" w:color="auto"/>
            </w:tcBorders>
            <w:shd w:val="clear" w:color="000000" w:fill="FFFFFF"/>
            <w:vAlign w:val="center"/>
            <w:hideMark/>
          </w:tcPr>
          <w:p w14:paraId="4242B044" w14:textId="77777777" w:rsidR="003342C3" w:rsidRPr="003342C3" w:rsidRDefault="003342C3" w:rsidP="00DA22EF">
            <w:pPr>
              <w:spacing w:line="200" w:lineRule="exact"/>
              <w:jc w:val="center"/>
              <w:rPr>
                <w:color w:val="000000"/>
                <w:sz w:val="20"/>
                <w:szCs w:val="20"/>
              </w:rPr>
            </w:pPr>
            <w:r w:rsidRPr="003342C3">
              <w:rPr>
                <w:color w:val="000000"/>
                <w:sz w:val="20"/>
                <w:szCs w:val="20"/>
              </w:rPr>
              <w:t>20%</w:t>
            </w:r>
          </w:p>
        </w:tc>
        <w:tc>
          <w:tcPr>
            <w:tcW w:w="1327" w:type="dxa"/>
            <w:vMerge w:val="restart"/>
            <w:tcBorders>
              <w:top w:val="nil"/>
              <w:left w:val="single" w:sz="4" w:space="0" w:color="auto"/>
              <w:bottom w:val="single" w:sz="8" w:space="0" w:color="000000"/>
              <w:right w:val="single" w:sz="4" w:space="0" w:color="auto"/>
            </w:tcBorders>
            <w:shd w:val="clear" w:color="auto" w:fill="auto"/>
            <w:noWrap/>
            <w:vAlign w:val="bottom"/>
            <w:hideMark/>
          </w:tcPr>
          <w:p w14:paraId="1370EB09" w14:textId="77777777" w:rsidR="003342C3" w:rsidRPr="003342C3" w:rsidRDefault="003342C3" w:rsidP="003342C3">
            <w:pPr>
              <w:spacing w:line="200" w:lineRule="exact"/>
              <w:jc w:val="center"/>
              <w:rPr>
                <w:color w:val="000000"/>
                <w:sz w:val="20"/>
                <w:szCs w:val="20"/>
              </w:rPr>
            </w:pPr>
            <w:r w:rsidRPr="003342C3">
              <w:rPr>
                <w:color w:val="000000"/>
                <w:sz w:val="20"/>
                <w:szCs w:val="20"/>
              </w:rPr>
              <w:t>&lt;0.016</w:t>
            </w:r>
          </w:p>
        </w:tc>
        <w:tc>
          <w:tcPr>
            <w:tcW w:w="3070" w:type="dxa"/>
            <w:tcBorders>
              <w:top w:val="nil"/>
              <w:left w:val="nil"/>
              <w:bottom w:val="nil"/>
              <w:right w:val="dashSmallGap" w:sz="2" w:space="0" w:color="auto"/>
            </w:tcBorders>
            <w:shd w:val="clear" w:color="000000" w:fill="FFFFFF"/>
            <w:vAlign w:val="center"/>
            <w:hideMark/>
          </w:tcPr>
          <w:p w14:paraId="6DF572F0" w14:textId="77777777" w:rsidR="003342C3" w:rsidRPr="003342C3" w:rsidRDefault="003342C3" w:rsidP="003342C3">
            <w:pPr>
              <w:spacing w:line="200" w:lineRule="exact"/>
              <w:rPr>
                <w:color w:val="000000"/>
                <w:sz w:val="20"/>
                <w:szCs w:val="20"/>
              </w:rPr>
            </w:pPr>
            <w:r w:rsidRPr="003342C3">
              <w:rPr>
                <w:color w:val="000000"/>
                <w:sz w:val="20"/>
                <w:szCs w:val="20"/>
              </w:rPr>
              <w:t>F&gt;S (p&lt;0.041); F&gt;R (p&lt;0.048)</w:t>
            </w:r>
          </w:p>
        </w:tc>
      </w:tr>
      <w:tr w:rsidR="003342C3" w:rsidRPr="003342C3" w14:paraId="4A203656" w14:textId="77777777" w:rsidTr="00DA22EF">
        <w:trPr>
          <w:trHeight w:val="258"/>
        </w:trPr>
        <w:tc>
          <w:tcPr>
            <w:tcW w:w="2139" w:type="dxa"/>
            <w:vMerge/>
            <w:tcBorders>
              <w:top w:val="nil"/>
              <w:left w:val="dashSmallGap" w:sz="2" w:space="0" w:color="auto"/>
              <w:bottom w:val="single" w:sz="8" w:space="0" w:color="000000"/>
              <w:right w:val="nil"/>
            </w:tcBorders>
            <w:vAlign w:val="center"/>
            <w:hideMark/>
          </w:tcPr>
          <w:p w14:paraId="54FADE7E" w14:textId="77777777" w:rsidR="003342C3" w:rsidRPr="003342C3" w:rsidRDefault="003342C3" w:rsidP="003342C3">
            <w:pPr>
              <w:spacing w:line="200" w:lineRule="exact"/>
              <w:rPr>
                <w:color w:val="000000"/>
                <w:sz w:val="20"/>
                <w:szCs w:val="20"/>
              </w:rPr>
            </w:pPr>
          </w:p>
        </w:tc>
        <w:tc>
          <w:tcPr>
            <w:tcW w:w="2655" w:type="dxa"/>
            <w:tcBorders>
              <w:top w:val="single" w:sz="4" w:space="0" w:color="auto"/>
              <w:left w:val="nil"/>
              <w:bottom w:val="single" w:sz="4" w:space="0" w:color="auto"/>
              <w:right w:val="single" w:sz="4" w:space="0" w:color="auto"/>
            </w:tcBorders>
            <w:shd w:val="clear" w:color="000000" w:fill="FFFFFF"/>
            <w:vAlign w:val="center"/>
            <w:hideMark/>
          </w:tcPr>
          <w:p w14:paraId="3736619D" w14:textId="77777777" w:rsidR="003342C3" w:rsidRPr="003342C3" w:rsidRDefault="003342C3" w:rsidP="00DA22EF">
            <w:pPr>
              <w:spacing w:line="200" w:lineRule="exact"/>
              <w:rPr>
                <w:color w:val="000000"/>
                <w:sz w:val="20"/>
                <w:szCs w:val="20"/>
              </w:rPr>
            </w:pPr>
            <w:r w:rsidRPr="003342C3">
              <w:rPr>
                <w:color w:val="000000"/>
                <w:sz w:val="20"/>
                <w:szCs w:val="20"/>
              </w:rPr>
              <w:t>no</w:t>
            </w:r>
          </w:p>
        </w:tc>
        <w:tc>
          <w:tcPr>
            <w:tcW w:w="950" w:type="dxa"/>
            <w:tcBorders>
              <w:top w:val="single" w:sz="4" w:space="0" w:color="auto"/>
              <w:left w:val="single" w:sz="4" w:space="0" w:color="auto"/>
              <w:bottom w:val="single" w:sz="4" w:space="0" w:color="auto"/>
              <w:right w:val="nil"/>
            </w:tcBorders>
            <w:shd w:val="clear" w:color="auto" w:fill="auto"/>
            <w:noWrap/>
            <w:vAlign w:val="center"/>
            <w:hideMark/>
          </w:tcPr>
          <w:p w14:paraId="3C4B95B5" w14:textId="77777777" w:rsidR="003342C3" w:rsidRPr="003342C3" w:rsidRDefault="003342C3" w:rsidP="00DA22EF">
            <w:pPr>
              <w:spacing w:line="200" w:lineRule="exact"/>
              <w:jc w:val="center"/>
              <w:rPr>
                <w:color w:val="000000"/>
                <w:sz w:val="20"/>
                <w:szCs w:val="20"/>
              </w:rPr>
            </w:pPr>
            <w:r w:rsidRPr="003342C3">
              <w:rPr>
                <w:color w:val="000000"/>
                <w:sz w:val="20"/>
                <w:szCs w:val="20"/>
              </w:rPr>
              <w:t>99</w:t>
            </w:r>
          </w:p>
        </w:tc>
        <w:tc>
          <w:tcPr>
            <w:tcW w:w="753" w:type="dxa"/>
            <w:tcBorders>
              <w:top w:val="single" w:sz="4" w:space="0" w:color="auto"/>
              <w:left w:val="nil"/>
              <w:bottom w:val="single" w:sz="4" w:space="0" w:color="auto"/>
              <w:right w:val="single" w:sz="4" w:space="0" w:color="auto"/>
            </w:tcBorders>
            <w:shd w:val="clear" w:color="000000" w:fill="FFFFFF"/>
            <w:vAlign w:val="center"/>
            <w:hideMark/>
          </w:tcPr>
          <w:p w14:paraId="3ABB1A25" w14:textId="77777777" w:rsidR="003342C3" w:rsidRPr="003342C3" w:rsidRDefault="003342C3" w:rsidP="00DA22EF">
            <w:pPr>
              <w:spacing w:line="200" w:lineRule="exact"/>
              <w:jc w:val="center"/>
              <w:rPr>
                <w:color w:val="000000"/>
                <w:sz w:val="20"/>
                <w:szCs w:val="20"/>
              </w:rPr>
            </w:pPr>
            <w:r w:rsidRPr="003342C3">
              <w:rPr>
                <w:color w:val="000000"/>
                <w:sz w:val="20"/>
                <w:szCs w:val="20"/>
              </w:rPr>
              <w:t>82%</w:t>
            </w:r>
          </w:p>
        </w:tc>
        <w:tc>
          <w:tcPr>
            <w:tcW w:w="950" w:type="dxa"/>
            <w:tcBorders>
              <w:top w:val="single" w:sz="4" w:space="0" w:color="auto"/>
              <w:left w:val="nil"/>
              <w:bottom w:val="single" w:sz="4" w:space="0" w:color="auto"/>
              <w:right w:val="nil"/>
            </w:tcBorders>
            <w:shd w:val="clear" w:color="auto" w:fill="auto"/>
            <w:noWrap/>
            <w:vAlign w:val="center"/>
            <w:hideMark/>
          </w:tcPr>
          <w:p w14:paraId="36E6CBAB" w14:textId="77777777" w:rsidR="003342C3" w:rsidRPr="003342C3" w:rsidRDefault="003342C3" w:rsidP="00DA22EF">
            <w:pPr>
              <w:spacing w:line="200" w:lineRule="exact"/>
              <w:jc w:val="center"/>
              <w:rPr>
                <w:color w:val="000000"/>
                <w:sz w:val="20"/>
                <w:szCs w:val="20"/>
              </w:rPr>
            </w:pPr>
            <w:r w:rsidRPr="003342C3">
              <w:rPr>
                <w:color w:val="000000"/>
                <w:sz w:val="20"/>
                <w:szCs w:val="20"/>
              </w:rPr>
              <w:t>108</w:t>
            </w:r>
          </w:p>
        </w:tc>
        <w:tc>
          <w:tcPr>
            <w:tcW w:w="753" w:type="dxa"/>
            <w:tcBorders>
              <w:top w:val="single" w:sz="4" w:space="0" w:color="auto"/>
              <w:left w:val="nil"/>
              <w:bottom w:val="single" w:sz="4" w:space="0" w:color="auto"/>
              <w:right w:val="single" w:sz="4" w:space="0" w:color="auto"/>
            </w:tcBorders>
            <w:shd w:val="clear" w:color="000000" w:fill="FFFFFF"/>
            <w:vAlign w:val="center"/>
            <w:hideMark/>
          </w:tcPr>
          <w:p w14:paraId="4F202ADF" w14:textId="77777777" w:rsidR="003342C3" w:rsidRPr="003342C3" w:rsidRDefault="003342C3" w:rsidP="00DA22EF">
            <w:pPr>
              <w:spacing w:line="200" w:lineRule="exact"/>
              <w:jc w:val="center"/>
              <w:rPr>
                <w:color w:val="000000"/>
                <w:sz w:val="20"/>
                <w:szCs w:val="20"/>
              </w:rPr>
            </w:pPr>
            <w:r w:rsidRPr="003342C3">
              <w:rPr>
                <w:color w:val="000000"/>
                <w:sz w:val="20"/>
                <w:szCs w:val="20"/>
              </w:rPr>
              <w:t>69%</w:t>
            </w:r>
          </w:p>
        </w:tc>
        <w:tc>
          <w:tcPr>
            <w:tcW w:w="950" w:type="dxa"/>
            <w:tcBorders>
              <w:top w:val="single" w:sz="4" w:space="0" w:color="auto"/>
              <w:left w:val="nil"/>
              <w:bottom w:val="single" w:sz="4" w:space="0" w:color="auto"/>
              <w:right w:val="nil"/>
            </w:tcBorders>
            <w:shd w:val="clear" w:color="auto" w:fill="auto"/>
            <w:noWrap/>
            <w:vAlign w:val="center"/>
            <w:hideMark/>
          </w:tcPr>
          <w:p w14:paraId="20199F5B" w14:textId="77777777" w:rsidR="003342C3" w:rsidRPr="003342C3" w:rsidRDefault="003342C3" w:rsidP="00DA22EF">
            <w:pPr>
              <w:spacing w:line="200" w:lineRule="exact"/>
              <w:jc w:val="center"/>
              <w:rPr>
                <w:color w:val="000000"/>
                <w:sz w:val="20"/>
                <w:szCs w:val="20"/>
              </w:rPr>
            </w:pPr>
            <w:r w:rsidRPr="003342C3">
              <w:rPr>
                <w:color w:val="000000"/>
                <w:sz w:val="20"/>
                <w:szCs w:val="20"/>
              </w:rPr>
              <w:t>107</w:t>
            </w:r>
          </w:p>
        </w:tc>
        <w:tc>
          <w:tcPr>
            <w:tcW w:w="753" w:type="dxa"/>
            <w:tcBorders>
              <w:top w:val="single" w:sz="4" w:space="0" w:color="auto"/>
              <w:left w:val="nil"/>
              <w:bottom w:val="single" w:sz="4" w:space="0" w:color="auto"/>
              <w:right w:val="single" w:sz="4" w:space="0" w:color="auto"/>
            </w:tcBorders>
            <w:shd w:val="clear" w:color="000000" w:fill="FFFFFF"/>
            <w:vAlign w:val="center"/>
            <w:hideMark/>
          </w:tcPr>
          <w:p w14:paraId="12032095" w14:textId="77777777" w:rsidR="003342C3" w:rsidRPr="003342C3" w:rsidRDefault="003342C3" w:rsidP="00DA22EF">
            <w:pPr>
              <w:spacing w:line="200" w:lineRule="exact"/>
              <w:jc w:val="center"/>
              <w:rPr>
                <w:color w:val="000000"/>
                <w:sz w:val="20"/>
                <w:szCs w:val="20"/>
              </w:rPr>
            </w:pPr>
            <w:r w:rsidRPr="003342C3">
              <w:rPr>
                <w:color w:val="000000"/>
                <w:sz w:val="20"/>
                <w:szCs w:val="20"/>
              </w:rPr>
              <w:t>80%</w:t>
            </w:r>
          </w:p>
        </w:tc>
        <w:tc>
          <w:tcPr>
            <w:tcW w:w="1327" w:type="dxa"/>
            <w:vMerge/>
            <w:tcBorders>
              <w:top w:val="nil"/>
              <w:left w:val="single" w:sz="4" w:space="0" w:color="auto"/>
              <w:bottom w:val="single" w:sz="8" w:space="0" w:color="000000"/>
              <w:right w:val="single" w:sz="4" w:space="0" w:color="auto"/>
            </w:tcBorders>
            <w:vAlign w:val="center"/>
            <w:hideMark/>
          </w:tcPr>
          <w:p w14:paraId="1D05A24A" w14:textId="77777777" w:rsidR="003342C3" w:rsidRPr="003342C3" w:rsidRDefault="003342C3" w:rsidP="003342C3">
            <w:pPr>
              <w:spacing w:line="200" w:lineRule="exact"/>
              <w:rPr>
                <w:color w:val="000000"/>
                <w:sz w:val="20"/>
                <w:szCs w:val="20"/>
              </w:rPr>
            </w:pPr>
          </w:p>
        </w:tc>
        <w:tc>
          <w:tcPr>
            <w:tcW w:w="3070" w:type="dxa"/>
            <w:tcBorders>
              <w:top w:val="nil"/>
              <w:left w:val="nil"/>
              <w:bottom w:val="nil"/>
              <w:right w:val="dashSmallGap" w:sz="2" w:space="0" w:color="auto"/>
            </w:tcBorders>
            <w:shd w:val="clear" w:color="000000" w:fill="FFFFFF"/>
            <w:vAlign w:val="center"/>
            <w:hideMark/>
          </w:tcPr>
          <w:p w14:paraId="7C2FA029" w14:textId="77777777" w:rsidR="003342C3" w:rsidRPr="003342C3" w:rsidRDefault="003342C3" w:rsidP="003342C3">
            <w:pPr>
              <w:spacing w:line="200" w:lineRule="exact"/>
              <w:rPr>
                <w:color w:val="000000"/>
                <w:sz w:val="20"/>
                <w:szCs w:val="20"/>
              </w:rPr>
            </w:pPr>
            <w:r w:rsidRPr="003342C3">
              <w:rPr>
                <w:color w:val="000000"/>
                <w:sz w:val="20"/>
                <w:szCs w:val="20"/>
              </w:rPr>
              <w:t>S&gt;F (p&lt;0.041); R&gt;F (p&lt;0.048)</w:t>
            </w:r>
          </w:p>
        </w:tc>
      </w:tr>
      <w:tr w:rsidR="003342C3" w:rsidRPr="003342C3" w14:paraId="703BF99F" w14:textId="77777777" w:rsidTr="00DA22EF">
        <w:trPr>
          <w:trHeight w:val="248"/>
        </w:trPr>
        <w:tc>
          <w:tcPr>
            <w:tcW w:w="2139" w:type="dxa"/>
            <w:vMerge w:val="restart"/>
            <w:tcBorders>
              <w:top w:val="nil"/>
              <w:left w:val="dashSmallGap" w:sz="2" w:space="0" w:color="auto"/>
              <w:bottom w:val="single" w:sz="8" w:space="0" w:color="000000"/>
              <w:right w:val="nil"/>
            </w:tcBorders>
            <w:shd w:val="clear" w:color="000000" w:fill="FFFFFF"/>
            <w:vAlign w:val="center"/>
            <w:hideMark/>
          </w:tcPr>
          <w:p w14:paraId="50D15B61" w14:textId="77777777" w:rsidR="003342C3" w:rsidRPr="003342C3" w:rsidRDefault="003342C3" w:rsidP="003342C3">
            <w:pPr>
              <w:spacing w:line="200" w:lineRule="exact"/>
              <w:jc w:val="center"/>
              <w:rPr>
                <w:color w:val="000000"/>
                <w:sz w:val="20"/>
                <w:szCs w:val="20"/>
              </w:rPr>
            </w:pPr>
            <w:r w:rsidRPr="003342C3">
              <w:rPr>
                <w:color w:val="000000"/>
                <w:sz w:val="20"/>
                <w:szCs w:val="20"/>
              </w:rPr>
              <w:t>Vaccine hesitancy</w:t>
            </w:r>
          </w:p>
        </w:tc>
        <w:tc>
          <w:tcPr>
            <w:tcW w:w="2655" w:type="dxa"/>
            <w:tcBorders>
              <w:top w:val="single" w:sz="4" w:space="0" w:color="auto"/>
              <w:left w:val="nil"/>
              <w:bottom w:val="single" w:sz="4" w:space="0" w:color="auto"/>
              <w:right w:val="nil"/>
            </w:tcBorders>
            <w:shd w:val="clear" w:color="000000" w:fill="FFFFFF"/>
            <w:vAlign w:val="center"/>
            <w:hideMark/>
          </w:tcPr>
          <w:p w14:paraId="0AAB85C9" w14:textId="77777777" w:rsidR="003342C3" w:rsidRPr="003342C3" w:rsidRDefault="003342C3" w:rsidP="003342C3">
            <w:pPr>
              <w:spacing w:line="200" w:lineRule="exact"/>
              <w:rPr>
                <w:color w:val="000000"/>
                <w:sz w:val="20"/>
                <w:szCs w:val="20"/>
              </w:rPr>
            </w:pPr>
            <w:r w:rsidRPr="003342C3">
              <w:rPr>
                <w:color w:val="000000"/>
                <w:sz w:val="20"/>
                <w:szCs w:val="20"/>
              </w:rPr>
              <w:t>lack of concern</w:t>
            </w:r>
          </w:p>
        </w:tc>
        <w:tc>
          <w:tcPr>
            <w:tcW w:w="950" w:type="dxa"/>
            <w:tcBorders>
              <w:top w:val="single" w:sz="4" w:space="0" w:color="auto"/>
              <w:left w:val="single" w:sz="4" w:space="0" w:color="auto"/>
              <w:bottom w:val="single" w:sz="4" w:space="0" w:color="auto"/>
              <w:right w:val="nil"/>
            </w:tcBorders>
            <w:shd w:val="clear" w:color="000000" w:fill="FFFFFF"/>
            <w:vAlign w:val="center"/>
            <w:hideMark/>
          </w:tcPr>
          <w:p w14:paraId="713838EC" w14:textId="77777777" w:rsidR="003342C3" w:rsidRPr="003342C3" w:rsidRDefault="003342C3" w:rsidP="003342C3">
            <w:pPr>
              <w:spacing w:line="200" w:lineRule="exact"/>
              <w:jc w:val="center"/>
              <w:rPr>
                <w:color w:val="000000"/>
                <w:sz w:val="20"/>
                <w:szCs w:val="20"/>
              </w:rPr>
            </w:pPr>
            <w:r w:rsidRPr="003342C3">
              <w:rPr>
                <w:color w:val="000000"/>
                <w:sz w:val="20"/>
                <w:szCs w:val="20"/>
              </w:rPr>
              <w:t>46</w:t>
            </w:r>
          </w:p>
        </w:tc>
        <w:tc>
          <w:tcPr>
            <w:tcW w:w="753" w:type="dxa"/>
            <w:tcBorders>
              <w:top w:val="single" w:sz="4" w:space="0" w:color="auto"/>
              <w:left w:val="nil"/>
              <w:bottom w:val="single" w:sz="4" w:space="0" w:color="auto"/>
              <w:right w:val="single" w:sz="4" w:space="0" w:color="auto"/>
            </w:tcBorders>
            <w:shd w:val="clear" w:color="000000" w:fill="FFFFFF"/>
            <w:vAlign w:val="center"/>
            <w:hideMark/>
          </w:tcPr>
          <w:p w14:paraId="14ECABD3" w14:textId="77777777" w:rsidR="003342C3" w:rsidRPr="003342C3" w:rsidRDefault="003342C3" w:rsidP="003342C3">
            <w:pPr>
              <w:spacing w:line="200" w:lineRule="exact"/>
              <w:jc w:val="center"/>
              <w:rPr>
                <w:color w:val="000000"/>
                <w:sz w:val="20"/>
                <w:szCs w:val="20"/>
              </w:rPr>
            </w:pPr>
            <w:r w:rsidRPr="003342C3">
              <w:rPr>
                <w:color w:val="000000"/>
                <w:sz w:val="20"/>
                <w:szCs w:val="20"/>
              </w:rPr>
              <w:t>38%</w:t>
            </w:r>
          </w:p>
        </w:tc>
        <w:tc>
          <w:tcPr>
            <w:tcW w:w="950" w:type="dxa"/>
            <w:tcBorders>
              <w:top w:val="single" w:sz="4" w:space="0" w:color="auto"/>
              <w:left w:val="nil"/>
              <w:bottom w:val="single" w:sz="4" w:space="0" w:color="auto"/>
              <w:right w:val="nil"/>
            </w:tcBorders>
            <w:shd w:val="clear" w:color="000000" w:fill="FFFFFF"/>
            <w:vAlign w:val="center"/>
            <w:hideMark/>
          </w:tcPr>
          <w:p w14:paraId="56887B51" w14:textId="77777777" w:rsidR="003342C3" w:rsidRPr="003342C3" w:rsidRDefault="003342C3" w:rsidP="003342C3">
            <w:pPr>
              <w:spacing w:line="200" w:lineRule="exact"/>
              <w:jc w:val="center"/>
              <w:rPr>
                <w:color w:val="000000"/>
                <w:sz w:val="20"/>
                <w:szCs w:val="20"/>
              </w:rPr>
            </w:pPr>
            <w:r w:rsidRPr="003342C3">
              <w:rPr>
                <w:color w:val="000000"/>
                <w:sz w:val="20"/>
                <w:szCs w:val="20"/>
              </w:rPr>
              <w:t>32</w:t>
            </w:r>
          </w:p>
        </w:tc>
        <w:tc>
          <w:tcPr>
            <w:tcW w:w="753" w:type="dxa"/>
            <w:tcBorders>
              <w:top w:val="single" w:sz="4" w:space="0" w:color="auto"/>
              <w:left w:val="nil"/>
              <w:bottom w:val="single" w:sz="4" w:space="0" w:color="auto"/>
              <w:right w:val="nil"/>
            </w:tcBorders>
            <w:shd w:val="clear" w:color="000000" w:fill="FFFFFF"/>
            <w:vAlign w:val="center"/>
            <w:hideMark/>
          </w:tcPr>
          <w:p w14:paraId="4CEFBF12" w14:textId="77777777" w:rsidR="003342C3" w:rsidRPr="003342C3" w:rsidRDefault="003342C3" w:rsidP="003342C3">
            <w:pPr>
              <w:spacing w:line="200" w:lineRule="exact"/>
              <w:jc w:val="center"/>
              <w:rPr>
                <w:color w:val="000000"/>
                <w:sz w:val="20"/>
                <w:szCs w:val="20"/>
              </w:rPr>
            </w:pPr>
            <w:r w:rsidRPr="003342C3">
              <w:rPr>
                <w:color w:val="000000"/>
                <w:sz w:val="20"/>
                <w:szCs w:val="20"/>
              </w:rPr>
              <w:t>20%</w:t>
            </w:r>
          </w:p>
        </w:tc>
        <w:tc>
          <w:tcPr>
            <w:tcW w:w="950" w:type="dxa"/>
            <w:tcBorders>
              <w:top w:val="single" w:sz="4" w:space="0" w:color="auto"/>
              <w:left w:val="single" w:sz="4" w:space="0" w:color="auto"/>
              <w:bottom w:val="single" w:sz="4" w:space="0" w:color="auto"/>
              <w:right w:val="nil"/>
            </w:tcBorders>
            <w:shd w:val="clear" w:color="000000" w:fill="FFFFFF"/>
            <w:vAlign w:val="center"/>
            <w:hideMark/>
          </w:tcPr>
          <w:p w14:paraId="2481FDEB" w14:textId="77777777" w:rsidR="003342C3" w:rsidRPr="003342C3" w:rsidRDefault="003342C3" w:rsidP="003342C3">
            <w:pPr>
              <w:spacing w:line="200" w:lineRule="exact"/>
              <w:jc w:val="center"/>
              <w:rPr>
                <w:color w:val="000000"/>
                <w:sz w:val="20"/>
                <w:szCs w:val="20"/>
              </w:rPr>
            </w:pPr>
            <w:r w:rsidRPr="003342C3">
              <w:rPr>
                <w:color w:val="000000"/>
                <w:sz w:val="20"/>
                <w:szCs w:val="20"/>
              </w:rPr>
              <w:t>32</w:t>
            </w:r>
          </w:p>
        </w:tc>
        <w:tc>
          <w:tcPr>
            <w:tcW w:w="753" w:type="dxa"/>
            <w:tcBorders>
              <w:top w:val="single" w:sz="4" w:space="0" w:color="auto"/>
              <w:left w:val="nil"/>
              <w:bottom w:val="single" w:sz="4" w:space="0" w:color="auto"/>
              <w:right w:val="single" w:sz="4" w:space="0" w:color="auto"/>
            </w:tcBorders>
            <w:shd w:val="clear" w:color="000000" w:fill="FFFFFF"/>
            <w:vAlign w:val="center"/>
            <w:hideMark/>
          </w:tcPr>
          <w:p w14:paraId="29F6D4D3" w14:textId="77777777" w:rsidR="003342C3" w:rsidRPr="003342C3" w:rsidRDefault="003342C3" w:rsidP="003342C3">
            <w:pPr>
              <w:spacing w:line="200" w:lineRule="exact"/>
              <w:jc w:val="center"/>
              <w:rPr>
                <w:color w:val="000000"/>
                <w:sz w:val="20"/>
                <w:szCs w:val="20"/>
              </w:rPr>
            </w:pPr>
            <w:r w:rsidRPr="003342C3">
              <w:rPr>
                <w:color w:val="000000"/>
                <w:sz w:val="20"/>
                <w:szCs w:val="20"/>
              </w:rPr>
              <w:t>24%</w:t>
            </w:r>
          </w:p>
        </w:tc>
        <w:tc>
          <w:tcPr>
            <w:tcW w:w="1327" w:type="dxa"/>
            <w:vMerge w:val="restart"/>
            <w:tcBorders>
              <w:top w:val="nil"/>
              <w:left w:val="nil"/>
              <w:bottom w:val="single" w:sz="8" w:space="0" w:color="000000"/>
              <w:right w:val="nil"/>
            </w:tcBorders>
            <w:shd w:val="clear" w:color="000000" w:fill="FFFFFF"/>
            <w:vAlign w:val="center"/>
            <w:hideMark/>
          </w:tcPr>
          <w:p w14:paraId="7D4F5BD2" w14:textId="77777777" w:rsidR="003342C3" w:rsidRPr="003342C3" w:rsidRDefault="003342C3" w:rsidP="003342C3">
            <w:pPr>
              <w:spacing w:line="200" w:lineRule="exact"/>
              <w:jc w:val="center"/>
              <w:rPr>
                <w:color w:val="000000"/>
                <w:sz w:val="20"/>
                <w:szCs w:val="20"/>
              </w:rPr>
            </w:pPr>
            <w:r w:rsidRPr="003342C3">
              <w:rPr>
                <w:color w:val="000000"/>
                <w:sz w:val="20"/>
                <w:szCs w:val="20"/>
              </w:rPr>
              <w:t>&lt;0.003</w:t>
            </w:r>
          </w:p>
        </w:tc>
        <w:tc>
          <w:tcPr>
            <w:tcW w:w="3070" w:type="dxa"/>
            <w:tcBorders>
              <w:top w:val="single" w:sz="8" w:space="0" w:color="auto"/>
              <w:left w:val="single" w:sz="4" w:space="0" w:color="auto"/>
              <w:bottom w:val="single" w:sz="4" w:space="0" w:color="auto"/>
              <w:right w:val="dashSmallGap" w:sz="2" w:space="0" w:color="auto"/>
            </w:tcBorders>
            <w:shd w:val="clear" w:color="000000" w:fill="FFFFFF"/>
            <w:vAlign w:val="center"/>
            <w:hideMark/>
          </w:tcPr>
          <w:p w14:paraId="688277D4" w14:textId="77777777" w:rsidR="003342C3" w:rsidRPr="003342C3" w:rsidRDefault="003342C3" w:rsidP="003342C3">
            <w:pPr>
              <w:spacing w:line="200" w:lineRule="exact"/>
              <w:rPr>
                <w:color w:val="000000"/>
                <w:sz w:val="20"/>
                <w:szCs w:val="20"/>
              </w:rPr>
            </w:pPr>
            <w:r w:rsidRPr="003342C3">
              <w:rPr>
                <w:color w:val="000000"/>
                <w:sz w:val="20"/>
                <w:szCs w:val="20"/>
              </w:rPr>
              <w:t>S&gt;F (p&lt;0,003); S&gt;R (p&lt;0,034)</w:t>
            </w:r>
          </w:p>
        </w:tc>
      </w:tr>
      <w:tr w:rsidR="003342C3" w:rsidRPr="003342C3" w14:paraId="3EA5287A" w14:textId="77777777" w:rsidTr="003342C3">
        <w:trPr>
          <w:trHeight w:val="258"/>
        </w:trPr>
        <w:tc>
          <w:tcPr>
            <w:tcW w:w="2139" w:type="dxa"/>
            <w:vMerge/>
            <w:tcBorders>
              <w:top w:val="nil"/>
              <w:left w:val="dashSmallGap" w:sz="2" w:space="0" w:color="auto"/>
              <w:bottom w:val="dashSmallGap" w:sz="2" w:space="0" w:color="auto"/>
              <w:right w:val="nil"/>
            </w:tcBorders>
            <w:vAlign w:val="center"/>
            <w:hideMark/>
          </w:tcPr>
          <w:p w14:paraId="47E44165" w14:textId="77777777" w:rsidR="003342C3" w:rsidRPr="003342C3" w:rsidRDefault="003342C3" w:rsidP="003342C3">
            <w:pPr>
              <w:spacing w:line="200" w:lineRule="exact"/>
              <w:rPr>
                <w:color w:val="000000"/>
                <w:sz w:val="20"/>
                <w:szCs w:val="20"/>
              </w:rPr>
            </w:pPr>
          </w:p>
        </w:tc>
        <w:tc>
          <w:tcPr>
            <w:tcW w:w="2655" w:type="dxa"/>
            <w:tcBorders>
              <w:top w:val="nil"/>
              <w:left w:val="nil"/>
              <w:bottom w:val="dashSmallGap" w:sz="2" w:space="0" w:color="auto"/>
              <w:right w:val="nil"/>
            </w:tcBorders>
            <w:shd w:val="clear" w:color="000000" w:fill="FFFFFF"/>
            <w:vAlign w:val="center"/>
            <w:hideMark/>
          </w:tcPr>
          <w:p w14:paraId="1AADAA9E" w14:textId="77777777" w:rsidR="003342C3" w:rsidRPr="003342C3" w:rsidRDefault="003342C3" w:rsidP="003342C3">
            <w:pPr>
              <w:spacing w:line="200" w:lineRule="exact"/>
              <w:rPr>
                <w:color w:val="000000"/>
                <w:sz w:val="20"/>
                <w:szCs w:val="20"/>
              </w:rPr>
            </w:pPr>
            <w:r w:rsidRPr="003342C3">
              <w:rPr>
                <w:color w:val="000000"/>
                <w:sz w:val="20"/>
                <w:szCs w:val="20"/>
              </w:rPr>
              <w:t>concern</w:t>
            </w:r>
          </w:p>
        </w:tc>
        <w:tc>
          <w:tcPr>
            <w:tcW w:w="950" w:type="dxa"/>
            <w:tcBorders>
              <w:top w:val="nil"/>
              <w:left w:val="single" w:sz="4" w:space="0" w:color="auto"/>
              <w:bottom w:val="dashSmallGap" w:sz="2" w:space="0" w:color="auto"/>
              <w:right w:val="nil"/>
            </w:tcBorders>
            <w:shd w:val="clear" w:color="000000" w:fill="FFFFFF"/>
            <w:vAlign w:val="center"/>
            <w:hideMark/>
          </w:tcPr>
          <w:p w14:paraId="13772A98" w14:textId="77777777" w:rsidR="003342C3" w:rsidRPr="003342C3" w:rsidRDefault="003342C3" w:rsidP="003342C3">
            <w:pPr>
              <w:spacing w:line="200" w:lineRule="exact"/>
              <w:jc w:val="center"/>
              <w:rPr>
                <w:color w:val="000000"/>
                <w:sz w:val="20"/>
                <w:szCs w:val="20"/>
              </w:rPr>
            </w:pPr>
            <w:r w:rsidRPr="003342C3">
              <w:rPr>
                <w:color w:val="000000"/>
                <w:sz w:val="20"/>
                <w:szCs w:val="20"/>
              </w:rPr>
              <w:t>75</w:t>
            </w:r>
          </w:p>
        </w:tc>
        <w:tc>
          <w:tcPr>
            <w:tcW w:w="753" w:type="dxa"/>
            <w:tcBorders>
              <w:top w:val="nil"/>
              <w:left w:val="nil"/>
              <w:bottom w:val="dashSmallGap" w:sz="2" w:space="0" w:color="auto"/>
              <w:right w:val="single" w:sz="4" w:space="0" w:color="auto"/>
            </w:tcBorders>
            <w:shd w:val="clear" w:color="000000" w:fill="FFFFFF"/>
            <w:vAlign w:val="center"/>
            <w:hideMark/>
          </w:tcPr>
          <w:p w14:paraId="5DA9CFBA" w14:textId="77777777" w:rsidR="003342C3" w:rsidRPr="003342C3" w:rsidRDefault="003342C3" w:rsidP="003342C3">
            <w:pPr>
              <w:spacing w:line="200" w:lineRule="exact"/>
              <w:jc w:val="center"/>
              <w:rPr>
                <w:color w:val="000000"/>
                <w:sz w:val="20"/>
                <w:szCs w:val="20"/>
              </w:rPr>
            </w:pPr>
            <w:r w:rsidRPr="003342C3">
              <w:rPr>
                <w:color w:val="000000"/>
                <w:sz w:val="20"/>
                <w:szCs w:val="20"/>
              </w:rPr>
              <w:t>62%</w:t>
            </w:r>
          </w:p>
        </w:tc>
        <w:tc>
          <w:tcPr>
            <w:tcW w:w="950" w:type="dxa"/>
            <w:tcBorders>
              <w:top w:val="nil"/>
              <w:left w:val="nil"/>
              <w:bottom w:val="dashSmallGap" w:sz="2" w:space="0" w:color="auto"/>
              <w:right w:val="nil"/>
            </w:tcBorders>
            <w:shd w:val="clear" w:color="000000" w:fill="FFFFFF"/>
            <w:vAlign w:val="center"/>
            <w:hideMark/>
          </w:tcPr>
          <w:p w14:paraId="5692E97C" w14:textId="77777777" w:rsidR="003342C3" w:rsidRPr="003342C3" w:rsidRDefault="003342C3" w:rsidP="003342C3">
            <w:pPr>
              <w:spacing w:line="200" w:lineRule="exact"/>
              <w:jc w:val="center"/>
              <w:rPr>
                <w:color w:val="000000"/>
                <w:sz w:val="20"/>
                <w:szCs w:val="20"/>
              </w:rPr>
            </w:pPr>
            <w:r w:rsidRPr="003342C3">
              <w:rPr>
                <w:color w:val="000000"/>
                <w:sz w:val="20"/>
                <w:szCs w:val="20"/>
              </w:rPr>
              <w:t>125</w:t>
            </w:r>
          </w:p>
        </w:tc>
        <w:tc>
          <w:tcPr>
            <w:tcW w:w="753" w:type="dxa"/>
            <w:tcBorders>
              <w:top w:val="nil"/>
              <w:left w:val="nil"/>
              <w:bottom w:val="dashSmallGap" w:sz="2" w:space="0" w:color="auto"/>
              <w:right w:val="nil"/>
            </w:tcBorders>
            <w:shd w:val="clear" w:color="000000" w:fill="FFFFFF"/>
            <w:vAlign w:val="center"/>
            <w:hideMark/>
          </w:tcPr>
          <w:p w14:paraId="5D142EDC" w14:textId="77777777" w:rsidR="003342C3" w:rsidRPr="003342C3" w:rsidRDefault="003342C3" w:rsidP="003342C3">
            <w:pPr>
              <w:spacing w:line="200" w:lineRule="exact"/>
              <w:jc w:val="center"/>
              <w:rPr>
                <w:color w:val="000000"/>
                <w:sz w:val="20"/>
                <w:szCs w:val="20"/>
              </w:rPr>
            </w:pPr>
            <w:r w:rsidRPr="003342C3">
              <w:rPr>
                <w:color w:val="000000"/>
                <w:sz w:val="20"/>
                <w:szCs w:val="20"/>
              </w:rPr>
              <w:t>80%</w:t>
            </w:r>
          </w:p>
        </w:tc>
        <w:tc>
          <w:tcPr>
            <w:tcW w:w="950" w:type="dxa"/>
            <w:tcBorders>
              <w:top w:val="nil"/>
              <w:left w:val="single" w:sz="4" w:space="0" w:color="auto"/>
              <w:bottom w:val="dashSmallGap" w:sz="2" w:space="0" w:color="auto"/>
              <w:right w:val="nil"/>
            </w:tcBorders>
            <w:shd w:val="clear" w:color="000000" w:fill="FFFFFF"/>
            <w:vAlign w:val="center"/>
            <w:hideMark/>
          </w:tcPr>
          <w:p w14:paraId="6A568E94" w14:textId="77777777" w:rsidR="003342C3" w:rsidRPr="003342C3" w:rsidRDefault="003342C3" w:rsidP="003342C3">
            <w:pPr>
              <w:spacing w:line="200" w:lineRule="exact"/>
              <w:jc w:val="center"/>
              <w:rPr>
                <w:color w:val="000000"/>
                <w:sz w:val="20"/>
                <w:szCs w:val="20"/>
              </w:rPr>
            </w:pPr>
            <w:r w:rsidRPr="003342C3">
              <w:rPr>
                <w:color w:val="000000"/>
                <w:sz w:val="20"/>
                <w:szCs w:val="20"/>
              </w:rPr>
              <w:t>101</w:t>
            </w:r>
          </w:p>
        </w:tc>
        <w:tc>
          <w:tcPr>
            <w:tcW w:w="753" w:type="dxa"/>
            <w:tcBorders>
              <w:top w:val="nil"/>
              <w:left w:val="nil"/>
              <w:bottom w:val="dashSmallGap" w:sz="2" w:space="0" w:color="auto"/>
              <w:right w:val="single" w:sz="4" w:space="0" w:color="auto"/>
            </w:tcBorders>
            <w:shd w:val="clear" w:color="000000" w:fill="FFFFFF"/>
            <w:vAlign w:val="center"/>
            <w:hideMark/>
          </w:tcPr>
          <w:p w14:paraId="15A8A9BF" w14:textId="77777777" w:rsidR="003342C3" w:rsidRPr="003342C3" w:rsidRDefault="003342C3" w:rsidP="003342C3">
            <w:pPr>
              <w:spacing w:line="200" w:lineRule="exact"/>
              <w:jc w:val="center"/>
              <w:rPr>
                <w:color w:val="000000"/>
                <w:sz w:val="20"/>
                <w:szCs w:val="20"/>
              </w:rPr>
            </w:pPr>
            <w:r w:rsidRPr="003342C3">
              <w:rPr>
                <w:color w:val="000000"/>
                <w:sz w:val="20"/>
                <w:szCs w:val="20"/>
              </w:rPr>
              <w:t>76%</w:t>
            </w:r>
          </w:p>
        </w:tc>
        <w:tc>
          <w:tcPr>
            <w:tcW w:w="1327" w:type="dxa"/>
            <w:vMerge/>
            <w:tcBorders>
              <w:top w:val="nil"/>
              <w:left w:val="nil"/>
              <w:bottom w:val="dashSmallGap" w:sz="2" w:space="0" w:color="auto"/>
              <w:right w:val="nil"/>
            </w:tcBorders>
            <w:vAlign w:val="center"/>
            <w:hideMark/>
          </w:tcPr>
          <w:p w14:paraId="0284C009" w14:textId="77777777" w:rsidR="003342C3" w:rsidRPr="003342C3" w:rsidRDefault="003342C3" w:rsidP="003342C3">
            <w:pPr>
              <w:spacing w:line="200" w:lineRule="exact"/>
              <w:rPr>
                <w:color w:val="000000"/>
                <w:sz w:val="20"/>
                <w:szCs w:val="20"/>
              </w:rPr>
            </w:pPr>
          </w:p>
        </w:tc>
        <w:tc>
          <w:tcPr>
            <w:tcW w:w="3070" w:type="dxa"/>
            <w:tcBorders>
              <w:top w:val="nil"/>
              <w:left w:val="single" w:sz="4" w:space="0" w:color="auto"/>
              <w:bottom w:val="dashSmallGap" w:sz="2" w:space="0" w:color="auto"/>
              <w:right w:val="dashSmallGap" w:sz="2" w:space="0" w:color="auto"/>
            </w:tcBorders>
            <w:shd w:val="clear" w:color="000000" w:fill="FFFFFF"/>
            <w:vAlign w:val="center"/>
            <w:hideMark/>
          </w:tcPr>
          <w:p w14:paraId="39C7BCDC" w14:textId="77777777" w:rsidR="003342C3" w:rsidRPr="003342C3" w:rsidRDefault="003342C3" w:rsidP="003342C3">
            <w:pPr>
              <w:spacing w:line="200" w:lineRule="exact"/>
              <w:rPr>
                <w:color w:val="000000"/>
                <w:sz w:val="20"/>
                <w:szCs w:val="20"/>
              </w:rPr>
            </w:pPr>
            <w:r w:rsidRPr="003342C3">
              <w:rPr>
                <w:color w:val="000000"/>
                <w:sz w:val="20"/>
                <w:szCs w:val="20"/>
              </w:rPr>
              <w:t>F&gt;S (p&lt;0,003); R&gt;S (p&lt;0,034)</w:t>
            </w:r>
          </w:p>
        </w:tc>
      </w:tr>
    </w:tbl>
    <w:p w14:paraId="00000300" w14:textId="519A1BDD" w:rsidR="006C1788" w:rsidRPr="00A10E34" w:rsidRDefault="003342C3" w:rsidP="00A10E34">
      <w:pPr>
        <w:pStyle w:val="Caption"/>
        <w:jc w:val="center"/>
        <w:rPr>
          <w:b/>
          <w:bCs/>
          <w:i w:val="0"/>
          <w:iCs w:val="0"/>
          <w:color w:val="auto"/>
          <w:sz w:val="20"/>
          <w:szCs w:val="20"/>
          <w:lang w:val="en-US"/>
        </w:rPr>
      </w:pPr>
      <w:bookmarkStart w:id="8" w:name="_Toc128561902"/>
      <w:r w:rsidRPr="00A10E34">
        <w:rPr>
          <w:b/>
          <w:bCs/>
          <w:i w:val="0"/>
          <w:iCs w:val="0"/>
          <w:color w:val="auto"/>
          <w:sz w:val="20"/>
          <w:szCs w:val="20"/>
          <w:lang w:val="en-US"/>
        </w:rPr>
        <w:t xml:space="preserve">Table </w:t>
      </w:r>
      <w:r w:rsidRPr="00A10E34">
        <w:rPr>
          <w:b/>
          <w:bCs/>
          <w:i w:val="0"/>
          <w:iCs w:val="0"/>
          <w:color w:val="auto"/>
          <w:sz w:val="20"/>
          <w:szCs w:val="20"/>
          <w:lang w:val="en-US"/>
        </w:rPr>
        <w:fldChar w:fldCharType="begin"/>
      </w:r>
      <w:r w:rsidRPr="00A10E34">
        <w:rPr>
          <w:b/>
          <w:bCs/>
          <w:i w:val="0"/>
          <w:iCs w:val="0"/>
          <w:color w:val="auto"/>
          <w:sz w:val="20"/>
          <w:szCs w:val="20"/>
          <w:lang w:val="en-US"/>
        </w:rPr>
        <w:instrText xml:space="preserve"> SEQ Table \* ARABIC </w:instrText>
      </w:r>
      <w:r w:rsidRPr="00A10E34">
        <w:rPr>
          <w:b/>
          <w:bCs/>
          <w:i w:val="0"/>
          <w:iCs w:val="0"/>
          <w:color w:val="auto"/>
          <w:sz w:val="20"/>
          <w:szCs w:val="20"/>
          <w:lang w:val="en-US"/>
        </w:rPr>
        <w:fldChar w:fldCharType="separate"/>
      </w:r>
      <w:r w:rsidR="00A74F14" w:rsidRPr="00A10E34">
        <w:rPr>
          <w:b/>
          <w:bCs/>
          <w:i w:val="0"/>
          <w:iCs w:val="0"/>
          <w:color w:val="auto"/>
          <w:sz w:val="20"/>
          <w:szCs w:val="20"/>
          <w:lang w:val="en-US"/>
        </w:rPr>
        <w:t>7</w:t>
      </w:r>
      <w:r w:rsidRPr="00A10E34">
        <w:rPr>
          <w:b/>
          <w:bCs/>
          <w:i w:val="0"/>
          <w:iCs w:val="0"/>
          <w:color w:val="auto"/>
          <w:sz w:val="20"/>
          <w:szCs w:val="20"/>
          <w:lang w:val="en-US"/>
        </w:rPr>
        <w:fldChar w:fldCharType="end"/>
      </w:r>
      <w:r w:rsidRPr="00A10E34">
        <w:rPr>
          <w:b/>
          <w:bCs/>
          <w:i w:val="0"/>
          <w:iCs w:val="0"/>
          <w:color w:val="auto"/>
          <w:sz w:val="20"/>
          <w:szCs w:val="20"/>
          <w:lang w:val="en-US"/>
        </w:rPr>
        <w:t xml:space="preserve">. </w:t>
      </w:r>
      <w:r w:rsidR="008C3B4C">
        <w:rPr>
          <w:b/>
          <w:bCs/>
          <w:i w:val="0"/>
          <w:iCs w:val="0"/>
          <w:color w:val="auto"/>
          <w:sz w:val="20"/>
          <w:szCs w:val="20"/>
          <w:lang w:val="en-US"/>
        </w:rPr>
        <w:t>D</w:t>
      </w:r>
      <w:r w:rsidRPr="00A10E34">
        <w:rPr>
          <w:b/>
          <w:bCs/>
          <w:i w:val="0"/>
          <w:iCs w:val="0"/>
          <w:color w:val="auto"/>
          <w:sz w:val="20"/>
          <w:szCs w:val="20"/>
          <w:lang w:val="en-US"/>
        </w:rPr>
        <w:t>ifferences between the categories: religious, fuzzy, secular for socio-demographic variables</w:t>
      </w:r>
      <w:bookmarkEnd w:id="8"/>
    </w:p>
    <w:sectPr w:rsidR="006C1788" w:rsidRPr="00A10E34" w:rsidSect="008C3B4C">
      <w:headerReference w:type="first" r:id="rId14"/>
      <w:pgSz w:w="16838" w:h="11906" w:orient="landscape"/>
      <w:pgMar w:top="1417" w:right="1417" w:bottom="1417" w:left="1417"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17D3BC" w14:textId="77777777" w:rsidR="00DF2534" w:rsidRDefault="00DF2534">
      <w:r>
        <w:separator/>
      </w:r>
    </w:p>
  </w:endnote>
  <w:endnote w:type="continuationSeparator" w:id="0">
    <w:p w14:paraId="21DB1D1F" w14:textId="77777777" w:rsidR="00DF2534" w:rsidRDefault="00DF25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de">
    <w:altName w:val="Arial"/>
    <w:charset w:val="00"/>
    <w:family w:val="auto"/>
    <w:pitch w:val="default"/>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01C5D5" w14:textId="77777777" w:rsidR="00DF2534" w:rsidRDefault="00DF2534">
      <w:r>
        <w:separator/>
      </w:r>
    </w:p>
  </w:footnote>
  <w:footnote w:type="continuationSeparator" w:id="0">
    <w:p w14:paraId="7F797C7F" w14:textId="77777777" w:rsidR="00DF2534" w:rsidRDefault="00DF25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302" w14:textId="7B656D53" w:rsidR="006C1788" w:rsidRDefault="00EB6E58">
    <w:pPr>
      <w:jc w:val="right"/>
    </w:pPr>
    <w:r>
      <w:fldChar w:fldCharType="begin"/>
    </w:r>
    <w:r>
      <w:instrText>PAGE</w:instrText>
    </w:r>
    <w:r>
      <w:fldChar w:fldCharType="separate"/>
    </w:r>
    <w:r w:rsidR="00816380">
      <w:rPr>
        <w:noProof/>
      </w:rPr>
      <w:t>1</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78108793"/>
      <w:docPartObj>
        <w:docPartGallery w:val="Page Numbers (Top of Page)"/>
        <w:docPartUnique/>
      </w:docPartObj>
    </w:sdtPr>
    <w:sdtEndPr/>
    <w:sdtContent>
      <w:p w14:paraId="41F45146" w14:textId="7E229F02" w:rsidR="00764E2B" w:rsidRDefault="00764E2B">
        <w:pPr>
          <w:pStyle w:val="Header"/>
          <w:jc w:val="right"/>
        </w:pPr>
        <w:r>
          <w:fldChar w:fldCharType="begin"/>
        </w:r>
        <w:r>
          <w:instrText>PAGE   \* MERGEFORMAT</w:instrText>
        </w:r>
        <w:r>
          <w:fldChar w:fldCharType="separate"/>
        </w:r>
        <w:r>
          <w:t>2</w:t>
        </w:r>
        <w:r>
          <w:fldChar w:fldCharType="end"/>
        </w:r>
      </w:p>
    </w:sdtContent>
  </w:sdt>
  <w:p w14:paraId="22D6A632" w14:textId="77777777" w:rsidR="00764E2B" w:rsidRDefault="00764E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51120263"/>
      <w:docPartObj>
        <w:docPartGallery w:val="Page Numbers (Top of Page)"/>
        <w:docPartUnique/>
      </w:docPartObj>
    </w:sdtPr>
    <w:sdtEndPr/>
    <w:sdtContent>
      <w:p w14:paraId="4B514D85" w14:textId="77777777" w:rsidR="008C3B4C" w:rsidRDefault="008C3B4C">
        <w:pPr>
          <w:pStyle w:val="Header"/>
          <w:jc w:val="right"/>
        </w:pPr>
        <w:r>
          <w:fldChar w:fldCharType="begin"/>
        </w:r>
        <w:r>
          <w:instrText>PAGE   \* MERGEFORMAT</w:instrText>
        </w:r>
        <w:r>
          <w:fldChar w:fldCharType="separate"/>
        </w:r>
        <w:r>
          <w:t>2</w:t>
        </w:r>
        <w:r>
          <w:fldChar w:fldCharType="end"/>
        </w:r>
      </w:p>
    </w:sdtContent>
  </w:sdt>
  <w:p w14:paraId="0917C2CF" w14:textId="77777777" w:rsidR="008C3B4C" w:rsidRDefault="008C3B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4B7ED2"/>
    <w:multiLevelType w:val="multilevel"/>
    <w:tmpl w:val="42B23342"/>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1A655B11"/>
    <w:multiLevelType w:val="multilevel"/>
    <w:tmpl w:val="A7D4E0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01D3C0D"/>
    <w:multiLevelType w:val="multilevel"/>
    <w:tmpl w:val="FF3062AE"/>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7D684407"/>
    <w:multiLevelType w:val="multilevel"/>
    <w:tmpl w:val="E1EEF9A0"/>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788"/>
    <w:rsid w:val="00021472"/>
    <w:rsid w:val="00051A84"/>
    <w:rsid w:val="0008397F"/>
    <w:rsid w:val="00091BF0"/>
    <w:rsid w:val="000D7D62"/>
    <w:rsid w:val="001B014F"/>
    <w:rsid w:val="001B5B3D"/>
    <w:rsid w:val="001E0EBB"/>
    <w:rsid w:val="001F6593"/>
    <w:rsid w:val="002727E8"/>
    <w:rsid w:val="002A57CE"/>
    <w:rsid w:val="00301E86"/>
    <w:rsid w:val="00304364"/>
    <w:rsid w:val="00323B21"/>
    <w:rsid w:val="00324E9D"/>
    <w:rsid w:val="003342C3"/>
    <w:rsid w:val="00347549"/>
    <w:rsid w:val="0035404E"/>
    <w:rsid w:val="0037732F"/>
    <w:rsid w:val="003A2381"/>
    <w:rsid w:val="003A435C"/>
    <w:rsid w:val="003C6648"/>
    <w:rsid w:val="003F68D7"/>
    <w:rsid w:val="0040331F"/>
    <w:rsid w:val="00423120"/>
    <w:rsid w:val="004653C3"/>
    <w:rsid w:val="00466E9E"/>
    <w:rsid w:val="0049243C"/>
    <w:rsid w:val="004D26B2"/>
    <w:rsid w:val="004E22EF"/>
    <w:rsid w:val="004E3793"/>
    <w:rsid w:val="00530423"/>
    <w:rsid w:val="00534867"/>
    <w:rsid w:val="00567FF7"/>
    <w:rsid w:val="00571B0A"/>
    <w:rsid w:val="00584C1B"/>
    <w:rsid w:val="0059585B"/>
    <w:rsid w:val="005B6E58"/>
    <w:rsid w:val="005F5A54"/>
    <w:rsid w:val="00600C15"/>
    <w:rsid w:val="006044DC"/>
    <w:rsid w:val="00632D35"/>
    <w:rsid w:val="00645F45"/>
    <w:rsid w:val="006C1788"/>
    <w:rsid w:val="00702EA8"/>
    <w:rsid w:val="00714541"/>
    <w:rsid w:val="00715394"/>
    <w:rsid w:val="007261BE"/>
    <w:rsid w:val="007402CF"/>
    <w:rsid w:val="00764E2B"/>
    <w:rsid w:val="00816380"/>
    <w:rsid w:val="00842FD7"/>
    <w:rsid w:val="00854381"/>
    <w:rsid w:val="00866C79"/>
    <w:rsid w:val="008A4DF7"/>
    <w:rsid w:val="008C3B4C"/>
    <w:rsid w:val="008E000D"/>
    <w:rsid w:val="008E19C4"/>
    <w:rsid w:val="008E2B21"/>
    <w:rsid w:val="008E778C"/>
    <w:rsid w:val="009233A4"/>
    <w:rsid w:val="00986B96"/>
    <w:rsid w:val="009A7149"/>
    <w:rsid w:val="009B32E7"/>
    <w:rsid w:val="009B508C"/>
    <w:rsid w:val="009F27CD"/>
    <w:rsid w:val="00A01CBC"/>
    <w:rsid w:val="00A040A3"/>
    <w:rsid w:val="00A10E34"/>
    <w:rsid w:val="00A36038"/>
    <w:rsid w:val="00A74F14"/>
    <w:rsid w:val="00A87BF6"/>
    <w:rsid w:val="00A9167C"/>
    <w:rsid w:val="00A92D3D"/>
    <w:rsid w:val="00B52447"/>
    <w:rsid w:val="00B71919"/>
    <w:rsid w:val="00B72D15"/>
    <w:rsid w:val="00B7499A"/>
    <w:rsid w:val="00C12143"/>
    <w:rsid w:val="00CC4B3E"/>
    <w:rsid w:val="00CE1C5F"/>
    <w:rsid w:val="00D13F8D"/>
    <w:rsid w:val="00D82417"/>
    <w:rsid w:val="00DA22EF"/>
    <w:rsid w:val="00DD1CF7"/>
    <w:rsid w:val="00DE740E"/>
    <w:rsid w:val="00DF2534"/>
    <w:rsid w:val="00E569C9"/>
    <w:rsid w:val="00E8005A"/>
    <w:rsid w:val="00EB6E58"/>
    <w:rsid w:val="00F15EF7"/>
    <w:rsid w:val="00F47C08"/>
    <w:rsid w:val="00F76177"/>
    <w:rsid w:val="00FA0437"/>
    <w:rsid w:val="00FE0FAE"/>
    <w:rsid w:val="00FF79F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59E62"/>
  <w15:docId w15:val="{878539B9-7B30-404C-B242-DA300064B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6D08"/>
  </w:style>
  <w:style w:type="paragraph" w:styleId="Heading1">
    <w:name w:val="heading 1"/>
    <w:basedOn w:val="Normal"/>
    <w:next w:val="Normal"/>
    <w:link w:val="Heading1Char"/>
    <w:uiPriority w:val="9"/>
    <w:qFormat/>
    <w:rsid w:val="00A044C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2028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customStyle="1" w:styleId="Default">
    <w:name w:val="Default"/>
    <w:rsid w:val="00AA02A1"/>
    <w:pPr>
      <w:autoSpaceDE w:val="0"/>
      <w:autoSpaceDN w:val="0"/>
      <w:adjustRightInd w:val="0"/>
    </w:pPr>
    <w:rPr>
      <w:rFonts w:ascii="Code" w:hAnsi="Code" w:cs="Code"/>
      <w:color w:val="000000"/>
    </w:rPr>
  </w:style>
  <w:style w:type="character" w:styleId="CommentReference">
    <w:name w:val="annotation reference"/>
    <w:basedOn w:val="DefaultParagraphFont"/>
    <w:uiPriority w:val="99"/>
    <w:semiHidden/>
    <w:unhideWhenUsed/>
    <w:rsid w:val="00AA02A1"/>
    <w:rPr>
      <w:sz w:val="16"/>
      <w:szCs w:val="16"/>
    </w:rPr>
  </w:style>
  <w:style w:type="paragraph" w:styleId="CommentText">
    <w:name w:val="annotation text"/>
    <w:basedOn w:val="Normal"/>
    <w:link w:val="CommentTextChar"/>
    <w:uiPriority w:val="99"/>
    <w:semiHidden/>
    <w:unhideWhenUsed/>
    <w:rsid w:val="00AA02A1"/>
    <w:rPr>
      <w:sz w:val="20"/>
      <w:szCs w:val="20"/>
    </w:rPr>
  </w:style>
  <w:style w:type="character" w:customStyle="1" w:styleId="CommentTextChar">
    <w:name w:val="Comment Text Char"/>
    <w:basedOn w:val="DefaultParagraphFont"/>
    <w:link w:val="CommentText"/>
    <w:uiPriority w:val="99"/>
    <w:semiHidden/>
    <w:rsid w:val="00AA02A1"/>
    <w:rPr>
      <w:sz w:val="20"/>
      <w:szCs w:val="20"/>
    </w:rPr>
  </w:style>
  <w:style w:type="paragraph" w:styleId="CommentSubject">
    <w:name w:val="annotation subject"/>
    <w:basedOn w:val="CommentText"/>
    <w:next w:val="CommentText"/>
    <w:link w:val="CommentSubjectChar"/>
    <w:uiPriority w:val="99"/>
    <w:semiHidden/>
    <w:unhideWhenUsed/>
    <w:rsid w:val="00AA02A1"/>
    <w:rPr>
      <w:b/>
      <w:bCs/>
    </w:rPr>
  </w:style>
  <w:style w:type="character" w:customStyle="1" w:styleId="CommentSubjectChar">
    <w:name w:val="Comment Subject Char"/>
    <w:basedOn w:val="CommentTextChar"/>
    <w:link w:val="CommentSubject"/>
    <w:uiPriority w:val="99"/>
    <w:semiHidden/>
    <w:rsid w:val="00AA02A1"/>
    <w:rPr>
      <w:b/>
      <w:bCs/>
      <w:sz w:val="20"/>
      <w:szCs w:val="20"/>
    </w:rPr>
  </w:style>
  <w:style w:type="paragraph" w:styleId="BalloonText">
    <w:name w:val="Balloon Text"/>
    <w:basedOn w:val="Normal"/>
    <w:link w:val="BalloonTextChar"/>
    <w:uiPriority w:val="99"/>
    <w:semiHidden/>
    <w:unhideWhenUsed/>
    <w:rsid w:val="00AA02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02A1"/>
    <w:rPr>
      <w:rFonts w:ascii="Segoe UI" w:hAnsi="Segoe UI" w:cs="Segoe UI"/>
      <w:sz w:val="18"/>
      <w:szCs w:val="18"/>
    </w:rPr>
  </w:style>
  <w:style w:type="character" w:customStyle="1" w:styleId="Heading1Char">
    <w:name w:val="Heading 1 Char"/>
    <w:basedOn w:val="DefaultParagraphFont"/>
    <w:link w:val="Heading1"/>
    <w:uiPriority w:val="9"/>
    <w:rsid w:val="00A044C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C20283"/>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semiHidden/>
    <w:unhideWhenUsed/>
    <w:rsid w:val="00B77BA8"/>
    <w:pPr>
      <w:spacing w:before="100" w:beforeAutospacing="1" w:after="100" w:afterAutospacing="1"/>
    </w:pPr>
    <w:rPr>
      <w:lang w:eastAsia="en-GB"/>
    </w:rPr>
  </w:style>
  <w:style w:type="character" w:styleId="Hyperlink">
    <w:name w:val="Hyperlink"/>
    <w:basedOn w:val="DefaultParagraphFont"/>
    <w:uiPriority w:val="99"/>
    <w:unhideWhenUsed/>
    <w:rsid w:val="00B77BA8"/>
    <w:rPr>
      <w:color w:val="0000FF"/>
      <w:u w:val="single"/>
    </w:rPr>
  </w:style>
  <w:style w:type="character" w:styleId="FollowedHyperlink">
    <w:name w:val="FollowedHyperlink"/>
    <w:basedOn w:val="DefaultParagraphFont"/>
    <w:uiPriority w:val="99"/>
    <w:semiHidden/>
    <w:unhideWhenUsed/>
    <w:rsid w:val="00B77BA8"/>
    <w:rPr>
      <w:color w:val="800080"/>
      <w:u w:val="single"/>
    </w:rPr>
  </w:style>
  <w:style w:type="paragraph" w:styleId="NoSpacing">
    <w:name w:val="No Spacing"/>
    <w:uiPriority w:val="1"/>
    <w:qFormat/>
    <w:rsid w:val="00D366FC"/>
  </w:style>
  <w:style w:type="paragraph" w:styleId="EndnoteText">
    <w:name w:val="endnote text"/>
    <w:basedOn w:val="Normal"/>
    <w:link w:val="EndnoteTextChar"/>
    <w:uiPriority w:val="99"/>
    <w:semiHidden/>
    <w:unhideWhenUsed/>
    <w:rsid w:val="00F353BF"/>
    <w:rPr>
      <w:sz w:val="20"/>
      <w:szCs w:val="20"/>
    </w:rPr>
  </w:style>
  <w:style w:type="character" w:customStyle="1" w:styleId="EndnoteTextChar">
    <w:name w:val="Endnote Text Char"/>
    <w:basedOn w:val="DefaultParagraphFont"/>
    <w:link w:val="EndnoteText"/>
    <w:uiPriority w:val="99"/>
    <w:semiHidden/>
    <w:rsid w:val="00F353BF"/>
    <w:rPr>
      <w:sz w:val="20"/>
      <w:szCs w:val="20"/>
    </w:rPr>
  </w:style>
  <w:style w:type="character" w:styleId="EndnoteReference">
    <w:name w:val="endnote reference"/>
    <w:basedOn w:val="DefaultParagraphFont"/>
    <w:uiPriority w:val="99"/>
    <w:semiHidden/>
    <w:unhideWhenUsed/>
    <w:rsid w:val="00F353BF"/>
    <w:rPr>
      <w:vertAlign w:val="superscript"/>
    </w:rPr>
  </w:style>
  <w:style w:type="paragraph" w:styleId="Caption">
    <w:name w:val="caption"/>
    <w:basedOn w:val="Normal"/>
    <w:next w:val="Normal"/>
    <w:uiPriority w:val="35"/>
    <w:unhideWhenUsed/>
    <w:qFormat/>
    <w:rsid w:val="00F353BF"/>
    <w:pPr>
      <w:spacing w:after="200"/>
    </w:pPr>
    <w:rPr>
      <w:i/>
      <w:iCs/>
      <w:color w:val="44546A" w:themeColor="text2"/>
      <w:sz w:val="18"/>
      <w:szCs w:val="18"/>
    </w:rPr>
  </w:style>
  <w:style w:type="table" w:styleId="TableSubtle1">
    <w:name w:val="Table Subtle 1"/>
    <w:basedOn w:val="TableNormal"/>
    <w:uiPriority w:val="99"/>
    <w:rsid w:val="00AA086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MDPI31text">
    <w:name w:val="MDPI_3.1_text"/>
    <w:qFormat/>
    <w:rsid w:val="00EB2D05"/>
    <w:pPr>
      <w:adjustRightInd w:val="0"/>
      <w:snapToGrid w:val="0"/>
      <w:spacing w:line="228" w:lineRule="auto"/>
      <w:ind w:left="2608" w:firstLine="425"/>
      <w:jc w:val="both"/>
    </w:pPr>
    <w:rPr>
      <w:rFonts w:ascii="Palatino Linotype" w:hAnsi="Palatino Linotype"/>
      <w:snapToGrid w:val="0"/>
      <w:color w:val="000000"/>
      <w:sz w:val="20"/>
      <w:lang w:val="en-US" w:eastAsia="de-DE" w:bidi="en-US"/>
    </w:rPr>
  </w:style>
  <w:style w:type="table" w:customStyle="1" w:styleId="Zwykatabela51">
    <w:name w:val="Zwykła tabela 51"/>
    <w:basedOn w:val="TableNormal"/>
    <w:next w:val="PlainTable5"/>
    <w:uiPriority w:val="45"/>
    <w:rsid w:val="00EB2D05"/>
    <w:rPr>
      <w:rFonts w:ascii="Calibri" w:eastAsia="Calibri" w:hAnsi="Calibri"/>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5">
    <w:name w:val="Plain Table 5"/>
    <w:basedOn w:val="TableNormal"/>
    <w:uiPriority w:val="45"/>
    <w:rsid w:val="00EB2D0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MDPI41tablecaption">
    <w:name w:val="MDPI_4.1_table_caption"/>
    <w:qFormat/>
    <w:rsid w:val="00EB2D05"/>
    <w:pPr>
      <w:adjustRightInd w:val="0"/>
      <w:snapToGrid w:val="0"/>
      <w:spacing w:before="240" w:after="120" w:line="228" w:lineRule="auto"/>
      <w:ind w:left="2608"/>
    </w:pPr>
    <w:rPr>
      <w:rFonts w:ascii="Palatino Linotype" w:hAnsi="Palatino Linotype" w:cs="Cordia New"/>
      <w:color w:val="000000"/>
      <w:sz w:val="18"/>
      <w:lang w:val="en-US" w:eastAsia="de-DE" w:bidi="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rPr>
      <w:rFonts w:ascii="Calibri" w:eastAsia="Calibri" w:hAnsi="Calibri" w:cs="Calibri"/>
    </w:rPr>
    <w:tblPr>
      <w:tblStyleRowBandSize w:val="1"/>
      <w:tblStyleColBandSize w:val="1"/>
      <w:tblCellMar>
        <w:left w:w="108" w:type="dxa"/>
        <w:right w:w="108" w:type="dxa"/>
      </w:tblCellMar>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clear" w:color="auto" w:fill="DFBFD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clear" w:color="auto" w:fill="DFDFBF"/>
      </w:tcPr>
    </w:tblStylePr>
    <w:tblStylePr w:type="neCell">
      <w:rPr>
        <w:b/>
      </w:rPr>
    </w:tblStylePr>
    <w:tblStylePr w:type="swCell">
      <w:rPr>
        <w:b/>
      </w:rPr>
    </w:tblStylePr>
  </w:style>
  <w:style w:type="table" w:customStyle="1" w:styleId="a1">
    <w:basedOn w:val="TableNormal1"/>
    <w:tblPr>
      <w:tblStyleRowBandSize w:val="1"/>
      <w:tblStyleColBandSize w:val="1"/>
      <w:tblCellMar>
        <w:top w:w="15" w:type="dxa"/>
        <w:left w:w="15" w:type="dxa"/>
        <w:bottom w:w="15" w:type="dxa"/>
        <w:right w:w="15" w:type="dxa"/>
      </w:tblCellMar>
    </w:tblPr>
  </w:style>
  <w:style w:type="table" w:customStyle="1" w:styleId="a2">
    <w:basedOn w:val="TableNormal1"/>
    <w:tblPr>
      <w:tblStyleRowBandSize w:val="1"/>
      <w:tblStyleColBandSize w:val="1"/>
      <w:tblCellMar>
        <w:top w:w="15" w:type="dxa"/>
        <w:left w:w="15" w:type="dxa"/>
        <w:bottom w:w="15" w:type="dxa"/>
        <w:right w:w="15" w:type="dxa"/>
      </w:tblCellMar>
    </w:tblPr>
  </w:style>
  <w:style w:type="table" w:customStyle="1" w:styleId="a3">
    <w:basedOn w:val="TableNormal1"/>
    <w:tblPr>
      <w:tblStyleRowBandSize w:val="1"/>
      <w:tblStyleColBandSize w:val="1"/>
      <w:tblCellMar>
        <w:top w:w="15" w:type="dxa"/>
        <w:left w:w="15" w:type="dxa"/>
        <w:bottom w:w="15" w:type="dxa"/>
        <w:right w:w="15" w:type="dxa"/>
      </w:tblCellMar>
    </w:tblPr>
  </w:style>
  <w:style w:type="table" w:customStyle="1" w:styleId="a4">
    <w:basedOn w:val="TableNormal1"/>
    <w:tblPr>
      <w:tblStyleRowBandSize w:val="1"/>
      <w:tblStyleColBandSize w:val="1"/>
      <w:tblCellMar>
        <w:top w:w="15" w:type="dxa"/>
        <w:left w:w="15" w:type="dxa"/>
        <w:bottom w:w="15" w:type="dxa"/>
        <w:right w:w="15"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styleId="PlainTable2">
    <w:name w:val="Plain Table 2"/>
    <w:basedOn w:val="TableNormal"/>
    <w:uiPriority w:val="42"/>
    <w:rsid w:val="0002147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unhideWhenUsed/>
    <w:rsid w:val="00715394"/>
    <w:pPr>
      <w:spacing w:line="480" w:lineRule="auto"/>
      <w:ind w:left="720" w:hanging="720"/>
    </w:pPr>
  </w:style>
  <w:style w:type="table" w:styleId="ListTable7Colorful">
    <w:name w:val="List Table 7 Colorful"/>
    <w:basedOn w:val="TableNormal"/>
    <w:uiPriority w:val="52"/>
    <w:rsid w:val="004E3793"/>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eader">
    <w:name w:val="header"/>
    <w:basedOn w:val="Normal"/>
    <w:link w:val="HeaderChar"/>
    <w:uiPriority w:val="99"/>
    <w:unhideWhenUsed/>
    <w:rsid w:val="00764E2B"/>
    <w:pPr>
      <w:tabs>
        <w:tab w:val="center" w:pos="4536"/>
        <w:tab w:val="right" w:pos="9072"/>
      </w:tabs>
    </w:pPr>
  </w:style>
  <w:style w:type="character" w:customStyle="1" w:styleId="HeaderChar">
    <w:name w:val="Header Char"/>
    <w:basedOn w:val="DefaultParagraphFont"/>
    <w:link w:val="Header"/>
    <w:uiPriority w:val="99"/>
    <w:rsid w:val="00764E2B"/>
  </w:style>
  <w:style w:type="paragraph" w:styleId="Footer">
    <w:name w:val="footer"/>
    <w:basedOn w:val="Normal"/>
    <w:link w:val="FooterChar"/>
    <w:uiPriority w:val="99"/>
    <w:unhideWhenUsed/>
    <w:rsid w:val="00764E2B"/>
    <w:pPr>
      <w:tabs>
        <w:tab w:val="center" w:pos="4536"/>
        <w:tab w:val="right" w:pos="9072"/>
      </w:tabs>
    </w:pPr>
  </w:style>
  <w:style w:type="character" w:customStyle="1" w:styleId="FooterChar">
    <w:name w:val="Footer Char"/>
    <w:basedOn w:val="DefaultParagraphFont"/>
    <w:link w:val="Footer"/>
    <w:uiPriority w:val="99"/>
    <w:rsid w:val="00764E2B"/>
  </w:style>
  <w:style w:type="table" w:styleId="TableGridLight">
    <w:name w:val="Grid Table Light"/>
    <w:basedOn w:val="TableNormal"/>
    <w:uiPriority w:val="40"/>
    <w:rsid w:val="005F5A5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ableofFigures">
    <w:name w:val="table of figures"/>
    <w:basedOn w:val="Normal"/>
    <w:next w:val="Normal"/>
    <w:uiPriority w:val="99"/>
    <w:unhideWhenUsed/>
    <w:rsid w:val="008C3B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3714306">
      <w:bodyDiv w:val="1"/>
      <w:marLeft w:val="0"/>
      <w:marRight w:val="0"/>
      <w:marTop w:val="0"/>
      <w:marBottom w:val="0"/>
      <w:divBdr>
        <w:top w:val="none" w:sz="0" w:space="0" w:color="auto"/>
        <w:left w:val="none" w:sz="0" w:space="0" w:color="auto"/>
        <w:bottom w:val="none" w:sz="0" w:space="0" w:color="auto"/>
        <w:right w:val="none" w:sz="0" w:space="0" w:color="auto"/>
      </w:divBdr>
    </w:div>
    <w:div w:id="640383215">
      <w:bodyDiv w:val="1"/>
      <w:marLeft w:val="0"/>
      <w:marRight w:val="0"/>
      <w:marTop w:val="0"/>
      <w:marBottom w:val="0"/>
      <w:divBdr>
        <w:top w:val="none" w:sz="0" w:space="0" w:color="auto"/>
        <w:left w:val="none" w:sz="0" w:space="0" w:color="auto"/>
        <w:bottom w:val="none" w:sz="0" w:space="0" w:color="auto"/>
        <w:right w:val="none" w:sz="0" w:space="0" w:color="auto"/>
      </w:divBdr>
    </w:div>
    <w:div w:id="734166902">
      <w:bodyDiv w:val="1"/>
      <w:marLeft w:val="0"/>
      <w:marRight w:val="0"/>
      <w:marTop w:val="0"/>
      <w:marBottom w:val="0"/>
      <w:divBdr>
        <w:top w:val="none" w:sz="0" w:space="0" w:color="auto"/>
        <w:left w:val="none" w:sz="0" w:space="0" w:color="auto"/>
        <w:bottom w:val="none" w:sz="0" w:space="0" w:color="auto"/>
        <w:right w:val="none" w:sz="0" w:space="0" w:color="auto"/>
      </w:divBdr>
    </w:div>
    <w:div w:id="917717519">
      <w:bodyDiv w:val="1"/>
      <w:marLeft w:val="0"/>
      <w:marRight w:val="0"/>
      <w:marTop w:val="0"/>
      <w:marBottom w:val="0"/>
      <w:divBdr>
        <w:top w:val="none" w:sz="0" w:space="0" w:color="auto"/>
        <w:left w:val="none" w:sz="0" w:space="0" w:color="auto"/>
        <w:bottom w:val="none" w:sz="0" w:space="0" w:color="auto"/>
        <w:right w:val="none" w:sz="0" w:space="0" w:color="auto"/>
      </w:divBdr>
    </w:div>
    <w:div w:id="1347637191">
      <w:bodyDiv w:val="1"/>
      <w:marLeft w:val="0"/>
      <w:marRight w:val="0"/>
      <w:marTop w:val="0"/>
      <w:marBottom w:val="0"/>
      <w:divBdr>
        <w:top w:val="none" w:sz="0" w:space="0" w:color="auto"/>
        <w:left w:val="none" w:sz="0" w:space="0" w:color="auto"/>
        <w:bottom w:val="none" w:sz="0" w:space="0" w:color="auto"/>
        <w:right w:val="none" w:sz="0" w:space="0" w:color="auto"/>
      </w:divBdr>
    </w:div>
    <w:div w:id="1615017050">
      <w:bodyDiv w:val="1"/>
      <w:marLeft w:val="0"/>
      <w:marRight w:val="0"/>
      <w:marTop w:val="0"/>
      <w:marBottom w:val="0"/>
      <w:divBdr>
        <w:top w:val="none" w:sz="0" w:space="0" w:color="auto"/>
        <w:left w:val="none" w:sz="0" w:space="0" w:color="auto"/>
        <w:bottom w:val="none" w:sz="0" w:space="0" w:color="auto"/>
        <w:right w:val="none" w:sz="0" w:space="0" w:color="auto"/>
      </w:divBdr>
    </w:div>
    <w:div w:id="1657298310">
      <w:bodyDiv w:val="1"/>
      <w:marLeft w:val="0"/>
      <w:marRight w:val="0"/>
      <w:marTop w:val="0"/>
      <w:marBottom w:val="0"/>
      <w:divBdr>
        <w:top w:val="none" w:sz="0" w:space="0" w:color="auto"/>
        <w:left w:val="none" w:sz="0" w:space="0" w:color="auto"/>
        <w:bottom w:val="none" w:sz="0" w:space="0" w:color="auto"/>
        <w:right w:val="none" w:sz="0" w:space="0" w:color="auto"/>
      </w:divBdr>
    </w:div>
    <w:div w:id="1852449725">
      <w:bodyDiv w:val="1"/>
      <w:marLeft w:val="0"/>
      <w:marRight w:val="0"/>
      <w:marTop w:val="0"/>
      <w:marBottom w:val="0"/>
      <w:divBdr>
        <w:top w:val="none" w:sz="0" w:space="0" w:color="auto"/>
        <w:left w:val="none" w:sz="0" w:space="0" w:color="auto"/>
        <w:bottom w:val="none" w:sz="0" w:space="0" w:color="auto"/>
        <w:right w:val="none" w:sz="0" w:space="0" w:color="auto"/>
      </w:divBdr>
    </w:div>
    <w:div w:id="19619156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4z/LkL6ZlaJkGTt25gHlm7mB0bg==">AMUW2mVpuWmVqI4qmzohphtzvqksKJMoUO+aA+3Cy6wYYPMvIdEXmB56lFEYZLR5xHxNbjy7QhxVnkFlNjUCKgCyMenakTzRTBHOvmNHjVEKZBFgTZBTDF3eb5FcfR+NWYI+WbfhFYrZOofyf/e9HvhzcUAcWRbem5EPJx5zbywgMIM04+mNk24INbl/7lsXqmm5IJvTPgFGwoT2jgWwX6D4w/+4nkhvVbjDcFulCZfGGD1lrU3X+t9tKUxDv03aFpOLb6hc/vp9qmH6C8Swy0rlTU/tuALJMvbxMpoLhaANM91I5fRA8gNzD8yC5G9lKAQORz2ng1tAxbXS8xhuG0fStkV/qZE5OSbnvwgfz65XXa1ZGr1z2kmGmHAGjjvX7eapexTxjS38y1EjPObR9MXEByxxahjfJ2lgKBqEDG6ZKMYYwrRULlsLmpJbQKIEFlWH3HAs+W7FD13nH4zjCnqJw3QtIpQ72nncuzLhmlm5YqLIfPfZnejMGyR0J2bLO2haDvi75IpyR028zG0xxat0uv9DY+UEzoV+sq6aqQzGIumJTgxn+57lDyRgnCgQlinIynGSPyfl+3M2fe108DqeCF75qE+7mwsYVL8Yywz6zG6NkXIKRKYBR2HNVY5Doj89wzZgMOCB0K+PVirPQCDHkupg35QhEit7OqSIaPoSX+AwZ+BtQhVQHNsoLQLZg1gqSIr/ks5tL84tzlN/akaXwHQiqhg+QQMzxha3/6nfF44JCKfE08zBGZrpaZ0uEnRIqzx+QUhJoesT98J4sozrLMME25ZSl1kpCD/TCwFgRbZqKoH7J4UMlBW1mhRe0cdTQahQ8vDnOqizlXj4bboGzxcRfKwb2DyuQH7wi3xPEGqcSzjhSQ9P3xZOSE05qE5nFUNGDtc6EhANH63JqOJ38Hd17ffn/Of/nvdJc7+1FMT97JwWM6QYZ/Ch0NaKsDLWdcRz6kM7W1n2/PR2MuMIuPhC7yuwF4dLf0iKoUfBcKJgkTENYHUcgV1+oxkvNEKHMbLL3cjzva3fuTqWQjqRhBgCvoKBealROaxdHXB+q8rz6gYrlUFY3BEPt3qoP/YRUFot5/2CW+EokEYEEc13TCXjdScTFFraYMG1+Z93a+iOZjZAfpf6pG9T+xBkY58JqjLAJDLGJv7Xc+aGKltuIuRc8Y1tW7Q3yHuQ623mNe18hQXYn7iZf8kZNKOdQwjDMhZNszxbvFr81jpcPGl09uJzcEhZRh5ZjK8XLlBxY+dMKXE3IhFBORecbc2h/3Gf6p6Nmk9s4TCe3Fq4OtGB+u/2NOmqCr45S6vcBRbd+9CT6i6SyTZaM1FXSujMEHx+WsYHH30Youpi+e4N65yI3hcUh4g5mZSq1Y9BczNt94q4kiH/jR72iKf4KawTNNRqswlMVFDqxcNjag+v3rKp53PLEiK8qvnJXkG4K8p6WTda7KpeFICKKw/1k7q79ZF91oVE05UbrmNupuY/69kpAr/QUCzRfTD+DNRoXgdssmS1Ba2Ek6emGIP9ikBZZ9Hg0pfpZNBN7ZuNr5URbF+0uTk/N+4mToij0ozXLeMnCnRkga4MS571q4YX+U242jR1SQwX38cZmSX5Bpb4VnzSQ0SKdPbLFhzmAhNv0w2HjvT/RzTSrEhmTIDHE31Tpty1uCdFgbn8JWYDPu5e4Hr0dayQbyg2EuFXshCanp8agIrORzf0gb+NEU1CZrECtXyFKH46VuEVd0bYlklL0ZcvUzxzULIQz2TDDEX5L+TZ3x2C1DtT9IqNEMdEMsV78Vt8QnBWLsr/ZggR7AeolFjFNFyjES0XM3GYrZ8MUQ6hHCVfd+aIr2HzqyvMqm+LeQcy37dKFI5hD+R4n2gtlwFx380pEg9/YkHT1DFgj1VXD2bonLdj0mIwO5pc4QFNanONU+XrPzl5qsYnzzhdGZqfJ6HzwxLJkbWhdVRwa5wokKxL+W7QYkoTlF+0v3nCH3srwktiZx+GlMc102oGfGG64rOdNc9YhSi3hRK3dXTBSxShrre0V7k4hl/fCv7Ok4BdIQMJ0U7L6pdIZxdhUH0IKo33aZ+viDkje0T/FllnLoA+7mYzNtTzciFubfete/Ny0XsUU3LK2tVACLyHza5ErN2/wAMPimwBFB6SwsGCaG7DQ2eCC6FCZwGo8ZeyggczOpg7s+nmVUyyMU/TgqoSq4lkd88sCX/RnmfApwX0JoGv1nARctwIySYH6sBvVNiV9ExaiURgBUcOib3BjphDktjVCiDTSgP5kfpOFrnY+W7AeVrrGQorFvFKf7TgJQiXaHmZllZ85YVB3D55ICa+VXI2s7PtMxEto7ATaB0hFZnXNeITdzvJpcFRFfFITflZmOvu8Lq//LAfsU3d51tfpexelNjPfB1Dztzm5rNtizXOc5TUEe3ldWaZtGQ6ItDsg3DWN117mrjJGE/bucJhnccbyLMEaBsCJz/YKNg+8WPVDF1T5ldmmENI5iVA7QP2DeU+TMYOwAnxHEkwQRF2cGYWQAftDpuCkrixc7rBncgoDj+JBvmXPLvBz0ykgE0Es8l5A09bgXoPrm00GasZ6tIAFjVjKzpQDvCUDFNFrYB8vGs/lJf6zReWvY5oR9ntPVlZWcbbaadJgu43zROJxNtxUsfZKOc+THlrm17hYL6LeXB557mAhlHLfo1TfmubDZsVOrkXILQWx3yQclg9EDedZX3/5LONxRyl8XxzJsi5xynBNeQu938KOAcUKQXcMmTBg4K9xWl8mIeSa8Zn7oLIFHwWEl8HWUOgscb7PC8a6RVg911/g8XZ/YwnB2st8bG6jO/IGEElcNDhsEuw1RTU1nE9umk6O0UmOMcsDgZzRUo5Iak4xRXC9/XyfRiu2Jp+XgjjDySpu6uCqmrATUpVHDILMn7GDYL9rzuj2o3D5k63JrMzgkRli992FNkvGZDjakXgtHOJs+k2ico5rXLP374oDxIZtrwekeJ0irWdwLI8Uu9eGadPxddwIVsuIxjH8I/2ksHJ61U+guJJ4SxVY8pDRMoy9upB0o3AnigNwbxQa0i8YhWz27lWZri6kHN9vVnuOnMpBict3pc68gT0yvBw8niaN8eNMxlVNMNIfHtQaMEWU8+Yt5EoyZ2MJhKBX3NUvmzS59V6xKQRP4mlgMpHCpZEMEMX75V1PmH2eu6NmQlMVRwki9daYLdC2kGFhWAGY/BBSNIpU7OkQB398UQbXY7kdgeESTj7rQSG9vbetxowxkZQKFN4DO80vIxEP0DEJucYQGMll0pVIvk5n+8z2i8ApzSv0VOLo27+uxMAuFdEyqTaAJ+QMpRbuDxPfAkUitcTb6r+5DA2YTZw1/Bp3/dtEmgBij0Ix0xdR/X8yRv4YINQYTGIqnXqxbCUYuukTw02tMg6keNKnTouYtZu+CItTY0FKtvTv+79xSX69BOqJJfaCzsgnnjKPCWlLK+NDU1Aa2e0UzAtidtqsGAR3iOejasDJnoQkZ9TyI4g9ABspJfcXN7LyvSxcFQDv7TWipR1qdylyoOiR/TV4edTQdIEZo87MO+gDFIGdGTS2YOJ9i7ZDf4HUb2lTPl67vvqUpJkzoda92fjgq/trLD9vWbdw1NlI1IMvlT+3+ci9lN5QO8mEik24icbhB4vsMhHhv8j5J443Jv9PCq7xutTza0mJM+UcL8kG8LCRpNbM0rS3+Nk/lC3h7y215jo+ebdmNBC+QpnCuiv7tsVjOmfluoH/WhiZlqUZSd1uL4gCDee0jnOeT4QDwHq5UFwFe64fhFTTgGlPU8Cn/3eXgTQFpl8KlVXOAtriQQLQObI6MVMtMuhTQe49qqLbymGz30QSBqTVf+66tiMJoXWl9Rozzoo2dWF99TuJECbt1c6BrgOg1slDmUMj/GQPEFD/RClAaMFhWh8eC31Pl4VHl2/rRMV0w5vimc7nGjr9duH4JW0qi8sllqjWwz5V2MgVW6u18z1T6Ed5fRIqbTjfS/uxvW8baou9FJ6+PFbfVXosmK51j3WfZ7WalKODffvtd9e/+ir5Nhz/OYSiV1lZREsQ58Q3gaxBqPqFMYu/M0ZafxXCOOIOJXzMKn5gs5IiXgbuyULnjrroIMJHbV5Ky5buwxNfQVTuOicnts6bgb4XGToVg4FfIf9CUCrPansJtv55mwV6/Qu/GoOx6Ip8MvEouJ78QQlMaOV3CwyWjNYH8pSPVQv65bPH3/1O8yb1tXa7bZJuWOhW78KSX0cYYg8WkdSLKcYOKpVpX5Qmns49rt0xCEA3+kNtJQ3X0tM0T9EsolpD9bERQv2p8K/M9kqpblHWtnFNhxuiH1/hWRd2Rm+mGZ1JxhMa63Lh3tz+qqKHXQE6qRm5HN0JMji5Jok7z40Gex4iKcsg697RWIjXvQnwQA/GpqfK5glid4LINDE2GhEm2NAPKZ5YV6ZgdnNuiFLGDX0J4IJJVke7/iN1rcmcsESE5qXwC6kOgFzDq3k8qCr4Z315HgVE0gwvRXihvjoBm3Ee63pVoZkTPT8d32GWyssvMu/M1NaUubZj1ivXMLakDySCZT5VlaN2wB+XP5QLRv9MRD+JGYGvj2UzjmuDwZaSJd6wmplGvDMQ4JrAHxB+iuJoWwbp15lV2g7QUwUld7W8Aw0dRQqsAwCnomeIxFrIk2hPrWZzA8W/4ymDu8RqQm7g+XHBij31/FjDj4Wvv1yVROAJDwJAXAg12ksfwkCk7M4sYikHsRoJZl/Eh4YxdWidz80xv7CIosJqFc46uuIIPOgttfFhpwqVh3Go2+injRFQvPK8pWTDDB9Nxh3OwCQlWluixdA557eVsI5euEZMabV5kkI1SMhO35jK/Mt71OSzKx2byQ+J2/jIu3iuDzgMcdV/m6Mezo0Ru2gvkbZmxENUpwVICy8kuBa1d3NPK5XYNLP3sapcVlrGV0JzsGPi1QVa4i9Cn1YaWK2g2TVzJvO1R0hOsXsdjjNMC28oP6dKo23b7YJLCCtsnfxgACwpQWvO38qoW+IotJFm7DErvWv7VJzgLgNTP6uugjgXqSYWXTHSsHb3uW1AVZaldMX6PivMAylf7dlPwSVyTblHsbWJSQ5JiVfx4O2yyfrlzytxfpAZ59FAAepUbvJKMEbEIG8yvzInBjvuohoET4i1yDMjfhBrPiTp0J2/TiCjXk2mIa83snom1ttrkCM4j59BRXk/P+rNpYqgzOcddwcsjUqXysPO4U7r5VfJUu8li95z7p2PG+6a0uFOA9q0ccAdE1VHN+Nrz2P0ge3n9ZyuPuAIZMotuT8792klt+uyNnfiZzhcu2b8kZzY6aQK3e6unnjArZyn3dxnMGvqbs/EnXiO4GkeHc6eKSLXvNfHU3bZYcG34vkFq96tYfcQAqJSSjJ6I0qNPwJMZIhLWnafO8UZn5YPsLLvIuo+317jtuOZ8hmDi4hxK/UQJbCA6/ZahhTCE8XIN1WrdKdJt97C31a194tsqMt8+iuwwd0wftULnOdhEKhVepvWC3OgEQX+Uo7U5AMnf2AjZkmUhRyEKXybNZxO4qWwOP6/JiSnFtfgdCts9YZOsIamR+1vijFvPlcOHv2PMNJeQmmsmAvJh7TmMDcNUtjY/Vb2nFUXSQmrnfoAqTr/8jqkGniBfLuA7zrW9shUEOxLKpo0syMrhILaFtRaUbX4ppxASeLqaT2HzZYeoaSUL4uuZGas6wf/4q6fVQRs7EryM7zb8aoa2/v3fuyLObizEkUNBc/lITLvE7CJQVDO6ulyVf/Q8MkHyCL3VTeLA4+YtjxdvyHT7464a1o60w3nHIbwmJfJ6dr46XnGzbWTDDcBgHrYD+N6ZUYGxjPNMaoqGpOnuOy6rvJDHOsLTQTvrD+cQ+tLF3BUsenoBkd6Y8XpAgmMg7ounjkGEDQz6r31E8+5fZZh8q/zu4qMVLY2MhDo1buiVbk2qokBDWoyhMjZxoCgYw92+bxXGdtxNFRf9H/ULjChXCZJnQsEe7dEWxYprmlZRNVmJE9o46n6OhN2ppEM1sN2x8QhZDVj03RdY2Bzye2voWAhw8CLlQot4AT0oF7/49Yah4Kjr4psiLXzTQT82fv4DXnIp7k9trqT1gdgMrhXXTWpzNv+SW33v/5WNlpghn2IQ8SvHsMME+uCLlczA3jicYDsmqKpBPbqoLPmB2m+i8HnyhYjrZe+sYiMWAaLZmxAnxUiYXUGstC2G1RRJYqtmaYGDjVjD8fA8HEg5zxSxjXiUz1bOEiBD0trX/tMYB5aGeAZov4E6S85kS56Kkk4W5Qpd1x2gbZcFOhe8DxBMQzPpgZ58h5DI7Z6s3IHHx5mwewveu6gElI7OVgQTFLA1yL08+9+ruyawufxA9YnVW3StWF9wLBEbq3vR8gOueLJ9h9ffphUoxXRIotV9Jnt3+eb6wDUnJvZ1WRIfNj936kK4ykgLyNji0F37zxrIxUItyqNEv9etrE/CuLgUpIb448CUKSJKNb5AvxD7dv0gMqk4rA+a81ZDFwEJTQf0u9gKN86UlbuU+77vTGuMFIj+l5mPtCHtiPI6jUgM6sxIlD3e/fkuz77v0/kRONYXwScMdvbjMaFpliCeb3hZK+sShwCeUAy6H4GAlrS4e6Nafr+t54KHrhdxd2agnp5JHfwbkB7SUlnT1TSytXvo9Aavxy2pNS4rQo7B5I6wJlaKwMMEG4JmreHlLb17pNzpNdDVUz8AZBpybNQbdJFhuKKo0sLJmWamZjvo6nafP3HZLQvRwJtheiKmF4RD/3gpVQgfSVTSq45scgv+wl28KojSDvzJXN/XNUP3tkYxsIp8THpqBnzDeV+qxrH2mTwOmburuuk3aopvQhRa+yBpxNQFgVvDFtBgqywHE4M2r8giBytFz4e/W0xVhzLkbpkXn0Bllubmi4eqXtoT3tlPFzWatlvGtE+2Ya021MHJ1PGcqZzWseIgIeEjzqG8BCs1G3Q3nIUzBCd3K9bsAdXYb/8FTsaDcpwyUo21KkxPRd8s+ciFYfQ7k2FVdET1Cg/81IXqM+M5ui4vZiEzMWuvoOIw/GFhrs9f/OZkLM1TmZZlwqDQAvpz3bMdscjMp4KK9TNmY6JTnmVIzBdPjXNB3a+njqEN2t6t9UXWZnlshRJxRlLZZlawcWf+I11x1our1sk93zfxM5MLuKCxZ6L02+QoA3rDfiL7SdNWX5XivhXxRkoEmYskpOYJ/qbSfZKpbofWXK1iLc2LvinVgZOisSBBHyCT9MLcO9pxvHhAXwXQhnYjrxGT3h9GJQC0z+dKa9yfouL+RpbzcJaSjS/ZSeFKydEsbHuFo/hgMwbiPmULFe/NEZX1XW5O66aLTR9EaQRF00SrssSbHH0eoREwZev6wTKmtb30HYsQoMvoJsXiXh3NFE1KClUn8dY+ZbVdN7W4EmX/N27SDha/K0amhxb7C7HzrwuruupJqWggd4uh8r6tHKYCPK6cg8w4luWYTawapS7EJlAlOsvmPuMV4frfDq/pbVsJZGWAD1u4SxpKoBstCmGC8zdtEMsw7mxzQHoGLN1JQdgmE3yufIdjRyRZ4LrgPRQm3tO6TPXivYMQeKmw9ZC2AezlAPLr3+4jQRkinVrjPjqZkMTtX3kp6M1SJh9gX+Vj0ZQJlu8aBqh3jmQTR+h/7nVJ57vRIKJMLsRkWDCPxwTSg4qNeZpCA/78OONMEXIOB6o+cbTv7kaIKgiAr0jJFDV+OmAQ/TCQhek1KN+dOUAaCn+ThIYPelnZlv3V9vYhNYwtgRy++l5k+l6bNeiWJyfjTwQBfhBarnQQlOntrPd08naZXdRgv25qm8ROdPZ8JpjcKpmm12d6G5VhIkqhUVfJ3nMzQvpBsXvPykyPBpLSvfvH96D+U4SJPPpmHQpNp1KrOGPXxSzQiswKRa3FDH0W9Twjo2uLbLFDu9c8DmOx5Q88uBJouSLK818E7UUm7iJhe6VCbztofSkRu2YKYKB3bsIeo6zA/YIIgY5ZHD708aQdEgNl8Y0GiLZ0jLWCATFCvBqZ7e5jfVFBj27h0hKEv+rgGA/iZJCnu/19g28LZTr+Fd6TiAPCbqE5hhwBPHIrrjpdiXiAhHq4/0rBFQqtcEKlx14fRAKg0zsw2erFrZn5DU9gJWjQ3hUGNMRCKSVrCX3J4RiUnNrGsetDZw/2kV4KRqGga0vJq9jqs3vppQQxOgv4I2474gCqNNLEFYreYzUizsN3xciMGl9BbbvhcYC8kqmfm2QxT5NQDzClf2to4RmqvukmfrElQlFWf/YS8S3JGvQYErUp7/1qPWIyHGeSkW47JONOQsTFhApFqwj8PhJ4uAtqjSTwF6hrsg0dZyCkT01whR4IUm0dZd+jLV6ze84WZMS4Ld54ahPfQGkWkPuNXlQFjIPgFr96k5e2qDdKmEP6aqODInK/mAgyibMg3MblsQoBLprTQPppoL6UkOOnUbvafv3B/wk91xqqoXw/N5e6PVHx8TuYho8ZcQGkktZk3dx+JSKuH11icaP4ZXlMgktLUX5uLcqTzjWSyFz+LBbgF8iazv0mJvo6yuarwxXuJrZtEfxWl3O74UHm13W3Z+Me9zcCtXauytI64a+i7adxDtuy9i+UDejQSXCmqZyz9ns0n60Ida3747J2Mo8rh3YwCnJxGPvbrecM9X9LqOTVW6VGDYRLMAY+xXQtBXPPTsPAFZweqeRnignVHeUnUtmdyLZulk872Vt/alJ9bXkz74i5SmCpQt/rtJQYnvgNof/QnOgIJ9NgYCLmWwYTjf2WgHQ/0d/dHSaKAFTyBQ2C791pNeOe1gTza0PbGu3lLfqhY/9IxTgueYnZI1GuAyJ3N3VivuV8EOOauG8yg8I9jt01AE4o+VJLiDC6q9Z2YsP391OId54wv7hJOJXNiWy4N5AIlwYbVVcoqReuQ5y+T4WahfDaKAaMZHcDUcIBTGvGuTFriVT0Uhwmoygxwf++u4U9GA09g75KLFU2RJVQKS+gS3Lxtz2Z8+3y4G27XPD8vAM/lgZD72OnNlMAL1Lx727qyWUAUTwj+VQ46yT53Kjrs3zlGlQeJUTE2V6QHzcEIixkTQjNUMA4xzkvKJEmCwsKk8JUeoRzLdgGTh4PucTFO2i16ZbanKldsF1fGLhwrp8uj1ESnCMmKVyLH1e1XTygkONNTgxiB6r8g83+L7GZOyPQRTkglC7byBaVjeVDWshKBknoqghpMWvuCSBqzxqMXlcxcHbE1pv0tZbzb4dC9i+5ktlNNvufa0kOJeZGrl80pYknZc3RsuBjW7lh/3Zvg3nxNc4IkDtHRy7gxJ3Fv5sUg8NidVB/NPoJf3jdkc2OLp4ZjDa5m19BKmrfGOI5nnWsVAFQY/mcsMrzCRbe3HwwjdaMawm6pkJaPMc+BOSIhEpPBJjDzvFr2dDDk4qwOlGOeQD1GZkqRs1hrYDkuu7YDEYH5uBFEXNFjw3LekObSYHAXmSyujxGHMqTOFcEOV0gIS8zptAneVSrXto/IpQXfE0UkpETZal4hQLHSS5BvAYym21oW1u5NQ4PjT/a+OjGdCNfuaff8AcPCkZvCIoFtsmKx2mbyb2zGnUnRxA0yHbRgv4yghVnBSnvY6MCPTMqMt54Z1QKJy1RhYCcQxCF8J7p07Mqe1UN5AM4AmSeenEBX+FPYy+XPm1XDDof5FnlZmVUcxTV+gn4EcwTBe9GEiLXPCZ5XkQD+8JpTTCCQjf0xQqVYuqS5UZFNbPPm4aaig0pL4M2kUZDYgo8pkMRh29UdEm5+fHgBfGcSGPqFzdaNciORkerf05G0vZ3rNTr+2T2aFLk1WPVYyfPEaUUOlrSTgN3Bel+SG+WSa8Ix6vo94CZ8Ki3HsZZzkf1FfK7ycmOhuLAfkOdLSBJ8nmJV1H3aB0zZ3fTjnoqXR0i6mL/02AW+hbpemAl/SoxcF0pCfrXy5f895WOYtu/hWMsHuNt4SKvpKYKYmyvJI7zec08H2y1QYdykIqE4e2Gye6TnXa8zHMuFeh13r1Uf/JTPsL05C8g6D67owUqUBIjCXd1W/4iRj1FsRADDfhXLeTZK3Nu2j+dUBbJ0X8o3Ro5eYy4ZpaOQs28AZbENjxRg56UhB6LTz7P++emTcFJIZLhzf55EFf7zxTge3GWuSr9akZxlamWh9rV0I75lt8Mo2T0WiD3UBHvlldmtYWyFO3xDoJtwHFWZrIFB3ZJ/aj6UCTQY8Q/O5FZYpCK3BxVcl4E6znJ9wiM4CtYbM2yZbqTddBMShIfh7S1SoG65aQwLQ9f7dd6mqE5KBrbAV84gdJeZ0rMyGyot0sKFVBwGMpOMliPd44mDdjXshn+LN+LSft90vxQ3p9uKMYdKdglW59ytHzM5iQN6zsNqNAwSjhb5jG76sGOcDDezXb+7ykv30xXnxVzzaq9IvfYk1F1eVUkGAeO/bBjxGDcF3V+3PWzFYzPodvTtNim6UJCt5+6LLoAZOTn7DuLMM2kHryyBOivl8NqVh5TRtSNDom5GQ9xK+CIEhLk3YvkJMv6M534WoAwvorWgLJ4wJiGtyljaPWFx9K4ZGjfLIYjc92o2xJEC0PJOLdtlQ68dotiPk8DEqFW8JEYD4LAaRub0/UpkcNqkPbqBt/Uci0lsZi1ZntugPkzvDzlk66rfAQK4A7LSkXU4iORc4dMRRZXu4HEeOFx4PVQkX8/0VoJi2BaPRejPhtPFmw5lXfm/z+bZ/OKXmOlcXdoBB4m5w4LPiTLwtdrs4eLntUeaci1XtLT8+oKDvmEGLdIp+3ONuER2+e+7zf7ehc/E4SekPvkVm2j7tvHKMhT0k1qCIfmhTlT8AghYHg+m/KlkdmpE3uvILwAR4h9R+5qKekBxz/q3AZwGabf/ce0sg3qLFyKGLFyx/1HpqvYW6tRGclMaW6wwDs/uMs2CQ7QmU1YJUiKZu8rHae8UBAXUcBWRBI6Mtsl028DpyXIAC+uY4m2NmGsYznpAbbOtnzsBewr43mMU20Bhn1ivRwHgdpD+S5sgqw2mcH3k+UBI+4C3zex+gPuNmMrpS4IhRshXvR0RC9X6z1cKkOpP5ZXXeIdl/EKWKcz37S4t3qnp+E5UJobG0K3+l9ss+EWgcsUU78mGrsUMPEtaQK8Kbx+kqrSx4ijLRaYtkHbSJQoqwQhqpMYGKtI0AU5c7WjAhsQ1OGoLQFneS670EVM1vJEqvNqBsrKqTJWBzQ4PPzaWNwYhYJuxjAGzqiE42Yb36TiX4oH03IGSe8EeEUkjxU+dsQJGOLT4rO2ISJ2yxLaa/eKIMMemp2hentTozHwIARCWkAfV7juN+luFamYp6YyfadqPhMcW4JP3TK/nVaVfPzanJ+FQgxALP13csdj9U0+yPdWHR4JCdLfKFAlM47VixkK2VgqhPclLwuqpk7K+5c81qlCxEJVHyGE8ARB5pd/iHgOwIakTiKertK7lHk6i6rwlWIIkuNMK7ECMn5336QcYCgPlHhoVbDLf4orI0A6jFRfRwVGvB7N/yhMsuv/DOYkuf2sqGYrEqn1612AFAJaojMTBy/ZnO8F9IuvSG9t6C/7pg4m0maLJhihgMU1DcFzflu9lGaK//mBed9ybImU7+PyDiZcj0bIskWcck4/GI0LS9Icdc/6v5QbMNRhwaT3IvuXjvPc6JqADhrkfysEIW/97tX/zJW34XWP70WIBSc0RxhdobNv14jJBi0NFh4QOTKK5uLxi2bVmZZ98KVuJMPhJvghLeVYGZSqDW0Gyea1Jz+34ZQ1gnWbSL/mzwfQdtLikHfLLjPgbTa5ykyiBBDbtAbzL2NzEI/iZ/ziL853xyqX1wpN6izE+yziv2AQHaTdrH5yAptHFpFgMaC3jCVNnsOaHCAcBvd5av6HOF4J9sNc5EmmLnwLyEK+1n8nwc+wjkexQgyeecA4VD5wTosEZWwW1RSbGaC4qtkqBlmRH14wlWANdItQH9z7KzyD94Y9CUxDta2KeHMsC7Pt0NcrUFj9VAnuQ7Rq1ULklLlT1Mtj8M+PK2Tdxd88EcEyTr/yI/x6CZ+SLjdrCGOh3KnkfW+TqBrrAeTEtA7L/6/ltoWI4GP3+bJFt09ujR2YOLUNE9dJMS+MeL8cwN4k1pZXjJCgmBnbFCs2koGflV29LmLd3mlZCN3GqX8A5/VIrdBWavH5e3/iVBaLrAAHva5nzK3rGvFuORKZQAnywUMdDVvta+mAqu7AodZA24JGR/uXGkWwZK7P7JNzROQt12U1WU9AFDU8z8zERc00hBSj8ostoga+9eyqbYNYrD5eV3ssn9Hwwt4refHCfU2dr6SW74Ezt/zrJhSGJ+ITM+5El1LnhAZ/6TiyPcnUXwJIixKNQzPxhKeZ2qkRFUrA9riGhjfBslMM0/0kS/zicX3ARWzCGwOkWmpJv7LbCgoRkg5DzYhobLbyQa6e/0FokIO9xLA77RWMdTho/npbfHrmaSqqVPTq8IyVNr2bdlDyoRO/vn9Sjk38Vyh2nFp1KS1HgZ0vYOg7y7p1kZhR6W5JSR0bMykUrBfLhmFbBNaMoJDnJs0w0MJTEcUBMiMxCbj16tfDUm36Tw41mIs3lw3gIAQUCxM/6uXtLh76U2CRoo9RDudv8pFVWrDhwNtLe8ZDLE8B849jbU0FI2UpIRQ+597gJFVPeJWGxuAZZnhWrSI7MAwczv58HEW7enAD8bMZLxF7VRMQhLFJwd/qn92oUaJzU05XG3ew75MMByY5VWeO7M7l5hqp3I5/0pob0Fpn7pHph1xWoHG6G3LnhYgUFx+TSPmi26MEFMv2j4YbkEbnHQVFF8YdhtR1CkHS2Llz95H8OaH4/iBM8iNtes5zZxxg+8Q3byLPEcu7rP9tSvJo+AdHchiN7hbdL5/UGWTxXCX2pLWG/iJzG7TqawOdeNk2zuN1peI7shSS15FRQSbpOeFBwkahd43Yqjl3Czyz9ELgOK4NsKhsArlhblbNvm3TOZH2n6VQUytFyZ9m5G5n7HcELB2aCNlNGxTVx68a70A0sZxjB2Kfis6/ilVmsDupONlaidBMTiFtCKuXjC79fVpcNxE37vOliqAIaPGGbAV/5Vk6whkoaWIimaPWk7Kh2YhHfJBNzNobKNmEpprMDdYScY42hyiYyVQLHWieifgXW0QZ3uVDKT9TV208NNhEpPUao8aT7X0h8zGdKtjtPNqTnCobfz98eZ7ownWpOb/tjb6D3RMr5W/cnTv/YLwOvLgJuUT2tpxdoAO8+uZlWzsYMtnhYS02wsZjsiRPi3IFgIwHLwfbjaj5oRSKGNNABxjkaTPWi6snh5/8rm89QB8g6F3O5VkVFSR0ZTQILDe3TDPFL3SGZ9Vtj9AMzkTJaSNCfVTnTuDo42dVVEuX1p1Sp1n3urZBN9DdGFURrYJiOaqo9APn9dmYNaPcZ13XIHXY82B5LsmmjLHUaq5egTXnFy4ZjQ15PDUvN7wt3w+VmQ9TLC1xq44+Um2wA6fc56k31qEVRy8fnGWhg/BC0YIDUYY6YnmCkcIEJtdZdSUZhraaR1jeebpULdg7VzZ37fvu6tWjqCAJu1zlCwbXMtoN/AMI/yKfO1C09iE81hc1XF4nyuHyMzKmCftKTn6o5Z+DxC/N7O+aV37zmf3kfIuvj+d+8JkI9bjY0uS4UIPQNyiYQZQgF15mg8XVKe0j+XwFpS/kzH84IavlhwoSP3F0mFPzkcsCEgOZMNfSBahjTANDP/rlzM07vHj06RlrYZrn3LZ+qx5LHsVTKq59tK0tf5EU1iFP8gHgrXIx0O+YOAWvSy97EB0difY83wjgxhz+Pc+bLBRFmwdxjPeRBrXsPyTPgIbDzCm/XzhdhB+j30UFtbXmQNCu2kF0kmSglUHm9Zve0/luNEA9RI/p3FuTbVvGE0v+tjBeP++nGZiIGBairrCjpg1B688k65uwhSII9QUUOe6fMblSR4KHDi8qO8Z9w+lM5FXG1/rCJcKuhVggJUjStVNYZH2qrttUyoU2OdZ9GlDrG/fBTiT8dhOlW/RV3ozfZ6PRChMBbnDmofhnCn/1IkM9eF0dsnAYnotFxY/dn3Q8xLGkgq5TDC2zBZrd3wzIwVPzVRPyAaFwm9qYfWPqAKo0710c5o+elTRcYEpMWe393utRr9Iwtj5g4gtFBKmsvM+7CRIH5EBQz5Z/2TvqiFPLm4ib0PKcwKGXGAIrrUvEmyIpcx+5e5DmzdsBcWhFDMUBGAneNVeSh8Q6ccXmijMzUX2+EONcaqDZI8wy723L4EO0LfoUf0eKqraaHgDwOgK3LeUydWHeYt9jg6hDvUVpUtuxMv9PO/oM306N6tcXrvfDe2vfDqkUce6NtQGU7+R5FtTwhT9kVRo0emA2/Pw65HmH5IUZprL1wd8ZiooqiviZZ27v0qciJbirQNzSSEXmaI0y5HitJCVPbtnT9ZHFsoOXbMIcE/3WU/YkCD5Wiq6zmtZZzMc7c4JwZutlJHYQpFt4jzfu+iPVvw9jdFx1PRCiYAAfFrg2QzS93HXSxoscgDR3Hthu7RmfYMoyXH6TyU5+T/zZoTs2ZHdP/ib5x+eqEsLe4gfTHC5VLJmUn5gBp7j3D57bBJE2qiBZI/n1I2CSyQm+u6sKrzpEZZcp1aAJ6S6djw2kHHeaTmGApCb74M65pNSxock2mPkpdKM7/JXryaVbJaJgGILwZ1v/p/+AexceKpaUpJpOtY+6xklZeWms3tc4RNesWuHVDtXOMYOFTiAA8ssAVDFCskKYYTkpnY/bjVRyXjw1R0yGsKmIToxwlYATaUe2VnP9guzlCJEaxmiGlaWYL/rlkI6R4mCoW6u9vbYBCMinUerzJSoPnYUH1QsDKNMNmGktMPQPhWJNwVxde3FdWxddzJsd580PteJ45U77TcwBAPkOJWucDkSEg8idMdWuZTOr8WCF2Egoeg7htViNZlK3WbrNKEj+iUMxwI/q6/wWVrXrTPeFOWVaqJYVJ6Pd6DSvUQ4ZIRpwfKhsofKmCUgZSD3H9cGs1ljtpnGTfUlMlERrVORSAnnHGrtNeheV54LgnGlYVCvoV7dE0QAXnsR2W/9ToZzovF8emvcnAQOvH79QzNxYK1Zg0b6tiqKCgg+JUfb88uM0om9uzTtHGUA1gDzOqRFIkICijD9eH20yyT/bNB2RQJTEaR9uESSnXt0dG9GAnjMscaBv7fd6CK2hmJWIAy/ZHGIcJTU1MXrgNmQa+ajyvzwyt5tO5j1W9hwYsO2hA9tqEPj2kOUJi5QsGQJq4q/9/GSy/PjXsppr7eC6RZZ7ngzMJDhMyLS1gQnLxduZixgUl1HD2HSno6+G7HEOMnGwyhsHqHpDryfKvUEPCf1lv8FuSfvioRLrhSi0CbDfR/XRhh6xso9x3My2eJfZecyrbKEfg5aoI3B77KOraH7U6m9D+I0EHwO5fhifn1uwgrEnaVZ0VFaxHNcmmT38l2lAhqxa90Y5mgS7ES+P4WvOPZ3Tst/mJETpzPylZAyXQHEGWUyhWcMs64J+SqSbN2xpUkY4MyPQ9ffV0b99B4olbwsmiVQyJPexjocKLL0r6nWs5ZJDgdWKzd86rCJ/DF9eZ6UgKt+8cXJItsF/7zaMmk+mFnF8ShukzADY5W0ac46MM95+Wrgi8lxXPUMim2FjTDxV1TorSUD7A4lxhi9npy99ajx4AfkIfzYnJ3nC3vMXJKztT8iukkZ35ac6ZC6D5EIp56R2fa9TwED+n9dvtnGqRJ1LM69UWXSbrLn0pr6tyDtUYs2XpJnsutwp2wmDbv6vqVhUZVCXyIIBSsY0OJ8MQ189GMQBuxl85WmwG0BaZYZBWiQnq5xNx+Uq9Y8WvzYehTUjV8MTGJ7X5zVTGni6UkSR962HWBOKogUZBYOO531l4J3+LpKXD2nvF0yh6yHnjhPDV58EZ0pjBy8AuWk/9C5Anr50de850J+Fh4kA1oSiMWoGg1QuKUWn6Zm/3GjjGZhv/JPTdtVd/Ui1Ff7cOv5xU3/diIeBb5AnPVFYB+aIj5ikMnqtHBG5rYlN4flEpKtZ+tuC7QoA/Fe0DPABkBkB0DRvBJiuJmOkNC/Lfm/sqC/g5l68O/rknla+aMAiV1lDq/sZeLbIqix62w9xuMzkINJGV0gOr9dP39nYXgu7nNOqoKBBgLloyhg4HP5hX3pRCGiAw4+8aZm5FoUZ/fnpevCetWITZWu/jyc0Uog5RQqFFGYy9Hq3kEZHFtmtHu/sjgHNASDDX3NiMpLS97kOBC9PnuOGAoPD4pT27AfubupOf0BqSgQNWZz17bYVM+gQ5y/Puinwl60ePRlreJoJO+b5ij1gjO+UxcnCpE6PXHGqRZGzB3QQ+KhnqizDVc0cNCdyfiW7UiNX3PvW3XLYo/mBU4mPjGm/b8eL245KeFJMsPEeHCS0MyWjCvOJ2V+E4b4VHBPed2CUW5+5KKwBXt+zUJMxtbQoAu1aNlDawTR/DdjhWNQPoi/ts6sYq8X201GTr9JsKr8VXOz1kS+jNfAQMQ5n4PdnWfqM1yoTmjkTPH1aOimfLlVSrJv26c0Hd3HaBGQsKkDN9zLm0rXKelD4AucD+hDIVTQ1Cj7IyTf35iCspP6nxlYbSlMJebWs6oUxMqw4RSOoCM1BW5E5PjbOd+uRekWPpgsoKc0Rk4HXD/gZGc6jhn37HhXftC3oVO6QUtYL37Pq7ng/EMF2x49frnMUhtQ+0vcQ5ikxAuIPSvexSj4u5KjzNqonmy4ETjGBJ18nQw7J/9BdkaESEyVXkzK3Hj8I/SVh8Dk+7yU8PUIuxmebxcntakS5PlYIga22aV+2XQngvBnLelBYZW2XePg0ynVKd8bR0JpMqtuVzoNBr7CeP2XFAOT3AxHqfZD1OfljDxkeE+lBdYsphgNUR3wpdBkThYxLd+0K/IoVtiyIOACxa1Jl/47qrrF92NHV/R30ImN5OwU/EzRlA0PnyjGM+erNScc7DbI/+5P4JjacXvFHKtofUkpJ5WwtPnkgKOVEM5wlKjJhxtHmFNl/b3q3FWTjqsi9TM43Lp1oqjkiNF4uWPQ/Fl/EcQ2ambZWO5CZHzF7TVbjx+n6ZOeaMRCG1u6Sx/vMtP0RQreHh9W++rdiOSXvDutpa7E/4OpcKRFyQMZLr7cIaL98JMlqqKEUnpiQ0nSgwIcAgKkmXHL69xCVs0d9WrPIezWi2V7Nd+WYV4kUR4hoONWgzJf4p66UsObyanh1C9i3M61BMR18STKx2ZSXcDs9Rg1Kzyl6AhHziODlOG9kwJXzupiOGYhuO+rswBapwU6I3NsiKZklw+5vqQEag6T0a45hY+mdGdxNjXN1AvthNPxtRBuzFL9EPomQNG0ylwU8DnlAbxqTHDd8Q0KPv9Lzj2RO6xiwVdH2i7YbT0zrJDC9pzW8QCyer/zHngnpZtUskqLjTtGqkkLWo//YVvAuD3FlnBCyqrwmeS/Hu/0wClEmf03V4sedkVTxmqvn2OT9kA3MdztGvM43XWE4tSnIiUjIxGiL79kvLXJS+MhFsjKSws9Rzq4l4wvdBgomHoxEhqV8znBibIO8sgcJ+v2VrYIirdXno1Ez7a5PYfn604/62x0WzvWU9ehYKn8wLRxYrBzQnbudg5mm2tNuhtkaWtVyovyHIaOYMDLvQJZp98K6guDWtkpQtmKKXTlWuOmYIysEZQ0ul42PBafIa6rfc6YPMwHfhJJawcxeOQ7wzx6Aq0zJqkdAdmW2dIyR+NiI2qXYmyGMMuy+8h3AZ+cNpGRrbQkiYyGZ4JBgS5F8Ffv77OeHMR5tW8mCYtIxu7QOQCAUCxjcQ9yjVWFGjaJhG7X1pGsiVWqng54ddGIDQzjJQ73nBhdGb7Or9cnGNDZ3Lzwd3KCXbmfxb2ig290Z4JZQRO+2CmFYMbuKhl+Td2ccQ2rQ+AIzPsY8PmmnogI9xPxkLinHSegLeNmG0MFFnA+4Gwr5/fhOf0pjpcaRkp46FYVVRRwwBMh5Zu9/Ns+ZmqhRfvRvlGjKv+9Zp5L/xWPdmLGoiXRmsVHspAGoFzGGTrTtB5OBKQdtQBxjBUC4V/llVa+C51fu/Irwyn+hV/lpAw/PeGdWI5XUu8Jb1MoTwY7QrpypYlift+lyJL4WcrUvD7nTyNHGAj2cMFfnMCaeWo+pHbID5OtTQYf3NIUzofb4yy0wQ7QpKqRzDCfT639qB5aQZsYhGEfPs+W+EWl4q8VLSVsk23PxKxE3PEE3SuLXZrGuKvSTuHsfC/CMizSgvkKBvG97QFRPKg73+QPc5HuA6VfumcWZAPKW8MD+QEsWNM6l96HgPJUpWqkaOXB7/c6Is6wX26/o1Gp8vXHbLH9pK+JDZWmps1q3EFE4VJ0G8IVg09LSOKQLelgFBQHDLgxMltmS6+tbmEPBvbnP+Faj/Ng3w6sJo3A/BbnhsBGoLghZecJwLcjyWBpJPJnq6XbYxUQiuiGraPgd7rfvFJ+XLpXKm7n/+mQWupyhJFAih7V7PQslni6uKzAskWLBwthhoEAWtOpdCGvXmeEQlrTcx6qWvQ237T4r+vfl0LDbeRItHxjxe9xaf6uOwXNXhXMAG+PtLKC6dLRRcbG2TKGUpZ97jX6nYlQl38aB51fSln+siRCuMvKWMgiqYv9zWklfwtAuBWZ1szxRzu/UbYf1zLgW95x2to58BPqFr3hy7RcIQA6n1M5AYrjYe2ZvQ0jrpEYo2zv2dKbW3cOVhniMOjzE4GAKb677g+BK7SqeshhVdD5tdujfWH8qPu+ms+ojTPl+ORVhn4KZNYehFE21ZeehaiubVyX7pGaZmn78EEVx7ZRvzbZMJcGnybd8vpBQka/m/H0SrJw/U5l4vyVYcOhYkKi688UtWvXvZLvrqfqKbb1pPDqh8fiWlANarNeAmS/t2XElZNSVbbLuno/LdAifvxBUWTwBqNggRkz2DJuVUpAYUUjq2ENg+fiz5reJzbml4JFM5qqzhYzkhepdAm4pqTYuHGRPq9GMvZxB0gA+/OjbR6Qe1SzIiz4/mSSyds0ehu3maHyvQrHe5irY87wqS4Nwj7s1SwbVjHlVD1D9296CPJuiUS8Yk6iN93ZdoAS4c1tGiNPZRSgQWYJ0TvKwacIB2F83dz8VC2sJQ0IY2rCp0Bpv3mcjJg/Pp6HukPRxnzWMpFPC/eOlU0lS7zKkkn9UD1fBbrDgsMTdlo4Rgjie+djBlcY1DChBj9xDZRbrEO2eRk1nLnyxGUC4gpXfVf1t2qWHHK931ygz1kmiIanWFiO0wYgwUOcUyTFm9bSycXLUCsgVXbLCqLzanKiS+c/gzHN9yvVvSL2oaIAFKQeuRTrjlQsVKYWenWMYcZj/GxrMR3s+2hBicx1d886KVGBCvDyxQSR/5tVN/i7w1JuyziJ+aE+Cj7FIrwB1vKeRylQgZ7KYAi/0PeeJLBhFUrp1XIUUIRur1zPAOgKXaERk+zJgwRe0Qb+DqAARxG6PIcj90VOZQ43daBazit6zMAFS/WipkbcE8hF5T8cai8ZOllnjwF8G9PEKdrBeevuIpsuzDTH37Zo4W/In3LzEmo2+SpwOYc6pmuH8xL3dlGB+pAhxnUCAU4lY6WNJQuce9m2JZDQ784iQW7ika4zD28N5fXpuBCjTZTh7C9GZiif4Eybkg4d0ac5Qk33nxWjd6K36bZZYZ04swSiU2PVoMF+n2SLiSR1RayZ59C3DwXVMOy7sFoCwQd9cr+BFbMSdBPuT92/XId4WmOweIJcJezTLW/8iuaDnv/cgjj2+iTPTU4bdtPH+2C/eVvUi7exGvcKYR2xv1VR1Sh8T0wP4pFW8aavutZtGr7ngvhUMt/kHZduqe9T+Che8SY3VPfizWx6oh0lgz5635/4xT4tuFt5EOE3uwa1Vlf27fDIzonIGPzBtM1GU0ONv8nTfxxWqNdhlN/X89dPZy+eGhyzv4djMJyqy6lVvYhGanUt1WqqK5TNWywGPVstOvIeetegrzdwhq8EZ0TGn9aGE7fJavnjr8QaYHNhK8pPMiFteT64Kb03T+f21hYVGBbNt6Xv/Pvr0Mgn0JIJlxC3TUHYPTlpSIrF6lZ8MJAM8OQ6rmzP5tvx5DcjptLqmSnJqBJedqRzmXbTFVGGryLJP7PlFjcGTJAUKk57IySaCHR40XZ+R42Hp8nw6xBy8CPZw7f7+8NmkdAGaQTT6dTDTeLV4FBu/QnfRVn1gMAeEl6D8Gg1/9lsFOvV59wFNpKNc/Mi2OUWmEWhk8dDqIBKHrJc7AMAbWZdCwiFYyqfIfCuH9hOMc3wqVLD/zifb6lrAhE6tDKpq6+A/WfllXkPAAXGTj/xlRgLLuUfdzQ/QFuWIQkEbvqTeDwKyj+0mPXOcl6TiCA3pHrGcXzquWRbhxJKX1iag5P1w+0OngILQluysdW9FUK8tsScemJrZlR0/btlcKzrEaKtdgUhuv+iaVclbAYCFDL6x2YnNnpmalMLQz7Mo2L54sn9Xuvl/RZXFHWTfuJL9D/UPhNd3ALDSuDzKATMn/UWQ9iFwj0dy8VqW2YvpT/CDSjKnscKxkpR92ece8IiSn0uqDuzjvcHazZpWl969ekIOamQtABgGRT0ojCMAAtxkYtI65b0LBXLe1grDUUKA5UEeKs/GaxbLS8UeU0xR5iWbMvtSzx1052cyB74TZPh6kHItbcZ8Cf6A3f0uz774xsm74UoplTYrBuVtom3fUi14n6XiKDqUkIekRufjp5lCNeSxZ8ecJt9ImYtK7bHOw3NduGtOgSBFQIIJZapHaAlQMDFTJg3e8BIcyY/xAThiRtvCcdXMu42fdTQHfmI7c06eT4wmlYa1BVH7RVnq/2hXvB+6xLgmH5mTk0CkTk+sGaZrvS6TIhxESrFM8nOXh2LMC2LaXzDGzcA+a5hZGi6iRh5orIkA5gcVSmUu6r047F4rgXxCAOGntyXppvr6Ud+SeZdjVVKATBDUEcdiDvQHWK0ySev3D3J4T3V/ucgp8M8Uhdtn+gjvb4S2L9mJKpFcb6JU1+eD7dNX6EXlnaFifB0ch0gn0LzaMSvqhL9U7mM/U5/0lir0uLDSRTHhXjIO0VEOtVc//qrn+GLB0NS0VJY7NNiv+5ENfNKJxBwxNZC+y9XfuFHzENu2w3BZac/jrj9MhLxjD3v8vhyIA0hpSop2+NRc1E6tP48fzjAGxKK1gvsO5C4qP03R9IGzHE1TaCYLnQIFj/6/Y6qHF06fnPcTbbWae/R+MVtD8Ym8oH3d6MuIyUyRUFIMGXd9e3RG1/k5PxIAu/EfiRRbeJfuzQHVunJlOHCyHopwNq07YAse2xET19CiPaTrVLEQpZc3iahmd2ADNnzYtHaGjm6buud0pQ5W9xcYcvT4PyXiewswb8CR78FlCWvkBm0gYE7XQWd/xEtWR73aUEbwj20ZVs25mOgfONApTxA7W/0GYKEIHL8bppoDqC1UgdI+JjYJL+OwYGf65CSX3iSgL6HwS1gBOecnsdWlzcS/JNsRGKFtEYnYw8ilz7jyM9rmnslIO2SqxFXpuc0D1CGmp4N593Nqsp0HbbQWz9wDKcZS0ChOsV/j9pBqtvowOvwaWaiejK/aWwmKaXUMbarvCm0aod4hoWHIEV4DKoI2hs5WV8pMXMceWEZCFcS9p4WNuWVaKVAOxuEJZklEnfzUkocXu11F7hKvxMyhskQAGn3D0VAIp6C1TtNId7TvTjQ2BcBMCuM8F/p46NObADoX/vn75zaIqQMym4LZUyE7eSv3jkvtArWhhFkg6WC8emH06A2RYkBl4kZ7j9CsvRkk4GGMyY8bKP+mvNDr5u/S10whCoHOSiX8oRmVeSVD01hmqQdLScdL+s3xyKb8qsnCniHCDKI9hX4MKXk5CvonVyw8bs40QMBGzdAVwFe7ACIUmQgNftWHtT/65qPV8R1sYEz1MY8YQwBHdRy5lidMgLklfOo3oC6OgKxqtqOSGu5jro7dil+ny/+AM+vqOfEnNPXZ0TRTf9sZVmfowxWXLKP0eLtpmyiDJYyQ3YwjFUJZHvSph3aQIDrpfJ2MWadusQS8vmqkk+FU1ASW9LBxw43Anh22AvCEtuerb+k9N42FQg0SPg0biWvXK7s5VbwLc72JWlDQP5F8tSioEFbEw9adNP2JFJEwJXpgFy/9NeyKBJQbF5NbqdglnllPgacJ069lvE4e+CubHxi6os+YX6jz9wqcdlAc0jPvGQk8roebGURIWJaLOoatAUTpvr5QG2S8Ov6cKguknJXw79yH7iRLyluqoZVizF7pGCobo+nMf2ybzaw7fc8oGN0BA7KqK7tzKDwbvGHMrUdwrfQyORJrIIridhY+ypWZNCiroKUZnoQ6WFhGoSBgICCnWliqOPwL5FEjxyp3sRxJHHXqLr+/SApbK4tG/Eqx813gmlSxHXwkZUZ3UcSkRrYGeNjerOHqL6hgpNkywvuRegmSgR0tjx5am42YNOa4NeX6e7lOx4zXAC7JQ6AQIPoZag9lw6cf1ntWGids4s9BeaOK/GlTq5emPJj1nt0MPVIGzYr3hcq66LVzLkjpFjgf+Q5bnDchuDWKOzYEV2w8r1cW8BR9pzYrIH8YIqxeEXtE/zv8aVEOWgAWmJzTmYEGX1ty/zPq1sRKdVfQ+noUWeqyDONvREM6oZXKZQNxL8lhnML+xUJCqbEXliVxEyjGAL78YKSaWgrOF6oCUNamtL3HTdkBkTT3I+5CEmMMmupz9/kq6zHM8fvI/gQq4rEM3rkAw2mdPry/Ymu0eSToOs+ugl5glV+rMdnnXkifBvuIr7qIrNLfUhTHKj0YPxxbO53CLhQSYTgB6P48wU/v9QiZ+X4ekiTIAhMDP8AYrvvluFFY4OMGkM0Bgb5SPC01MCp5pl8EQdl0sWYSOCP0r7LFimk0beP2juPSjkDJLeP6VSSZ9S97zT6HCOgWVYwpQOcahBHZKDD2wYST9uX1RnIuG3V8Z5fGBad9XwNzB8MXC8ui0gZrfdEah5VMmGxPWViTsW4UAmmTHarlLHS38vZ3resBa/0mbMVtG41+eT1LcajgYq3CP2HWwmGHn/xuIUnnxLQTqxXHeFVBq75Zfua0BiHt/XdTa3rB1PNFUdxd7YRiS+ml7UbUnLfEvhRYwKbDQSm0OqqEOewJn9g000+gKyZMr9uAxXwR2InVLcrO84x1E4QrspB077wW3rHHyH6AwhANcd8n7gsnGLu677wBzyI7sHTpawjELkk93xxf9wMYgVTVqq80h2wGWM9LFuEB4kWdh9fyZwPA30hB8BDryUHZKwDKu1e+Vq9lTSk0rCBy/GfKpQmI2vBkauw8hb48kql9tcIJ7nS/KRRPwtRW/xjA63ONl7ufPOf23G0gLjADIlZ8H99ju/jCuo3ogba+B3swxCgLGQC4O6zLF+C6byTXkd3Npaz++UgiCHbV/9XOzPYiDpC1TDOqatnk6dnRrQ862Q2akkSWwpEI6DQdVSHLpugYN5e/WTfHJJ4BiQXmZMQvvhGEpP9K8tSxCzQDhoWo+Zz0ovF+RVoOQSo7Y4PwQG03boBMoWXAed/yf0Pu/96KymUK6MmjRKu4qj2/hvLy9MThsnR+aodkHolajtOoVnYM8KigOlWtTIPG3eOX2oLdul+It9HtUCbf20zi/tx5KWJf1QfQAvdPVAykHiKyKh2uM4Kc+iRPQP4Jh1oBhS3M+qw4P7lBboHgWR6y8n1SsM1l+2cpdXmBlpanGY/qwRPNkwahVV3tGmMhpEHQiV/z4lvDjzgnc5I/Dzz3SLHZTq8w2cX2DIKC4YCFQopIOAmKXLtO/SwYICgXAhH6fbib7dn8ewV8e1h/YoAiP86ex/ZqAVCYTkIAceZDa0SQjczPIa5969alZMf5ENjhoPRVEmt+BBeqPqQ4hNVHBpA46hx99c2PMXKZE7qf82use2QOCp8heUwea91f5zHKixaittsYYAFAXYsCBxuGTsP2r9KqwXlbfIlLmKkLFPQIM3k/KwVv3fGp9fnDFNIkmUCkkLN0ht68AenvgvreWtyPP3XFOlAxd6zG5/58VnBID/oJGtUXc6zEfQaMsSGguVtWpvrP3dkqo18zdVbzgPXYW0CCpHHyL8r2CmdSE7TjXwKQr7lGs22WB/cpxwrpC+5xnX7zIYfkAN32Ow1DCTTbJA2+Bk7rtwt4fTyaBSL1O56fOrriAYlg9VcP4jLoABew25iB/f6/kWcE9g1B000t4mVUUOZqy9ymk0C5Di4SF2RkDafCIH9ts6tDQwVePv7C2ctaJlDvNnhdyTx0UqacL456NBQKe4CkicpUHZt6RBkmMdeVLJRX3TQWmSZp23xZ2ObC5k7IT4YYfm9tpn7rXhBjcjnxrT4lM4qyZ7tuR1+rl/dwn6xYST1Sd1nRbwxtyBnUIx9wC5pdbCV4ySmtmcqO/wyZl1ou0tPiP5/mGkRt06FEMXqk6k+GiKTOXxgKq7I9ykZc1V7j1PXsrb8qkgHyo9JSnQjtPWjFX9oolc22LS8cpBGa8L4rkKTqlvY8DYS5IJRVq2qIrWD24li/DuEH0pHNHXij4kv0SrNOOWKkJ3cVDKoHf0zRN+78lW9LnPj/UKhaYINId5A+zrBZMmshW8EyG/xSDhCX2+QN0kVKJc6O3IyYmvN2lwR8VKdcbmg6MJcRrbGcFdcz9LzuGJxChK0i2KXhTFIgFWtnBexWsSqeBU+/y7xrEoBmRJUuKE3UXCTKtjZ/eEp3DEksygoxY1Rwm1GK76BExOb9thdWLRuXSEC8pU8FNu2dwuuPQjvTvpNt9inlwfYN3z31W7znAjEJuWS2xC07kgabs/s63tOwb9rBvTpcOLAUQjSQJuwqKokDFT2VWD/2uHT8jAzA2NiMxMKR694J6uLNolSn/LduHZDqlQO9+SOcCQTelScmOGWMrB+OSsZGFl04aHrSz9l1zvkTlkkzvx99SyiNa3ivHy7sWdzf8qxtL3D0f5PhtgDyZysepRua1w+8HaP6rfaunnrHCuac+XXLJ8O1Ysw11eYXTKTEkUwD8EKBlFy28ALswAwtcBwM4pL3P8OnMoguc5ahHETj+DDiNgSo2rcqhWSnpzck52kwXcY/GlKgnYnQC8f9PZezLjA2ADQ5cC6I3WW6lZFhYMtXn2CX/RWrOqkNO5ErX8akJy46Sd01gIRNI4C8hgKfP6w8n7SJGMjLtcCchocyfMp4yZuzvLPsmAlCJy9Q84Igb7Jhz2bdVM/zvyvWiQcdgNGwwvjQ9gMoWTfUBbZyKEz9ZkF4TLrqkDHhuTC5EADiae0Tu/Tvq9qzau6OboAubyooX0ivGYWzHiHgoYuyMSrCkiv+m+EHq1wnJpZVdA5BBuwt7hs5iT7uYA4UgpGeLJSSpvLpj2PkFdvwj+6IpwF6DxsEXAl/sTx6jx5WtcSCee3eYBCf0oJ9DsxH/YCydPnvLaVHyRSEI+3hgF468QEIiHPkYr8agHomgmSL5TUVSL1Y+p1Rl+oUR10/SxV4OD/VhgI/4YIQKY8mK9DRgjKKHGs4na3Emt8g/+fvbaRdc7s3S+vahI+Gz3emmUctZ8OIZpOjD0L5IAgbMQy4YLeGJGK58o8/qXcVP2wgvvrAkXDQOzAo/6zWLkl/IG61069OfwVXdhNKBNZsMVQwwVndhjLj0e0Z/d/HBa2lxBYp2CvlxsJsJEnhMjv0WgFo9xQjsEgvGG98VGqcwummiGlH0qTpuxkHmTD6/IFq1ngfS1Uf2pN1TWy4BvbomPOevyiD0Y91wy8JKXRlLauS+M/DOkUlciTG9/FVy9HRfmmh00dTXf9sQEG7rC2Z2hf+ZDS90fsJCuoPmRmt1OSXHIeQmmcN4YYdjRexL0HHhPloH+cyhlbgvN9FkNn8AWME6zTeb0LhYwcnnL/ixzCKvtEGH4bbKSKi+CA26OM2AfmGbBe3faX+vqjGHQCB+8KLLLznMw9X6t6KofQ2vB0zFBdPh0KaPr7sgDd3Vw9GOFzx21zhgzkX21tJ15yXvzEugIzyWkj2z/8ypnFAE9xVFe+1y7u4nwo1arAJuCDg5Ate/gK2KRaidFj4+XqGfAmNB/JViH/qb/b6UKcCs/jmAGcmGHWtcYGCLYadihV20kL9HsmE0tcW6p1pOmW4nVKj3i1MrLlk/Aa206fcyjuRPcM0eBVac2MRGLmOw3g7PCo9lbXUfhPgdn1x3IIET4z/sjP53SF4lyVYd+1Rz3fxuScb+YFUhP0x/ZCpx4U7TZm/55hdK9e0F0CGsw2yY9lG35WjKQzOHkYjt843CKlSkZOjX8TbiEiWisoEry+8O/ZY16fAZbV4OFTPTnZN4f6jMs1jFwfOncm43Z1yxdTewCXI0f2L2JZwZtZWykM0YphZn1xzIEhaiGTwu8TUq7/98r5nfF7H8RljK2nq5FQXcmTD5ZC2ZzftriV0AbIGLczdmgicW581WNmZPUz/rsyxexBfV4e1/s/QvtLM0I874B5YWc/i+nF+guhwMbwG79y8QtdHCaN6BM3PMoUhoH60e4XQoNHYvqbfobFhsSZ+68hbIxOBWdXmFhjzy63NXNUU0SJ91fDCIgq87TylLDX/DRT2p8qxBW2M8IWR/oFBGLxyWR08o14UXwqgYDgubsVnRMnCiIdxd1w66/umW2SBohUldH+o84xa0Q2pfSjpjHOe3XWwiAIC6qwSQGwvnR40+HGA/pFcZypZ9V847S/sJsKRqzbDnc3X7xku8aEPnsvEjv9xt3UG4+vtxsDyGHfrHgdx9Gqk2OnlsVJlQnIbnHtLwav1Z1hefCdrtIza8vCn/OdyyVQm0eucqY1SUxtCkDrkswklLxOmuyF+NKDolI6YXdLa22g7idiUWNaZMfAZqtoW9JXxTUMSxMcXeqWJx9/o/M4M9SILXoUy0ytIB+ZRBpNq8vjsM5vI+oDRdfwHoOczNZI8o96UGL4diLWcPrp3VwgjS4cBaaq116Q5VUSQk1mjTW4MS8y9J6K1qbnN+7RPon3p9vxWVkQ9tw7ivPTS7DvftPAkgmCqfnd6B8DJ1gZF1VpTSSY1l2IgxJXtRGkamHpUPkyCef7liJm9I8BCSAkReuhBRnbdkK1pb5279eYnWpbaW9RELlfkDrGL3qNtWHx31KVN2VAQg+djThysslY9P1n27uk6r7suZ2zEvq09RdjgybWiAufF+euXVFHbVG9XRJcnKBE3vYGgdPWW0WvDDcuF4a9burBa0XVRc4/nK3WGYK/ZzuUf5pRHplD0gWzU9meVMsn0F52oka1Qt5OANW1U6fEIfMRPvzvz+isGijpcoSp2QQ1PZiWXRXiWszYLFbzRuffsnpAITGxotvGaMM3rpRWxsZjUwik1ZOjLgBdt5Xid9tYD7mcMQ+OvazOW2n6sKILJaLCDpR7YFj1X9DMzHWq2Od2EyigPzb5evViW3G8giDB2u+N8FK7iq1tG12cpV+wp/pbyNOdp99gl4oJw0tGOIMNn5KxhgBIMc8zsBa/qTORoxGRzmQVjwGLqMCGjpdvvxGbJ2ybmkQUNMSa/vQygznxTGSDhWEd/SP4bkPS0OPm+uwg/SJp1I6C4RFKkj2myIAGu9qV/udufyvt0K5SjWMQB96RjyrsvY7GaCqIoNZOSA7nAfWz1/Ui12B0HvJ2DPtd27goecYyRq/FylOgtIH4OOJ0rNEbjh/NPO0M3xOdLH7D1VXh4VJ3/zsGcUv1YSKTtJfvGC36Z1so1vApUs5I5VU+LfA9KVqpbrrP49y91E0JAmub1aDnruypGo4Qb8g/AgC5L+ybEGSCBCZ6RnwPyu/ROmFRWsKxlFHeRG413rHyIqLSQjE66iV2PL0dG09qVrVO3oZMriMGcGaepc17VUIo4LM+nHftUCxfTlT+4W3gLnXYgJrOgxvYl1D4VF5xsLEARQtrnYA6GLk++UEsfEeYWj887gePh1GPRbuGU60diAfxGzq+L2mA3AdDe+ObW6IfFUSOKMnrjKsA1vKlYBaDrSZS0CR/s28uNw2y4o1mCTLEFVidrxbVOf8XOqn/bbpAjIDdlPvC48J5yMB3P9xYMxCc9vnLhcudtBLkihn01fQaB0rJw43S2F3/Q3Y4ium2mzXYpLglCui2fY2V+LV4CNhyPN2urYs1cvN2yjiK5UI7tVIutsrpwTWKOZXyW69SMQnaNOxtukSwVTSTITD6VFOOwoin61xdh0Utbts8JXOFH8HAEdMEaBOc9VnTSgUZRBvHNF3m82a8hRP9wGz+dyn/z6YIe+62+tWF3u0vsyVTZWPwFR/iRW00IFEc9VVAoeKR6I4Oa8r4JjA+s+R8pp4E4hUUr7LDmuUYsne6NN2GC9nxZAnr3YubfEOnxEhP7BdGbzrC97OeeICM7fDLQvdZyjJ317fXluaJwd+vTp/EJ/+0d0Kf798jhzcOkfEGiBLYKWoRgcxH6i06KynTBmKZG++sE2l1zEdkROjfC8WqcvK7nQeMiusuf7Wd3S+WuPrPPYTGxZfdH5vz4rUlpHdouBxVWpYz3vNOcpwfVRC4Uym9kAYjT9U3A8fMpjAweDhkKtbIHpEAEl7lfphALM72Ypa2mdynrweMM51GWOdudZeRi4Ne2cIOHk+KFwkknnKnVvBJbbofCxh7l9V5/h0qSMnWRJcrHLd18SK5ls7UQIxUHoJDjU072mkm/ltqslLRfirNmyOrwtE7niPbhGxamKaBmisVEmr8/eh3TM49nKG1kPOmzfx4nY4t+SZKDvGoiccT9iW2OqdehhkF3YQ1w7uRwyZZcvJi33r5btGhOY7KTcSogWimXxswIbCixCQCadzENFlZa183rhGmnsMx2qjDZIpo7sdxwDAa6QBqMFGltS6pQyTwLCplyE3UcLU9UBs6fhhT+NmzKvHf4DpZ30XakBFbQRD4dvf64k8rBlF25616uioS5xVMis4j8CAWSRu4gmRVD0fynniuWLi/kOyJ+PmB+JhtLsfZpKGTnxNmcPSpYqC+Wx/icOgcjX+sTHO52GMWBBuyUd05Z/uBO3XvIhxVp5Tkb0dk/DIzZyEf3/qc3WDeXrXgLMKuCxRvJSyBkJRqkjfAt/9I0ga0I+F/xa+JZ5KwFMHp75HL6Iz0mRfT9kM43MajGf6kb8xZ98YFYQsReI9lvMDY5NhKcy//+ngdj4xGHBITHyX8dqbNxrnQsW3MNyezGpqIECHLZYFFkxS8p6JxdbQfhh+SuegRLOo6vFU676iwpeKFmkuUfotPFy6OQWJFT3IqPJ+6AzIolt6dZG7DTSHA0dsSyjETK37cYb3v/26VUlu/wMH+muHXdnlkihK8D7gCXn+BiitBI7I0IukQ4VP7oRMRE8lQlxougBoHRPYQhuCTuhFN1qrQq4aa0LVCtnAETbkSJxy1zHtkElnW1n+NTItPmRB4mvQctYhdCYOUTC9KLxtGAI4N8X+gkWZaoaMcN1heeEpik1xoJ1ZiSFlRYjAAQGzKeAaEa/MxPX1O3ezbMY34u7acXJ1lgr2KYoGQ208ImtnodkaQzRIFv6ALk/pNyVYofaiJQthqajOblxhBgdfVPJ5sCrsp1aUZdK0zHovYdQkFOScevWybVkD0FsHw/dE2e0YIJ/t4T3syUeXW1TGgHUKPOy9R4JCttmZRj3r0AVT3axIwIDcORdCkphW31nKEflSlFGBqpypekaIzMxoDEJMgO7ZoWqh3+0uHT9HoDAWAdIIRDi2mscX1s7zSGlqLnbeO392FvPN59F5MKC9giLoYT3ILDDUZD04jfcwdiQjvVUhucpDxPDfO4d6J1KiD47ePvLnKZbDVYYcIomAhWKv7sDFD72/bxJiAJVQUtZ1HmEFdaw3CytPtHpqXudcdzdnue1wSbwYJBmhMuXK9eRcTtbhby0P9wYAiHZkLg8PwCAUqV6PZU9sVQW/EYEpq4nmaXso1nVA+PpgL4/A8EVfOOf2+Hmh2Ni2pxxczFu5s2XltHZwL8WaSfGCbKaaxbOmMJzmjjqCn88RCV0CQSjUaf3MECvHDejibzvDBPb0g4gEufn45yxkM0erB16Bs0tnWuaOcmdIhSGJPHy+QE/CgcHaovJVeGC9Sodgh157H0arTUDHJ3uZ1cSTtMWp/hRwSkYdkO/C+tstxkPDON+ekKS4fJTPphnJ43qrVC/NTwV5KdQA2wFc5/hSTOJOkCi5NOV/Pi4xeQCDpXbk0bSWo4UQHUHOQCxmTWzWOiVUkzKkxkHN7tzOhkAcWTbuA9pt+PWf/VSSY6WcgvMyZ1BPLFsVTQbefNvVN8URc8ygKRySnIj9DH41Zg5VvRRO/lGLgGwr3R2rr/18HAXNEqrk9iVHBp4KgHEZrc4ELL8APQ5Juf1vwO6cSOuc9c8ao5vhoA5b5+Q1r6FDmwhymPLkLYh3JEd5H831kr5q+ZfrbmnTBAASoqX63164fYIXZXEUKrT12eV3fjWAuQJLlev1vIr8y6Lma531rJNkJhmIZFOJwN+FgLCwDvGT3bmQxLtduD1z2ce7tWBVY3HTQI04F2ceX00mp90K1nOUyWxAb4lRm98hjf7F2JLwWnznFnjv3Nv5zEHOXx9XrthkRJQ8wGx5UoSXMybSt/vFnXmHzBbtkNpad0giehBJeA0PCUJ3RNX2szp3eLGz2x5gv0CJbnni+Ffn5KAB5mQ6wnqhYwKnwQlEJ6vPIyXrLIReDo30unOMXuocXXoZqbYZDbX8y4cVNG4bgj/bXAlZ9MaP93euv2kYTWxLmqa0wOylyge6PIFk/J1IBfFjr/2s3+TPuGsh4lW8yy/eTp1O8MF+WbKPMFQwLTCkVERJ/EtoCSznwPY8f3O3iBzPW3DngoNtLJbmvMf30INviVAZnDMyohfRPZQGqXLOZcsxxmqjrUWheNPhctbe1ZnlCpjQO/E3O+6gEiicI3ldG+BKxm0Hns+l1YyPIz/JYwvGAc9TemagdrGde/K2ceDJIPAzdtF/Da9uTU3ZhIc+oYISwWqqrzsz/x+mz3id246hvyXPe5f3DCQcRKm57S1tYL9KLv5ggDM1GnxfvxI5QDc8JpMz+SWNhBYjVF++f9NY2A1hSMk8zVkHKFGMbjWGYT4ZWiYNcT38PlcPrlWS260ZeeO74C+W93p+o0QvRrmz5x1pD0R8QdVXX/NItQyQn5uiLU+MAQ8bimExg5MTdCBb3p/Vwecb5z12Io6omXtK0HxCo/KS/BfEHyEj9s9gpxqAaRnEphxq+p5c8J2v/tigH+UNft4kgt94Cmr/oSl1T3fjgaeMa7HQbnkexdaRu1BCyFqNPlnt6k/VQqVhaeAC+UjHNJFlUjxXA5bGGl4FIji9yqGWIPix4L0UmSNfKrD+lz3IRoymZ5H4RBSUP/x8Jd+pTFXEDP3RYenZDFjDpkm8E4riz1OrYdM0VZ7j8qYTededRUmq2rY8dPZ0Ae7baeQjTuWG34NpJ8PI4agDn2d9NmJo7IEstb+SxYElLV17I17QBvHvLUuDgERcB7FrilVzw3keyAlitmfSsYqnFmmjFDWxmXska/4bjQEWVaH/QcOefVdypbugBSqyG9+Zx4UuERml3kwegN0F8geeaz711As6W8OelUHydgpooZcW75ugNPee3bHjiZnC0XxSqlgFV4sbOJZEW/MmYY+QjewF7JeNtQX1yliYKgMY5vwVx/0Ho/9nlwQJpCtMN6R7cUk8a3BeM/X+uVSx40Afb+v3YULb4VSykz738Wl5eCXQabGsCgGAlwUMOYbm30CJ9V/UXIP3FQwprz0VqWaosxq76YL5cy52xKqx7lFm6v6GaxmCLfsvUksyos5su8Bv1o4V7kZb6Rh4VWNEQiUUD4OpCc9nUt5Xlc4GvmGZAZstbV/sXo69SdVzMDeHRTW9IdW0p3E5nIEDYWgiWOmOLM/pm2Z6QEmsVwZd3XJ3UmNINvhnckAVbhNoep1ENYPZyLtjPCoG+VPd33NkLtaNNvMq+BJDZUtjTovDrqiFU8opumYKwFWvrxXEFy2xUMU3oYlxf7yKW+KaDFtdh5meJzMm5SjsaQC/bRyezje8iVvNPN6Mn60PPyxSLvSKR8FNmV6McJWKeR4Wjnaxiw/okuF++nONndIlRwr1vHb7WH9VJU/ZTKCvr2xVpiGReZHaaVrFCUEPyIf3K1TnWTWXIdh6xOkz11uR78fuhHFqv44D3JiM8wXbl7S+XlL7Hj7QcdK2lkMwUumNLx8NuUUPqu5H7YmGV9Id/e3hPncKtxgH6Z7ECcPvAgUNgNUC6ywcqEOR4fn3nk1QHVN2WZ+d9Sc0x5LIpPI71ZL7EI4g6KLH1EKtRtsAF41qTav2jyXmK59YG6+Jz5CxvAC+K70SFcoTzK7YUXSQuwWu2I2yHhdsXfQiQIszY79/wdIZkLXR+WsZFIx1MAWhZYYeXSy6FZkLZtvktiN9+zTL1wLZwPJhpGrbyNvWVdK2TpA8l1mtXKfLm4FqtpR19+rWgyX3UKT7hFrA7dC1vUEYvSw4/BKqhg9eIc/vKiU0AW1gScp5qqHVONyJ+77dZdLdoruR6QJ/XjaxW02BUVe/wyFlMUCnL8ES5vSXmBaYlpognOfaWfH03nCcigDecI23CVThIPmjEvhkqniZ6wz5Ok87/gVVfJcXcmKeIkRLV/y0vRxA3dgPitedAUoNwZYVSbXDiTVr/Y8zlGO2FhPxqncQUbeR1WCINO+po47HhnK22JIcQsBIW8rzkewrCPf3vnkozb0jqHl/t4yTKghjWWT71XVzhKHgqgUhhyfmKtFu1g/y24bfqRanQcbR0J57Ylv51XOsXpL0aO+YGkR5lGGdx+jmTB/s0Ou2fuCzjimtj4ytjQa6xn4zqigaKf8hChaWDKIEJbw76tupIC+t2hMXotppNths9A86MbNBK67HxgaMDYY/25oZffINpplIQhX38HE5penRVWaeMatZVjva4NWwNlxSeDPrKC2DgtFTANrP1ITFyvp2ZA9Wj6ntWqawcU02pcIZHbzwirN0uUcbuJQXxwdLX/M+kvwrks4IfCtAw00C3iQ60NyFpp6w7MgAJe1j9TqVMUybxhNAMB5/SqsCJ0yTiPmUiaBzPvl7lxpH5h5Do7XS/aBDx56cp+Qr3qCJV37iQXDopLSEPrkTJxb310pjvRIruuTCBxDMoLJXEH2pPXagWN0jZq2VlefcSM7IWEKARvtcKvVlqTlpHTz12NpyficQlHn3jsH468qwY1sdZm6xBDkAZLDpFhA1Nko0tSx1MB/f8H0mHfwEOMptAWYKk9I9NuJCyyNlap3CRg7og6umuNfYVOqRDiAhmRyMnRgAY93/ZFE5XCPGJyfXEiw/AUV1uRRNy0E+6c9Sx5tqRQIyjqNJn1Uh0+yqs0/ZoleU3nPwdztrER4ZIVmlz3sq8q3YIXM93QYcifQL3oiyzOfagq1TWicPzAYVLgZzqmbfz6GjDygBcirD69/sncAJoU2ahCsdBBS4/KuYt81piABhFtvv6BFwCi8wRZ11qqzS6EUEtdxXSuUFpkQzL+SQQTXmgpISsX7JXKVGbIc3Mpmq8eYCKrP7Mpo8UaJYUPUMOBNPx+WytmufOeccK8bpXu/9frx2HZakAz7Ra1/R2SOZbOigXbpSlWB7WpTvJYTnILuMCIHi78T6Y13WI2A518csrKo2fHUabmrfo2htgCKL6YMc7TnFZ+JRvuOKlcjokxDGTQ/zY0gTE1G/VNfAkgHKd64mLw7xoGUMGvuqkwpY2ykaHIMpaWN79f/ETaASPiQVqmA2MD2u8MGujiQYkrxQmVH2hbbrl5TRROIPmeSR3eyQi09L2SZPVzUEHyQ7h2e5vJo9I9B39Lrn+DsRW/6HA9+Gp7L5fO+BcIopMI/LNwr9H7jq9zekDk+ZRXvDMEEoTJFqYyTc/Iw0A14PED/y+Y6fO6mSZlEwrfbrmgFgmtvBwy6Jp/VFTF8lXamzODPBIWofvtsrVhF8ewf6SNnTm0o+kPsG4loj1ja1gsISxsGi7HR8BwPRuP4wcWa78+vht2OnuujDpB6+86I0x8iYtoXU9qNPpu8Xat/3d0KPJzjuu8aCw5t0p0fzBFGzk3Qj4b++tkIL6RJ8BDnJAcV4jReAAse21GnRghom138etnPxSwbuIzYzfnF7LB4y0WLiU2XdITIuky06PZayR7RU0IOlXqisEFEUt4f2Yw/RuumP4FJMSGbu+e6rHKpdSthBkoL7/p2W4P7b995JdWqFpG/fyMxbBHhfgnHSzPvvQB3x+opByrvpTQdALQIB8Gh+W7WsPKc3pud01AfUUBDrsa4FCPj/1iro6niAWZ12AjQBa8qJg3WlkU+JdYNAjnZxNnAEPou3Go2k381t+BeGTl7986G5/cSM3hdUaQuKzg2L3X2hhXElZVeogH94jxslyQIpn9JpzQoAN56P96hm5l2b9761SNQgWyhL7T3FJ2fIKtOXCFqXRrvp1cFUsh7IwWuxY6trv0x/Yyyur9+8zzA3D2oCBN06eB3SG99j4MR1EBBoH552LZiXP2iNSk2vvZrERtRKSvAlxZMK1KkuOxHMqUTnRPhPBWQyK8+NZLvjuARIsqJ6YqDo33cNhQh/lLlwVtLGjQgI2J87H6oSceKB5yLbOJ0+yBzwJFGgTpPx/+gqRmaAfWDEj+gigFatZflJkiWzxnm5pBfSnZzmh3isjNJ9JHJD2YzZf64xxYsuPl1BhyElH33J3xNgXY2JXX70/X4EJUll2dVQI9XoJoGnvzoEb+jC/LAL9JktPHTtAnSmXi1jTO7qi2Q1P3Eb4Umq+wey9mERskBmeapMyMyHaw6mLkoHG9vlbuqF6fxzIV+7iVuXM1MECjf9L5nxrQ88W/bEvFWfSp3E0MCfC6XiBLBIykD8YxKaqPxDhP6HBdD2guzuwtzfkjdEM8tp0LXoMBwO7eSftaD2uEpLFZg+Zu49k69aigKNmoH0FEXW+O6ZkBRDSzgPWOe3ZuKZsOZAm74ZGMpFkI7VRmnVPAnC/MadC0eNxGIHJpa7raPjXDi472fF4eTt3xR4pSpkIbdjCwFz+eFbSHbJpaGHFGTwldaAVTtTVp8zZ6nS0N4sTmCDIIiGu41l88xrwufWS5VG/YFpGOvaEYac0Mu/sxvsEAKlxpoyl2JVobC2nQpj9paLu4ZA2JjLiCFJw6Fn9EtUomWZaBvdGh7YWZhSLojs3jiO85MsMDQM0sXJD3C34XHOS51oaKAV5AbiVBfuC1f4H/8RQ5JHJCzCADyBSUB+G1+DGVcLFMeIFGP1HEixtGXKz3XFkh+X03UxUHEWhsckI955VAYmnqBwi1rhdE2XhPdc1hLATqqqHqEa4VkU1X2o1aABmli0OiR7/9JulO10UszWYAawIsOeITToR/o++mTlJxirQ83NOQFNs07awMTNGqHsqUpOFJCpc9BhfpB+WNtUcZz8letzy8CF14poOw4hFm+10vPsLEVIY1hw+Uxi1mlxeBXXFRufUZLehcNxL80ZbXDW6f2bTBhfze8STaM/5bRxQZHhmflbeDhd6umD2r5LVtJR6BAYVgeKRv9M7V3s2Cm7FxFVess4yqvJ+NuUYv4EeCBwH2A4ziHYO/O94XZHLls+2QB2zVL0QqA+PFgvnrvwT6l7HKD3rFTFss6bCHy51fzju6aDDE3NcVSHSduwn0hudTdLt9pzPL9LYv2HJLKe1yrVAugfWA0bLuJK0pAkl+HT7s7Km538zkuPRUuGgOVbGuSNdJXq9IyjspF8s2AvYsL+N+soBUZMIzEMAUstwXYS4iYAys7T8g8/b9fNmtuMXMGhilURZYN9mlYgE9lLoQ9MyGGZjyd9TumM9kMvNEtYBdFxLwFgKmABrEm+6NXUVovh+Dr/WfRTiyuuSHl2zAjGIyTb8eNaQo1VjGWsrLrP0VwtSNJpzF0Qbqk74VEiHRytU/WL9f29abJk+T0oUo3Ot130tsHerm+sgavKx3MnwLHaYKKEH0oM1X44doJ356/lKjmp2mKNh2uEHnWksqKDf6RnkHeY/G4xiMS15Prh9py7zMbxl9Q3ViGRUmlWolPqhImWQKBOE/Enpw381FZVQaRYkmwBcJzNuJAQm/gx9/NHtsT9AMtXTEM1p+D6pnUEf56W7FrL7ZsYxXEOeoaZQNNJ+scgxoYNUYFeRt606l25vmcrXnAMLpyyJXKuAFUZZghRAoz0YfVcesbysg+e7HUGJrx3idpuzzp/NKSBOb8+IUZ5n5VnOTJMgwZ4PsbmntuzRkfDMHkAieE0bAoQXbF2yNROMvvk3ZJwW9728cBjLeWH6ZvuC63ntkpEON3CeQ2SwIsLmQ+pPIfynMjdXsRf3w1V/fIJ6nR84cc3ZvTEh/2mAu2wecBjM/U0VrGISHs5PRW2Pb/iSQ2D+P/d7rQGCeRxXyUwHVXWYEkNLu2LXGHMTReKR1E2p7CFLEe5MeVioA18bE8KwYbVDTfx5f5ZG7M3/QaJifvrX2EXott8ujQTQiPl/uwiOBX9auNxO9m2cat6QzS3ccQO58w6e2rMUip0WswrsNCIDQWIEx083any83j9J0bRmWBVbtUXpPsY0WA0Qx6fDEm9s2HQZCyolLXmFaLP/ZBLThZZd+gsHUF9mQ/sBv1bJqcvAHPjroZ6nKoBlX251k20h1QQlfaqsVDyg/ma5fyX5+HIlNj2y62FfOa+orK0T1sX72I4pVrkWriojOWaDhNacaXYvbgDv8OAckOZ162Tl2pZPW7fFiweADRRb7QO73L7BjnWDeSQ3AMfM3nNVwE6usx0Yffi0UP0Am0nR8mp0DJWvu6KATN54XTIjBiNZjqx/y1WnhrofUskbVX3qE278KmbM1U0QaL1WZHYpWXn0qucSSG9GM1VMtTH0d/zY7WYd6sy6h6LwuBJ8+tXDbS5zWwGO+qxeK7P4+DXnHGxeBgS/cwr28cpJyUEKKSQBDaMJY2wS9Kfit1buzs8wd438FE8D2LMwhjXQgDZEvcZ17ZndebDacE6u9dSJHpma51TScmgXWFUTJjuUlUI/Jm80frYgiwPQ5T7FHTyLXCVeXNFOFreXNryVnQhPZj+jbr/yMTB/Oy12/c904Ro5VQW616Q/Q7hrriMAggThV868Hdc0jGkol2UTnKdbA6JCcB+GV1dS5/697Vedu84/umClOR8bMsvpGXeSB7zgJuG1hD7ilUts0OvBuKlnYdihhQlcsdc00uxTqXBTctAAIWw/Q0gC3sCiH/UoShBgG/zXwH+KTrKY8D7Xh8zoo2NRFcjgGS/Zcah7GfWZwFM+d7EFKCKEyDjeGDchQLCOezGWnIQlBjJroF6I1XNPqqiaLOhrqAFzlO2113emtPFl1zKjmT/ofIrSRYuveOogygGIlpB0NFj+12BlSkggu/RL9TvVxvhmSH1FXLv5PgEXwuZdt/p77qYjCrZJp2TYsyWvxiP9VCENk4pR5RtRM4ksyxKT+I/v6/y00v2VORqXlozQbQvcvzLQ3gVoXaICMZ/bMJeJMMnU9FSz2z6XZbzyLyTRl1SLGec0FjUzlYg7ZdkejG3nBTHyDzYsKjjmJ3enP2Sal28TWrU+eJmqKbdHNddnOrb6Jt/SNbQYtWZTdr+cYcLgKQNTS7REQN8Hg5utWctvCL/l/BOZE7G38KaZczW2m/cY/VdALrYUEsM45Y/RSoWZu8aQjJYgdhRrQbpEVU4s8BHmb9dkW0bVQ5Zq207lIaA2lhOoaL4WsDBzriIEhFDqK3QW/pT6E7nPCMuabFgu3EWj5jEbfbLmVZCq0JA3FiO/X+MmY+iOCbhiPdQyxZgDossiOep6fumAHv1On5/S18cnLgCAO1AZouTQPjGF9A8fYsC1aGC5ffmdccl9AWUJncT/Niq4fCmJx6X+4/LF2wEtStDU82LvE1RqpQePQAj6Et+dJ8C0Br+Z73KG7t4kMNVKRYaWAhm51uGuHM/tU/HREnPSTcq3bGdrYFHKV7yIoYp84e49m9QZ7J9HqZxcK0loBaEKSz12mZ+b2umwRcOOlxIRWoFynEv9Ad0vGAO6ry2Mpcu7nsLA5AEIvyG8QiVKR0aGjN/3RO8YPUqWNpGvxrVQqKwkbkDZxoS7GhobJK+2y9rZ0xAki3+7bnScSu1Fv9NTvfjaRBA9h2tJIAmjPydl/9rxSf0CCxqzh19ncx7FwlsW4ffOlwohGvyILa1JxM0QPOCUX6JdPJhno6HpjziHxTTzBzoOjft9tecI9T4g2k3dK//wmcnfCENwham9e5d0TDWT5UayYLCOsFqtzZ2+Ms0no02tHrx0kx0QwLyGgjIS+OxGvbDIaguMYpDKjv39492Y8Up9GMDl9I8aCRBUJE1n2E1hI8e61ZhLGQqewPSvR0OyhIjFRUiackkFaBBSYz1QJWcsKavzXsTDVHHljZvXJDVlYwtby6GmmoCaodbZc590PbY/Y8mk5fgPL7XEjdTSE2BxHJx5yRHOrYFxUzKJ9C2rZCPPJNZta63xOhegK3RkqX0AdHvHXisoU81t5/+fQNpmUiL9QyprjSNhv5TlaUhTq56wc/zUfbMJg7lZ72lcgnF2NtpruGN8KRJa1Tr+noclePSe9oFc04Hfzz1bOybhpGsRh5V+iVgGVy84N6RO6R3llSDma3fYZWvZ8JYFf1QS551+Czf+ia6/69jPS00YCdEbAWE6Dmxsw2LlEUjT/15lCm8uq8BclhkeTyD34IV2B+Ri4i/HMvYYQEBz42+lDAgbblakFzUdKUVgC01jwlE+/NgyGjTwA3b0ixR2oEDmXyCUXsJMExQsNFnZcJ5oqVJlcz3nPXYshG9ufRR2xnDamyabDQSkftJ96nENTdFebSwI4tBNE9RgHX1t1cWeT1E65nAun8O9wPpK3SeHqJR913R7j238WKk2PHMouTWEHdiR6ObzyeusKrmGL+oRbz2vvQftRZIrundw7QiG4oTKLOX4iNN/48+4XIZZuAIlFRqkr7Kgz+stpiGyYB7NKN6AKDmqislcdIfj+uyZ0Qs03qonDbDbqqznSA/y6D5mo5lGHZW00Lj7a9lc68Z/nmjq+WGDr3g1/CzguW5ROEM6CAmyb9s/CdMiFjaIAHyMqrBNnhfJl336Ic12QaQ5LLSiBxUxkryOiqnCDqLP44dHd1UqvPE3izjdExpoBXI+US6Ch1EcftQnGw1qWkZJpoZSxc/RRv6br7TIS4rg7c0SFV0dGc3K0Ax/vE0sebMkExAVGWCj9p4CTxYo55p4/nBdHi5Yb8ZJPoooVwzd1fOyVWW6JY12VMJY3CjiLkxI7FASBO5xkJBeP9wP9zVhKX5h9dLOvVwIOdzYiisytbo0AUFL95a3C1Ysrr2WJipFdpPD81j+VJl4Jh9QElMqyS4ESzCbyEVv+k0lCl96IjZd8QvearIRBCGl18p0yHkrUEWuten0ZeNjvvQCXJBiHANVQBsYd6oabUMWUyayimPyei0M0BvDi/UouIE3cfXNpfC+UEKrjyl7fp3cypvLTClbMLX27jrrsFBRMitfzKtIxUS7uvbTUl8oJNWwy58xm2B9JUZouXuqLwwbYA1L1CoGm1QQ2RWKUOgimiiiSa09hZa4B3GX5khAfKfbWQPBBPlOsijGKTAW/NXK02gLeyo1WjunxETSThhP2ntVuVXxq8stIk5yAQubR7kjayp2Nc5N45AjvMTedFLOIeeNx0VynCHzRuMNNAH3j6WZT+Hpxnm7jUou8erZbAYmTWkpUgu3y2JXtnEYeVnAC3XwUfRA3jP/wMWHfMSfbse+Z+j1DLO+8aXyxl4dokHVrxKZaJzRNNnqb1d804eHRBkyGdT0DWaEZmjsSxKtzpDDcpcuAzfMuf7rXwJz0FgNW54wktcHzIdUgS8IqhJS1guEK4fwHk/ujhjAHh9O+Av95qyLjxsZGTEM2INGVtQ46HWtz4ybXKZqLLwaRE4VjvEbKO6JC3F8jrG25O3YTS0cCcEre+M8iQ/iZSWWccJkH3osJ5b1v1GC+3UIFUE9AjJkTFPafSoIPyQ19IAbnqVP1I0uBm1lEp66DvjyFbSbAyB17EkyWBTI2rwSqMF7iuXgQGQ6ysVk8XHc8UueiRpGzCqvT9e0eCmAmJ+YuAVnTYwmYInEdpxxcA/nVtZA4wAQG3098nIZPhgLcPwFRTMaoWxvSmyXelxKy4I/zHnGNYKlHDH1YDrUqdF/VvYxUIctHgNeev5Pe/CiAlAqO5ZCoRFvPvlZM9vZftfuzP9OHnr+rTHpTwfF+cbemCyOZus3vOodYUEfq/8eIxJE5/Se0d/eQerVUzFlEleUIuovIif2XdC/+JVxCrXi6hhsUGm7znzFBBnr/NIdcO8VfHr4lfdn+vIa/TEcX0O8EVkfPfh/mJccx/04g8LoxFH+ZmAQ8c7LMoqToQ+ZMhqu3x0X7g56UuwSTSjkDYEd8q401kuaIdEgVJqCrCicPNC5rXSSIdftp7kZZ8cj0/LwgmcrFhdjoYXgGEq9s4QZJoXl8kp5JYi6MJxXfK+eR/7s0ND8jY2dxaCylAQz8xEZptpQkblO8BeQsWoDt86X56FG/D43KkVg+y4bJgJhEH7fFbL018eEcNYstZJqx+RFHH/E3zhJv8hyPf16B16xqIhmXk6S55HgnNH4uebbolsXQk3HhWqdFCfyWuCs/+UnPq7F3eTDcHFgoYG9iu/6h58LVzEr2tz+jdDPrirWpHRQ0OzwbC0lqMFj0D2I4eoEV96KlALgnOOSUjfakjuyVJpVBkeqiNNh8HdJwRa5MWFWcSaSuWP2PWbHMRcThrwk5kvMcTc93KKKmY83SNVzrIirqek9tmO2suLoRFqS8pA4YuRvF5sm5+LKTCaJDm4GGRhCrGVkW6nfBZAuOEMyVMMlIqhPwjbgyqkVVCoMno2OVsIsWN9aQ/zwMYbtSH1hDNTOWAwy+sqXaPQf4NJS0fSBTwuidlD1ktLZOK3J7S1x2MaiWmxixPAhcKbV3O2p/YZcWuYTIWQ+S46ZhGgXBo8TYSGUxiWMnre88bKw52kiElB4+U9Uf6fIuSam08pONLV254gSYX9iJF3nWelDCkrs6Ap+JN1NkdRj4pXnlv30ecPHxCVAdH7EqTaPmqHo3zabcrQWR7bi26SzsbfaM+SPoX7Ar3IlBFbNCWcapIjiApgtlb/KndvXhieIwSgIFxVNM0e3XvNgNpjSiW/T1oLbRSscKZaBPG2EJOPzCOCuqsyMgd6+/MLyFucUtSlS9g7+DEY8+b6AZ1tPw8MGQuN9reAqj6iRagVOXiPY/nPfZHtIFP1Y9ZR0st0Jehnj7zbyPjbsm/zlpV5Y1emalxU+NJ+d6sQSDjVmhJsX02NsJOZ6k+pxVhoW1jbEilLAG6qZzt0BiyAcUXGbrhh+XpY5UaKVhjIvqe89Sw3vaZrUaScE6Adzdofa8R0thCBDCDtqku/VMOVU+e6xPuGTW2xcsPnjDtcIS3Y+Ol3MMSA8urY5Iy+xn8VMb0H7vFGlbMyltXS6LAvu/1OOHwCMgzKjJYZziZ6H/o1KAYWXKyzg38wmk5/rigpV/Av1+L6Nsro9sWowbD+FMD1eJRqAnKA3aXIJqvTgxH1H/i0HWRYj7F5DeqrP84d3Dkcw7yiL29CY7vXHVoWZlkT1SFXEZer3C+nwKwKhIwoZGHHlhjO33LlwEmWOqdkaUO1TaXDmmKoRB1jmQJurWZUuWkcZANEMmeO34Z4HpCsHX70xQEMO9FJgXvqRHBjMp9b7BEbNpH2f7yei3XfKewWK5tEtmxcHnLHOLG1AvDnialKtIZDMwzeQ5Fu0ysKbCQzYI0gI/Ys6oy4EWzkUCHbEEGnCFDaprD+Oo4MAmx9D0B7z8JrG/XGLL3MEJn3/e3gIxZWd0W8D3Pmj8AW2QfPdWGQKe10NhG1ISv8xloZRQoYrTbtISL9+dg6cywr2XfeQnPEHuQTfiqiix7BBk/p7Gv9XoKSXysNfneiRlr9IoBqR4gnJBCQfEGbhOlLR5kLX/VbCUTTzVpxRhLGTxSEcIWEgFoeKB3JCCFkRmzVho7lfw7mx4OWAW6WJgLYB/JHpZMhx4ZMyU3Al1EKgTJdQsHsMbuYhA6IrtTUjyHw4ogaxaCRxWzwnMLSi1+g27RxLGhoQ6BqmAG2DL2DbMKwt42FKZ+tifliyOHOQGbKqwnauyJEKV9ZCbyRJHJONDx61IjEXhO9BBQgKxqexkg3urFbXjAwWkPOhaEcoe/KyTkdcDs7d6FOOzj9Zt1KvsUvjaZV/P68CkXSKJtGCY7asThuiqJqmx2ayx/GBd668V4yamxPcZNCxeVYir+gBYC1P8B9QAxxd1vppU2YGWIJkknU8Hn9xNFYCOdih8oZ909ozMc5dkASi4twQl/7pFjMEsR+r+WoCRFOeQOCLLjg05Y6n2RLjUWGOz/qxQCCtYsGFA513Mg3QDVd3aluIRv94Ex/F/PsC0eVokwfuNjRhvDPZfPlGPEPfFvzTZNDuVIWyVGG+9/KwfHNR4PScOwwczKFPF57TU56W75f0fhcspmPONGMA1N9d/wZXEsW+euYbB7cdHjRmH8mfX7uNjoQKRbdBIUjwksEcRUgirRh1tUlKu+4p90NQ7aLL0kjKFo8bTzyvl2v/6ounIa5Ioq9CN/GLoTNNvkmVn0NtJB1vgcjzSKiZTPzf9hORInNiMoh/5ujFPLf5DPJfX5GUDPmpJA2BiRHyaWaVM0wfqB35cblA1QtgzftOzlN4eQ/vHp9qitcJwtERCBzJKDMN7wVeS4XSM6ZT2IpNyFC6ueKZKoSWHkRTnNIOIimuSxpwv5ZkYD9l+gdOd5O0Pw/RVAzIF7r6yanwOipa1aI+vU0+qc6KRu/ZsTaZ3oWgvFCiLgRjW3yFmbNkuIRoKcJt3/BpzqOq/RLfMPeF000K8DjnY86e1io/+bHFE6ZFRVVjx5nIHazXjMaQZA0LLtCzejxSpWMcZUq4PqRzBN0Gp6VHO6zTW0fmd4EAFaFCAwRhwpGU/5uliS0God2cJjflf7+IBzwPOmWpOX68q9oGVXpQbCLoEPnO6Y0vb0Evt/G4+J4X7b8wZCBdBl4bG1HT6DuJs+lcPElSr9+LkNx/DEDY32LT9ZBClIu0Qx1SRz78DlyGITUmlyw6QyKn4tKoGgUrvjccaab7Wxd4jpiGy1dlTEQ/Cw2MfxAPUbqI1qTEvPkl5oPuhg5o4n7bryEJuOf1TKfE/pICq8a1oi/REYKTWhTMedfs7uhkb+vVOl5KAHNKlUaUhxSPsBcljQDAXUw5xbG7sWkGTmKRLI2fni9DZWNAMcPRI1R98g6zXryuLXz3SSyupLq5qTma2jb3TAXiR4FFYMh8Nolcflw3EHbn/k7luNSk16FkCD0mzXPXDJCruXrJAWWTMq/RLxMCWOTIkbETeZDyb9VhQUewlIrCP/cA655Bm6cTtkhImMUOTf9fzmvX8mJrfJFkWDeg+LAwXQxrnK/FQ/I0gW3Ls8q1mh3Xc37mcb8RFEwtyBsiz4KtSKr6RWxrWkrlkVBMAqYwg8i56HmTl7/wcGtUukuXabtNmUOiP4raqYu7h9L/ox0zuT8MvE/nVWcwLxmA1QAAa4DF/HV57ywLfaPTWNacb4EWaSBpY9XemJDn+VEkx2Lg21E15UiOWSkQhiIilVI0B7UAqF5X7oLsvDNEQSGDyfW+hvukOGkGuHAwrH65WtnYxcVznT7az4n7399Amt6tXYJkpGi98jk/HyjTI5vZhFDv9nr0i77yJelclTeyMsFV7uzfasgNcXNCoVYMhndrBfjOz0bClbdgFLVmj1YKr6ZKZfA2Zi6isLqp7/+L9RN3OJaiwb20BoHewCanCmLdvBWoxa9376cbiF+h2GDDYP8pVhG+8Tr6VWUx+yD3ZTODPT7cZd6UkVSsGc7E1iZY41TyeqyLKQiB2oa+pqUrE89eKP7cnQuu4JxN8E7T4Go2+5xrgtQ6+cvmwDef54VYLUWhnGRAQQ1kmJlYOZz3jZ4RDcxxpVG+UkY0YiI4qn1vQem3TpHc3mbTnAjzk5Q/tskRTxWy4luPYy4573ezljIl6Ag1cyp7s21hnQK8cIygNP/mYImuSuj8spImYKWM7URFJoP9Y5qBm8mkfu08Egrkuc9qmzBOjiq5OMJ/kCeE0xf8dM2D80DhGYcew7JbGAX9qFgFrdZZZzx2vPg21a+z9d7pOeUwHTnZ5+f45QkcH9Y6cl/7fQzkRt6BvQ2Edz6GvJxAQRWd6uKJYYHSddMhYJM+WUsPSp83yMyRPjkWjdOhUy9g10g1Jh8anjVUpylvI14ZROHYnKrFnAxvHDMVsAwo52IOV6EyRreEP3+xbCa1Y33B+INKuyQdAwnLmd+jOw9MjEBIP3Yz6uZ5UHjjBp7vDH2e35l5pM1C+eLb7FRgeu46JztJBBacqA0avRls0wlAgeZjxXk77TgdDZv+pz85XUSCZ+Qb/C/64y0KtHYZJnAmG1PG0MsrGCBfj9qDqZ3YbEfGHTL864SBKa1kpoD1vlbGYltxdDgCOJ2Rt1KtKANei3W5UDntVeLDzulV/1sQ9SElFYMKcbAr0PCdvRHEM7Ta0pvVr4tURj0wwn9NEl8KItm6qG0IpZU8E2YHyIf+guk9/UGNhw3PID1BjTDm3Y72UO/chSESNi6FbzgHWenTWuwF0VjQpju4QwzfCVvQ6qCmhPP4QSfYug9axVPosNR9WPpjOKbsDtUE+HDfZDiud4jLP58+65V4dl4U8NP3ODncQQTAw4vl790P+v5iSafzn13n5QQq2+7Lv1lJuDDrdOr/J41bLL95oKxUIXRhNDVm54KlwbcppTppwV8aU8AeM/rQzm6Hi1QBBK8EOKo/TNM8fp7RjPEKFblPXzvhHZkU8gyfO2I/NEPYTuaXL1HiBw0m82AobObgdUFvYZUwErlaKeEVP1MvEDz71hCVcAYPX440bwy5nykFP3knKtAeZO3vhQXJ9VKsYN5/VMqtXxpTYEZfVTtKuDq6QxiToOfWW1NVhLcWZFjUBMFs1ABvaQHpy4XGrGzcNciExDXHxB2tOPdgtLa0HJtANJADo7oTYys9eLfUtYfc7fPG2FnCuHNee01+D0XNIEFSc/gUQ/+ip8kMpEwWk7uJ/ve7cgYQb/toG23rem8hnC22cjdyK6n2bnwFU3HcJeGrfxoZC9izKway69QRdUvhh7vOZsg183S9ycGZDymeNrO2hZf/f0B67wOWBZgJUjbsB/5RW/Arr/Pz104AUhKuQeYqa/Qd0i8/o9mjRSoL6RYDF98dWLJVhoKCaPH/T9R0NqZqEFSh1orvBbp/Z+kKJHT5BNVFBwyigBHXMM+kYcxmMRE5vgJttSe/yGyH1sujqiNzci0tBarvyFKGo9Wy+o4NmvrnBLg3SpXYy3w/tVaYAMsCUUbdtcII4yh88PwE1fu4CE7giQokbWHQjxipsEqrnS/4/KHojuq8ZX+Ia1Njjl86Jjf5yK2/SvCD8+cv9obI3vLE0fMeN7+5QLdAjx+0fCueQzyA+pKzR+Ix9p4JOjHvvQlhEu+Nxk5GbPtSEOr2E+XyjQvbGURF4kK5oCzfCjKf1aaG4r78QPbA0oHKxGQdU223xdxKZr+pxzAj528ia9f6aNVAU1RcrvB/GCDMzwc7tTgVBQN/NP7EfU/f9ExbYUJI3eAP0lHrwGqkP18tj52EkkVSJo9mV2IUMOREQzZDb0fNXGbmDH+s67L5Tskcz7OdAmF9m4DP5e7AW4sLzfcVtNw421yYc2Ooy5VyhcMBUW/ZuEOG5MFy86L7CuhceHmF4Vrglj6GgGxbwFiGf5cRLrCF34kJrdTpGLs4FrjG0aC/VtKGR2eFHptiqrCRg44YF9203YKQyBc+0TALEudy3z5tpK2Z7+6QhL5LC5lvC9LC+m90l2f7widGrGhfAOynKKen/r3m7DVrdX/VPxrT0r5d7rWMVG/NbA4G0cfHoZGbmfleE9XEL34juEv7dH3FdUWQKLdlnZdhPeRuzu4UDGnvLPWhOm9Xz63+BhCRtcKdwlvkaVae95A4sQBwxv8DHDWLi7N66whs/+OOoQSWYEPvaXZOy6Ua7G9zn9BwD2LIpZq1St3Zt4CBoUtOMGOFQ7dH+hsi6I5GNX9671s5NrsptSKMf/ZomWyg32DILJ9FHJanMi0Yg2pUaZtnSbDkAVuCOz5rk+xWqvEWeaiEJyf4yWvUJ9IM6c2U2CYhg+rh5k/8/GCf3UCVzrtQ9j/qvNW29kXAignp4LRGACeYZRSX0G+6h1dPWDCYNqfJLYMSDFVau91HUxtZje5JKeNat4JfPSj9WtEV7od868GcWEn9tjrVQt9ItuR0AHweH+F2kR7yJTao60vhlU2aKwFFQr72AdwVHUr8CBjFcBXfH76eZWqapOHjPdZw+gfrWdLI1GbsiZvp4//5RD8Qp/NJ2UW76lFgH81DlaFn3A3qT9y5VjT5yDKOE5v8hpxRfxFs5QAoWUD9DY+PxCyQ/7kQDqLGnWNfjzf26iTlViBX725XppLEoQn1Bpk8Bkw3bdXy7uy0g987eGTHAzc4Tg1AmYajcV1gfHKxBtLI3+MiAzG1MFal4mxe/eTCShte01zVQqsep43PXtQUS3DLF3ho3HI5hnlBDcnsDBJUVLpz48lRdJobDwms5pmRbmObRVKEvmFORAHagkW+fjo3rDgg1wf+3YTAyf0bAfaC746C+CU+KspMjva46qdzldBDrJ0ASvj+ebA5ltCJO1qMqHNdUi3llliEOMiu6CTTLK986QxwTb+bexaYVThaIzeqwYIM4p2d8E2niODuMPJ+AzMlRVISCtZYuxyJLGvMjKe8aMyZRt6xQU7vwCe3oAkhwWdupw42EXqIBC/9cIhmE0fuC1l11gqSWHK1QxYbcntbBHFaPulQUbhlBgzGk12sBBkPb2TzGJhMTpV7doXBullz87/XyAZMgyIB5U2dnWzskMu4AZcKh+1gSkRMoj+I/3qzZD8dZpAJl8ZzzVnjHoMfjOn8e8uDg6KK3DBYc+FB4tlDgxMM0gc2AL1o4SaIZkH2RnQaFZinEeVyMB0+EBPHxxt/o+8y0SAczyr5o4gX906GDuUE9CDZHvvMu9Un0ZXCiVit5PJO82LakABKEvxfatgXDevggldvPVuW6qTaTgHdNxLeO9zdznBa4i9Dn5DH9ETk44QA+ZAE6GmIQP8rMnN12hHv1EnE1PGlf6d3yuuWU51nY+o4LSUgJ/3Apajk8JV+y82qopqX4zfZiA8ZAOO5YxGeKJ/0EdUzjiv0BZxdg6E4L+b9WRP9vsFTk5QIe9dKadKAzJKjW6ik55jtpareXQZ5xVJAuyoTvFW+FJcbqGKdd1OQm10wB8rzcWgDG6SHK3TyCt+LKnVT5cAAqqHDLBj5ItwwEjZx44N93kfVL7Bje/tDEH0HHIxRGjU+pg/rAiwrcbll+Mvdqb6oJThbtmt5nr8Tr6RocwuZZ8fiRmiq/HoYC0Zl+9XyXlHIoCDzxXFQonarXbqurre+UZuk5C/0t26K4YpGLRWb7VCIkZZOZzhx+NQaJTcWnYqSFxIGEJiQ6vOuNqmBWx36IVZRU2uETt3bXPdTR+RT4IzcG23NDyXgRBNcjRPGwFEpUu6H7xc62ZhFo5GkhxSUwKokvYmkVijipyCwy2Ck0hL7aO6x+3VLbOugDKVu2CKijfSgZEJXM32D8f0rLmT+KxIAk40UznE5GMyUmufLP2F6A6FyGKa2INDIpbnEXF7/UV5OX+DYhAKbyhTDxzWNGFoW2o6HX3IoX+5MSgJgUm/qE/WSOBYKvuR4WWaN7Y/cxDDmRbM+nckMytYEJkNOlY1Z/qGzuHwpW6Eky1kOisbkGcHMcrQMSvN6v8IFxVJbv3uOFhTJtAYkavFamQju1z0BB4zZqXOJiZ2b22mH4GZQq2mtURTmvdwGkM+Y1HDywS8LRicK24rXSWZC2q5wdm+57C01NhAJVJ15izODc/ewFIEDWY2vOhIpgguzHW8wd9Corj4OoZ07m7NHE0k/bcx0g/T2M30ujH6L15Rg+DWbMW4CR01Se05jtNHA4Ql9xwFk/4/OFhhBJNCENtaw8pDjodhpOw2r8gRdD1CzS85DY7SOnViuwkaljaa8JAuQjX2Q8QDblCnuM+cE8xngDOv147ZG/uciLw5LnbMlWilKzg7lvU2vVYlcNC0gpcf5bWcPPa/jzeEp9bExhCnLRned6XCqicB+yvD8SMa3WPj+0qBbZzHY4pxZVAozdEZ53fGleiuW774AUv07wybWZkh9T9gmPil/FLValbDZH0IFaZusLgbV7euujLGDv3HtsmNMvBp3JTbHi21UYS9LO1GihrD37asN7GgaKNJRhJJDUP7wl3EoGbRrC8am5QjyU4g/1R2foFMplkeLljrDdFc8njMv3S4A/skLi3Wr+4GYYvm7Pv/OVNIYeOxtc/EfGvDLm2l8u/GHJ926YRz5YrWMNU3IhSTnSkTcT7Fv7wmtIebcOLbJXMC6wSdKLIb4gHlxgXvlDdvaWt0k4ZyQEI4Xys6NB1jvbOft8+XghtibCtt9rYg01lNhLa88npTr2VVgOdGVo+zRmZaydlmAPS81LX6NaaKpZQsqX/zBFMK12LkH5EnOwUN+2i80+fQdndLnimMApyom5bp2rvUnq+e2PmSDJvtv4I6YAO8w8FRJ/Wp793ed3g071XUjI2FY8K6llCEMaLI4Aj19j/VPqgCPdn7moUuQs+t0JkenXtQOjPSkQDU//5guwrru71QDMGT0/oWWuHQgQGl6Vv1Mf2BHPU8U0IONn9S3jvPbbkgPCjb9K2/DmTn39ujEw8DJCwnDK+12erRO1PYTPj3iCquxfAADS58CAb6AljodG5WyTq8TSnjUzCUMdpYEkaql/BLhNIbs2ikIc6ZqgBAp/uSkklhFREvH3tyLGCsfSCDr7ySO5mPwbKeI4F5Y+87E0pxFiL3NcotYS8IAVGd1Lvj+OHf+Ot7c5/e68IW1KxPBim8l+cAyBYbu5BHj1THmugWiece42LioC6uUTOc/g7g4dpbG+/oXk/B/pyRRTZRHOjS0dv/ySOZG9U8P9Bs9zlCkjIeSnNVFzF3+SQq5oSZju2DeiHpQDBFxPBnSFWYiWKbuclNJhB3+QeYl03HxRHmbLsKO5+ntcNWIQItPYDVZwFy5sRKV5RdzA05czfiiv6yYC+MHbnrcy1gl4UjkGPhiH2yldIcUkznWVwSBY0nS2NvXsD5j/Pc0ILWnuz/gXJa3F4wujwRBHtfUEmGtHyBqzaR9iqQgHjt5puhLG1N4L0xpHR5CplFSYLT8cUpMqaeD6IqADC2rKpQFQsh8vIZqi7iCVa1wOWTdo7c2sfznvZVWxCGPB/DOOlBK6RkEl1FXZu9F5weFYdzWOjZ/JX3UtZoS7D3rz/9v5HkOiBJ+mlo0N7f6bzl2IRi01ApxLf63n+Msb24KEVTUGtP1bTj0xY4wJLG8PGutluzdaHLp1OwDJw2Lkb+rR43lUx0DGV95yNf7oerFmnUeBnY9ug8NGZX3hMbE+4nsojODuAO3nMIABosSGE/QbwAQEfGswstb4Z9hc0xOS6bsAa/8aJ82TZzRbqiY+/E0LCEukFfd/Tz60SrVVkGUBcXNYSvCLAFgTn/3wtTWrPgq3gCrZ/qNfl2tXSjQ4xQkSjXoDbh9illyNoDwRlYGzHqpFveqHt5DRRCf74NsWqycG0Q2FpXFbw5xygC2DFW4Sx3+k8+rOY62QonpOLfZQKZ8+bAplPqHncNPCkV0WviG3ocV9OgZ35XCuQBPOhBNyYC07vVm7qxlwAmnXg6bB3Wo9T3nUmpJYANrb/cxMnRkRd9UtUjbVk54eLWlJi227cHEq+U6Ih6TxPcpnQscC0hKDAuPXrXptD15WdMQMEQBUOBjSZW4n15J5HJDMRFvwQvcd7rQnWy25RetT8Agt3PcPrho2gVnCbY26WUG868R7LXfvBILfSaT5C041QpN5vGyUPaE4D2Ssx0N9hXh+jE1Bg42AE7r3e3O77RrBAPBzq3LiGX/S4nyvODgklzpRo2wk/DaSEsP7y042RC3KNiVJBJAjKf78FJ7YhVCsl5hmmCLiDhJISS+stYy0mWzVsC5lGM97dq9SxPZ+omurKk0EOE4zN4G0YrB7TFcLMOcEqDgd04jdej2/h1YmHUcmAA5CffywYsH8HAEPAZa5t+t7sefVS33Qsh4BEfVIDQDTT6jiZ7xbskThTX4O/IZ/t29I21/eV/UYGn0q1F2gpp13cK+ErPCs6Lyj+Ka8EtjfZFK6uwrEF97pwUuhEdGxgg14373B1Ea8QKxwXEegJV/+Lpha2jvfsO7FPn1wmPLxxfTrO4fE0FoTWH3oxv4n9j8S4VRVLr8IkDMWP0IxP9IG0/QSRJ+wbhW4demhZHB0P5zFlBZTWwkDkrPbVn6bOOtCbaxuuJjW9jtojthP5xBCz3eHYGSjCP5MxACR2xnjlG9Mqb7ZXALRHEKEe1Mn0gOP+zGCa/2nXar6FBGMwFOjqRICUFOQk05Ox6kYD5lKu76r7umX4YgYY2OerswkLRP+640J0sQUWX9aKFlsr7RqNMxiLsH3L3dbZoFkrdrtJ8LDvR69K6p98a7FpYFGBFkCB2gH1XjjSJgYfoBcLA/svQVnvdE3OvJK/Tcl3fbEW6o8/DsJ+NOKCF4LNbhAqbAPfRLKSJlyOrCkkD7nKvzQk7A3n+9zunRajjxwh17Ur3dACU9rXKTNmSSWnyn64iEpY7XBTc7JKQZjQQGrkovI+IbvcfVhR7HP/fi0/H5ON+DXhcOUq/v7YQS5kbitlNm5JbVzK3J/6w1Kf/Vn+YFo7ElQduuxFBW059RQ0+r7xvwCKJSGf483Zx47gWlhyag/yYI4zpseIuk4dC2zW2RpV5jf4RMloHuwrhZiqwn1CFLW+2Uoe2ZxqNCaSDHQJ2cMkyWPpi/Efp6SE7DlUGVDpW6v6pwUPXTbn6fBpF7mXCMx4EZ57vT/z2bD0NoCsZ0DUImBpnhKG8MQuoKy/xLKAhMDUucYZELAyrNHYB3PoE5hXNLE0Nls1ubYbqgkZ+l+UBf6A4/KQGKozB2JpXRbtYHr/X94xRuCoLU+U94ijYHFr3xk6Tdp+z2V5ViTAttKHosHkbzNHcHnu7WXmk6sLCLvvH7Wjp41nxMUxo7wLKtV7Px9gZykKQNNVgwJMZScGoxvAdV+Gr+3a177upf32oE23cL48Dw2bV76LP7U3tIiJOoFt6FfYj2/X6I09Vxb1fT4/qW/hzo4xsPMWmZBTPjw7caC18HowEblsB8ep/pMVN7wGVy5YeSwnmplqKW30956nQ2wrxit3KjewaFxdIgfhW+QoGXGc+T2c94au3DEg2p93db5ZvDk2CmJB2/qxcGZexfyIXMOhtHc9ISQXJg1JovilmgTXlSHkfMU/Emi48vZtE498meehX3oE7Mc7fO1Wttw8PfwC2mNOHbDqGaFESRySoBcbWtKhqPf+tg0CBP54lzJJIXKlrwP6yTMQBXoe6ulS2Sr+OQ9r0OS7W8VTcucsE3IoXif2zn/weGubexP7eIg2q8vaFGl5R13Wq+pFK3owV4MmAF3UINHgfNYz3QTfd2QKsG8rpExfAhrCrt9DF1hh6OLzSZlgbfc1RNKx2tCwPFXvCWz6HyACXdAi2YS0cHH+vul35NV54yNzeQHq7iyEL/6rBFhPa4+6aZWRMHmumpB4eCod+wWL4gav35L8f8I7sqPlKOdcjlcRiJ8zJQeKHx1nD3fKsWjAlvrsu5+rWyifjXTDXealjF6kllnD/WO/rLLXmVmzDesgQqHB8tQ6q2ASbLJWodwgmfcFIF/mpciSzc+fC287hVDo4pD59c9y2O1kt4s7LQCQOU1AnLOZjk72ldcNDZECHPnC3toaE8WSzxuJQAs85tfEhsvcL8h2SstuL2igQ/h0pKOrfU+hYsTwt+zaUTWM6+IcRSOvFwib9S5DZ3hLaHd20A7a9Pfc6FKaneIF+RwNNyFlZce/9swPvMkPvomgWDatteAdck47cm9B3VdSsvkzkWV0DyWyrt1L/lQ0qqXuQqXYZUtNT+DPngNmwYbKDdjQeu2eYvzP93YdGqvQ2F9LbbpihiaUXIog6Nl0BxzVF2e7if2nJPSRIWmnklFjfWYz55ADNVJfhS4+BAq1WbH/RTWB5n9ZRKTJevBOdZULhb99Eg4pc8omCFVFcERaSNLaWghIrQWcjXk6MPuXjuJ4V3rtGYwcPKiB53Xhzex3AD+dSKRJV+HJ4nDC/2A3g9l4FT4/1JuGPhkXdq4S45pEj4HHiMNfPpp4LpBBMdc9cED1pStNZLFEc/GSuUn/08pcZVcnyw99mpcbdmUnOgi3GGrUWfupylhSLR3rAp2wRi8CtZzgidHDc31U0pLp2Bn4zhhH3bXmK1Pl+R6e4P535M3Eei9+j2idtufFxTu3YQKUnFXErw59yMeFhyL4QXfswRh8fGsIIdxo16rJmRwTk/jq0d9U5x8EhntkjgRyxOD0gwLuBTBC+wkEUz+BaeYhF/5MUZTKKBRr6G6n6R+G/CRp2mFHGjhmM1mr26l/ps3IbcTDOBF23Sb47d1dVftxzHEN8zUwXRd6NOuANG0fyWHQFc8GSQb0X0smnIhV7OnJCFzuqnd82s4xKUjANoMId9LsC6/fP1mJMevyJRV13wBY0ytEmCPZWyMvG2fKCubsOaziHeBGT+qdIwY4eK0IAwOe/7slNzCprxMCJHchUDocr7QjqbLgWv4v4JnFRCPKMlTM2MYiuC2eaZnVyw7oxpvXMKvhldnRZbvosC2W3DCmlSHOLqZ78yCGpehIDwCf7EZPHYJnVJYzbrdf2sNDJp+xGjnUBPLBwxk4GslLUI+Xg8rplHppX3Jdg89tryk9suMdf6LlcWaUVo3mS57n8fW28phoLBVx3nxkDMJkaoiqviZfCJg231JybfP2B+D8YfUEcW2UunibeIAHJ251OGgOeo1YGCGCV1Q9gYrLqB+Yrgwv390EPQidCbbjsh7TnXVwv/BLBNfH3miYnq8mnS//8LexTPZqstMBY2Foy0qWacJNHLpGs/xb6X8Y0Rg58X55ry1Rq4WHlLmpytMpbhU4ki4wY786mFUwE9I80voMKYmcTHkJzqtL2urxd/5uJ2/d/H/aAeJBy1ofw8MmbU2OvbPBjOELIBSCCugGAxFuddBjH2ccKqbPus1/7EKzSSutQQu6plruS6bE0CBpm+RWlEs5WOLz4CYcpbM3fHO+GQcZRweodaKz2UYONRQBjDT9ovtdJ0PijpFcyM5zYTL3Z2hfVc3lCUnOUl15lD+O9ccI0GZChNXA6gGEddUdC0QDKt4Ia90FgYEX99zFxkhaDc3XT6cSzrsxIEiJMMKxr0N3j5bkKUcAMLWZ4vnECDL5ELgF4gf7CW+FQE/Ei2pe2mgohXlyLzPi38dYnfzI70Se0MpkSYUIOK9fz1kYwlJlTpIl6LXmRvpc4/JFPMwGptBqRxhAekoYxbjYFtXBOJuPIeyAVKByXpzVeKvAul18Us4gjyR5K550ZJ/h4zhAJodo7bPLYeUUiGgW/PdNKXgUzb+Ahb9yl2H7h5E9S10Pl2pnmxt3rGcRs+HDLdCrGxu2WMZ1CzL/Alas+YeuawgM7aoZGc/2dmyl4MWySYc+NnQH9bkgGxhkkU9Tm8qEdcRn3MijjDA6BwUbiY9YrFuslLH79xcxfgwbOw7vRL4wm+p9pfUFsQAQABSU5eL8GPTKdbpTNa46bnz4TiRCwUqXvNh0k89XcqJf0a0wDKR6UGEbM3GWbSzfOHl+rGj3gRUPru9lP1VRzk6OGfJ9k0keplP0cfi72XMjOM7D77V3te2dDmsejLO+QbLmdjcERzLVll0ndXTzwWjZ7PUb861+NKpikPRpJJOegAAStQdYOmUn1CNTHRVpJJPSKaRg8eZV3osbq8aCMVu8ncRbjzSHtOQGXAQyA9fZ6+5Sk1I3dpGPbEnQpxraIHCH7T17SH0tXmoQNQjGeHPMpClh9xiR/NnfxMghv+65uMkwLdcz78JBAK5tQ9GiybnW+F1gJZ5u7O0Bbe8U1v62GUPnuTAh+CLiKBlZkaSkV/4CauYUqkciIS6kcEd6LnkdY+6ODunTDBCaM6aTtfqfq9lZNH67Yry8WH7slIjPiALmTXh98rttMpboYDPJnVBi8vHg72GW+Q2FvKzzrU9NxUWmuzR8HnVD4+qgFConRWqX1nOL+vv5vnLWUC0dGQfZkzw+Db28XR7/PqUG+FUsG06Rr6v33WHiuYdxBsBC2e9+TLPhwgENZi9yA2zzVUiVjGtN5SRL+Ot+2lmwUkhnBVgqF4V8YGw3Dzn7avhk69QTPQxn75vQjLg12IkoFGvlccWZ4wXW6SK4Q3MQNiyvTsfnZiE0JjAFIp7Mt5iBJycy/MUL3bEHHMJogzn4/0Y/l0BIl/Sj8ssQYYujGn4V+MLVGC9S+0tsRdeNP56K2YJGl9Cx1B0muxOvBseSQpqMI4MbOkc08dQMUDhlFSwq3Mr66WfVn0uY7DqltZdvs03qzpBpbtKfA7vK6cGlolk4gVysn6yfrt20Qzlgf5rlbB0ZF6Zt0TzrkaKEwc5Yz7/bboswoNUEW6rL7GmbLENUa/m7FAGnlWYcVNY1YD7y9ns3S9I6XVb+XfdwE6kUsw13lgKuKRremBJoPrhFtq+EZO1R4K/mo8CXddy7/tAKWHRkB1z8+vFq99OhvfYNk80k6g08WiThWO0ekA2ur86hAzvT0Ax24BMfan58EiDaGhur6UGlL1PLf0OwdXNz6kyH+yMJe95FYyO8k1F2nkCzkQXNGrl8GDJ6dEBn0xdxDfZ7C8X4nh7gPjPuMjt9C1RMcgMJbIae+CJSvBaK0I1woU37vN6Y39CU/D6mcw4RsECgbJ3qGg7dSnc5/yN8InzPaKCvOc1XYnmdpXWOF/S4GjFV2w3q32F2hA83hRkn1Yf5wZmk8amTgt0WqUXkm1u6y2p9w9z5WBK0uXGPPbdywJgbWANWLDgzps7cgLL3+D4kPPiJzB+5QtGOwudUb6UjOy8XxWnBakH0KMzP1aJVi1+4T0dMbm+rRUvK7PzaMj4EnHKuWXaf4bYA7gzbIlTda7Ervz14M7WzwGfflcUS/DEqpX+RoFw1cKGrf8oYwPW2+n5lW4MnGDhWYyrGAiu8ZavqFYse9LACw3YzyZ2v8T0c1YSX085rM0VBFuzI5EnymE9i/n6er5sVNoIYDIZ3/CoO4uyMyUlXz5L1BcIF0OehtDlpBz8FcrQeUJNGsFJbF73soThkyIMlw69Ka3T9rIhdElgTGmge6ZgXYZRn/OxYHpp5XEUoXfx+Ol5eFD3SzpXnipyA9F4ENZQYK3IoYBdxTLB0nAKkTHsyusTSiCDdmFw0+SIO3E4ia1R+0+Ag1tw8y+8QWcwYRMfRh14OsrFZ15KuiRQWXHpwglUc1eqQLLRZ0C+gunNVu+DUecXXdi0YMekyZZOZVd5Y60I1vUdsW4jR/NeDjDGu7oKtDhFs9Ky39lls4I9lEiaTXwbSjD4a5Hbf+LG7lXuzDU/pCK93VEUtk7bWilT17m+BXAmOpOhma5DeRn6v1iUMv/dmEj2wfjqE0HDYvCTq/MfMJypzQ7AJ2C4BQqBXc866XcmTTslFXXPnhv0HOzQicf0+SNA5w3wiHkiBnkjTJVXizvD34cXj1YIVNUjKZE/cNKBZp5/nHMJDbTIY8K1BUcZhh8rbTbnAtPHVs2r51BaU4mCRi/n38as2AXRn/ASW0QXPMYf9glq5EHW6z4LBBLhCtkm3vyN8E9T033cRSJEXGst4Qe8CbEpydMSaaADVP1ERTMSwhmjEwtpT/AeMV4dfUENvXiA+NkNG+ENuKvtTQJg6Y6dCdMm1ynD7gmOHukpdydighyGeBzqaiR3XXkLCcUJ16bd3ynQ2yi5t4eZAIQ8V78IgnHl9kjALiviz3BVYFR3AINP/nV7VuVDk13TTHZ2FQ+X/Ikyf64Q8NMqsVga7rhT56kE9NOWbsidAaomQ5d6xc5SNQ9vyRP4O+Yugktn18+QT9yPNKwC26oHVSMTTNmHNya2eSeiW84PBFApK4J5JauKLrWSoq3BKYy0xszYA+DS8KujZVR1IBATi/HqKY4tOHOLTe8viP8Kyr5icIfgP3ZxIvF0XSjDLbiaicdS0tgg5FkBbKwOquEjjR79ZYX+EVAgZJLRbDNqWkwcOma7XHqiIQHf38FdutFo4SK3Z02i5sTUKohaGyeSFU7fHuYgoDR+WKPTyONBWXrbU3PMlZtPEeJa5aUlyR0UGoL/wICAaT7HkbFuDz5ZlonF256IJa2rmPlI8KCDaB/wvEqLykNRXu8UG7fXzm1W7HLib+/0sXKYlodR5x0ZwEMeTGugH0ZzL7YG/d71hngH9t2aDQOUxrhcS8qGBw0uNUjhlo2ClaSH2QmyEUtA/C0Yk9ERiLsOW+/nKaLeUPtrwUeFAvMnVJKWrLs5OZE1bJWkS5OQCx0447E92TlvVQA3+Ed4Cftp8BnNri6pLx3oqwYIcwuQnYDEKdN8ZXBxaJhms0O9a177Tt9QmPb0BkAg1dW0rIX3NJRa+eZFxqlGXFVBcKSxpKfQ51ijxHhylD/tPwOfqgRCYTnPZylxz6Mv/nyHrAEuwOum/HNC86hScGPzM6AU/ogoX1CnKLrPfc8VSN5b2F6DX+N9r2KY3G7fQCx6z9KN2UragmG3ptCxUQGSNfRSWq0OVodO6u2m22KCgIEUJ0XtGtrULaF470r0ymyN9LQvGHO9aFcjUkXIb+9esmYIuCfAsGYMI+dC6ZtRoYZj3LzhC1QK7Lv36lxsmZ4dOEAL2frIbK7JVAfDRP5q8aDQFueyYxNBflfOdO4fU9UG308N1aJ/l/NcY10CUgZU23Go+Z/hR6w3Zdh82Wxopwen0nXsUcFn4NazgaqXkn8LR/zLJCgzmVF5YO1/M3LrwZ86PfShuvR+IUqwEhYQNPh3SylVsM5x920o/Ns0rBA+WOfwCQgHNL6xebVKec58xVAw53bN+dqbTp//CZtXURAg22cklTkAGb5Yd5Ej1dsLiaJypN2utXa/scLrec8F/FH/yhv9XGZChBYV+U8OE16//irorRE8hk/sD91xOwUv7xxwEPVlcxKObYBLN11aMWctCe6d7VwzOuUve25hXahP5rm+VduRQXYHJJsuRA9QMwty9JenzIH7hondvdWmM25uEoVtg8Kh6znUkZaqYSl2bEDXM0c7mttep0RcO2rG+SGLsZ/WeIS05QaMIxedPZs8gRrPMYQmeQKc3XSr6Jggg8LsxMUI2ZsmJGnalMKE+NHulTADPdR2cSwkVHPnu5KXOe4e5Yvv8qSY0mh1j5IADsnc9Tr5bPO76+faPad59M6PLO17suIM5vbSEOaT7XNS9dCueAm3vkWEdycW0QLEfF1PBMKUfnjVm+e2crQW4fR4lX4dSVl6ex3h4ksXF0H1kU1X060t5gR0JA/hyC4JwGS4wTXDHA9q3po050j2HykHY6pj8Kbwlg8xKWYPd8X6iPQz16xSIxoZ4vlQgRCLgOppsHpfn9m8ixr25OX14xyPjN9RMDGuo4QaXAjas9IL8E99p61cvtTVPWPRlY39lbkckidR7W2Yeboql7yPw6TzHbw84HgD8uZvYCEHpuABoTbsiObvzg1pQq/89WBBR4pySL3a1IybUdDzmzFiWGoU5E/ulbla12V3D47D4Ggi5b2jzx0dN6GCk7DURZmvTV3s9qAhSBUzemOCOw2QqrW1xuR87XaTZH1ejR6oDtvF5Rdin2iMLo9KJEf90qvBKBOikhdn9pUTZe7B27clNDKpWisrOo2S45oJuGK2ZRatx6UQHlFfRH++xfj0iYJPQ5NCTDuuUl5sEdZ2JMZ5G+urRLWxtzV7HfyZAj1s4V0vAZ4FIXWCLgprJ26NBeyP6dd4atW1yuIAhqS3jypzv+L1R4L96z802R0pn+tYIv73bm5eN/WSgahKnsuC8HKpXYpyMF7S/AinaZR8j+2N5UoPbowb7MG6OIhbOPr6KGNDdFA2T2Bx8g3csVhi2OSAzQAkbQ6C0dxgK3+M2jmeeHMIiqr71EuLs23dYPC/8MCiW0RZ4C0bBg2HTCUZ+7+09hupCzuneQcP357SwZK0/9Q8Q4gR5gPKyKkYRbEyfBC+1g31w1Bs1fPpYAMkxmwd0CkUV1vlSTX8PgVIV34C37caoEKARIpoMsASSkeYnxCixT0KZcabPQ3csyrZ7kgE/IcGx2qziDuYv0K8RV3Jkzy9/ynlV+56nmFUMoW3N6JyN5jIvARzx+ANaxFbmJAdxe7fnB/RbFIa6Xm8jNIsP7MccUW7NOYsdhv8cIkJOlgvMqXg2b1B9liDY44rx/QkNLpiZ4MtQceC4rntaZJkqev6rKDWFEYjQKgE+7j+fuC9Eci9MtsFUhPlUkVicgsE9Y5T3AcL4WSTNM/c/oOE62v2ftUOiRKUv1ktUq3qz+U5Wq6pwLX13+KLZciJES47U5mDj08ieE1FiVjgptJ99n9/RUmBqQFkbbUrhwqKkLnrcvNUJ5vAev1Bldbmp3TZupfvP0qmca3zOYuJCopwYiCJISCA1rHNoQHuTd/YJPAwxcraFH9z8RvoCQHKBVA8uDALHTAwS/Sm6MsdxTE3iSU14DfNti+G6prL4Ge8Kghvq2GfTH47blDVmNQ5D0ZsYGV1jdFSncHQhVO+g9D3rwaMdIrvLea0EUEuasJalYOLdTXBB0ascTI33SbUjkhCPN/D2ayvZhOR0XmkRmhvHP4y0j4QO4gMiW+VSQuedL+B6DE/LlVssDLupM7hVQIa4f0NleaXeH4RcbDU7eZO9SSbL9HyC0bCNADuh8YobIA5etZC7qIQKfBChWKdLuW8jhYcCnZK1yrhsPSH6qMmt6FW80GbZqGPCI+z44nlUNG6QiSArs587pz7HCaRuokitGlOA8RuJgsWNO3pO+XsW/eiB8srC1AgdV17sWoA8HByiZEztgK6hz4+eeb/OpbTHapj7Gf8o6Q0QCb4Sp/qoNRMCIkHoOplTRtWvuq997d49JkSKOX62fGJrF1ek6+4fbAAG4aNdBgwAmCQDfa9YLdo74REkJKMgcJJss6OAmx9ocrF+phEUxtdYAsphtS0H0fCDaUDpfTtXTkZfy+gr7PtR3zV0xQLxv1rIMGZJ5i7WZnDYP3rUhlBT34rDc03mRsXf7bLzMpVaURXSjMRX331NWrJnuLarPg9F2ukISQThOpF+ZBr+u99bPSiNgTKrx76jjzeNs+EQZexAejLmMSOt5eLO/eZbUsN4Rg/zRy53YIpZ6EyaA2yCx47nksqyb9BBTM+zQHDjol43s1SMYhb/qdFKt+LqvBe9bc/aIU3AVNtPvZUPNeWnX1SPA26rE8IvYwaMxP/PuglEK1KIpYFcixCg+5bQjYYUYVdohaDBV9LVRcMAdyMhvsbEjgsdmH+Do38+AK1shtCUWe2Xc/p2oTg9M8pLRcAZeSNd0P204y+6vfMpuhDfw8tkoyuWlKKgKa9vrtIuRa5KmR0KK5VxG80jsehuZ88Tt3vvDk1e6xPEr8sWXWQrgkvtsgjyy/PsoxiXR6WEYAHcYUkyU9SZeJUXwfumACrlKeisyz5cpoe1SR28jBDebp9p5TUPwjkpewlNO2Pr8OrYYiEa4PJ3SxtKhUbWVcZiTafXRpMyjfczlUJGPpaemd5CH3Bl32sDlsML/B47BDOFAhKjhpTX0K895TAFYumZHdGFlM8+kk2iZaCR5J7ZlHQh3zYicfal9gEObYZs/zpE0cI7iXNiMkkqmf1jEnQXeq1PwRawzI4gmqJ8CqP/a3kJCuR+cXHkQpCB2chfO7ySdkJkEfvPlggTlCZyHdS94hxOFHZ9DrK4Nq99jK5FGVVBhxT7h6lQKCZwhUEg3oeMnNqkYO49tXq2fiFRbRwj2dVsKGjrNabsMxG8zmB3dPfj+QLu6PWux9gQP8C6L3/eoptY+IspFjsCCaLgzLYBFDqdhfzFCGjZUI6vXM1HsVG0ttHD1x1w/L8ztjmRllS7hvlB9VxwiXv2eCXs9TwORVQCnEwzTCMXZHkrm4aGpMD6Woi0S9pxXN0A+opdgGUEGsG709HA712uEV99hnDxnXv6fErKDPh9P7kXeY8NRD6EYuHAp3tAPfRXu+eXQuTw4zc1R+9XhxfFeloFxgJOE5nP0dQlGq41ZpQEGsDySgelwEKEzWOX5gfB4XQkfM+9aL+it7yMmyZzVfp7hnqA8rQ2nVWqoYBA+WjmI/AzsVXilUyqEQXS+JMXe1Ao01fqGXlaJ74p30ofXZ33l0ututF9m3LVojPg+GrXC5STOCAGd99psUBCq7eDiGs3r/vwrx8Yzp0+HkwPBlUBgmkC8E8dTtJrx2GdxQSwyYcTb0a64yYkPv2/YPBWYdSgBjCWuol3XuSASVPkHVQgbpOLMoYgjiPzfhpCkg7r203DJhNUkAP4EpwEGe2bh8QxUKk2fxRpUi75MTqoimGS/Vp2fbkgqn+GEmNZM8+lG0K/rOB4T8vKH9QMTuEQXz1fpf8iNS+dpSxqBfSt5SDjeAhzbxXZ1UgeQ/FbKzGDSmxihf22FHJihonzonefCgmMfV2QILX50QKjFG/6f+9A6UBV1AmoEcDcpvgdpSsQCm7vuG0wrxdkJCUuA62nlHPiYVV5Wv0vIJ9YihVavPCgMth74ug7vS8kX8CBkcMfCn4+UfaMXoTCsfxY7YbPKMSE3GWRrk3o7i8A9ET6xWi8HKoH1SSt7ZaIt7+XCihK0S+ZfwtrRfmYWdil5ETw7pgNh3m3Y8mqs+Kb+yGnSHX543Kpk+9TsM27i3XiFCQ+kdsoat3R+JxB++ILRRhYEohAXNkypDjJIyBLwAwQ9x8MBV6lUnMERFqK/uy2n9nYHlyO+bovIl4ONiYe0GA13VFbfukclB36yGPjh2NI9ZDaDxCa0Decbm7CLG8fEgn1VOG4TU84dzjnhp46F9puMOoccyZ10rpzET3eu+gjGhzROc40E4KVKKVnd6/v1vyECUf933Zh+uT5HrjYsPrpRiwvbMZDwIw8LeNJH9qPBRt9XW/EEB62cG8UxR89EWpaMKXwmyqR+JJDtSEi/cmYbPkii0uOuhWMXn3ZX9TRYeSM3EPeaMkt0fMb3poqCLqadjNUyxmNNEqDhAvUnz2/mpEy5Oyn5mDPwq9LmPAMBbjHnRsa2Cpr4W5TRf/xjEVUNcSFhmS/VBn+VLJuvKICQoKdOCeYxlnArpkjjbbqroJ9JHWCsWi+ECmeUITu5OqSX8oEqovMglpSGm0iwAf0H4Jhq2/Lvv/PCk1IbgMy5zbX40xSk241NKK6d+fjZMC5VVJnmUYbzXGk6cKEu+Lqs017VTHz4UZn2KGsAi7HHPNsJMnPXpA+B7cChjlUXAzoORJJH3nlUjD/R9V6UO4TXlEUwBGMg9Tykqu7xDQD4CH4R2T2KHmk8Aj/SKdat3QLGyCYFCgbfsnfixciIGOYN6duVP778iHp3I1vf1dgiosLSdsL7shrfghfCcl09ybHeqEAqW+Bni/qNiYEwqC0toRdVpW8KfJ7k2pb0Jjfj+WhYUbodlc0vMhKbW6vKFARkYb20NTnARi0UERWxtT2bErpssayty/qPB02b6dyd+QzLIvdValj81JKC5iBuQnm/QNTMItbnFNu4FyO40JvVhdt3MtmQ52Ve9qKF8cfZq2ZThuBnIq+0UCAyDTuRh/5PI8OYdQpxkZI71qL/qUzFlmedSEOJalwYtnHRMcf9vtFQup/dMUrQY8fWMnCJBqNa4e0e31oke45B/q9D79sp7joDnehjTUt0UCJwDvZgb32yiz7oA28oP0sb+7I7rpnn6JJl2GZhYVRfj6GJGql5gzCpN3fVilEh+iX2tAQ0yLqYL7+EIZaNuatuqFiRK3cP10lowwMKpL43FPIVnnApv6hKWZ/atxJovlAcT/UI9jK6w0cSn+s/fiQotY+kjdMg3m6OA4pH83vr393HNVaaQ4sFOUe+AAlz3fBa/ItR76f9HhMPhIqo1B7xfFdVpSzZS3ga0ucVdswH7W5r2ZjsmiayHvTQ5dxJEHw3oivsJoGesrziW9tQUxCNFPGw2ff6VGxI9ATLcUQB7dCda4GopQQQ6xIEMzhXSI142gANYnqPz75Gc/I0+0thBReoCAHv669X9uswE6X1m05jxmsvuk8UuNMPzIWaLHNtM1HqNgaGhhgJ9qGCUWLciWq7Tb6GC4Ng4XX/ATKYYTOWw3Rb88wAmZwG5C2n8fmaJpRZWO/L1KMD8X2hHZBZPmDpPmqn8DN+Di9P0t7f+QXrQnzETNOrvHoajL45Eb7ydMv2hMtKHToxs4mZCWq2B01M2vmOjrehXC2Dy2uq+N/mfkWzVTyGUZnZqsaK6klca0nZkwcYOrpIYRzXD1cH/TivW2I3JDgM46GzPwxy3vaWBT2oN3PToU5XgnbMmHsDO2B9l4W0eQvOf9AUzWdzARZNmY2iqjAla5ifQ6PYCLLIROyn0LOxNeHThMrmsMax/G2N81bfHMkmt2FLC6DWNmmb+ESFjSIkc3pZQFsDQh1Kk74+neReHrGSDyYr3d+qxfwoSOv3J1UBml/IrZJ2qU4lOEI19wENTin5KUmKkoxYqj/U2iy2JUqhFqfZ9kl9wtjSMhlyUG1/wqqwQJ9e8xPX7xMvKYMJhtUwoZoZ7wJ4hw93DL40QcolSalcY7MRK5aknbqg75+XaG0k5iC7yGCKkr84OPrhwYml0c0SgmUDH29FqO6Fn900aQOql1lfa2s4yXb5lGtNpUKscQKIr5SBVrP2C8XnUdMOuMpfdTh0zQRKdfNpTKeyYtwMC/jwMNg84MKBAXIvH0kqGn7FPFLTwaBAWjdxDDLK7kHKyx3S66Ui+l2JXB+4lKt8IU651cStB3lz0bSHuP+hfLyKZ0DClQveJIO8jIn0f7Ylg6+Vr15KxwBMcIjwf6BcIl04ZGHIaxkYF3lAj5Zo+CsI9cv6xnYmyz4l4J1sjdcBQeRhlvouO4N5YiqvokTKHhO67jeRG7UVChIde2sAfSaSd2b1B42PqJ3Zx+e3qeKWWcRb93Ptlk+UYQ8kbrqSJ6wKjPsiud8dcvze5NfgZ0SUaFeQkLWL1pPO21PPqDOCuW/6sTO9Gz5YI2M6cZQtZ+jaUgiklu0uOirGg0PBHIAEVNGxarSFjS5x4JKQxmiij2+wAZTvIm3VpOeyRXjeJyn+FeQQbnLb9KqKdIwUE1ZTXe60XNaXwS+WRt9F7lLRgBKTuLCxMfAl0ytP4YqXZJa/V4+bEGcG1S3+b2xKbKAAK0o96y96TwskP1NO5zTH3SBmcbvhj4mHluvyzJwaPrkyeFOhsgvf0/3eGaYaao8Jsobo1R4C1nIKxGVAq8ipifga72967D22y2Z9zXBubLgLxd0va0FSlFyWtElz75phTqekU9OJFE8yCQC8pxpvDWgzVefPlmyO3VlRkUwAJpcVVmTovel7QFXxbD3RQqfC38VHZ22+gtnalC4XR1W9gFR8gPtzuzYKPZqvrCDb1oFiljaPON0kCCfZFjK6HOvFqMYoQnDi6BNxMO3YXHlkqzMqcAn8MAazsudLxMaJaCOeHimLLYod+D2jOfDwLxe7lxTrRKpt2vuEFVcEIHs8nmm1BfTf8Vqi51pOwluFemDl/i1h5v2RWKHNM9mDa2y3iaYE1CpyHF+Yt/lUplku8bpdugezZWC9LpadkltQMGNCPR1oXrt4zBiLIx2Ga8Y6DA9vZdFtOOwwaioEfzOtAuNEcR+JI421zkMEaK2HlsmAJwv/5HcaeRFmBVpy4viRjhhRVPLaxAgJ2Hres8iexJlZA+QKnMuewH2KvRs8ZTIrI/SX+d8DiTUfI0ZsAFh1ZHC6tC31349SNXS5U80+AyRtWGtWDUGrjL+yGE/X7b05P7EI7K+7L3D3dPdgp32Yn+PoHNyukEqKJPOdZmNN4LKXeejsW7Js5bNTX2OtMr0wdEbsQT1vVzoOmo/rpR1ymttTsd1+z4aTXRa7S2T6G2yYBoljBRD6zN51zfgx8D0cXoABLanZO+vQr+fqNFXFr2DvZFHz1cYFmfdYU4/cUSJKwwOxkSPuiayKV4riGXtJbWs5uhyzYA2nrvuOOFntU8mdaDmov9xGyfm7RfAO+hUkWfNDawQz9n10NoCh9WpXX3w1bFpdkcme+KhEtKKwkRIEL2xCiUUENlReuwcgpu4oNpUDqneP2iVDUx0ZG2BmKXcbAfugc+bt69YXAjzCRHFDygl+eq1Namw+jQJGwIKc0LgVi7YquS0INUP2p9dN8+btA5aYt/mT9u2EjDAXTEtZXPx0g07j0Zg0RefQP/HPyL9H1Lo1GnKY9ycYZc4+UNBnAPh7YR2cLXm+lqva413qaQ0BWyDKiYsBuhgHsftOgCNWYbNbINUxLOk9kLM1CRW2lDjElPD7BYx42GnptjhNw17EI9+IlKmMFBq91R89NHbQsd/jswFCT1/dM/EV6a4w7z6/AgJLS5hHL2mq9uDDUoCS7vsXF+EOxImF3QpMGSwLjulZwMyp0R22mB7XRlOTQgCbOx6bfgH5MzEl5rsRQQID8IbelRNLh1aqix5BeBlm/SLOzvzuvLusUAsyUygQYgOxXwVwmZZnn0cF1Z14YgRaP6IVBrM8S2TokQszHM4IEFZRhOIr4sEPfDmSwLUgOFfbDSoZtSPUJW7SYBBED9PKWk2uP9EyK/TSpXBPu/acxOUmj73DwfchCfAh4QOsK7Z+imas4/B5TprzroRSIpzD4nWDFptDXfhmSQn3g2UXINh6kj5J09hbdypHPwDaZouEx1DpFCMLcZ03Jg7JF/t1cMedgFhIG32Iq5QdnmoZGwldVC2F2bMXVxpcn1iauqy91dk2LvdL9PBtxncdHiuyBcSkxYEya91xxQLxGnsETWg00oor4NrAfAYgzZO6AXmHsxFQ7SPrJqhXoLvFcIyl7XQfKeQsPMEVLzXAFnd5GhdIv8bg5YZPVGDxeQlDGvf/8FcrMacCgvyz5czSVPg1MSi1haLlkdaHgW7URC8s34ASpza04Br+glx2CVNrkg8aZFQimj2IzoEIOmuehvQpqaNBQWmRroYFgkDc/d3WaryhUv/EE+fZ3oyrz3MWhdpBihhV2ukvW4N7NEGAuhAcaCYT8ZcuHJxyzhdOrp6tNF7dWTiwM++TaAuWn06GsQ22AE5zf5m28N6S0DOgkKbPItLJKwgNSfxCsnwlC+DkyP9ZM+COZzsqz3wEI9CEuw9oUSp33njKIE54oMGaz0psiPrffBpJh6+KWPx99qrThbgZO1HZ2YT8ebxHyPeVSNYf+M7+MZLJu9nF2I7wqz/7Bhh0P5S0kAvplPdQXzNa6/3SiQaYNiReweuPpaYt8M8crOXouwxbSQyBGrq5epdJkuw3xZiVy6LgPpukw3r0jynL+Cj5llsODD4247Gjrn3hMMuM0Bo+FKf1tQjRoYdpery/z9UlqW49M+WT14O96jP4zGtCyGOeBwmLh6EufjxeDM7XOYMbMDMubNj2CrevgPsfSyTt01aRhFoS1yCvc7hSUlu+2ZvVljuZslk+BA3MvLnN/CYQbwUgxml6h3exm1V4jIZ9H4khD1gCXZAh3CEH3SINtHR/+xOIhfra3fhXZ0Ji8k0XNNIBO7f8B87CzSclyxijaU29bEUWyClyWWzp2SrTTbbdKbAf+mDonBgCvVRp8iW+zIT/4Vs7EF2FT4BcJzMy0c6TnDZHNxamdchoVna7j5K7F02EaFkOwQluWc420dLMNnWkTDiwBp9wtCDIzxwAfEyhAAr2ZnthGFceRJ5vaXsKJwFNswddymg0SvKQ/3H6M5gJ978NPoRlKYrBLWA2u/yfkxFdEKBDIveqEOW9B+emfXoLRqZBSLv9SKbx2Kt8bcWq+RPQUoYt6DYRsgA0h5BASCFpV2oFCuucLGsSa1emgXqifx9Ipc8aWZ90g0nECyjE+RzYiXWxaOG6118YhTHMmM8QVBp8UQhpOwofrrVS9vSSNr3koFEixep1pIZ5msR32TOyUEwsDV1pCZNTIkdpVIFLy0txlQL2Lu+Ejged2ZThZiQiRLYD4zeHZdIP6KkZwHn+q6Pavzm8uAA81wTT22HLk7tj/VxFCNU8Y45f/w3INx1LXtpiHFucSvHnav0pYXrw0a23x7Y4QdryrYZ4Ve78zHjEkG5D2p/ut+EhQ7gX+J6nKaojko30ZAoFrjIcN67ApXQ9Uhloh/wZSRpzeBRhh6hinbRbaFn4KYaEBdcINuTgMKAKvRtSUTutK85lKBph57RdVeqI6OQs/k0zAq2Nf3rWmNxsbyIn07KhadCGcdVm7qCptZAzI/ejGJDitImQUVe3/+5Co2JlmPzdB6PHajZPZHtm/xKzrSEskF6KF+UkeNCRhiao6tQ88ZvNcYh2fPTld6XmS0uvA/Fa9ReNIqkL9S717zsWfuBZl4OEdGlSahP4P3ca222fK328/OfoXSncCeUjxnk5bAYTAsyPJYfVBCSt4ndoUO69j/FXMcQfYkrCpP0z7Tyf4afUdHp8c/nqSPdetdvbQVTxmSpVFr5zHydPAAz3nsUppDQfKp11uwW6DuRRFo6ERyfljrlygL4pVgyBAWL0xjrfsfZFQ+mhpOk/PPzrFTNTQXlnqhY9hMMX5qzsFFhQywXt43bWZzHCIX9myjVamGvYXwsv4JROZyZmPwt+W4FFYgPRzX3cRbIul/MGIsgyNZjAm/BwnkFB4W+gT6Ht5oHDs0hEHr+XtL4eLqiAq0nqgwg9t9imSwV6D0fr1W4GoJUinonnaSOcskYGNcXU5gMx/sTUB2PzO9rHylyejN59vL2cN7gebQ1WtLiMX0mLvBLReG6898H2lIMZwqdbowdCcsJ0DA6qgHc8zhCxX4ZPzAkqP8ulV8IFsLIcrUsau/WqByk5gkvZaZm58I703HsNqfNx6SuQtmWLktWJlyk+6BbtzRyZYnXZkLw0lDy1LNXYD7EGydiSej+wW+ChJrgYc8dg/HEm5vphZ/oirAjThn1Zv9rEDP+zHe9JQWKvsZvWR/hFgRswxbzMUf7nAeYn07gn72RbI0DgaZepAK4UhVs6fpR5nsi6ucQAkmy5t50hyONpO9ddI79SF/tzkO+Kh7OPxFpGoWgbi9JSEqsGBzRKRurecUEzfC6VqtQDOPrKlUZO48lyUnONwPZY8IGZfAfBC/Xmbxvesb00Tss2j8wv//fpBa5Lu3D4WPXURBMyJh5tMTso68a8i4sikACwXZynu42P+bj4fzj1++PTYc4EzJS0gfD4Dn9oEe1G9aSm3v8Hv0u4rS+0C/sDwYaniQEATuwbeKFJXsYi2uiu6XI1g3Z0an4PQrQ57ZXQBvexP6eezpQLAxgAN0uCmgRqVgXVrL4uYzAxaGbjEl1USaANeeXUqZVwRUb0WErOauC2Udk94uf8bMOF/4OCz1LsLUhEzJ2kx74BhOCZbRFpKfgKwenl4SCfVOTVRm7VTo/T9Xr9MpaAXLzNNKcXL3sqgVyuAoHX/t51imtUhLZufhgh5hSKzxXmaEnh3Z6gB7DeeTcOgHyiCxr7dt66PouoIowTqKHaFGc2YxlBwoL6u8rwflGVWofI9xr0uRIKj1kCbAoZLC6a1XNDBTxlj1ndEgop9ZsP995X5E553sCcqy3wor8liGgK0iYo50kF6Tl0wEtV0bl3pnFUyL1mc3jYmjI/zeSsG7Z0Z1E67mXEUkBK4SWOqlazXgzq7knaElGzH8vc4xCMISltx0IJYKx2THZ29QRr9booYyYEVjVqCJo580vU5Qc6IRHTamUEDtpUL47SlTQbdAOjfJW/dF2K4wPtz6eyMvJr/5NH8rjm7VGqNpNcvcMPU4Zzi4dKbTbt9qK+AjiLilMDEaf/axfSGzqykfkhmeJr7MQiY+q39knZth6N6RfUDUsie9NdT+3zX7No/x0+bll8ymln4Ywgwbn41Ifr8KbLR4P5tFrh+VA/fgPpHHL4xcFTdBG7Kb6Iy/kGnbRCLpeJ9XhV3fo+kZTZZK9KxG7E7TswCXw7GHbygZa0waQrP1xcCgKxYDAal5jW4ze279HKXswy6Skfr+B1nq8CV09+vZlP6d1DpLv4RAA5FUo58PgrrCNTHAvCAj+JZKGJaMbJP/jbwKliFAAAjelM9znifRWFmMn4b3zgrIf/zZRmMyNNFLDuWSxuOqoyGbF1JPnRBvu2PWbUb0QiAd1MgkP3k/75RixZuaNLkrLA0vOcfFUhon7izXSmYqWDkUhnXGwEgOPV1gCiBY8gjD4wXdkwXoL6j75LKuRc8y4H8x5wGWoLzBlLyMVTpH5EnmeZsbMzcnYih3+nVvFLw0pvDW5mdplK5/FC5bYbRrWoVY67dcVtpbRC6E3mfz1kK6C7sg9DbAUeghTv8Cu/cUhDK2v0SkNw5emyhE0tkLh/9gq/rKb+glUcNaozEan6JieW0RE8r0UYY3I2dS3BJp2ee/1omMNzW/w9MAWfajSxqB3OoEniJW6fItIJIlimREs7rJ50xKxBkfG773HUdUC0rR6OZ9ZIYGMZhTuJ9lP+fVRsDiKXxtGNghXciDNxwc9HOGJ5f/Ma8NQl4g5XZfpc3FXef+klrqy1o0dB60nHayIWsfHskBL2pwHBf4IY1JGtQx6SyB3ZMfDy0+hPT+ywm8R/JEcNtwmpKNvN9hbwFKRgVrx5NmTXDb2PTWuTgqWkPNONo9IxdiVqlpU8Nmphg03YMuYu1J/w9KUtDNGhG3EhbYRaeJ42JR/yYI1k+YDJXUru/ZyUu/uxD+eDqJkVz6roB7Ty/UIDo8i59QedYEHR7pWZ4fC7Qd6E9SBOew2D7diw31Ey9R7UZ4EPAefA/dzjmVggicU89i6LbxnUC4V0qZwwleDGFbc3B4bqagBSg89BlJQk7Y/S7zER1AfyFquBt/wXQoeO5z6K09QQl5WyUDzY1xRG9RugdOjGUuHCQBSDgEHji0u1oYftINlL0RJFYSKjDDWLrCi29oHOQYA+UIMr2225VZBhl/HIhuUHyIfD3/0ubmAxGNrxDdi3xW6+CUqdF1fF4vSlQ5SByYHzbv87tzZh4ZPQYjM2XPlm3Y+bmVoc+Ip7f6ZURfPcN+3SCKX5WSVFBQq4wb0xaqM1SIo0n2hiGMuIXV+oSFkfaTJukUycJ6LRMrX9y9JkCoAvKi39BtbcmtOnEvaKCwpmk3QbnMlL9vE+F7rxOn9aUX0ahTkBBMHrgONr0jmTJZQvePIG1npQ7n3eqdFLKiG3zTMB/nq4GLDCTxpaHbC5uCTYlvkxKjjzhAXhKiveKwDGnBviRJL9hcE5PusJKQEIDOo5nqL874wxlmsXDBnxIuLQqerRAyJkTFkoYA1ofvrLauuwbjze4YugueHOvgmX1Dp5m1B7/IKvyNLWN0L81IczbdjSHfwIGDDbhhfEnTK5pkd9eOHUwD6Ym8KpW03UFoTDyjhIlw3DQjo02Pa0Rd0Woga29wtWbJWooQGGQmy/cSCS+BV3ly4MqJnqg8frvgqSBJevjFKdFU2yoKl/9TTnFFM5YYBlaXv+s/fZCQ8p2ekG6qKZbr8/RCHEz8IgSHFClxhT3QfZqbtiOjZ6ie0KJIPu/sMfrWFBM2c5Hc5oEg4HasOOQW6qCcFJwR6zfMLBD6EC6VxL1GpsoSE43KSCJ7A8aKgkJ5opje3xHFDOB7bBuySrVJFLPoLq6MAZ+C848t5b0JmiwFNsR/YE3m6FgBFqOMi4ZOMIFIVzZ9h1duH5AvW22U1YDTZPoDw6y4bmP/xyZjUB7MI7ajvoxYw/KerRwAPTATz9lJpAfu1VLj+AMglupJqKhB3IPjaRIZ6bZ74ncYhTwC3HQg/XIl0bkbpr3cDGGIOFF56syy4Tc2vvaF+rDrdfh9EpACYjyGHi890oll2tqDbfVH6lhyQDzwrmAPPTx+9awMHy09GwaQ+jYmLiPYL7AqauRsiJb0+87D2Gko9jPoMVfq+S7xc03ApzOg1OXyMHfESUixjA8we+C0QY7BwBU++0vJbJU2Cg3Pdf+qzY7d5oHfax++qNg/Dmur3LwGl2xGeMdAyiHv9HiiHPnDBGXQhpC+J5XhWBvoDkuQLRGiBHP0tc3cfx/PQkApSShkjW+zvF2WR17GoW2F1fogb4F5I/NMVhdybPc/c7JNdabziciu32y0J97JANvbVuxFvMx9NA9ZXq+CFDWnq14WoC0B9rlVYD8GX418JmSNfP0GKPI/6gUqb9JxDaO17Fv+bhIM9x1YJx0Vh0xJU4Mr+zgDjylobs0pUE6YQ/NJy5l2VCk+jydOYLXGOXYUg5FUkLHKn8XGC7mks9VSkXolLHNDPIQ/K0SbSUTNoN1U0kZz1BUMo0QBeDhLLxLwtLZJ8ygfyL0JPgt8ZpumJYC9nNRM/v1osrszrdkn0H/d/I6mh5WaRNNbayzJcBe1e8q65dJ4NHVXvKNQ0Ynm2Q/Kcw+fVlDZN9X2RxSg2QPrh3FgvwZETmwSq1yj0TnFszPRmo3hFiYhXBbf7X5OphQ/K6iF6oHXueHRVxkowlBoA/bI1hVNkFkf7ahREF3TWjcjzAIFjCxSEVH+b4sq4H3XFPDoAfPy74QbIJko00lOaM0UjcNHk+I2ehNLaGVkGVN5iaBrp2pXQmgjDWMtutteHTzKEW0vJzwN/MzuNHVQTXZVQ3xD0G7/UqL+ORbMbWQbhUp04RaqfOxeuZlLkoh9hn30/5qTwnqMNo3IQnIlUdkj2gNHx/dtDy8VPSl+j6AKmlYHp72T//PYlkjV7iM/L13AsHXrRKmPISb2PadqBJARaDnsL140sAqGG/VwnM8qxzeLppobfEmj/SjL6Lx4j2glTIBjqvBeZ+V1o3w/vM4/FRtS8mjcFGzXTt99t8V96pel60zNjRMyrya65snSQQ91I4zh5l8yZr78F8E/rHbverhThQOuSEFdqEXLxHk63n5CNmzXOHeivS1vow0RRhlVjqvEiWzD44LoRThyxw3OMtlgz+xuO8XBnkZFQ16e0mXPyRMSXzeKJYjz5wR/okMSx1EElDurnakDpcQHdJtwwga2yDOmtLTbDESmKDjSHDZQ/mQEGmoFN0tYqDPlJAjBxN+/LZlECjs1ZVRuVXegDvR0bSLQPn+xDFPVaWvBLoEtMuetEj1pGtOgkPpwwkb4mX7y829hVCQRic//4ESdcC1kHHhu9TQrJ1fktgUUEiHmBazrhAyijThgshyaB9DHY6EE6cZCWMtJHXp12ll/CrFIV11fKZIT1PlsHaFmbOpAWGpr9X3qrqdoOGMSoaIWWrOhkAbho9C/8BHb8h1Ni7jZrcO6IPwjdQvBTMOHBwYI+a7f8jphU8Ik1zcLOPgPwjC66oyvO5rW4g2aYoPPY2Ph3txhJUlYbUe9hMywRusnXFIViOI7rihKY9vpCQeQoIFrbapxamlJK5fV1UBM604Fnf5xPUguYKXVVLSWMgX+XxeF9S56s6+3dgjh8Nb/KgskNQ1H0zgS6+3gSReOI6O8o/hyadxVxscG5S60y2taZaTYv0YzFValsKbUC17wI3KIKHG+ro5T9ZykEfhJWkYKha250OVhssZOKXxBm9x6pjfpLXnQnwN+MQonmOsDacQ1YiAIRuR+1PU44BI6R2EMvRU4lOUkGVuSz9ONysXV4jq9w5KgjFkN/3H9vOntbYeRVQ5Df4ECNBbxvJQcE9HD2DwukiS/2dX3MMMgYZchIm4qQtawUXmiY774YDpMoMKiPQme94FtIbPSwvIzEempF6TbrEA2witxobFhAjV/ZPNsjtGCx6RvaeOw5ndSE4AEGr1v6N4J3vZpXxQOEoazE0A3YpcA8k9O2vsn4y2OcxS9jd1XRkV34TD04dfG4RSRln498TwadVv6DILp96shWE4lsGT7lLb5ebbuI07OWD6j7xdex8aPCQE6ACwf+oWHtcalQTetIBOgSGeFwzVUPIoSKtVJwEspdYyKCZxJK2pOLBYBIM3Cq2TSKewbEygRDAd+qC1/h9jNAPk1CHEuHrVuMkq1rHZSJ0wQL6w3Q1lvzCY9aR0Vgc1EyhDm2YiKTAid0p+4ByVDfeAD3CfltPY+qshbXvjudF48NcFL3gGDlQvremPUOSbMVFldkl0SdaOv0w6Z/l2qQwG3jLceG7oEoeU9MvBY/MkX1cR1T0PgAk7+RvxIZPczZpsD+rPFZdJzfnmhLJZOOp1lW4aEUWm31xY9uLE0K2finXyyip7xlLyyJql02mD20tj1vUPJ9pxiPxR+xG2x5AatAL6OGpnWgccr6Y5igexsIK7ZFwFg+2zxjZ9vTtwxB8NeC5fl7FTn2uI7soAdRjGQHEfi15/LTiZqp/3q4tcLcz4kN4tAgJY95HLvgaqbWxkC+XT8HJ2w6liwwCq2w9INqmx6IOQM+WNszckONKZ8jDC9YjUwejgJI58J2zM7ZWbeek1vaw7pFNTDsgyrxwNX9jsmQGFMo/wPkpTklWwnM+WGJ4SRju1bvMKG5CrCnSlr5DdQpVq7FRkdccB+cAXx5PtGCBZd7jdkQte2+OzXABVLijVBywJObwuJ3i1Dr1jZj0UAHo5o5iQWk2qtFnd+DR3pHaEnVoVWs3w9FKJ6r0mtljmnNZ/CNVclOyZTu/aKb/EITDJIIYc4ZL5Ts/f5Yj5L1zPJIIGH24IQ5Cmb56Z4HMJc7PuBHGteOKvsqL3WwIMrlGtV/o0hOWlIBDu85l15Y6ZD1/XAsdAjrDLjmK3U2wmqwQOdKBIJg/nl8KJahLd/h8wfVjqBwoKEQoyjxyt0ZHdUDId4DHkZBwCB4YMm+YTVCj4oXUVAwwsKtxdPtndaLyV9e/NZlulMrZeBI9yawXFokxEwLkyvB4eyFFdnBXojC6jUJ8a2NkOdUtBlrqZCYN8AdMU13atkN0scWr9Y7OKh8SSDrvariJ+MM9nP9v12jTY8IBM8gIbi94N1LYIYRmR0qPQu7f48HQNAQQNWbQNNbkzgjVf6wEUK1yJMvoujNP5C3RwHZB03w6+zJoE/Q3W9nSJu3DxApmMRZme/QhM6vywDLcoZV3UZDct4MqPRj9970nggECn0wF+i9VoJc37eeOSgZIUKlc5BGyfq/pRVbgspFu4J8DUsILHr39OOHaJMJ9oI3i7q1WPhf1C/dXJbuWYKHdIIzGmPch/RJfbo6Sip/ONnuk8l9TG6eprd0XlYVx+6w8g/2UhU37HNrNj4gvQZIyRx0zA1DzKL/9hWkw9NPic7lt73aweikavliW2soEDYs4cq1QMoUMw8mg/gx+QUvQHSUfx+JVl6YBEF1+frQxbXaBWzBAZMvCmzHLZqsZdauan09gSfdQn07a2p1ZkGvO4vH82qFBz1ON93r4A372aTgodXssn1JszVoB4oqKsqufQGxv1PDfjdyA0dzzUFOsyAfrQfzIgLFFhomL0UZNrUpyeLA1bYPtIf5hjxIQEva9ecI7/19RJVjBamwV8DwbWcnLR+NMAzK6fqZe3bWpmL4H41N67vQ0KsHIKjnDM8ZLnEEIFGJGmk1C1MwCOSAyfXVhldyZsGiKps0Io7sZ7g9P78PN0D9xZRNpT0XbKP8hMutii9z8dOaRexpzjO4gyJdZ0s4A5VPiv02yPzV3sE68QKTieq2c7PQ9eFxAiKloCssHndx/sfOve5gzCfisddkKfIn5GpAM0RyZ4gzSaoa7n2KPmURo/gBErBhC239+XWraKFPp9OEF3NZc/YAY+MO77xJNjCOSG4hZ5q5JdRzJASvucMUmna96+6Cp3rWcA7+ZdkRpQF1TLe9L1H0RTowf9xUjMectSdGuh+3aRlaStGFxaLPFRIBIFZ+rSRtnWPo8KbzUCKUIlfUooEQKJvkGXOg5EfPcRgAGEAq8THUlsjznlhNLYv5ypE+P5YQlcvW3BmCmoNPnSdmeVxa+gKbTUn87otO5l6/AosAfEQEfQY3SivEeXVVCN83benrO2uO/+xsjoZG+B3CvqPcLXkX7zQQzGT/0eP+mD8+66aY1PX9+0CKEJOV/kY1j0TqCOWCX5eIbwtK4oxmMs/f/NGahn3NhzUW9Mqi7+OJBQ6OHAVxlex3zT+h5LjAL25BpZ7UzYqJ7OA9dYIUOc4Y4z9KoSbgA1ZaN9XC8QBf8j678s6xNxJZ9565sCXsi9+KCXPBIHQrMPBRE/PvJ6zh20kLs7Hn0MrCVRcVjoXuEnrYj3T+lwvL3gdIzcF7H+31fXkZYtSf5ZA8RM37KTO5PkgNz+Cc6Hs7et71s+/541c9x0OlfJg9flvDWKXnsOEEy0eqLbNkAFxAxnQqsYTq/GeccPUfcNjBzjwn9mZLnErHNroGP7ajWliQn/aVKwIgZcsI4W5ZIaE5WY0n/k2HEp3LXW/HFfhEHTxBR8PPCjQf0ykNNGvrDKhD7a3oQNym2jMtreUa1LBRGF2sr3CQUCyzxZ5zmehe2f+2CKny112NDk0wPfwSO9de2LJc+xjifIbvAYui+nu4o29SrU1tAEWp2cdOk0g85hjexwFyGHWJ4CvUJvw6shTj4ckz2WtCiLdOFp8j3qwDyy3qX7hCRHqpkgJb/clkrx5BdcOuB50eXY+f8yybsyR7/UqkOiR7zG0FgdUiKCMKQfmTu70FcRfPCOWngIWIi6FLtQeM+XN1lyAE6AonBBo5VqWewP97+8ILSC107yVx4eDKTIJzj/tjmvJ1wg8zIBOBVXXgH8f8LdLUJke8qlFBEnTBinC4uf0Ut1prOOy0AUeC7aTjgvQu+Tlo96rn2xKPvMdmzkRoin8GkL0wxhEHRVkYmvwzcfNB2NG/+gKZH467q0kOnUsaLmcHasUN1zAB0ybT27dJgelXm7Zd7mOycTO2rj8ECMKgIql6m6VYX25ohCO8xkizFBqQilq9baQ9D5ZD6FKr0/tUQDPurSkVpISjmJqU2Y8cnjEjSZZJNA8p/TdsUqZd+UQLZVbUNtIfK1twVXSHh7kCEFSSghjqZmm6IM+Y+bYLha+kWh3B2uVeBJTlrxG4ZPan+Xioelch0RA6VajI+hnxBYx2QgxRHeWZzuAhdVDrrMJPlnUPp/HsJPzCQgqucOlfC6ZEFCjZx4pJeZfyZRNiwqY9gxvJlK/287ZgKt5eX5kVHs/xIFM7k1nkOxUysGvJ4/V6nYMk9GRRg66V7Y3ju9bzXayrpDDP04bu/RURfqh2pxbO6F/64rbP9/0PScObDJXxiw6ockLN2I3V0YqR3UgwXIJ7f5KpOltRaOG/e+e2KmgJ884MhivCWh/Yi5kzfZz4ZFOhGWDi+zg6vc0laY79yj0a/Lq5jhFW5ekEsamXdsP/TLw0thkYwDhSdCkyi9ZTILL766hLjXi0IdpOmxBbD3AI4KEgSPhqmdU0xh5/gLiFGmrBEt4fJSoqmTShMoehLz8p4Om/994xb4QG2E6XtKO72DZPwKBnUBwteFAtFs/pmOCQhdiW2J6YK7CMEBBxCf86/b00/n3n+E4sOKAm3eskjrMC7MFiApLgoLHvjSBsfDGS0SBNTeNn9lNlTIc/g40CxFSKYtARbQ0ooHijr6QQb8Of3rp4QUggWIfK8gV8HRYWWHOqfZ0AOYyseOBOPquA1W8sRqynXMhBYhxGGP5bNwmQgtzfADto/Bnb04Th9/bxkIaALy/xP66og3iYHRI57VxVWObPnuv3ppmOTlyk92lwMF05Hpp5Fd0ZO7DbRVY9E548H7BUMnRCDwO5ZzVsFwDNjDIxPIvtxW2icsguBZ+4EqUhP1wXYZ0aYKgq6eExEsWQ/oYhUFOjNYMgNw8spQA4CiMByFWdjRnHqCz+TEib8fMLXaaGsgxCIHJ59cgGBIgVRszAVJX2asdBQSlH19rRI9z0hdLdJTRP8uXeu3OHr/FNfbjYL0xnT51qvZoph2/Zrguj/7JU/SwVmN8Ys+XOZfykd+EVsEchWizbCGrdWtlakrDfKFhHTu/u+hbQ//NgsLgZ6rPuojmU9t2YT4KHOBzJAf2Cb5dUxBM2owtfXrdnSWGm4/tUf1A/xvREEnEfvt24LNBdS5JtV4PFFIltbEXtL18lk1xaG6yCz4SguLrsR0uOFbzAUPAVbKS4EBMAt1JWokfVWWmC5mW0OGWOdsgkWX8cH6xwc4oiO91MaYWRgLxYTa67wdBtMHElsKUmVNBp5Jth26VI2ukcUOuNxEF495Vk1yB1j9sMK4k2XKOjEX6BI1z6cTKACe5Yj/57xIHMa3AeB0ASCIFS/oPzONATZgOn0g58TPcgl7seL36+Ihfhs21/RjC3RWXR6WJa4mkOiq9+FY2R9lAWmz4aoHRg/KLxmKUFxBuQzrEhEQ+FBRrP/v/lGSlkfATs+dmJ2l/JtyYw4s0q9SuQq3SWEqdnyooidNELmVqHnJGV/6vkArZJLsI6cDP8QbuOEL8FcIK4cnpcOCu+X+FVBJcgjxamRHUgmQindRZn+yn/GXeqozdFgxAq88kF4NxfWCSy8DdTJJEIemRPP7YlgdAhAX3kij3kKGX8tgfTv2jPTIIOg5+5lK8+VhupMwzdR7Ds6dj+whpP093/3cX4mx8gtLcSbasfqW4CaAVE3PyTdFuI5umGjlQy62Gd08Nuaf3WrhQ2HiEhk9DiWsY7YnZAZfLiTY1zEVsuoGMnNgVyOwzshr66MQB6GOLQv+dDIDQz+vYChNKLrQeH3usB7D0phtROI1FfQnOrNeVk1YTMIJvv2TU2BPFHWTXbmWEDtFpEdPFM8Qn5JEoWdW/tQNfzvlIawBNDvKlpClMKI2WND+Ms2AUrDAoL+vf5hO8Nz2BlABdGclyGpsH/O84Aa+Ct+XXAIgk9Ai/yGDzV9PsLMs0HZf2hFb1e4yBnNaEG62k24UpgVYF2C5xHVB4ipXpcv9k/Rk0egUmw9Kt0oTp2b+QjQLiWEytByVzvTvWi2vJPlFgyL+Gwoo4wtGtUxiVV/2SUMZ73o2koAKLal9HCDu6oIoPiRo4UNdjiCn90by1ePpqCBcz9YIOtfKiZ+lURs8jBDhGbuvyzptCGibXw7NggOht/jOtlU3fAO80UXcZtLTrpo8lpFCZIY43SN+WSra437QvmtGx7ZdLsX5o0xx0VDquKdm6aPMejwIfdLu8zvaOXEZD6Riycj9+snENfbbzuq01wDK2j/PGaDzlXwn2E5hZPoM8i7QEraj0/XIemlY1y6zkZcTdeD8hmUk54a8lN5QhyG4hohskAQiLwFEIlDYGyPpQK7cbJ5EpBzkrmoAhWQ2qK6BDqrzMrr8IwsF9sgGy5HpHPCHiUGxWmPMrpyFYe729Lp1dsBppX8d9PygjI+Qa5A7O/fwo3jK0gfsMbV+ce6bkcMGDhv9PagmN00oiCq8O52rHb5Nw00GjDc0iIXV325PTbzNJGpr1k1jpFOFhww3rnag/0i3Gm7lJ66czTy2TqzMsCo/s1YMUq7OLgrVg9tFek3Tir75/idC17JZ2nD3FgQFzJVCNl+6EdpaJkC1kVu7nMqUeLUfXkNd0k1LRXRkjxf9TrragTuj7vrC+gHoTiZ908O7eSQWjg3mvmwrwnw+Ggif+ZwgflgHFGIemeqwjX9JjPK/uF8Nzb2a94DEbt5ItvYoeHmHnZyzaoPaFbj5m4crMgZtaHArph4voh8YygVfVjFbNTcCYUmZ1eiSTBpx/xUNF/I8QZV01fGUIYCkCpcr0eLYgSTo/0sDag+Rlxk96RQFs8LQ+wO2fOMW8vr/15ghZDakTJqZR4q8JMIT75wYmmauH3RbTV1TV3z+xXtNU+fdpCsOV2LRlqOpzbA2l1fOZ/0ekBeA+52n0kG825D0a+MXEmX4OqidQZa0b13LH7iZYcqbpd++MA4N8mG1vl8vdRS6F1Aeted5kpWDG0Y+yk3tRv3+AjhnsWnzt6MolkE0Loe0nRDGKuSzkIm9Bl6LcIJXc9YGHblUrdi/zafvOeormblTx65ZoY9C7MAnE2iY3y4e2T44JHb0WbMU1FvJTJhjvXsGWUI5irNLveLrgfCZYlp6QQgP892P7C3ltOG3h7dndjUCX+9HrFNlw+2NPbbBnF+629eCvu8DWegZ20QFKIF19Dvfpw+IQBgxxMVipJPGippyHWU2gHQYqT5UDbsEwwUvdB6P0tcCdw0OMvRDbSotO3aHR3ioZ3J0ZE0OTDSvxuK1BQamTJTmB62L0bgg/QqufRhf4zZaGkpMvPudwUtyFjin3CgHK8s53hNv87clLckpMyXfubGMx/ToPi8Im6t/9+0rWMSKbU6DDEj47lWLec11vZBCuHgViiq4+xgF/JiUDDewzok326QJc4lFP2qyztzpH7JMDide9+2SmpgqXr4Bhx1b1B4gF7SD++vtqr1fJXtzYVZiIFgeG3b6Gtvze8myWMq/RrQrBfkOSNo8Czcgg7f3MNQc0+VzYE0cOrII97gte8mVYomz/X1ZzBDR+dAkhQqMsmmjVkU5tyYxrhop4ZVd2KGU6RIVffhgMlShab3ZDnakc8fa7Bt6VkF/ZVlv7dPkJV35lD1zKxZwbxjw9UG0G3q8rsLzlr0llk28wpWhEGI5msxMY/mA9D3m8oEM1dYVEfAKggBBG9EC7lhhPPyLwGtajoTz/5/VM0a6fXHgopdl4t5VTtv412VfR9CoZ6reyA1+53toe+7WHtEEGdnAsuOu8NwW9Sc7f3bTCr+4CeLQJpLfcC5JSDQGW2M+xZyF248ryLdcXvWx+30XuAx1Yg++gX9tMiRhIoCB38TPLGZzAaWOIUSDKtKYkYuSoWfnsIs2Es6EUBn+7+6Cb/nPBRoHBVrdXjUBJ8wSbOk+cundgf6f99udTq188cSEJeFHlnUNpFj1Y+i05z/H+59pfW5OetE/DGW+uqum7AcBNALHG4ObqFPYBSdj8/gpdOC5p08IpFx1njNxoyOaAh+sulz3qgTONwinFbLwaNh2es4AS78laS/MOZq/Vv5Qz7lV+gZSOS3hlH/iGSi/iq/sdssUYmsj5yhZqC51ONJvyxAMiYo4UrWtnDtsbl7tvScJ632Wv5URLbc//nNfs6dUxhSPTEQR4Dbz6XMCgB6/TL5tEHbmTl+07KKZiZ7FEtM7pNd6aM40Xo1WhAc8HEIluosvmoqKSNPKIYuurK0pUK7jMg9TMhoqJS2iUyaynTfOg4bqPiV8lE/0dU9ul6zBW9+N3z5lQZSQTC/hr0LKBg2YSXiPsqmtvyX4Piyenp3eZ5/HCrgoGwUk61ijrq3IZ9oNG5g5aVmEVGiOLckdsi+zdC0vStp54W7RAx4vPr7x1/hOF892Ja9xocMg4uhtHHF7LnvH7DZ73lEekNL6d5DY2cVpPAMZVf/W5aUpF8LqjUo2zWTPV5Kb4S7K+Xs0ZIfNacSDmga1esQT6rQ23tysqbj4mkAuzVDRttpoPnyEPpdinvhuFm+hbyyBwRYAvmPZBm0jQ8f4uMqh1tjis2UEv5z/A/i50St36CXpsz70sxgMklMOMJ9GNH7TrfzSl5Pnn6O4qBWQbl5+Td3miJWcVc3/GEZu8X2BXvfIbGf6cxxaII9uVwNoqWReGw6BjxPke8TkawrZsW68pn/YIo1DUSsW9VVsCQXwcIOomq2bT9hkmFNSLVIzswM5Le7GFwf2ve5vpig6WIFYmj/24fKFiAw/7PUnCgzrUo1tNLHC03ODBncMyQ9Np3XdtLTv1tr3zA4t0TI8h2lM2z0yoh48eXaAsAJ4scnkHcD9SWKzGE63ulzNosFOk4xV3xt82TLmG++thcP0THs8u53NxUX/ACMt0i9UdXxdyZoJa0uflAHvfOngYSKevmig3UUAnzNBOQmfn0FWbbwY5igZx8Gd5GUiwSSoRFXD/LNIm9X5Ab8DDP/a54kNTrhk9jeByZDvM3z1ia61JPRVz9vv2e202x2eSsKGJEuiD2IchEyFm6pCdooefcqlFhc4duXMMaf6n4UnHQEBe3IhgpyWriQ0ZvI8Xqx8djx94jUy9iwl61MqWHbh7T75pA+MYvZiTPwVFq/pG8HdXJDD/qjdOnN1F5/jKS/9z1Hw4k5H8pau/Et0pUSPzEKedUyLrNrzwsQ1eiV7Qa85xZIxi3N71l8qJUq06j1JU2pQc9MlT0OjRZA3pElfEILpY+kNCQP1TUiwGvdtKqEvLRLAd85RG/tqc1vDloiTP0ivBh96FT0VlcP8MBrS82+mQ7P2gojogtipSfNePuUY9NNK96X8O4GF6mK+PsKx3vC3+KEDeui5QfWuaLn7CxesdY+u8n1PTV2ELFz3nGPNqu8GCEWJCsF5BQgGP37puxGQidVvAYKyPkO+CAMy5lTuUhiT8wOzsqtvpjpDsjzmK6S6mLan45t8H60SvcAE8sOAihYdX0mGRuZlykknO5IfVnvWwr3o+1r2QN6jVVyAkI0Q3VQ3MZO1BRuPqamUPQz7b8r+COB3UJ7kLcPj+n8VGvT3Ml8lrCAJBirS5NNtM1Y+R61OzzyvAhyHHWjuKSjxrMQpkwM48+mRAyRiy8TMQjmBAwnLjvf5hD1Xu90thkxap57yRMw5MeQXDorhZ8c8oYMGJGls93GCzcLaL5AnFMdjJvRqsRgxTRi+nw6JDiHyDY8ABy+fiWslgBvNMA/gYI9R13JCmdrl95mBvpSUvUDCHotfwRiO0hbE1Ou02aRq/8NUAKpn4y26ffhOBl/i1SqZ2OahoI75M0q9FnisnvtMhs6bu7PhLyPUheQXl9gCvtZ7s81qmWOZLtL9ycEAjsfMj22tRi6rxQ/F8whVNtzdLlZuiP0W9J89hYcED39jZg+g6By+php6oe0E32nVV6HERIo5jOKlKCkk/ZQ6wwIAvW7fyFajsHy7CBTQfbPyUleMrdlx15tHqulKt0UxP1vYNqAFrQWsIBi31z3XrHMnuChEMYytUcVzzONDLiRhJjMNfJyhv7LFyozcOPClz3XMKMTzkXUoaQA+LZ9RfjBeqMze+30/D1zzZUCTP00uHDIs27H0gYgpjVzp7wJ1zyrAXdeO7luwZdgA5O425RsICnmnhatmPZIs0ALCOxPXRSCdwjzJvM6e2ce/0OFC9vOP7dz9SCdC1CCiv0WREQ7iEpwclmsELlpDaQqg70IOJbfOOxU/MWmijFJiFD+nT0+zissvKWn2aCvMEFSISS2yx0jUpaLBKj+uz7bMOJaUzcxsujQ1gSnR5T+1gU8po0i7gp6ACz3TS4gazH5vjGHz+sylphkDK8k6G6kcIReWKq5p2X2kO2mp1d0pCBCkBhD4PCp6TC8zrvuwiInVAlH9CVsACRMPGqMpz0uX8bjGDnhV4G6sB1gek6+eEZYD1lvPbZkS1TA2lY0JXaH56I67nnTfh1UqvvMv+OBmhxcr9rypOvXsvsANbvAJIIeoon4l7h10bJAELTmJzjAxtn4RxibI9PwuhMTHdfwvUUyOF9Rmuipg7LZCAVJVQGHiFRgFvTU4Xj+RcX7SMTmzGYwGXu7+weZBTt9I/KWFAtthgTaHNjP/0osZzeBZqQcExMExi0c6XwsRApHeHtWmru7/lSnavkn073RV9lD/rI4VU8BmTEWfDQEQXJZHkAKJNEMmLIxaphJPPWMOzQezgupv94YlWNj9BcNU04VDfZCh0FwyDwxbSeRZQiX1QYeo4CDDjWNgJ+pm1skBoH8tdS+bI1kJ6EvhOVsaoBVGlgN8CjNmKUcLkEJG94NW6shuZMeTBPgbHx9wHLt3qRMsFGtF58xuEA/kh1+QuQ6nXPVRvSXUGRz7Y/EIWUzuzdZjzpq2ELJdc4JRs+HIMP1vaH6eGYHs3/cFYkUJgvx9+a8He8C+kiAuSv7ooMpXidxQNwP0wScgAbxjGAwSCvwQgPS9/J6c4RPyb+7XpgJ4zjBiDxO5w9hgd8OKlj87UOYNr9NTPc6C30kY0JWZlzeymhy7RZQ1l19pg1frXsyWOxd7cQX9Fqm9nnu/Rkn3ksv4mg44SSpPOBoa9VzX8TmkTrmhJchfnRcm7oQUQqK4cGEsdaWHBZ2Oq4i+3SoUV7jDdEAsbRH52MECLloubDc8C9SHhHg7F0sRpwEF7gDzB/boF9QnIf/TGFHFAqeGzZ5UN3U33fCfDsNykCRXuAazeXDmshu5eIDdh2UoNA9EyPNf1ILbXj5UsAVvM5cD4i4nrr16PBI2IPtunxqkHCzaPTxzBwcOQSMJ6YPoddkDDkvj7Vtwu1j7ORilwsk3C8DkmMUuuC32mMHnv2drrpQzIvMlOaIQOY8htwHJXRkJwXd00OctBRM1fMuGl0yOf2Y+xnWCworKwsqKKti8F5x06xCKkhFkPL7CBNyziJEiqBNRwhkv1heuH1iMxH9+ZByetHuqO+tQtMfcA7NvA6iiS49tK5M2hDGH5Bvf1fEpfAB2hNyKoGLKig7LKdfPpNfzZduJkYy6cTztcR/KZvTg8ZJcYnrMhjViVqyVVFU+yzZrymlROLnIdxF2/ArYcFFtjh9Gbxl5PcpnYF6bADCCbP7KlOu5aB1O7kjKtNl1tE4VH3beTE+0y0ufTszktJ0WWQUo4SJ7e5QEM+X3W7tz/y7UPnx30p00gYbgxxm/xQlHPo5pKzH3XyfNvxkcBqvdvEJ4m4efY72UOECfTJVF3WZMZ9MTiYFMPRJ7Ra6uUy0SWedxFL9CClJO7qbU9d1kWL7HBgStn+4sASImoWQo8pNg2QpmiqkD1rmcDTzD31cSdh05QpqULRpv8aOaDqIsxiSoDevcnNMM9sS3Gds1gt6bcdisEKBcbfXru6TIMgwQy9MPm49kVuyJMGv6rSS4NfZsThfXaTLRGpcF8GQONCfv9iSaf1Lao/cGnS2NBLQ0jsGgg347PplF+Be30u5DvmU2nyLw8WqRa7+DhILqboDaJLGTxoWWjeBslFhLFXLg3TuFgu0VOjj8vLChpF927EyGg7KZKA2UsJ0Eh8bgj5zDXKHALLkvDLXRB9u0cNINbSvsjIdP4cUvf5cmN5SF62hFhvdSA+gSk3KfzKKPR9n2QW2eSqNe2+U7mJF8yzMKsqJtE21Bws6nYW/DoIatMNs7x47O0mjdmUqqCxA3o3bPxYAwU4zzZwxX/wEFUtpxNVBe80jZxoMmg4M7qxO1JjiMh+16G38j9PCUhOb0gqVYc3j4Y0xXiPTmzb2UUlpkAS0bxg1pUjCmIzY8mnAadcr0WuD5bYTLN/TwZ+Jj6KVx2rozRnmnKlOWXa05QoY461ro/E/9RRRXsj25XyiYk02/NdZ44m6LPkGmn3mUY5S/M7CSvOTc95r5oPNPIJpIhcowTGb5qvu1NxeBGJ+NUHHPlAQz/HPx8QzHnaJViPGIEGKsFqVgMU0xL+irby8ke2bxi62nwa76HfkmWlAeKiGqBSDGdkSPdMRnVWFfmuXU9dtLrXMguyqPTstd6qw/MW0yvEXs5VqNF19DIkUQcKTktbB/KSRTzsUkUydzOmAX52xrjnETiKv3F4hJMo/KnTrIVaAFzepIWx6MXWYNIa3N2J9Y7V9bUsA+5UB8hssDcCmvnm0dNdfr5RDBgKIb8Uu5qQSP1SbSwQqk9rD8jsHL5xa3WTrzLaPe7y/1UylL4BzSsvl7UjJpxtPhP97WtzOju76CLGO+tfSPQHzBVSoq2xmXRJqeHHFOqqp/FNLCrCRm+pfQSpLmpUi5wdOo0O9BMz4OOCsBg2+GVGFX5FLSH1MDtCiFdABxAg0RasvxjwCIvqfNub24Sj50VNSxPKdg4N3ntJ8WQzTAJEB+YD/uZv1Y8lQ1muQoNx/X3weB4kBCNkeTZBvH07j2sisCRYh6gb5F9nm5j4R45td/JzvafGmp3Okb8W0XkU3FL0D/NRLmZeMoPm2mrfyduhUNeVHCCObYrMkY8+Up4wwJ8+A69aHXuqeT7iu5FKHBReTD2uZAMm3GeaTyEPMN0V/7yYuVLVsP0TcY+1aoRdhdkdjHscF4rCTYbLfMqz1Qw4jvGCP4hUidueYSaopg9eyoAZRpUxLJt37fe0Vyy5pAY/ZxRsUJE60B20vtXfp01cRC8N8m3AE6+u/jQA6tlTPRN0NK+ta3w0liz+xe8DUHUkQrrZttY6ZZbqDVkO24sQ8MJVw+9BfPaFO0aJ319J1DSNV/yFa6rwxRnFaxk+QyG23fu6hjeEPlvP87j41QjxpsDWCsQqPEk2sclQm/+Maa56sTC/31jKzp4ET8dZ4vdtJN2Pb1k+rIFYRzy7eGpv+AVFN/G1nCiJ6UDQZ4D6TfxpUopEDEbwmn2hQP/yZmJdYwHdnIgfIJcNn6z88g50ZVbcGiuW1cCMu5lUYB7GwR7QnaB5EQJbf9OzbbBC4/EmuFUCdLWMy4F9nSRbxyCOYVo5pUDhtTbFZcI85lIP1DSUA9/1u6zmgVsEIverFjPhhlUweucm2j2xrjqS6HNVHHDErYouFNbApMtsu2WF6rNBEOjLIPuuJPZWRRszhDYYbxTxH4U2U8+I4wKlVBzA8Nj1rOBHEGHR0GAn9A68FT0pKYqHmwBHMe9Zr9j2jtteu3iydiz6eRT2i0rOSaiXIRPjvnHVpxA4AHjAQqkh7V8x+haRllw4HX6PZsWkQ7ntXzrGndXZvqVnntpY0uTFR9TI4kNpbE14VLBrERl2vWOfCt7Lh9q/NKYe+1V6ye86fDWLbnC/J38F5ME7n72tc3QjAY1Kx44qcuF4OagnlAcHMVLVQT4JPy6HygULeq6IKi9h6EM2vQMc6RzXvhV2SHyNQ6IySSmwBaXNXm1aaoZlgT3j91etNu80bZb0EBCUKT+AHYlUgqC9o1QoJ+H/nxg8MmmqFO5rvVahjdp5FJHbPw5YhIVNwmtwCbkc0Bb46oHP1jFHblnhSnoHUJHR/MfJvG/pNlc2JuyziPq5HNQlSp1S0JKSNDQMD3nPgsihxySm6toEds9dBVO8WmZs/1/o+zdPzc/G8d5fDgGtx9cVPva+HqeG2u/Br4YTSTxGhj4SDRp026AI/i6B2/0tqbfECaBWwmVg3bkwbZmfC16cVr7F82gpPoxWdyFdDxyV20clIAyXtKDipXZxx0Qmeslo91gh/NzwGDhl0GRgTRQtvmgglYNKBC06lXPTjuwZLM8oGk1vAQHLTHTwXwWRT5PHY6Vki+0FFy8sf/6bs5ZT3THrFPr8M0lNmV6kSw8DA18VQf8ATF8jxVF3Z4jpjZv5VGDD8nh1kKQ0j2/TfvSg3SxXidkndv3yJbsi1OZ77B+YL2NDZwwezMWLVRRKIe29i0OLacILaMyZY5y65nHrwcMqF2trMy046YJBniRCLW0jxGRlRUOjX3TG8oN/lL675TI9dmJZRjVGZiw5Z5NEep5Iv9MkpMST5bIXo6M/sWp2IdwhmBFt06MXO4zzyo91dfOxzose8YMx82LYzZTPVReDBHJTjGnopUfGSWLFKCMYJfQgfm+MR6RimcAHUgdto4ved+lokfd25nwqMy3+A2hUG3AGUJhf8lNFORAQNzBG1TCKYPrgW6F3ITo73ktt0Yx6vJwp0KVIu1xSpm83ezs6GlsWvRy9+LedHVLR4gFoENhbIcEaxOe0UJdRuOZsBRXl+R2uKf0x9j+sQ2BAYKnRQUOi17K8Tpus6zgK5QtaGKsJ1QQDnL6dn9JVDZqjQ2VOqvgk/G8padHdQpX6bj1Fe05ZPfFfI1gPYbZ0+JC9/E9z7o9MbFjT6yKC2gEt45q+ZUR6zAgKHPG/t6C8ETpWBAIHG7sAM4YUK7wlh9RJYYVYUgaQuP5l03wxxB2RWeSTMKhJIIitNuyXjPkKqDQS+cclLPPm1zRazMU2ROW3Ia6BDeDDB4bqeEGX5lth9EFyOuApf//t1AdU8+nc+qweBB8J74wu+Ytzl296cTUTe9M5B7VMB4BK/Vy5DtlvxtfhNYGRAVHcJy8JzfIbpJWymyVLY0/RycXOKrOvtkwPiNZ82XZeUpUkBJqldFdzqfCgfjWk3tkPlKO0rqO6gnojTdl+n8BAv1WZD8y7u+xvqj9oPozux9vnev6GF8ntch0jkhkXSVARJ8AjC12R39V4Sfh1IHEywIzD1eQh3r0Rg7UAGa9CD4um68M1woSM8Ai8FqxxDyr7BTKAunRbDDmrhqllJy0vntZsF2hIwhZP4t0TP9ecyHFncNIa35eTmNQCtdPtVqgWXyhK08+OwBdTnqnZZAqD0o6S6kr/J6grO2jm3hFxHp2WqT/1cVSHz8i1/cYkLtZsNAbDNZ6CbtkfIuNJM6Sd8yCE18sMDsK0=</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D969F86-166F-4E9C-BADE-45CE2D28C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721</Words>
  <Characters>4110</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UwB</Company>
  <LinksUpToDate>false</LinksUpToDate>
  <CharactersWithSpaces>4822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Konto Microsoft</dc:creator>
  <cp:lastModifiedBy>Bhushan Tandale</cp:lastModifiedBy>
  <cp:revision>3</cp:revision>
  <cp:lastPrinted>2023-02-23T09:12:00Z</cp:lastPrinted>
  <dcterms:created xsi:type="dcterms:W3CDTF">2023-03-02T08:23:00Z</dcterms:created>
  <dcterms:modified xsi:type="dcterms:W3CDTF">2023-03-08T06:32:00Z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zotero-version="6.0.20"&gt;&lt;session id="lVhNA7A0"/&gt;&lt;style id="http://www.zotero.org/styles/apa" locale="en-GB" hasBibliography="1" bibliographyStyleHasBeenSet="1"/&gt;&lt;prefs&gt;&lt;pref name="fieldType" value="Field"/&gt;&lt;/prefs&gt;&lt;/data&gt;</vt:lpwstr>
  </property>
</Properties>
</file>