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C6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</w:p>
    <w:p w:rsidR="00882BC6" w:rsidRPr="00A86D31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 xml:space="preserve">Knowledge questions and </w:t>
      </w:r>
      <w:r>
        <w:rPr>
          <w:rFonts w:ascii="Times New Roman" w:hAnsi="Times New Roman" w:cs="Times New Roman"/>
          <w:b/>
          <w:sz w:val="24"/>
          <w:szCs w:val="24"/>
        </w:rPr>
        <w:t>community resource persons’</w:t>
      </w:r>
      <w:r w:rsidRPr="00A86D31">
        <w:rPr>
          <w:rFonts w:ascii="Times New Roman" w:hAnsi="Times New Roman" w:cs="Times New Roman"/>
          <w:b/>
          <w:sz w:val="24"/>
          <w:szCs w:val="24"/>
        </w:rPr>
        <w:t xml:space="preserve"> responses on Bovine tuberculosis</w:t>
      </w:r>
    </w:p>
    <w:p w:rsidR="00882BC6" w:rsidRPr="00A86D31" w:rsidRDefault="00882BC6" w:rsidP="00882BC6">
      <w:pPr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>n=149</w:t>
      </w:r>
    </w:p>
    <w:tbl>
      <w:tblPr>
        <w:tblW w:w="9018" w:type="dxa"/>
        <w:jc w:val="center"/>
        <w:tblInd w:w="558" w:type="dxa"/>
        <w:tblLook w:val="04A0"/>
      </w:tblPr>
      <w:tblGrid>
        <w:gridCol w:w="759"/>
        <w:gridCol w:w="6763"/>
        <w:gridCol w:w="1496"/>
      </w:tblGrid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Community resource persons’</w:t>
            </w:r>
            <w:r w:rsidRPr="00A86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perception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Correct</w:t>
            </w:r>
          </w:p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responses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Whether tuberculosis can affect bovine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1(0.67)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List out two symptoms of tuberculosis in bovine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0 (0.00)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Whether from bovine tuberculosis can be transmitted to human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0 (0.00)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 routes of transmission of tuberculosis to human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0 (0.00)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Whether tuberculosis can be treated or not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19(12.75)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List two steps for prevention of spread of tuberculosis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0(0.00)</w:t>
            </w:r>
          </w:p>
        </w:tc>
      </w:tr>
    </w:tbl>
    <w:p w:rsidR="00882BC6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BC6" w:rsidRDefault="00882BC6" w:rsidP="00882BC6">
      <w:pPr>
        <w:rPr>
          <w:rFonts w:ascii="Times New Roman" w:hAnsi="Times New Roman" w:cs="Times New Roman"/>
          <w:b/>
          <w:sz w:val="24"/>
          <w:szCs w:val="24"/>
        </w:rPr>
      </w:pPr>
    </w:p>
    <w:p w:rsidR="00882BC6" w:rsidRDefault="00882BC6" w:rsidP="00882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2BC6" w:rsidRPr="00A86D31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2</w:t>
      </w:r>
    </w:p>
    <w:p w:rsidR="00882BC6" w:rsidRPr="00A86D31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 xml:space="preserve">Practice wise distribution of bovine owning </w:t>
      </w:r>
      <w:r>
        <w:rPr>
          <w:rFonts w:ascii="Times New Roman" w:hAnsi="Times New Roman" w:cs="Times New Roman"/>
          <w:b/>
          <w:sz w:val="24"/>
          <w:szCs w:val="24"/>
        </w:rPr>
        <w:t>community resource persons’</w:t>
      </w:r>
      <w:r w:rsidRPr="00A86D31">
        <w:rPr>
          <w:rFonts w:ascii="Times New Roman" w:hAnsi="Times New Roman" w:cs="Times New Roman"/>
          <w:b/>
          <w:sz w:val="24"/>
          <w:szCs w:val="24"/>
        </w:rPr>
        <w:t xml:space="preserve"> households</w:t>
      </w:r>
    </w:p>
    <w:p w:rsidR="00882BC6" w:rsidRPr="00A86D31" w:rsidRDefault="00882BC6" w:rsidP="00882BC6">
      <w:pPr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>n=90</w:t>
      </w:r>
    </w:p>
    <w:tbl>
      <w:tblPr>
        <w:tblW w:w="9018" w:type="dxa"/>
        <w:jc w:val="center"/>
        <w:tblInd w:w="558" w:type="dxa"/>
        <w:tblLook w:val="04A0"/>
      </w:tblPr>
      <w:tblGrid>
        <w:gridCol w:w="759"/>
        <w:gridCol w:w="6763"/>
        <w:gridCol w:w="1496"/>
      </w:tblGrid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</w:t>
            </w:r>
            <w:r w:rsidRPr="00A86D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ovine owning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households practice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</w:t>
            </w:r>
          </w:p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(percentage)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4B050D" w:rsidRDefault="00882BC6" w:rsidP="004F0A0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0D">
              <w:rPr>
                <w:rFonts w:ascii="Times New Roman" w:hAnsi="Times New Roman" w:cs="Times New Roman"/>
                <w:sz w:val="24"/>
                <w:szCs w:val="24"/>
              </w:rPr>
              <w:t>Raw milk consumption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4B050D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50D">
              <w:rPr>
                <w:rFonts w:ascii="Times New Roman" w:eastAsia="Times New Roman" w:hAnsi="Times New Roman" w:cs="Times New Roman"/>
                <w:sz w:val="24"/>
                <w:szCs w:val="24"/>
              </w:rPr>
              <w:t>26(28.89)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4B050D" w:rsidRDefault="00882BC6" w:rsidP="004F0A04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50D">
              <w:rPr>
                <w:rFonts w:ascii="Times New Roman" w:hAnsi="Times New Roman" w:cs="Times New Roman"/>
                <w:sz w:val="24"/>
                <w:szCs w:val="24"/>
              </w:rPr>
              <w:t xml:space="preserve">Raw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meat</w:t>
            </w:r>
            <w:r w:rsidRPr="004B050D">
              <w:rPr>
                <w:rFonts w:ascii="Times New Roman" w:hAnsi="Times New Roman" w:cs="Times New Roman"/>
                <w:sz w:val="24"/>
                <w:szCs w:val="24"/>
              </w:rPr>
              <w:t xml:space="preserve"> consumption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4B050D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050D">
              <w:rPr>
                <w:rFonts w:ascii="Times New Roman" w:eastAsia="Times New Roman" w:hAnsi="Times New Roman" w:cs="Times New Roman"/>
                <w:sz w:val="24"/>
                <w:szCs w:val="24"/>
              </w:rPr>
              <w:t>0(0.00)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Usage of animal shed/tethering points for human activities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29 (32.22)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storage unit for crop produces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16(17.78)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fuel wood storing points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6(6.67)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As yard for farm equipment and tools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4(4.44)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parking space for vehicles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13(14.44)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Resting area for household members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9(10.00)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Play area for children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7(7.78)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Washing of hands before and after milking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90(100.00)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water alone for cleaning of hand before and after milking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66(73.33)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soap for cleaning of hand before and after milking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24(26.67)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Cleaning of hand and legs after farm cleaning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90(100.00)</w:t>
            </w:r>
          </w:p>
        </w:tc>
      </w:tr>
      <w:tr w:rsidR="00882BC6" w:rsidRPr="00A86D31" w:rsidTr="004F0A04">
        <w:trPr>
          <w:trHeight w:val="303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water alone for cleaning of hand/legs after farm cleaning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21(23.33)</w:t>
            </w:r>
          </w:p>
        </w:tc>
      </w:tr>
      <w:tr w:rsidR="00882BC6" w:rsidRPr="00A86D31" w:rsidTr="004F0A04">
        <w:trPr>
          <w:trHeight w:val="303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soap for cleaning of hand/legs after farm cleaning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69(76.67)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Cleaning of hand after contact with feeder/drinkers/ farm tools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80(88.89)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Disposing of untreatable animals through animal traders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70 (77.78)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Maintenance of  untreatable animals till life time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20(22.22)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Disposal of carcass through bit methods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81(90.00)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Disposal of carcass through animal traders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9(10.00)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Wearing of slippers during farm operations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54(60.00)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Wearing of hand gloves during farm operations 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0(0.00)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Possession of animal sheds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74(82.22)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No shed for animals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16(17.78)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Owns animal shed as extension of residence house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14(15.55)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Owns animal shed as separate entity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60(66.67)</w:t>
            </w:r>
          </w:p>
        </w:tc>
      </w:tr>
    </w:tbl>
    <w:p w:rsidR="00882BC6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BC6" w:rsidRDefault="00882BC6" w:rsidP="00882B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2BC6" w:rsidRPr="00A86D31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 3</w:t>
      </w:r>
    </w:p>
    <w:p w:rsidR="00882BC6" w:rsidRPr="00A86D31" w:rsidRDefault="00882BC6" w:rsidP="00882BC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>Practice wise distribution of villages</w:t>
      </w:r>
    </w:p>
    <w:p w:rsidR="00882BC6" w:rsidRPr="00A86D31" w:rsidRDefault="00882BC6" w:rsidP="00882BC6">
      <w:pPr>
        <w:spacing w:after="0" w:line="48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86D31">
        <w:rPr>
          <w:rFonts w:ascii="Times New Roman" w:hAnsi="Times New Roman" w:cs="Times New Roman"/>
          <w:b/>
          <w:sz w:val="24"/>
          <w:szCs w:val="24"/>
        </w:rPr>
        <w:t>n=149</w:t>
      </w:r>
    </w:p>
    <w:tbl>
      <w:tblPr>
        <w:tblW w:w="9018" w:type="dxa"/>
        <w:jc w:val="center"/>
        <w:tblInd w:w="558" w:type="dxa"/>
        <w:tblLook w:val="04A0"/>
      </w:tblPr>
      <w:tblGrid>
        <w:gridCol w:w="759"/>
        <w:gridCol w:w="6763"/>
        <w:gridCol w:w="1496"/>
      </w:tblGrid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Animal health workers perception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</w:t>
            </w:r>
          </w:p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(percentage)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Usage of animal shed/tethering points for human activities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109 (73.15)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storage unit for crop produces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61(40.94)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firewood storing points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41(27.52)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As yard for farm equipment and tools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44(29.53)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 parking space for vehicles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78(52.35)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Resting area for household members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40(26.85)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Play area for children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17(11.41)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water alone for cleaning of hand before and after milking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136(91.28)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soap for cleaning of hand before and after milking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13(8.72)</w:t>
            </w:r>
          </w:p>
        </w:tc>
      </w:tr>
      <w:tr w:rsidR="00882BC6" w:rsidRPr="00A86D31" w:rsidTr="004F0A04">
        <w:trPr>
          <w:trHeight w:val="303"/>
          <w:jc w:val="center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water alone for cleaning of hand/legs after farm cleaning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8456.38)</w:t>
            </w:r>
          </w:p>
        </w:tc>
      </w:tr>
      <w:tr w:rsidR="00882BC6" w:rsidRPr="00A86D31" w:rsidTr="004F0A04">
        <w:trPr>
          <w:trHeight w:val="303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Using of soap for cleaning of hand/legs after farm cleaning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65(43.62)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Cleaning of hand after contact with feeder/drinkers/ farm tools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142(95.30)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Disposing of untreatable animals through animal traders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133(89.26)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Maintenance of  untreatable animals till life time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16(10.74)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Disposal of carcass through bit methods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127(85.23)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Disposal of carcass through animal traders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22(14.77)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7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Wearing of slippers during farm operations  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88(59.06)</w:t>
            </w:r>
          </w:p>
        </w:tc>
      </w:tr>
      <w:tr w:rsidR="00882BC6" w:rsidRPr="00A86D31" w:rsidTr="004F0A04">
        <w:trPr>
          <w:trHeight w:val="300"/>
          <w:jc w:val="center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2BC6" w:rsidRPr="00A86D31" w:rsidRDefault="00882BC6" w:rsidP="004F0A04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>Wearing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</w:t>
            </w:r>
            <w:r w:rsidRPr="00A86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hand gloves during farm operations  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2BC6" w:rsidRPr="00A86D31" w:rsidRDefault="00882BC6" w:rsidP="004F0A04">
            <w:pPr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D31">
              <w:rPr>
                <w:rFonts w:ascii="Times New Roman" w:hAnsi="Times New Roman" w:cs="Times New Roman"/>
                <w:sz w:val="24"/>
                <w:szCs w:val="24"/>
              </w:rPr>
              <w:t>0(0.00)</w:t>
            </w:r>
          </w:p>
        </w:tc>
      </w:tr>
    </w:tbl>
    <w:p w:rsidR="00BD1457" w:rsidRDefault="00BD1457"/>
    <w:sectPr w:rsidR="00BD1457" w:rsidSect="004F0FD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882BC6"/>
    <w:rsid w:val="00882BC6"/>
    <w:rsid w:val="00BD1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BC6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882B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504</Words>
  <Characters>2873</Characters>
  <Application>Microsoft Office Word</Application>
  <DocSecurity>0</DocSecurity>
  <Lines>23</Lines>
  <Paragraphs>6</Paragraphs>
  <ScaleCrop>false</ScaleCrop>
  <Company>Microsoft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2023-04-08T11:29:00Z</dcterms:created>
  <dcterms:modified xsi:type="dcterms:W3CDTF">2023-04-08T11:30:00Z</dcterms:modified>
</cp:coreProperties>
</file>