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E0630A" w14:textId="77777777" w:rsidR="00482F41" w:rsidRPr="00403496" w:rsidRDefault="00482F41" w:rsidP="00482F41">
      <w:pPr>
        <w:pStyle w:val="Heading1"/>
        <w:tabs>
          <w:tab w:val="left" w:pos="1320"/>
        </w:tabs>
        <w:spacing w:line="360" w:lineRule="auto"/>
        <w:jc w:val="both"/>
        <w:rPr>
          <w:rFonts w:ascii="Times New Roman" w:eastAsia="DengXian Light" w:hAnsi="Times New Roman" w:cs="Times New Roman"/>
          <w:color w:val="000000" w:themeColor="text1"/>
        </w:rPr>
      </w:pPr>
      <w:r w:rsidRPr="00403496">
        <w:rPr>
          <w:rFonts w:ascii="Times New Roman" w:hAnsi="Times New Roman" w:cs="Times New Roman"/>
          <w:color w:val="000000" w:themeColor="text1"/>
        </w:rPr>
        <w:t>Appendix</w:t>
      </w:r>
    </w:p>
    <w:p w14:paraId="2E441E92" w14:textId="77777777" w:rsidR="00482F41" w:rsidRDefault="00482F41" w:rsidP="00482F41">
      <w:pPr>
        <w:tabs>
          <w:tab w:val="left" w:pos="1320"/>
        </w:tabs>
        <w:spacing w:line="360" w:lineRule="auto"/>
        <w:jc w:val="both"/>
      </w:pPr>
    </w:p>
    <w:p w14:paraId="065599C4" w14:textId="77777777" w:rsidR="00482F41" w:rsidRDefault="00482F41" w:rsidP="00482F41">
      <w:pPr>
        <w:spacing w:line="360" w:lineRule="auto"/>
        <w:jc w:val="both"/>
      </w:pPr>
      <w:bookmarkStart w:id="0" w:name="_Ref127273160"/>
      <w:r>
        <w:t>Table S</w:t>
      </w:r>
      <w:bookmarkEnd w:id="0"/>
      <w:r>
        <w:t xml:space="preserve">1 </w:t>
      </w:r>
      <w:r w:rsidRPr="0062737A">
        <w:t>ICD-10 codes to identify CeVD patients</w:t>
      </w:r>
      <w:r>
        <w:t xml:space="preserve"> </w:t>
      </w:r>
      <w:sdt>
        <w:sdtPr>
          <w:rPr>
            <w:color w:val="000000"/>
          </w:rPr>
          <w:tag w:val="MENDELEY_CITATION_v3_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"/>
          <w:id w:val="-1747259583"/>
          <w:placeholder>
            <w:docPart w:val="F3F66624DAF14FA48CAD0F08CB9FA41A"/>
          </w:placeholder>
        </w:sdtPr>
        <w:sdtContent>
          <w:r w:rsidRPr="00703801">
            <w:rPr>
              <w:color w:val="000000"/>
            </w:rPr>
            <w:t>[3]</w:t>
          </w:r>
        </w:sdtContent>
      </w:sdt>
      <w:r>
        <w:t>.</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85"/>
        <w:gridCol w:w="8359"/>
      </w:tblGrid>
      <w:tr w:rsidR="00482F41" w:rsidRPr="009E487F" w14:paraId="47AA64BB" w14:textId="77777777" w:rsidTr="00652ED7">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1CF895B3" w14:textId="77777777" w:rsidR="00482F41" w:rsidRPr="009E487F" w:rsidRDefault="00482F41" w:rsidP="00652ED7">
            <w:pPr>
              <w:suppressAutoHyphens w:val="0"/>
              <w:spacing w:line="360" w:lineRule="auto"/>
              <w:jc w:val="both"/>
              <w:textAlignment w:val="baseline"/>
              <w:rPr>
                <w:b/>
                <w:bCs/>
              </w:rPr>
            </w:pPr>
            <w:r w:rsidRPr="009E487F">
              <w:rPr>
                <w:b/>
                <w:bCs/>
              </w:rPr>
              <w:t>Code</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0793AEED" w14:textId="77777777" w:rsidR="00482F41" w:rsidRPr="009E487F" w:rsidRDefault="00482F41" w:rsidP="00652ED7">
            <w:pPr>
              <w:suppressAutoHyphens w:val="0"/>
              <w:spacing w:line="360" w:lineRule="auto"/>
              <w:jc w:val="both"/>
              <w:textAlignment w:val="baseline"/>
              <w:rPr>
                <w:b/>
                <w:bCs/>
              </w:rPr>
            </w:pPr>
            <w:r w:rsidRPr="009E487F">
              <w:rPr>
                <w:b/>
                <w:bCs/>
              </w:rPr>
              <w:t>Meaning</w:t>
            </w:r>
          </w:p>
        </w:tc>
      </w:tr>
      <w:tr w:rsidR="00482F41" w:rsidRPr="009E487F" w14:paraId="11183F9F"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6EE74155" w14:textId="77777777" w:rsidR="00482F41" w:rsidRPr="009E487F" w:rsidRDefault="00482F41" w:rsidP="00652ED7">
            <w:pPr>
              <w:suppressAutoHyphens w:val="0"/>
              <w:spacing w:line="360" w:lineRule="auto"/>
              <w:jc w:val="both"/>
              <w:textAlignment w:val="baseline"/>
            </w:pPr>
            <w:r w:rsidRPr="009E487F">
              <w:t>G45</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38C24D32" w14:textId="77777777" w:rsidR="00482F41" w:rsidRPr="009E487F" w:rsidRDefault="00482F41" w:rsidP="00652ED7">
            <w:pPr>
              <w:suppressAutoHyphens w:val="0"/>
              <w:spacing w:line="360" w:lineRule="auto"/>
              <w:jc w:val="both"/>
              <w:textAlignment w:val="baseline"/>
            </w:pPr>
            <w:r w:rsidRPr="009E487F">
              <w:t>Transient cerebral ischemic attacks and related syndromes </w:t>
            </w:r>
          </w:p>
        </w:tc>
      </w:tr>
      <w:tr w:rsidR="00482F41" w:rsidRPr="009E487F" w14:paraId="7D99E993"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6A4D8309" w14:textId="77777777" w:rsidR="00482F41" w:rsidRPr="009E487F" w:rsidRDefault="00482F41" w:rsidP="00652ED7">
            <w:pPr>
              <w:suppressAutoHyphens w:val="0"/>
              <w:spacing w:line="360" w:lineRule="auto"/>
              <w:jc w:val="both"/>
              <w:textAlignment w:val="baseline"/>
            </w:pPr>
            <w:r w:rsidRPr="009E487F">
              <w:t>G46</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3AA8ED07" w14:textId="77777777" w:rsidR="00482F41" w:rsidRPr="009E487F" w:rsidRDefault="00482F41" w:rsidP="00652ED7">
            <w:pPr>
              <w:suppressAutoHyphens w:val="0"/>
              <w:spacing w:line="360" w:lineRule="auto"/>
              <w:jc w:val="both"/>
              <w:textAlignment w:val="baseline"/>
            </w:pPr>
            <w:r w:rsidRPr="009E487F">
              <w:t>Vascular syndromes of brain in cerebrovascular diseases </w:t>
            </w:r>
          </w:p>
        </w:tc>
      </w:tr>
      <w:tr w:rsidR="00482F41" w:rsidRPr="009E487F" w14:paraId="6FBD7D61"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14A2A9E9" w14:textId="77777777" w:rsidR="00482F41" w:rsidRPr="009E487F" w:rsidRDefault="00482F41" w:rsidP="00652ED7">
            <w:pPr>
              <w:suppressAutoHyphens w:val="0"/>
              <w:spacing w:line="360" w:lineRule="auto"/>
              <w:jc w:val="both"/>
              <w:textAlignment w:val="baseline"/>
            </w:pPr>
            <w:r w:rsidRPr="009E487F">
              <w:t>I60</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3F5D0CB6" w14:textId="77777777" w:rsidR="00482F41" w:rsidRPr="009E487F" w:rsidRDefault="00482F41" w:rsidP="00652ED7">
            <w:pPr>
              <w:suppressAutoHyphens w:val="0"/>
              <w:spacing w:line="360" w:lineRule="auto"/>
              <w:jc w:val="both"/>
              <w:textAlignment w:val="baseline"/>
            </w:pPr>
            <w:r w:rsidRPr="009E487F">
              <w:t>Nontraumatic subarachnoid hemorrhage </w:t>
            </w:r>
          </w:p>
        </w:tc>
      </w:tr>
      <w:tr w:rsidR="00482F41" w:rsidRPr="009E487F" w14:paraId="7353E31B"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537FD538" w14:textId="77777777" w:rsidR="00482F41" w:rsidRPr="009E487F" w:rsidRDefault="00482F41" w:rsidP="00652ED7">
            <w:pPr>
              <w:suppressAutoHyphens w:val="0"/>
              <w:spacing w:line="360" w:lineRule="auto"/>
              <w:jc w:val="both"/>
              <w:textAlignment w:val="baseline"/>
            </w:pPr>
            <w:r w:rsidRPr="009E487F">
              <w:t>I61</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6A239D3B" w14:textId="77777777" w:rsidR="00482F41" w:rsidRPr="009E487F" w:rsidRDefault="00482F41" w:rsidP="00652ED7">
            <w:pPr>
              <w:suppressAutoHyphens w:val="0"/>
              <w:spacing w:line="360" w:lineRule="auto"/>
              <w:jc w:val="both"/>
              <w:textAlignment w:val="baseline"/>
            </w:pPr>
            <w:r w:rsidRPr="009E487F">
              <w:t>Nontraumatic intracerebral hemorrhage </w:t>
            </w:r>
          </w:p>
        </w:tc>
      </w:tr>
      <w:tr w:rsidR="00482F41" w:rsidRPr="009E487F" w14:paraId="55822D6B"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743C7A9E" w14:textId="77777777" w:rsidR="00482F41" w:rsidRPr="009E487F" w:rsidRDefault="00482F41" w:rsidP="00652ED7">
            <w:pPr>
              <w:suppressAutoHyphens w:val="0"/>
              <w:spacing w:line="360" w:lineRule="auto"/>
              <w:jc w:val="both"/>
              <w:textAlignment w:val="baseline"/>
            </w:pPr>
            <w:r w:rsidRPr="009E487F">
              <w:t>I62</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4F38EA52" w14:textId="77777777" w:rsidR="00482F41" w:rsidRPr="009E487F" w:rsidRDefault="00482F41" w:rsidP="00652ED7">
            <w:pPr>
              <w:suppressAutoHyphens w:val="0"/>
              <w:spacing w:line="360" w:lineRule="auto"/>
              <w:jc w:val="both"/>
              <w:textAlignment w:val="baseline"/>
            </w:pPr>
            <w:r w:rsidRPr="009E487F">
              <w:t>Other and unspecified nontraumatic intracranial hemorrhage </w:t>
            </w:r>
          </w:p>
        </w:tc>
      </w:tr>
      <w:tr w:rsidR="00482F41" w:rsidRPr="009E487F" w14:paraId="15D154E9"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7E1555B5" w14:textId="77777777" w:rsidR="00482F41" w:rsidRPr="009E487F" w:rsidRDefault="00482F41" w:rsidP="00652ED7">
            <w:pPr>
              <w:suppressAutoHyphens w:val="0"/>
              <w:spacing w:line="360" w:lineRule="auto"/>
              <w:jc w:val="both"/>
              <w:textAlignment w:val="baseline"/>
            </w:pPr>
            <w:r w:rsidRPr="009E487F">
              <w:t>I63</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1385F9EA" w14:textId="77777777" w:rsidR="00482F41" w:rsidRPr="009E487F" w:rsidRDefault="00482F41" w:rsidP="00652ED7">
            <w:pPr>
              <w:suppressAutoHyphens w:val="0"/>
              <w:spacing w:line="360" w:lineRule="auto"/>
              <w:jc w:val="both"/>
              <w:textAlignment w:val="baseline"/>
            </w:pPr>
            <w:r w:rsidRPr="009E487F">
              <w:t>Cerebral infarction </w:t>
            </w:r>
          </w:p>
        </w:tc>
      </w:tr>
      <w:tr w:rsidR="00482F41" w:rsidRPr="009E487F" w14:paraId="207AE53D"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1AB32C63" w14:textId="77777777" w:rsidR="00482F41" w:rsidRPr="009E487F" w:rsidRDefault="00482F41" w:rsidP="00652ED7">
            <w:pPr>
              <w:suppressAutoHyphens w:val="0"/>
              <w:spacing w:line="360" w:lineRule="auto"/>
              <w:jc w:val="both"/>
              <w:textAlignment w:val="baseline"/>
            </w:pPr>
            <w:r w:rsidRPr="009E487F">
              <w:t>I64</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66BA9F37" w14:textId="77777777" w:rsidR="00482F41" w:rsidRPr="009E487F" w:rsidRDefault="00482F41" w:rsidP="00652ED7">
            <w:pPr>
              <w:suppressAutoHyphens w:val="0"/>
              <w:spacing w:line="360" w:lineRule="auto"/>
              <w:jc w:val="both"/>
              <w:textAlignment w:val="baseline"/>
            </w:pPr>
            <w:r w:rsidRPr="009E487F">
              <w:t>Stroke, not specified as hemorrhage or infarction </w:t>
            </w:r>
          </w:p>
        </w:tc>
      </w:tr>
      <w:tr w:rsidR="00482F41" w:rsidRPr="009E487F" w14:paraId="710D1DE2"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25B909FD" w14:textId="77777777" w:rsidR="00482F41" w:rsidRPr="009E487F" w:rsidRDefault="00482F41" w:rsidP="00652ED7">
            <w:pPr>
              <w:suppressAutoHyphens w:val="0"/>
              <w:spacing w:line="360" w:lineRule="auto"/>
              <w:jc w:val="both"/>
              <w:textAlignment w:val="baseline"/>
            </w:pPr>
            <w:r w:rsidRPr="009E487F">
              <w:t>I65</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46C0E48F" w14:textId="77777777" w:rsidR="00482F41" w:rsidRPr="009E487F" w:rsidRDefault="00482F41" w:rsidP="00652ED7">
            <w:pPr>
              <w:suppressAutoHyphens w:val="0"/>
              <w:spacing w:line="360" w:lineRule="auto"/>
              <w:jc w:val="both"/>
              <w:textAlignment w:val="baseline"/>
            </w:pPr>
            <w:r w:rsidRPr="009E487F">
              <w:t>Occlusion and stenosis of precerebral arteries, not resulting in cerebral infarction </w:t>
            </w:r>
          </w:p>
        </w:tc>
      </w:tr>
      <w:tr w:rsidR="00482F41" w:rsidRPr="009E487F" w14:paraId="05011BF8"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1F406270" w14:textId="77777777" w:rsidR="00482F41" w:rsidRPr="009E487F" w:rsidRDefault="00482F41" w:rsidP="00652ED7">
            <w:pPr>
              <w:suppressAutoHyphens w:val="0"/>
              <w:spacing w:line="360" w:lineRule="auto"/>
              <w:jc w:val="both"/>
              <w:textAlignment w:val="baseline"/>
            </w:pPr>
            <w:r w:rsidRPr="009E487F">
              <w:t>I66</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040D1591" w14:textId="77777777" w:rsidR="00482F41" w:rsidRPr="009E487F" w:rsidRDefault="00482F41" w:rsidP="00652ED7">
            <w:pPr>
              <w:suppressAutoHyphens w:val="0"/>
              <w:spacing w:line="360" w:lineRule="auto"/>
              <w:jc w:val="both"/>
              <w:textAlignment w:val="baseline"/>
            </w:pPr>
            <w:r w:rsidRPr="009E487F">
              <w:t>Occlusion and stenosis of cerebral arteries, not resulting in cerebral infarction </w:t>
            </w:r>
          </w:p>
        </w:tc>
      </w:tr>
      <w:tr w:rsidR="00482F41" w:rsidRPr="009E487F" w14:paraId="48279209"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169AA6BA" w14:textId="77777777" w:rsidR="00482F41" w:rsidRPr="009E487F" w:rsidRDefault="00482F41" w:rsidP="00652ED7">
            <w:pPr>
              <w:suppressAutoHyphens w:val="0"/>
              <w:spacing w:line="360" w:lineRule="auto"/>
              <w:jc w:val="both"/>
              <w:textAlignment w:val="baseline"/>
            </w:pPr>
            <w:r w:rsidRPr="009E487F">
              <w:t>I67</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45FAF8CC" w14:textId="77777777" w:rsidR="00482F41" w:rsidRPr="009E487F" w:rsidRDefault="00482F41" w:rsidP="00652ED7">
            <w:pPr>
              <w:suppressAutoHyphens w:val="0"/>
              <w:spacing w:line="360" w:lineRule="auto"/>
              <w:jc w:val="both"/>
              <w:textAlignment w:val="baseline"/>
            </w:pPr>
            <w:r w:rsidRPr="009E487F">
              <w:t>Other cerebrovascular diseases  </w:t>
            </w:r>
          </w:p>
        </w:tc>
      </w:tr>
      <w:tr w:rsidR="00482F41" w:rsidRPr="009E487F" w14:paraId="2F5C8D78"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311A3AA3" w14:textId="77777777" w:rsidR="00482F41" w:rsidRPr="009E487F" w:rsidRDefault="00482F41" w:rsidP="00652ED7">
            <w:pPr>
              <w:suppressAutoHyphens w:val="0"/>
              <w:spacing w:line="360" w:lineRule="auto"/>
              <w:jc w:val="both"/>
              <w:textAlignment w:val="baseline"/>
            </w:pPr>
            <w:r w:rsidRPr="009E487F">
              <w:t>I68</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5648511C" w14:textId="77777777" w:rsidR="00482F41" w:rsidRPr="009E487F" w:rsidRDefault="00482F41" w:rsidP="00652ED7">
            <w:pPr>
              <w:suppressAutoHyphens w:val="0"/>
              <w:spacing w:line="360" w:lineRule="auto"/>
              <w:jc w:val="both"/>
              <w:textAlignment w:val="baseline"/>
            </w:pPr>
            <w:r w:rsidRPr="009E487F">
              <w:t>Cerebrovascular disorders in diseases classified elsewhere </w:t>
            </w:r>
          </w:p>
        </w:tc>
      </w:tr>
      <w:tr w:rsidR="00482F41" w:rsidRPr="009E487F" w14:paraId="67607803"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0CABF676" w14:textId="77777777" w:rsidR="00482F41" w:rsidRPr="009E487F" w:rsidRDefault="00482F41" w:rsidP="00652ED7">
            <w:pPr>
              <w:suppressAutoHyphens w:val="0"/>
              <w:spacing w:line="360" w:lineRule="auto"/>
              <w:jc w:val="both"/>
              <w:textAlignment w:val="baseline"/>
            </w:pPr>
            <w:r w:rsidRPr="009E487F">
              <w:t>I69</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3C1AB362" w14:textId="77777777" w:rsidR="00482F41" w:rsidRPr="009E487F" w:rsidRDefault="00482F41" w:rsidP="00652ED7">
            <w:pPr>
              <w:suppressAutoHyphens w:val="0"/>
              <w:spacing w:line="360" w:lineRule="auto"/>
              <w:jc w:val="both"/>
              <w:textAlignment w:val="baseline"/>
            </w:pPr>
            <w:r w:rsidRPr="009E487F">
              <w:t>Sequelae of cerebrovascular disease </w:t>
            </w:r>
          </w:p>
        </w:tc>
      </w:tr>
      <w:tr w:rsidR="00482F41" w:rsidRPr="009E487F" w14:paraId="71DD33C7" w14:textId="77777777" w:rsidTr="00652ED7">
        <w:trPr>
          <w:trHeight w:val="293"/>
        </w:trPr>
        <w:tc>
          <w:tcPr>
            <w:tcW w:w="985" w:type="dxa"/>
            <w:tcBorders>
              <w:top w:val="single" w:sz="6" w:space="0" w:color="000000"/>
              <w:left w:val="single" w:sz="6" w:space="0" w:color="000000"/>
              <w:bottom w:val="single" w:sz="6" w:space="0" w:color="000000"/>
              <w:right w:val="single" w:sz="6" w:space="0" w:color="000000"/>
            </w:tcBorders>
            <w:shd w:val="clear" w:color="auto" w:fill="auto"/>
            <w:hideMark/>
          </w:tcPr>
          <w:p w14:paraId="7AE8FAE1" w14:textId="77777777" w:rsidR="00482F41" w:rsidRPr="009E487F" w:rsidRDefault="00482F41" w:rsidP="00652ED7">
            <w:pPr>
              <w:suppressAutoHyphens w:val="0"/>
              <w:spacing w:line="360" w:lineRule="auto"/>
              <w:jc w:val="both"/>
              <w:textAlignment w:val="baseline"/>
            </w:pPr>
            <w:r w:rsidRPr="009E487F">
              <w:t>H34</w:t>
            </w:r>
          </w:p>
        </w:tc>
        <w:tc>
          <w:tcPr>
            <w:tcW w:w="8359" w:type="dxa"/>
            <w:tcBorders>
              <w:top w:val="single" w:sz="6" w:space="0" w:color="000000"/>
              <w:left w:val="single" w:sz="6" w:space="0" w:color="000000"/>
              <w:bottom w:val="single" w:sz="6" w:space="0" w:color="000000"/>
              <w:right w:val="single" w:sz="6" w:space="0" w:color="000000"/>
            </w:tcBorders>
            <w:shd w:val="clear" w:color="auto" w:fill="auto"/>
            <w:hideMark/>
          </w:tcPr>
          <w:p w14:paraId="56ED8A3D" w14:textId="77777777" w:rsidR="00482F41" w:rsidRPr="009E487F" w:rsidRDefault="00482F41" w:rsidP="00652ED7">
            <w:pPr>
              <w:suppressAutoHyphens w:val="0"/>
              <w:spacing w:line="360" w:lineRule="auto"/>
              <w:jc w:val="both"/>
              <w:textAlignment w:val="baseline"/>
            </w:pPr>
            <w:r w:rsidRPr="009E487F">
              <w:t>Retinal vascular occlusions </w:t>
            </w:r>
          </w:p>
        </w:tc>
      </w:tr>
    </w:tbl>
    <w:p w14:paraId="4E184F87" w14:textId="77777777" w:rsidR="00482F41" w:rsidRPr="009E487F" w:rsidRDefault="00482F41" w:rsidP="00482F41">
      <w:pPr>
        <w:tabs>
          <w:tab w:val="left" w:pos="1320"/>
        </w:tabs>
        <w:spacing w:line="360" w:lineRule="auto"/>
        <w:jc w:val="both"/>
      </w:pPr>
    </w:p>
    <w:p w14:paraId="15AFE029" w14:textId="77777777" w:rsidR="00482F41" w:rsidRPr="008D508C" w:rsidRDefault="00482F41" w:rsidP="00482F41">
      <w:pPr>
        <w:pStyle w:val="ListParagraph"/>
        <w:numPr>
          <w:ilvl w:val="0"/>
          <w:numId w:val="2"/>
        </w:numPr>
        <w:spacing w:line="360" w:lineRule="auto"/>
        <w:jc w:val="both"/>
        <w:rPr>
          <w:b/>
        </w:rPr>
      </w:pPr>
      <w:r w:rsidRPr="008D508C">
        <w:rPr>
          <w:b/>
        </w:rPr>
        <w:t>Feature Engineering and Selection</w:t>
      </w:r>
    </w:p>
    <w:p w14:paraId="173750E0" w14:textId="77777777" w:rsidR="00482F41" w:rsidRPr="009E487F" w:rsidRDefault="00482F41" w:rsidP="00482F41">
      <w:pPr>
        <w:spacing w:line="360" w:lineRule="auto"/>
        <w:jc w:val="both"/>
      </w:pPr>
      <w:r>
        <w:t xml:space="preserve">We explored the following </w:t>
      </w:r>
      <w:r w:rsidRPr="009E487F">
        <w:t xml:space="preserve">NLP </w:t>
      </w:r>
      <w:r>
        <w:t>techniques to process the clinical text.</w:t>
      </w:r>
    </w:p>
    <w:p w14:paraId="40265BE5" w14:textId="77777777" w:rsidR="00482F41" w:rsidRPr="00924860" w:rsidRDefault="00482F41" w:rsidP="00482F41">
      <w:pPr>
        <w:pStyle w:val="ListParagraph"/>
        <w:numPr>
          <w:ilvl w:val="0"/>
          <w:numId w:val="1"/>
        </w:numPr>
        <w:spacing w:line="360" w:lineRule="auto"/>
        <w:jc w:val="both"/>
        <w:rPr>
          <w:rFonts w:eastAsiaTheme="minorEastAsia"/>
        </w:rPr>
      </w:pPr>
      <w:r w:rsidRPr="009E487F">
        <w:rPr>
          <w:color w:val="000000" w:themeColor="text1"/>
        </w:rPr>
        <w:t>Bag of Words (</w:t>
      </w:r>
      <w:r w:rsidRPr="009E487F">
        <w:t>BOW</w:t>
      </w:r>
      <w:r>
        <w:t>)</w:t>
      </w:r>
      <w:r w:rsidRPr="009E487F">
        <w:t>:</w:t>
      </w:r>
    </w:p>
    <w:p w14:paraId="1AA034B7" w14:textId="77777777" w:rsidR="00482F41" w:rsidRPr="009E487F" w:rsidRDefault="00482F41" w:rsidP="00482F41">
      <w:pPr>
        <w:pStyle w:val="ListParagraph"/>
        <w:spacing w:line="360" w:lineRule="auto"/>
        <w:ind w:left="360"/>
        <w:jc w:val="both"/>
        <w:rPr>
          <w:rFonts w:eastAsiaTheme="minorEastAsia"/>
        </w:rPr>
      </w:pPr>
      <w:r w:rsidRPr="00924860">
        <w:rPr>
          <w:color w:val="000000" w:themeColor="text1"/>
        </w:rPr>
        <w:t>We used BOW</w:t>
      </w:r>
      <w:r w:rsidRPr="009E487F">
        <w:rPr>
          <w:color w:val="000000" w:themeColor="text1"/>
        </w:rPr>
        <w:t xml:space="preserve"> method to extract features from text documents by turning the words into </w:t>
      </w:r>
      <w:r>
        <w:rPr>
          <w:color w:val="000000" w:themeColor="text1"/>
        </w:rPr>
        <w:t xml:space="preserve">numeric </w:t>
      </w:r>
      <w:r w:rsidRPr="009E487F">
        <w:rPr>
          <w:color w:val="000000" w:themeColor="text1"/>
        </w:rPr>
        <w:t xml:space="preserve">values located at specific </w:t>
      </w:r>
      <w:r w:rsidRPr="009E487F">
        <w:t>indices of vector. The converted vectors are direct input for machine learning algorithms. We used Scikit-learns</w:t>
      </w:r>
      <w:r>
        <w:rPr>
          <w:rStyle w:val="FootnoteReference"/>
        </w:rPr>
        <w:footnoteReference w:id="1"/>
      </w:r>
      <w:r w:rsidRPr="009E487F">
        <w:t xml:space="preserve"> counting vectorizer and Term Frequency-Inverse Document Frequency vectorizer to generate the numerical value in BOW vectors. Vectorizer refers to the function used to produce BOW vectors.</w:t>
      </w:r>
    </w:p>
    <w:p w14:paraId="0F12FFC3" w14:textId="77777777" w:rsidR="00482F41" w:rsidRPr="009E487F" w:rsidRDefault="00482F41" w:rsidP="00482F41">
      <w:pPr>
        <w:pStyle w:val="ListParagraph"/>
        <w:numPr>
          <w:ilvl w:val="0"/>
          <w:numId w:val="1"/>
        </w:numPr>
        <w:spacing w:line="360" w:lineRule="auto"/>
        <w:jc w:val="both"/>
      </w:pPr>
      <w:r w:rsidRPr="009E487F">
        <w:t>Concept extraction</w:t>
      </w:r>
    </w:p>
    <w:p w14:paraId="66EAA6EA" w14:textId="77777777" w:rsidR="00482F41" w:rsidRPr="009E487F" w:rsidRDefault="00482F41" w:rsidP="00482F41">
      <w:pPr>
        <w:pStyle w:val="ListParagraph"/>
        <w:spacing w:line="360" w:lineRule="auto"/>
        <w:ind w:left="360"/>
        <w:jc w:val="both"/>
      </w:pPr>
      <w:r w:rsidRPr="009E487F">
        <w:lastRenderedPageBreak/>
        <w:t xml:space="preserve">We used </w:t>
      </w:r>
      <w:bookmarkStart w:id="1" w:name="_Hlk124200247"/>
      <w:r w:rsidRPr="009E487F">
        <w:t>Named Entity Recognition (NER) to perform concept extraction. NER is a subtask of NLP that seeks to identify named objects from free-text</w:t>
      </w:r>
      <w:bookmarkEnd w:id="1"/>
      <w:r w:rsidRPr="009E487F">
        <w:t xml:space="preserve">. Named entities in clinical field </w:t>
      </w:r>
      <w:r>
        <w:t>include</w:t>
      </w:r>
      <w:r w:rsidRPr="009E487F">
        <w:t xml:space="preserve"> </w:t>
      </w:r>
      <w:r>
        <w:t>“</w:t>
      </w:r>
      <w:r w:rsidRPr="009E487F">
        <w:t>ICU</w:t>
      </w:r>
      <w:r>
        <w:t>,”</w:t>
      </w:r>
      <w:r w:rsidRPr="009E487F">
        <w:t xml:space="preserve"> </w:t>
      </w:r>
      <w:r>
        <w:t>“</w:t>
      </w:r>
      <w:r w:rsidRPr="009E487F">
        <w:t>Glasgow Coma Scale</w:t>
      </w:r>
      <w:r>
        <w:t>,”</w:t>
      </w:r>
      <w:r w:rsidRPr="009E487F">
        <w:rPr>
          <w:rFonts w:eastAsia="SimSun"/>
        </w:rPr>
        <w:t xml:space="preserve"> </w:t>
      </w:r>
      <w:r w:rsidRPr="009E487F">
        <w:t>“hepatocellular carcinoma</w:t>
      </w:r>
      <w:r>
        <w:t>,”</w:t>
      </w:r>
      <w:r w:rsidRPr="009E487F">
        <w:t xml:space="preserve"> etc. We used two biomedical concept extraction methods:</w:t>
      </w:r>
    </w:p>
    <w:p w14:paraId="53125F5C" w14:textId="77777777" w:rsidR="00482F41" w:rsidRPr="009E487F" w:rsidRDefault="00482F41" w:rsidP="00482F41">
      <w:pPr>
        <w:pStyle w:val="ListParagraph"/>
        <w:numPr>
          <w:ilvl w:val="0"/>
          <w:numId w:val="3"/>
        </w:numPr>
        <w:spacing w:line="360" w:lineRule="auto"/>
        <w:jc w:val="both"/>
      </w:pPr>
      <w:r w:rsidRPr="009E487F">
        <w:t>S</w:t>
      </w:r>
      <w:r>
        <w:t>cis</w:t>
      </w:r>
      <w:r w:rsidRPr="009E487F">
        <w:t>pa</w:t>
      </w:r>
      <w:r>
        <w:t>C</w:t>
      </w:r>
      <w:r w:rsidRPr="009E487F">
        <w:t>y</w:t>
      </w:r>
    </w:p>
    <w:p w14:paraId="02E12C09" w14:textId="77777777" w:rsidR="00482F41" w:rsidRPr="009E487F" w:rsidRDefault="00482F41" w:rsidP="00482F41">
      <w:pPr>
        <w:pStyle w:val="ListParagraph"/>
        <w:spacing w:line="360" w:lineRule="auto"/>
        <w:jc w:val="both"/>
      </w:pPr>
      <w:r w:rsidRPr="009E487F">
        <w:t>ScispaCy</w:t>
      </w:r>
      <w:r>
        <w:rPr>
          <w:rStyle w:val="FootnoteReference"/>
        </w:rPr>
        <w:footnoteReference w:id="2"/>
      </w:r>
      <w:r w:rsidRPr="009E487F">
        <w:t xml:space="preserve"> is a Python package containing spaCy</w:t>
      </w:r>
      <w:r>
        <w:rPr>
          <w:rStyle w:val="FootnoteReference"/>
        </w:rPr>
        <w:footnoteReference w:id="3"/>
      </w:r>
      <w:r w:rsidRPr="009E487F">
        <w:t xml:space="preserve"> models for processing biomedical, scientific or clinical text. Sci</w:t>
      </w:r>
      <w:r>
        <w:t>s</w:t>
      </w:r>
      <w:r w:rsidRPr="009E487F">
        <w:t>pa</w:t>
      </w:r>
      <w:r>
        <w:t>C</w:t>
      </w:r>
      <w:r w:rsidRPr="009E487F">
        <w:t>y provides NLP models more suitable for biomedical text because it is fully trained in the MedMentions</w:t>
      </w:r>
      <w:r>
        <w:rPr>
          <w:rStyle w:val="FootnoteReference"/>
        </w:rPr>
        <w:footnoteReference w:id="4"/>
      </w:r>
      <w:r w:rsidRPr="009E487F">
        <w:t xml:space="preserve"> dataset, an annotated 4392 abstracts of scientific papers released in PubMed.</w:t>
      </w:r>
    </w:p>
    <w:p w14:paraId="1363000E" w14:textId="77777777" w:rsidR="00482F41" w:rsidRPr="009E487F" w:rsidRDefault="00482F41" w:rsidP="00482F41">
      <w:pPr>
        <w:pStyle w:val="ListParagraph"/>
        <w:numPr>
          <w:ilvl w:val="0"/>
          <w:numId w:val="3"/>
        </w:numPr>
        <w:spacing w:line="360" w:lineRule="auto"/>
        <w:jc w:val="both"/>
      </w:pPr>
      <w:r>
        <w:t>c</w:t>
      </w:r>
      <w:r w:rsidRPr="009E487F">
        <w:t>TAKE</w:t>
      </w:r>
      <w:r>
        <w:t>S</w:t>
      </w:r>
    </w:p>
    <w:p w14:paraId="5805E810" w14:textId="77777777" w:rsidR="00482F41" w:rsidRPr="009E487F" w:rsidRDefault="00482F41" w:rsidP="00482F41">
      <w:pPr>
        <w:pStyle w:val="ListParagraph"/>
        <w:spacing w:line="360" w:lineRule="auto"/>
        <w:jc w:val="both"/>
      </w:pPr>
      <w:r w:rsidRPr="009E487F">
        <w:t>We processed all the clinical notes using the clinical Text Analysis and Knowledge Extraction System (cTAKES)</w:t>
      </w:r>
      <w:r>
        <w:rPr>
          <w:rStyle w:val="FootnoteReference"/>
        </w:rPr>
        <w:footnoteReference w:id="5"/>
      </w:r>
      <w:r>
        <w:t xml:space="preserve">. </w:t>
      </w:r>
      <w:r w:rsidRPr="009E487F">
        <w:t>We extracted clinical concepts from UMLS</w:t>
      </w:r>
      <w:r>
        <w:rPr>
          <w:rStyle w:val="FootnoteReference"/>
        </w:rPr>
        <w:footnoteReference w:id="6"/>
      </w:r>
      <w:r w:rsidRPr="009E487F">
        <w:t xml:space="preserve"> in the form of CUI. This approach accounts for the variation in terminology between EMRs, as UMLS maps synonyms to the same underlying concepts. For example, in the UMLS, the clinical concept </w:t>
      </w:r>
      <w:r>
        <w:t>“c</w:t>
      </w:r>
      <w:r w:rsidRPr="009E487F">
        <w:t>erebrovascular accident</w:t>
      </w:r>
      <w:r>
        <w:t>”</w:t>
      </w:r>
      <w:r w:rsidRPr="009E487F">
        <w:t xml:space="preserve"> is designated as CUI </w:t>
      </w:r>
      <w:r>
        <w:t>“C</w:t>
      </w:r>
      <w:r w:rsidRPr="009E487F">
        <w:t>0038454</w:t>
      </w:r>
      <w:r>
        <w:t>”</w:t>
      </w:r>
      <w:r w:rsidRPr="009E487F">
        <w:t xml:space="preserve">. Vocabularies with </w:t>
      </w:r>
      <w:r>
        <w:t xml:space="preserve">the </w:t>
      </w:r>
      <w:r w:rsidRPr="009E487F">
        <w:t>same semantic meaning of cerebrovascular accident</w:t>
      </w:r>
      <w:r>
        <w:t>,</w:t>
      </w:r>
      <w:r w:rsidRPr="009E487F">
        <w:t xml:space="preserve"> such as “stroke</w:t>
      </w:r>
      <w:r>
        <w:t>,”</w:t>
      </w:r>
      <w:r w:rsidRPr="009E487F">
        <w:t xml:space="preserve"> “CVA</w:t>
      </w:r>
      <w:r>
        <w:t>,”</w:t>
      </w:r>
      <w:r w:rsidRPr="009E487F">
        <w:t xml:space="preserve"> </w:t>
      </w:r>
      <w:r>
        <w:t xml:space="preserve">and </w:t>
      </w:r>
      <w:r w:rsidRPr="009E487F">
        <w:t>“brain vascular accidents</w:t>
      </w:r>
      <w:r>
        <w:t>,”</w:t>
      </w:r>
      <w:r w:rsidRPr="009E487F">
        <w:t xml:space="preserve"> are mapped to the same CUI “</w:t>
      </w:r>
      <w:r>
        <w:t>C</w:t>
      </w:r>
      <w:r w:rsidRPr="009E487F">
        <w:t>0038454</w:t>
      </w:r>
      <w:r>
        <w:t>”. T</w:t>
      </w:r>
      <w:r w:rsidRPr="009E487F">
        <w:t>herefore</w:t>
      </w:r>
      <w:r>
        <w:t>,</w:t>
      </w:r>
      <w:r w:rsidRPr="009E487F">
        <w:t xml:space="preserve"> using </w:t>
      </w:r>
      <w:r>
        <w:t>c</w:t>
      </w:r>
      <w:r w:rsidRPr="009E487F">
        <w:t>TAKE</w:t>
      </w:r>
      <w:r>
        <w:t>S</w:t>
      </w:r>
      <w:r w:rsidRPr="009E487F">
        <w:t xml:space="preserve"> to extract CUI gives us consistent features. We also leveraged cTAKE</w:t>
      </w:r>
      <w:r>
        <w:t>S</w:t>
      </w:r>
      <w:r w:rsidRPr="009E487F">
        <w:t xml:space="preserve"> negation detection and topic attribute annotators to remove negated concepts (e.g., no complications, did not find evidence of …) and CUI associated with someone else but not </w:t>
      </w:r>
      <w:r>
        <w:t xml:space="preserve">the </w:t>
      </w:r>
      <w:r w:rsidRPr="009E487F">
        <w:t>patient.</w:t>
      </w:r>
    </w:p>
    <w:p w14:paraId="75A48986" w14:textId="77777777" w:rsidR="00482F41" w:rsidRPr="009E487F" w:rsidRDefault="00482F41" w:rsidP="00482F41">
      <w:pPr>
        <w:tabs>
          <w:tab w:val="left" w:pos="1320"/>
        </w:tabs>
        <w:spacing w:line="360" w:lineRule="auto"/>
        <w:jc w:val="both"/>
      </w:pPr>
    </w:p>
    <w:p w14:paraId="443CC01B" w14:textId="77777777" w:rsidR="00482F41" w:rsidRPr="009E487F" w:rsidRDefault="00482F41" w:rsidP="00482F41">
      <w:pPr>
        <w:tabs>
          <w:tab w:val="left" w:pos="1320"/>
        </w:tabs>
        <w:spacing w:line="360" w:lineRule="auto"/>
        <w:jc w:val="both"/>
      </w:pPr>
    </w:p>
    <w:p w14:paraId="69A2B156" w14:textId="77777777" w:rsidR="00482F41" w:rsidRPr="009E487F" w:rsidRDefault="00482F41" w:rsidP="00482F41">
      <w:pPr>
        <w:pStyle w:val="ListParagraph"/>
        <w:numPr>
          <w:ilvl w:val="0"/>
          <w:numId w:val="2"/>
        </w:numPr>
        <w:tabs>
          <w:tab w:val="left" w:pos="1320"/>
        </w:tabs>
        <w:spacing w:line="360" w:lineRule="auto"/>
        <w:jc w:val="both"/>
        <w:rPr>
          <w:b/>
          <w:bCs/>
        </w:rPr>
      </w:pPr>
      <w:r w:rsidRPr="009E487F">
        <w:rPr>
          <w:b/>
          <w:bCs/>
        </w:rPr>
        <w:t>Document type statistics</w:t>
      </w:r>
    </w:p>
    <w:p w14:paraId="217A0ECE" w14:textId="77777777" w:rsidR="00482F41" w:rsidRDefault="00482F41" w:rsidP="00482F41">
      <w:pPr>
        <w:tabs>
          <w:tab w:val="left" w:pos="1320"/>
        </w:tabs>
        <w:spacing w:line="360" w:lineRule="auto"/>
        <w:jc w:val="both"/>
      </w:pPr>
      <w:bookmarkStart w:id="2" w:name="_Ref127274892"/>
      <w:r>
        <w:t xml:space="preserve">Table </w:t>
      </w:r>
      <w:bookmarkEnd w:id="2"/>
      <w:r>
        <w:t xml:space="preserve">S2 </w:t>
      </w:r>
      <w:r w:rsidRPr="002529F4">
        <w:t>Text statistics of various document types for patients with CeVD</w:t>
      </w:r>
      <w:r>
        <w:t>.</w:t>
      </w:r>
    </w:p>
    <w:tbl>
      <w:tblPr>
        <w:tblStyle w:val="TableGrid"/>
        <w:tblW w:w="0" w:type="auto"/>
        <w:jc w:val="center"/>
        <w:tblLook w:val="06A0" w:firstRow="1" w:lastRow="0" w:firstColumn="1" w:lastColumn="0" w:noHBand="1" w:noVBand="1"/>
      </w:tblPr>
      <w:tblGrid>
        <w:gridCol w:w="4882"/>
        <w:gridCol w:w="1547"/>
        <w:gridCol w:w="1827"/>
        <w:gridCol w:w="1084"/>
      </w:tblGrid>
      <w:tr w:rsidR="00482F41" w:rsidRPr="009E487F" w14:paraId="7B2F2DB3"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96B127" w14:textId="77777777" w:rsidR="00482F41" w:rsidRPr="004D02AF" w:rsidRDefault="00482F41" w:rsidP="00652ED7">
            <w:pPr>
              <w:spacing w:line="360" w:lineRule="auto"/>
              <w:jc w:val="both"/>
              <w:rPr>
                <w:b/>
              </w:rPr>
            </w:pPr>
            <w:r w:rsidRPr="004D02AF">
              <w:rPr>
                <w:rFonts w:eastAsia="Calibri"/>
                <w:b/>
                <w:color w:val="000000" w:themeColor="text1"/>
                <w:sz w:val="22"/>
                <w:szCs w:val="22"/>
              </w:rPr>
              <w:t>Document type</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A170779" w14:textId="77777777" w:rsidR="00482F41" w:rsidRPr="004D02AF" w:rsidRDefault="00482F41" w:rsidP="00652ED7">
            <w:pPr>
              <w:spacing w:line="360" w:lineRule="auto"/>
              <w:jc w:val="both"/>
              <w:rPr>
                <w:b/>
              </w:rPr>
            </w:pPr>
            <w:r w:rsidRPr="004D02AF">
              <w:rPr>
                <w:rFonts w:eastAsia="Calibri"/>
                <w:b/>
                <w:color w:val="000000" w:themeColor="text1"/>
                <w:sz w:val="22"/>
                <w:szCs w:val="22"/>
              </w:rPr>
              <w:t>#Words (STD)</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08692C8" w14:textId="77777777" w:rsidR="00482F41" w:rsidRPr="004D02AF" w:rsidRDefault="00482F41" w:rsidP="00652ED7">
            <w:pPr>
              <w:spacing w:line="360" w:lineRule="auto"/>
              <w:jc w:val="both"/>
              <w:rPr>
                <w:b/>
              </w:rPr>
            </w:pPr>
            <w:r w:rsidRPr="004D02AF">
              <w:rPr>
                <w:rFonts w:eastAsia="Calibri"/>
                <w:b/>
                <w:color w:val="000000" w:themeColor="text1"/>
                <w:sz w:val="22"/>
                <w:szCs w:val="22"/>
              </w:rPr>
              <w:t>#Sentences (STD)</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5B9FD16" w14:textId="77777777" w:rsidR="00482F41" w:rsidRPr="004D02AF" w:rsidRDefault="00482F41" w:rsidP="00652ED7">
            <w:pPr>
              <w:spacing w:line="360" w:lineRule="auto"/>
              <w:jc w:val="both"/>
              <w:rPr>
                <w:b/>
              </w:rPr>
            </w:pPr>
            <w:r w:rsidRPr="004D02AF">
              <w:rPr>
                <w:rFonts w:eastAsia="Calibri"/>
                <w:b/>
                <w:color w:val="000000" w:themeColor="text1"/>
                <w:sz w:val="22"/>
                <w:szCs w:val="22"/>
              </w:rPr>
              <w:t>#Patients</w:t>
            </w:r>
          </w:p>
        </w:tc>
      </w:tr>
      <w:tr w:rsidR="00482F41" w:rsidRPr="009E487F" w14:paraId="2F1DB10A"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BF91DD8" w14:textId="77777777" w:rsidR="00482F41" w:rsidRPr="009E487F" w:rsidRDefault="00482F41" w:rsidP="00652ED7">
            <w:pPr>
              <w:spacing w:line="360" w:lineRule="auto"/>
              <w:jc w:val="both"/>
            </w:pPr>
            <w:r w:rsidRPr="009E487F">
              <w:rPr>
                <w:rFonts w:eastAsia="Calibri"/>
                <w:color w:val="000000" w:themeColor="text1"/>
                <w:sz w:val="22"/>
                <w:szCs w:val="22"/>
              </w:rPr>
              <w:t>MPR</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EFABE02" w14:textId="77777777" w:rsidR="00482F41" w:rsidRPr="009E487F" w:rsidRDefault="00482F41" w:rsidP="00652ED7">
            <w:pPr>
              <w:spacing w:line="360" w:lineRule="auto"/>
              <w:jc w:val="both"/>
            </w:pPr>
            <w:r w:rsidRPr="009E487F">
              <w:rPr>
                <w:rFonts w:eastAsia="Calibri"/>
                <w:color w:val="000000" w:themeColor="text1"/>
                <w:sz w:val="22"/>
                <w:szCs w:val="22"/>
              </w:rPr>
              <w:t>124.</w:t>
            </w:r>
            <w:r>
              <w:rPr>
                <w:rFonts w:eastAsia="Calibri"/>
                <w:color w:val="000000" w:themeColor="text1"/>
                <w:sz w:val="22"/>
                <w:szCs w:val="22"/>
              </w:rPr>
              <w:t>7</w:t>
            </w:r>
            <w:r w:rsidRPr="009E487F">
              <w:rPr>
                <w:rFonts w:eastAsia="Calibri"/>
                <w:color w:val="000000" w:themeColor="text1"/>
                <w:sz w:val="22"/>
                <w:szCs w:val="22"/>
              </w:rPr>
              <w:t xml:space="preserve"> (131.</w:t>
            </w:r>
            <w:r>
              <w:rPr>
                <w:rFonts w:eastAsia="Calibri"/>
                <w:color w:val="000000" w:themeColor="text1"/>
                <w:sz w:val="22"/>
                <w:szCs w:val="22"/>
              </w:rPr>
              <w:t>1</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4584B0F" w14:textId="77777777" w:rsidR="00482F41" w:rsidRPr="009E487F" w:rsidRDefault="00482F41" w:rsidP="00652ED7">
            <w:pPr>
              <w:spacing w:line="360" w:lineRule="auto"/>
              <w:jc w:val="both"/>
            </w:pPr>
            <w:r w:rsidRPr="009E487F">
              <w:rPr>
                <w:rFonts w:eastAsia="Calibri"/>
                <w:color w:val="000000" w:themeColor="text1"/>
                <w:sz w:val="22"/>
                <w:szCs w:val="22"/>
              </w:rPr>
              <w:t>10.1 (9.5)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A4473DC" w14:textId="77777777" w:rsidR="00482F41" w:rsidRPr="009E487F" w:rsidRDefault="00482F41" w:rsidP="00652ED7">
            <w:pPr>
              <w:spacing w:line="360" w:lineRule="auto"/>
              <w:jc w:val="both"/>
            </w:pPr>
            <w:r w:rsidRPr="009E487F">
              <w:rPr>
                <w:rFonts w:eastAsia="Calibri"/>
                <w:color w:val="000000" w:themeColor="text1"/>
                <w:sz w:val="22"/>
                <w:szCs w:val="22"/>
              </w:rPr>
              <w:t>360</w:t>
            </w:r>
          </w:p>
        </w:tc>
      </w:tr>
      <w:tr w:rsidR="00482F41" w:rsidRPr="009E487F" w14:paraId="37891A97"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11D98B0" w14:textId="77777777" w:rsidR="00482F41" w:rsidRPr="009E487F" w:rsidRDefault="00482F41" w:rsidP="00652ED7">
            <w:pPr>
              <w:spacing w:line="360" w:lineRule="auto"/>
              <w:jc w:val="both"/>
            </w:pPr>
            <w:r w:rsidRPr="009E487F">
              <w:rPr>
                <w:rFonts w:eastAsia="Calibri"/>
                <w:color w:val="000000" w:themeColor="text1"/>
                <w:sz w:val="22"/>
                <w:szCs w:val="22"/>
              </w:rPr>
              <w:t>Clinical Record</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777596E" w14:textId="77777777" w:rsidR="00482F41" w:rsidRPr="009E487F" w:rsidRDefault="00482F41" w:rsidP="00652ED7">
            <w:pPr>
              <w:spacing w:line="360" w:lineRule="auto"/>
              <w:jc w:val="both"/>
            </w:pPr>
            <w:r w:rsidRPr="009E487F">
              <w:rPr>
                <w:rFonts w:eastAsia="Calibri"/>
                <w:color w:val="000000" w:themeColor="text1"/>
                <w:sz w:val="22"/>
                <w:szCs w:val="22"/>
              </w:rPr>
              <w:t>105.5 (56.4)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8AE7B00" w14:textId="77777777" w:rsidR="00482F41" w:rsidRPr="009E487F" w:rsidRDefault="00482F41" w:rsidP="00652ED7">
            <w:pPr>
              <w:spacing w:line="360" w:lineRule="auto"/>
              <w:jc w:val="both"/>
            </w:pPr>
            <w:r w:rsidRPr="009E487F">
              <w:rPr>
                <w:rFonts w:eastAsia="Calibri"/>
                <w:color w:val="000000" w:themeColor="text1"/>
                <w:sz w:val="22"/>
                <w:szCs w:val="22"/>
              </w:rPr>
              <w:t>3.6 (3.</w:t>
            </w:r>
            <w:r>
              <w:rPr>
                <w:rFonts w:eastAsia="Calibri"/>
                <w:color w:val="000000" w:themeColor="text1"/>
                <w:sz w:val="22"/>
                <w:szCs w:val="22"/>
              </w:rPr>
              <w:t>3</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8B15EA8" w14:textId="77777777" w:rsidR="00482F41" w:rsidRPr="009E487F" w:rsidRDefault="00482F41" w:rsidP="00652ED7">
            <w:pPr>
              <w:spacing w:line="360" w:lineRule="auto"/>
              <w:jc w:val="both"/>
            </w:pPr>
            <w:r w:rsidRPr="009E487F">
              <w:rPr>
                <w:rFonts w:eastAsia="Calibri"/>
                <w:color w:val="000000" w:themeColor="text1"/>
                <w:sz w:val="22"/>
                <w:szCs w:val="22"/>
              </w:rPr>
              <w:t>356</w:t>
            </w:r>
          </w:p>
        </w:tc>
      </w:tr>
      <w:tr w:rsidR="00482F41" w:rsidRPr="009E487F" w14:paraId="21687E49"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1CDD83E" w14:textId="77777777" w:rsidR="00482F41" w:rsidRPr="009E487F" w:rsidRDefault="00482F41" w:rsidP="00652ED7">
            <w:pPr>
              <w:spacing w:line="360" w:lineRule="auto"/>
              <w:jc w:val="both"/>
            </w:pPr>
            <w:r w:rsidRPr="009E487F">
              <w:rPr>
                <w:rFonts w:eastAsia="Calibri"/>
                <w:color w:val="000000" w:themeColor="text1"/>
                <w:sz w:val="22"/>
                <w:szCs w:val="22"/>
              </w:rPr>
              <w:lastRenderedPageBreak/>
              <w:t>Pain Assessment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0ED7DA4" w14:textId="77777777" w:rsidR="00482F41" w:rsidRPr="009E487F" w:rsidRDefault="00482F41" w:rsidP="00652ED7">
            <w:pPr>
              <w:spacing w:line="360" w:lineRule="auto"/>
              <w:jc w:val="both"/>
            </w:pPr>
            <w:r w:rsidRPr="009E487F">
              <w:rPr>
                <w:rFonts w:eastAsia="Calibri"/>
                <w:color w:val="000000" w:themeColor="text1"/>
                <w:sz w:val="22"/>
                <w:szCs w:val="22"/>
              </w:rPr>
              <w:t>39.7 (17.2)</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1F9E27B" w14:textId="77777777" w:rsidR="00482F41" w:rsidRPr="009E487F" w:rsidRDefault="00482F41" w:rsidP="00652ED7">
            <w:pPr>
              <w:spacing w:line="360" w:lineRule="auto"/>
              <w:jc w:val="both"/>
            </w:pPr>
            <w:r w:rsidRPr="009E487F">
              <w:rPr>
                <w:rFonts w:eastAsia="Calibri"/>
                <w:color w:val="000000" w:themeColor="text1"/>
                <w:sz w:val="22"/>
                <w:szCs w:val="22"/>
              </w:rPr>
              <w:t>2.</w:t>
            </w:r>
            <w:r>
              <w:rPr>
                <w:rFonts w:eastAsia="Calibri"/>
                <w:color w:val="000000" w:themeColor="text1"/>
                <w:sz w:val="22"/>
                <w:szCs w:val="22"/>
              </w:rPr>
              <w:t>6</w:t>
            </w:r>
            <w:r w:rsidRPr="009E487F">
              <w:rPr>
                <w:rFonts w:eastAsia="Calibri"/>
                <w:color w:val="000000" w:themeColor="text1"/>
                <w:sz w:val="22"/>
                <w:szCs w:val="22"/>
              </w:rPr>
              <w:t xml:space="preserve"> (1.2)</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A7263B9" w14:textId="77777777" w:rsidR="00482F41" w:rsidRPr="009E487F" w:rsidRDefault="00482F41" w:rsidP="00652ED7">
            <w:pPr>
              <w:spacing w:line="360" w:lineRule="auto"/>
              <w:jc w:val="both"/>
            </w:pPr>
            <w:r w:rsidRPr="009E487F">
              <w:rPr>
                <w:rFonts w:eastAsia="Calibri"/>
                <w:color w:val="000000" w:themeColor="text1"/>
                <w:sz w:val="22"/>
                <w:szCs w:val="22"/>
              </w:rPr>
              <w:t>355</w:t>
            </w:r>
          </w:p>
        </w:tc>
      </w:tr>
      <w:tr w:rsidR="00482F41" w:rsidRPr="009E487F" w14:paraId="09F589F5"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0C17456" w14:textId="77777777" w:rsidR="00482F41" w:rsidRPr="009E487F" w:rsidRDefault="00482F41" w:rsidP="00652ED7">
            <w:pPr>
              <w:spacing w:line="360" w:lineRule="auto"/>
              <w:jc w:val="both"/>
            </w:pPr>
            <w:r w:rsidRPr="009E487F">
              <w:rPr>
                <w:rFonts w:eastAsia="Calibri"/>
                <w:color w:val="000000" w:themeColor="text1"/>
                <w:sz w:val="22"/>
                <w:szCs w:val="22"/>
              </w:rPr>
              <w:t>Patient Care</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898DB76" w14:textId="77777777" w:rsidR="00482F41" w:rsidRPr="009E487F" w:rsidRDefault="00482F41" w:rsidP="00652ED7">
            <w:pPr>
              <w:spacing w:line="360" w:lineRule="auto"/>
              <w:jc w:val="both"/>
            </w:pPr>
            <w:r w:rsidRPr="009E487F">
              <w:rPr>
                <w:rFonts w:eastAsia="Calibri"/>
                <w:color w:val="000000" w:themeColor="text1"/>
                <w:sz w:val="22"/>
                <w:szCs w:val="22"/>
              </w:rPr>
              <w:t>151.0 (50.7)</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B281DFF" w14:textId="77777777" w:rsidR="00482F41" w:rsidRPr="009E487F" w:rsidRDefault="00482F41" w:rsidP="00652ED7">
            <w:pPr>
              <w:spacing w:line="360" w:lineRule="auto"/>
              <w:jc w:val="both"/>
            </w:pPr>
            <w:r w:rsidRPr="009E487F">
              <w:rPr>
                <w:rFonts w:eastAsia="Calibri"/>
                <w:color w:val="000000" w:themeColor="text1"/>
                <w:sz w:val="22"/>
                <w:szCs w:val="22"/>
              </w:rPr>
              <w:t>20.3 (12.7)</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D13C190" w14:textId="77777777" w:rsidR="00482F41" w:rsidRPr="009E487F" w:rsidRDefault="00482F41" w:rsidP="00652ED7">
            <w:pPr>
              <w:spacing w:line="360" w:lineRule="auto"/>
              <w:jc w:val="both"/>
            </w:pPr>
            <w:r w:rsidRPr="009E487F">
              <w:rPr>
                <w:rFonts w:eastAsia="Calibri"/>
                <w:color w:val="000000" w:themeColor="text1"/>
                <w:sz w:val="22"/>
                <w:szCs w:val="22"/>
              </w:rPr>
              <w:t>353</w:t>
            </w:r>
          </w:p>
        </w:tc>
      </w:tr>
      <w:tr w:rsidR="00482F41" w:rsidRPr="009E487F" w14:paraId="5CFC3D9B"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BBA2AE9" w14:textId="77777777" w:rsidR="00482F41" w:rsidRPr="009E487F" w:rsidRDefault="00482F41" w:rsidP="00652ED7">
            <w:pPr>
              <w:spacing w:line="360" w:lineRule="auto"/>
              <w:jc w:val="both"/>
            </w:pPr>
            <w:r w:rsidRPr="009E487F">
              <w:rPr>
                <w:rFonts w:eastAsia="Calibri"/>
                <w:color w:val="000000" w:themeColor="text1"/>
                <w:sz w:val="22"/>
                <w:szCs w:val="22"/>
              </w:rPr>
              <w:t>Intake and Output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00CFB3F" w14:textId="77777777" w:rsidR="00482F41" w:rsidRPr="009E487F" w:rsidRDefault="00482F41" w:rsidP="00652ED7">
            <w:pPr>
              <w:spacing w:line="360" w:lineRule="auto"/>
              <w:jc w:val="both"/>
            </w:pPr>
            <w:r w:rsidRPr="009E487F">
              <w:rPr>
                <w:rFonts w:eastAsia="Calibri"/>
                <w:color w:val="000000" w:themeColor="text1"/>
                <w:sz w:val="22"/>
                <w:szCs w:val="22"/>
              </w:rPr>
              <w:t>18.8 (12.1)</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D0F681E" w14:textId="77777777" w:rsidR="00482F41" w:rsidRPr="009E487F" w:rsidRDefault="00482F41" w:rsidP="00652ED7">
            <w:pPr>
              <w:spacing w:line="360" w:lineRule="auto"/>
              <w:jc w:val="both"/>
            </w:pPr>
            <w:r w:rsidRPr="009E487F">
              <w:rPr>
                <w:rFonts w:eastAsia="Calibri"/>
                <w:color w:val="000000" w:themeColor="text1"/>
                <w:sz w:val="22"/>
                <w:szCs w:val="22"/>
              </w:rPr>
              <w:t>7.1 (2.9)</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31A24A2" w14:textId="77777777" w:rsidR="00482F41" w:rsidRPr="009E487F" w:rsidRDefault="00482F41" w:rsidP="00652ED7">
            <w:pPr>
              <w:spacing w:line="360" w:lineRule="auto"/>
              <w:jc w:val="both"/>
            </w:pPr>
            <w:r w:rsidRPr="009E487F">
              <w:rPr>
                <w:rFonts w:eastAsia="Calibri"/>
                <w:color w:val="000000" w:themeColor="text1"/>
                <w:sz w:val="22"/>
                <w:szCs w:val="22"/>
              </w:rPr>
              <w:t>319</w:t>
            </w:r>
          </w:p>
        </w:tc>
      </w:tr>
      <w:tr w:rsidR="00482F41" w:rsidRPr="009E487F" w14:paraId="1261D2E3"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3D44C95" w14:textId="77777777" w:rsidR="00482F41" w:rsidRPr="009E487F" w:rsidRDefault="00482F41" w:rsidP="00652ED7">
            <w:pPr>
              <w:spacing w:line="360" w:lineRule="auto"/>
              <w:jc w:val="both"/>
            </w:pPr>
            <w:r w:rsidRPr="009E487F">
              <w:rPr>
                <w:rFonts w:eastAsia="Calibri"/>
                <w:color w:val="000000" w:themeColor="text1"/>
                <w:sz w:val="22"/>
                <w:szCs w:val="22"/>
              </w:rPr>
              <w:t>Adult Triage Note</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28AD1D7" w14:textId="77777777" w:rsidR="00482F41" w:rsidRPr="009E487F" w:rsidRDefault="00482F41" w:rsidP="00652ED7">
            <w:pPr>
              <w:spacing w:line="360" w:lineRule="auto"/>
              <w:jc w:val="both"/>
            </w:pPr>
            <w:r w:rsidRPr="009E487F">
              <w:rPr>
                <w:rFonts w:eastAsia="Calibri"/>
                <w:color w:val="000000" w:themeColor="text1"/>
                <w:sz w:val="22"/>
                <w:szCs w:val="22"/>
              </w:rPr>
              <w:t>212.8 (29.4)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2A0D32F" w14:textId="77777777" w:rsidR="00482F41" w:rsidRPr="009E487F" w:rsidRDefault="00482F41" w:rsidP="00652ED7">
            <w:pPr>
              <w:spacing w:line="360" w:lineRule="auto"/>
              <w:jc w:val="both"/>
            </w:pPr>
            <w:r w:rsidRPr="009E487F">
              <w:rPr>
                <w:rFonts w:eastAsia="Calibri"/>
                <w:color w:val="000000" w:themeColor="text1"/>
                <w:sz w:val="22"/>
                <w:szCs w:val="22"/>
              </w:rPr>
              <w:t>8.4 (3.3)</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ED2A71D" w14:textId="77777777" w:rsidR="00482F41" w:rsidRPr="009E487F" w:rsidRDefault="00482F41" w:rsidP="00652ED7">
            <w:pPr>
              <w:spacing w:line="360" w:lineRule="auto"/>
              <w:jc w:val="both"/>
            </w:pPr>
            <w:r w:rsidRPr="009E487F">
              <w:rPr>
                <w:rFonts w:eastAsia="Calibri"/>
                <w:color w:val="000000" w:themeColor="text1"/>
                <w:sz w:val="22"/>
                <w:szCs w:val="22"/>
              </w:rPr>
              <w:t>296</w:t>
            </w:r>
          </w:p>
        </w:tc>
      </w:tr>
      <w:tr w:rsidR="00482F41" w:rsidRPr="009E487F" w14:paraId="7FDBCFF9"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DE40FA7" w14:textId="77777777" w:rsidR="00482F41" w:rsidRPr="009E487F" w:rsidRDefault="00482F41" w:rsidP="00652ED7">
            <w:pPr>
              <w:spacing w:line="360" w:lineRule="auto"/>
              <w:jc w:val="both"/>
            </w:pPr>
            <w:r w:rsidRPr="009E487F">
              <w:rPr>
                <w:rFonts w:eastAsia="Calibri"/>
                <w:color w:val="000000" w:themeColor="text1"/>
                <w:sz w:val="22"/>
                <w:szCs w:val="22"/>
              </w:rPr>
              <w:t>Patient Assessment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139548E" w14:textId="77777777" w:rsidR="00482F41" w:rsidRPr="009E487F" w:rsidRDefault="00482F41" w:rsidP="00652ED7">
            <w:pPr>
              <w:spacing w:line="360" w:lineRule="auto"/>
              <w:jc w:val="both"/>
            </w:pPr>
            <w:r w:rsidRPr="009E487F">
              <w:rPr>
                <w:rFonts w:eastAsia="Calibri"/>
                <w:color w:val="000000" w:themeColor="text1"/>
                <w:sz w:val="22"/>
                <w:szCs w:val="22"/>
              </w:rPr>
              <w:t>294.7 (109.4)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F6DB216" w14:textId="77777777" w:rsidR="00482F41" w:rsidRPr="009E487F" w:rsidRDefault="00482F41" w:rsidP="00652ED7">
            <w:pPr>
              <w:spacing w:line="360" w:lineRule="auto"/>
              <w:jc w:val="both"/>
            </w:pPr>
            <w:r w:rsidRPr="009E487F">
              <w:rPr>
                <w:rFonts w:eastAsia="Calibri"/>
                <w:color w:val="000000" w:themeColor="text1"/>
                <w:sz w:val="22"/>
                <w:szCs w:val="22"/>
              </w:rPr>
              <w:t>47.7 (20.6)</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E55E26A" w14:textId="77777777" w:rsidR="00482F41" w:rsidRPr="009E487F" w:rsidRDefault="00482F41" w:rsidP="00652ED7">
            <w:pPr>
              <w:spacing w:line="360" w:lineRule="auto"/>
              <w:jc w:val="both"/>
            </w:pPr>
            <w:r w:rsidRPr="009E487F">
              <w:rPr>
                <w:rFonts w:eastAsia="Calibri"/>
                <w:color w:val="000000" w:themeColor="text1"/>
                <w:sz w:val="22"/>
                <w:szCs w:val="22"/>
              </w:rPr>
              <w:t>287</w:t>
            </w:r>
          </w:p>
        </w:tc>
      </w:tr>
      <w:tr w:rsidR="00482F41" w:rsidRPr="009E487F" w14:paraId="7020DA8D"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EC690FF" w14:textId="77777777" w:rsidR="00482F41" w:rsidRPr="009E487F" w:rsidRDefault="00482F41" w:rsidP="00652ED7">
            <w:pPr>
              <w:spacing w:line="360" w:lineRule="auto"/>
              <w:jc w:val="both"/>
            </w:pPr>
            <w:r w:rsidRPr="009E487F">
              <w:rPr>
                <w:rFonts w:eastAsia="Calibri"/>
                <w:color w:val="000000" w:themeColor="text1"/>
                <w:sz w:val="22"/>
                <w:szCs w:val="22"/>
              </w:rPr>
              <w:t>Nursing Transfer Report - ED to IP</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2B56520" w14:textId="77777777" w:rsidR="00482F41" w:rsidRPr="009E487F" w:rsidRDefault="00482F41" w:rsidP="00652ED7">
            <w:pPr>
              <w:spacing w:line="360" w:lineRule="auto"/>
              <w:jc w:val="both"/>
            </w:pPr>
            <w:r w:rsidRPr="009E487F">
              <w:rPr>
                <w:rFonts w:eastAsia="Calibri"/>
                <w:color w:val="000000" w:themeColor="text1"/>
                <w:sz w:val="22"/>
                <w:szCs w:val="22"/>
              </w:rPr>
              <w:t>343.1 (91.6)</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3F531F9" w14:textId="77777777" w:rsidR="00482F41" w:rsidRPr="009E487F" w:rsidRDefault="00482F41" w:rsidP="00652ED7">
            <w:pPr>
              <w:spacing w:line="360" w:lineRule="auto"/>
              <w:jc w:val="both"/>
            </w:pPr>
            <w:r w:rsidRPr="009E487F">
              <w:rPr>
                <w:rFonts w:eastAsia="Calibri"/>
                <w:color w:val="000000" w:themeColor="text1"/>
                <w:sz w:val="22"/>
                <w:szCs w:val="22"/>
              </w:rPr>
              <w:t>20.2 (9.5)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08B03E3" w14:textId="77777777" w:rsidR="00482F41" w:rsidRPr="009E487F" w:rsidRDefault="00482F41" w:rsidP="00652ED7">
            <w:pPr>
              <w:spacing w:line="360" w:lineRule="auto"/>
              <w:jc w:val="both"/>
            </w:pPr>
            <w:r w:rsidRPr="009E487F">
              <w:rPr>
                <w:rFonts w:eastAsia="Calibri"/>
                <w:color w:val="000000" w:themeColor="text1"/>
                <w:sz w:val="22"/>
                <w:szCs w:val="22"/>
              </w:rPr>
              <w:t>271</w:t>
            </w:r>
          </w:p>
        </w:tc>
      </w:tr>
      <w:tr w:rsidR="00482F41" w:rsidRPr="009E487F" w14:paraId="71A757C9"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76D512E" w14:textId="77777777" w:rsidR="00482F41" w:rsidRPr="009E487F" w:rsidRDefault="00482F41" w:rsidP="00652ED7">
            <w:pPr>
              <w:spacing w:line="360" w:lineRule="auto"/>
              <w:jc w:val="both"/>
            </w:pPr>
            <w:r w:rsidRPr="009E487F">
              <w:rPr>
                <w:rFonts w:eastAsia="Calibri"/>
                <w:color w:val="000000" w:themeColor="text1"/>
                <w:sz w:val="22"/>
                <w:szCs w:val="22"/>
              </w:rPr>
              <w:t>AcuityPlus Inpatient Classification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7D01DC3" w14:textId="77777777" w:rsidR="00482F41" w:rsidRPr="009E487F" w:rsidRDefault="00482F41" w:rsidP="00652ED7">
            <w:pPr>
              <w:spacing w:line="360" w:lineRule="auto"/>
              <w:jc w:val="both"/>
            </w:pPr>
            <w:r w:rsidRPr="009E487F">
              <w:rPr>
                <w:rFonts w:eastAsia="Calibri"/>
                <w:color w:val="000000" w:themeColor="text1"/>
                <w:sz w:val="22"/>
                <w:szCs w:val="22"/>
              </w:rPr>
              <w:t>54.</w:t>
            </w:r>
            <w:r>
              <w:rPr>
                <w:rFonts w:eastAsia="Calibri"/>
                <w:color w:val="000000" w:themeColor="text1"/>
                <w:sz w:val="22"/>
                <w:szCs w:val="22"/>
              </w:rPr>
              <w:t>1</w:t>
            </w:r>
            <w:r w:rsidRPr="009E487F">
              <w:rPr>
                <w:rFonts w:eastAsia="Calibri"/>
                <w:color w:val="000000" w:themeColor="text1"/>
                <w:sz w:val="22"/>
                <w:szCs w:val="22"/>
              </w:rPr>
              <w:t xml:space="preserve"> (17.</w:t>
            </w:r>
            <w:r>
              <w:rPr>
                <w:rFonts w:eastAsia="Calibri"/>
                <w:color w:val="000000" w:themeColor="text1"/>
                <w:sz w:val="22"/>
                <w:szCs w:val="22"/>
              </w:rPr>
              <w:t>6</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612A9B2" w14:textId="77777777" w:rsidR="00482F41" w:rsidRPr="009E487F" w:rsidRDefault="00482F41" w:rsidP="00652ED7">
            <w:pPr>
              <w:spacing w:line="360" w:lineRule="auto"/>
              <w:jc w:val="both"/>
            </w:pPr>
            <w:r w:rsidRPr="009E487F">
              <w:rPr>
                <w:rFonts w:eastAsia="Calibri"/>
                <w:color w:val="000000" w:themeColor="text1"/>
                <w:sz w:val="22"/>
                <w:szCs w:val="22"/>
              </w:rPr>
              <w:t>9.4 (1.5)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504BBDA" w14:textId="77777777" w:rsidR="00482F41" w:rsidRPr="009E487F" w:rsidRDefault="00482F41" w:rsidP="00652ED7">
            <w:pPr>
              <w:spacing w:line="360" w:lineRule="auto"/>
              <w:jc w:val="both"/>
            </w:pPr>
            <w:r w:rsidRPr="009E487F">
              <w:rPr>
                <w:rFonts w:eastAsia="Calibri"/>
                <w:color w:val="000000" w:themeColor="text1"/>
                <w:sz w:val="22"/>
                <w:szCs w:val="22"/>
              </w:rPr>
              <w:t>227</w:t>
            </w:r>
          </w:p>
        </w:tc>
      </w:tr>
      <w:tr w:rsidR="00482F41" w:rsidRPr="009E487F" w14:paraId="1A6AC5D0"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BDF9FB3" w14:textId="77777777" w:rsidR="00482F41" w:rsidRPr="009E487F" w:rsidRDefault="00482F41" w:rsidP="00652ED7">
            <w:pPr>
              <w:spacing w:line="360" w:lineRule="auto"/>
              <w:jc w:val="both"/>
            </w:pPr>
            <w:r w:rsidRPr="009E487F">
              <w:rPr>
                <w:rFonts w:eastAsia="Calibri"/>
                <w:color w:val="000000" w:themeColor="text1"/>
                <w:sz w:val="22"/>
                <w:szCs w:val="22"/>
              </w:rPr>
              <w:t>Discharge Summary - Medical</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CFE5C3D" w14:textId="77777777" w:rsidR="00482F41" w:rsidRPr="009E487F" w:rsidRDefault="00482F41" w:rsidP="00652ED7">
            <w:pPr>
              <w:spacing w:line="360" w:lineRule="auto"/>
              <w:jc w:val="both"/>
            </w:pPr>
            <w:r w:rsidRPr="009E487F">
              <w:rPr>
                <w:rFonts w:eastAsia="Calibri"/>
                <w:color w:val="000000" w:themeColor="text1"/>
                <w:sz w:val="22"/>
                <w:szCs w:val="22"/>
              </w:rPr>
              <w:t>965.4 (576.3)</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5254B35" w14:textId="77777777" w:rsidR="00482F41" w:rsidRPr="009E487F" w:rsidRDefault="00482F41" w:rsidP="00652ED7">
            <w:pPr>
              <w:spacing w:line="360" w:lineRule="auto"/>
              <w:jc w:val="both"/>
            </w:pPr>
            <w:r w:rsidRPr="009E487F">
              <w:rPr>
                <w:rFonts w:eastAsia="Calibri"/>
                <w:color w:val="000000" w:themeColor="text1"/>
                <w:sz w:val="22"/>
                <w:szCs w:val="22"/>
              </w:rPr>
              <w:t>67.9 (</w:t>
            </w:r>
            <w:r>
              <w:rPr>
                <w:rFonts w:eastAsia="Calibri"/>
                <w:color w:val="000000" w:themeColor="text1"/>
                <w:sz w:val="22"/>
                <w:szCs w:val="22"/>
              </w:rPr>
              <w:t>60</w:t>
            </w:r>
            <w:r w:rsidRPr="009E487F">
              <w:rPr>
                <w:rFonts w:eastAsia="Calibri"/>
                <w:color w:val="000000" w:themeColor="text1"/>
                <w:sz w:val="22"/>
                <w:szCs w:val="22"/>
              </w:rPr>
              <w:t>.</w:t>
            </w:r>
            <w:r>
              <w:rPr>
                <w:rFonts w:eastAsia="Calibri"/>
                <w:color w:val="000000" w:themeColor="text1"/>
                <w:sz w:val="22"/>
                <w:szCs w:val="22"/>
              </w:rPr>
              <w:t>0</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2C2E8D3" w14:textId="77777777" w:rsidR="00482F41" w:rsidRPr="009E487F" w:rsidRDefault="00482F41" w:rsidP="00652ED7">
            <w:pPr>
              <w:spacing w:line="360" w:lineRule="auto"/>
              <w:jc w:val="both"/>
            </w:pPr>
            <w:r w:rsidRPr="009E487F">
              <w:rPr>
                <w:rFonts w:eastAsia="Calibri"/>
                <w:color w:val="000000" w:themeColor="text1"/>
                <w:sz w:val="22"/>
                <w:szCs w:val="22"/>
              </w:rPr>
              <w:t>217</w:t>
            </w:r>
          </w:p>
        </w:tc>
      </w:tr>
      <w:tr w:rsidR="00482F41" w:rsidRPr="009E487F" w14:paraId="1F8D4003"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D338A44" w14:textId="77777777" w:rsidR="00482F41" w:rsidRPr="009E487F" w:rsidRDefault="00482F41" w:rsidP="00652ED7">
            <w:pPr>
              <w:spacing w:line="360" w:lineRule="auto"/>
              <w:jc w:val="both"/>
            </w:pPr>
            <w:r w:rsidRPr="009E487F">
              <w:rPr>
                <w:rFonts w:eastAsia="Calibri"/>
                <w:color w:val="000000" w:themeColor="text1"/>
                <w:sz w:val="22"/>
                <w:szCs w:val="22"/>
              </w:rPr>
              <w:t>Patient Assessment Tools</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D4C140B" w14:textId="77777777" w:rsidR="00482F41" w:rsidRPr="009E487F" w:rsidRDefault="00482F41" w:rsidP="00652ED7">
            <w:pPr>
              <w:spacing w:line="360" w:lineRule="auto"/>
              <w:jc w:val="both"/>
            </w:pPr>
            <w:r w:rsidRPr="009E487F">
              <w:rPr>
                <w:rFonts w:eastAsia="Calibri"/>
                <w:color w:val="000000" w:themeColor="text1"/>
                <w:sz w:val="22"/>
                <w:szCs w:val="22"/>
              </w:rPr>
              <w:t>142.4 (30.</w:t>
            </w:r>
            <w:r>
              <w:rPr>
                <w:rFonts w:eastAsia="Calibri"/>
                <w:color w:val="000000" w:themeColor="text1"/>
                <w:sz w:val="22"/>
                <w:szCs w:val="22"/>
              </w:rPr>
              <w:t>8</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AA9AC75" w14:textId="77777777" w:rsidR="00482F41" w:rsidRPr="009E487F" w:rsidRDefault="00482F41" w:rsidP="00652ED7">
            <w:pPr>
              <w:spacing w:line="360" w:lineRule="auto"/>
              <w:jc w:val="both"/>
            </w:pPr>
            <w:r w:rsidRPr="009E487F">
              <w:rPr>
                <w:rFonts w:eastAsia="Calibri"/>
                <w:color w:val="000000" w:themeColor="text1"/>
                <w:sz w:val="22"/>
                <w:szCs w:val="22"/>
              </w:rPr>
              <w:t>17.5 (3.0)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A49E2C4" w14:textId="77777777" w:rsidR="00482F41" w:rsidRPr="009E487F" w:rsidRDefault="00482F41" w:rsidP="00652ED7">
            <w:pPr>
              <w:spacing w:line="360" w:lineRule="auto"/>
              <w:jc w:val="both"/>
            </w:pPr>
            <w:r w:rsidRPr="009E487F">
              <w:rPr>
                <w:rFonts w:eastAsia="Calibri"/>
                <w:color w:val="000000" w:themeColor="text1"/>
                <w:sz w:val="22"/>
                <w:szCs w:val="22"/>
              </w:rPr>
              <w:t>216</w:t>
            </w:r>
          </w:p>
        </w:tc>
      </w:tr>
      <w:tr w:rsidR="00482F41" w:rsidRPr="009E487F" w14:paraId="433187F4"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8DD7F85" w14:textId="77777777" w:rsidR="00482F41" w:rsidRPr="009E487F" w:rsidRDefault="00482F41" w:rsidP="00652ED7">
            <w:pPr>
              <w:spacing w:line="360" w:lineRule="auto"/>
              <w:jc w:val="both"/>
            </w:pPr>
            <w:r w:rsidRPr="009E487F">
              <w:rPr>
                <w:rFonts w:eastAsia="Calibri"/>
                <w:color w:val="000000" w:themeColor="text1"/>
                <w:sz w:val="22"/>
                <w:szCs w:val="22"/>
              </w:rPr>
              <w:t>Med Surg MET/NOT-MET Assessment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471CF48" w14:textId="77777777" w:rsidR="00482F41" w:rsidRPr="009E487F" w:rsidRDefault="00482F41" w:rsidP="00652ED7">
            <w:pPr>
              <w:spacing w:line="360" w:lineRule="auto"/>
              <w:jc w:val="both"/>
            </w:pPr>
            <w:r w:rsidRPr="009E487F">
              <w:rPr>
                <w:rFonts w:eastAsia="Calibri"/>
                <w:color w:val="000000" w:themeColor="text1"/>
                <w:sz w:val="22"/>
                <w:szCs w:val="22"/>
              </w:rPr>
              <w:t>192.6 (85.3)</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D29DF51" w14:textId="77777777" w:rsidR="00482F41" w:rsidRPr="009E487F" w:rsidRDefault="00482F41" w:rsidP="00652ED7">
            <w:pPr>
              <w:spacing w:line="360" w:lineRule="auto"/>
              <w:jc w:val="both"/>
            </w:pPr>
            <w:r w:rsidRPr="009E487F">
              <w:rPr>
                <w:rFonts w:eastAsia="Calibri"/>
                <w:color w:val="000000" w:themeColor="text1"/>
                <w:sz w:val="22"/>
                <w:szCs w:val="22"/>
              </w:rPr>
              <w:t>20.8 (5.7)</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A68D7F5" w14:textId="77777777" w:rsidR="00482F41" w:rsidRPr="009E487F" w:rsidRDefault="00482F41" w:rsidP="00652ED7">
            <w:pPr>
              <w:spacing w:line="360" w:lineRule="auto"/>
              <w:jc w:val="both"/>
            </w:pPr>
            <w:r w:rsidRPr="009E487F">
              <w:rPr>
                <w:rFonts w:eastAsia="Calibri"/>
                <w:color w:val="000000" w:themeColor="text1"/>
                <w:sz w:val="22"/>
                <w:szCs w:val="22"/>
              </w:rPr>
              <w:t>198</w:t>
            </w:r>
          </w:p>
        </w:tc>
      </w:tr>
      <w:tr w:rsidR="00482F41" w:rsidRPr="009E487F" w14:paraId="3A037BCA"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E396D16" w14:textId="77777777" w:rsidR="00482F41" w:rsidRPr="009E487F" w:rsidRDefault="00482F41" w:rsidP="00652ED7">
            <w:pPr>
              <w:spacing w:line="360" w:lineRule="auto"/>
              <w:jc w:val="both"/>
            </w:pPr>
            <w:r w:rsidRPr="009E487F">
              <w:rPr>
                <w:rFonts w:eastAsia="Calibri"/>
                <w:color w:val="000000" w:themeColor="text1"/>
                <w:sz w:val="22"/>
                <w:szCs w:val="22"/>
              </w:rPr>
              <w:t>Med Surg MET/NOT-MET Assessment Flowsheet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C1ACFD7" w14:textId="77777777" w:rsidR="00482F41" w:rsidRPr="009E487F" w:rsidRDefault="00482F41" w:rsidP="00652ED7">
            <w:pPr>
              <w:spacing w:line="360" w:lineRule="auto"/>
              <w:jc w:val="both"/>
            </w:pPr>
            <w:r w:rsidRPr="009E487F">
              <w:rPr>
                <w:rFonts w:eastAsia="Calibri"/>
                <w:color w:val="000000" w:themeColor="text1"/>
                <w:sz w:val="22"/>
                <w:szCs w:val="22"/>
              </w:rPr>
              <w:t>158.3 (92.1)</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BA445B3" w14:textId="77777777" w:rsidR="00482F41" w:rsidRPr="009E487F" w:rsidRDefault="00482F41" w:rsidP="00652ED7">
            <w:pPr>
              <w:spacing w:line="360" w:lineRule="auto"/>
              <w:jc w:val="both"/>
            </w:pPr>
            <w:r w:rsidRPr="009E487F">
              <w:rPr>
                <w:rFonts w:eastAsia="Calibri"/>
                <w:color w:val="000000" w:themeColor="text1"/>
                <w:sz w:val="22"/>
                <w:szCs w:val="22"/>
              </w:rPr>
              <w:t>17.7 (8.0)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812884B" w14:textId="77777777" w:rsidR="00482F41" w:rsidRPr="009E487F" w:rsidRDefault="00482F41" w:rsidP="00652ED7">
            <w:pPr>
              <w:spacing w:line="360" w:lineRule="auto"/>
              <w:jc w:val="both"/>
            </w:pPr>
            <w:r w:rsidRPr="009E487F">
              <w:rPr>
                <w:rFonts w:eastAsia="Calibri"/>
                <w:color w:val="000000" w:themeColor="text1"/>
                <w:sz w:val="22"/>
                <w:szCs w:val="22"/>
              </w:rPr>
              <w:t>198</w:t>
            </w:r>
          </w:p>
        </w:tc>
      </w:tr>
      <w:tr w:rsidR="00482F41" w:rsidRPr="009E487F" w14:paraId="294D447D"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2B0C65B" w14:textId="77777777" w:rsidR="00482F41" w:rsidRPr="009E487F" w:rsidRDefault="00482F41" w:rsidP="00652ED7">
            <w:pPr>
              <w:spacing w:line="360" w:lineRule="auto"/>
              <w:jc w:val="both"/>
            </w:pPr>
            <w:r w:rsidRPr="009E487F">
              <w:rPr>
                <w:rFonts w:eastAsia="Calibri"/>
                <w:color w:val="000000" w:themeColor="text1"/>
                <w:sz w:val="22"/>
                <w:szCs w:val="22"/>
              </w:rPr>
              <w:t>ED Physician Handover Report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2B65FF5" w14:textId="77777777" w:rsidR="00482F41" w:rsidRPr="009E487F" w:rsidRDefault="00482F41" w:rsidP="00652ED7">
            <w:pPr>
              <w:spacing w:line="360" w:lineRule="auto"/>
              <w:jc w:val="both"/>
            </w:pPr>
            <w:r w:rsidRPr="009E487F">
              <w:rPr>
                <w:rFonts w:eastAsia="Calibri"/>
                <w:color w:val="000000" w:themeColor="text1"/>
                <w:sz w:val="22"/>
                <w:szCs w:val="22"/>
              </w:rPr>
              <w:t>84.97 (40.34)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98C1E1B" w14:textId="77777777" w:rsidR="00482F41" w:rsidRPr="009E487F" w:rsidRDefault="00482F41" w:rsidP="00652ED7">
            <w:pPr>
              <w:spacing w:line="360" w:lineRule="auto"/>
              <w:jc w:val="both"/>
            </w:pPr>
            <w:r w:rsidRPr="009E487F">
              <w:rPr>
                <w:rFonts w:eastAsia="Calibri"/>
                <w:color w:val="000000" w:themeColor="text1"/>
                <w:sz w:val="22"/>
                <w:szCs w:val="22"/>
              </w:rPr>
              <w:t>8.</w:t>
            </w:r>
            <w:r>
              <w:rPr>
                <w:rFonts w:eastAsia="Calibri"/>
                <w:color w:val="000000" w:themeColor="text1"/>
                <w:sz w:val="22"/>
                <w:szCs w:val="22"/>
              </w:rPr>
              <w:t>9</w:t>
            </w:r>
            <w:r w:rsidRPr="009E487F">
              <w:rPr>
                <w:rFonts w:eastAsia="Calibri"/>
                <w:color w:val="000000" w:themeColor="text1"/>
                <w:sz w:val="22"/>
                <w:szCs w:val="22"/>
              </w:rPr>
              <w:t xml:space="preserve"> (5.1)</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F6BE56C" w14:textId="77777777" w:rsidR="00482F41" w:rsidRPr="009E487F" w:rsidRDefault="00482F41" w:rsidP="00652ED7">
            <w:pPr>
              <w:spacing w:line="360" w:lineRule="auto"/>
              <w:jc w:val="both"/>
            </w:pPr>
            <w:r w:rsidRPr="009E487F">
              <w:rPr>
                <w:rFonts w:eastAsia="Calibri"/>
                <w:color w:val="000000" w:themeColor="text1"/>
                <w:sz w:val="22"/>
                <w:szCs w:val="22"/>
              </w:rPr>
              <w:t>156</w:t>
            </w:r>
          </w:p>
        </w:tc>
      </w:tr>
      <w:tr w:rsidR="00482F41" w:rsidRPr="009E487F" w14:paraId="6BF10096"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4494A9A" w14:textId="77777777" w:rsidR="00482F41" w:rsidRPr="009E487F" w:rsidRDefault="00482F41" w:rsidP="00652ED7">
            <w:pPr>
              <w:spacing w:line="360" w:lineRule="auto"/>
              <w:jc w:val="both"/>
            </w:pPr>
            <w:r w:rsidRPr="009E487F">
              <w:rPr>
                <w:rFonts w:eastAsia="Calibri"/>
                <w:color w:val="000000" w:themeColor="text1"/>
                <w:sz w:val="22"/>
                <w:szCs w:val="22"/>
              </w:rPr>
              <w:t>ED UCC - Intake and Output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ABFAB98" w14:textId="77777777" w:rsidR="00482F41" w:rsidRPr="009E487F" w:rsidRDefault="00482F41" w:rsidP="00652ED7">
            <w:pPr>
              <w:spacing w:line="360" w:lineRule="auto"/>
              <w:jc w:val="both"/>
            </w:pPr>
            <w:r w:rsidRPr="009E487F">
              <w:rPr>
                <w:rFonts w:eastAsia="Calibri"/>
                <w:color w:val="000000" w:themeColor="text1"/>
                <w:sz w:val="22"/>
                <w:szCs w:val="22"/>
              </w:rPr>
              <w:t>12.0 (6.2)</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626C229" w14:textId="77777777" w:rsidR="00482F41" w:rsidRPr="009E487F" w:rsidRDefault="00482F41" w:rsidP="00652ED7">
            <w:pPr>
              <w:spacing w:line="360" w:lineRule="auto"/>
              <w:jc w:val="both"/>
            </w:pPr>
            <w:r w:rsidRPr="009E487F">
              <w:rPr>
                <w:rFonts w:eastAsia="Calibri"/>
                <w:color w:val="000000" w:themeColor="text1"/>
                <w:sz w:val="22"/>
                <w:szCs w:val="22"/>
              </w:rPr>
              <w:t>5.9 (1.6)</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7F34D81" w14:textId="77777777" w:rsidR="00482F41" w:rsidRPr="009E487F" w:rsidRDefault="00482F41" w:rsidP="00652ED7">
            <w:pPr>
              <w:spacing w:line="360" w:lineRule="auto"/>
              <w:jc w:val="both"/>
            </w:pPr>
            <w:r w:rsidRPr="009E487F">
              <w:rPr>
                <w:rFonts w:eastAsia="Calibri"/>
                <w:color w:val="000000" w:themeColor="text1"/>
                <w:sz w:val="22"/>
                <w:szCs w:val="22"/>
              </w:rPr>
              <w:t>129</w:t>
            </w:r>
          </w:p>
        </w:tc>
      </w:tr>
      <w:tr w:rsidR="00482F41" w:rsidRPr="009E487F" w14:paraId="7499797B"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7B07993" w14:textId="77777777" w:rsidR="00482F41" w:rsidRPr="009E487F" w:rsidRDefault="00482F41" w:rsidP="00652ED7">
            <w:pPr>
              <w:spacing w:line="360" w:lineRule="auto"/>
              <w:jc w:val="both"/>
            </w:pPr>
            <w:r w:rsidRPr="009E487F">
              <w:rPr>
                <w:rFonts w:eastAsia="Calibri"/>
                <w:color w:val="000000" w:themeColor="text1"/>
                <w:sz w:val="22"/>
                <w:szCs w:val="22"/>
              </w:rPr>
              <w:t>Neurological Observation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834B246" w14:textId="77777777" w:rsidR="00482F41" w:rsidRPr="009E487F" w:rsidRDefault="00482F41" w:rsidP="00652ED7">
            <w:pPr>
              <w:spacing w:line="360" w:lineRule="auto"/>
              <w:jc w:val="both"/>
            </w:pPr>
            <w:r w:rsidRPr="009E487F">
              <w:rPr>
                <w:rFonts w:eastAsia="Calibri"/>
                <w:color w:val="000000" w:themeColor="text1"/>
                <w:sz w:val="22"/>
                <w:szCs w:val="22"/>
              </w:rPr>
              <w:t>99.6 (9.2)</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8A81846" w14:textId="77777777" w:rsidR="00482F41" w:rsidRPr="009E487F" w:rsidRDefault="00482F41" w:rsidP="00652ED7">
            <w:pPr>
              <w:spacing w:line="360" w:lineRule="auto"/>
              <w:jc w:val="both"/>
            </w:pPr>
            <w:r w:rsidRPr="009E487F">
              <w:rPr>
                <w:rFonts w:eastAsia="Calibri"/>
                <w:color w:val="000000" w:themeColor="text1"/>
                <w:sz w:val="22"/>
                <w:szCs w:val="22"/>
              </w:rPr>
              <w:t>14.7 (1.</w:t>
            </w:r>
            <w:r>
              <w:rPr>
                <w:rFonts w:eastAsia="Calibri"/>
                <w:color w:val="000000" w:themeColor="text1"/>
                <w:sz w:val="22"/>
                <w:szCs w:val="22"/>
              </w:rPr>
              <w:t>4</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3B7FE08" w14:textId="77777777" w:rsidR="00482F41" w:rsidRPr="009E487F" w:rsidRDefault="00482F41" w:rsidP="00652ED7">
            <w:pPr>
              <w:spacing w:line="360" w:lineRule="auto"/>
              <w:jc w:val="both"/>
            </w:pPr>
            <w:r w:rsidRPr="009E487F">
              <w:rPr>
                <w:rFonts w:eastAsia="Calibri"/>
                <w:color w:val="000000" w:themeColor="text1"/>
                <w:sz w:val="22"/>
                <w:szCs w:val="22"/>
              </w:rPr>
              <w:t>126</w:t>
            </w:r>
          </w:p>
        </w:tc>
      </w:tr>
      <w:tr w:rsidR="00482F41" w:rsidRPr="009E487F" w14:paraId="5EB542A9"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ED65833" w14:textId="77777777" w:rsidR="00482F41" w:rsidRPr="009E487F" w:rsidRDefault="00482F41" w:rsidP="00652ED7">
            <w:pPr>
              <w:spacing w:line="360" w:lineRule="auto"/>
              <w:jc w:val="both"/>
            </w:pPr>
            <w:r w:rsidRPr="009E487F">
              <w:rPr>
                <w:rFonts w:eastAsia="Calibri"/>
                <w:color w:val="000000" w:themeColor="text1"/>
                <w:sz w:val="22"/>
                <w:szCs w:val="22"/>
              </w:rPr>
              <w:t>Pharmacy Care Plan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0026163" w14:textId="77777777" w:rsidR="00482F41" w:rsidRPr="009E487F" w:rsidRDefault="00482F41" w:rsidP="00652ED7">
            <w:pPr>
              <w:spacing w:line="360" w:lineRule="auto"/>
              <w:jc w:val="both"/>
            </w:pPr>
            <w:r w:rsidRPr="009E487F">
              <w:rPr>
                <w:rFonts w:eastAsia="Calibri"/>
                <w:color w:val="000000" w:themeColor="text1"/>
                <w:sz w:val="22"/>
                <w:szCs w:val="22"/>
              </w:rPr>
              <w:t>787.</w:t>
            </w:r>
            <w:r>
              <w:rPr>
                <w:rFonts w:eastAsia="Calibri"/>
                <w:color w:val="000000" w:themeColor="text1"/>
                <w:sz w:val="22"/>
                <w:szCs w:val="22"/>
              </w:rPr>
              <w:t>9</w:t>
            </w:r>
            <w:r w:rsidRPr="009E487F">
              <w:rPr>
                <w:rFonts w:eastAsia="Calibri"/>
                <w:color w:val="000000" w:themeColor="text1"/>
                <w:sz w:val="22"/>
                <w:szCs w:val="22"/>
              </w:rPr>
              <w:t xml:space="preserve"> (701.0)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65EEA08" w14:textId="77777777" w:rsidR="00482F41" w:rsidRPr="009E487F" w:rsidRDefault="00482F41" w:rsidP="00652ED7">
            <w:pPr>
              <w:spacing w:line="360" w:lineRule="auto"/>
              <w:jc w:val="both"/>
            </w:pPr>
            <w:r w:rsidRPr="009E487F">
              <w:rPr>
                <w:rFonts w:eastAsia="Calibri"/>
                <w:color w:val="000000" w:themeColor="text1"/>
                <w:sz w:val="22"/>
                <w:szCs w:val="22"/>
              </w:rPr>
              <w:t>48.3 (49.</w:t>
            </w:r>
            <w:r>
              <w:rPr>
                <w:rFonts w:eastAsia="Calibri"/>
                <w:color w:val="000000" w:themeColor="text1"/>
                <w:sz w:val="22"/>
                <w:szCs w:val="22"/>
              </w:rPr>
              <w:t>3</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245114A" w14:textId="77777777" w:rsidR="00482F41" w:rsidRPr="009E487F" w:rsidRDefault="00482F41" w:rsidP="00652ED7">
            <w:pPr>
              <w:spacing w:line="360" w:lineRule="auto"/>
              <w:jc w:val="both"/>
            </w:pPr>
            <w:r w:rsidRPr="009E487F">
              <w:rPr>
                <w:rFonts w:eastAsia="Calibri"/>
                <w:color w:val="000000" w:themeColor="text1"/>
                <w:sz w:val="22"/>
                <w:szCs w:val="22"/>
              </w:rPr>
              <w:t>122</w:t>
            </w:r>
          </w:p>
        </w:tc>
      </w:tr>
      <w:tr w:rsidR="00482F41" w:rsidRPr="009E487F" w14:paraId="031601EF"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ACB341E" w14:textId="77777777" w:rsidR="00482F41" w:rsidRPr="009E487F" w:rsidRDefault="00482F41" w:rsidP="00652ED7">
            <w:pPr>
              <w:spacing w:line="360" w:lineRule="auto"/>
              <w:jc w:val="both"/>
            </w:pPr>
            <w:r w:rsidRPr="009E487F">
              <w:rPr>
                <w:rFonts w:eastAsia="Calibri"/>
                <w:color w:val="000000" w:themeColor="text1"/>
                <w:sz w:val="22"/>
                <w:szCs w:val="22"/>
              </w:rPr>
              <w:t>Surgical Assessment and History - Nursing</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09B643A" w14:textId="77777777" w:rsidR="00482F41" w:rsidRPr="009E487F" w:rsidRDefault="00482F41" w:rsidP="00652ED7">
            <w:pPr>
              <w:spacing w:line="360" w:lineRule="auto"/>
              <w:jc w:val="both"/>
            </w:pPr>
            <w:r w:rsidRPr="009E487F">
              <w:rPr>
                <w:rFonts w:eastAsia="Calibri"/>
                <w:color w:val="000000" w:themeColor="text1"/>
                <w:sz w:val="22"/>
                <w:szCs w:val="22"/>
              </w:rPr>
              <w:t>501.8 (159.8)</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460CC54" w14:textId="77777777" w:rsidR="00482F41" w:rsidRPr="009E487F" w:rsidRDefault="00482F41" w:rsidP="00652ED7">
            <w:pPr>
              <w:spacing w:line="360" w:lineRule="auto"/>
              <w:jc w:val="both"/>
            </w:pPr>
            <w:r w:rsidRPr="009E487F">
              <w:rPr>
                <w:rFonts w:eastAsia="Calibri"/>
                <w:color w:val="000000" w:themeColor="text1"/>
                <w:sz w:val="22"/>
                <w:szCs w:val="22"/>
              </w:rPr>
              <w:t>8.7 (6.4)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08B8265" w14:textId="77777777" w:rsidR="00482F41" w:rsidRPr="009E487F" w:rsidRDefault="00482F41" w:rsidP="00652ED7">
            <w:pPr>
              <w:spacing w:line="360" w:lineRule="auto"/>
              <w:jc w:val="both"/>
            </w:pPr>
            <w:r w:rsidRPr="009E487F">
              <w:rPr>
                <w:rFonts w:eastAsia="Calibri"/>
                <w:color w:val="000000" w:themeColor="text1"/>
                <w:sz w:val="22"/>
                <w:szCs w:val="22"/>
              </w:rPr>
              <w:t>86</w:t>
            </w:r>
          </w:p>
        </w:tc>
      </w:tr>
      <w:tr w:rsidR="00482F41" w:rsidRPr="009E487F" w14:paraId="4BF1283A"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E54EBDD" w14:textId="77777777" w:rsidR="00482F41" w:rsidRPr="009E487F" w:rsidRDefault="00482F41" w:rsidP="00652ED7">
            <w:pPr>
              <w:spacing w:line="360" w:lineRule="auto"/>
              <w:jc w:val="both"/>
            </w:pPr>
            <w:r w:rsidRPr="009E487F">
              <w:rPr>
                <w:rFonts w:eastAsia="Calibri"/>
                <w:color w:val="000000" w:themeColor="text1"/>
                <w:sz w:val="22"/>
                <w:szCs w:val="22"/>
              </w:rPr>
              <w:t>Inpatient Operative/Procedure Report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AE971E9" w14:textId="77777777" w:rsidR="00482F41" w:rsidRPr="009E487F" w:rsidRDefault="00482F41" w:rsidP="00652ED7">
            <w:pPr>
              <w:spacing w:line="360" w:lineRule="auto"/>
              <w:jc w:val="both"/>
            </w:pPr>
            <w:r w:rsidRPr="009E487F">
              <w:rPr>
                <w:rFonts w:eastAsia="Calibri"/>
                <w:color w:val="000000" w:themeColor="text1"/>
                <w:sz w:val="22"/>
                <w:szCs w:val="22"/>
              </w:rPr>
              <w:t>628.0 (290.6)</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8C3C31A" w14:textId="77777777" w:rsidR="00482F41" w:rsidRPr="009E487F" w:rsidRDefault="00482F41" w:rsidP="00652ED7">
            <w:pPr>
              <w:spacing w:line="360" w:lineRule="auto"/>
              <w:jc w:val="both"/>
            </w:pPr>
            <w:r w:rsidRPr="009E487F">
              <w:rPr>
                <w:rFonts w:eastAsia="Calibri"/>
                <w:color w:val="000000" w:themeColor="text1"/>
                <w:sz w:val="22"/>
                <w:szCs w:val="22"/>
              </w:rPr>
              <w:t>47.4 (22.</w:t>
            </w:r>
            <w:r>
              <w:rPr>
                <w:rFonts w:eastAsia="Calibri"/>
                <w:color w:val="000000" w:themeColor="text1"/>
                <w:sz w:val="22"/>
                <w:szCs w:val="22"/>
              </w:rPr>
              <w:t>1</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9206C8C" w14:textId="77777777" w:rsidR="00482F41" w:rsidRPr="009E487F" w:rsidRDefault="00482F41" w:rsidP="00652ED7">
            <w:pPr>
              <w:spacing w:line="360" w:lineRule="auto"/>
              <w:jc w:val="both"/>
            </w:pPr>
            <w:r w:rsidRPr="009E487F">
              <w:rPr>
                <w:rFonts w:eastAsia="Calibri"/>
                <w:color w:val="000000" w:themeColor="text1"/>
                <w:sz w:val="22"/>
                <w:szCs w:val="22"/>
              </w:rPr>
              <w:t>83</w:t>
            </w:r>
          </w:p>
        </w:tc>
      </w:tr>
      <w:tr w:rsidR="00482F41" w:rsidRPr="009E487F" w14:paraId="3C2A593C"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DA10C16" w14:textId="77777777" w:rsidR="00482F41" w:rsidRPr="009E487F" w:rsidRDefault="00482F41" w:rsidP="00652ED7">
            <w:pPr>
              <w:spacing w:line="360" w:lineRule="auto"/>
              <w:jc w:val="both"/>
            </w:pPr>
            <w:r w:rsidRPr="009E487F">
              <w:rPr>
                <w:rFonts w:eastAsia="Calibri"/>
                <w:color w:val="000000" w:themeColor="text1"/>
                <w:sz w:val="22"/>
                <w:szCs w:val="22"/>
              </w:rPr>
              <w:t>Nursing Transfer Report - IP to IP</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659B216" w14:textId="77777777" w:rsidR="00482F41" w:rsidRPr="009E487F" w:rsidRDefault="00482F41" w:rsidP="00652ED7">
            <w:pPr>
              <w:spacing w:line="360" w:lineRule="auto"/>
              <w:jc w:val="both"/>
            </w:pPr>
            <w:r w:rsidRPr="009E487F">
              <w:rPr>
                <w:rFonts w:eastAsia="Calibri"/>
                <w:color w:val="000000" w:themeColor="text1"/>
                <w:sz w:val="22"/>
                <w:szCs w:val="22"/>
              </w:rPr>
              <w:t>517.6 (125.8)</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A11C6D7" w14:textId="77777777" w:rsidR="00482F41" w:rsidRPr="009E487F" w:rsidRDefault="00482F41" w:rsidP="00652ED7">
            <w:pPr>
              <w:spacing w:line="360" w:lineRule="auto"/>
              <w:jc w:val="both"/>
            </w:pPr>
            <w:r w:rsidRPr="009E487F">
              <w:rPr>
                <w:rFonts w:eastAsia="Calibri"/>
                <w:color w:val="000000" w:themeColor="text1"/>
                <w:sz w:val="22"/>
                <w:szCs w:val="22"/>
              </w:rPr>
              <w:t>21.9 (8.7)</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705FF91" w14:textId="77777777" w:rsidR="00482F41" w:rsidRPr="009E487F" w:rsidRDefault="00482F41" w:rsidP="00652ED7">
            <w:pPr>
              <w:spacing w:line="360" w:lineRule="auto"/>
              <w:jc w:val="both"/>
            </w:pPr>
            <w:r w:rsidRPr="009E487F">
              <w:rPr>
                <w:rFonts w:eastAsia="Calibri"/>
                <w:color w:val="000000" w:themeColor="text1"/>
                <w:sz w:val="22"/>
                <w:szCs w:val="22"/>
              </w:rPr>
              <w:t>72</w:t>
            </w:r>
          </w:p>
        </w:tc>
      </w:tr>
      <w:tr w:rsidR="00482F41" w:rsidRPr="009E487F" w14:paraId="1B50BD7A"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FAE1A81" w14:textId="77777777" w:rsidR="00482F41" w:rsidRPr="009E487F" w:rsidRDefault="00482F41" w:rsidP="00652ED7">
            <w:pPr>
              <w:spacing w:line="360" w:lineRule="auto"/>
              <w:jc w:val="both"/>
            </w:pPr>
            <w:r w:rsidRPr="009E487F">
              <w:rPr>
                <w:rFonts w:eastAsia="Calibri"/>
                <w:color w:val="000000" w:themeColor="text1"/>
                <w:sz w:val="22"/>
                <w:szCs w:val="22"/>
              </w:rPr>
              <w:t>Patient Assessment Neuro</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53B9A30" w14:textId="77777777" w:rsidR="00482F41" w:rsidRPr="009E487F" w:rsidRDefault="00482F41" w:rsidP="00652ED7">
            <w:pPr>
              <w:spacing w:line="360" w:lineRule="auto"/>
              <w:jc w:val="both"/>
            </w:pPr>
            <w:r w:rsidRPr="009E487F">
              <w:rPr>
                <w:rFonts w:eastAsia="Calibri"/>
                <w:color w:val="000000" w:themeColor="text1"/>
                <w:sz w:val="22"/>
                <w:szCs w:val="22"/>
              </w:rPr>
              <w:t>403.</w:t>
            </w:r>
            <w:r>
              <w:rPr>
                <w:rFonts w:eastAsia="Calibri"/>
                <w:color w:val="000000" w:themeColor="text1"/>
                <w:sz w:val="22"/>
                <w:szCs w:val="22"/>
              </w:rPr>
              <w:t>6</w:t>
            </w:r>
            <w:r w:rsidRPr="009E487F">
              <w:rPr>
                <w:rFonts w:eastAsia="Calibri"/>
                <w:color w:val="000000" w:themeColor="text1"/>
                <w:sz w:val="22"/>
                <w:szCs w:val="22"/>
              </w:rPr>
              <w:t xml:space="preserve"> (106.0)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A96D651" w14:textId="77777777" w:rsidR="00482F41" w:rsidRPr="009E487F" w:rsidRDefault="00482F41" w:rsidP="00652ED7">
            <w:pPr>
              <w:spacing w:line="360" w:lineRule="auto"/>
              <w:jc w:val="both"/>
            </w:pPr>
            <w:r w:rsidRPr="009E487F">
              <w:rPr>
                <w:rFonts w:eastAsia="Calibri"/>
                <w:color w:val="000000" w:themeColor="text1"/>
                <w:sz w:val="22"/>
                <w:szCs w:val="22"/>
              </w:rPr>
              <w:t>54.</w:t>
            </w:r>
            <w:r>
              <w:rPr>
                <w:rFonts w:eastAsia="Calibri"/>
                <w:color w:val="000000" w:themeColor="text1"/>
                <w:sz w:val="22"/>
                <w:szCs w:val="22"/>
              </w:rPr>
              <w:t>5</w:t>
            </w:r>
            <w:r w:rsidRPr="009E487F">
              <w:rPr>
                <w:rFonts w:eastAsia="Calibri"/>
                <w:color w:val="000000" w:themeColor="text1"/>
                <w:sz w:val="22"/>
                <w:szCs w:val="22"/>
              </w:rPr>
              <w:t xml:space="preserve"> (29.</w:t>
            </w:r>
            <w:r>
              <w:rPr>
                <w:rFonts w:eastAsia="Calibri"/>
                <w:color w:val="000000" w:themeColor="text1"/>
                <w:sz w:val="22"/>
                <w:szCs w:val="22"/>
              </w:rPr>
              <w:t>3</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7A8A1B6" w14:textId="77777777" w:rsidR="00482F41" w:rsidRPr="009E487F" w:rsidRDefault="00482F41" w:rsidP="00652ED7">
            <w:pPr>
              <w:spacing w:line="360" w:lineRule="auto"/>
              <w:jc w:val="both"/>
            </w:pPr>
            <w:r w:rsidRPr="009E487F">
              <w:rPr>
                <w:rFonts w:eastAsia="Calibri"/>
                <w:color w:val="000000" w:themeColor="text1"/>
                <w:sz w:val="22"/>
                <w:szCs w:val="22"/>
              </w:rPr>
              <w:t>68</w:t>
            </w:r>
          </w:p>
        </w:tc>
      </w:tr>
      <w:tr w:rsidR="00482F41" w:rsidRPr="009E487F" w14:paraId="01C57497"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381BCA1" w14:textId="77777777" w:rsidR="00482F41" w:rsidRPr="009E487F" w:rsidRDefault="00482F41" w:rsidP="00652ED7">
            <w:pPr>
              <w:spacing w:line="360" w:lineRule="auto"/>
              <w:jc w:val="both"/>
            </w:pPr>
            <w:r w:rsidRPr="009E487F">
              <w:rPr>
                <w:rFonts w:eastAsia="Calibri"/>
                <w:color w:val="000000" w:themeColor="text1"/>
                <w:sz w:val="22"/>
                <w:szCs w:val="22"/>
              </w:rPr>
              <w:t>Nursing Transfer Report - PACU to IP</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32E0EA8" w14:textId="77777777" w:rsidR="00482F41" w:rsidRPr="009E487F" w:rsidRDefault="00482F41" w:rsidP="00652ED7">
            <w:pPr>
              <w:spacing w:line="360" w:lineRule="auto"/>
              <w:jc w:val="both"/>
            </w:pPr>
            <w:r w:rsidRPr="009E487F">
              <w:rPr>
                <w:rFonts w:eastAsia="Calibri"/>
                <w:color w:val="000000" w:themeColor="text1"/>
                <w:sz w:val="22"/>
                <w:szCs w:val="22"/>
              </w:rPr>
              <w:t>254.9 (78.8)</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8F51647" w14:textId="77777777" w:rsidR="00482F41" w:rsidRPr="009E487F" w:rsidRDefault="00482F41" w:rsidP="00652ED7">
            <w:pPr>
              <w:spacing w:line="360" w:lineRule="auto"/>
              <w:jc w:val="both"/>
            </w:pPr>
            <w:r w:rsidRPr="009E487F">
              <w:rPr>
                <w:rFonts w:eastAsia="Calibri"/>
                <w:color w:val="000000" w:themeColor="text1"/>
                <w:sz w:val="22"/>
                <w:szCs w:val="22"/>
              </w:rPr>
              <w:t>11.5 (7.</w:t>
            </w:r>
            <w:r>
              <w:rPr>
                <w:rFonts w:eastAsia="Calibri"/>
                <w:color w:val="000000" w:themeColor="text1"/>
                <w:sz w:val="22"/>
                <w:szCs w:val="22"/>
              </w:rPr>
              <w:t>3</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D647411" w14:textId="77777777" w:rsidR="00482F41" w:rsidRPr="009E487F" w:rsidRDefault="00482F41" w:rsidP="00652ED7">
            <w:pPr>
              <w:spacing w:line="360" w:lineRule="auto"/>
              <w:jc w:val="both"/>
            </w:pPr>
            <w:r w:rsidRPr="009E487F">
              <w:rPr>
                <w:rFonts w:eastAsia="Calibri"/>
                <w:color w:val="000000" w:themeColor="text1"/>
                <w:sz w:val="22"/>
                <w:szCs w:val="22"/>
              </w:rPr>
              <w:t>66</w:t>
            </w:r>
          </w:p>
        </w:tc>
      </w:tr>
      <w:tr w:rsidR="00482F41" w:rsidRPr="009E487F" w14:paraId="4184C7D8"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F16721E" w14:textId="77777777" w:rsidR="00482F41" w:rsidRPr="009E487F" w:rsidRDefault="00482F41" w:rsidP="00652ED7">
            <w:pPr>
              <w:spacing w:line="360" w:lineRule="auto"/>
              <w:jc w:val="both"/>
            </w:pPr>
            <w:r w:rsidRPr="009E487F">
              <w:rPr>
                <w:rFonts w:eastAsia="Calibri"/>
                <w:color w:val="000000" w:themeColor="text1"/>
                <w:sz w:val="22"/>
                <w:szCs w:val="22"/>
              </w:rPr>
              <w:t>History and Physical</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B249149" w14:textId="77777777" w:rsidR="00482F41" w:rsidRPr="009E487F" w:rsidRDefault="00482F41" w:rsidP="00652ED7">
            <w:pPr>
              <w:spacing w:line="360" w:lineRule="auto"/>
              <w:jc w:val="both"/>
            </w:pPr>
            <w:r w:rsidRPr="009E487F">
              <w:rPr>
                <w:rFonts w:eastAsia="Calibri"/>
                <w:color w:val="000000" w:themeColor="text1"/>
                <w:sz w:val="22"/>
                <w:szCs w:val="22"/>
              </w:rPr>
              <w:t>732.4 (190.</w:t>
            </w:r>
            <w:r>
              <w:rPr>
                <w:rFonts w:eastAsia="Calibri"/>
                <w:color w:val="000000" w:themeColor="text1"/>
                <w:sz w:val="22"/>
                <w:szCs w:val="22"/>
              </w:rPr>
              <w:t>6</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4E68AB0" w14:textId="77777777" w:rsidR="00482F41" w:rsidRPr="009E487F" w:rsidRDefault="00482F41" w:rsidP="00652ED7">
            <w:pPr>
              <w:spacing w:line="360" w:lineRule="auto"/>
              <w:jc w:val="both"/>
            </w:pPr>
            <w:r w:rsidRPr="009E487F">
              <w:rPr>
                <w:rFonts w:eastAsia="Calibri"/>
                <w:color w:val="000000" w:themeColor="text1"/>
                <w:sz w:val="22"/>
                <w:szCs w:val="22"/>
              </w:rPr>
              <w:t>86.</w:t>
            </w:r>
            <w:r>
              <w:rPr>
                <w:rFonts w:eastAsia="Calibri"/>
                <w:color w:val="000000" w:themeColor="text1"/>
                <w:sz w:val="22"/>
                <w:szCs w:val="22"/>
              </w:rPr>
              <w:t>4</w:t>
            </w:r>
            <w:r w:rsidRPr="009E487F">
              <w:rPr>
                <w:rFonts w:eastAsia="Calibri"/>
                <w:color w:val="000000" w:themeColor="text1"/>
                <w:sz w:val="22"/>
                <w:szCs w:val="22"/>
              </w:rPr>
              <w:t xml:space="preserve"> (28.9)</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B6374CD" w14:textId="77777777" w:rsidR="00482F41" w:rsidRPr="009E487F" w:rsidRDefault="00482F41" w:rsidP="00652ED7">
            <w:pPr>
              <w:spacing w:line="360" w:lineRule="auto"/>
              <w:jc w:val="both"/>
            </w:pPr>
            <w:r w:rsidRPr="009E487F">
              <w:rPr>
                <w:rFonts w:eastAsia="Calibri"/>
                <w:color w:val="000000" w:themeColor="text1"/>
                <w:sz w:val="22"/>
                <w:szCs w:val="22"/>
              </w:rPr>
              <w:t>46</w:t>
            </w:r>
          </w:p>
        </w:tc>
      </w:tr>
      <w:tr w:rsidR="00482F41" w:rsidRPr="009E487F" w14:paraId="62F4A52C"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DF38E79" w14:textId="77777777" w:rsidR="00482F41" w:rsidRPr="009E487F" w:rsidRDefault="00482F41" w:rsidP="00652ED7">
            <w:pPr>
              <w:spacing w:line="360" w:lineRule="auto"/>
              <w:jc w:val="both"/>
              <w:rPr>
                <w:rFonts w:eastAsia="Calibri"/>
                <w:color w:val="000000" w:themeColor="text1"/>
                <w:sz w:val="22"/>
                <w:szCs w:val="22"/>
              </w:rPr>
            </w:pPr>
            <w:r w:rsidRPr="009E487F">
              <w:rPr>
                <w:rFonts w:eastAsia="Calibri"/>
                <w:color w:val="000000" w:themeColor="text1"/>
                <w:sz w:val="22"/>
                <w:szCs w:val="22"/>
              </w:rPr>
              <w:t>Discharge Summary</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3AD8C1B" w14:textId="77777777" w:rsidR="00482F41" w:rsidRPr="009E487F" w:rsidRDefault="00482F41" w:rsidP="00652ED7">
            <w:pPr>
              <w:spacing w:line="360" w:lineRule="auto"/>
              <w:jc w:val="both"/>
            </w:pPr>
            <w:r w:rsidRPr="009E487F">
              <w:rPr>
                <w:rFonts w:eastAsia="Calibri"/>
                <w:color w:val="000000" w:themeColor="text1"/>
                <w:sz w:val="22"/>
                <w:szCs w:val="22"/>
              </w:rPr>
              <w:t>425.0 (217.6)</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3E49A9C" w14:textId="77777777" w:rsidR="00482F41" w:rsidRPr="009E487F" w:rsidRDefault="00482F41" w:rsidP="00652ED7">
            <w:pPr>
              <w:spacing w:line="360" w:lineRule="auto"/>
              <w:jc w:val="both"/>
            </w:pPr>
            <w:r w:rsidRPr="009E487F">
              <w:rPr>
                <w:rFonts w:eastAsia="Calibri"/>
                <w:color w:val="000000" w:themeColor="text1"/>
                <w:sz w:val="22"/>
                <w:szCs w:val="22"/>
              </w:rPr>
              <w:t>49.3 (30.8)</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40C325C" w14:textId="77777777" w:rsidR="00482F41" w:rsidRPr="009E487F" w:rsidRDefault="00482F41" w:rsidP="00652ED7">
            <w:pPr>
              <w:spacing w:line="360" w:lineRule="auto"/>
              <w:jc w:val="both"/>
            </w:pPr>
            <w:r w:rsidRPr="009E487F">
              <w:rPr>
                <w:rFonts w:eastAsia="Calibri"/>
                <w:color w:val="000000" w:themeColor="text1"/>
                <w:sz w:val="22"/>
                <w:szCs w:val="22"/>
              </w:rPr>
              <w:t>45</w:t>
            </w:r>
          </w:p>
        </w:tc>
      </w:tr>
      <w:tr w:rsidR="00482F41" w:rsidRPr="009E487F" w14:paraId="798F5D15"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E717A33" w14:textId="77777777" w:rsidR="00482F41" w:rsidRPr="009E487F" w:rsidRDefault="00482F41" w:rsidP="00652ED7">
            <w:pPr>
              <w:spacing w:line="360" w:lineRule="auto"/>
              <w:jc w:val="both"/>
            </w:pPr>
            <w:r w:rsidRPr="009E487F">
              <w:rPr>
                <w:rFonts w:eastAsia="Calibri"/>
                <w:color w:val="000000" w:themeColor="text1"/>
                <w:sz w:val="22"/>
                <w:szCs w:val="22"/>
              </w:rPr>
              <w:t>History &amp; Physical Examination.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269E1FA" w14:textId="77777777" w:rsidR="00482F41" w:rsidRPr="009E487F" w:rsidRDefault="00482F41" w:rsidP="00652ED7">
            <w:pPr>
              <w:spacing w:line="360" w:lineRule="auto"/>
              <w:jc w:val="both"/>
            </w:pPr>
            <w:r w:rsidRPr="009E487F">
              <w:rPr>
                <w:rFonts w:eastAsia="Calibri"/>
                <w:color w:val="000000" w:themeColor="text1"/>
                <w:sz w:val="22"/>
                <w:szCs w:val="22"/>
              </w:rPr>
              <w:t>1021.</w:t>
            </w:r>
            <w:r>
              <w:rPr>
                <w:rFonts w:eastAsia="Calibri"/>
                <w:color w:val="000000" w:themeColor="text1"/>
                <w:sz w:val="22"/>
                <w:szCs w:val="22"/>
              </w:rPr>
              <w:t>3</w:t>
            </w:r>
            <w:r w:rsidRPr="009E487F">
              <w:rPr>
                <w:rFonts w:eastAsia="Calibri"/>
                <w:color w:val="000000" w:themeColor="text1"/>
                <w:sz w:val="22"/>
                <w:szCs w:val="22"/>
              </w:rPr>
              <w:t xml:space="preserve"> (526.9)</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30EF96D" w14:textId="77777777" w:rsidR="00482F41" w:rsidRPr="009E487F" w:rsidRDefault="00482F41" w:rsidP="00652ED7">
            <w:pPr>
              <w:spacing w:line="360" w:lineRule="auto"/>
              <w:jc w:val="both"/>
            </w:pPr>
            <w:r w:rsidRPr="009E487F">
              <w:rPr>
                <w:rFonts w:eastAsia="Calibri"/>
                <w:color w:val="000000" w:themeColor="text1"/>
                <w:sz w:val="22"/>
                <w:szCs w:val="22"/>
              </w:rPr>
              <w:t>74.9 (45.6)</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083C0FD" w14:textId="77777777" w:rsidR="00482F41" w:rsidRPr="009E487F" w:rsidRDefault="00482F41" w:rsidP="00652ED7">
            <w:pPr>
              <w:spacing w:line="360" w:lineRule="auto"/>
              <w:jc w:val="both"/>
            </w:pPr>
            <w:r w:rsidRPr="009E487F">
              <w:rPr>
                <w:rFonts w:eastAsia="Calibri"/>
                <w:color w:val="000000" w:themeColor="text1"/>
                <w:sz w:val="22"/>
                <w:szCs w:val="22"/>
              </w:rPr>
              <w:t>36</w:t>
            </w:r>
          </w:p>
        </w:tc>
      </w:tr>
      <w:tr w:rsidR="00482F41" w:rsidRPr="009E487F" w14:paraId="30F3C971"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BF2F128" w14:textId="77777777" w:rsidR="00482F41" w:rsidRPr="009E487F" w:rsidRDefault="00482F41" w:rsidP="00652ED7">
            <w:pPr>
              <w:spacing w:line="360" w:lineRule="auto"/>
              <w:jc w:val="both"/>
            </w:pPr>
            <w:r w:rsidRPr="009E487F">
              <w:rPr>
                <w:rFonts w:eastAsia="Calibri"/>
                <w:color w:val="000000" w:themeColor="text1"/>
                <w:sz w:val="22"/>
                <w:szCs w:val="22"/>
              </w:rPr>
              <w:t>Discharge Summary - General</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21A4F32" w14:textId="77777777" w:rsidR="00482F41" w:rsidRPr="009E487F" w:rsidRDefault="00482F41" w:rsidP="00652ED7">
            <w:pPr>
              <w:spacing w:line="360" w:lineRule="auto"/>
              <w:jc w:val="both"/>
            </w:pPr>
            <w:r w:rsidRPr="009E487F">
              <w:rPr>
                <w:rFonts w:eastAsia="Calibri"/>
                <w:color w:val="000000" w:themeColor="text1"/>
                <w:sz w:val="22"/>
                <w:szCs w:val="22"/>
              </w:rPr>
              <w:t>1036.5 (544.5)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65CE577" w14:textId="77777777" w:rsidR="00482F41" w:rsidRPr="009E487F" w:rsidRDefault="00482F41" w:rsidP="00652ED7">
            <w:pPr>
              <w:spacing w:line="360" w:lineRule="auto"/>
              <w:jc w:val="both"/>
            </w:pPr>
            <w:r w:rsidRPr="009E487F">
              <w:rPr>
                <w:rFonts w:eastAsia="Calibri"/>
                <w:color w:val="000000" w:themeColor="text1"/>
                <w:sz w:val="22"/>
                <w:szCs w:val="22"/>
              </w:rPr>
              <w:t>73.4 (42.0)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4DBD7D4" w14:textId="77777777" w:rsidR="00482F41" w:rsidRPr="009E487F" w:rsidRDefault="00482F41" w:rsidP="00652ED7">
            <w:pPr>
              <w:spacing w:line="360" w:lineRule="auto"/>
              <w:jc w:val="both"/>
            </w:pPr>
            <w:r w:rsidRPr="009E487F">
              <w:rPr>
                <w:rFonts w:eastAsia="Calibri"/>
                <w:color w:val="000000" w:themeColor="text1"/>
                <w:sz w:val="22"/>
                <w:szCs w:val="22"/>
              </w:rPr>
              <w:t>33</w:t>
            </w:r>
          </w:p>
        </w:tc>
      </w:tr>
      <w:tr w:rsidR="00482F41" w:rsidRPr="009E487F" w14:paraId="730D0CA8"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383BD69" w14:textId="77777777" w:rsidR="00482F41" w:rsidRPr="009E487F" w:rsidRDefault="00482F41" w:rsidP="00652ED7">
            <w:pPr>
              <w:spacing w:line="360" w:lineRule="auto"/>
              <w:jc w:val="both"/>
            </w:pPr>
            <w:r w:rsidRPr="009E487F">
              <w:rPr>
                <w:rFonts w:eastAsia="Calibri"/>
                <w:color w:val="000000" w:themeColor="text1"/>
                <w:sz w:val="22"/>
                <w:szCs w:val="22"/>
              </w:rPr>
              <w:t>Inpatient Consultation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00611F4" w14:textId="77777777" w:rsidR="00482F41" w:rsidRPr="009E487F" w:rsidRDefault="00482F41" w:rsidP="00652ED7">
            <w:pPr>
              <w:spacing w:line="360" w:lineRule="auto"/>
              <w:jc w:val="both"/>
            </w:pPr>
            <w:r w:rsidRPr="009E487F">
              <w:rPr>
                <w:rFonts w:eastAsia="Calibri"/>
                <w:color w:val="000000" w:themeColor="text1"/>
                <w:sz w:val="22"/>
                <w:szCs w:val="22"/>
              </w:rPr>
              <w:t>791.4 (329.21)</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3EB88F2" w14:textId="77777777" w:rsidR="00482F41" w:rsidRPr="009E487F" w:rsidRDefault="00482F41" w:rsidP="00652ED7">
            <w:pPr>
              <w:spacing w:line="360" w:lineRule="auto"/>
              <w:jc w:val="both"/>
            </w:pPr>
            <w:r w:rsidRPr="009E487F">
              <w:rPr>
                <w:rFonts w:eastAsia="Calibri"/>
                <w:color w:val="000000" w:themeColor="text1"/>
                <w:sz w:val="22"/>
                <w:szCs w:val="22"/>
              </w:rPr>
              <w:t>61.6 (31.1)</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DF17472" w14:textId="77777777" w:rsidR="00482F41" w:rsidRPr="009E487F" w:rsidRDefault="00482F41" w:rsidP="00652ED7">
            <w:pPr>
              <w:spacing w:line="360" w:lineRule="auto"/>
              <w:jc w:val="both"/>
            </w:pPr>
            <w:r w:rsidRPr="009E487F">
              <w:rPr>
                <w:rFonts w:eastAsia="Calibri"/>
                <w:color w:val="000000" w:themeColor="text1"/>
                <w:sz w:val="22"/>
                <w:szCs w:val="22"/>
              </w:rPr>
              <w:t>31</w:t>
            </w:r>
          </w:p>
        </w:tc>
      </w:tr>
      <w:tr w:rsidR="00482F41" w:rsidRPr="009E487F" w14:paraId="353A24D2"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6AB81AA" w14:textId="77777777" w:rsidR="00482F41" w:rsidRPr="009E487F" w:rsidRDefault="00482F41" w:rsidP="00652ED7">
            <w:pPr>
              <w:spacing w:line="360" w:lineRule="auto"/>
              <w:jc w:val="both"/>
            </w:pPr>
            <w:r w:rsidRPr="009E487F">
              <w:rPr>
                <w:rFonts w:eastAsia="Calibri"/>
                <w:color w:val="000000" w:themeColor="text1"/>
                <w:sz w:val="22"/>
                <w:szCs w:val="22"/>
              </w:rPr>
              <w:t>Inpatient Consult Report.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C9A41AF" w14:textId="77777777" w:rsidR="00482F41" w:rsidRPr="009E487F" w:rsidRDefault="00482F41" w:rsidP="00652ED7">
            <w:pPr>
              <w:spacing w:line="360" w:lineRule="auto"/>
              <w:jc w:val="both"/>
            </w:pPr>
            <w:r w:rsidRPr="009E487F">
              <w:rPr>
                <w:rFonts w:eastAsia="Calibri"/>
                <w:color w:val="000000" w:themeColor="text1"/>
                <w:sz w:val="22"/>
                <w:szCs w:val="22"/>
              </w:rPr>
              <w:t>1423.0 (887.</w:t>
            </w:r>
            <w:r>
              <w:rPr>
                <w:rFonts w:eastAsia="Calibri"/>
                <w:color w:val="000000" w:themeColor="text1"/>
                <w:sz w:val="22"/>
                <w:szCs w:val="22"/>
              </w:rPr>
              <w:t>2</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4D691C5" w14:textId="77777777" w:rsidR="00482F41" w:rsidRPr="009E487F" w:rsidRDefault="00482F41" w:rsidP="00652ED7">
            <w:pPr>
              <w:spacing w:line="360" w:lineRule="auto"/>
              <w:jc w:val="both"/>
            </w:pPr>
            <w:r w:rsidRPr="009E487F">
              <w:rPr>
                <w:rFonts w:eastAsia="Calibri"/>
                <w:color w:val="000000" w:themeColor="text1"/>
                <w:sz w:val="22"/>
                <w:szCs w:val="22"/>
              </w:rPr>
              <w:t>112.</w:t>
            </w:r>
            <w:r>
              <w:rPr>
                <w:rFonts w:eastAsia="Calibri"/>
                <w:color w:val="000000" w:themeColor="text1"/>
                <w:sz w:val="22"/>
                <w:szCs w:val="22"/>
              </w:rPr>
              <w:t>9</w:t>
            </w:r>
            <w:r w:rsidRPr="009E487F">
              <w:rPr>
                <w:rFonts w:eastAsia="Calibri"/>
                <w:color w:val="000000" w:themeColor="text1"/>
                <w:sz w:val="22"/>
                <w:szCs w:val="22"/>
              </w:rPr>
              <w:t xml:space="preserve"> (80.5)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6A2F914" w14:textId="77777777" w:rsidR="00482F41" w:rsidRPr="009E487F" w:rsidRDefault="00482F41" w:rsidP="00652ED7">
            <w:pPr>
              <w:spacing w:line="360" w:lineRule="auto"/>
              <w:jc w:val="both"/>
            </w:pPr>
            <w:r w:rsidRPr="009E487F">
              <w:rPr>
                <w:rFonts w:eastAsia="Calibri"/>
                <w:color w:val="000000" w:themeColor="text1"/>
                <w:sz w:val="22"/>
                <w:szCs w:val="22"/>
              </w:rPr>
              <w:t>28</w:t>
            </w:r>
          </w:p>
        </w:tc>
      </w:tr>
      <w:tr w:rsidR="00482F41" w:rsidRPr="009E487F" w14:paraId="12F2168E"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2A35ABE" w14:textId="77777777" w:rsidR="00482F41" w:rsidRPr="009E487F" w:rsidRDefault="00482F41" w:rsidP="00652ED7">
            <w:pPr>
              <w:spacing w:line="360" w:lineRule="auto"/>
              <w:jc w:val="both"/>
            </w:pPr>
            <w:r w:rsidRPr="009E487F">
              <w:rPr>
                <w:rFonts w:eastAsia="Calibri"/>
                <w:color w:val="000000" w:themeColor="text1"/>
                <w:sz w:val="22"/>
                <w:szCs w:val="22"/>
              </w:rPr>
              <w:t>Discharge Summary - Surgery Short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FDCE552" w14:textId="77777777" w:rsidR="00482F41" w:rsidRPr="009E487F" w:rsidRDefault="00482F41" w:rsidP="00652ED7">
            <w:pPr>
              <w:spacing w:line="360" w:lineRule="auto"/>
              <w:jc w:val="both"/>
            </w:pPr>
            <w:r w:rsidRPr="009E487F">
              <w:rPr>
                <w:rFonts w:eastAsia="Calibri"/>
                <w:color w:val="000000" w:themeColor="text1"/>
                <w:sz w:val="22"/>
                <w:szCs w:val="22"/>
              </w:rPr>
              <w:t>308.4 (169.</w:t>
            </w:r>
            <w:r>
              <w:rPr>
                <w:rFonts w:eastAsia="Calibri"/>
                <w:color w:val="000000" w:themeColor="text1"/>
                <w:sz w:val="22"/>
                <w:szCs w:val="22"/>
              </w:rPr>
              <w:t>2</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8563A66" w14:textId="77777777" w:rsidR="00482F41" w:rsidRPr="009E487F" w:rsidRDefault="00482F41" w:rsidP="00652ED7">
            <w:pPr>
              <w:spacing w:line="360" w:lineRule="auto"/>
              <w:jc w:val="both"/>
            </w:pPr>
            <w:r w:rsidRPr="009E487F">
              <w:rPr>
                <w:rFonts w:eastAsia="Calibri"/>
                <w:color w:val="000000" w:themeColor="text1"/>
                <w:sz w:val="22"/>
                <w:szCs w:val="22"/>
              </w:rPr>
              <w:t>20.7 (13.6)</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F0B636D" w14:textId="77777777" w:rsidR="00482F41" w:rsidRPr="009E487F" w:rsidRDefault="00482F41" w:rsidP="00652ED7">
            <w:pPr>
              <w:spacing w:line="360" w:lineRule="auto"/>
              <w:jc w:val="both"/>
            </w:pPr>
            <w:r w:rsidRPr="009E487F">
              <w:rPr>
                <w:rFonts w:eastAsia="Calibri"/>
                <w:color w:val="000000" w:themeColor="text1"/>
                <w:sz w:val="22"/>
                <w:szCs w:val="22"/>
              </w:rPr>
              <w:t>27</w:t>
            </w:r>
          </w:p>
        </w:tc>
      </w:tr>
      <w:tr w:rsidR="00482F41" w:rsidRPr="009E487F" w14:paraId="457ACC6B"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C5803C6" w14:textId="77777777" w:rsidR="00482F41" w:rsidRPr="009E487F" w:rsidRDefault="00482F41" w:rsidP="00652ED7">
            <w:pPr>
              <w:spacing w:line="360" w:lineRule="auto"/>
              <w:jc w:val="both"/>
            </w:pPr>
            <w:r w:rsidRPr="009E487F">
              <w:rPr>
                <w:rFonts w:eastAsia="Calibri"/>
                <w:color w:val="000000" w:themeColor="text1"/>
                <w:sz w:val="22"/>
                <w:szCs w:val="22"/>
              </w:rPr>
              <w:t>EEG Preliminary Report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795B9FF" w14:textId="77777777" w:rsidR="00482F41" w:rsidRPr="009E487F" w:rsidRDefault="00482F41" w:rsidP="00652ED7">
            <w:pPr>
              <w:spacing w:line="360" w:lineRule="auto"/>
              <w:jc w:val="both"/>
            </w:pPr>
            <w:r w:rsidRPr="009E487F">
              <w:rPr>
                <w:rFonts w:eastAsia="Calibri"/>
                <w:color w:val="000000" w:themeColor="text1"/>
                <w:sz w:val="22"/>
                <w:szCs w:val="22"/>
              </w:rPr>
              <w:t>102.4 (42.3)</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60D10E1" w14:textId="77777777" w:rsidR="00482F41" w:rsidRPr="009E487F" w:rsidRDefault="00482F41" w:rsidP="00652ED7">
            <w:pPr>
              <w:spacing w:line="360" w:lineRule="auto"/>
              <w:jc w:val="both"/>
            </w:pPr>
            <w:r w:rsidRPr="009E487F">
              <w:rPr>
                <w:rFonts w:eastAsia="Calibri"/>
                <w:color w:val="000000" w:themeColor="text1"/>
                <w:sz w:val="22"/>
                <w:szCs w:val="22"/>
              </w:rPr>
              <w:t>7.7 (3.7)</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E4D45C8" w14:textId="77777777" w:rsidR="00482F41" w:rsidRPr="009E487F" w:rsidRDefault="00482F41" w:rsidP="00652ED7">
            <w:pPr>
              <w:spacing w:line="360" w:lineRule="auto"/>
              <w:jc w:val="both"/>
            </w:pPr>
            <w:r w:rsidRPr="009E487F">
              <w:rPr>
                <w:rFonts w:eastAsia="Calibri"/>
                <w:color w:val="000000" w:themeColor="text1"/>
                <w:sz w:val="22"/>
                <w:szCs w:val="22"/>
              </w:rPr>
              <w:t>21</w:t>
            </w:r>
          </w:p>
        </w:tc>
      </w:tr>
      <w:tr w:rsidR="00482F41" w:rsidRPr="009E487F" w14:paraId="337B5665"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300F8A5" w14:textId="77777777" w:rsidR="00482F41" w:rsidRPr="009E487F" w:rsidRDefault="00482F41" w:rsidP="00652ED7">
            <w:pPr>
              <w:spacing w:line="360" w:lineRule="auto"/>
              <w:jc w:val="both"/>
            </w:pPr>
            <w:r w:rsidRPr="009E487F">
              <w:rPr>
                <w:rFonts w:eastAsia="Calibri"/>
                <w:color w:val="000000" w:themeColor="text1"/>
                <w:sz w:val="22"/>
                <w:szCs w:val="22"/>
              </w:rPr>
              <w:t>Transfer Summary.</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74F8844" w14:textId="77777777" w:rsidR="00482F41" w:rsidRPr="009E487F" w:rsidRDefault="00482F41" w:rsidP="00652ED7">
            <w:pPr>
              <w:spacing w:line="360" w:lineRule="auto"/>
              <w:jc w:val="both"/>
            </w:pPr>
            <w:r w:rsidRPr="009E487F">
              <w:rPr>
                <w:rFonts w:eastAsia="Calibri"/>
                <w:color w:val="000000" w:themeColor="text1"/>
                <w:sz w:val="22"/>
                <w:szCs w:val="22"/>
              </w:rPr>
              <w:t>652.8 (240.5)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12B66A1" w14:textId="77777777" w:rsidR="00482F41" w:rsidRPr="009E487F" w:rsidRDefault="00482F41" w:rsidP="00652ED7">
            <w:pPr>
              <w:spacing w:line="360" w:lineRule="auto"/>
              <w:jc w:val="both"/>
            </w:pPr>
            <w:r w:rsidRPr="009E487F">
              <w:rPr>
                <w:rFonts w:eastAsia="Calibri"/>
                <w:color w:val="000000" w:themeColor="text1"/>
                <w:sz w:val="22"/>
                <w:szCs w:val="22"/>
              </w:rPr>
              <w:t>67.7 (32.2)</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90D04BB" w14:textId="77777777" w:rsidR="00482F41" w:rsidRPr="009E487F" w:rsidRDefault="00482F41" w:rsidP="00652ED7">
            <w:pPr>
              <w:spacing w:line="360" w:lineRule="auto"/>
              <w:jc w:val="both"/>
            </w:pPr>
            <w:r w:rsidRPr="009E487F">
              <w:rPr>
                <w:rFonts w:eastAsia="Calibri"/>
                <w:color w:val="000000" w:themeColor="text1"/>
                <w:sz w:val="22"/>
                <w:szCs w:val="22"/>
              </w:rPr>
              <w:t>13</w:t>
            </w:r>
          </w:p>
        </w:tc>
      </w:tr>
      <w:tr w:rsidR="00482F41" w:rsidRPr="009E487F" w14:paraId="349D1130"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DAE4014" w14:textId="77777777" w:rsidR="00482F41" w:rsidRPr="009E487F" w:rsidRDefault="00482F41" w:rsidP="00652ED7">
            <w:pPr>
              <w:spacing w:line="360" w:lineRule="auto"/>
              <w:jc w:val="both"/>
            </w:pPr>
            <w:r w:rsidRPr="009E487F">
              <w:rPr>
                <w:rFonts w:eastAsia="Calibri"/>
                <w:color w:val="000000" w:themeColor="text1"/>
                <w:sz w:val="22"/>
                <w:szCs w:val="22"/>
              </w:rPr>
              <w:t>Outpatient Consultation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0DCFB82" w14:textId="77777777" w:rsidR="00482F41" w:rsidRPr="009E487F" w:rsidRDefault="00482F41" w:rsidP="00652ED7">
            <w:pPr>
              <w:spacing w:line="360" w:lineRule="auto"/>
              <w:jc w:val="both"/>
            </w:pPr>
            <w:r w:rsidRPr="009E487F">
              <w:rPr>
                <w:rFonts w:eastAsia="Calibri"/>
                <w:color w:val="000000" w:themeColor="text1"/>
                <w:sz w:val="22"/>
                <w:szCs w:val="22"/>
              </w:rPr>
              <w:t>755.2 (273.4)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8A98590" w14:textId="77777777" w:rsidR="00482F41" w:rsidRPr="009E487F" w:rsidRDefault="00482F41" w:rsidP="00652ED7">
            <w:pPr>
              <w:spacing w:line="360" w:lineRule="auto"/>
              <w:jc w:val="both"/>
            </w:pPr>
            <w:r w:rsidRPr="009E487F">
              <w:rPr>
                <w:rFonts w:eastAsia="Calibri"/>
                <w:color w:val="000000" w:themeColor="text1"/>
                <w:sz w:val="22"/>
                <w:szCs w:val="22"/>
              </w:rPr>
              <w:t>85.7 (37.8)</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A75CF44" w14:textId="77777777" w:rsidR="00482F41" w:rsidRPr="009E487F" w:rsidRDefault="00482F41" w:rsidP="00652ED7">
            <w:pPr>
              <w:spacing w:line="360" w:lineRule="auto"/>
              <w:jc w:val="both"/>
            </w:pPr>
            <w:r w:rsidRPr="009E487F">
              <w:rPr>
                <w:rFonts w:eastAsia="Calibri"/>
                <w:color w:val="000000" w:themeColor="text1"/>
                <w:sz w:val="22"/>
                <w:szCs w:val="22"/>
              </w:rPr>
              <w:t>12</w:t>
            </w:r>
          </w:p>
        </w:tc>
      </w:tr>
      <w:tr w:rsidR="00482F41" w:rsidRPr="009E487F" w14:paraId="3F1F4A13"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8A91BBC" w14:textId="77777777" w:rsidR="00482F41" w:rsidRPr="009E487F" w:rsidRDefault="00482F41" w:rsidP="00652ED7">
            <w:pPr>
              <w:spacing w:line="360" w:lineRule="auto"/>
              <w:jc w:val="both"/>
            </w:pPr>
            <w:r w:rsidRPr="009E487F">
              <w:rPr>
                <w:rFonts w:eastAsia="Calibri"/>
                <w:color w:val="000000" w:themeColor="text1"/>
                <w:sz w:val="22"/>
                <w:szCs w:val="22"/>
              </w:rPr>
              <w:t>Acute Pain Service Summary Note</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A999EBD" w14:textId="77777777" w:rsidR="00482F41" w:rsidRPr="009E487F" w:rsidRDefault="00482F41" w:rsidP="00652ED7">
            <w:pPr>
              <w:spacing w:line="360" w:lineRule="auto"/>
              <w:jc w:val="both"/>
            </w:pPr>
            <w:r w:rsidRPr="009E487F">
              <w:rPr>
                <w:rFonts w:eastAsia="Calibri"/>
                <w:color w:val="000000" w:themeColor="text1"/>
                <w:sz w:val="22"/>
                <w:szCs w:val="22"/>
              </w:rPr>
              <w:t>493.2 (299.9)</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26B8F47" w14:textId="77777777" w:rsidR="00482F41" w:rsidRPr="009E487F" w:rsidRDefault="00482F41" w:rsidP="00652ED7">
            <w:pPr>
              <w:spacing w:line="360" w:lineRule="auto"/>
              <w:jc w:val="both"/>
            </w:pPr>
            <w:r w:rsidRPr="009E487F">
              <w:rPr>
                <w:rFonts w:eastAsia="Calibri"/>
                <w:color w:val="000000" w:themeColor="text1"/>
                <w:sz w:val="22"/>
                <w:szCs w:val="22"/>
              </w:rPr>
              <w:t>58.8 (47.1)</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3646FBD" w14:textId="77777777" w:rsidR="00482F41" w:rsidRPr="009E487F" w:rsidRDefault="00482F41" w:rsidP="00652ED7">
            <w:pPr>
              <w:spacing w:line="360" w:lineRule="auto"/>
              <w:jc w:val="both"/>
            </w:pPr>
            <w:r w:rsidRPr="009E487F">
              <w:rPr>
                <w:rFonts w:eastAsia="Calibri"/>
                <w:color w:val="000000" w:themeColor="text1"/>
                <w:sz w:val="22"/>
                <w:szCs w:val="22"/>
              </w:rPr>
              <w:t>10</w:t>
            </w:r>
          </w:p>
        </w:tc>
      </w:tr>
      <w:tr w:rsidR="00482F41" w:rsidRPr="009E487F" w14:paraId="7356A636"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E699F62" w14:textId="77777777" w:rsidR="00482F41" w:rsidRPr="009E487F" w:rsidRDefault="00482F41" w:rsidP="00652ED7">
            <w:pPr>
              <w:spacing w:line="360" w:lineRule="auto"/>
              <w:jc w:val="both"/>
            </w:pPr>
            <w:r w:rsidRPr="009E487F">
              <w:rPr>
                <w:rFonts w:eastAsia="Calibri"/>
                <w:color w:val="000000" w:themeColor="text1"/>
                <w:sz w:val="22"/>
                <w:szCs w:val="22"/>
              </w:rPr>
              <w:t>PICC / Midline Record</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5143C55" w14:textId="77777777" w:rsidR="00482F41" w:rsidRPr="009E487F" w:rsidRDefault="00482F41" w:rsidP="00652ED7">
            <w:pPr>
              <w:spacing w:line="360" w:lineRule="auto"/>
              <w:jc w:val="both"/>
            </w:pPr>
            <w:r w:rsidRPr="009E487F">
              <w:rPr>
                <w:rFonts w:eastAsia="Calibri"/>
                <w:color w:val="000000" w:themeColor="text1"/>
                <w:sz w:val="22"/>
                <w:szCs w:val="22"/>
              </w:rPr>
              <w:t>245.1 (46.4)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45B5888" w14:textId="77777777" w:rsidR="00482F41" w:rsidRPr="009E487F" w:rsidRDefault="00482F41" w:rsidP="00652ED7">
            <w:pPr>
              <w:spacing w:line="360" w:lineRule="auto"/>
              <w:jc w:val="both"/>
            </w:pPr>
            <w:r w:rsidRPr="009E487F">
              <w:rPr>
                <w:rFonts w:eastAsia="Calibri"/>
                <w:color w:val="000000" w:themeColor="text1"/>
                <w:sz w:val="22"/>
                <w:szCs w:val="22"/>
              </w:rPr>
              <w:t>40.8 (16.3)</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F60101B" w14:textId="77777777" w:rsidR="00482F41" w:rsidRPr="009E487F" w:rsidRDefault="00482F41" w:rsidP="00652ED7">
            <w:pPr>
              <w:spacing w:line="360" w:lineRule="auto"/>
              <w:jc w:val="both"/>
            </w:pPr>
            <w:r w:rsidRPr="009E487F">
              <w:rPr>
                <w:rFonts w:eastAsia="Calibri"/>
                <w:color w:val="000000" w:themeColor="text1"/>
                <w:sz w:val="22"/>
                <w:szCs w:val="22"/>
              </w:rPr>
              <w:t>7</w:t>
            </w:r>
          </w:p>
        </w:tc>
      </w:tr>
      <w:tr w:rsidR="00482F41" w:rsidRPr="009E487F" w14:paraId="2C97F0B3"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E334D9E" w14:textId="77777777" w:rsidR="00482F41" w:rsidRPr="009E487F" w:rsidRDefault="00482F41" w:rsidP="00652ED7">
            <w:pPr>
              <w:spacing w:line="360" w:lineRule="auto"/>
              <w:jc w:val="both"/>
            </w:pPr>
            <w:r w:rsidRPr="009E487F">
              <w:rPr>
                <w:rFonts w:eastAsia="Calibri"/>
                <w:color w:val="000000" w:themeColor="text1"/>
                <w:sz w:val="22"/>
                <w:szCs w:val="22"/>
              </w:rPr>
              <w:lastRenderedPageBreak/>
              <w:t>Neurological Diagnostics</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13584BB" w14:textId="77777777" w:rsidR="00482F41" w:rsidRPr="009E487F" w:rsidRDefault="00482F41" w:rsidP="00652ED7">
            <w:pPr>
              <w:spacing w:line="360" w:lineRule="auto"/>
              <w:jc w:val="both"/>
            </w:pPr>
            <w:r w:rsidRPr="009E487F">
              <w:rPr>
                <w:rFonts w:eastAsia="Calibri"/>
                <w:color w:val="000000" w:themeColor="text1"/>
                <w:sz w:val="22"/>
                <w:szCs w:val="22"/>
              </w:rPr>
              <w:t>315.0 (71.7)</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D31EE13" w14:textId="77777777" w:rsidR="00482F41" w:rsidRPr="009E487F" w:rsidRDefault="00482F41" w:rsidP="00652ED7">
            <w:pPr>
              <w:spacing w:line="360" w:lineRule="auto"/>
              <w:jc w:val="both"/>
            </w:pPr>
            <w:r w:rsidRPr="009E487F">
              <w:rPr>
                <w:rFonts w:eastAsia="Calibri"/>
                <w:color w:val="000000" w:themeColor="text1"/>
                <w:sz w:val="22"/>
                <w:szCs w:val="22"/>
              </w:rPr>
              <w:t>32.2 (4.</w:t>
            </w:r>
            <w:r>
              <w:rPr>
                <w:rFonts w:eastAsia="Calibri"/>
                <w:color w:val="000000" w:themeColor="text1"/>
                <w:sz w:val="22"/>
                <w:szCs w:val="22"/>
              </w:rPr>
              <w:t>2</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F87175B" w14:textId="77777777" w:rsidR="00482F41" w:rsidRPr="009E487F" w:rsidRDefault="00482F41" w:rsidP="00652ED7">
            <w:pPr>
              <w:spacing w:line="360" w:lineRule="auto"/>
              <w:jc w:val="both"/>
            </w:pPr>
            <w:r w:rsidRPr="009E487F">
              <w:rPr>
                <w:rFonts w:eastAsia="Calibri"/>
                <w:color w:val="000000" w:themeColor="text1"/>
                <w:sz w:val="22"/>
                <w:szCs w:val="22"/>
              </w:rPr>
              <w:t>5</w:t>
            </w:r>
          </w:p>
        </w:tc>
      </w:tr>
      <w:tr w:rsidR="00482F41" w:rsidRPr="009E487F" w14:paraId="7649EDB4"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BF9D991" w14:textId="77777777" w:rsidR="00482F41" w:rsidRPr="009E487F" w:rsidRDefault="00482F41" w:rsidP="00652ED7">
            <w:pPr>
              <w:spacing w:line="360" w:lineRule="auto"/>
              <w:jc w:val="both"/>
            </w:pPr>
            <w:r w:rsidRPr="009E487F">
              <w:rPr>
                <w:rFonts w:eastAsia="Calibri"/>
                <w:color w:val="000000" w:themeColor="text1"/>
                <w:sz w:val="22"/>
                <w:szCs w:val="22"/>
              </w:rPr>
              <w:t>Neuro Rehabilitation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B1C8803" w14:textId="77777777" w:rsidR="00482F41" w:rsidRPr="009E487F" w:rsidRDefault="00482F41" w:rsidP="00652ED7">
            <w:pPr>
              <w:spacing w:line="360" w:lineRule="auto"/>
              <w:jc w:val="both"/>
            </w:pPr>
            <w:r w:rsidRPr="009E487F">
              <w:rPr>
                <w:rFonts w:eastAsia="Calibri"/>
                <w:color w:val="000000" w:themeColor="text1"/>
                <w:sz w:val="22"/>
                <w:szCs w:val="22"/>
              </w:rPr>
              <w:t>184.1 (227.3)</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09AA9FE" w14:textId="77777777" w:rsidR="00482F41" w:rsidRPr="009E487F" w:rsidRDefault="00482F41" w:rsidP="00652ED7">
            <w:pPr>
              <w:spacing w:line="360" w:lineRule="auto"/>
              <w:jc w:val="both"/>
            </w:pPr>
            <w:r w:rsidRPr="009E487F">
              <w:rPr>
                <w:rFonts w:eastAsia="Calibri"/>
                <w:color w:val="000000" w:themeColor="text1"/>
                <w:sz w:val="22"/>
                <w:szCs w:val="22"/>
              </w:rPr>
              <w:t>31.67 (35.1)</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8783304" w14:textId="77777777" w:rsidR="00482F41" w:rsidRPr="009E487F" w:rsidRDefault="00482F41" w:rsidP="00652ED7">
            <w:pPr>
              <w:spacing w:line="360" w:lineRule="auto"/>
              <w:jc w:val="both"/>
            </w:pPr>
            <w:r w:rsidRPr="009E487F">
              <w:rPr>
                <w:rFonts w:eastAsia="Calibri"/>
                <w:color w:val="000000" w:themeColor="text1"/>
                <w:sz w:val="22"/>
                <w:szCs w:val="22"/>
              </w:rPr>
              <w:t>3</w:t>
            </w:r>
          </w:p>
        </w:tc>
      </w:tr>
      <w:tr w:rsidR="00482F41" w:rsidRPr="009E487F" w14:paraId="611E788F"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D30F6A6" w14:textId="77777777" w:rsidR="00482F41" w:rsidRPr="009E487F" w:rsidRDefault="00482F41" w:rsidP="00652ED7">
            <w:pPr>
              <w:spacing w:line="360" w:lineRule="auto"/>
              <w:jc w:val="both"/>
            </w:pPr>
            <w:r w:rsidRPr="009E487F">
              <w:rPr>
                <w:rFonts w:eastAsia="Calibri"/>
                <w:color w:val="000000" w:themeColor="text1"/>
                <w:sz w:val="22"/>
                <w:szCs w:val="22"/>
              </w:rPr>
              <w:t>Admitting Trauma History and Physical Assessment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A72F348" w14:textId="77777777" w:rsidR="00482F41" w:rsidRPr="009E487F" w:rsidRDefault="00482F41" w:rsidP="00652ED7">
            <w:pPr>
              <w:spacing w:line="360" w:lineRule="auto"/>
              <w:jc w:val="both"/>
            </w:pPr>
            <w:r w:rsidRPr="009E487F">
              <w:rPr>
                <w:rFonts w:eastAsia="Calibri"/>
                <w:color w:val="000000" w:themeColor="text1"/>
                <w:sz w:val="22"/>
                <w:szCs w:val="22"/>
              </w:rPr>
              <w:t>419.5 (2.5)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6EBD4BF" w14:textId="77777777" w:rsidR="00482F41" w:rsidRPr="009E487F" w:rsidRDefault="00482F41" w:rsidP="00652ED7">
            <w:pPr>
              <w:spacing w:line="360" w:lineRule="auto"/>
              <w:jc w:val="both"/>
            </w:pPr>
            <w:r w:rsidRPr="009E487F">
              <w:rPr>
                <w:rFonts w:eastAsia="Calibri"/>
                <w:color w:val="000000" w:themeColor="text1"/>
                <w:sz w:val="22"/>
                <w:szCs w:val="22"/>
              </w:rPr>
              <w:t>15.0 (6.0)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04D50B7" w14:textId="77777777" w:rsidR="00482F41" w:rsidRPr="009E487F" w:rsidRDefault="00482F41" w:rsidP="00652ED7">
            <w:pPr>
              <w:spacing w:line="360" w:lineRule="auto"/>
              <w:jc w:val="both"/>
            </w:pPr>
            <w:r w:rsidRPr="009E487F">
              <w:rPr>
                <w:rFonts w:eastAsia="Calibri"/>
                <w:color w:val="000000" w:themeColor="text1"/>
                <w:sz w:val="22"/>
                <w:szCs w:val="22"/>
              </w:rPr>
              <w:t>2</w:t>
            </w:r>
          </w:p>
        </w:tc>
      </w:tr>
      <w:tr w:rsidR="00482F41" w:rsidRPr="009E487F" w14:paraId="4A1F8729"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903FE5B" w14:textId="77777777" w:rsidR="00482F41" w:rsidRPr="009E487F" w:rsidRDefault="00482F41" w:rsidP="00652ED7">
            <w:pPr>
              <w:spacing w:line="360" w:lineRule="auto"/>
              <w:jc w:val="both"/>
            </w:pPr>
            <w:r w:rsidRPr="009E487F">
              <w:rPr>
                <w:rFonts w:eastAsia="Calibri"/>
                <w:color w:val="000000" w:themeColor="text1"/>
                <w:sz w:val="22"/>
                <w:szCs w:val="22"/>
              </w:rPr>
              <w:t>Urological Diagnostics</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941E54A" w14:textId="77777777" w:rsidR="00482F41" w:rsidRPr="009E487F" w:rsidRDefault="00482F41" w:rsidP="00652ED7">
            <w:pPr>
              <w:spacing w:line="360" w:lineRule="auto"/>
              <w:jc w:val="both"/>
            </w:pPr>
            <w:r w:rsidRPr="009E487F">
              <w:rPr>
                <w:rFonts w:eastAsia="Calibri"/>
                <w:color w:val="000000" w:themeColor="text1"/>
                <w:sz w:val="22"/>
                <w:szCs w:val="22"/>
              </w:rPr>
              <w:t>258.5 (16.5)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00627DE" w14:textId="77777777" w:rsidR="00482F41" w:rsidRPr="009E487F" w:rsidRDefault="00482F41" w:rsidP="00652ED7">
            <w:pPr>
              <w:spacing w:line="360" w:lineRule="auto"/>
              <w:jc w:val="both"/>
            </w:pPr>
            <w:r w:rsidRPr="009E487F">
              <w:rPr>
                <w:rFonts w:eastAsia="Calibri"/>
                <w:color w:val="000000" w:themeColor="text1"/>
                <w:sz w:val="22"/>
                <w:szCs w:val="22"/>
              </w:rPr>
              <w:t>19.0 (2.0)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7343D47" w14:textId="77777777" w:rsidR="00482F41" w:rsidRPr="009E487F" w:rsidRDefault="00482F41" w:rsidP="00652ED7">
            <w:pPr>
              <w:spacing w:line="360" w:lineRule="auto"/>
              <w:jc w:val="both"/>
            </w:pPr>
            <w:r w:rsidRPr="009E487F">
              <w:rPr>
                <w:rFonts w:eastAsia="Calibri"/>
                <w:color w:val="000000" w:themeColor="text1"/>
                <w:sz w:val="22"/>
                <w:szCs w:val="22"/>
              </w:rPr>
              <w:t>2</w:t>
            </w:r>
          </w:p>
        </w:tc>
      </w:tr>
      <w:tr w:rsidR="00482F41" w:rsidRPr="009E487F" w14:paraId="575E6C46"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6911CD7" w14:textId="77777777" w:rsidR="00482F41" w:rsidRPr="009E487F" w:rsidRDefault="00482F41" w:rsidP="00652ED7">
            <w:pPr>
              <w:spacing w:line="360" w:lineRule="auto"/>
              <w:jc w:val="both"/>
            </w:pPr>
            <w:r w:rsidRPr="009E487F">
              <w:rPr>
                <w:rFonts w:eastAsia="Calibri"/>
                <w:color w:val="000000" w:themeColor="text1"/>
                <w:sz w:val="22"/>
                <w:szCs w:val="22"/>
              </w:rPr>
              <w:t>Day Surgery / 24 Hour</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80C41FD" w14:textId="77777777" w:rsidR="00482F41" w:rsidRPr="009E487F" w:rsidRDefault="00482F41" w:rsidP="00652ED7">
            <w:pPr>
              <w:spacing w:line="360" w:lineRule="auto"/>
              <w:jc w:val="both"/>
            </w:pPr>
            <w:r w:rsidRPr="009E487F">
              <w:rPr>
                <w:rFonts w:eastAsia="Calibri"/>
                <w:color w:val="000000" w:themeColor="text1"/>
                <w:sz w:val="22"/>
                <w:szCs w:val="22"/>
              </w:rPr>
              <w:t>97.6 (33.4)</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94C779B" w14:textId="77777777" w:rsidR="00482F41" w:rsidRPr="009E487F" w:rsidRDefault="00482F41" w:rsidP="00652ED7">
            <w:pPr>
              <w:spacing w:line="360" w:lineRule="auto"/>
              <w:jc w:val="both"/>
            </w:pPr>
            <w:r w:rsidRPr="009E487F">
              <w:rPr>
                <w:rFonts w:eastAsia="Calibri"/>
                <w:color w:val="000000" w:themeColor="text1"/>
                <w:sz w:val="22"/>
                <w:szCs w:val="22"/>
              </w:rPr>
              <w:t>5.0 (4.5)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5952FFA" w14:textId="77777777" w:rsidR="00482F41" w:rsidRPr="009E487F" w:rsidRDefault="00482F41" w:rsidP="00652ED7">
            <w:pPr>
              <w:spacing w:line="360" w:lineRule="auto"/>
              <w:jc w:val="both"/>
            </w:pPr>
            <w:r w:rsidRPr="009E487F">
              <w:rPr>
                <w:rFonts w:eastAsia="Calibri"/>
                <w:color w:val="000000" w:themeColor="text1"/>
                <w:sz w:val="22"/>
                <w:szCs w:val="22"/>
              </w:rPr>
              <w:t>2</w:t>
            </w:r>
          </w:p>
        </w:tc>
      </w:tr>
      <w:tr w:rsidR="00482F41" w:rsidRPr="009E487F" w14:paraId="3CBC62B4"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C6CAD31" w14:textId="77777777" w:rsidR="00482F41" w:rsidRPr="009E487F" w:rsidRDefault="00482F41" w:rsidP="00652ED7">
            <w:pPr>
              <w:spacing w:line="360" w:lineRule="auto"/>
              <w:jc w:val="both"/>
            </w:pPr>
            <w:r w:rsidRPr="009E487F">
              <w:rPr>
                <w:rFonts w:eastAsia="Calibri"/>
                <w:color w:val="000000" w:themeColor="text1"/>
                <w:sz w:val="22"/>
                <w:szCs w:val="22"/>
              </w:rPr>
              <w:t>Discharge Summary - Orthopedic Surgery</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03D22FE" w14:textId="77777777" w:rsidR="00482F41" w:rsidRPr="009E487F" w:rsidRDefault="00482F41" w:rsidP="00652ED7">
            <w:pPr>
              <w:spacing w:line="360" w:lineRule="auto"/>
              <w:jc w:val="both"/>
            </w:pPr>
            <w:r w:rsidRPr="009E487F">
              <w:rPr>
                <w:rFonts w:eastAsia="Calibri"/>
                <w:color w:val="000000" w:themeColor="text1"/>
                <w:sz w:val="22"/>
                <w:szCs w:val="22"/>
              </w:rPr>
              <w:t>191.5 (22.5)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4743D38" w14:textId="77777777" w:rsidR="00482F41" w:rsidRPr="009E487F" w:rsidRDefault="00482F41" w:rsidP="00652ED7">
            <w:pPr>
              <w:spacing w:line="360" w:lineRule="auto"/>
              <w:jc w:val="both"/>
            </w:pPr>
            <w:r w:rsidRPr="009E487F">
              <w:rPr>
                <w:rFonts w:eastAsia="Calibri"/>
                <w:color w:val="000000" w:themeColor="text1"/>
                <w:sz w:val="22"/>
                <w:szCs w:val="22"/>
              </w:rPr>
              <w:t>14.5 (3.5)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A5D6A1C" w14:textId="77777777" w:rsidR="00482F41" w:rsidRPr="009E487F" w:rsidRDefault="00482F41" w:rsidP="00652ED7">
            <w:pPr>
              <w:spacing w:line="360" w:lineRule="auto"/>
              <w:jc w:val="both"/>
            </w:pPr>
            <w:r w:rsidRPr="009E487F">
              <w:rPr>
                <w:rFonts w:eastAsia="Calibri"/>
                <w:color w:val="000000" w:themeColor="text1"/>
                <w:sz w:val="22"/>
                <w:szCs w:val="22"/>
              </w:rPr>
              <w:t>2</w:t>
            </w:r>
          </w:p>
        </w:tc>
      </w:tr>
      <w:tr w:rsidR="00482F41" w:rsidRPr="009E487F" w14:paraId="625C91DC"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2236584" w14:textId="77777777" w:rsidR="00482F41" w:rsidRPr="009E487F" w:rsidRDefault="00482F41" w:rsidP="00652ED7">
            <w:pPr>
              <w:spacing w:line="360" w:lineRule="auto"/>
              <w:jc w:val="both"/>
            </w:pPr>
            <w:r w:rsidRPr="009E487F">
              <w:rPr>
                <w:rFonts w:eastAsia="Calibri"/>
                <w:color w:val="000000" w:themeColor="text1"/>
                <w:sz w:val="22"/>
                <w:szCs w:val="22"/>
              </w:rPr>
              <w:t>Social Work Assessment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2FA2F6D" w14:textId="77777777" w:rsidR="00482F41" w:rsidRPr="009E487F" w:rsidRDefault="00482F41" w:rsidP="00652ED7">
            <w:pPr>
              <w:spacing w:line="360" w:lineRule="auto"/>
              <w:jc w:val="both"/>
            </w:pPr>
            <w:r w:rsidRPr="009E487F">
              <w:rPr>
                <w:rFonts w:eastAsia="Calibri"/>
                <w:color w:val="000000" w:themeColor="text1"/>
                <w:sz w:val="22"/>
                <w:szCs w:val="22"/>
              </w:rPr>
              <w:t>859.0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2FA4476" w14:textId="77777777" w:rsidR="00482F41" w:rsidRPr="009E487F" w:rsidRDefault="00482F41" w:rsidP="00652ED7">
            <w:pPr>
              <w:spacing w:line="360" w:lineRule="auto"/>
              <w:jc w:val="both"/>
            </w:pPr>
            <w:r w:rsidRPr="009E487F">
              <w:rPr>
                <w:rFonts w:eastAsia="Calibri"/>
                <w:color w:val="000000" w:themeColor="text1"/>
                <w:sz w:val="22"/>
                <w:szCs w:val="22"/>
              </w:rPr>
              <w:t>65.0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62130DF" w14:textId="77777777" w:rsidR="00482F41" w:rsidRPr="009E487F" w:rsidRDefault="00482F41" w:rsidP="00652ED7">
            <w:pPr>
              <w:spacing w:line="360" w:lineRule="auto"/>
              <w:jc w:val="both"/>
            </w:pPr>
            <w:r w:rsidRPr="009E487F">
              <w:rPr>
                <w:rFonts w:eastAsia="Calibri"/>
                <w:color w:val="000000" w:themeColor="text1"/>
                <w:sz w:val="22"/>
                <w:szCs w:val="22"/>
              </w:rPr>
              <w:t>1</w:t>
            </w:r>
          </w:p>
        </w:tc>
      </w:tr>
      <w:tr w:rsidR="00482F41" w:rsidRPr="009E487F" w14:paraId="359F6D85"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4547D44" w14:textId="77777777" w:rsidR="00482F41" w:rsidRPr="009E487F" w:rsidRDefault="00482F41" w:rsidP="00652ED7">
            <w:pPr>
              <w:spacing w:line="360" w:lineRule="auto"/>
              <w:jc w:val="both"/>
            </w:pPr>
            <w:r w:rsidRPr="009E487F">
              <w:rPr>
                <w:rFonts w:eastAsia="Calibri"/>
                <w:color w:val="000000" w:themeColor="text1"/>
                <w:sz w:val="22"/>
                <w:szCs w:val="22"/>
              </w:rPr>
              <w:t>Discharge Summary - Stroke Neurology</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856531A" w14:textId="77777777" w:rsidR="00482F41" w:rsidRPr="009E487F" w:rsidRDefault="00482F41" w:rsidP="00652ED7">
            <w:pPr>
              <w:spacing w:line="360" w:lineRule="auto"/>
              <w:jc w:val="both"/>
            </w:pPr>
            <w:r w:rsidRPr="009E487F">
              <w:rPr>
                <w:rFonts w:eastAsia="Calibri"/>
                <w:color w:val="000000" w:themeColor="text1"/>
                <w:sz w:val="22"/>
                <w:szCs w:val="22"/>
              </w:rPr>
              <w:t>336.0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2BEC52A" w14:textId="77777777" w:rsidR="00482F41" w:rsidRPr="009E487F" w:rsidRDefault="00482F41" w:rsidP="00652ED7">
            <w:pPr>
              <w:spacing w:line="360" w:lineRule="auto"/>
              <w:jc w:val="both"/>
            </w:pPr>
            <w:r w:rsidRPr="009E487F">
              <w:rPr>
                <w:rFonts w:eastAsia="Calibri"/>
                <w:color w:val="000000" w:themeColor="text1"/>
                <w:sz w:val="22"/>
                <w:szCs w:val="22"/>
              </w:rPr>
              <w:t>17.0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B9EC95B" w14:textId="77777777" w:rsidR="00482F41" w:rsidRPr="009E487F" w:rsidRDefault="00482F41" w:rsidP="00652ED7">
            <w:pPr>
              <w:spacing w:line="360" w:lineRule="auto"/>
              <w:jc w:val="both"/>
            </w:pPr>
            <w:r w:rsidRPr="009E487F">
              <w:rPr>
                <w:rFonts w:eastAsia="Calibri"/>
                <w:color w:val="000000" w:themeColor="text1"/>
                <w:sz w:val="22"/>
                <w:szCs w:val="22"/>
              </w:rPr>
              <w:t>1</w:t>
            </w:r>
          </w:p>
        </w:tc>
      </w:tr>
      <w:tr w:rsidR="00482F41" w:rsidRPr="009E487F" w14:paraId="69190861"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0394967" w14:textId="77777777" w:rsidR="00482F41" w:rsidRPr="009E487F" w:rsidRDefault="00482F41" w:rsidP="00652ED7">
            <w:pPr>
              <w:spacing w:line="360" w:lineRule="auto"/>
              <w:jc w:val="both"/>
            </w:pPr>
            <w:r w:rsidRPr="009E487F">
              <w:rPr>
                <w:rFonts w:eastAsia="Calibri"/>
                <w:color w:val="000000" w:themeColor="text1"/>
                <w:sz w:val="22"/>
                <w:szCs w:val="22"/>
              </w:rPr>
              <w:t>Mental Health MET/NOT-MET Assessment Flowsheet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0C1D632" w14:textId="77777777" w:rsidR="00482F41" w:rsidRPr="009E487F" w:rsidRDefault="00482F41" w:rsidP="00652ED7">
            <w:pPr>
              <w:spacing w:line="360" w:lineRule="auto"/>
              <w:jc w:val="both"/>
            </w:pPr>
            <w:r w:rsidRPr="009E487F">
              <w:rPr>
                <w:rFonts w:eastAsia="Calibri"/>
                <w:color w:val="000000" w:themeColor="text1"/>
                <w:sz w:val="22"/>
                <w:szCs w:val="22"/>
              </w:rPr>
              <w:t>23.0 (2.0)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7433DF0" w14:textId="77777777" w:rsidR="00482F41" w:rsidRPr="009E487F" w:rsidRDefault="00482F41" w:rsidP="00652ED7">
            <w:pPr>
              <w:spacing w:line="360" w:lineRule="auto"/>
              <w:jc w:val="both"/>
            </w:pPr>
            <w:r w:rsidRPr="009E487F">
              <w:rPr>
                <w:rFonts w:eastAsia="Calibri"/>
                <w:color w:val="000000" w:themeColor="text1"/>
                <w:sz w:val="22"/>
                <w:szCs w:val="22"/>
              </w:rPr>
              <w:t>6.5 (0.5)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9AC111B" w14:textId="77777777" w:rsidR="00482F41" w:rsidRPr="009E487F" w:rsidRDefault="00482F41" w:rsidP="00652ED7">
            <w:pPr>
              <w:spacing w:line="360" w:lineRule="auto"/>
              <w:jc w:val="both"/>
            </w:pPr>
            <w:r w:rsidRPr="009E487F">
              <w:rPr>
                <w:rFonts w:eastAsia="Calibri"/>
                <w:color w:val="000000" w:themeColor="text1"/>
                <w:sz w:val="22"/>
                <w:szCs w:val="22"/>
              </w:rPr>
              <w:t>1</w:t>
            </w:r>
          </w:p>
        </w:tc>
      </w:tr>
      <w:tr w:rsidR="00482F41" w:rsidRPr="009E487F" w14:paraId="2985BB32"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0636DB3" w14:textId="77777777" w:rsidR="00482F41" w:rsidRPr="009E487F" w:rsidRDefault="00482F41" w:rsidP="00652ED7">
            <w:pPr>
              <w:spacing w:line="360" w:lineRule="auto"/>
              <w:jc w:val="both"/>
            </w:pPr>
            <w:r w:rsidRPr="009E487F">
              <w:rPr>
                <w:rFonts w:eastAsia="Calibri"/>
                <w:color w:val="000000" w:themeColor="text1"/>
                <w:sz w:val="22"/>
                <w:szCs w:val="22"/>
              </w:rPr>
              <w:t>AcuityPlus Mental Health Patient Classification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1741431" w14:textId="77777777" w:rsidR="00482F41" w:rsidRPr="009E487F" w:rsidRDefault="00482F41" w:rsidP="00652ED7">
            <w:pPr>
              <w:spacing w:line="360" w:lineRule="auto"/>
              <w:jc w:val="both"/>
            </w:pPr>
            <w:r w:rsidRPr="009E487F">
              <w:rPr>
                <w:rFonts w:eastAsia="Calibri"/>
                <w:color w:val="000000" w:themeColor="text1"/>
                <w:sz w:val="22"/>
                <w:szCs w:val="22"/>
              </w:rPr>
              <w:t>31.0 (2.2)</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D375D10" w14:textId="77777777" w:rsidR="00482F41" w:rsidRPr="009E487F" w:rsidRDefault="00482F41" w:rsidP="00652ED7">
            <w:pPr>
              <w:spacing w:line="360" w:lineRule="auto"/>
              <w:jc w:val="both"/>
            </w:pPr>
            <w:r w:rsidRPr="009E487F">
              <w:rPr>
                <w:rFonts w:eastAsia="Calibri"/>
                <w:color w:val="000000" w:themeColor="text1"/>
                <w:sz w:val="22"/>
                <w:szCs w:val="22"/>
              </w:rPr>
              <w:t>7.7 (0.</w:t>
            </w:r>
            <w:r>
              <w:rPr>
                <w:rFonts w:eastAsia="Calibri"/>
                <w:color w:val="000000" w:themeColor="text1"/>
                <w:sz w:val="22"/>
                <w:szCs w:val="22"/>
              </w:rPr>
              <w:t>5</w:t>
            </w:r>
            <w:r w:rsidRPr="009E487F">
              <w:rPr>
                <w:rFonts w:eastAsia="Calibri"/>
                <w:color w:val="000000" w:themeColor="text1"/>
                <w:sz w:val="22"/>
                <w:szCs w:val="22"/>
              </w:rPr>
              <w: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FFA1F0B" w14:textId="77777777" w:rsidR="00482F41" w:rsidRPr="009E487F" w:rsidRDefault="00482F41" w:rsidP="00652ED7">
            <w:pPr>
              <w:spacing w:line="360" w:lineRule="auto"/>
              <w:jc w:val="both"/>
            </w:pPr>
            <w:r w:rsidRPr="009E487F">
              <w:rPr>
                <w:rFonts w:eastAsia="Calibri"/>
                <w:color w:val="000000" w:themeColor="text1"/>
                <w:sz w:val="22"/>
                <w:szCs w:val="22"/>
              </w:rPr>
              <w:t>1</w:t>
            </w:r>
          </w:p>
        </w:tc>
      </w:tr>
      <w:tr w:rsidR="00482F41" w:rsidRPr="009E487F" w14:paraId="73FBD4BD"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A6B2A9C" w14:textId="77777777" w:rsidR="00482F41" w:rsidRPr="009E487F" w:rsidRDefault="00482F41" w:rsidP="00652ED7">
            <w:pPr>
              <w:spacing w:line="360" w:lineRule="auto"/>
              <w:jc w:val="both"/>
            </w:pPr>
            <w:r w:rsidRPr="009E487F">
              <w:rPr>
                <w:rFonts w:eastAsia="Calibri"/>
                <w:color w:val="000000" w:themeColor="text1"/>
                <w:sz w:val="22"/>
                <w:szCs w:val="22"/>
              </w:rPr>
              <w:t>Nursing Transfer Report - Mental Health</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C4E540D" w14:textId="77777777" w:rsidR="00482F41" w:rsidRPr="009E487F" w:rsidRDefault="00482F41" w:rsidP="00652ED7">
            <w:pPr>
              <w:spacing w:line="360" w:lineRule="auto"/>
              <w:jc w:val="both"/>
            </w:pPr>
            <w:r w:rsidRPr="009E487F">
              <w:rPr>
                <w:rFonts w:eastAsia="Calibri"/>
                <w:color w:val="000000" w:themeColor="text1"/>
                <w:sz w:val="22"/>
                <w:szCs w:val="22"/>
              </w:rPr>
              <w:t>216.0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73FB4518" w14:textId="77777777" w:rsidR="00482F41" w:rsidRPr="009E487F" w:rsidRDefault="00482F41" w:rsidP="00652ED7">
            <w:pPr>
              <w:spacing w:line="360" w:lineRule="auto"/>
              <w:jc w:val="both"/>
            </w:pPr>
            <w:r w:rsidRPr="009E487F">
              <w:rPr>
                <w:rFonts w:eastAsia="Calibri"/>
                <w:color w:val="000000" w:themeColor="text1"/>
                <w:sz w:val="22"/>
                <w:szCs w:val="22"/>
              </w:rPr>
              <w:t>10.0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0996A9C6" w14:textId="77777777" w:rsidR="00482F41" w:rsidRPr="009E487F" w:rsidRDefault="00482F41" w:rsidP="00652ED7">
            <w:pPr>
              <w:spacing w:line="360" w:lineRule="auto"/>
              <w:jc w:val="both"/>
            </w:pPr>
            <w:r w:rsidRPr="009E487F">
              <w:rPr>
                <w:rFonts w:eastAsia="Calibri"/>
                <w:color w:val="000000" w:themeColor="text1"/>
                <w:sz w:val="22"/>
                <w:szCs w:val="22"/>
              </w:rPr>
              <w:t>1</w:t>
            </w:r>
          </w:p>
        </w:tc>
      </w:tr>
      <w:tr w:rsidR="00482F41" w:rsidRPr="009E487F" w14:paraId="2F7222E4"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1F1D3F43" w14:textId="77777777" w:rsidR="00482F41" w:rsidRPr="009E487F" w:rsidRDefault="00482F41" w:rsidP="00652ED7">
            <w:pPr>
              <w:spacing w:line="360" w:lineRule="auto"/>
              <w:jc w:val="both"/>
            </w:pPr>
            <w:r w:rsidRPr="009E487F">
              <w:rPr>
                <w:rFonts w:eastAsia="Calibri"/>
                <w:color w:val="000000" w:themeColor="text1"/>
                <w:sz w:val="22"/>
                <w:szCs w:val="22"/>
              </w:rPr>
              <w:t>History &amp; Physical Examination</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010B6B2" w14:textId="77777777" w:rsidR="00482F41" w:rsidRPr="009E487F" w:rsidRDefault="00482F41" w:rsidP="00652ED7">
            <w:pPr>
              <w:spacing w:line="360" w:lineRule="auto"/>
              <w:jc w:val="both"/>
            </w:pPr>
            <w:r w:rsidRPr="009E487F">
              <w:rPr>
                <w:rFonts w:eastAsia="Calibri"/>
                <w:color w:val="000000" w:themeColor="text1"/>
                <w:sz w:val="22"/>
                <w:szCs w:val="22"/>
              </w:rPr>
              <w:t>681.0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C3D9DD5" w14:textId="77777777" w:rsidR="00482F41" w:rsidRPr="009E487F" w:rsidRDefault="00482F41" w:rsidP="00652ED7">
            <w:pPr>
              <w:spacing w:line="360" w:lineRule="auto"/>
              <w:jc w:val="both"/>
            </w:pPr>
            <w:r w:rsidRPr="009E487F">
              <w:rPr>
                <w:rFonts w:eastAsia="Calibri"/>
                <w:color w:val="000000" w:themeColor="text1"/>
                <w:sz w:val="22"/>
                <w:szCs w:val="22"/>
              </w:rPr>
              <w:t>85.0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2DCE60C" w14:textId="77777777" w:rsidR="00482F41" w:rsidRPr="009E487F" w:rsidRDefault="00482F41" w:rsidP="00652ED7">
            <w:pPr>
              <w:spacing w:line="360" w:lineRule="auto"/>
              <w:jc w:val="both"/>
            </w:pPr>
            <w:r w:rsidRPr="009E487F">
              <w:rPr>
                <w:rFonts w:eastAsia="Calibri"/>
                <w:color w:val="000000" w:themeColor="text1"/>
                <w:sz w:val="22"/>
                <w:szCs w:val="22"/>
              </w:rPr>
              <w:t>1</w:t>
            </w:r>
          </w:p>
        </w:tc>
      </w:tr>
      <w:tr w:rsidR="00482F41" w:rsidRPr="009E487F" w14:paraId="41CF5CD5" w14:textId="77777777" w:rsidTr="00652ED7">
        <w:trPr>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48B15813" w14:textId="77777777" w:rsidR="00482F41" w:rsidRPr="009E487F" w:rsidRDefault="00482F41" w:rsidP="00652ED7">
            <w:pPr>
              <w:spacing w:line="360" w:lineRule="auto"/>
              <w:jc w:val="both"/>
            </w:pPr>
            <w:r w:rsidRPr="009E487F">
              <w:rPr>
                <w:rFonts w:eastAsia="Calibri"/>
                <w:color w:val="000000" w:themeColor="text1"/>
                <w:sz w:val="22"/>
                <w:szCs w:val="22"/>
              </w:rPr>
              <w:t>Mental Health MET/NOT-MET Assessment</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568CA32C" w14:textId="77777777" w:rsidR="00482F41" w:rsidRPr="009E487F" w:rsidRDefault="00482F41" w:rsidP="00652ED7">
            <w:pPr>
              <w:spacing w:line="360" w:lineRule="auto"/>
              <w:jc w:val="both"/>
            </w:pPr>
            <w:r w:rsidRPr="009E487F">
              <w:rPr>
                <w:rFonts w:eastAsia="Calibri"/>
                <w:color w:val="000000" w:themeColor="text1"/>
                <w:sz w:val="22"/>
                <w:szCs w:val="22"/>
              </w:rPr>
              <w:t>101.5 (8.5)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6C5CB9C1" w14:textId="77777777" w:rsidR="00482F41" w:rsidRPr="009E487F" w:rsidRDefault="00482F41" w:rsidP="00652ED7">
            <w:pPr>
              <w:spacing w:line="360" w:lineRule="auto"/>
              <w:jc w:val="both"/>
            </w:pPr>
            <w:r w:rsidRPr="009E487F">
              <w:rPr>
                <w:rFonts w:eastAsia="Calibri"/>
                <w:color w:val="000000" w:themeColor="text1"/>
                <w:sz w:val="22"/>
                <w:szCs w:val="22"/>
              </w:rPr>
              <w:t>17.5 (1.5)</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3C4F1B19" w14:textId="77777777" w:rsidR="00482F41" w:rsidRPr="009E487F" w:rsidRDefault="00482F41" w:rsidP="00652ED7">
            <w:pPr>
              <w:spacing w:line="360" w:lineRule="auto"/>
              <w:jc w:val="both"/>
            </w:pPr>
            <w:r w:rsidRPr="009E487F">
              <w:rPr>
                <w:rFonts w:eastAsia="Calibri"/>
                <w:color w:val="000000" w:themeColor="text1"/>
                <w:sz w:val="22"/>
                <w:szCs w:val="22"/>
              </w:rPr>
              <w:t>1</w:t>
            </w:r>
          </w:p>
        </w:tc>
      </w:tr>
      <w:tr w:rsidR="00482F41" w:rsidRPr="009E487F" w14:paraId="4DF9CC69" w14:textId="77777777" w:rsidTr="00652ED7">
        <w:trPr>
          <w:trHeight w:val="285"/>
          <w:jc w:val="center"/>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292D8C" w14:textId="77777777" w:rsidR="00482F41" w:rsidRPr="009E487F" w:rsidRDefault="00482F41" w:rsidP="00652ED7">
            <w:pPr>
              <w:spacing w:line="360" w:lineRule="auto"/>
              <w:jc w:val="both"/>
            </w:pPr>
            <w:r w:rsidRPr="009E487F">
              <w:rPr>
                <w:rFonts w:eastAsia="Calibri"/>
                <w:color w:val="000000" w:themeColor="text1"/>
                <w:sz w:val="22"/>
                <w:szCs w:val="22"/>
              </w:rPr>
              <w:t>Discharge Summary Thoracic Surgery</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C5295B" w14:textId="77777777" w:rsidR="00482F41" w:rsidRPr="009E487F" w:rsidRDefault="00482F41" w:rsidP="00652ED7">
            <w:pPr>
              <w:spacing w:line="360" w:lineRule="auto"/>
              <w:jc w:val="both"/>
            </w:pPr>
            <w:r w:rsidRPr="009E487F">
              <w:rPr>
                <w:rFonts w:eastAsia="Calibri"/>
                <w:color w:val="000000" w:themeColor="text1"/>
                <w:sz w:val="22"/>
                <w:szCs w:val="22"/>
              </w:rPr>
              <w:t>1123.0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7D04532" w14:textId="77777777" w:rsidR="00482F41" w:rsidRPr="009E487F" w:rsidRDefault="00482F41" w:rsidP="00652ED7">
            <w:pPr>
              <w:spacing w:line="360" w:lineRule="auto"/>
              <w:jc w:val="both"/>
            </w:pPr>
            <w:r w:rsidRPr="009E487F">
              <w:rPr>
                <w:rFonts w:eastAsia="Calibri"/>
                <w:color w:val="000000" w:themeColor="text1"/>
                <w:sz w:val="22"/>
                <w:szCs w:val="22"/>
              </w:rPr>
              <w:t>81.0 (0.0)</w:t>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BFB97C3" w14:textId="77777777" w:rsidR="00482F41" w:rsidRPr="009E487F" w:rsidRDefault="00482F41" w:rsidP="00652ED7">
            <w:pPr>
              <w:spacing w:line="360" w:lineRule="auto"/>
              <w:jc w:val="both"/>
              <w:rPr>
                <w:rFonts w:eastAsia="Calibri"/>
                <w:color w:val="000000" w:themeColor="text1"/>
                <w:sz w:val="22"/>
                <w:szCs w:val="22"/>
              </w:rPr>
            </w:pPr>
            <w:r w:rsidRPr="009E487F">
              <w:rPr>
                <w:rFonts w:eastAsia="Calibri"/>
                <w:color w:val="000000" w:themeColor="text1"/>
                <w:sz w:val="22"/>
                <w:szCs w:val="22"/>
              </w:rPr>
              <w:t>1</w:t>
            </w:r>
          </w:p>
        </w:tc>
      </w:tr>
    </w:tbl>
    <w:p w14:paraId="0323B74F" w14:textId="77777777" w:rsidR="00482F41" w:rsidRDefault="00482F41" w:rsidP="00482F41">
      <w:pPr>
        <w:spacing w:line="360" w:lineRule="auto"/>
      </w:pPr>
      <w:r>
        <w:t>#words: the number of words contained in each document; #sentence: the number of sentences contained in each document; # the number of patients with CeVD having the specific document.</w:t>
      </w:r>
    </w:p>
    <w:p w14:paraId="0C3BF90A" w14:textId="77777777" w:rsidR="00482F41" w:rsidRDefault="00482F41" w:rsidP="00482F41">
      <w:pPr>
        <w:spacing w:line="360" w:lineRule="auto"/>
      </w:pPr>
    </w:p>
    <w:p w14:paraId="73CDB5F8" w14:textId="77777777" w:rsidR="00482F41" w:rsidRDefault="00482F41" w:rsidP="00482F41">
      <w:pPr>
        <w:tabs>
          <w:tab w:val="left" w:pos="1320"/>
        </w:tabs>
        <w:spacing w:line="360" w:lineRule="auto"/>
        <w:jc w:val="both"/>
      </w:pPr>
      <w:bookmarkStart w:id="3" w:name="_Ref127274919"/>
      <w:r>
        <w:t xml:space="preserve">Table </w:t>
      </w:r>
      <w:bookmarkEnd w:id="3"/>
      <w:r>
        <w:t xml:space="preserve">S3 Consolidated document types. The 49 document types were merged into 9 categories. </w:t>
      </w:r>
    </w:p>
    <w:tbl>
      <w:tblPr>
        <w:tblW w:w="5000" w:type="pct"/>
        <w:tblLook w:val="04A0" w:firstRow="1" w:lastRow="0" w:firstColumn="1" w:lastColumn="0" w:noHBand="0" w:noVBand="1"/>
      </w:tblPr>
      <w:tblGrid>
        <w:gridCol w:w="6060"/>
        <w:gridCol w:w="3280"/>
      </w:tblGrid>
      <w:tr w:rsidR="00482F41" w:rsidRPr="006020DE" w14:paraId="366E34A6" w14:textId="77777777" w:rsidTr="00652ED7">
        <w:trPr>
          <w:trHeight w:val="326"/>
        </w:trPr>
        <w:tc>
          <w:tcPr>
            <w:tcW w:w="3244" w:type="pct"/>
            <w:tcBorders>
              <w:top w:val="single" w:sz="8" w:space="0" w:color="auto"/>
              <w:left w:val="single" w:sz="8" w:space="0" w:color="000000"/>
              <w:bottom w:val="single" w:sz="8" w:space="0" w:color="000000"/>
              <w:right w:val="single" w:sz="8" w:space="0" w:color="000000"/>
            </w:tcBorders>
            <w:shd w:val="clear" w:color="auto" w:fill="auto"/>
            <w:vAlign w:val="bottom"/>
          </w:tcPr>
          <w:p w14:paraId="35CAEAEA" w14:textId="77777777" w:rsidR="00482F41" w:rsidRPr="004D02AF" w:rsidRDefault="00482F41" w:rsidP="00652ED7">
            <w:pPr>
              <w:suppressAutoHyphens w:val="0"/>
              <w:jc w:val="both"/>
              <w:rPr>
                <w:b/>
                <w:color w:val="000000"/>
                <w:sz w:val="22"/>
                <w:szCs w:val="22"/>
                <w:lang w:eastAsia="zh-CN"/>
              </w:rPr>
            </w:pPr>
            <w:r w:rsidRPr="004D02AF">
              <w:rPr>
                <w:b/>
                <w:bCs/>
                <w:color w:val="000000"/>
                <w:sz w:val="22"/>
                <w:szCs w:val="22"/>
                <w:lang w:eastAsia="zh-CN"/>
              </w:rPr>
              <w:t>Document type</w:t>
            </w:r>
          </w:p>
        </w:tc>
        <w:tc>
          <w:tcPr>
            <w:tcW w:w="1756" w:type="pct"/>
            <w:tcBorders>
              <w:top w:val="single" w:sz="8" w:space="0" w:color="auto"/>
              <w:left w:val="nil"/>
              <w:bottom w:val="single" w:sz="8" w:space="0" w:color="000000"/>
              <w:right w:val="single" w:sz="8" w:space="0" w:color="000000"/>
            </w:tcBorders>
            <w:shd w:val="clear" w:color="auto" w:fill="auto"/>
            <w:vAlign w:val="bottom"/>
          </w:tcPr>
          <w:p w14:paraId="44A2D911" w14:textId="77777777" w:rsidR="00482F41" w:rsidRPr="004D02AF" w:rsidRDefault="00482F41" w:rsidP="00652ED7">
            <w:pPr>
              <w:suppressAutoHyphens w:val="0"/>
              <w:jc w:val="both"/>
              <w:rPr>
                <w:b/>
                <w:color w:val="000000"/>
                <w:sz w:val="22"/>
                <w:szCs w:val="22"/>
              </w:rPr>
            </w:pPr>
            <w:r w:rsidRPr="004D02AF">
              <w:rPr>
                <w:b/>
                <w:color w:val="000000"/>
                <w:sz w:val="22"/>
                <w:szCs w:val="22"/>
                <w:lang w:eastAsia="zh-CN"/>
              </w:rPr>
              <w:t>Consolidated Document Type</w:t>
            </w:r>
          </w:p>
        </w:tc>
      </w:tr>
      <w:tr w:rsidR="00482F41" w:rsidRPr="006020DE" w14:paraId="4064E172" w14:textId="77777777" w:rsidTr="00652ED7">
        <w:trPr>
          <w:trHeight w:val="326"/>
        </w:trPr>
        <w:tc>
          <w:tcPr>
            <w:tcW w:w="3244" w:type="pct"/>
            <w:tcBorders>
              <w:top w:val="single" w:sz="4" w:space="0" w:color="auto"/>
              <w:left w:val="single" w:sz="8" w:space="0" w:color="000000"/>
              <w:bottom w:val="single" w:sz="8" w:space="0" w:color="000000"/>
              <w:right w:val="single" w:sz="8" w:space="0" w:color="000000"/>
            </w:tcBorders>
            <w:shd w:val="clear" w:color="auto" w:fill="auto"/>
            <w:vAlign w:val="center"/>
          </w:tcPr>
          <w:p w14:paraId="3CE6851E"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Adult Triage Note</w:t>
            </w:r>
          </w:p>
        </w:tc>
        <w:tc>
          <w:tcPr>
            <w:tcW w:w="1756" w:type="pct"/>
            <w:tcBorders>
              <w:top w:val="single" w:sz="4" w:space="0" w:color="auto"/>
              <w:left w:val="nil"/>
              <w:bottom w:val="single" w:sz="8" w:space="0" w:color="000000"/>
              <w:right w:val="single" w:sz="8" w:space="0" w:color="000000"/>
            </w:tcBorders>
            <w:shd w:val="clear" w:color="auto" w:fill="auto"/>
            <w:vAlign w:val="center"/>
          </w:tcPr>
          <w:p w14:paraId="728DAE4E" w14:textId="77777777" w:rsidR="00482F41" w:rsidRPr="00BF3627" w:rsidRDefault="00482F41" w:rsidP="00652ED7">
            <w:pPr>
              <w:suppressAutoHyphens w:val="0"/>
              <w:jc w:val="both"/>
              <w:rPr>
                <w:color w:val="000000"/>
                <w:sz w:val="22"/>
                <w:szCs w:val="22"/>
              </w:rPr>
            </w:pPr>
            <w:r w:rsidRPr="00BF3627">
              <w:rPr>
                <w:color w:val="000000"/>
                <w:sz w:val="22"/>
                <w:szCs w:val="22"/>
              </w:rPr>
              <w:t>Adult Triage Note</w:t>
            </w:r>
          </w:p>
        </w:tc>
      </w:tr>
      <w:tr w:rsidR="00482F41" w:rsidRPr="006020DE" w14:paraId="7600A88B"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92996AC"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Discharge Summary - Medical</w:t>
            </w:r>
          </w:p>
        </w:tc>
        <w:tc>
          <w:tcPr>
            <w:tcW w:w="1756" w:type="pct"/>
            <w:tcBorders>
              <w:top w:val="nil"/>
              <w:left w:val="nil"/>
              <w:bottom w:val="single" w:sz="8" w:space="0" w:color="000000"/>
              <w:right w:val="single" w:sz="8" w:space="0" w:color="000000"/>
            </w:tcBorders>
            <w:shd w:val="clear" w:color="auto" w:fill="auto"/>
            <w:vAlign w:val="center"/>
            <w:hideMark/>
          </w:tcPr>
          <w:p w14:paraId="4B863088"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Discharge Summary</w:t>
            </w:r>
          </w:p>
        </w:tc>
      </w:tr>
      <w:tr w:rsidR="00482F41" w:rsidRPr="006020DE" w14:paraId="4C314446"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24EE638"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Discharge Summary</w:t>
            </w:r>
          </w:p>
        </w:tc>
        <w:tc>
          <w:tcPr>
            <w:tcW w:w="1756" w:type="pct"/>
            <w:tcBorders>
              <w:top w:val="nil"/>
              <w:left w:val="nil"/>
              <w:bottom w:val="single" w:sz="8" w:space="0" w:color="000000"/>
              <w:right w:val="single" w:sz="8" w:space="0" w:color="000000"/>
            </w:tcBorders>
            <w:shd w:val="clear" w:color="auto" w:fill="auto"/>
            <w:vAlign w:val="center"/>
            <w:hideMark/>
          </w:tcPr>
          <w:p w14:paraId="77E2A06C"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Discharge Summary</w:t>
            </w:r>
          </w:p>
        </w:tc>
      </w:tr>
      <w:tr w:rsidR="00482F41" w:rsidRPr="006020DE" w14:paraId="03A56E5C"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91500C8"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Discharge Summary - General</w:t>
            </w:r>
          </w:p>
        </w:tc>
        <w:tc>
          <w:tcPr>
            <w:tcW w:w="1756" w:type="pct"/>
            <w:tcBorders>
              <w:top w:val="nil"/>
              <w:left w:val="nil"/>
              <w:bottom w:val="single" w:sz="8" w:space="0" w:color="000000"/>
              <w:right w:val="single" w:sz="8" w:space="0" w:color="000000"/>
            </w:tcBorders>
            <w:shd w:val="clear" w:color="auto" w:fill="auto"/>
            <w:vAlign w:val="center"/>
            <w:hideMark/>
          </w:tcPr>
          <w:p w14:paraId="55CBB9D8"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Discharge Summary</w:t>
            </w:r>
          </w:p>
        </w:tc>
      </w:tr>
      <w:tr w:rsidR="00482F41" w:rsidRPr="006020DE" w14:paraId="2017790F"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C877F8F"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Discharge Summary - Surgery Short</w:t>
            </w:r>
          </w:p>
        </w:tc>
        <w:tc>
          <w:tcPr>
            <w:tcW w:w="1756" w:type="pct"/>
            <w:tcBorders>
              <w:top w:val="nil"/>
              <w:left w:val="nil"/>
              <w:bottom w:val="single" w:sz="8" w:space="0" w:color="000000"/>
              <w:right w:val="single" w:sz="8" w:space="0" w:color="000000"/>
            </w:tcBorders>
            <w:shd w:val="clear" w:color="auto" w:fill="auto"/>
            <w:vAlign w:val="center"/>
            <w:hideMark/>
          </w:tcPr>
          <w:p w14:paraId="75357D5E"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Discharge Summary</w:t>
            </w:r>
          </w:p>
        </w:tc>
      </w:tr>
      <w:tr w:rsidR="00482F41" w:rsidRPr="006020DE" w14:paraId="5A8B2137"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F8BFC4E"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Discharge Summary - Orthopedic Surgery</w:t>
            </w:r>
          </w:p>
        </w:tc>
        <w:tc>
          <w:tcPr>
            <w:tcW w:w="1756" w:type="pct"/>
            <w:tcBorders>
              <w:top w:val="nil"/>
              <w:left w:val="nil"/>
              <w:bottom w:val="single" w:sz="8" w:space="0" w:color="000000"/>
              <w:right w:val="single" w:sz="8" w:space="0" w:color="000000"/>
            </w:tcBorders>
            <w:shd w:val="clear" w:color="auto" w:fill="auto"/>
            <w:vAlign w:val="center"/>
            <w:hideMark/>
          </w:tcPr>
          <w:p w14:paraId="785B1D97"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Discharge Summary</w:t>
            </w:r>
          </w:p>
        </w:tc>
      </w:tr>
      <w:tr w:rsidR="00482F41" w:rsidRPr="006020DE" w14:paraId="1B3737DC"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26862275"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Discharge Summary - Stroke Neurology</w:t>
            </w:r>
          </w:p>
        </w:tc>
        <w:tc>
          <w:tcPr>
            <w:tcW w:w="1756" w:type="pct"/>
            <w:tcBorders>
              <w:top w:val="nil"/>
              <w:left w:val="nil"/>
              <w:bottom w:val="single" w:sz="8" w:space="0" w:color="000000"/>
              <w:right w:val="single" w:sz="8" w:space="0" w:color="000000"/>
            </w:tcBorders>
            <w:shd w:val="clear" w:color="auto" w:fill="auto"/>
            <w:vAlign w:val="center"/>
            <w:hideMark/>
          </w:tcPr>
          <w:p w14:paraId="02E4B66D"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Discharge Summary</w:t>
            </w:r>
          </w:p>
        </w:tc>
      </w:tr>
      <w:tr w:rsidR="00482F41" w:rsidRPr="006020DE" w14:paraId="73A97CAF"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066B89C"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Discharge Summary Thoracic Surgery</w:t>
            </w:r>
          </w:p>
        </w:tc>
        <w:tc>
          <w:tcPr>
            <w:tcW w:w="1756" w:type="pct"/>
            <w:tcBorders>
              <w:top w:val="nil"/>
              <w:left w:val="nil"/>
              <w:bottom w:val="single" w:sz="8" w:space="0" w:color="000000"/>
              <w:right w:val="single" w:sz="8" w:space="0" w:color="000000"/>
            </w:tcBorders>
            <w:shd w:val="clear" w:color="auto" w:fill="auto"/>
            <w:vAlign w:val="center"/>
            <w:hideMark/>
          </w:tcPr>
          <w:p w14:paraId="6FC5004D"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Discharge Summary</w:t>
            </w:r>
          </w:p>
        </w:tc>
      </w:tr>
      <w:tr w:rsidR="00482F41" w:rsidRPr="006020DE" w14:paraId="2827FBBF"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tcPr>
          <w:p w14:paraId="4821495F" w14:textId="77777777" w:rsidR="00482F41" w:rsidRPr="00BF3627" w:rsidRDefault="00482F41" w:rsidP="00652ED7">
            <w:pPr>
              <w:suppressAutoHyphens w:val="0"/>
              <w:jc w:val="both"/>
              <w:rPr>
                <w:color w:val="000000"/>
                <w:sz w:val="22"/>
                <w:szCs w:val="22"/>
                <w:lang w:eastAsia="zh-CN"/>
              </w:rPr>
            </w:pPr>
            <w:r w:rsidRPr="006020DE">
              <w:rPr>
                <w:color w:val="000000"/>
                <w:sz w:val="22"/>
                <w:szCs w:val="22"/>
                <w:lang w:eastAsia="zh-CN"/>
              </w:rPr>
              <w:t>Transfer Summary.</w:t>
            </w:r>
          </w:p>
        </w:tc>
        <w:tc>
          <w:tcPr>
            <w:tcW w:w="1756" w:type="pct"/>
            <w:tcBorders>
              <w:top w:val="nil"/>
              <w:left w:val="nil"/>
              <w:bottom w:val="single" w:sz="8" w:space="0" w:color="000000"/>
              <w:right w:val="single" w:sz="8" w:space="0" w:color="000000"/>
            </w:tcBorders>
            <w:shd w:val="clear" w:color="auto" w:fill="auto"/>
            <w:vAlign w:val="center"/>
          </w:tcPr>
          <w:p w14:paraId="4008AED5" w14:textId="77777777" w:rsidR="00482F41" w:rsidRPr="00BF3627" w:rsidRDefault="00482F41" w:rsidP="00652ED7">
            <w:pPr>
              <w:suppressAutoHyphens w:val="0"/>
              <w:jc w:val="both"/>
              <w:rPr>
                <w:color w:val="000000"/>
                <w:sz w:val="22"/>
                <w:szCs w:val="22"/>
              </w:rPr>
            </w:pPr>
            <w:r w:rsidRPr="00BF3627">
              <w:rPr>
                <w:color w:val="000000"/>
                <w:sz w:val="22"/>
                <w:szCs w:val="22"/>
              </w:rPr>
              <w:t>Discharge Summary</w:t>
            </w:r>
          </w:p>
        </w:tc>
      </w:tr>
      <w:tr w:rsidR="00482F41" w:rsidRPr="006020DE" w14:paraId="2177151E"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20F1841D"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ED Physician Handover Report</w:t>
            </w:r>
          </w:p>
        </w:tc>
        <w:tc>
          <w:tcPr>
            <w:tcW w:w="1756" w:type="pct"/>
            <w:tcBorders>
              <w:top w:val="nil"/>
              <w:left w:val="nil"/>
              <w:bottom w:val="single" w:sz="8" w:space="0" w:color="000000"/>
              <w:right w:val="single" w:sz="8" w:space="0" w:color="000000"/>
            </w:tcBorders>
            <w:shd w:val="clear" w:color="auto" w:fill="auto"/>
            <w:vAlign w:val="bottom"/>
            <w:hideMark/>
          </w:tcPr>
          <w:p w14:paraId="6C660913" w14:textId="77777777" w:rsidR="00482F41" w:rsidRPr="006020DE" w:rsidRDefault="00482F41" w:rsidP="00652ED7">
            <w:pPr>
              <w:suppressAutoHyphens w:val="0"/>
              <w:jc w:val="both"/>
              <w:rPr>
                <w:color w:val="000000"/>
                <w:sz w:val="22"/>
                <w:szCs w:val="22"/>
                <w:lang w:eastAsia="zh-CN"/>
              </w:rPr>
            </w:pPr>
            <w:r w:rsidRPr="00131B25">
              <w:rPr>
                <w:color w:val="000000"/>
                <w:sz w:val="22"/>
                <w:szCs w:val="22"/>
              </w:rPr>
              <w:t>Ed Physician Notes</w:t>
            </w:r>
          </w:p>
        </w:tc>
      </w:tr>
      <w:tr w:rsidR="00482F41" w:rsidRPr="006020DE" w14:paraId="03C7BBD7"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071D312"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History and Physical</w:t>
            </w:r>
          </w:p>
        </w:tc>
        <w:tc>
          <w:tcPr>
            <w:tcW w:w="1756" w:type="pct"/>
            <w:tcBorders>
              <w:top w:val="nil"/>
              <w:left w:val="nil"/>
              <w:bottom w:val="single" w:sz="8" w:space="0" w:color="000000"/>
              <w:right w:val="single" w:sz="8" w:space="0" w:color="000000"/>
            </w:tcBorders>
            <w:shd w:val="clear" w:color="auto" w:fill="auto"/>
            <w:vAlign w:val="center"/>
            <w:hideMark/>
          </w:tcPr>
          <w:p w14:paraId="59BB5C10"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History &amp; Physical Examination</w:t>
            </w:r>
          </w:p>
        </w:tc>
      </w:tr>
      <w:tr w:rsidR="00482F41" w:rsidRPr="006020DE" w14:paraId="7E36B9A8"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207DDB68"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History &amp; Physical Examination.</w:t>
            </w:r>
          </w:p>
        </w:tc>
        <w:tc>
          <w:tcPr>
            <w:tcW w:w="1756" w:type="pct"/>
            <w:tcBorders>
              <w:top w:val="nil"/>
              <w:left w:val="nil"/>
              <w:bottom w:val="single" w:sz="8" w:space="0" w:color="000000"/>
              <w:right w:val="single" w:sz="8" w:space="0" w:color="000000"/>
            </w:tcBorders>
            <w:shd w:val="clear" w:color="auto" w:fill="auto"/>
            <w:vAlign w:val="center"/>
            <w:hideMark/>
          </w:tcPr>
          <w:p w14:paraId="1756F662"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History &amp; Physical Examination</w:t>
            </w:r>
          </w:p>
        </w:tc>
      </w:tr>
      <w:tr w:rsidR="00482F41" w:rsidRPr="006020DE" w14:paraId="61127CC9"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47D5ABE"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Admitting Trauma History and Physical Assessment</w:t>
            </w:r>
          </w:p>
        </w:tc>
        <w:tc>
          <w:tcPr>
            <w:tcW w:w="1756" w:type="pct"/>
            <w:tcBorders>
              <w:top w:val="nil"/>
              <w:left w:val="nil"/>
              <w:bottom w:val="single" w:sz="8" w:space="0" w:color="000000"/>
              <w:right w:val="single" w:sz="8" w:space="0" w:color="000000"/>
            </w:tcBorders>
            <w:shd w:val="clear" w:color="auto" w:fill="auto"/>
            <w:vAlign w:val="center"/>
            <w:hideMark/>
          </w:tcPr>
          <w:p w14:paraId="280EF67A"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History &amp; Physical Examination</w:t>
            </w:r>
          </w:p>
        </w:tc>
      </w:tr>
      <w:tr w:rsidR="00482F41" w:rsidRPr="006020DE" w14:paraId="290AAB47"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D4A1C63"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History &amp; Physical Examination</w:t>
            </w:r>
          </w:p>
        </w:tc>
        <w:tc>
          <w:tcPr>
            <w:tcW w:w="1756" w:type="pct"/>
            <w:tcBorders>
              <w:top w:val="nil"/>
              <w:left w:val="nil"/>
              <w:bottom w:val="single" w:sz="8" w:space="0" w:color="000000"/>
              <w:right w:val="single" w:sz="8" w:space="0" w:color="000000"/>
            </w:tcBorders>
            <w:shd w:val="clear" w:color="auto" w:fill="auto"/>
            <w:vAlign w:val="center"/>
            <w:hideMark/>
          </w:tcPr>
          <w:p w14:paraId="3F2FD4FC"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History &amp; Physical Examination</w:t>
            </w:r>
          </w:p>
        </w:tc>
      </w:tr>
      <w:tr w:rsidR="00482F41" w:rsidRPr="006020DE" w14:paraId="4D6A154C"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9599391"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lastRenderedPageBreak/>
              <w:t>Inpatient Consult Report.</w:t>
            </w:r>
          </w:p>
        </w:tc>
        <w:tc>
          <w:tcPr>
            <w:tcW w:w="1756" w:type="pct"/>
            <w:tcBorders>
              <w:top w:val="nil"/>
              <w:left w:val="nil"/>
              <w:bottom w:val="single" w:sz="8" w:space="0" w:color="000000"/>
              <w:right w:val="single" w:sz="8" w:space="0" w:color="000000"/>
            </w:tcBorders>
            <w:shd w:val="clear" w:color="auto" w:fill="auto"/>
            <w:vAlign w:val="center"/>
            <w:hideMark/>
          </w:tcPr>
          <w:p w14:paraId="1C7EF42D"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Inpatient Consult Report.</w:t>
            </w:r>
          </w:p>
        </w:tc>
      </w:tr>
      <w:tr w:rsidR="00482F41" w:rsidRPr="006020DE" w14:paraId="041F4F75"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9BFF23A"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Inpatient Consultation</w:t>
            </w:r>
          </w:p>
        </w:tc>
        <w:tc>
          <w:tcPr>
            <w:tcW w:w="1756" w:type="pct"/>
            <w:tcBorders>
              <w:top w:val="nil"/>
              <w:left w:val="nil"/>
              <w:bottom w:val="single" w:sz="8" w:space="0" w:color="000000"/>
              <w:right w:val="single" w:sz="8" w:space="0" w:color="000000"/>
            </w:tcBorders>
            <w:shd w:val="clear" w:color="auto" w:fill="auto"/>
            <w:vAlign w:val="center"/>
            <w:hideMark/>
          </w:tcPr>
          <w:p w14:paraId="53BC914E"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Inpatient Consultation</w:t>
            </w:r>
          </w:p>
        </w:tc>
      </w:tr>
      <w:tr w:rsidR="00482F41" w:rsidRPr="006020DE" w14:paraId="1090F92E"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4037E11E"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Acute Pain Service Summary Note</w:t>
            </w:r>
          </w:p>
        </w:tc>
        <w:tc>
          <w:tcPr>
            <w:tcW w:w="1756" w:type="pct"/>
            <w:tcBorders>
              <w:top w:val="nil"/>
              <w:left w:val="nil"/>
              <w:bottom w:val="single" w:sz="8" w:space="0" w:color="000000"/>
              <w:right w:val="single" w:sz="8" w:space="0" w:color="000000"/>
            </w:tcBorders>
            <w:shd w:val="clear" w:color="auto" w:fill="auto"/>
            <w:vAlign w:val="center"/>
            <w:hideMark/>
          </w:tcPr>
          <w:p w14:paraId="3AC41CC8"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Inpatient Consultation</w:t>
            </w:r>
          </w:p>
        </w:tc>
      </w:tr>
      <w:tr w:rsidR="00482F41" w:rsidRPr="006020DE" w14:paraId="3C582DAF"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24B408FE"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Inpatient Operative/Procedure Report</w:t>
            </w:r>
          </w:p>
        </w:tc>
        <w:tc>
          <w:tcPr>
            <w:tcW w:w="1756" w:type="pct"/>
            <w:tcBorders>
              <w:top w:val="nil"/>
              <w:left w:val="nil"/>
              <w:bottom w:val="single" w:sz="8" w:space="0" w:color="000000"/>
              <w:right w:val="single" w:sz="8" w:space="0" w:color="000000"/>
            </w:tcBorders>
            <w:shd w:val="clear" w:color="auto" w:fill="auto"/>
            <w:vAlign w:val="center"/>
            <w:hideMark/>
          </w:tcPr>
          <w:p w14:paraId="29C9C35A"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Inpatient Operative/Procedure Report</w:t>
            </w:r>
          </w:p>
        </w:tc>
      </w:tr>
      <w:tr w:rsidR="00482F41" w:rsidRPr="006020DE" w14:paraId="61FCC7AE" w14:textId="77777777" w:rsidTr="00652ED7">
        <w:trPr>
          <w:trHeight w:val="575"/>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DDD722F"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Med Surg MET/NOT-MET Assessment</w:t>
            </w:r>
          </w:p>
        </w:tc>
        <w:tc>
          <w:tcPr>
            <w:tcW w:w="1756" w:type="pct"/>
            <w:tcBorders>
              <w:top w:val="nil"/>
              <w:left w:val="nil"/>
              <w:bottom w:val="single" w:sz="8" w:space="0" w:color="000000"/>
              <w:right w:val="single" w:sz="8" w:space="0" w:color="000000"/>
            </w:tcBorders>
            <w:shd w:val="clear" w:color="auto" w:fill="auto"/>
            <w:vAlign w:val="center"/>
            <w:hideMark/>
          </w:tcPr>
          <w:p w14:paraId="53724638"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Med Surg MET/NOT-MET Assessment</w:t>
            </w:r>
          </w:p>
        </w:tc>
      </w:tr>
      <w:tr w:rsidR="00482F41" w:rsidRPr="006020DE" w14:paraId="7FC54AEE" w14:textId="77777777" w:rsidTr="00652ED7">
        <w:trPr>
          <w:trHeight w:val="575"/>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9854949"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Med Surg MET/NOT-MET Assessment Flowsheet</w:t>
            </w:r>
          </w:p>
        </w:tc>
        <w:tc>
          <w:tcPr>
            <w:tcW w:w="1756" w:type="pct"/>
            <w:tcBorders>
              <w:top w:val="nil"/>
              <w:left w:val="nil"/>
              <w:bottom w:val="single" w:sz="8" w:space="0" w:color="000000"/>
              <w:right w:val="single" w:sz="8" w:space="0" w:color="000000"/>
            </w:tcBorders>
            <w:shd w:val="clear" w:color="auto" w:fill="auto"/>
            <w:vAlign w:val="center"/>
            <w:hideMark/>
          </w:tcPr>
          <w:p w14:paraId="49593EA6"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Med Surg MET/NOT-MET Assessment</w:t>
            </w:r>
          </w:p>
        </w:tc>
      </w:tr>
      <w:tr w:rsidR="00482F41" w:rsidRPr="006020DE" w14:paraId="64964143" w14:textId="77777777" w:rsidTr="00652ED7">
        <w:trPr>
          <w:trHeight w:val="575"/>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4ED88A7D"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Mental Health MET/NOT-MET Assessment Flowsheet</w:t>
            </w:r>
          </w:p>
        </w:tc>
        <w:tc>
          <w:tcPr>
            <w:tcW w:w="1756" w:type="pct"/>
            <w:tcBorders>
              <w:top w:val="nil"/>
              <w:left w:val="nil"/>
              <w:bottom w:val="single" w:sz="8" w:space="0" w:color="000000"/>
              <w:right w:val="single" w:sz="8" w:space="0" w:color="000000"/>
            </w:tcBorders>
            <w:shd w:val="clear" w:color="auto" w:fill="auto"/>
            <w:vAlign w:val="center"/>
            <w:hideMark/>
          </w:tcPr>
          <w:p w14:paraId="6445CB54"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Med Surg MET/NOT-MET Assessment</w:t>
            </w:r>
          </w:p>
        </w:tc>
      </w:tr>
      <w:tr w:rsidR="00482F41" w:rsidRPr="006020DE" w14:paraId="025B20D8" w14:textId="77777777" w:rsidTr="00652ED7">
        <w:trPr>
          <w:trHeight w:val="575"/>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35288D2"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Mental Health MET/NOT-MET Assessment</w:t>
            </w:r>
          </w:p>
        </w:tc>
        <w:tc>
          <w:tcPr>
            <w:tcW w:w="1756" w:type="pct"/>
            <w:tcBorders>
              <w:top w:val="nil"/>
              <w:left w:val="nil"/>
              <w:bottom w:val="single" w:sz="8" w:space="0" w:color="000000"/>
              <w:right w:val="single" w:sz="8" w:space="0" w:color="000000"/>
            </w:tcBorders>
            <w:shd w:val="clear" w:color="auto" w:fill="auto"/>
            <w:vAlign w:val="center"/>
            <w:hideMark/>
          </w:tcPr>
          <w:p w14:paraId="4057C631"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Med Surg MET/NOT-MET Assessment</w:t>
            </w:r>
          </w:p>
        </w:tc>
      </w:tr>
      <w:tr w:rsidR="00482F41" w:rsidRPr="006020DE" w14:paraId="0B9E140E"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D07A62D"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EEG Preliminary Report</w:t>
            </w:r>
          </w:p>
        </w:tc>
        <w:tc>
          <w:tcPr>
            <w:tcW w:w="1756" w:type="pct"/>
            <w:tcBorders>
              <w:top w:val="nil"/>
              <w:left w:val="nil"/>
              <w:bottom w:val="single" w:sz="8" w:space="0" w:color="000000"/>
              <w:right w:val="single" w:sz="8" w:space="0" w:color="000000"/>
            </w:tcBorders>
            <w:shd w:val="clear" w:color="auto" w:fill="auto"/>
            <w:vAlign w:val="center"/>
            <w:hideMark/>
          </w:tcPr>
          <w:p w14:paraId="297F16E5"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Neurological Diagnostics</w:t>
            </w:r>
          </w:p>
        </w:tc>
      </w:tr>
      <w:tr w:rsidR="00482F41" w:rsidRPr="006020DE" w14:paraId="36728FFC"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4A740DCA"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Neurological Diagnostics</w:t>
            </w:r>
          </w:p>
        </w:tc>
        <w:tc>
          <w:tcPr>
            <w:tcW w:w="1756" w:type="pct"/>
            <w:tcBorders>
              <w:top w:val="nil"/>
              <w:left w:val="nil"/>
              <w:bottom w:val="single" w:sz="8" w:space="0" w:color="000000"/>
              <w:right w:val="single" w:sz="8" w:space="0" w:color="000000"/>
            </w:tcBorders>
            <w:shd w:val="clear" w:color="auto" w:fill="auto"/>
            <w:vAlign w:val="center"/>
            <w:hideMark/>
          </w:tcPr>
          <w:p w14:paraId="6141DAC5"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Neurological Diagnostics</w:t>
            </w:r>
          </w:p>
        </w:tc>
      </w:tr>
      <w:tr w:rsidR="00482F41" w:rsidRPr="006020DE" w14:paraId="62115EC7"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640A76E9"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MPR - Multidisciplinary Progress Record</w:t>
            </w:r>
          </w:p>
        </w:tc>
        <w:tc>
          <w:tcPr>
            <w:tcW w:w="1756" w:type="pct"/>
            <w:tcBorders>
              <w:top w:val="nil"/>
              <w:left w:val="nil"/>
              <w:bottom w:val="single" w:sz="8" w:space="0" w:color="000000"/>
              <w:right w:val="single" w:sz="8" w:space="0" w:color="000000"/>
            </w:tcBorders>
            <w:shd w:val="clear" w:color="auto" w:fill="auto"/>
            <w:vAlign w:val="center"/>
            <w:hideMark/>
          </w:tcPr>
          <w:p w14:paraId="0080A39D"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Non-physician Progress Notes</w:t>
            </w:r>
          </w:p>
        </w:tc>
      </w:tr>
      <w:tr w:rsidR="00482F41" w:rsidRPr="006020DE" w14:paraId="5D5D44AE"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4F6DE098"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Clinical Record</w:t>
            </w:r>
          </w:p>
        </w:tc>
        <w:tc>
          <w:tcPr>
            <w:tcW w:w="1756" w:type="pct"/>
            <w:tcBorders>
              <w:top w:val="nil"/>
              <w:left w:val="nil"/>
              <w:bottom w:val="single" w:sz="8" w:space="0" w:color="000000"/>
              <w:right w:val="single" w:sz="8" w:space="0" w:color="000000"/>
            </w:tcBorders>
            <w:shd w:val="clear" w:color="auto" w:fill="auto"/>
            <w:vAlign w:val="center"/>
            <w:hideMark/>
          </w:tcPr>
          <w:p w14:paraId="454E0687"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0CAD9EE2"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5E20A6AB"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Pain Assessment</w:t>
            </w:r>
          </w:p>
        </w:tc>
        <w:tc>
          <w:tcPr>
            <w:tcW w:w="1756" w:type="pct"/>
            <w:tcBorders>
              <w:top w:val="nil"/>
              <w:left w:val="nil"/>
              <w:bottom w:val="single" w:sz="8" w:space="0" w:color="000000"/>
              <w:right w:val="single" w:sz="8" w:space="0" w:color="000000"/>
            </w:tcBorders>
            <w:shd w:val="clear" w:color="auto" w:fill="auto"/>
            <w:vAlign w:val="center"/>
            <w:hideMark/>
          </w:tcPr>
          <w:p w14:paraId="25A6D7B2"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71A2342C"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BB5080F"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Patient Care</w:t>
            </w:r>
          </w:p>
        </w:tc>
        <w:tc>
          <w:tcPr>
            <w:tcW w:w="1756" w:type="pct"/>
            <w:tcBorders>
              <w:top w:val="nil"/>
              <w:left w:val="nil"/>
              <w:bottom w:val="single" w:sz="8" w:space="0" w:color="000000"/>
              <w:right w:val="single" w:sz="8" w:space="0" w:color="000000"/>
            </w:tcBorders>
            <w:shd w:val="clear" w:color="auto" w:fill="auto"/>
            <w:vAlign w:val="center"/>
            <w:hideMark/>
          </w:tcPr>
          <w:p w14:paraId="6B031DFC"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511142AE"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6B85DEA"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Intake and Output</w:t>
            </w:r>
          </w:p>
        </w:tc>
        <w:tc>
          <w:tcPr>
            <w:tcW w:w="1756" w:type="pct"/>
            <w:tcBorders>
              <w:top w:val="nil"/>
              <w:left w:val="nil"/>
              <w:bottom w:val="single" w:sz="8" w:space="0" w:color="000000"/>
              <w:right w:val="single" w:sz="8" w:space="0" w:color="000000"/>
            </w:tcBorders>
            <w:shd w:val="clear" w:color="auto" w:fill="auto"/>
            <w:vAlign w:val="center"/>
            <w:hideMark/>
          </w:tcPr>
          <w:p w14:paraId="19F7C36F"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2285BED0"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E37E062"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Patient Assessment</w:t>
            </w:r>
          </w:p>
        </w:tc>
        <w:tc>
          <w:tcPr>
            <w:tcW w:w="1756" w:type="pct"/>
            <w:tcBorders>
              <w:top w:val="nil"/>
              <w:left w:val="nil"/>
              <w:bottom w:val="single" w:sz="8" w:space="0" w:color="000000"/>
              <w:right w:val="single" w:sz="8" w:space="0" w:color="000000"/>
            </w:tcBorders>
            <w:shd w:val="clear" w:color="auto" w:fill="auto"/>
            <w:vAlign w:val="center"/>
            <w:hideMark/>
          </w:tcPr>
          <w:p w14:paraId="60A7DAE7"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11132585"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FF604CE"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AcuityPlus Inpatient Classification</w:t>
            </w:r>
          </w:p>
        </w:tc>
        <w:tc>
          <w:tcPr>
            <w:tcW w:w="1756" w:type="pct"/>
            <w:tcBorders>
              <w:top w:val="nil"/>
              <w:left w:val="nil"/>
              <w:bottom w:val="single" w:sz="8" w:space="0" w:color="000000"/>
              <w:right w:val="single" w:sz="8" w:space="0" w:color="000000"/>
            </w:tcBorders>
            <w:shd w:val="clear" w:color="auto" w:fill="auto"/>
            <w:vAlign w:val="center"/>
            <w:hideMark/>
          </w:tcPr>
          <w:p w14:paraId="1C234B79"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0EF7C801"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26931A83"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Patient Assessment Tools</w:t>
            </w:r>
          </w:p>
        </w:tc>
        <w:tc>
          <w:tcPr>
            <w:tcW w:w="1756" w:type="pct"/>
            <w:tcBorders>
              <w:top w:val="nil"/>
              <w:left w:val="nil"/>
              <w:bottom w:val="single" w:sz="8" w:space="0" w:color="000000"/>
              <w:right w:val="single" w:sz="8" w:space="0" w:color="000000"/>
            </w:tcBorders>
            <w:shd w:val="clear" w:color="auto" w:fill="auto"/>
            <w:vAlign w:val="center"/>
            <w:hideMark/>
          </w:tcPr>
          <w:p w14:paraId="746CDA18"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07705A4E"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52C07673"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ED UCC - Intake and Output</w:t>
            </w:r>
          </w:p>
        </w:tc>
        <w:tc>
          <w:tcPr>
            <w:tcW w:w="1756" w:type="pct"/>
            <w:tcBorders>
              <w:top w:val="nil"/>
              <w:left w:val="nil"/>
              <w:bottom w:val="single" w:sz="8" w:space="0" w:color="000000"/>
              <w:right w:val="single" w:sz="8" w:space="0" w:color="000000"/>
            </w:tcBorders>
            <w:shd w:val="clear" w:color="auto" w:fill="auto"/>
            <w:vAlign w:val="center"/>
            <w:hideMark/>
          </w:tcPr>
          <w:p w14:paraId="3C8CFA6F"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33585358"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C451DFA"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Neurological Observation</w:t>
            </w:r>
          </w:p>
        </w:tc>
        <w:tc>
          <w:tcPr>
            <w:tcW w:w="1756" w:type="pct"/>
            <w:tcBorders>
              <w:top w:val="nil"/>
              <w:left w:val="nil"/>
              <w:bottom w:val="single" w:sz="8" w:space="0" w:color="000000"/>
              <w:right w:val="single" w:sz="8" w:space="0" w:color="000000"/>
            </w:tcBorders>
            <w:shd w:val="clear" w:color="auto" w:fill="auto"/>
            <w:vAlign w:val="center"/>
            <w:hideMark/>
          </w:tcPr>
          <w:p w14:paraId="029BF024"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22FF2BDF"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5E822EA3"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Surgical Assessment and History - Nursing</w:t>
            </w:r>
          </w:p>
        </w:tc>
        <w:tc>
          <w:tcPr>
            <w:tcW w:w="1756" w:type="pct"/>
            <w:tcBorders>
              <w:top w:val="nil"/>
              <w:left w:val="nil"/>
              <w:bottom w:val="single" w:sz="8" w:space="0" w:color="000000"/>
              <w:right w:val="single" w:sz="8" w:space="0" w:color="000000"/>
            </w:tcBorders>
            <w:shd w:val="clear" w:color="auto" w:fill="auto"/>
            <w:vAlign w:val="center"/>
            <w:hideMark/>
          </w:tcPr>
          <w:p w14:paraId="434401A0"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72B9DAA2"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242CE33"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Patient Assessment Neuro</w:t>
            </w:r>
          </w:p>
        </w:tc>
        <w:tc>
          <w:tcPr>
            <w:tcW w:w="1756" w:type="pct"/>
            <w:tcBorders>
              <w:top w:val="nil"/>
              <w:left w:val="nil"/>
              <w:bottom w:val="single" w:sz="8" w:space="0" w:color="000000"/>
              <w:right w:val="single" w:sz="8" w:space="0" w:color="000000"/>
            </w:tcBorders>
            <w:shd w:val="clear" w:color="auto" w:fill="auto"/>
            <w:vAlign w:val="center"/>
            <w:hideMark/>
          </w:tcPr>
          <w:p w14:paraId="47ED393E"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015A55BD"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5F057442"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Day Surgery / 24 Hour</w:t>
            </w:r>
          </w:p>
        </w:tc>
        <w:tc>
          <w:tcPr>
            <w:tcW w:w="1756" w:type="pct"/>
            <w:tcBorders>
              <w:top w:val="nil"/>
              <w:left w:val="nil"/>
              <w:bottom w:val="single" w:sz="8" w:space="0" w:color="000000"/>
              <w:right w:val="single" w:sz="8" w:space="0" w:color="000000"/>
            </w:tcBorders>
            <w:shd w:val="clear" w:color="auto" w:fill="auto"/>
            <w:vAlign w:val="center"/>
            <w:hideMark/>
          </w:tcPr>
          <w:p w14:paraId="6F49E81B"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79744B9A"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0197E5F1"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AcuityPlus Mental Health Patient Classification</w:t>
            </w:r>
          </w:p>
        </w:tc>
        <w:tc>
          <w:tcPr>
            <w:tcW w:w="1756" w:type="pct"/>
            <w:tcBorders>
              <w:top w:val="nil"/>
              <w:left w:val="nil"/>
              <w:bottom w:val="single" w:sz="8" w:space="0" w:color="000000"/>
              <w:right w:val="single" w:sz="8" w:space="0" w:color="000000"/>
            </w:tcBorders>
            <w:shd w:val="clear" w:color="auto" w:fill="auto"/>
            <w:vAlign w:val="center"/>
            <w:hideMark/>
          </w:tcPr>
          <w:p w14:paraId="3B5CFD75"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Notes</w:t>
            </w:r>
          </w:p>
        </w:tc>
      </w:tr>
      <w:tr w:rsidR="00482F41" w:rsidRPr="006020DE" w14:paraId="0E17A57D"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7D853938"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Nursing Transfer Report - ED to IP</w:t>
            </w:r>
          </w:p>
        </w:tc>
        <w:tc>
          <w:tcPr>
            <w:tcW w:w="1756" w:type="pct"/>
            <w:tcBorders>
              <w:top w:val="nil"/>
              <w:left w:val="nil"/>
              <w:bottom w:val="single" w:sz="8" w:space="0" w:color="000000"/>
              <w:right w:val="single" w:sz="8" w:space="0" w:color="000000"/>
            </w:tcBorders>
            <w:shd w:val="clear" w:color="auto" w:fill="auto"/>
            <w:vAlign w:val="center"/>
            <w:hideMark/>
          </w:tcPr>
          <w:p w14:paraId="7AF1174C"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Transfer Report</w:t>
            </w:r>
          </w:p>
        </w:tc>
      </w:tr>
      <w:tr w:rsidR="00482F41" w:rsidRPr="006020DE" w14:paraId="42AAFB05"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C346F06"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Nursing Transfer Report - IP to IP</w:t>
            </w:r>
          </w:p>
        </w:tc>
        <w:tc>
          <w:tcPr>
            <w:tcW w:w="1756" w:type="pct"/>
            <w:tcBorders>
              <w:top w:val="nil"/>
              <w:left w:val="nil"/>
              <w:bottom w:val="single" w:sz="8" w:space="0" w:color="000000"/>
              <w:right w:val="single" w:sz="8" w:space="0" w:color="000000"/>
            </w:tcBorders>
            <w:shd w:val="clear" w:color="auto" w:fill="auto"/>
            <w:vAlign w:val="center"/>
            <w:hideMark/>
          </w:tcPr>
          <w:p w14:paraId="4293FF03"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Transfer Report</w:t>
            </w:r>
          </w:p>
        </w:tc>
      </w:tr>
      <w:tr w:rsidR="00482F41" w:rsidRPr="006020DE" w14:paraId="003E3943"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46CBBFE"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Nursing Transfer Report - PACU to IP</w:t>
            </w:r>
          </w:p>
        </w:tc>
        <w:tc>
          <w:tcPr>
            <w:tcW w:w="1756" w:type="pct"/>
            <w:tcBorders>
              <w:top w:val="nil"/>
              <w:left w:val="nil"/>
              <w:bottom w:val="single" w:sz="8" w:space="0" w:color="000000"/>
              <w:right w:val="single" w:sz="8" w:space="0" w:color="000000"/>
            </w:tcBorders>
            <w:shd w:val="clear" w:color="auto" w:fill="auto"/>
            <w:vAlign w:val="center"/>
            <w:hideMark/>
          </w:tcPr>
          <w:p w14:paraId="4A74DC8F"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Transfer Report</w:t>
            </w:r>
          </w:p>
        </w:tc>
      </w:tr>
      <w:tr w:rsidR="00482F41" w:rsidRPr="006020DE" w14:paraId="081AFBBD"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6E27749D"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Nursing Transfer Report - Mental Health</w:t>
            </w:r>
          </w:p>
        </w:tc>
        <w:tc>
          <w:tcPr>
            <w:tcW w:w="1756" w:type="pct"/>
            <w:tcBorders>
              <w:top w:val="nil"/>
              <w:left w:val="nil"/>
              <w:bottom w:val="single" w:sz="8" w:space="0" w:color="000000"/>
              <w:right w:val="single" w:sz="8" w:space="0" w:color="000000"/>
            </w:tcBorders>
            <w:shd w:val="clear" w:color="auto" w:fill="auto"/>
            <w:vAlign w:val="center"/>
            <w:hideMark/>
          </w:tcPr>
          <w:p w14:paraId="7AB18A7E"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Nursing Transfer Report</w:t>
            </w:r>
          </w:p>
        </w:tc>
      </w:tr>
      <w:tr w:rsidR="00482F41" w:rsidRPr="006020DE" w14:paraId="1C599312"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0E382DCC"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Outpatient Consultation</w:t>
            </w:r>
          </w:p>
        </w:tc>
        <w:tc>
          <w:tcPr>
            <w:tcW w:w="1756" w:type="pct"/>
            <w:tcBorders>
              <w:top w:val="nil"/>
              <w:left w:val="nil"/>
              <w:bottom w:val="single" w:sz="8" w:space="0" w:color="000000"/>
              <w:right w:val="single" w:sz="8" w:space="0" w:color="000000"/>
            </w:tcBorders>
            <w:shd w:val="clear" w:color="auto" w:fill="auto"/>
            <w:vAlign w:val="center"/>
            <w:hideMark/>
          </w:tcPr>
          <w:p w14:paraId="1C419E10"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Outpatient Consultation</w:t>
            </w:r>
          </w:p>
        </w:tc>
      </w:tr>
      <w:tr w:rsidR="00482F41" w:rsidRPr="006020DE" w14:paraId="180F3D94"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36BE96A"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Pharmacy Care Plan</w:t>
            </w:r>
          </w:p>
        </w:tc>
        <w:tc>
          <w:tcPr>
            <w:tcW w:w="1756" w:type="pct"/>
            <w:tcBorders>
              <w:top w:val="nil"/>
              <w:left w:val="nil"/>
              <w:bottom w:val="single" w:sz="8" w:space="0" w:color="000000"/>
              <w:right w:val="single" w:sz="8" w:space="0" w:color="000000"/>
            </w:tcBorders>
            <w:shd w:val="clear" w:color="auto" w:fill="auto"/>
            <w:vAlign w:val="center"/>
            <w:hideMark/>
          </w:tcPr>
          <w:p w14:paraId="4DE6531C"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Pharmacy Care Plan</w:t>
            </w:r>
          </w:p>
        </w:tc>
      </w:tr>
      <w:tr w:rsidR="00482F41" w:rsidRPr="006020DE" w14:paraId="2ED4BF40"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1BBA1987"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PICC / Midline Record</w:t>
            </w:r>
          </w:p>
        </w:tc>
        <w:tc>
          <w:tcPr>
            <w:tcW w:w="1756" w:type="pct"/>
            <w:tcBorders>
              <w:top w:val="nil"/>
              <w:left w:val="nil"/>
              <w:bottom w:val="single" w:sz="8" w:space="0" w:color="000000"/>
              <w:right w:val="single" w:sz="8" w:space="0" w:color="000000"/>
            </w:tcBorders>
            <w:shd w:val="clear" w:color="auto" w:fill="auto"/>
            <w:vAlign w:val="center"/>
            <w:hideMark/>
          </w:tcPr>
          <w:p w14:paraId="4D7223D0"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PICC / Midline Record</w:t>
            </w:r>
          </w:p>
        </w:tc>
      </w:tr>
      <w:tr w:rsidR="00482F41" w:rsidRPr="006020DE" w14:paraId="0DBE4952"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32B9C82D"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Neuro Rehabilitation</w:t>
            </w:r>
          </w:p>
        </w:tc>
        <w:tc>
          <w:tcPr>
            <w:tcW w:w="1756" w:type="pct"/>
            <w:tcBorders>
              <w:top w:val="nil"/>
              <w:left w:val="nil"/>
              <w:bottom w:val="single" w:sz="8" w:space="0" w:color="000000"/>
              <w:right w:val="single" w:sz="8" w:space="0" w:color="000000"/>
            </w:tcBorders>
            <w:shd w:val="clear" w:color="auto" w:fill="auto"/>
            <w:vAlign w:val="bottom"/>
            <w:hideMark/>
          </w:tcPr>
          <w:p w14:paraId="1C413C98" w14:textId="77777777" w:rsidR="00482F41" w:rsidRPr="006020DE" w:rsidRDefault="00482F41" w:rsidP="00652ED7">
            <w:pPr>
              <w:suppressAutoHyphens w:val="0"/>
              <w:jc w:val="both"/>
              <w:rPr>
                <w:color w:val="000000"/>
                <w:sz w:val="22"/>
                <w:szCs w:val="22"/>
                <w:lang w:eastAsia="zh-CN"/>
              </w:rPr>
            </w:pPr>
            <w:r w:rsidRPr="00131B25">
              <w:rPr>
                <w:color w:val="000000"/>
                <w:sz w:val="22"/>
                <w:szCs w:val="22"/>
              </w:rPr>
              <w:t>Rehabili</w:t>
            </w:r>
            <w:r>
              <w:rPr>
                <w:color w:val="000000"/>
                <w:sz w:val="22"/>
                <w:szCs w:val="22"/>
              </w:rPr>
              <w:t>t</w:t>
            </w:r>
            <w:r w:rsidRPr="00131B25">
              <w:rPr>
                <w:color w:val="000000"/>
                <w:sz w:val="22"/>
                <w:szCs w:val="22"/>
              </w:rPr>
              <w:t>ation</w:t>
            </w:r>
          </w:p>
        </w:tc>
      </w:tr>
      <w:tr w:rsidR="00482F41" w:rsidRPr="006020DE" w14:paraId="5244A42C"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580F87CF"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Social Work Assessment</w:t>
            </w:r>
          </w:p>
        </w:tc>
        <w:tc>
          <w:tcPr>
            <w:tcW w:w="1756" w:type="pct"/>
            <w:tcBorders>
              <w:top w:val="nil"/>
              <w:left w:val="nil"/>
              <w:bottom w:val="single" w:sz="8" w:space="0" w:color="000000"/>
              <w:right w:val="single" w:sz="8" w:space="0" w:color="000000"/>
            </w:tcBorders>
            <w:shd w:val="clear" w:color="auto" w:fill="auto"/>
            <w:vAlign w:val="center"/>
            <w:hideMark/>
          </w:tcPr>
          <w:p w14:paraId="66D9F2CE"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Social Work Assessment</w:t>
            </w:r>
          </w:p>
        </w:tc>
      </w:tr>
      <w:tr w:rsidR="00482F41" w:rsidRPr="006020DE" w14:paraId="0328D50A" w14:textId="77777777" w:rsidTr="00652ED7">
        <w:trPr>
          <w:trHeight w:val="326"/>
        </w:trPr>
        <w:tc>
          <w:tcPr>
            <w:tcW w:w="3244" w:type="pct"/>
            <w:tcBorders>
              <w:top w:val="nil"/>
              <w:left w:val="single" w:sz="8" w:space="0" w:color="000000"/>
              <w:bottom w:val="single" w:sz="8" w:space="0" w:color="000000"/>
              <w:right w:val="single" w:sz="8" w:space="0" w:color="000000"/>
            </w:tcBorders>
            <w:shd w:val="clear" w:color="auto" w:fill="auto"/>
            <w:vAlign w:val="center"/>
            <w:hideMark/>
          </w:tcPr>
          <w:p w14:paraId="2E5B15EF" w14:textId="77777777" w:rsidR="00482F41" w:rsidRPr="006020DE" w:rsidRDefault="00482F41" w:rsidP="00652ED7">
            <w:pPr>
              <w:suppressAutoHyphens w:val="0"/>
              <w:jc w:val="both"/>
              <w:rPr>
                <w:color w:val="000000"/>
                <w:sz w:val="22"/>
                <w:szCs w:val="22"/>
                <w:lang w:eastAsia="zh-CN"/>
              </w:rPr>
            </w:pPr>
            <w:r w:rsidRPr="006020DE">
              <w:rPr>
                <w:color w:val="000000"/>
                <w:sz w:val="22"/>
                <w:szCs w:val="22"/>
                <w:lang w:eastAsia="zh-CN"/>
              </w:rPr>
              <w:t>Urological Diagnostics</w:t>
            </w:r>
          </w:p>
        </w:tc>
        <w:tc>
          <w:tcPr>
            <w:tcW w:w="1756" w:type="pct"/>
            <w:tcBorders>
              <w:top w:val="nil"/>
              <w:left w:val="nil"/>
              <w:bottom w:val="single" w:sz="8" w:space="0" w:color="000000"/>
              <w:right w:val="single" w:sz="8" w:space="0" w:color="000000"/>
            </w:tcBorders>
            <w:shd w:val="clear" w:color="auto" w:fill="auto"/>
            <w:vAlign w:val="center"/>
            <w:hideMark/>
          </w:tcPr>
          <w:p w14:paraId="77654584" w14:textId="77777777" w:rsidR="00482F41" w:rsidRPr="006020DE" w:rsidRDefault="00482F41" w:rsidP="00652ED7">
            <w:pPr>
              <w:suppressAutoHyphens w:val="0"/>
              <w:jc w:val="both"/>
              <w:rPr>
                <w:color w:val="000000"/>
                <w:sz w:val="22"/>
                <w:szCs w:val="22"/>
                <w:lang w:eastAsia="zh-CN"/>
              </w:rPr>
            </w:pPr>
            <w:r w:rsidRPr="00BF3627">
              <w:rPr>
                <w:color w:val="000000"/>
                <w:sz w:val="22"/>
                <w:szCs w:val="22"/>
              </w:rPr>
              <w:t>Urological Diagnostics</w:t>
            </w:r>
          </w:p>
        </w:tc>
      </w:tr>
    </w:tbl>
    <w:p w14:paraId="5483BFAC" w14:textId="77777777" w:rsidR="000C0864" w:rsidRDefault="000C0864"/>
    <w:sectPr w:rsidR="000C086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15F832" w14:textId="77777777" w:rsidR="008E4FF4" w:rsidRDefault="008E4FF4" w:rsidP="00482F41">
      <w:r>
        <w:separator/>
      </w:r>
    </w:p>
  </w:endnote>
  <w:endnote w:type="continuationSeparator" w:id="0">
    <w:p w14:paraId="31041D1E" w14:textId="77777777" w:rsidR="008E4FF4" w:rsidRDefault="008E4FF4" w:rsidP="00482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3AC4CD" w14:textId="77777777" w:rsidR="008E4FF4" w:rsidRDefault="008E4FF4" w:rsidP="00482F41">
      <w:r>
        <w:separator/>
      </w:r>
    </w:p>
  </w:footnote>
  <w:footnote w:type="continuationSeparator" w:id="0">
    <w:p w14:paraId="2412E610" w14:textId="77777777" w:rsidR="008E4FF4" w:rsidRDefault="008E4FF4" w:rsidP="00482F41">
      <w:r>
        <w:continuationSeparator/>
      </w:r>
    </w:p>
  </w:footnote>
  <w:footnote w:id="1">
    <w:p w14:paraId="14F0D54D" w14:textId="77777777" w:rsidR="00482F41" w:rsidRDefault="00482F41" w:rsidP="00482F41">
      <w:pPr>
        <w:pStyle w:val="FootnoteText"/>
      </w:pPr>
      <w:r>
        <w:rPr>
          <w:rStyle w:val="FootnoteReference"/>
        </w:rPr>
        <w:footnoteRef/>
      </w:r>
      <w:r>
        <w:t xml:space="preserve"> </w:t>
      </w:r>
      <w:r w:rsidRPr="00C22808">
        <w:t>https://scikit-learn.org/stable/</w:t>
      </w:r>
    </w:p>
  </w:footnote>
  <w:footnote w:id="2">
    <w:p w14:paraId="7633953B" w14:textId="77777777" w:rsidR="00482F41" w:rsidRDefault="00482F41" w:rsidP="00482F41">
      <w:pPr>
        <w:pStyle w:val="FootnoteText"/>
      </w:pPr>
      <w:r>
        <w:rPr>
          <w:rStyle w:val="FootnoteReference"/>
        </w:rPr>
        <w:footnoteRef/>
      </w:r>
      <w:r>
        <w:t xml:space="preserve"> </w:t>
      </w:r>
      <w:hyperlink r:id="rId1" w:history="1">
        <w:r w:rsidRPr="004D23CA">
          <w:rPr>
            <w:rStyle w:val="Hyperlink"/>
          </w:rPr>
          <w:t>https://spacy.io/universe/project/scispacy</w:t>
        </w:r>
      </w:hyperlink>
    </w:p>
  </w:footnote>
  <w:footnote w:id="3">
    <w:p w14:paraId="33F0E35B" w14:textId="77777777" w:rsidR="00482F41" w:rsidRDefault="00482F41" w:rsidP="00482F41">
      <w:pPr>
        <w:pStyle w:val="FootnoteText"/>
      </w:pPr>
      <w:r>
        <w:rPr>
          <w:rStyle w:val="FootnoteReference"/>
        </w:rPr>
        <w:footnoteRef/>
      </w:r>
      <w:r>
        <w:t xml:space="preserve"> </w:t>
      </w:r>
      <w:hyperlink r:id="rId2" w:history="1">
        <w:r w:rsidRPr="004D23CA">
          <w:rPr>
            <w:rStyle w:val="Hyperlink"/>
          </w:rPr>
          <w:t>https://spacy.io/</w:t>
        </w:r>
      </w:hyperlink>
      <w:r>
        <w:t xml:space="preserve"> </w:t>
      </w:r>
    </w:p>
  </w:footnote>
  <w:footnote w:id="4">
    <w:p w14:paraId="3B4EFBB1" w14:textId="77777777" w:rsidR="00482F41" w:rsidRDefault="00482F41" w:rsidP="00482F41">
      <w:pPr>
        <w:pStyle w:val="FootnoteText"/>
      </w:pPr>
      <w:r>
        <w:rPr>
          <w:rStyle w:val="FootnoteReference"/>
        </w:rPr>
        <w:footnoteRef/>
      </w:r>
      <w:r>
        <w:t xml:space="preserve"> </w:t>
      </w:r>
      <w:hyperlink r:id="rId3" w:history="1">
        <w:r w:rsidRPr="004D23CA">
          <w:rPr>
            <w:rStyle w:val="Hyperlink"/>
          </w:rPr>
          <w:t>https://github.com/chanzuckerberg/MedMentions</w:t>
        </w:r>
      </w:hyperlink>
      <w:r>
        <w:t xml:space="preserve"> </w:t>
      </w:r>
    </w:p>
  </w:footnote>
  <w:footnote w:id="5">
    <w:p w14:paraId="601A82C6" w14:textId="77777777" w:rsidR="00482F41" w:rsidRDefault="00482F41" w:rsidP="00482F41">
      <w:pPr>
        <w:pStyle w:val="FootnoteText"/>
      </w:pPr>
      <w:r>
        <w:rPr>
          <w:rStyle w:val="FootnoteReference"/>
        </w:rPr>
        <w:footnoteRef/>
      </w:r>
      <w:r>
        <w:t xml:space="preserve"> </w:t>
      </w:r>
      <w:hyperlink r:id="rId4" w:history="1">
        <w:r w:rsidRPr="004D23CA">
          <w:rPr>
            <w:rStyle w:val="Hyperlink"/>
          </w:rPr>
          <w:t>https://ctakes.apache.org/</w:t>
        </w:r>
      </w:hyperlink>
      <w:r>
        <w:t xml:space="preserve"> </w:t>
      </w:r>
    </w:p>
  </w:footnote>
  <w:footnote w:id="6">
    <w:p w14:paraId="7417DF16" w14:textId="77777777" w:rsidR="00482F41" w:rsidRDefault="00482F41" w:rsidP="00482F41">
      <w:pPr>
        <w:pStyle w:val="FootnoteText"/>
      </w:pPr>
      <w:r>
        <w:rPr>
          <w:rStyle w:val="FootnoteReference"/>
        </w:rPr>
        <w:footnoteRef/>
      </w:r>
      <w:r>
        <w:t xml:space="preserve"> </w:t>
      </w:r>
      <w:hyperlink r:id="rId5" w:history="1">
        <w:r w:rsidRPr="004D23CA">
          <w:rPr>
            <w:rStyle w:val="Hyperlink"/>
          </w:rPr>
          <w:t>https://www.nlm.nih.gov/research/umls/index.html</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DF07E5"/>
    <w:multiLevelType w:val="multilevel"/>
    <w:tmpl w:val="39FA86C6"/>
    <w:lvl w:ilvl="0">
      <w:start w:val="1"/>
      <w:numFmt w:val="decimal"/>
      <w:lvlText w:val="%1."/>
      <w:lvlJc w:val="left"/>
      <w:pPr>
        <w:ind w:left="360" w:hanging="360"/>
      </w:pPr>
      <w:rPr>
        <w:rFonts w:hint="default"/>
      </w:rPr>
    </w:lvl>
    <w:lvl w:ilvl="1">
      <w:start w:val="2"/>
      <w:numFmt w:val="decimal"/>
      <w:isLgl/>
      <w:lvlText w:val="%1.%2."/>
      <w:lvlJc w:val="left"/>
      <w:pPr>
        <w:ind w:left="1140" w:hanging="4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1" w15:restartNumberingAfterBreak="0">
    <w:nsid w:val="61682D67"/>
    <w:multiLevelType w:val="multilevel"/>
    <w:tmpl w:val="46E654A4"/>
    <w:lvl w:ilvl="0">
      <w:start w:val="1"/>
      <w:numFmt w:val="decimal"/>
      <w:lvlText w:val="%1)"/>
      <w:lvlJc w:val="left"/>
      <w:pPr>
        <w:ind w:left="36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76BB3D07"/>
    <w:multiLevelType w:val="hybridMultilevel"/>
    <w:tmpl w:val="00FE744A"/>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F41"/>
    <w:rsid w:val="000C0864"/>
    <w:rsid w:val="00482F41"/>
    <w:rsid w:val="008E4F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F4C77"/>
  <w15:chartTrackingRefBased/>
  <w15:docId w15:val="{C11EB354-D053-43FF-B3FD-1BD21305B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F41"/>
    <w:pPr>
      <w:suppressAutoHyphens/>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482F4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F41"/>
    <w:rPr>
      <w:rFonts w:asciiTheme="majorHAnsi" w:eastAsiaTheme="majorEastAsia" w:hAnsiTheme="majorHAnsi" w:cstheme="majorBidi"/>
      <w:color w:val="2F5496" w:themeColor="accent1" w:themeShade="BF"/>
      <w:sz w:val="32"/>
      <w:szCs w:val="32"/>
      <w:lang w:val="en-CA"/>
    </w:rPr>
  </w:style>
  <w:style w:type="paragraph" w:styleId="ListParagraph">
    <w:name w:val="List Paragraph"/>
    <w:basedOn w:val="Normal"/>
    <w:uiPriority w:val="34"/>
    <w:qFormat/>
    <w:rsid w:val="00482F41"/>
    <w:pPr>
      <w:ind w:left="720"/>
      <w:contextualSpacing/>
    </w:pPr>
  </w:style>
  <w:style w:type="table" w:styleId="TableGrid">
    <w:name w:val="Table Grid"/>
    <w:basedOn w:val="TableNormal"/>
    <w:uiPriority w:val="59"/>
    <w:rsid w:val="00482F41"/>
    <w:pPr>
      <w:spacing w:after="0" w:line="240" w:lineRule="auto"/>
    </w:pPr>
    <w:rPr>
      <w:rFonts w:eastAsiaTheme="minorEastAsia"/>
      <w:lang w:val="en-CA" w:eastAsia="zh-C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semiHidden/>
    <w:unhideWhenUsed/>
    <w:rsid w:val="00482F41"/>
    <w:rPr>
      <w:sz w:val="20"/>
      <w:szCs w:val="20"/>
    </w:rPr>
  </w:style>
  <w:style w:type="character" w:customStyle="1" w:styleId="FootnoteTextChar">
    <w:name w:val="Footnote Text Char"/>
    <w:basedOn w:val="DefaultParagraphFont"/>
    <w:link w:val="FootnoteText"/>
    <w:uiPriority w:val="99"/>
    <w:semiHidden/>
    <w:rsid w:val="00482F41"/>
    <w:rPr>
      <w:rFonts w:ascii="Times New Roman" w:eastAsia="Times New Roman" w:hAnsi="Times New Roman" w:cs="Times New Roman"/>
      <w:sz w:val="20"/>
      <w:szCs w:val="20"/>
      <w:lang w:val="en-CA"/>
    </w:rPr>
  </w:style>
  <w:style w:type="character" w:styleId="FootnoteReference">
    <w:name w:val="footnote reference"/>
    <w:basedOn w:val="DefaultParagraphFont"/>
    <w:uiPriority w:val="99"/>
    <w:semiHidden/>
    <w:unhideWhenUsed/>
    <w:rsid w:val="00482F41"/>
    <w:rPr>
      <w:vertAlign w:val="superscript"/>
    </w:rPr>
  </w:style>
  <w:style w:type="character" w:styleId="Hyperlink">
    <w:name w:val="Hyperlink"/>
    <w:basedOn w:val="DefaultParagraphFont"/>
    <w:uiPriority w:val="99"/>
    <w:unhideWhenUsed/>
    <w:rsid w:val="00482F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github.com/chanzuckerberg/MedMentions" TargetMode="External"/><Relationship Id="rId2" Type="http://schemas.openxmlformats.org/officeDocument/2006/relationships/hyperlink" Target="https://spacy.io/" TargetMode="External"/><Relationship Id="rId1" Type="http://schemas.openxmlformats.org/officeDocument/2006/relationships/hyperlink" Target="https://spacy.io/universe/project/scispacy" TargetMode="External"/><Relationship Id="rId5" Type="http://schemas.openxmlformats.org/officeDocument/2006/relationships/hyperlink" Target="https://www.nlm.nih.gov/research/umls/index.html" TargetMode="External"/><Relationship Id="rId4" Type="http://schemas.openxmlformats.org/officeDocument/2006/relationships/hyperlink" Target="https://ctakes.apache.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F3F66624DAF14FA48CAD0F08CB9FA41A"/>
        <w:category>
          <w:name w:val="General"/>
          <w:gallery w:val="placeholder"/>
        </w:category>
        <w:types>
          <w:type w:val="bbPlcHdr"/>
        </w:types>
        <w:behaviors>
          <w:behavior w:val="content"/>
        </w:behaviors>
        <w:guid w:val="{3612E615-12B7-4D5F-A5D1-8150906E0C66}"/>
      </w:docPartPr>
      <w:docPartBody>
        <w:p w:rsidR="00000000" w:rsidRDefault="00E61B3E" w:rsidP="00E61B3E">
          <w:pPr>
            <w:pStyle w:val="F3F66624DAF14FA48CAD0F08CB9FA41A"/>
          </w:pPr>
          <w:r w:rsidRPr="0003763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B3E"/>
    <w:rsid w:val="00462905"/>
    <w:rsid w:val="00E61B3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61B3E"/>
    <w:rPr>
      <w:color w:val="808080"/>
    </w:rPr>
  </w:style>
  <w:style w:type="paragraph" w:customStyle="1" w:styleId="F3F66624DAF14FA48CAD0F08CB9FA41A">
    <w:name w:val="F3F66624DAF14FA48CAD0F08CB9FA41A"/>
    <w:rsid w:val="00E61B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1268</Words>
  <Characters>7228</Characters>
  <Application>Microsoft Office Word</Application>
  <DocSecurity>0</DocSecurity>
  <Lines>60</Lines>
  <Paragraphs>16</Paragraphs>
  <ScaleCrop>false</ScaleCrop>
  <Company>Springer Nature</Company>
  <LinksUpToDate>false</LinksUpToDate>
  <CharactersWithSpaces>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2023-03-07T17:36:00Z</dcterms:created>
  <dcterms:modified xsi:type="dcterms:W3CDTF">2023-03-07T17:36:00Z</dcterms:modified>
</cp:coreProperties>
</file>