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2A77F" w14:textId="381655C0" w:rsidR="00FF4CA8" w:rsidRPr="001259AF" w:rsidRDefault="00B6127B" w:rsidP="00AF7E4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B6127B">
        <w:rPr>
          <w:rFonts w:ascii="Times New Roman" w:hAnsi="Times New Roman" w:cs="Times New Roman"/>
          <w:b/>
          <w:bCs/>
          <w:sz w:val="32"/>
          <w:szCs w:val="36"/>
        </w:rPr>
        <w:t>HDAC3 promotes macrophage pyroptosis via regulating histone deacetylation in acute lung injury</w:t>
      </w:r>
      <w:bookmarkStart w:id="0" w:name="_GoBack"/>
      <w:bookmarkEnd w:id="0"/>
    </w:p>
    <w:p w14:paraId="1554B5AD" w14:textId="60427D6D" w:rsidR="00607CD4" w:rsidRPr="001259AF" w:rsidRDefault="00802EAB" w:rsidP="00AF7E4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1259AF">
        <w:rPr>
          <w:rFonts w:ascii="Times New Roman" w:hAnsi="Times New Roman" w:cs="Times New Roman"/>
          <w:b/>
          <w:bCs/>
          <w:sz w:val="32"/>
          <w:szCs w:val="36"/>
        </w:rPr>
        <w:t>Supplementary material</w:t>
      </w:r>
    </w:p>
    <w:p w14:paraId="473E80D3" w14:textId="43E0F7F8" w:rsidR="00802EAB" w:rsidRPr="001259AF" w:rsidRDefault="00802EAB" w:rsidP="00AF7E46">
      <w:pPr>
        <w:spacing w:line="360" w:lineRule="auto"/>
        <w:rPr>
          <w:rFonts w:ascii="Times New Roman" w:hAnsi="Times New Roman" w:cs="Times New Roman"/>
        </w:rPr>
      </w:pPr>
    </w:p>
    <w:p w14:paraId="0C7854A5" w14:textId="2933F9D2" w:rsidR="00802EAB" w:rsidRPr="001259AF" w:rsidRDefault="00802EAB" w:rsidP="00296DE1">
      <w:pPr>
        <w:spacing w:line="360" w:lineRule="auto"/>
        <w:rPr>
          <w:rFonts w:ascii="Times New Roman" w:hAnsi="Times New Roman" w:cs="Times New Roman"/>
        </w:rPr>
      </w:pPr>
      <w:r w:rsidRPr="001259AF">
        <w:rPr>
          <w:rFonts w:ascii="Times New Roman" w:hAnsi="Times New Roman" w:cs="Times New Roman"/>
          <w:b/>
          <w:bCs/>
        </w:rPr>
        <w:t>Supplementary figure1</w:t>
      </w:r>
      <w:r w:rsidR="00DB6567" w:rsidRPr="001259AF">
        <w:rPr>
          <w:rFonts w:ascii="Times New Roman" w:hAnsi="Times New Roman" w:cs="Times New Roman" w:hint="eastAsia"/>
          <w:b/>
          <w:bCs/>
        </w:rPr>
        <w:t>.</w:t>
      </w:r>
      <w:r w:rsidR="00AF7E46" w:rsidRPr="001259AF">
        <w:rPr>
          <w:rFonts w:ascii="Times New Roman" w:hAnsi="Times New Roman" w:cs="Times New Roman"/>
          <w:b/>
          <w:bCs/>
        </w:rPr>
        <w:t xml:space="preserve"> </w:t>
      </w:r>
      <w:r w:rsidR="00DB6567" w:rsidRPr="001259AF">
        <w:rPr>
          <w:rFonts w:ascii="Times New Roman" w:hAnsi="Times New Roman" w:cs="Times New Roman"/>
          <w:b/>
          <w:bCs/>
        </w:rPr>
        <w:t>T</w:t>
      </w:r>
      <w:r w:rsidR="00DB6567" w:rsidRPr="001259AF">
        <w:rPr>
          <w:rFonts w:ascii="Times New Roman" w:hAnsi="Times New Roman" w:cs="Times New Roman" w:hint="eastAsia"/>
          <w:b/>
          <w:bCs/>
        </w:rPr>
        <w:t>he</w:t>
      </w:r>
      <w:r w:rsidR="00DB6567" w:rsidRPr="001259A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B6567" w:rsidRPr="001259AF">
        <w:rPr>
          <w:rFonts w:ascii="Times New Roman" w:hAnsi="Times New Roman" w:cs="Times New Roman" w:hint="eastAsia"/>
          <w:b/>
          <w:bCs/>
        </w:rPr>
        <w:t>b</w:t>
      </w:r>
      <w:r w:rsidR="00DB6567" w:rsidRPr="001259AF">
        <w:rPr>
          <w:rFonts w:ascii="Times New Roman" w:hAnsi="Times New Roman" w:cs="Times New Roman"/>
          <w:b/>
          <w:bCs/>
        </w:rPr>
        <w:t>arplot</w:t>
      </w:r>
      <w:proofErr w:type="spellEnd"/>
      <w:r w:rsidR="00DB6567" w:rsidRPr="001259AF">
        <w:rPr>
          <w:rFonts w:ascii="Times New Roman" w:hAnsi="Times New Roman" w:cs="Times New Roman"/>
          <w:b/>
          <w:bCs/>
        </w:rPr>
        <w:t xml:space="preserve"> for biological process of the DEGs </w:t>
      </w:r>
      <w:r w:rsidR="00032B60" w:rsidRPr="001259AF">
        <w:rPr>
          <w:rFonts w:ascii="Times New Roman" w:hAnsi="Times New Roman" w:cs="Times New Roman"/>
          <w:b/>
          <w:bCs/>
        </w:rPr>
        <w:t>in BMDM from</w:t>
      </w:r>
      <w:r w:rsidR="00DB6567" w:rsidRPr="001259AF">
        <w:rPr>
          <w:rFonts w:ascii="Times New Roman" w:hAnsi="Times New Roman" w:cs="Times New Roman"/>
          <w:b/>
          <w:bCs/>
        </w:rPr>
        <w:t xml:space="preserve"> LPS </w:t>
      </w:r>
      <w:r w:rsidR="00032B60" w:rsidRPr="001259AF">
        <w:rPr>
          <w:rFonts w:ascii="Times New Roman" w:hAnsi="Times New Roman" w:cs="Times New Roman"/>
          <w:b/>
          <w:bCs/>
        </w:rPr>
        <w:t>and LPS (HDAC3 KO) group.</w:t>
      </w:r>
      <w:r w:rsidR="00032B60" w:rsidRPr="001259AF">
        <w:rPr>
          <w:rFonts w:ascii="Times New Roman" w:hAnsi="Times New Roman" w:cs="Times New Roman" w:hint="eastAsia"/>
          <w:b/>
          <w:bCs/>
        </w:rPr>
        <w:t xml:space="preserve"> </w:t>
      </w:r>
      <w:r w:rsidR="00AF7E46" w:rsidRPr="001259AF">
        <w:rPr>
          <w:rFonts w:ascii="Times New Roman" w:hAnsi="Times New Roman" w:cs="Times New Roman"/>
        </w:rPr>
        <w:t>Transcriptomic profiling of bone-marrow derived macrophages (BMDM) harvested from control or macrophage HDAC3-deficient mice</w:t>
      </w:r>
      <w:r w:rsidR="00DB6567" w:rsidRPr="001259AF">
        <w:rPr>
          <w:rFonts w:ascii="Times New Roman" w:hAnsi="Times New Roman" w:cs="Times New Roman"/>
        </w:rPr>
        <w:t xml:space="preserve"> and wild type mice</w:t>
      </w:r>
      <w:r w:rsidR="00AF7E46" w:rsidRPr="001259AF">
        <w:rPr>
          <w:rFonts w:ascii="Times New Roman" w:hAnsi="Times New Roman" w:cs="Times New Roman"/>
        </w:rPr>
        <w:t xml:space="preserve">. BMDM were then </w:t>
      </w:r>
      <w:r w:rsidR="00AF7E46" w:rsidRPr="001259AF">
        <w:rPr>
          <w:rFonts w:ascii="Times New Roman" w:hAnsi="Times New Roman" w:cs="Times New Roman" w:hint="eastAsia"/>
        </w:rPr>
        <w:t>stimulated</w:t>
      </w:r>
      <w:r w:rsidR="00AF7E46" w:rsidRPr="001259AF">
        <w:rPr>
          <w:rFonts w:ascii="Times New Roman" w:hAnsi="Times New Roman" w:cs="Times New Roman"/>
        </w:rPr>
        <w:t xml:space="preserve"> with PBS </w:t>
      </w:r>
      <w:r w:rsidR="00AF7E46" w:rsidRPr="001259AF">
        <w:rPr>
          <w:rFonts w:ascii="Times New Roman" w:hAnsi="Times New Roman" w:cs="Times New Roman" w:hint="eastAsia"/>
        </w:rPr>
        <w:t>or</w:t>
      </w:r>
      <w:r w:rsidR="00AF7E46" w:rsidRPr="001259AF">
        <w:rPr>
          <w:rFonts w:ascii="Times New Roman" w:hAnsi="Times New Roman" w:cs="Times New Roman"/>
        </w:rPr>
        <w:t xml:space="preserve"> LPS (5ng/ml for 4hour) before RNA were extracted for RNA-seq library preparation. Library was prepared with Illumina </w:t>
      </w:r>
      <w:proofErr w:type="spellStart"/>
      <w:r w:rsidR="00AF7E46" w:rsidRPr="001259AF">
        <w:rPr>
          <w:rFonts w:ascii="Times New Roman" w:hAnsi="Times New Roman" w:cs="Times New Roman"/>
        </w:rPr>
        <w:t>Truseq</w:t>
      </w:r>
      <w:proofErr w:type="spellEnd"/>
      <w:r w:rsidR="00AF7E46" w:rsidRPr="001259AF">
        <w:rPr>
          <w:rFonts w:ascii="Times New Roman" w:hAnsi="Times New Roman" w:cs="Times New Roman"/>
        </w:rPr>
        <w:t xml:space="preserve"> kit and sequenced on either Illumina </w:t>
      </w:r>
      <w:proofErr w:type="spellStart"/>
      <w:r w:rsidR="00AF7E46" w:rsidRPr="001259AF">
        <w:rPr>
          <w:rFonts w:ascii="Times New Roman" w:hAnsi="Times New Roman" w:cs="Times New Roman"/>
        </w:rPr>
        <w:t>Nextseq</w:t>
      </w:r>
      <w:proofErr w:type="spellEnd"/>
      <w:r w:rsidR="00AF7E46" w:rsidRPr="001259AF">
        <w:rPr>
          <w:rFonts w:ascii="Times New Roman" w:hAnsi="Times New Roman" w:cs="Times New Roman"/>
        </w:rPr>
        <w:t xml:space="preserve"> 500 or </w:t>
      </w:r>
      <w:proofErr w:type="spellStart"/>
      <w:r w:rsidR="00AF7E46" w:rsidRPr="001259AF">
        <w:rPr>
          <w:rFonts w:ascii="Times New Roman" w:hAnsi="Times New Roman" w:cs="Times New Roman"/>
        </w:rPr>
        <w:t>Hiseq</w:t>
      </w:r>
      <w:proofErr w:type="spellEnd"/>
      <w:r w:rsidR="00AF7E46" w:rsidRPr="001259AF">
        <w:rPr>
          <w:rFonts w:ascii="Times New Roman" w:hAnsi="Times New Roman" w:cs="Times New Roman"/>
        </w:rPr>
        <w:t xml:space="preserve"> 2000/4000 sequencer.</w:t>
      </w:r>
    </w:p>
    <w:p w14:paraId="4A03C10F" w14:textId="77D17547" w:rsidR="004C64C6" w:rsidRPr="001259AF" w:rsidRDefault="004C64C6" w:rsidP="00296DE1">
      <w:pPr>
        <w:spacing w:line="360" w:lineRule="auto"/>
        <w:rPr>
          <w:rFonts w:ascii="Times New Roman" w:hAnsi="Times New Roman" w:cs="Times New Roman"/>
        </w:rPr>
      </w:pPr>
      <w:r w:rsidRPr="001259AF">
        <w:rPr>
          <w:rFonts w:ascii="Times New Roman" w:hAnsi="Times New Roman" w:cs="Times New Roman"/>
          <w:noProof/>
        </w:rPr>
        <w:drawing>
          <wp:inline distT="0" distB="0" distL="0" distR="0" wp14:anchorId="398D20E0" wp14:editId="01499655">
            <wp:extent cx="5274310" cy="3928110"/>
            <wp:effectExtent l="0" t="0" r="254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26093B36-B621-6649-95A4-35D0F7EFB2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26093B36-B621-6649-95A4-35D0F7EFB2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BBAB0" w14:textId="77777777" w:rsidR="009B48F8" w:rsidRPr="001259AF" w:rsidRDefault="009B48F8" w:rsidP="00DB2E6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D060571" w14:textId="282F1C41" w:rsidR="00DB2E6A" w:rsidRPr="001259AF" w:rsidRDefault="0093584F" w:rsidP="00DB2E6A">
      <w:pPr>
        <w:spacing w:line="360" w:lineRule="auto"/>
        <w:rPr>
          <w:rFonts w:ascii="Times New Roman" w:hAnsi="Times New Roman" w:cs="Times New Roman"/>
        </w:rPr>
      </w:pPr>
      <w:r w:rsidRPr="001259AF">
        <w:rPr>
          <w:rFonts w:ascii="Times New Roman" w:hAnsi="Times New Roman" w:cs="Times New Roman"/>
          <w:b/>
          <w:bCs/>
        </w:rPr>
        <w:t>Supplementary figure2</w:t>
      </w:r>
      <w:r w:rsidRPr="001259AF">
        <w:rPr>
          <w:rFonts w:ascii="Times New Roman" w:hAnsi="Times New Roman" w:cs="Times New Roman" w:hint="eastAsia"/>
          <w:b/>
          <w:bCs/>
        </w:rPr>
        <w:t>.</w:t>
      </w:r>
      <w:r w:rsidRPr="001259AF">
        <w:rPr>
          <w:rFonts w:ascii="Times New Roman" w:hAnsi="Times New Roman" w:cs="Times New Roman"/>
          <w:b/>
          <w:bCs/>
        </w:rPr>
        <w:t xml:space="preserve"> </w:t>
      </w:r>
      <w:r w:rsidR="0031485F" w:rsidRPr="001259AF">
        <w:rPr>
          <w:rFonts w:ascii="Times New Roman" w:hAnsi="Times New Roman" w:cs="Times New Roman"/>
          <w:b/>
          <w:bCs/>
        </w:rPr>
        <w:t>The RNA and protein levels of inflammatory cytokines in mice</w:t>
      </w:r>
      <w:r w:rsidR="009744F8" w:rsidRPr="001259AF">
        <w:rPr>
          <w:rFonts w:ascii="Times New Roman" w:hAnsi="Times New Roman" w:cs="Times New Roman"/>
          <w:b/>
          <w:bCs/>
        </w:rPr>
        <w:t xml:space="preserve"> upon LPS stimulation</w:t>
      </w:r>
      <w:r w:rsidR="009744F8" w:rsidRPr="001259AF">
        <w:rPr>
          <w:rFonts w:ascii="Times New Roman" w:hAnsi="Times New Roman" w:cs="Times New Roman"/>
        </w:rPr>
        <w:t>. (</w:t>
      </w:r>
      <w:r w:rsidR="009744F8" w:rsidRPr="001259AF">
        <w:rPr>
          <w:rFonts w:ascii="Times New Roman" w:hAnsi="Times New Roman" w:cs="Times New Roman"/>
          <w:b/>
        </w:rPr>
        <w:t>A</w:t>
      </w:r>
      <w:r w:rsidR="009744F8" w:rsidRPr="001259AF">
        <w:rPr>
          <w:rFonts w:ascii="Times New Roman" w:hAnsi="Times New Roman" w:cs="Times New Roman"/>
        </w:rPr>
        <w:t xml:space="preserve">). Relative mRNA levels of IL-6, IL-1β and </w:t>
      </w:r>
      <w:proofErr w:type="spellStart"/>
      <w:r w:rsidR="009744F8" w:rsidRPr="001259AF">
        <w:rPr>
          <w:rFonts w:ascii="Times New Roman" w:hAnsi="Times New Roman" w:cs="Times New Roman"/>
        </w:rPr>
        <w:t>Tnf</w:t>
      </w:r>
      <w:proofErr w:type="spellEnd"/>
      <w:r w:rsidR="009744F8" w:rsidRPr="001259AF">
        <w:rPr>
          <w:rFonts w:ascii="Times New Roman" w:hAnsi="Times New Roman" w:cs="Times New Roman"/>
        </w:rPr>
        <w:t>-</w:t>
      </w:r>
      <w:r w:rsidR="009744F8" w:rsidRPr="001259AF">
        <w:rPr>
          <w:rFonts w:ascii="Times New Roman" w:hAnsi="Times New Roman" w:cs="Times New Roman" w:hint="eastAsia"/>
        </w:rPr>
        <w:t>α</w:t>
      </w:r>
      <w:r w:rsidR="009744F8" w:rsidRPr="001259AF">
        <w:rPr>
          <w:rFonts w:ascii="Times New Roman" w:hAnsi="Times New Roman" w:cs="Times New Roman"/>
        </w:rPr>
        <w:t xml:space="preserve"> in mouse lung tissues </w:t>
      </w:r>
      <w:r w:rsidR="00DB2E6A" w:rsidRPr="001259AF">
        <w:rPr>
          <w:rFonts w:ascii="Times New Roman" w:hAnsi="Times New Roman" w:cs="Times New Roman"/>
        </w:rPr>
        <w:t>after LPS challenge (n=6).</w:t>
      </w:r>
      <w:r w:rsidR="009744F8" w:rsidRPr="001259AF">
        <w:rPr>
          <w:rFonts w:ascii="Times New Roman" w:hAnsi="Times New Roman" w:cs="Times New Roman"/>
        </w:rPr>
        <w:t xml:space="preserve"> </w:t>
      </w:r>
      <w:r w:rsidR="00DB2E6A" w:rsidRPr="001259AF">
        <w:rPr>
          <w:rFonts w:ascii="Times New Roman" w:hAnsi="Times New Roman" w:cs="Times New Roman"/>
        </w:rPr>
        <w:t>(</w:t>
      </w:r>
      <w:r w:rsidR="00DB2E6A" w:rsidRPr="001259AF">
        <w:rPr>
          <w:rFonts w:ascii="Times New Roman" w:hAnsi="Times New Roman" w:cs="Times New Roman"/>
          <w:b/>
        </w:rPr>
        <w:t>B</w:t>
      </w:r>
      <w:r w:rsidR="00DB2E6A" w:rsidRPr="001259AF">
        <w:rPr>
          <w:rFonts w:ascii="Times New Roman" w:hAnsi="Times New Roman" w:cs="Times New Roman"/>
        </w:rPr>
        <w:t xml:space="preserve">) </w:t>
      </w:r>
      <w:r w:rsidR="00DB2E6A" w:rsidRPr="001259AF">
        <w:rPr>
          <w:rFonts w:ascii="Times New Roman" w:hAnsi="Times New Roman" w:cs="Times New Roman" w:hint="eastAsia"/>
        </w:rPr>
        <w:t xml:space="preserve">The levels of </w:t>
      </w:r>
      <w:r w:rsidR="00DB2E6A" w:rsidRPr="001259AF">
        <w:rPr>
          <w:rFonts w:ascii="Times New Roman" w:hAnsi="Times New Roman" w:cs="Times New Roman"/>
        </w:rPr>
        <w:t>IL-18,IL-1β and T</w:t>
      </w:r>
      <w:r w:rsidR="00DB2E6A" w:rsidRPr="001259AF">
        <w:rPr>
          <w:rFonts w:ascii="Times New Roman" w:hAnsi="Times New Roman" w:cs="Times New Roman" w:hint="eastAsia"/>
        </w:rPr>
        <w:t>NF</w:t>
      </w:r>
      <w:r w:rsidR="00DB2E6A" w:rsidRPr="001259AF">
        <w:rPr>
          <w:rFonts w:ascii="Times New Roman" w:hAnsi="Times New Roman" w:cs="Times New Roman"/>
        </w:rPr>
        <w:t>-</w:t>
      </w:r>
      <w:r w:rsidR="00DB2E6A" w:rsidRPr="001259AF">
        <w:rPr>
          <w:rFonts w:ascii="Times New Roman" w:hAnsi="Times New Roman" w:cs="Times New Roman" w:hint="eastAsia"/>
        </w:rPr>
        <w:t>α</w:t>
      </w:r>
      <w:r w:rsidR="00DB2E6A" w:rsidRPr="001259AF">
        <w:rPr>
          <w:rFonts w:ascii="Times New Roman" w:hAnsi="Times New Roman" w:cs="Times New Roman" w:hint="eastAsia"/>
        </w:rPr>
        <w:t xml:space="preserve"> detected by ELISA in </w:t>
      </w:r>
      <w:r w:rsidR="00DB2E6A" w:rsidRPr="001259AF">
        <w:rPr>
          <w:rFonts w:ascii="Times New Roman" w:hAnsi="Times New Roman" w:cs="Times New Roman"/>
        </w:rPr>
        <w:t xml:space="preserve">the </w:t>
      </w:r>
      <w:r w:rsidR="00DB2E6A" w:rsidRPr="001259AF">
        <w:rPr>
          <w:rFonts w:ascii="Times New Roman" w:hAnsi="Times New Roman" w:cs="Times New Roman" w:hint="eastAsia"/>
        </w:rPr>
        <w:t>BALF of mice</w:t>
      </w:r>
      <w:r w:rsidR="00DB2E6A" w:rsidRPr="001259AF">
        <w:rPr>
          <w:rFonts w:ascii="Times New Roman" w:hAnsi="Times New Roman" w:cs="Times New Roman"/>
        </w:rPr>
        <w:t xml:space="preserve"> after LPS challenge(n=6)</w:t>
      </w:r>
      <w:r w:rsidR="00DB2E6A" w:rsidRPr="001259AF">
        <w:rPr>
          <w:rFonts w:ascii="Times New Roman" w:hAnsi="Times New Roman" w:cs="Times New Roman" w:hint="eastAsia"/>
        </w:rPr>
        <w:t>.</w:t>
      </w:r>
      <w:r w:rsidR="00DB2E6A" w:rsidRPr="001259AF">
        <w:rPr>
          <w:rFonts w:ascii="Times New Roman" w:hAnsi="Times New Roman" w:cs="Times New Roman"/>
        </w:rPr>
        <w:t xml:space="preserve"> Values represent</w:t>
      </w:r>
      <w:r w:rsidR="00DB2E6A" w:rsidRPr="001259AF">
        <w:rPr>
          <w:rFonts w:ascii="Times New Roman" w:hAnsi="Times New Roman" w:cs="Times New Roman" w:hint="eastAsia"/>
        </w:rPr>
        <w:t xml:space="preserve"> </w:t>
      </w:r>
      <w:r w:rsidR="00DB2E6A" w:rsidRPr="001259AF">
        <w:rPr>
          <w:rFonts w:ascii="Times New Roman" w:hAnsi="Times New Roman" w:cs="Times New Roman"/>
        </w:rPr>
        <w:t xml:space="preserve">the mean ± SEM. </w:t>
      </w:r>
      <w:r w:rsidR="00DB2E6A" w:rsidRPr="001259AF">
        <w:rPr>
          <w:rFonts w:ascii="Times New Roman" w:hAnsi="Times New Roman" w:cs="Times New Roman"/>
          <w:i/>
          <w:iCs/>
        </w:rPr>
        <w:t xml:space="preserve">*p &lt;0.05, **p&lt;0.01, </w:t>
      </w:r>
      <w:r w:rsidR="00DB2E6A" w:rsidRPr="001259AF">
        <w:rPr>
          <w:rFonts w:ascii="Times New Roman" w:hAnsi="Times New Roman" w:cs="Times New Roman"/>
          <w:i/>
          <w:iCs/>
        </w:rPr>
        <w:lastRenderedPageBreak/>
        <w:t>***p&lt;0.001</w:t>
      </w:r>
      <w:r w:rsidR="00DB2E6A" w:rsidRPr="001259AF">
        <w:rPr>
          <w:rFonts w:ascii="Times New Roman" w:hAnsi="Times New Roman" w:cs="Times New Roman"/>
        </w:rPr>
        <w:t xml:space="preserve"> versus the matched groups, </w:t>
      </w:r>
      <w:proofErr w:type="spellStart"/>
      <w:r w:rsidR="00DB2E6A" w:rsidRPr="001259AF">
        <w:rPr>
          <w:rFonts w:ascii="Times New Roman" w:hAnsi="Times New Roman" w:cs="Times New Roman"/>
        </w:rPr>
        <w:t>n.s</w:t>
      </w:r>
      <w:proofErr w:type="spellEnd"/>
      <w:r w:rsidR="00DB2E6A" w:rsidRPr="001259AF">
        <w:rPr>
          <w:rFonts w:ascii="Times New Roman" w:hAnsi="Times New Roman" w:cs="Times New Roman"/>
        </w:rPr>
        <w:t>. represents no significance.</w:t>
      </w:r>
    </w:p>
    <w:p w14:paraId="645B3B29" w14:textId="5C08300F" w:rsidR="0031485F" w:rsidRPr="001259AF" w:rsidRDefault="00A766BB" w:rsidP="009744F8">
      <w:pPr>
        <w:spacing w:line="360" w:lineRule="auto"/>
        <w:rPr>
          <w:rFonts w:ascii="Times New Roman" w:hAnsi="Times New Roman" w:cs="Times New Roman"/>
          <w:b/>
          <w:bCs/>
        </w:rPr>
      </w:pPr>
      <w:r w:rsidRPr="001259AF">
        <w:rPr>
          <w:noProof/>
        </w:rPr>
        <w:drawing>
          <wp:inline distT="0" distB="0" distL="0" distR="0" wp14:anchorId="25B471F1" wp14:editId="53BDC2DA">
            <wp:extent cx="5767502" cy="4260850"/>
            <wp:effectExtent l="0" t="0" r="508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6" t="3417" r="22940" b="35894"/>
                    <a:stretch/>
                  </pic:blipFill>
                  <pic:spPr bwMode="auto">
                    <a:xfrm>
                      <a:off x="0" y="0"/>
                      <a:ext cx="5770265" cy="426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AFCA3" w14:textId="324A5D58" w:rsidR="0093584F" w:rsidRPr="001259AF" w:rsidRDefault="0093584F" w:rsidP="00296DE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0036D56" w14:textId="1E9D2256" w:rsidR="008A7A98" w:rsidRPr="001259AF" w:rsidRDefault="00A86391" w:rsidP="00296DE1">
      <w:pPr>
        <w:spacing w:line="360" w:lineRule="auto"/>
        <w:rPr>
          <w:rFonts w:ascii="Times New Roman" w:hAnsi="Times New Roman" w:cs="Times New Roman"/>
        </w:rPr>
      </w:pPr>
      <w:r w:rsidRPr="001259AF">
        <w:rPr>
          <w:rFonts w:ascii="Times New Roman" w:hAnsi="Times New Roman" w:cs="Times New Roman"/>
          <w:b/>
          <w:bCs/>
        </w:rPr>
        <w:t>Supplementary figure</w:t>
      </w:r>
      <w:r w:rsidR="00054EDF" w:rsidRPr="001259AF">
        <w:rPr>
          <w:rFonts w:ascii="Times New Roman" w:hAnsi="Times New Roman" w:cs="Times New Roman"/>
          <w:b/>
          <w:bCs/>
        </w:rPr>
        <w:t>3</w:t>
      </w:r>
      <w:r w:rsidRPr="001259AF">
        <w:rPr>
          <w:rFonts w:ascii="Times New Roman" w:hAnsi="Times New Roman" w:cs="Times New Roman" w:hint="eastAsia"/>
          <w:b/>
          <w:bCs/>
        </w:rPr>
        <w:t>.</w:t>
      </w:r>
      <w:r w:rsidR="00260EBC" w:rsidRPr="001259AF">
        <w:rPr>
          <w:rFonts w:ascii="Times New Roman" w:hAnsi="Times New Roman" w:cs="Times New Roman"/>
          <w:b/>
          <w:bCs/>
        </w:rPr>
        <w:t xml:space="preserve"> HDAC3 </w:t>
      </w:r>
      <w:r w:rsidR="00260EBC" w:rsidRPr="001259AF">
        <w:rPr>
          <w:rFonts w:ascii="Times New Roman" w:hAnsi="Times New Roman" w:cs="Times New Roman" w:hint="eastAsia"/>
          <w:b/>
          <w:bCs/>
        </w:rPr>
        <w:t>deficiency</w:t>
      </w:r>
      <w:r w:rsidR="00260EBC" w:rsidRPr="001259AF">
        <w:rPr>
          <w:rFonts w:ascii="Times New Roman" w:hAnsi="Times New Roman" w:cs="Times New Roman"/>
          <w:b/>
          <w:bCs/>
        </w:rPr>
        <w:t xml:space="preserve"> </w:t>
      </w:r>
      <w:r w:rsidR="00260EBC" w:rsidRPr="001259AF">
        <w:rPr>
          <w:rFonts w:ascii="Times New Roman" w:hAnsi="Times New Roman" w:cs="Times New Roman" w:hint="eastAsia"/>
          <w:b/>
          <w:bCs/>
        </w:rPr>
        <w:t>in</w:t>
      </w:r>
      <w:r w:rsidR="00260EBC" w:rsidRPr="001259AF">
        <w:rPr>
          <w:rFonts w:ascii="Times New Roman" w:hAnsi="Times New Roman" w:cs="Times New Roman"/>
          <w:b/>
          <w:bCs/>
        </w:rPr>
        <w:t xml:space="preserve"> </w:t>
      </w:r>
      <w:r w:rsidR="00260EBC" w:rsidRPr="001259AF">
        <w:rPr>
          <w:rFonts w:ascii="Times New Roman" w:hAnsi="Times New Roman" w:cs="Times New Roman" w:hint="eastAsia"/>
          <w:b/>
          <w:bCs/>
        </w:rPr>
        <w:t>macrophage</w:t>
      </w:r>
      <w:r w:rsidR="00260EBC" w:rsidRPr="001259AF">
        <w:rPr>
          <w:rFonts w:ascii="Times New Roman" w:hAnsi="Times New Roman" w:cs="Times New Roman"/>
          <w:b/>
          <w:bCs/>
        </w:rPr>
        <w:t xml:space="preserve"> </w:t>
      </w:r>
      <w:r w:rsidR="00260EBC" w:rsidRPr="001259AF">
        <w:rPr>
          <w:rFonts w:ascii="Times New Roman" w:hAnsi="Times New Roman" w:cs="Times New Roman" w:hint="eastAsia"/>
          <w:b/>
          <w:bCs/>
        </w:rPr>
        <w:t>could</w:t>
      </w:r>
      <w:r w:rsidR="00260EBC" w:rsidRPr="001259AF">
        <w:rPr>
          <w:rFonts w:ascii="Times New Roman" w:hAnsi="Times New Roman" w:cs="Times New Roman"/>
          <w:b/>
          <w:bCs/>
        </w:rPr>
        <w:t xml:space="preserve"> </w:t>
      </w:r>
      <w:r w:rsidR="00260EBC" w:rsidRPr="001259AF">
        <w:rPr>
          <w:rFonts w:ascii="Times New Roman" w:hAnsi="Times New Roman" w:cs="Times New Roman" w:hint="eastAsia"/>
          <w:b/>
          <w:bCs/>
        </w:rPr>
        <w:t>block</w:t>
      </w:r>
      <w:r w:rsidR="00260EBC" w:rsidRPr="001259AF">
        <w:rPr>
          <w:rFonts w:ascii="Times New Roman" w:hAnsi="Times New Roman" w:cs="Times New Roman"/>
          <w:b/>
          <w:bCs/>
        </w:rPr>
        <w:t xml:space="preserve"> </w:t>
      </w:r>
      <w:r w:rsidR="00260EBC" w:rsidRPr="001259AF">
        <w:rPr>
          <w:rFonts w:ascii="Times New Roman" w:hAnsi="Times New Roman" w:cs="Times New Roman" w:hint="eastAsia"/>
          <w:b/>
          <w:bCs/>
        </w:rPr>
        <w:t>the</w:t>
      </w:r>
      <w:r w:rsidR="00260EBC" w:rsidRPr="001259AF">
        <w:rPr>
          <w:rFonts w:ascii="Times New Roman" w:hAnsi="Times New Roman" w:cs="Times New Roman"/>
          <w:b/>
          <w:bCs/>
        </w:rPr>
        <w:t xml:space="preserve"> </w:t>
      </w:r>
      <w:r w:rsidR="00260EBC" w:rsidRPr="001259AF">
        <w:rPr>
          <w:rFonts w:ascii="Times New Roman" w:hAnsi="Times New Roman" w:cs="Times New Roman" w:hint="eastAsia"/>
          <w:b/>
          <w:bCs/>
        </w:rPr>
        <w:t>activation</w:t>
      </w:r>
      <w:r w:rsidR="00260EBC" w:rsidRPr="001259AF">
        <w:rPr>
          <w:rFonts w:ascii="Times New Roman" w:hAnsi="Times New Roman" w:cs="Times New Roman"/>
          <w:b/>
          <w:bCs/>
        </w:rPr>
        <w:t xml:space="preserve"> </w:t>
      </w:r>
      <w:r w:rsidR="00260EBC" w:rsidRPr="001259AF">
        <w:rPr>
          <w:rFonts w:ascii="Times New Roman" w:hAnsi="Times New Roman" w:cs="Times New Roman" w:hint="eastAsia"/>
          <w:b/>
          <w:bCs/>
        </w:rPr>
        <w:t>of</w:t>
      </w:r>
      <w:r w:rsidR="00260EBC" w:rsidRPr="001259AF">
        <w:rPr>
          <w:rFonts w:ascii="Times New Roman" w:hAnsi="Times New Roman" w:cs="Times New Roman"/>
          <w:b/>
          <w:bCs/>
        </w:rPr>
        <w:t xml:space="preserve"> NLRP3</w:t>
      </w:r>
      <w:r w:rsidR="00260EBC" w:rsidRPr="001259AF">
        <w:rPr>
          <w:rFonts w:ascii="Times New Roman" w:hAnsi="Times New Roman" w:cs="Times New Roman" w:hint="eastAsia"/>
          <w:b/>
          <w:bCs/>
        </w:rPr>
        <w:t>/</w:t>
      </w:r>
      <w:proofErr w:type="spellStart"/>
      <w:r w:rsidR="00260EBC" w:rsidRPr="001259AF">
        <w:rPr>
          <w:rFonts w:ascii="Times New Roman" w:hAnsi="Times New Roman" w:cs="Times New Roman" w:hint="eastAsia"/>
          <w:b/>
          <w:bCs/>
        </w:rPr>
        <w:t>c</w:t>
      </w:r>
      <w:r w:rsidR="00260EBC" w:rsidRPr="001259AF">
        <w:rPr>
          <w:rFonts w:ascii="Times New Roman" w:hAnsi="Times New Roman" w:cs="Times New Roman"/>
          <w:b/>
          <w:bCs/>
        </w:rPr>
        <w:t>GAS</w:t>
      </w:r>
      <w:proofErr w:type="spellEnd"/>
      <w:r w:rsidR="00260EBC" w:rsidRPr="001259AF">
        <w:rPr>
          <w:rFonts w:ascii="Times New Roman" w:hAnsi="Times New Roman" w:cs="Times New Roman" w:hint="eastAsia"/>
          <w:b/>
          <w:bCs/>
        </w:rPr>
        <w:t>/</w:t>
      </w:r>
      <w:r w:rsidR="00260EBC" w:rsidRPr="001259AF">
        <w:rPr>
          <w:rFonts w:ascii="Times New Roman" w:hAnsi="Times New Roman" w:cs="Times New Roman"/>
          <w:b/>
          <w:bCs/>
        </w:rPr>
        <w:t>STING pathway in lung tissues from mice with ALI.</w:t>
      </w:r>
      <w:r w:rsidR="00260EBC" w:rsidRPr="001259AF">
        <w:rPr>
          <w:rFonts w:ascii="Times New Roman" w:hAnsi="Times New Roman" w:cs="Times New Roman"/>
        </w:rPr>
        <w:t xml:space="preserve"> </w:t>
      </w:r>
      <w:r w:rsidR="008A7A98" w:rsidRPr="001259AF">
        <w:rPr>
          <w:rFonts w:ascii="Times New Roman" w:hAnsi="Times New Roman" w:cs="Times New Roman"/>
        </w:rPr>
        <w:t>(</w:t>
      </w:r>
      <w:r w:rsidR="008A7A98" w:rsidRPr="001259AF">
        <w:rPr>
          <w:rFonts w:ascii="Times New Roman" w:hAnsi="Times New Roman" w:cs="Times New Roman"/>
          <w:b/>
        </w:rPr>
        <w:t>A</w:t>
      </w:r>
      <w:r w:rsidR="008A7A98" w:rsidRPr="001259AF">
        <w:rPr>
          <w:rFonts w:ascii="Times New Roman" w:hAnsi="Times New Roman" w:cs="Times New Roman"/>
        </w:rPr>
        <w:t xml:space="preserve">). </w:t>
      </w:r>
      <w:r w:rsidR="00260EBC" w:rsidRPr="001259AF">
        <w:rPr>
          <w:rFonts w:ascii="Times New Roman" w:hAnsi="Times New Roman" w:cs="Times New Roman"/>
        </w:rPr>
        <w:t>Western blot analysis of NLRP3,</w:t>
      </w:r>
      <w:r w:rsidR="00260EBC" w:rsidRPr="001259AF">
        <w:t xml:space="preserve"> </w:t>
      </w:r>
      <w:r w:rsidR="00260EBC" w:rsidRPr="001259AF">
        <w:rPr>
          <w:rFonts w:ascii="Times New Roman" w:hAnsi="Times New Roman" w:cs="Times New Roman"/>
        </w:rPr>
        <w:t xml:space="preserve">Caspase-1 p20, GSDMD-N, </w:t>
      </w:r>
      <w:proofErr w:type="spellStart"/>
      <w:r w:rsidR="00260EBC" w:rsidRPr="001259AF">
        <w:rPr>
          <w:rFonts w:ascii="Times New Roman" w:hAnsi="Times New Roman" w:cs="Times New Roman"/>
        </w:rPr>
        <w:t>cGAS</w:t>
      </w:r>
      <w:proofErr w:type="spellEnd"/>
      <w:r w:rsidR="00260EBC" w:rsidRPr="001259AF">
        <w:rPr>
          <w:rFonts w:ascii="Times New Roman" w:hAnsi="Times New Roman" w:cs="Times New Roman"/>
        </w:rPr>
        <w:t xml:space="preserve">, P-STING, T-STING, NLRP3, and GSDMD-N in HDAC3-C or HDAC3-CKO mice (n=6). </w:t>
      </w:r>
      <w:r w:rsidR="008A7A98" w:rsidRPr="001259AF">
        <w:rPr>
          <w:rFonts w:ascii="Times New Roman" w:hAnsi="Times New Roman" w:cs="Times New Roman"/>
        </w:rPr>
        <w:t>(</w:t>
      </w:r>
      <w:r w:rsidR="008A7A98" w:rsidRPr="001259AF">
        <w:rPr>
          <w:rFonts w:ascii="Times New Roman" w:hAnsi="Times New Roman" w:cs="Times New Roman"/>
          <w:b/>
        </w:rPr>
        <w:t>B</w:t>
      </w:r>
      <w:r w:rsidR="008A7A98" w:rsidRPr="001259AF">
        <w:rPr>
          <w:rFonts w:ascii="Times New Roman" w:hAnsi="Times New Roman" w:cs="Times New Roman"/>
        </w:rPr>
        <w:t xml:space="preserve">). </w:t>
      </w:r>
      <w:proofErr w:type="spellStart"/>
      <w:r w:rsidR="008A7A98" w:rsidRPr="001259AF">
        <w:rPr>
          <w:rFonts w:ascii="Times New Roman" w:hAnsi="Times New Roman" w:cs="Times New Roman"/>
        </w:rPr>
        <w:t>Immumohistochemical</w:t>
      </w:r>
      <w:proofErr w:type="spellEnd"/>
      <w:r w:rsidR="008A7A98" w:rsidRPr="001259AF">
        <w:rPr>
          <w:rFonts w:ascii="Times New Roman" w:hAnsi="Times New Roman" w:cs="Times New Roman"/>
        </w:rPr>
        <w:t xml:space="preserve"> staining of </w:t>
      </w:r>
      <w:proofErr w:type="spellStart"/>
      <w:r w:rsidR="00352BE2" w:rsidRPr="001259AF">
        <w:rPr>
          <w:rFonts w:ascii="Times New Roman" w:hAnsi="Times New Roman" w:cs="Times New Roman"/>
        </w:rPr>
        <w:t>cGAS</w:t>
      </w:r>
      <w:proofErr w:type="spellEnd"/>
      <w:r w:rsidR="00352BE2" w:rsidRPr="001259AF">
        <w:rPr>
          <w:rFonts w:ascii="Times New Roman" w:hAnsi="Times New Roman" w:cs="Times New Roman"/>
        </w:rPr>
        <w:t xml:space="preserve"> and </w:t>
      </w:r>
      <w:r w:rsidR="008A7A98" w:rsidRPr="001259AF">
        <w:rPr>
          <w:rFonts w:ascii="Times New Roman" w:hAnsi="Times New Roman" w:cs="Times New Roman"/>
        </w:rPr>
        <w:t>NLRP3 in lung tissues.</w:t>
      </w:r>
      <w:r w:rsidR="00236651" w:rsidRPr="001259AF">
        <w:rPr>
          <w:rFonts w:ascii="Times New Roman" w:hAnsi="Times New Roman" w:cs="Times New Roman"/>
        </w:rPr>
        <w:t xml:space="preserve"> </w:t>
      </w:r>
      <w:r w:rsidR="00260EBC" w:rsidRPr="001259AF">
        <w:rPr>
          <w:rFonts w:ascii="Times New Roman" w:hAnsi="Times New Roman" w:cs="Times New Roman"/>
        </w:rPr>
        <w:t>Values represent</w:t>
      </w:r>
      <w:r w:rsidR="00260EBC" w:rsidRPr="001259AF">
        <w:rPr>
          <w:rFonts w:ascii="Times New Roman" w:hAnsi="Times New Roman" w:cs="Times New Roman" w:hint="eastAsia"/>
        </w:rPr>
        <w:t xml:space="preserve"> </w:t>
      </w:r>
      <w:r w:rsidR="00260EBC" w:rsidRPr="001259AF">
        <w:rPr>
          <w:rFonts w:ascii="Times New Roman" w:hAnsi="Times New Roman" w:cs="Times New Roman"/>
        </w:rPr>
        <w:t xml:space="preserve">the mean ± SEM. </w:t>
      </w:r>
      <w:r w:rsidR="008A7A98" w:rsidRPr="001259AF">
        <w:rPr>
          <w:rFonts w:ascii="Times New Roman" w:hAnsi="Times New Roman" w:cs="Times New Roman"/>
          <w:i/>
          <w:iCs/>
        </w:rPr>
        <w:t>*p &lt;0.05, **p&lt;0.01, ***p&lt;0.001</w:t>
      </w:r>
      <w:r w:rsidR="008A7A98" w:rsidRPr="001259AF">
        <w:rPr>
          <w:rFonts w:ascii="Times New Roman" w:hAnsi="Times New Roman" w:cs="Times New Roman"/>
        </w:rPr>
        <w:t xml:space="preserve"> versus the matched groups, </w:t>
      </w:r>
      <w:proofErr w:type="spellStart"/>
      <w:r w:rsidR="008A7A98" w:rsidRPr="001259AF">
        <w:rPr>
          <w:rFonts w:ascii="Times New Roman" w:hAnsi="Times New Roman" w:cs="Times New Roman"/>
        </w:rPr>
        <w:t>n.s</w:t>
      </w:r>
      <w:proofErr w:type="spellEnd"/>
      <w:r w:rsidR="008A7A98" w:rsidRPr="001259AF">
        <w:rPr>
          <w:rFonts w:ascii="Times New Roman" w:hAnsi="Times New Roman" w:cs="Times New Roman"/>
        </w:rPr>
        <w:t>. represents no significance.</w:t>
      </w:r>
    </w:p>
    <w:p w14:paraId="0ACA3E2B" w14:textId="77EB5E60" w:rsidR="004C64C6" w:rsidRPr="001259AF" w:rsidRDefault="00054EDF" w:rsidP="00296DE1">
      <w:pPr>
        <w:spacing w:line="360" w:lineRule="auto"/>
        <w:rPr>
          <w:rFonts w:ascii="Times New Roman" w:hAnsi="Times New Roman" w:cs="Times New Roman"/>
        </w:rPr>
      </w:pPr>
      <w:r w:rsidRPr="001259AF">
        <w:rPr>
          <w:noProof/>
        </w:rPr>
        <w:lastRenderedPageBreak/>
        <w:drawing>
          <wp:inline distT="0" distB="0" distL="0" distR="0" wp14:anchorId="664B83B8" wp14:editId="16C587B4">
            <wp:extent cx="6057600" cy="7270750"/>
            <wp:effectExtent l="0" t="0" r="63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" t="6353" r="36425" b="9649"/>
                    <a:stretch/>
                  </pic:blipFill>
                  <pic:spPr bwMode="auto">
                    <a:xfrm>
                      <a:off x="0" y="0"/>
                      <a:ext cx="6076576" cy="729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B41BE" w14:textId="77777777" w:rsidR="009B48F8" w:rsidRPr="001259AF" w:rsidRDefault="009B48F8" w:rsidP="00296DE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3F6B54F" w14:textId="0415B9F3" w:rsidR="00802EAB" w:rsidRPr="001259AF" w:rsidRDefault="00032B60" w:rsidP="00296DE1">
      <w:pPr>
        <w:spacing w:line="360" w:lineRule="auto"/>
        <w:rPr>
          <w:rFonts w:ascii="Times New Roman" w:hAnsi="Times New Roman" w:cs="Times New Roman"/>
        </w:rPr>
      </w:pPr>
      <w:r w:rsidRPr="001259AF">
        <w:rPr>
          <w:rFonts w:ascii="Times New Roman" w:hAnsi="Times New Roman" w:cs="Times New Roman"/>
          <w:b/>
          <w:bCs/>
        </w:rPr>
        <w:t>Supplementary figure</w:t>
      </w:r>
      <w:r w:rsidR="00930736" w:rsidRPr="001259AF">
        <w:rPr>
          <w:rFonts w:ascii="Times New Roman" w:hAnsi="Times New Roman" w:cs="Times New Roman"/>
          <w:b/>
          <w:bCs/>
        </w:rPr>
        <w:t>4</w:t>
      </w:r>
      <w:r w:rsidRPr="001259AF">
        <w:rPr>
          <w:rFonts w:ascii="Times New Roman" w:hAnsi="Times New Roman" w:cs="Times New Roman"/>
        </w:rPr>
        <w:t>.</w:t>
      </w:r>
      <w:r w:rsidR="00296DE1" w:rsidRPr="001259AF">
        <w:rPr>
          <w:rFonts w:ascii="Times New Roman" w:hAnsi="Times New Roman" w:cs="Times New Roman"/>
        </w:rPr>
        <w:t xml:space="preserve"> </w:t>
      </w:r>
      <w:r w:rsidR="00296DE1" w:rsidRPr="001259AF">
        <w:rPr>
          <w:rFonts w:ascii="Times New Roman" w:hAnsi="Times New Roman" w:cs="Times New Roman"/>
          <w:b/>
          <w:bCs/>
        </w:rPr>
        <w:t xml:space="preserve">HDAC3 overexpression aggravated the activation of </w:t>
      </w:r>
      <w:proofErr w:type="spellStart"/>
      <w:r w:rsidR="00296DE1" w:rsidRPr="001259AF">
        <w:rPr>
          <w:rFonts w:ascii="Times New Roman" w:hAnsi="Times New Roman" w:cs="Times New Roman"/>
          <w:b/>
          <w:bCs/>
        </w:rPr>
        <w:t>cGAS</w:t>
      </w:r>
      <w:proofErr w:type="spellEnd"/>
      <w:r w:rsidR="00296DE1" w:rsidRPr="001259AF">
        <w:rPr>
          <w:rFonts w:ascii="Times New Roman" w:hAnsi="Times New Roman" w:cs="Times New Roman"/>
          <w:b/>
          <w:bCs/>
        </w:rPr>
        <w:t>/STING pathway induced by LPS in macrophages</w:t>
      </w:r>
      <w:r w:rsidR="00296DE1" w:rsidRPr="001259AF">
        <w:rPr>
          <w:rFonts w:ascii="Times New Roman" w:hAnsi="Times New Roman" w:cs="Times New Roman"/>
        </w:rPr>
        <w:t>.</w:t>
      </w:r>
      <w:r w:rsidR="00D37AA3" w:rsidRPr="001259AF">
        <w:rPr>
          <w:rFonts w:ascii="Times New Roman" w:hAnsi="Times New Roman" w:cs="Times New Roman"/>
        </w:rPr>
        <w:t xml:space="preserve"> </w:t>
      </w:r>
      <w:r w:rsidR="000E4635" w:rsidRPr="001259AF">
        <w:rPr>
          <w:rFonts w:ascii="Times New Roman" w:hAnsi="Times New Roman" w:cs="Times New Roman"/>
        </w:rPr>
        <w:t>(</w:t>
      </w:r>
      <w:r w:rsidR="000E4635" w:rsidRPr="001259AF">
        <w:rPr>
          <w:rFonts w:ascii="Times New Roman" w:hAnsi="Times New Roman" w:cs="Times New Roman"/>
          <w:b/>
          <w:bCs/>
        </w:rPr>
        <w:t>A</w:t>
      </w:r>
      <w:r w:rsidR="000E4635" w:rsidRPr="001259AF">
        <w:rPr>
          <w:rFonts w:ascii="Times New Roman" w:hAnsi="Times New Roman" w:cs="Times New Roman"/>
        </w:rPr>
        <w:t xml:space="preserve">) </w:t>
      </w:r>
      <w:r w:rsidR="00874B1C" w:rsidRPr="001259AF">
        <w:rPr>
          <w:rFonts w:ascii="Times New Roman" w:hAnsi="Times New Roman" w:cs="Times New Roman"/>
        </w:rPr>
        <w:t xml:space="preserve">Western blot analysis of </w:t>
      </w:r>
      <w:proofErr w:type="spellStart"/>
      <w:r w:rsidR="00874B1C" w:rsidRPr="001259AF">
        <w:rPr>
          <w:rFonts w:ascii="Times New Roman" w:hAnsi="Times New Roman" w:cs="Times New Roman"/>
        </w:rPr>
        <w:t>cGAS</w:t>
      </w:r>
      <w:proofErr w:type="spellEnd"/>
      <w:r w:rsidR="00874B1C" w:rsidRPr="001259AF">
        <w:rPr>
          <w:rFonts w:ascii="Times New Roman" w:hAnsi="Times New Roman" w:cs="Times New Roman"/>
        </w:rPr>
        <w:t xml:space="preserve">, P-STING, T-STING, NLRP3, Caspase-1 p20 </w:t>
      </w:r>
      <w:r w:rsidR="00874B1C" w:rsidRPr="001259AF">
        <w:rPr>
          <w:rFonts w:ascii="Times New Roman" w:hAnsi="Times New Roman" w:cs="Times New Roman" w:hint="eastAsia"/>
        </w:rPr>
        <w:t>and</w:t>
      </w:r>
      <w:r w:rsidR="00874B1C" w:rsidRPr="001259AF">
        <w:rPr>
          <w:rFonts w:ascii="Times New Roman" w:hAnsi="Times New Roman" w:cs="Times New Roman"/>
        </w:rPr>
        <w:t xml:space="preserve"> GSDMD-N in differentiated THP-1 cells transfected with A</w:t>
      </w:r>
      <w:r w:rsidR="00874B1C" w:rsidRPr="001259AF">
        <w:rPr>
          <w:rFonts w:ascii="Times New Roman" w:hAnsi="Times New Roman" w:cs="Times New Roman" w:hint="eastAsia"/>
        </w:rPr>
        <w:t>d</w:t>
      </w:r>
      <w:r w:rsidR="00874B1C" w:rsidRPr="001259AF">
        <w:rPr>
          <w:rFonts w:ascii="Times New Roman" w:hAnsi="Times New Roman" w:cs="Times New Roman"/>
        </w:rPr>
        <w:t>-</w:t>
      </w:r>
      <w:r w:rsidR="00874B1C" w:rsidRPr="001259AF">
        <w:rPr>
          <w:rFonts w:ascii="Times New Roman" w:hAnsi="Times New Roman" w:cs="Times New Roman"/>
          <w:i/>
          <w:iCs/>
        </w:rPr>
        <w:t>H</w:t>
      </w:r>
      <w:r w:rsidR="00874B1C" w:rsidRPr="001259AF">
        <w:rPr>
          <w:rFonts w:ascii="Times New Roman" w:hAnsi="Times New Roman" w:cs="Times New Roman" w:hint="eastAsia"/>
          <w:i/>
          <w:iCs/>
        </w:rPr>
        <w:t>dac</w:t>
      </w:r>
      <w:r w:rsidR="00874B1C" w:rsidRPr="001259AF">
        <w:rPr>
          <w:rFonts w:ascii="Times New Roman" w:hAnsi="Times New Roman" w:cs="Times New Roman"/>
          <w:i/>
          <w:iCs/>
        </w:rPr>
        <w:t xml:space="preserve">3 </w:t>
      </w:r>
      <w:r w:rsidR="00874B1C" w:rsidRPr="001259AF">
        <w:rPr>
          <w:rFonts w:ascii="Times New Roman" w:hAnsi="Times New Roman" w:cs="Times New Roman"/>
        </w:rPr>
        <w:t>(</w:t>
      </w:r>
      <w:r w:rsidR="00874B1C" w:rsidRPr="001259AF">
        <w:rPr>
          <w:rFonts w:ascii="Times New Roman" w:hAnsi="Times New Roman" w:cs="Times New Roman" w:hint="eastAsia"/>
        </w:rPr>
        <w:t>n=</w:t>
      </w:r>
      <w:r w:rsidR="008A7A98" w:rsidRPr="001259AF">
        <w:rPr>
          <w:rFonts w:ascii="Times New Roman" w:hAnsi="Times New Roman" w:cs="Times New Roman"/>
        </w:rPr>
        <w:t>6</w:t>
      </w:r>
      <w:r w:rsidR="00874B1C" w:rsidRPr="001259AF">
        <w:rPr>
          <w:rFonts w:ascii="Times New Roman" w:hAnsi="Times New Roman" w:cs="Times New Roman"/>
        </w:rPr>
        <w:t xml:space="preserve">). </w:t>
      </w:r>
      <w:r w:rsidR="00874B1C" w:rsidRPr="001259AF">
        <w:rPr>
          <w:rFonts w:ascii="Times New Roman" w:hAnsi="Times New Roman" w:cs="Times New Roman" w:hint="eastAsia"/>
        </w:rPr>
        <w:t>(</w:t>
      </w:r>
      <w:r w:rsidR="00874B1C" w:rsidRPr="001259AF">
        <w:rPr>
          <w:rFonts w:ascii="Times New Roman" w:hAnsi="Times New Roman" w:cs="Times New Roman"/>
          <w:b/>
          <w:bCs/>
        </w:rPr>
        <w:t>B-C</w:t>
      </w:r>
      <w:r w:rsidR="00874B1C" w:rsidRPr="001259AF">
        <w:rPr>
          <w:rFonts w:ascii="Times New Roman" w:hAnsi="Times New Roman" w:cs="Times New Roman"/>
        </w:rPr>
        <w:t>) IL-1</w:t>
      </w:r>
      <w:r w:rsidR="00874B1C" w:rsidRPr="001259AF">
        <w:rPr>
          <w:rFonts w:ascii="Times New Roman" w:hAnsi="Times New Roman" w:cs="Times New Roman" w:hint="eastAsia"/>
        </w:rPr>
        <w:t>β</w:t>
      </w:r>
      <w:r w:rsidR="00874B1C" w:rsidRPr="001259AF">
        <w:rPr>
          <w:rFonts w:ascii="Times New Roman" w:hAnsi="Times New Roman" w:cs="Times New Roman"/>
        </w:rPr>
        <w:t xml:space="preserve"> </w:t>
      </w:r>
      <w:r w:rsidR="00874B1C" w:rsidRPr="001259AF">
        <w:rPr>
          <w:rFonts w:ascii="Times New Roman" w:hAnsi="Times New Roman" w:cs="Times New Roman" w:hint="eastAsia"/>
        </w:rPr>
        <w:t>and</w:t>
      </w:r>
      <w:r w:rsidR="00874B1C" w:rsidRPr="001259AF">
        <w:rPr>
          <w:rFonts w:ascii="Times New Roman" w:hAnsi="Times New Roman" w:cs="Times New Roman"/>
        </w:rPr>
        <w:t xml:space="preserve"> IL-18 content</w:t>
      </w:r>
      <w:r w:rsidR="00874B1C" w:rsidRPr="001259AF">
        <w:rPr>
          <w:rFonts w:ascii="Times New Roman" w:hAnsi="Times New Roman" w:cs="Times New Roman" w:hint="eastAsia"/>
        </w:rPr>
        <w:t xml:space="preserve"> </w:t>
      </w:r>
      <w:r w:rsidR="00874B1C" w:rsidRPr="001259AF">
        <w:rPr>
          <w:rFonts w:ascii="Times New Roman" w:hAnsi="Times New Roman" w:cs="Times New Roman"/>
        </w:rPr>
        <w:t>in differentiated THP-1 cells (n=</w:t>
      </w:r>
      <w:r w:rsidR="008A7A98" w:rsidRPr="001259AF">
        <w:rPr>
          <w:rFonts w:ascii="Times New Roman" w:hAnsi="Times New Roman" w:cs="Times New Roman"/>
        </w:rPr>
        <w:t>6</w:t>
      </w:r>
      <w:r w:rsidR="00874B1C" w:rsidRPr="001259AF">
        <w:rPr>
          <w:rFonts w:ascii="Times New Roman" w:hAnsi="Times New Roman" w:cs="Times New Roman"/>
        </w:rPr>
        <w:t>). Values represent</w:t>
      </w:r>
      <w:r w:rsidR="00874B1C" w:rsidRPr="001259AF">
        <w:rPr>
          <w:rFonts w:ascii="Times New Roman" w:hAnsi="Times New Roman" w:cs="Times New Roman" w:hint="eastAsia"/>
        </w:rPr>
        <w:t xml:space="preserve"> </w:t>
      </w:r>
      <w:r w:rsidR="00874B1C" w:rsidRPr="001259AF">
        <w:rPr>
          <w:rFonts w:ascii="Times New Roman" w:hAnsi="Times New Roman" w:cs="Times New Roman"/>
        </w:rPr>
        <w:lastRenderedPageBreak/>
        <w:t xml:space="preserve">the mean ± SEM. </w:t>
      </w:r>
      <w:r w:rsidR="008A7A98" w:rsidRPr="001259AF">
        <w:rPr>
          <w:rFonts w:ascii="Times New Roman" w:hAnsi="Times New Roman" w:cs="Times New Roman"/>
          <w:i/>
          <w:iCs/>
        </w:rPr>
        <w:t>*p &lt;0.05, **p&lt;0.01, ***p&lt;0.001</w:t>
      </w:r>
      <w:r w:rsidR="00874B1C" w:rsidRPr="001259AF">
        <w:rPr>
          <w:rFonts w:ascii="Times New Roman" w:hAnsi="Times New Roman" w:cs="Times New Roman"/>
        </w:rPr>
        <w:t xml:space="preserve"> versus the matched groups, </w:t>
      </w:r>
      <w:proofErr w:type="spellStart"/>
      <w:r w:rsidR="00874B1C" w:rsidRPr="001259AF">
        <w:rPr>
          <w:rFonts w:ascii="Times New Roman" w:hAnsi="Times New Roman" w:cs="Times New Roman"/>
        </w:rPr>
        <w:t>n.s</w:t>
      </w:r>
      <w:proofErr w:type="spellEnd"/>
      <w:r w:rsidR="00874B1C" w:rsidRPr="001259AF">
        <w:rPr>
          <w:rFonts w:ascii="Times New Roman" w:hAnsi="Times New Roman" w:cs="Times New Roman"/>
        </w:rPr>
        <w:t>. represents no significance.</w:t>
      </w:r>
    </w:p>
    <w:p w14:paraId="773EE4CE" w14:textId="62ED341D" w:rsidR="004C64C6" w:rsidRPr="001259AF" w:rsidRDefault="00930736" w:rsidP="008A7A98">
      <w:pPr>
        <w:spacing w:line="360" w:lineRule="auto"/>
        <w:jc w:val="center"/>
        <w:rPr>
          <w:rFonts w:ascii="Times New Roman" w:hAnsi="Times New Roman" w:cs="Times New Roman"/>
        </w:rPr>
      </w:pPr>
      <w:r w:rsidRPr="001259AF">
        <w:rPr>
          <w:noProof/>
        </w:rPr>
        <w:drawing>
          <wp:inline distT="0" distB="0" distL="0" distR="0" wp14:anchorId="65D045F2" wp14:editId="104BA492">
            <wp:extent cx="5956193" cy="742061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2" t="12165" r="42566" b="15801"/>
                    <a:stretch/>
                  </pic:blipFill>
                  <pic:spPr bwMode="auto">
                    <a:xfrm>
                      <a:off x="0" y="0"/>
                      <a:ext cx="5961934" cy="742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01E3B" w14:textId="77777777" w:rsidR="009B48F8" w:rsidRPr="001259AF" w:rsidRDefault="009B48F8" w:rsidP="005C10A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BDB8140" w14:textId="09660525" w:rsidR="00802EAB" w:rsidRPr="001259AF" w:rsidRDefault="00B65C37" w:rsidP="005C10A5">
      <w:pPr>
        <w:spacing w:line="360" w:lineRule="auto"/>
        <w:rPr>
          <w:rFonts w:ascii="Times New Roman" w:hAnsi="Times New Roman" w:cs="Times New Roman"/>
        </w:rPr>
      </w:pPr>
      <w:r w:rsidRPr="001259AF">
        <w:rPr>
          <w:rFonts w:ascii="Times New Roman" w:hAnsi="Times New Roman" w:cs="Times New Roman"/>
          <w:b/>
          <w:bCs/>
        </w:rPr>
        <w:t>Supplementary figure</w:t>
      </w:r>
      <w:r w:rsidR="00930736" w:rsidRPr="001259AF">
        <w:rPr>
          <w:rFonts w:ascii="Times New Roman" w:hAnsi="Times New Roman" w:cs="Times New Roman"/>
          <w:b/>
          <w:bCs/>
        </w:rPr>
        <w:t>5</w:t>
      </w:r>
      <w:r w:rsidRPr="001259AF">
        <w:rPr>
          <w:rFonts w:ascii="Times New Roman" w:hAnsi="Times New Roman" w:cs="Times New Roman"/>
        </w:rPr>
        <w:t xml:space="preserve">. </w:t>
      </w:r>
      <w:r w:rsidR="005C10A5" w:rsidRPr="001259AF">
        <w:rPr>
          <w:rFonts w:ascii="Times New Roman" w:hAnsi="Times New Roman" w:cs="Times New Roman"/>
          <w:b/>
          <w:bCs/>
        </w:rPr>
        <w:t xml:space="preserve">Identification of HDAC3 myeloid macrophage specific knockout mice. </w:t>
      </w:r>
      <w:r w:rsidR="005C10A5" w:rsidRPr="001259AF">
        <w:rPr>
          <w:rFonts w:ascii="Times New Roman" w:hAnsi="Times New Roman" w:cs="Times New Roman"/>
          <w:b/>
          <w:bCs/>
        </w:rPr>
        <w:lastRenderedPageBreak/>
        <w:t xml:space="preserve">(A) </w:t>
      </w:r>
      <w:r w:rsidR="005C10A5" w:rsidRPr="001259AF">
        <w:rPr>
          <w:rFonts w:ascii="Times New Roman" w:hAnsi="Times New Roman" w:cs="Times New Roman"/>
        </w:rPr>
        <w:t xml:space="preserve">HDAC3 </w:t>
      </w:r>
      <w:proofErr w:type="spellStart"/>
      <w:r w:rsidR="005C10A5" w:rsidRPr="001259AF">
        <w:rPr>
          <w:rFonts w:ascii="Times New Roman" w:hAnsi="Times New Roman" w:cs="Times New Roman"/>
        </w:rPr>
        <w:t>flox</w:t>
      </w:r>
      <w:proofErr w:type="spellEnd"/>
      <w:r w:rsidR="005C10A5" w:rsidRPr="001259AF">
        <w:rPr>
          <w:rFonts w:ascii="Times New Roman" w:hAnsi="Times New Roman" w:cs="Times New Roman"/>
        </w:rPr>
        <w:t xml:space="preserve"> genotype analysis by PCR. The HDAC3 </w:t>
      </w:r>
      <w:proofErr w:type="spellStart"/>
      <w:r w:rsidR="005C10A5" w:rsidRPr="001259AF">
        <w:rPr>
          <w:rFonts w:ascii="Times New Roman" w:hAnsi="Times New Roman" w:cs="Times New Roman"/>
        </w:rPr>
        <w:t>flox</w:t>
      </w:r>
      <w:proofErr w:type="spellEnd"/>
      <w:r w:rsidR="005C10A5" w:rsidRPr="001259AF">
        <w:rPr>
          <w:rFonts w:ascii="Times New Roman" w:hAnsi="Times New Roman" w:cs="Times New Roman"/>
        </w:rPr>
        <w:t xml:space="preserve"> sequence in mouse tissue DNA was amplified and separated by gel electrophoresis on a 2 % agarose gel. WT, 290 bp; Heterozygous,290 and 356 bp; Homozygous, 356 </w:t>
      </w:r>
      <w:proofErr w:type="spellStart"/>
      <w:r w:rsidR="005C10A5" w:rsidRPr="001259AF">
        <w:rPr>
          <w:rFonts w:ascii="Times New Roman" w:hAnsi="Times New Roman" w:cs="Times New Roman"/>
        </w:rPr>
        <w:t>bp.b</w:t>
      </w:r>
      <w:proofErr w:type="spellEnd"/>
      <w:r w:rsidR="005C10A5" w:rsidRPr="001259AF">
        <w:rPr>
          <w:rFonts w:ascii="Times New Roman" w:hAnsi="Times New Roman" w:cs="Times New Roman"/>
        </w:rPr>
        <w:t>. (</w:t>
      </w:r>
      <w:r w:rsidR="005C10A5" w:rsidRPr="001259AF">
        <w:rPr>
          <w:rFonts w:ascii="Times New Roman" w:hAnsi="Times New Roman" w:cs="Times New Roman"/>
          <w:b/>
          <w:bCs/>
        </w:rPr>
        <w:t>B</w:t>
      </w:r>
      <w:r w:rsidR="005C10A5" w:rsidRPr="001259AF">
        <w:rPr>
          <w:rFonts w:ascii="Times New Roman" w:hAnsi="Times New Roman" w:cs="Times New Roman"/>
        </w:rPr>
        <w:t xml:space="preserve">) Lyz2 </w:t>
      </w:r>
      <w:proofErr w:type="spellStart"/>
      <w:r w:rsidR="005C10A5" w:rsidRPr="001259AF">
        <w:rPr>
          <w:rFonts w:ascii="Times New Roman" w:hAnsi="Times New Roman" w:cs="Times New Roman"/>
        </w:rPr>
        <w:t>cre</w:t>
      </w:r>
      <w:proofErr w:type="spellEnd"/>
      <w:r w:rsidR="005C10A5" w:rsidRPr="001259AF">
        <w:rPr>
          <w:rFonts w:ascii="Times New Roman" w:hAnsi="Times New Roman" w:cs="Times New Roman"/>
        </w:rPr>
        <w:t xml:space="preserve"> genotype analysis by PCR. The Lyz2 </w:t>
      </w:r>
      <w:proofErr w:type="spellStart"/>
      <w:r w:rsidR="005C10A5" w:rsidRPr="001259AF">
        <w:rPr>
          <w:rFonts w:ascii="Times New Roman" w:hAnsi="Times New Roman" w:cs="Times New Roman"/>
        </w:rPr>
        <w:t>cre</w:t>
      </w:r>
      <w:proofErr w:type="spellEnd"/>
      <w:r w:rsidR="005C10A5" w:rsidRPr="001259AF">
        <w:rPr>
          <w:rFonts w:ascii="Times New Roman" w:hAnsi="Times New Roman" w:cs="Times New Roman"/>
        </w:rPr>
        <w:t xml:space="preserve"> sequence in mouse tissue DNA was amplified and separated by gel electrophoresis on a 1.8 % agarose gel. WT, 0bp; Targeted, 543bp.</w:t>
      </w:r>
    </w:p>
    <w:p w14:paraId="6607370A" w14:textId="5320FAA2" w:rsidR="004C64C6" w:rsidRPr="001259AF" w:rsidRDefault="00930736" w:rsidP="008A7A98">
      <w:pPr>
        <w:spacing w:line="360" w:lineRule="auto"/>
        <w:jc w:val="center"/>
      </w:pPr>
      <w:r w:rsidRPr="001259AF">
        <w:rPr>
          <w:noProof/>
        </w:rPr>
        <w:drawing>
          <wp:inline distT="0" distB="0" distL="0" distR="0" wp14:anchorId="2BEFC044" wp14:editId="7B3A45EE">
            <wp:extent cx="5594350" cy="4084913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9" t="17769" r="14138" b="23036"/>
                    <a:stretch/>
                  </pic:blipFill>
                  <pic:spPr bwMode="auto">
                    <a:xfrm>
                      <a:off x="0" y="0"/>
                      <a:ext cx="5598819" cy="408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10779C" w14:textId="67BE2885" w:rsidR="002D5A31" w:rsidRPr="001259AF" w:rsidRDefault="00AE7A65" w:rsidP="002D5A31">
      <w:pPr>
        <w:spacing w:line="360" w:lineRule="auto"/>
        <w:rPr>
          <w:rFonts w:ascii="Times New Roman" w:hAnsi="Times New Roman" w:cs="Times New Roman"/>
          <w:b/>
          <w:bCs/>
        </w:rPr>
      </w:pPr>
      <w:bookmarkStart w:id="1" w:name="_Hlk125757456"/>
      <w:r w:rsidRPr="001259AF">
        <w:rPr>
          <w:rFonts w:ascii="Times New Roman" w:hAnsi="Times New Roman" w:cs="Times New Roman"/>
          <w:b/>
          <w:bCs/>
        </w:rPr>
        <w:t>Supplementary</w:t>
      </w:r>
      <w:r w:rsidR="002D5A31" w:rsidRPr="001259AF">
        <w:rPr>
          <w:rFonts w:ascii="Times New Roman" w:hAnsi="Times New Roman" w:cs="Times New Roman" w:hint="eastAsia"/>
          <w:b/>
          <w:bCs/>
        </w:rPr>
        <w:t xml:space="preserve"> Table</w:t>
      </w:r>
      <w:r w:rsidR="002D5A31" w:rsidRPr="001259A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1 The information of </w:t>
      </w:r>
      <w:r w:rsidRPr="00AE7A65">
        <w:rPr>
          <w:rFonts w:ascii="Times New Roman" w:hAnsi="Times New Roman" w:cs="Times New Roman"/>
          <w:b/>
          <w:bCs/>
        </w:rPr>
        <w:t xml:space="preserve">primers </w:t>
      </w:r>
      <w:r w:rsidR="002D5A31" w:rsidRPr="00AE7A65">
        <w:rPr>
          <w:rFonts w:ascii="Times New Roman" w:hAnsi="Times New Roman" w:cs="Times New Roman" w:hint="eastAsia"/>
          <w:b/>
          <w:bCs/>
        </w:rPr>
        <w:t>used</w:t>
      </w:r>
      <w:r w:rsidR="002D5A31" w:rsidRPr="00AE7A65">
        <w:rPr>
          <w:rFonts w:ascii="Times New Roman" w:hAnsi="Times New Roman" w:cs="Times New Roman"/>
          <w:b/>
          <w:bCs/>
        </w:rPr>
        <w:t xml:space="preserve"> </w:t>
      </w:r>
      <w:r w:rsidR="002D5A31" w:rsidRPr="00AE7A65">
        <w:rPr>
          <w:rFonts w:ascii="Times New Roman" w:hAnsi="Times New Roman" w:cs="Times New Roman" w:hint="eastAsia"/>
          <w:b/>
          <w:bCs/>
        </w:rPr>
        <w:t>in</w:t>
      </w:r>
      <w:r w:rsidR="002D5A31" w:rsidRPr="00AE7A65">
        <w:rPr>
          <w:rFonts w:ascii="Times New Roman" w:hAnsi="Times New Roman" w:cs="Times New Roman"/>
          <w:b/>
          <w:bCs/>
        </w:rPr>
        <w:t xml:space="preserve"> </w:t>
      </w:r>
      <w:r w:rsidR="002D5A31" w:rsidRPr="00AE7A65">
        <w:rPr>
          <w:rFonts w:ascii="Times New Roman" w:hAnsi="Times New Roman" w:cs="Times New Roman" w:hint="eastAsia"/>
          <w:b/>
          <w:bCs/>
        </w:rPr>
        <w:t>the</w:t>
      </w:r>
      <w:r w:rsidR="002D5A31" w:rsidRPr="00AE7A65">
        <w:rPr>
          <w:rFonts w:ascii="Times New Roman" w:hAnsi="Times New Roman" w:cs="Times New Roman"/>
          <w:b/>
          <w:bCs/>
        </w:rPr>
        <w:t xml:space="preserve"> </w:t>
      </w:r>
      <w:r w:rsidR="002D5A31" w:rsidRPr="00AE7A65">
        <w:rPr>
          <w:rFonts w:ascii="Times New Roman" w:hAnsi="Times New Roman" w:cs="Times New Roman" w:hint="eastAsia"/>
          <w:b/>
          <w:bCs/>
        </w:rPr>
        <w:t>present</w:t>
      </w:r>
      <w:r w:rsidR="002D5A31" w:rsidRPr="00AE7A65">
        <w:rPr>
          <w:rFonts w:ascii="Times New Roman" w:hAnsi="Times New Roman" w:cs="Times New Roman"/>
          <w:b/>
          <w:bCs/>
        </w:rPr>
        <w:t xml:space="preserve"> </w:t>
      </w:r>
      <w:r w:rsidR="002D5A31" w:rsidRPr="00AE7A65">
        <w:rPr>
          <w:rFonts w:ascii="Times New Roman" w:hAnsi="Times New Roman" w:cs="Times New Roman" w:hint="eastAsia"/>
          <w:b/>
          <w:bCs/>
        </w:rPr>
        <w:t>study</w:t>
      </w:r>
    </w:p>
    <w:tbl>
      <w:tblPr>
        <w:tblStyle w:val="a7"/>
        <w:tblW w:w="8227" w:type="dxa"/>
        <w:tblLook w:val="04A0" w:firstRow="1" w:lastRow="0" w:firstColumn="1" w:lastColumn="0" w:noHBand="0" w:noVBand="1"/>
      </w:tblPr>
      <w:tblGrid>
        <w:gridCol w:w="848"/>
        <w:gridCol w:w="756"/>
        <w:gridCol w:w="3115"/>
        <w:gridCol w:w="3508"/>
      </w:tblGrid>
      <w:tr w:rsidR="002D5A31" w:rsidRPr="001259AF" w14:paraId="7DF337CF" w14:textId="77777777" w:rsidTr="006C701B">
        <w:trPr>
          <w:trHeight w:val="354"/>
        </w:trPr>
        <w:tc>
          <w:tcPr>
            <w:tcW w:w="848" w:type="dxa"/>
          </w:tcPr>
          <w:bookmarkEnd w:id="1"/>
          <w:p w14:paraId="4DC98CD0" w14:textId="77777777" w:rsidR="002D5A31" w:rsidRPr="001259AF" w:rsidRDefault="002D5A31" w:rsidP="006C701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Gene</w:t>
            </w:r>
          </w:p>
        </w:tc>
        <w:tc>
          <w:tcPr>
            <w:tcW w:w="756" w:type="dxa"/>
          </w:tcPr>
          <w:p w14:paraId="482BEC31" w14:textId="77777777" w:rsidR="002D5A31" w:rsidRPr="001259AF" w:rsidRDefault="002D5A31" w:rsidP="006C701B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Species</w:t>
            </w:r>
          </w:p>
        </w:tc>
        <w:tc>
          <w:tcPr>
            <w:tcW w:w="3115" w:type="dxa"/>
          </w:tcPr>
          <w:p w14:paraId="5810EB77" w14:textId="77777777" w:rsidR="002D5A31" w:rsidRPr="001259AF" w:rsidRDefault="002D5A31" w:rsidP="006C701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Forward primer (5</w:t>
            </w:r>
            <w:r w:rsidRPr="001259A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→</w:t>
            </w:r>
            <w:r w:rsidRPr="001259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3)</w:t>
            </w:r>
          </w:p>
        </w:tc>
        <w:tc>
          <w:tcPr>
            <w:tcW w:w="3508" w:type="dxa"/>
          </w:tcPr>
          <w:p w14:paraId="1C262201" w14:textId="77777777" w:rsidR="002D5A31" w:rsidRPr="001259AF" w:rsidRDefault="002D5A31" w:rsidP="006C701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</w:t>
            </w:r>
            <w:r w:rsidRPr="001259A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everse</w:t>
            </w:r>
            <w:r w:rsidRPr="001259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primer (3</w:t>
            </w:r>
            <w:r w:rsidRPr="001259A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→</w:t>
            </w:r>
            <w:r w:rsidRPr="001259A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1259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</w:tr>
      <w:tr w:rsidR="002D5A31" w:rsidRPr="001259AF" w14:paraId="53784B0D" w14:textId="77777777" w:rsidTr="006C701B">
        <w:trPr>
          <w:trHeight w:val="354"/>
        </w:trPr>
        <w:tc>
          <w:tcPr>
            <w:tcW w:w="848" w:type="dxa"/>
          </w:tcPr>
          <w:p w14:paraId="76B0E9EC" w14:textId="77777777" w:rsidR="002D5A31" w:rsidRPr="001259AF" w:rsidRDefault="002D5A31" w:rsidP="006C701B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Hdac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756" w:type="dxa"/>
          </w:tcPr>
          <w:p w14:paraId="7C0AE7F6" w14:textId="77777777" w:rsidR="002D5A31" w:rsidRPr="001259AF" w:rsidRDefault="002D5A31" w:rsidP="006C701B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ouse</w:t>
            </w:r>
          </w:p>
        </w:tc>
        <w:tc>
          <w:tcPr>
            <w:tcW w:w="3115" w:type="dxa"/>
          </w:tcPr>
          <w:p w14:paraId="4971B17E" w14:textId="77777777" w:rsidR="002D5A31" w:rsidRPr="001259AF" w:rsidRDefault="002D5A31" w:rsidP="006C701B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CCCAGACTTCACACTTCATCCA</w:t>
            </w:r>
          </w:p>
        </w:tc>
        <w:tc>
          <w:tcPr>
            <w:tcW w:w="3508" w:type="dxa"/>
          </w:tcPr>
          <w:p w14:paraId="29B3029F" w14:textId="77777777" w:rsidR="002D5A31" w:rsidRPr="001259AF" w:rsidRDefault="002D5A31" w:rsidP="006C701B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GGTCCAGATACTGGCGTGAGTT</w:t>
            </w:r>
          </w:p>
        </w:tc>
      </w:tr>
      <w:tr w:rsidR="00293755" w:rsidRPr="001259AF" w14:paraId="239023FC" w14:textId="77777777" w:rsidTr="006C701B">
        <w:trPr>
          <w:trHeight w:val="354"/>
        </w:trPr>
        <w:tc>
          <w:tcPr>
            <w:tcW w:w="848" w:type="dxa"/>
          </w:tcPr>
          <w:p w14:paraId="7AD23193" w14:textId="0A14970B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Hdac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756" w:type="dxa"/>
          </w:tcPr>
          <w:p w14:paraId="6CC4D474" w14:textId="52F3306D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uman</w:t>
            </w:r>
          </w:p>
        </w:tc>
        <w:tc>
          <w:tcPr>
            <w:tcW w:w="3115" w:type="dxa"/>
          </w:tcPr>
          <w:p w14:paraId="56175050" w14:textId="4AF32C86" w:rsidR="00293755" w:rsidRPr="001259AF" w:rsidRDefault="001259AF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TTGAGTTCTGCTCGCGTTACA</w:t>
            </w:r>
          </w:p>
        </w:tc>
        <w:tc>
          <w:tcPr>
            <w:tcW w:w="3508" w:type="dxa"/>
          </w:tcPr>
          <w:p w14:paraId="5770F5BC" w14:textId="4A8D4FDD" w:rsidR="00293755" w:rsidRPr="001259AF" w:rsidRDefault="001259AF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CCCAGTTAATGGCAATATCACAGAT</w:t>
            </w:r>
          </w:p>
        </w:tc>
      </w:tr>
      <w:tr w:rsidR="00293755" w:rsidRPr="001259AF" w14:paraId="54664317" w14:textId="77777777" w:rsidTr="006C701B">
        <w:trPr>
          <w:trHeight w:val="354"/>
        </w:trPr>
        <w:tc>
          <w:tcPr>
            <w:tcW w:w="848" w:type="dxa"/>
          </w:tcPr>
          <w:p w14:paraId="48E421E4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Gapdh</w:t>
            </w:r>
            <w:proofErr w:type="spellEnd"/>
          </w:p>
        </w:tc>
        <w:tc>
          <w:tcPr>
            <w:tcW w:w="756" w:type="dxa"/>
          </w:tcPr>
          <w:p w14:paraId="72F4FE71" w14:textId="77777777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ouse</w:t>
            </w:r>
          </w:p>
        </w:tc>
        <w:tc>
          <w:tcPr>
            <w:tcW w:w="3115" w:type="dxa"/>
          </w:tcPr>
          <w:p w14:paraId="3BD2345B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ACTCCACTCACGGCAAATTC</w:t>
            </w:r>
          </w:p>
        </w:tc>
        <w:tc>
          <w:tcPr>
            <w:tcW w:w="3508" w:type="dxa"/>
          </w:tcPr>
          <w:p w14:paraId="0A2F51EA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TCTCCTATGGTGGTGACGACA</w:t>
            </w:r>
          </w:p>
        </w:tc>
      </w:tr>
      <w:tr w:rsidR="00293755" w:rsidRPr="001259AF" w14:paraId="2FCDBAD5" w14:textId="77777777" w:rsidTr="006C701B">
        <w:trPr>
          <w:trHeight w:val="354"/>
        </w:trPr>
        <w:tc>
          <w:tcPr>
            <w:tcW w:w="848" w:type="dxa"/>
          </w:tcPr>
          <w:p w14:paraId="129CAA2A" w14:textId="28D83D6F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apdh</w:t>
            </w:r>
            <w:proofErr w:type="spellEnd"/>
          </w:p>
        </w:tc>
        <w:tc>
          <w:tcPr>
            <w:tcW w:w="756" w:type="dxa"/>
          </w:tcPr>
          <w:p w14:paraId="1F38C502" w14:textId="0C6FCB8C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uman</w:t>
            </w:r>
          </w:p>
        </w:tc>
        <w:tc>
          <w:tcPr>
            <w:tcW w:w="3115" w:type="dxa"/>
          </w:tcPr>
          <w:p w14:paraId="5FEA9698" w14:textId="2A69D92C" w:rsidR="00293755" w:rsidRPr="001259AF" w:rsidRDefault="001259AF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GGGCTGCTTTTAACTCTGGT</w:t>
            </w:r>
          </w:p>
        </w:tc>
        <w:tc>
          <w:tcPr>
            <w:tcW w:w="3508" w:type="dxa"/>
          </w:tcPr>
          <w:p w14:paraId="45A04040" w14:textId="58F8463B" w:rsidR="00293755" w:rsidRPr="001259AF" w:rsidRDefault="001259AF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TGGCAGGTTTTTCTAGCGG</w:t>
            </w:r>
          </w:p>
        </w:tc>
      </w:tr>
      <w:tr w:rsidR="00293755" w:rsidRPr="001259AF" w14:paraId="20763FF8" w14:textId="77777777" w:rsidTr="006C701B">
        <w:trPr>
          <w:trHeight w:val="354"/>
        </w:trPr>
        <w:tc>
          <w:tcPr>
            <w:tcW w:w="848" w:type="dxa"/>
          </w:tcPr>
          <w:p w14:paraId="7228B553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Il-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56" w:type="dxa"/>
          </w:tcPr>
          <w:p w14:paraId="1EC1278B" w14:textId="77777777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ouse</w:t>
            </w:r>
          </w:p>
        </w:tc>
        <w:tc>
          <w:tcPr>
            <w:tcW w:w="3115" w:type="dxa"/>
          </w:tcPr>
          <w:p w14:paraId="7316B2AB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CCCCAATTTCCAATGCTCTCC</w:t>
            </w:r>
          </w:p>
        </w:tc>
        <w:tc>
          <w:tcPr>
            <w:tcW w:w="3508" w:type="dxa"/>
          </w:tcPr>
          <w:p w14:paraId="48D14CA5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CCCCAATTTCCAATGCTCTCC</w:t>
            </w:r>
          </w:p>
        </w:tc>
      </w:tr>
      <w:tr w:rsidR="00293755" w:rsidRPr="001259AF" w14:paraId="009048A9" w14:textId="77777777" w:rsidTr="006C701B">
        <w:trPr>
          <w:trHeight w:val="354"/>
        </w:trPr>
        <w:tc>
          <w:tcPr>
            <w:tcW w:w="848" w:type="dxa"/>
          </w:tcPr>
          <w:p w14:paraId="3B6865FA" w14:textId="356ED1B9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Il-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56" w:type="dxa"/>
          </w:tcPr>
          <w:p w14:paraId="2F1D0076" w14:textId="745EDF70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Human</w:t>
            </w:r>
          </w:p>
        </w:tc>
        <w:tc>
          <w:tcPr>
            <w:tcW w:w="3115" w:type="dxa"/>
          </w:tcPr>
          <w:p w14:paraId="06A78424" w14:textId="00790F20" w:rsidR="00293755" w:rsidRPr="001259AF" w:rsidRDefault="001259AF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AGCCCTGAGAAAGGAGACA</w:t>
            </w:r>
          </w:p>
        </w:tc>
        <w:tc>
          <w:tcPr>
            <w:tcW w:w="3508" w:type="dxa"/>
          </w:tcPr>
          <w:p w14:paraId="63850150" w14:textId="6B6F52A7" w:rsidR="00293755" w:rsidRPr="001259AF" w:rsidRDefault="001259AF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CCAAAAGACCAGTGATGAT</w:t>
            </w:r>
          </w:p>
        </w:tc>
      </w:tr>
      <w:tr w:rsidR="00293755" w:rsidRPr="001259AF" w14:paraId="7C5BEED7" w14:textId="77777777" w:rsidTr="006C701B">
        <w:trPr>
          <w:trHeight w:val="354"/>
        </w:trPr>
        <w:tc>
          <w:tcPr>
            <w:tcW w:w="848" w:type="dxa"/>
          </w:tcPr>
          <w:p w14:paraId="7380C164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Tnf</w:t>
            </w:r>
            <w:proofErr w:type="spellEnd"/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α</w:t>
            </w:r>
          </w:p>
        </w:tc>
        <w:tc>
          <w:tcPr>
            <w:tcW w:w="756" w:type="dxa"/>
          </w:tcPr>
          <w:p w14:paraId="2D88114A" w14:textId="77777777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ouse</w:t>
            </w:r>
          </w:p>
        </w:tc>
        <w:tc>
          <w:tcPr>
            <w:tcW w:w="3115" w:type="dxa"/>
          </w:tcPr>
          <w:p w14:paraId="580C1661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ACTGAACTTCGGGGTGATCGGT</w:t>
            </w:r>
          </w:p>
        </w:tc>
        <w:tc>
          <w:tcPr>
            <w:tcW w:w="3508" w:type="dxa"/>
          </w:tcPr>
          <w:p w14:paraId="62C3608D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TGGTTTGCTACGACGTGGGCTA</w:t>
            </w:r>
          </w:p>
        </w:tc>
      </w:tr>
      <w:tr w:rsidR="00293755" w:rsidRPr="001259AF" w14:paraId="0F34B392" w14:textId="77777777" w:rsidTr="006C701B">
        <w:trPr>
          <w:trHeight w:val="354"/>
        </w:trPr>
        <w:tc>
          <w:tcPr>
            <w:tcW w:w="848" w:type="dxa"/>
          </w:tcPr>
          <w:p w14:paraId="16B14992" w14:textId="11005F80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Tnf</w:t>
            </w:r>
            <w:proofErr w:type="spellEnd"/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α</w:t>
            </w:r>
          </w:p>
        </w:tc>
        <w:tc>
          <w:tcPr>
            <w:tcW w:w="756" w:type="dxa"/>
          </w:tcPr>
          <w:p w14:paraId="2A603444" w14:textId="349D9204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Human</w:t>
            </w:r>
          </w:p>
        </w:tc>
        <w:tc>
          <w:tcPr>
            <w:tcW w:w="3115" w:type="dxa"/>
          </w:tcPr>
          <w:p w14:paraId="47C1E075" w14:textId="6A64F259" w:rsidR="00293755" w:rsidRPr="001259AF" w:rsidRDefault="001259AF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TCCAGGCGGTGCTTGTTC</w:t>
            </w:r>
          </w:p>
        </w:tc>
        <w:tc>
          <w:tcPr>
            <w:tcW w:w="3508" w:type="dxa"/>
          </w:tcPr>
          <w:p w14:paraId="73CCB47A" w14:textId="0D3378CE" w:rsidR="00293755" w:rsidRPr="001259AF" w:rsidRDefault="001259AF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GCTTGTCACTCGGGGTTC</w:t>
            </w:r>
          </w:p>
        </w:tc>
      </w:tr>
      <w:tr w:rsidR="00293755" w:rsidRPr="001259AF" w14:paraId="06798C6B" w14:textId="77777777" w:rsidTr="006C701B">
        <w:trPr>
          <w:trHeight w:val="354"/>
        </w:trPr>
        <w:tc>
          <w:tcPr>
            <w:tcW w:w="848" w:type="dxa"/>
          </w:tcPr>
          <w:p w14:paraId="6DE6A457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Il-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β</w:t>
            </w:r>
          </w:p>
        </w:tc>
        <w:tc>
          <w:tcPr>
            <w:tcW w:w="756" w:type="dxa"/>
          </w:tcPr>
          <w:p w14:paraId="443B8FB9" w14:textId="77777777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ouse</w:t>
            </w:r>
          </w:p>
        </w:tc>
        <w:tc>
          <w:tcPr>
            <w:tcW w:w="3115" w:type="dxa"/>
          </w:tcPr>
          <w:p w14:paraId="3C057843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AATGAAGGAACGGAGGAGCC</w:t>
            </w:r>
          </w:p>
        </w:tc>
        <w:tc>
          <w:tcPr>
            <w:tcW w:w="3508" w:type="dxa"/>
          </w:tcPr>
          <w:p w14:paraId="38E363D4" w14:textId="7777777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CTCCAGCCAAGCTTCCTTGT</w:t>
            </w:r>
          </w:p>
        </w:tc>
      </w:tr>
      <w:tr w:rsidR="00293755" w:rsidRPr="001259AF" w14:paraId="0824A873" w14:textId="77777777" w:rsidTr="006C701B">
        <w:trPr>
          <w:trHeight w:val="354"/>
        </w:trPr>
        <w:tc>
          <w:tcPr>
            <w:tcW w:w="848" w:type="dxa"/>
          </w:tcPr>
          <w:p w14:paraId="526922B1" w14:textId="53F16F8D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Il-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β</w:t>
            </w:r>
          </w:p>
        </w:tc>
        <w:tc>
          <w:tcPr>
            <w:tcW w:w="756" w:type="dxa"/>
          </w:tcPr>
          <w:p w14:paraId="2664BDE3" w14:textId="3089C9F7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Human</w:t>
            </w:r>
          </w:p>
        </w:tc>
        <w:tc>
          <w:tcPr>
            <w:tcW w:w="3115" w:type="dxa"/>
          </w:tcPr>
          <w:p w14:paraId="01D5824A" w14:textId="3C0EDA81" w:rsidR="00293755" w:rsidRPr="001259AF" w:rsidRDefault="001259AF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CGGGACTCACAGCAAAAAA</w:t>
            </w:r>
          </w:p>
        </w:tc>
        <w:tc>
          <w:tcPr>
            <w:tcW w:w="3508" w:type="dxa"/>
          </w:tcPr>
          <w:p w14:paraId="76F3F5AB" w14:textId="124657B0" w:rsidR="00293755" w:rsidRPr="001259AF" w:rsidRDefault="001259AF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TTCAACACGCAGGACAGGT</w:t>
            </w:r>
          </w:p>
        </w:tc>
      </w:tr>
      <w:tr w:rsidR="00293755" w:rsidRPr="001259AF" w14:paraId="7B8E7EBD" w14:textId="77777777" w:rsidTr="006C701B">
        <w:trPr>
          <w:trHeight w:val="359"/>
        </w:trPr>
        <w:tc>
          <w:tcPr>
            <w:tcW w:w="848" w:type="dxa"/>
          </w:tcPr>
          <w:p w14:paraId="000C9488" w14:textId="059AA459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MiR-4767</w:t>
            </w:r>
          </w:p>
        </w:tc>
        <w:tc>
          <w:tcPr>
            <w:tcW w:w="756" w:type="dxa"/>
          </w:tcPr>
          <w:p w14:paraId="7DAAC699" w14:textId="74CCE1DF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ouse</w:t>
            </w:r>
          </w:p>
        </w:tc>
        <w:tc>
          <w:tcPr>
            <w:tcW w:w="3115" w:type="dxa"/>
          </w:tcPr>
          <w:p w14:paraId="1B91C755" w14:textId="48CADFE6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TTTCTACGTCGTAGTCGTAA</w:t>
            </w:r>
          </w:p>
        </w:tc>
        <w:tc>
          <w:tcPr>
            <w:tcW w:w="3508" w:type="dxa"/>
          </w:tcPr>
          <w:p w14:paraId="4298D0C9" w14:textId="7586E2B5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CCGTAGTCGTAGTCGTAGTGTCA</w:t>
            </w:r>
          </w:p>
        </w:tc>
      </w:tr>
      <w:tr w:rsidR="00293755" w:rsidRPr="001259AF" w14:paraId="23B94096" w14:textId="77777777" w:rsidTr="006C701B">
        <w:trPr>
          <w:trHeight w:val="354"/>
        </w:trPr>
        <w:tc>
          <w:tcPr>
            <w:tcW w:w="848" w:type="dxa"/>
          </w:tcPr>
          <w:p w14:paraId="24A1230E" w14:textId="52EDEFAD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MiR-4767</w:t>
            </w:r>
          </w:p>
        </w:tc>
        <w:tc>
          <w:tcPr>
            <w:tcW w:w="756" w:type="dxa"/>
          </w:tcPr>
          <w:p w14:paraId="54CA9671" w14:textId="73021089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Human</w:t>
            </w:r>
          </w:p>
        </w:tc>
        <w:tc>
          <w:tcPr>
            <w:tcW w:w="3115" w:type="dxa"/>
          </w:tcPr>
          <w:p w14:paraId="7AFA5C64" w14:textId="055C32D5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AATAATACGCGGGCGCTC</w:t>
            </w:r>
          </w:p>
        </w:tc>
        <w:tc>
          <w:tcPr>
            <w:tcW w:w="3508" w:type="dxa"/>
          </w:tcPr>
          <w:p w14:paraId="71B76561" w14:textId="2D40547A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ACGCTTCACGAATTTGCGTGTC</w:t>
            </w:r>
          </w:p>
        </w:tc>
      </w:tr>
      <w:tr w:rsidR="00293755" w:rsidRPr="001259AF" w14:paraId="17F25151" w14:textId="77777777" w:rsidTr="006C701B">
        <w:trPr>
          <w:trHeight w:val="354"/>
        </w:trPr>
        <w:tc>
          <w:tcPr>
            <w:tcW w:w="848" w:type="dxa"/>
          </w:tcPr>
          <w:p w14:paraId="14EF8832" w14:textId="7B1F226D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U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56" w:type="dxa"/>
          </w:tcPr>
          <w:p w14:paraId="4448A780" w14:textId="77777777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ouse</w:t>
            </w:r>
          </w:p>
        </w:tc>
        <w:tc>
          <w:tcPr>
            <w:tcW w:w="3115" w:type="dxa"/>
          </w:tcPr>
          <w:p w14:paraId="324EC253" w14:textId="5198A149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CTCGCTTCGGCAGCACA</w:t>
            </w:r>
          </w:p>
        </w:tc>
        <w:tc>
          <w:tcPr>
            <w:tcW w:w="3508" w:type="dxa"/>
          </w:tcPr>
          <w:p w14:paraId="1281C86A" w14:textId="732E20B8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AACGTTCACGAATTGCGT</w:t>
            </w:r>
          </w:p>
        </w:tc>
      </w:tr>
      <w:tr w:rsidR="00293755" w:rsidRPr="001259AF" w14:paraId="2772510A" w14:textId="77777777" w:rsidTr="006C701B">
        <w:trPr>
          <w:trHeight w:val="354"/>
        </w:trPr>
        <w:tc>
          <w:tcPr>
            <w:tcW w:w="848" w:type="dxa"/>
          </w:tcPr>
          <w:p w14:paraId="439B4FE6" w14:textId="5C0CF9C6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 w:hint="eastAsia"/>
                <w:sz w:val="15"/>
                <w:szCs w:val="15"/>
              </w:rPr>
              <w:t>U</w:t>
            </w: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56" w:type="dxa"/>
          </w:tcPr>
          <w:p w14:paraId="3854FB54" w14:textId="49978FC8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Human</w:t>
            </w:r>
          </w:p>
        </w:tc>
        <w:tc>
          <w:tcPr>
            <w:tcW w:w="3115" w:type="dxa"/>
          </w:tcPr>
          <w:p w14:paraId="2F3A9803" w14:textId="359C1072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GCTTCGGCAGCACATATACTA AAAT</w:t>
            </w:r>
          </w:p>
        </w:tc>
        <w:tc>
          <w:tcPr>
            <w:tcW w:w="3508" w:type="dxa"/>
          </w:tcPr>
          <w:p w14:paraId="75E68467" w14:textId="5A5E6AA5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GCTTCGGCAGCACATATACTAAAAT</w:t>
            </w:r>
          </w:p>
        </w:tc>
      </w:tr>
      <w:tr w:rsidR="00293755" w:rsidRPr="001259AF" w14:paraId="0923E8CD" w14:textId="77777777" w:rsidTr="006C701B">
        <w:trPr>
          <w:trHeight w:val="354"/>
        </w:trPr>
        <w:tc>
          <w:tcPr>
            <w:tcW w:w="848" w:type="dxa"/>
          </w:tcPr>
          <w:p w14:paraId="07DFD463" w14:textId="6298D7EB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 xml:space="preserve">MiR-4767 </w:t>
            </w:r>
            <w:proofErr w:type="spellStart"/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agomir</w:t>
            </w:r>
            <w:proofErr w:type="spellEnd"/>
          </w:p>
        </w:tc>
        <w:tc>
          <w:tcPr>
            <w:tcW w:w="756" w:type="dxa"/>
          </w:tcPr>
          <w:p w14:paraId="30E3825A" w14:textId="4C984E11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Human</w:t>
            </w:r>
          </w:p>
        </w:tc>
        <w:tc>
          <w:tcPr>
            <w:tcW w:w="3115" w:type="dxa"/>
          </w:tcPr>
          <w:p w14:paraId="230C8CDD" w14:textId="00A40F3E" w:rsidR="00293755" w:rsidRPr="001259AF" w:rsidRDefault="00293755" w:rsidP="00293755">
            <w:pPr>
              <w:spacing w:line="360" w:lineRule="auto"/>
              <w:rPr>
                <w:rFonts w:ascii="MiSans" w:hAnsi="MiSans" w:hint="eastAsia"/>
                <w:color w:val="000000"/>
                <w:sz w:val="15"/>
                <w:szCs w:val="15"/>
                <w:shd w:val="clear" w:color="auto" w:fill="FFFFFF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AGCTGTAGTCGTAGAAATGAA</w:t>
            </w:r>
          </w:p>
        </w:tc>
        <w:tc>
          <w:tcPr>
            <w:tcW w:w="3508" w:type="dxa"/>
          </w:tcPr>
          <w:p w14:paraId="3384CFC8" w14:textId="0362240D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CTGATGTCGATGATGATGTGTCA</w:t>
            </w:r>
          </w:p>
        </w:tc>
      </w:tr>
      <w:tr w:rsidR="00293755" w:rsidRPr="001259AF" w14:paraId="72123669" w14:textId="77777777" w:rsidTr="006C701B">
        <w:trPr>
          <w:trHeight w:val="354"/>
        </w:trPr>
        <w:tc>
          <w:tcPr>
            <w:tcW w:w="848" w:type="dxa"/>
          </w:tcPr>
          <w:p w14:paraId="41A6BC57" w14:textId="16972227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MiR-4767 antagomir</w:t>
            </w:r>
          </w:p>
        </w:tc>
        <w:tc>
          <w:tcPr>
            <w:tcW w:w="756" w:type="dxa"/>
          </w:tcPr>
          <w:p w14:paraId="34943477" w14:textId="6147911A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Human</w:t>
            </w:r>
          </w:p>
        </w:tc>
        <w:tc>
          <w:tcPr>
            <w:tcW w:w="3115" w:type="dxa"/>
          </w:tcPr>
          <w:p w14:paraId="34AD916C" w14:textId="553A81DE" w:rsidR="00293755" w:rsidRPr="001259AF" w:rsidRDefault="00293755" w:rsidP="00293755">
            <w:pPr>
              <w:spacing w:line="360" w:lineRule="auto"/>
              <w:rPr>
                <w:rFonts w:ascii="MiSans" w:hAnsi="MiSans" w:hint="eastAsia"/>
                <w:color w:val="000000"/>
                <w:sz w:val="15"/>
                <w:szCs w:val="15"/>
                <w:shd w:val="clear" w:color="auto" w:fill="FFFFFF"/>
              </w:rPr>
            </w:pPr>
            <w:r w:rsidRPr="001259AF">
              <w:rPr>
                <w:rFonts w:ascii="MiSans" w:hAnsi="MiSans" w:hint="eastAsia"/>
                <w:color w:val="000000"/>
                <w:sz w:val="15"/>
                <w:szCs w:val="15"/>
                <w:shd w:val="clear" w:color="auto" w:fill="FFFFFF"/>
              </w:rPr>
              <w:t>A</w:t>
            </w:r>
            <w:r w:rsidRPr="001259AF">
              <w:rPr>
                <w:rFonts w:ascii="MiSans" w:hAnsi="MiSans"/>
                <w:color w:val="000000"/>
                <w:sz w:val="15"/>
                <w:szCs w:val="15"/>
                <w:shd w:val="clear" w:color="auto" w:fill="FFFFFF"/>
              </w:rPr>
              <w:t>TGCTAGTGTCGTAGCACCC</w:t>
            </w:r>
          </w:p>
        </w:tc>
        <w:tc>
          <w:tcPr>
            <w:tcW w:w="3508" w:type="dxa"/>
          </w:tcPr>
          <w:p w14:paraId="01B0AE0F" w14:textId="3129FD6F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CGTAGTGCTGATGTCGTGAAA</w:t>
            </w:r>
          </w:p>
        </w:tc>
      </w:tr>
      <w:tr w:rsidR="00293755" w14:paraId="2C0779A4" w14:textId="77777777" w:rsidTr="006C701B">
        <w:trPr>
          <w:trHeight w:val="354"/>
        </w:trPr>
        <w:tc>
          <w:tcPr>
            <w:tcW w:w="848" w:type="dxa"/>
          </w:tcPr>
          <w:p w14:paraId="3FBE467E" w14:textId="2F3D0D19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MiR-4767 antagomir</w:t>
            </w:r>
          </w:p>
        </w:tc>
        <w:tc>
          <w:tcPr>
            <w:tcW w:w="756" w:type="dxa"/>
          </w:tcPr>
          <w:p w14:paraId="01A3335B" w14:textId="429A848E" w:rsidR="00293755" w:rsidRPr="001259AF" w:rsidRDefault="00293755" w:rsidP="00293755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Mouse</w:t>
            </w:r>
          </w:p>
        </w:tc>
        <w:tc>
          <w:tcPr>
            <w:tcW w:w="3115" w:type="dxa"/>
          </w:tcPr>
          <w:p w14:paraId="6CF5ECE4" w14:textId="60C7786F" w:rsidR="00293755" w:rsidRPr="001259AF" w:rsidRDefault="00293755" w:rsidP="00293755">
            <w:pPr>
              <w:spacing w:line="360" w:lineRule="auto"/>
              <w:rPr>
                <w:rFonts w:ascii="MiSans" w:hAnsi="MiSans" w:hint="eastAsia"/>
                <w:color w:val="000000"/>
                <w:sz w:val="15"/>
                <w:szCs w:val="15"/>
                <w:shd w:val="clear" w:color="auto" w:fill="FFFFFF"/>
              </w:rPr>
            </w:pPr>
            <w:r w:rsidRPr="001259AF">
              <w:rPr>
                <w:rFonts w:ascii="Times New Roman" w:hAnsi="Times New Roman" w:cs="Times New Roman"/>
                <w:color w:val="000000"/>
                <w:sz w:val="15"/>
                <w:szCs w:val="15"/>
                <w:shd w:val="clear" w:color="auto" w:fill="FFFFFF"/>
              </w:rPr>
              <w:t>ATTTGCTGTAGTGCTGATGCCA</w:t>
            </w:r>
          </w:p>
        </w:tc>
        <w:tc>
          <w:tcPr>
            <w:tcW w:w="3508" w:type="dxa"/>
          </w:tcPr>
          <w:p w14:paraId="318DE7EF" w14:textId="1FCAA563" w:rsidR="00293755" w:rsidRPr="001259AF" w:rsidRDefault="00293755" w:rsidP="00293755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59AF">
              <w:rPr>
                <w:rFonts w:ascii="Times New Roman" w:hAnsi="Times New Roman" w:cs="Times New Roman"/>
                <w:sz w:val="15"/>
                <w:szCs w:val="15"/>
              </w:rPr>
              <w:t>TGCTGATGTGCTGATGTCGTAA</w:t>
            </w:r>
          </w:p>
        </w:tc>
      </w:tr>
    </w:tbl>
    <w:p w14:paraId="35D25CCC" w14:textId="77777777" w:rsidR="002D5A31" w:rsidRPr="004C1CB1" w:rsidRDefault="002D5A31" w:rsidP="002D5A31">
      <w:pPr>
        <w:spacing w:line="360" w:lineRule="auto"/>
        <w:rPr>
          <w:rFonts w:ascii="Times New Roman" w:hAnsi="Times New Roman" w:cs="Times New Roman"/>
        </w:rPr>
      </w:pPr>
    </w:p>
    <w:p w14:paraId="6D0FBC4B" w14:textId="6BF29751" w:rsidR="001D167E" w:rsidRDefault="001D167E" w:rsidP="002D5A31">
      <w:pPr>
        <w:spacing w:line="360" w:lineRule="auto"/>
      </w:pPr>
    </w:p>
    <w:sectPr w:rsidR="001D1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F0E47" w14:textId="77777777" w:rsidR="00826349" w:rsidRDefault="00826349" w:rsidP="00054EDF">
      <w:r>
        <w:separator/>
      </w:r>
    </w:p>
  </w:endnote>
  <w:endnote w:type="continuationSeparator" w:id="0">
    <w:p w14:paraId="55E37F86" w14:textId="77777777" w:rsidR="00826349" w:rsidRDefault="00826349" w:rsidP="0005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Sans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2A4B4" w14:textId="77777777" w:rsidR="00826349" w:rsidRDefault="00826349" w:rsidP="00054EDF">
      <w:r>
        <w:separator/>
      </w:r>
    </w:p>
  </w:footnote>
  <w:footnote w:type="continuationSeparator" w:id="0">
    <w:p w14:paraId="522EC445" w14:textId="77777777" w:rsidR="00826349" w:rsidRDefault="00826349" w:rsidP="00054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A659B"/>
    <w:multiLevelType w:val="multilevel"/>
    <w:tmpl w:val="7772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91"/>
    <w:rsid w:val="00032B60"/>
    <w:rsid w:val="00054EDF"/>
    <w:rsid w:val="000E4635"/>
    <w:rsid w:val="001259AF"/>
    <w:rsid w:val="001D167E"/>
    <w:rsid w:val="00236651"/>
    <w:rsid w:val="00260EBC"/>
    <w:rsid w:val="00293755"/>
    <w:rsid w:val="00296DE1"/>
    <w:rsid w:val="002D5A31"/>
    <w:rsid w:val="002E104B"/>
    <w:rsid w:val="0031485F"/>
    <w:rsid w:val="00352BE2"/>
    <w:rsid w:val="003F31AA"/>
    <w:rsid w:val="004C64C6"/>
    <w:rsid w:val="004E2C79"/>
    <w:rsid w:val="005320AE"/>
    <w:rsid w:val="005C10A5"/>
    <w:rsid w:val="00607CD4"/>
    <w:rsid w:val="00802678"/>
    <w:rsid w:val="00802D35"/>
    <w:rsid w:val="00802EAB"/>
    <w:rsid w:val="00826349"/>
    <w:rsid w:val="00874B1C"/>
    <w:rsid w:val="008A7A98"/>
    <w:rsid w:val="00930736"/>
    <w:rsid w:val="0093584F"/>
    <w:rsid w:val="009744F8"/>
    <w:rsid w:val="009B48F8"/>
    <w:rsid w:val="00A766BB"/>
    <w:rsid w:val="00A86391"/>
    <w:rsid w:val="00AE7A65"/>
    <w:rsid w:val="00AF7E46"/>
    <w:rsid w:val="00B6127B"/>
    <w:rsid w:val="00B65C37"/>
    <w:rsid w:val="00BB0A5F"/>
    <w:rsid w:val="00C84171"/>
    <w:rsid w:val="00C90791"/>
    <w:rsid w:val="00C9469C"/>
    <w:rsid w:val="00D37AA3"/>
    <w:rsid w:val="00DB2E6A"/>
    <w:rsid w:val="00DB6567"/>
    <w:rsid w:val="00E21F6D"/>
    <w:rsid w:val="00EE4118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155A2"/>
  <w15:chartTrackingRefBased/>
  <w15:docId w15:val="{A0CE07C4-869B-47B5-A343-B758DF18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4E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4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4EDF"/>
    <w:rPr>
      <w:sz w:val="18"/>
      <w:szCs w:val="18"/>
    </w:rPr>
  </w:style>
  <w:style w:type="table" w:styleId="a7">
    <w:name w:val="Table Grid"/>
    <w:basedOn w:val="a1"/>
    <w:uiPriority w:val="39"/>
    <w:rsid w:val="002D5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7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</dc:creator>
  <cp:keywords/>
  <dc:description/>
  <cp:lastModifiedBy>DELL</cp:lastModifiedBy>
  <cp:revision>3</cp:revision>
  <dcterms:created xsi:type="dcterms:W3CDTF">2023-02-27T14:18:00Z</dcterms:created>
  <dcterms:modified xsi:type="dcterms:W3CDTF">2023-02-27T14:24:00Z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1203166196</vt:i4>
  </property>
</Properties>
</file>