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52F8E8" w14:textId="77777777" w:rsidR="003D425D" w:rsidRPr="0043370C" w:rsidRDefault="003D425D" w:rsidP="003D425D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 xml:space="preserve">Article Title: Targeted alpha immunotherapy of CD20-positive B-cell lymphoma model: Dosimetry estimate of </w:t>
      </w:r>
      <w:r w:rsidRPr="007A4F43">
        <w:rPr>
          <w:rFonts w:ascii="Times New Roman" w:hAnsi="Times New Roman" w:cs="Times New Roman"/>
          <w:vertAlign w:val="superscript"/>
        </w:rPr>
        <w:t>225</w:t>
      </w:r>
      <w:r w:rsidRPr="0043370C">
        <w:rPr>
          <w:rFonts w:ascii="Times New Roman" w:hAnsi="Times New Roman" w:cs="Times New Roman"/>
        </w:rPr>
        <w:t xml:space="preserve">Ac-DOTA-rituximab using </w:t>
      </w:r>
      <w:r w:rsidRPr="007A4F43">
        <w:rPr>
          <w:rFonts w:ascii="Times New Roman" w:hAnsi="Times New Roman" w:cs="Times New Roman"/>
          <w:vertAlign w:val="superscript"/>
        </w:rPr>
        <w:t>64</w:t>
      </w:r>
      <w:r w:rsidRPr="0043370C">
        <w:rPr>
          <w:rFonts w:ascii="Times New Roman" w:hAnsi="Times New Roman" w:cs="Times New Roman"/>
        </w:rPr>
        <w:t>Cu-DOTA-rituximab</w:t>
      </w:r>
    </w:p>
    <w:p w14:paraId="2323D06C" w14:textId="39C2CCF5" w:rsidR="003D425D" w:rsidRPr="00267727" w:rsidRDefault="003D425D" w:rsidP="003D425D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 xml:space="preserve">Journal Name: </w:t>
      </w:r>
      <w:r w:rsidR="00267727" w:rsidRPr="0043370C">
        <w:rPr>
          <w:rFonts w:ascii="Times New Roman" w:hAnsi="Times New Roman" w:cs="Times New Roman"/>
        </w:rPr>
        <w:t>E</w:t>
      </w:r>
      <w:r w:rsidR="00267727">
        <w:rPr>
          <w:rFonts w:ascii="Times New Roman" w:hAnsi="Times New Roman" w:cs="Times New Roman"/>
        </w:rPr>
        <w:t>JNMMI Physics</w:t>
      </w:r>
    </w:p>
    <w:p w14:paraId="2FFF87B1" w14:textId="77777777" w:rsidR="003D425D" w:rsidRPr="007A4F43" w:rsidRDefault="003D425D" w:rsidP="003D425D">
      <w:pPr>
        <w:spacing w:line="360" w:lineRule="auto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>Author names</w:t>
      </w:r>
      <w:r w:rsidRPr="007A4F43">
        <w:rPr>
          <w:rFonts w:ascii="Times New Roman" w:hAnsi="Times New Roman" w:cs="Times New Roman"/>
        </w:rPr>
        <w:t xml:space="preserve">: </w:t>
      </w:r>
      <w:proofErr w:type="spellStart"/>
      <w:r w:rsidRPr="007A4F43">
        <w:rPr>
          <w:rFonts w:ascii="Times New Roman" w:hAnsi="Times New Roman" w:cs="Times New Roman"/>
          <w:iCs/>
        </w:rPr>
        <w:t>Chul-Hee</w:t>
      </w:r>
      <w:proofErr w:type="spellEnd"/>
      <w:r w:rsidRPr="007A4F43">
        <w:rPr>
          <w:rFonts w:ascii="Times New Roman" w:hAnsi="Times New Roman" w:cs="Times New Roman"/>
          <w:iCs/>
        </w:rPr>
        <w:t xml:space="preserve"> Lee, </w:t>
      </w:r>
      <w:proofErr w:type="spellStart"/>
      <w:r w:rsidRPr="007A4F43">
        <w:rPr>
          <w:rFonts w:ascii="Times New Roman" w:hAnsi="Times New Roman" w:cs="Times New Roman"/>
          <w:iCs/>
        </w:rPr>
        <w:t>Ilhan</w:t>
      </w:r>
      <w:proofErr w:type="spellEnd"/>
      <w:r w:rsidRPr="007A4F43">
        <w:rPr>
          <w:rFonts w:ascii="Times New Roman" w:hAnsi="Times New Roman" w:cs="Times New Roman"/>
          <w:iCs/>
        </w:rPr>
        <w:t xml:space="preserve"> Lim</w:t>
      </w:r>
      <w:r w:rsidRPr="007A4F43">
        <w:rPr>
          <w:rFonts w:ascii="Times New Roman" w:hAnsi="Times New Roman" w:cs="Times New Roman"/>
          <w:iCs/>
          <w:vertAlign w:val="superscript"/>
        </w:rPr>
        <w:t xml:space="preserve">, </w:t>
      </w:r>
      <w:r w:rsidRPr="007A4F43">
        <w:rPr>
          <w:rFonts w:ascii="Times New Roman" w:hAnsi="Times New Roman" w:cs="Times New Roman"/>
          <w:iCs/>
        </w:rPr>
        <w:t>Sang-</w:t>
      </w:r>
      <w:proofErr w:type="spellStart"/>
      <w:r w:rsidRPr="007A4F43">
        <w:rPr>
          <w:rFonts w:ascii="Times New Roman" w:hAnsi="Times New Roman" w:cs="Times New Roman"/>
          <w:iCs/>
        </w:rPr>
        <w:t>Keun</w:t>
      </w:r>
      <w:proofErr w:type="spellEnd"/>
      <w:r w:rsidRPr="007A4F43">
        <w:rPr>
          <w:rFonts w:ascii="Times New Roman" w:hAnsi="Times New Roman" w:cs="Times New Roman"/>
          <w:iCs/>
        </w:rPr>
        <w:t xml:space="preserve"> Woo</w:t>
      </w:r>
      <w:r w:rsidRPr="007A4F43">
        <w:rPr>
          <w:rFonts w:ascii="Times New Roman" w:hAnsi="Times New Roman" w:cs="Times New Roman"/>
          <w:iCs/>
          <w:vertAlign w:val="superscript"/>
        </w:rPr>
        <w:t xml:space="preserve">, </w:t>
      </w:r>
      <w:proofErr w:type="spellStart"/>
      <w:r w:rsidRPr="007A4F43">
        <w:rPr>
          <w:rFonts w:ascii="Times New Roman" w:hAnsi="Times New Roman" w:cs="Times New Roman"/>
          <w:iCs/>
        </w:rPr>
        <w:t>Wook</w:t>
      </w:r>
      <w:proofErr w:type="spellEnd"/>
      <w:r w:rsidRPr="007A4F43">
        <w:rPr>
          <w:rFonts w:ascii="Times New Roman" w:hAnsi="Times New Roman" w:cs="Times New Roman"/>
          <w:iCs/>
        </w:rPr>
        <w:t xml:space="preserve"> Kim, Kwang Il Kim, </w:t>
      </w:r>
      <w:proofErr w:type="spellStart"/>
      <w:r w:rsidRPr="007A4F43">
        <w:rPr>
          <w:rFonts w:ascii="Times New Roman" w:hAnsi="Times New Roman" w:cs="Times New Roman"/>
          <w:iCs/>
        </w:rPr>
        <w:t>Kyo</w:t>
      </w:r>
      <w:proofErr w:type="spellEnd"/>
      <w:r w:rsidRPr="007A4F43">
        <w:rPr>
          <w:rFonts w:ascii="Times New Roman" w:hAnsi="Times New Roman" w:cs="Times New Roman"/>
          <w:iCs/>
        </w:rPr>
        <w:t xml:space="preserve"> </w:t>
      </w:r>
      <w:proofErr w:type="spellStart"/>
      <w:r w:rsidRPr="007A4F43">
        <w:rPr>
          <w:rFonts w:ascii="Times New Roman" w:hAnsi="Times New Roman" w:cs="Times New Roman"/>
          <w:iCs/>
        </w:rPr>
        <w:t>Chul</w:t>
      </w:r>
      <w:proofErr w:type="spellEnd"/>
      <w:r w:rsidRPr="007A4F43">
        <w:rPr>
          <w:rFonts w:ascii="Times New Roman" w:hAnsi="Times New Roman" w:cs="Times New Roman"/>
          <w:iCs/>
        </w:rPr>
        <w:t xml:space="preserve"> Lee</w:t>
      </w:r>
      <w:r w:rsidRPr="007A4F43">
        <w:rPr>
          <w:rFonts w:ascii="Times New Roman" w:hAnsi="Times New Roman" w:cs="Times New Roman" w:hint="eastAsia"/>
          <w:iCs/>
        </w:rPr>
        <w:t>,</w:t>
      </w:r>
      <w:r w:rsidRPr="007A4F43">
        <w:rPr>
          <w:rFonts w:ascii="Times New Roman" w:hAnsi="Times New Roman" w:cs="Times New Roman"/>
          <w:iCs/>
        </w:rPr>
        <w:t xml:space="preserve"> </w:t>
      </w:r>
      <w:proofErr w:type="spellStart"/>
      <w:r w:rsidRPr="007A4F43">
        <w:rPr>
          <w:rFonts w:ascii="Times New Roman" w:hAnsi="Times New Roman" w:cs="Times New Roman"/>
          <w:iCs/>
        </w:rPr>
        <w:t>Kanghyon</w:t>
      </w:r>
      <w:proofErr w:type="spellEnd"/>
      <w:r w:rsidRPr="007A4F43">
        <w:rPr>
          <w:rFonts w:ascii="Times New Roman" w:hAnsi="Times New Roman" w:cs="Times New Roman"/>
          <w:iCs/>
        </w:rPr>
        <w:t xml:space="preserve"> Song, Sang Moo Lim</w:t>
      </w:r>
    </w:p>
    <w:p w14:paraId="79055D93" w14:textId="77777777" w:rsidR="0043370C" w:rsidRDefault="0043370C" w:rsidP="0043370C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>Affiliation and e-mail address of the corresponding author:</w:t>
      </w:r>
    </w:p>
    <w:p w14:paraId="5DE3CD28" w14:textId="7BECBE8A" w:rsidR="0056626E" w:rsidRPr="00575046" w:rsidRDefault="0056626E" w:rsidP="0056626E">
      <w:pPr>
        <w:spacing w:line="360" w:lineRule="auto"/>
        <w:rPr>
          <w:rFonts w:ascii="Times New Roman" w:hAnsi="Times New Roman" w:cs="Times New Roman"/>
        </w:rPr>
      </w:pPr>
      <w:r w:rsidRPr="00575046">
        <w:rPr>
          <w:rFonts w:ascii="Times New Roman" w:hAnsi="Times New Roman" w:cs="Times New Roman"/>
          <w:b/>
          <w:bCs/>
        </w:rPr>
        <w:t xml:space="preserve">Supplementary Table 1 </w:t>
      </w:r>
      <w:r w:rsidRPr="00575046">
        <w:rPr>
          <w:rFonts w:ascii="Times New Roman" w:hAnsi="Times New Roman" w:cs="Times New Roman"/>
        </w:rPr>
        <w:t>Average molecular weights of rituximab and DOTA-rituximab antibodies and estimated numbers of DOTA chelators per unit antibody</w:t>
      </w:r>
    </w:p>
    <w:tbl>
      <w:tblPr>
        <w:tblW w:w="86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5"/>
        <w:gridCol w:w="2055"/>
        <w:gridCol w:w="1876"/>
        <w:gridCol w:w="1975"/>
        <w:gridCol w:w="719"/>
      </w:tblGrid>
      <w:tr w:rsidR="0056626E" w14:paraId="7FC3132E" w14:textId="77777777" w:rsidTr="008161B2">
        <w:trPr>
          <w:trHeight w:val="359"/>
        </w:trPr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426202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  <w:b/>
                <w:bCs/>
              </w:rPr>
              <w:t>Antibody</w:t>
            </w: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B69E7A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  <w:b/>
                <w:bCs/>
              </w:rPr>
              <w:t>Average (m/z)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EA6731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  <w:b/>
                <w:bCs/>
              </w:rPr>
              <w:t>Mass difference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859779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  <w:b/>
                <w:bCs/>
              </w:rPr>
              <w:t>DOTA per antibody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10BA2D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</w:tr>
      <w:tr w:rsidR="0056626E" w14:paraId="5323DF16" w14:textId="77777777" w:rsidTr="008161B2">
        <w:trPr>
          <w:trHeight w:val="359"/>
        </w:trPr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C3CCCF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</w:rPr>
              <w:t>Rituximab</w:t>
            </w: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952033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</w:rPr>
              <w:t>147009.6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01403B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0A135D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95C141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56626E" w14:paraId="7C976959" w14:textId="77777777" w:rsidTr="008161B2">
        <w:trPr>
          <w:trHeight w:val="359"/>
        </w:trPr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322E3A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</w:rPr>
              <w:t>DOTA-rituximab</w:t>
            </w: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243BBC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</w:rPr>
              <w:t>148103.4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14A53D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</w:rPr>
              <w:t>1093.77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13FE6F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14CA09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</w:rPr>
              <w:t>0.21</w:t>
            </w:r>
          </w:p>
        </w:tc>
      </w:tr>
    </w:tbl>
    <w:p w14:paraId="57B1705E" w14:textId="77777777" w:rsidR="00D76F26" w:rsidRDefault="00D76F26"/>
    <w:sectPr w:rsidR="00D76F26" w:rsidSect="00D76F2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401B96" w14:textId="77777777" w:rsidR="00DA1A90" w:rsidRDefault="00DA1A90" w:rsidP="003D425D">
      <w:pPr>
        <w:spacing w:after="0" w:line="240" w:lineRule="auto"/>
      </w:pPr>
      <w:r>
        <w:separator/>
      </w:r>
    </w:p>
  </w:endnote>
  <w:endnote w:type="continuationSeparator" w:id="0">
    <w:p w14:paraId="11392447" w14:textId="77777777" w:rsidR="00DA1A90" w:rsidRDefault="00DA1A90" w:rsidP="003D42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18F7FE" w14:textId="77777777" w:rsidR="00DA1A90" w:rsidRDefault="00DA1A90" w:rsidP="003D425D">
      <w:pPr>
        <w:spacing w:after="0" w:line="240" w:lineRule="auto"/>
      </w:pPr>
      <w:r>
        <w:separator/>
      </w:r>
    </w:p>
  </w:footnote>
  <w:footnote w:type="continuationSeparator" w:id="0">
    <w:p w14:paraId="6F63F0AC" w14:textId="77777777" w:rsidR="00DA1A90" w:rsidRDefault="00DA1A90" w:rsidP="003D42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2230C8"/>
    <w:multiLevelType w:val="hybridMultilevel"/>
    <w:tmpl w:val="577467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02827"/>
    <w:rsid w:val="000350D3"/>
    <w:rsid w:val="000E4705"/>
    <w:rsid w:val="00194C72"/>
    <w:rsid w:val="00267727"/>
    <w:rsid w:val="00377940"/>
    <w:rsid w:val="003D425D"/>
    <w:rsid w:val="00415E2B"/>
    <w:rsid w:val="0043370C"/>
    <w:rsid w:val="00440F91"/>
    <w:rsid w:val="004E74D0"/>
    <w:rsid w:val="00555580"/>
    <w:rsid w:val="0056626E"/>
    <w:rsid w:val="005B3C1D"/>
    <w:rsid w:val="0064149A"/>
    <w:rsid w:val="00902827"/>
    <w:rsid w:val="00B50166"/>
    <w:rsid w:val="00B6546E"/>
    <w:rsid w:val="00BE6D0E"/>
    <w:rsid w:val="00C20A16"/>
    <w:rsid w:val="00D0125C"/>
    <w:rsid w:val="00D265D6"/>
    <w:rsid w:val="00D7242E"/>
    <w:rsid w:val="00D76F26"/>
    <w:rsid w:val="00DA1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85A435"/>
  <w15:docId w15:val="{7101F758-430E-4E2C-A408-72B9E9179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827"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28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827"/>
    <w:rPr>
      <w:rFonts w:ascii="Tahoma" w:eastAsiaTheme="minorEastAsia" w:hAnsi="Tahoma" w:cs="Tahoma"/>
      <w:kern w:val="2"/>
      <w:sz w:val="16"/>
      <w:szCs w:val="16"/>
      <w:lang w:eastAsia="ko-KR"/>
    </w:rPr>
  </w:style>
  <w:style w:type="character" w:styleId="CommentReference">
    <w:name w:val="annotation reference"/>
    <w:basedOn w:val="DefaultParagraphFont"/>
    <w:uiPriority w:val="99"/>
    <w:semiHidden/>
    <w:unhideWhenUsed/>
    <w:rsid w:val="004337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3370C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3370C"/>
    <w:rPr>
      <w:rFonts w:eastAsiaTheme="minorEastAsia"/>
      <w:kern w:val="2"/>
      <w:sz w:val="20"/>
      <w:szCs w:val="20"/>
      <w:lang w:eastAsia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37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370C"/>
    <w:rPr>
      <w:rFonts w:eastAsiaTheme="minorEastAsia"/>
      <w:b/>
      <w:bCs/>
      <w:kern w:val="2"/>
      <w:sz w:val="20"/>
      <w:szCs w:val="20"/>
      <w:lang w:eastAsia="ko-KR"/>
    </w:rPr>
  </w:style>
  <w:style w:type="paragraph" w:styleId="Header">
    <w:name w:val="header"/>
    <w:basedOn w:val="Normal"/>
    <w:link w:val="HeaderChar"/>
    <w:uiPriority w:val="99"/>
    <w:unhideWhenUsed/>
    <w:rsid w:val="003D425D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3D425D"/>
    <w:rPr>
      <w:kern w:val="2"/>
      <w:sz w:val="20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3D425D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3D425D"/>
    <w:rPr>
      <w:kern w:val="2"/>
      <w:sz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832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Microsoft Office User</cp:lastModifiedBy>
  <cp:revision>2</cp:revision>
  <dcterms:created xsi:type="dcterms:W3CDTF">2020-05-07T13:46:00Z</dcterms:created>
  <dcterms:modified xsi:type="dcterms:W3CDTF">2020-05-07T13:46:00Z</dcterms:modified>
  <cp:contentStatus/>
</cp:coreProperties>
</file>