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C8640" w14:textId="6CAE86B3" w:rsidR="00E3028E" w:rsidRPr="00E3028E" w:rsidRDefault="00E3028E" w:rsidP="00E3028E">
      <w:pPr>
        <w:widowControl/>
        <w:spacing w:line="360" w:lineRule="auto"/>
        <w:rPr>
          <w:rFonts w:ascii="Times New Roman" w:eastAsia="MS Mincho" w:hAnsi="Times New Roman" w:cs="Times New Roman"/>
          <w:b/>
          <w:color w:val="000000"/>
          <w:kern w:val="0"/>
          <w:sz w:val="24"/>
          <w:szCs w:val="24"/>
          <w:lang w:eastAsia="ja-JP"/>
        </w:rPr>
      </w:pPr>
      <w:bookmarkStart w:id="0" w:name="_Hlk118626730"/>
      <w:r w:rsidRPr="00E3028E">
        <w:rPr>
          <w:rFonts w:ascii="Times New Roman" w:eastAsia="MS Mincho" w:hAnsi="Times New Roman" w:cs="Times New Roman"/>
          <w:b/>
          <w:color w:val="000000"/>
          <w:kern w:val="0"/>
          <w:sz w:val="24"/>
          <w:szCs w:val="24"/>
          <w:lang w:eastAsia="ja-JP"/>
        </w:rPr>
        <w:t>Self-</w:t>
      </w:r>
      <w:proofErr w:type="spellStart"/>
      <w:r w:rsidRPr="00E3028E">
        <w:rPr>
          <w:rFonts w:ascii="Times New Roman" w:eastAsia="MS Mincho" w:hAnsi="Times New Roman" w:cs="Times New Roman"/>
          <w:b/>
          <w:color w:val="000000"/>
          <w:kern w:val="0"/>
          <w:sz w:val="24"/>
          <w:szCs w:val="24"/>
          <w:lang w:eastAsia="ja-JP"/>
        </w:rPr>
        <w:t>immolative</w:t>
      </w:r>
      <w:proofErr w:type="spellEnd"/>
      <w:r w:rsidRPr="00E3028E">
        <w:rPr>
          <w:rFonts w:ascii="Times New Roman" w:eastAsia="MS Mincho" w:hAnsi="Times New Roman" w:cs="Times New Roman"/>
          <w:b/>
          <w:color w:val="000000"/>
          <w:kern w:val="0"/>
          <w:sz w:val="24"/>
          <w:szCs w:val="24"/>
          <w:lang w:eastAsia="ja-JP"/>
        </w:rPr>
        <w:t xml:space="preserve"> </w:t>
      </w:r>
      <w:proofErr w:type="spellStart"/>
      <w:r w:rsidRPr="00E3028E">
        <w:rPr>
          <w:rFonts w:ascii="Times New Roman" w:eastAsia="MS Mincho" w:hAnsi="Times New Roman" w:cs="Times New Roman"/>
          <w:b/>
          <w:color w:val="000000"/>
          <w:kern w:val="0"/>
          <w:sz w:val="24"/>
          <w:szCs w:val="24"/>
          <w:lang w:eastAsia="ja-JP"/>
        </w:rPr>
        <w:t>nanocapsules</w:t>
      </w:r>
      <w:proofErr w:type="spellEnd"/>
      <w:r w:rsidRPr="00E3028E">
        <w:rPr>
          <w:rFonts w:ascii="Times New Roman" w:eastAsia="MS Mincho" w:hAnsi="Times New Roman" w:cs="Times New Roman"/>
          <w:b/>
          <w:color w:val="000000"/>
          <w:kern w:val="0"/>
          <w:sz w:val="24"/>
          <w:szCs w:val="24"/>
          <w:lang w:eastAsia="ja-JP"/>
        </w:rPr>
        <w:t xml:space="preserve"> precisely regulate depressive neuronal</w:t>
      </w:r>
      <w:r>
        <w:rPr>
          <w:rFonts w:ascii="Times New Roman" w:eastAsia="MS Mincho" w:hAnsi="Times New Roman" w:cs="Times New Roman"/>
          <w:b/>
          <w:color w:val="000000"/>
          <w:kern w:val="0"/>
          <w:sz w:val="24"/>
          <w:szCs w:val="24"/>
          <w:lang w:eastAsia="ja-JP"/>
        </w:rPr>
        <w:t xml:space="preserve"> </w:t>
      </w:r>
      <w:r w:rsidRPr="00E3028E">
        <w:rPr>
          <w:rFonts w:ascii="Times New Roman" w:eastAsia="MS Mincho" w:hAnsi="Times New Roman" w:cs="Times New Roman"/>
          <w:b/>
          <w:color w:val="000000"/>
          <w:kern w:val="0"/>
          <w:sz w:val="24"/>
          <w:szCs w:val="24"/>
          <w:lang w:eastAsia="ja-JP"/>
        </w:rPr>
        <w:t>microenvironment for synergistic antidepression therapy</w:t>
      </w:r>
    </w:p>
    <w:bookmarkEnd w:id="0"/>
    <w:p w14:paraId="5B8880BC" w14:textId="77777777" w:rsidR="00637C6A" w:rsidRPr="00E3028E" w:rsidRDefault="00637C6A" w:rsidP="00637C6A">
      <w:pPr>
        <w:widowControl/>
        <w:spacing w:line="360" w:lineRule="auto"/>
        <w:jc w:val="left"/>
        <w:rPr>
          <w:rFonts w:ascii="Times New Roman" w:eastAsia="MS Mincho" w:hAnsi="Times New Roman" w:cs="Times New Roman"/>
          <w:color w:val="FF0000"/>
          <w:kern w:val="0"/>
          <w:sz w:val="24"/>
          <w:szCs w:val="24"/>
          <w:lang w:eastAsia="ja-JP"/>
        </w:rPr>
      </w:pPr>
    </w:p>
    <w:p w14:paraId="1EBF9B58" w14:textId="07D3C646" w:rsidR="00637C6A" w:rsidRPr="00637C6A" w:rsidRDefault="00637C6A" w:rsidP="00637C6A">
      <w:pPr>
        <w:widowControl/>
        <w:spacing w:line="360" w:lineRule="auto"/>
        <w:jc w:val="left"/>
        <w:rPr>
          <w:rFonts w:ascii="Times New Roman" w:eastAsia="MS Mincho" w:hAnsi="Times New Roman" w:cs="Times New Roman"/>
          <w:i/>
          <w:kern w:val="0"/>
          <w:sz w:val="24"/>
          <w:szCs w:val="24"/>
          <w:lang w:eastAsia="ja-JP"/>
        </w:rPr>
      </w:pPr>
      <w:r w:rsidRPr="00637C6A">
        <w:rPr>
          <w:rFonts w:ascii="Times New Roman" w:eastAsia="MS Mincho" w:hAnsi="Times New Roman" w:cs="Times New Roman"/>
          <w:i/>
          <w:kern w:val="0"/>
          <w:sz w:val="24"/>
          <w:szCs w:val="24"/>
          <w:lang w:eastAsia="ja-JP"/>
        </w:rPr>
        <w:t xml:space="preserve">Ziyao Liu, Bei Chen, </w:t>
      </w:r>
      <w:proofErr w:type="spellStart"/>
      <w:r w:rsidRPr="00637C6A">
        <w:rPr>
          <w:rFonts w:ascii="Times New Roman" w:eastAsia="MS Mincho" w:hAnsi="Times New Roman" w:cs="Times New Roman"/>
          <w:i/>
          <w:kern w:val="0"/>
          <w:sz w:val="24"/>
          <w:szCs w:val="24"/>
          <w:lang w:eastAsia="ja-JP"/>
        </w:rPr>
        <w:t>Shijun</w:t>
      </w:r>
      <w:proofErr w:type="spellEnd"/>
      <w:r w:rsidRPr="00637C6A">
        <w:rPr>
          <w:rFonts w:ascii="Times New Roman" w:eastAsia="MS Mincho" w:hAnsi="Times New Roman" w:cs="Times New Roman"/>
          <w:i/>
          <w:kern w:val="0"/>
          <w:sz w:val="24"/>
          <w:szCs w:val="24"/>
          <w:lang w:eastAsia="ja-JP"/>
        </w:rPr>
        <w:t xml:space="preserve"> Xiang, </w:t>
      </w:r>
      <w:proofErr w:type="spellStart"/>
      <w:r w:rsidRPr="00637C6A">
        <w:rPr>
          <w:rFonts w:ascii="Times New Roman" w:eastAsia="MS Mincho" w:hAnsi="Times New Roman" w:cs="Times New Roman"/>
          <w:i/>
          <w:kern w:val="0"/>
          <w:sz w:val="24"/>
          <w:szCs w:val="24"/>
          <w:lang w:eastAsia="ja-JP"/>
        </w:rPr>
        <w:t>Shuo</w:t>
      </w:r>
      <w:proofErr w:type="spellEnd"/>
      <w:r w:rsidRPr="00637C6A">
        <w:rPr>
          <w:rFonts w:ascii="Times New Roman" w:eastAsia="MS Mincho" w:hAnsi="Times New Roman" w:cs="Times New Roman"/>
          <w:i/>
          <w:kern w:val="0"/>
          <w:sz w:val="24"/>
          <w:szCs w:val="24"/>
          <w:lang w:eastAsia="ja-JP"/>
        </w:rPr>
        <w:t xml:space="preserve"> Hu* </w:t>
      </w:r>
    </w:p>
    <w:p w14:paraId="37B739CA" w14:textId="77777777" w:rsidR="00637C6A" w:rsidRPr="00637C6A" w:rsidRDefault="00637C6A" w:rsidP="00637C6A">
      <w:pPr>
        <w:widowControl/>
        <w:spacing w:line="360" w:lineRule="auto"/>
        <w:jc w:val="left"/>
        <w:rPr>
          <w:rFonts w:ascii="Times New Roman" w:eastAsia="MS Mincho" w:hAnsi="Times New Roman" w:cs="Times New Roman"/>
          <w:kern w:val="0"/>
          <w:sz w:val="24"/>
          <w:szCs w:val="24"/>
          <w:lang w:eastAsia="ja-JP"/>
        </w:rPr>
      </w:pPr>
    </w:p>
    <w:p w14:paraId="0B30C46A" w14:textId="77777777" w:rsidR="00637C6A" w:rsidRPr="00637C6A" w:rsidRDefault="00637C6A" w:rsidP="00637C6A">
      <w:pPr>
        <w:widowControl/>
        <w:spacing w:line="360" w:lineRule="auto"/>
        <w:jc w:val="left"/>
        <w:rPr>
          <w:rFonts w:ascii="Times New Roman" w:eastAsia="等线" w:hAnsi="Times New Roman" w:cs="Times New Roman"/>
          <w:kern w:val="0"/>
          <w:sz w:val="24"/>
          <w:szCs w:val="24"/>
        </w:rPr>
      </w:pPr>
      <w:proofErr w:type="spellStart"/>
      <w:proofErr w:type="gramStart"/>
      <w:r w:rsidRPr="00637C6A">
        <w:rPr>
          <w:rFonts w:ascii="Times New Roman" w:eastAsia="等线" w:hAnsi="Times New Roman" w:cs="Times New Roman" w:hint="eastAsia"/>
          <w:kern w:val="0"/>
          <w:sz w:val="24"/>
          <w:szCs w:val="24"/>
        </w:rPr>
        <w:t>Z</w:t>
      </w:r>
      <w:r w:rsidRPr="00637C6A">
        <w:rPr>
          <w:rFonts w:ascii="Times New Roman" w:eastAsia="等线" w:hAnsi="Times New Roman" w:cs="Times New Roman"/>
          <w:kern w:val="0"/>
          <w:sz w:val="24"/>
          <w:szCs w:val="24"/>
        </w:rPr>
        <w:t>.Liu</w:t>
      </w:r>
      <w:proofErr w:type="spellEnd"/>
      <w:proofErr w:type="gramEnd"/>
      <w:r w:rsidRPr="00637C6A">
        <w:rPr>
          <w:rFonts w:ascii="Times New Roman" w:eastAsia="等线" w:hAnsi="Times New Roman" w:cs="Times New Roman"/>
          <w:kern w:val="0"/>
          <w:sz w:val="24"/>
          <w:szCs w:val="24"/>
        </w:rPr>
        <w:t xml:space="preserve">, </w:t>
      </w:r>
      <w:proofErr w:type="spellStart"/>
      <w:r w:rsidRPr="00637C6A">
        <w:rPr>
          <w:rFonts w:ascii="Times New Roman" w:eastAsia="等线" w:hAnsi="Times New Roman" w:cs="Times New Roman"/>
          <w:kern w:val="0"/>
          <w:sz w:val="24"/>
          <w:szCs w:val="24"/>
        </w:rPr>
        <w:t>B.Chen</w:t>
      </w:r>
      <w:proofErr w:type="spellEnd"/>
      <w:r w:rsidRPr="00637C6A">
        <w:rPr>
          <w:rFonts w:ascii="Times New Roman" w:eastAsia="等线" w:hAnsi="Times New Roman" w:cs="Times New Roman"/>
          <w:kern w:val="0"/>
          <w:sz w:val="24"/>
          <w:szCs w:val="24"/>
        </w:rPr>
        <w:t xml:space="preserve">, </w:t>
      </w:r>
      <w:proofErr w:type="spellStart"/>
      <w:r w:rsidRPr="00637C6A">
        <w:rPr>
          <w:rFonts w:ascii="Times New Roman" w:eastAsia="等线" w:hAnsi="Times New Roman" w:cs="Times New Roman"/>
          <w:kern w:val="0"/>
          <w:sz w:val="24"/>
          <w:szCs w:val="24"/>
        </w:rPr>
        <w:t>S.Xiang</w:t>
      </w:r>
      <w:proofErr w:type="spellEnd"/>
      <w:r w:rsidRPr="00637C6A">
        <w:rPr>
          <w:rFonts w:ascii="Times New Roman" w:eastAsia="等线" w:hAnsi="Times New Roman" w:cs="Times New Roman"/>
          <w:kern w:val="0"/>
          <w:sz w:val="24"/>
          <w:szCs w:val="24"/>
        </w:rPr>
        <w:t>, S.Hu</w:t>
      </w:r>
    </w:p>
    <w:p w14:paraId="68EBDBAA" w14:textId="77777777" w:rsidR="00637C6A" w:rsidRPr="00637C6A" w:rsidRDefault="00637C6A" w:rsidP="00637C6A">
      <w:pPr>
        <w:widowControl/>
        <w:spacing w:line="360" w:lineRule="auto"/>
        <w:jc w:val="left"/>
        <w:rPr>
          <w:rFonts w:ascii="Times New Roman" w:eastAsia="MS Mincho" w:hAnsi="Times New Roman" w:cs="Times New Roman"/>
          <w:kern w:val="0"/>
          <w:sz w:val="24"/>
          <w:szCs w:val="24"/>
          <w:lang w:eastAsia="ja-JP"/>
        </w:rPr>
      </w:pPr>
      <w:r w:rsidRPr="00637C6A">
        <w:rPr>
          <w:rFonts w:ascii="Times New Roman" w:eastAsia="MS Mincho" w:hAnsi="Times New Roman" w:cs="Times New Roman"/>
          <w:kern w:val="0"/>
          <w:sz w:val="24"/>
          <w:szCs w:val="24"/>
          <w:lang w:eastAsia="ja-JP"/>
        </w:rPr>
        <w:t xml:space="preserve">Department of Nuclear Medicine, </w:t>
      </w:r>
      <w:proofErr w:type="spellStart"/>
      <w:r w:rsidRPr="00637C6A">
        <w:rPr>
          <w:rFonts w:ascii="Times New Roman" w:eastAsia="MS Mincho" w:hAnsi="Times New Roman" w:cs="Times New Roman"/>
          <w:kern w:val="0"/>
          <w:sz w:val="24"/>
          <w:szCs w:val="24"/>
          <w:lang w:eastAsia="ja-JP"/>
        </w:rPr>
        <w:t>Xiangya</w:t>
      </w:r>
      <w:proofErr w:type="spellEnd"/>
      <w:r w:rsidRPr="00637C6A">
        <w:rPr>
          <w:rFonts w:ascii="Times New Roman" w:eastAsia="MS Mincho" w:hAnsi="Times New Roman" w:cs="Times New Roman"/>
          <w:kern w:val="0"/>
          <w:sz w:val="24"/>
          <w:szCs w:val="24"/>
          <w:lang w:eastAsia="ja-JP"/>
        </w:rPr>
        <w:t xml:space="preserve"> Hospital, Central South University, Changsha 410008, China</w:t>
      </w:r>
    </w:p>
    <w:p w14:paraId="3B56FBB3" w14:textId="77777777" w:rsidR="00637C6A" w:rsidRPr="00637C6A" w:rsidRDefault="00637C6A" w:rsidP="00637C6A">
      <w:pPr>
        <w:widowControl/>
        <w:spacing w:line="360" w:lineRule="auto"/>
        <w:jc w:val="left"/>
        <w:rPr>
          <w:rFonts w:ascii="Times New Roman" w:eastAsia="等线" w:hAnsi="Times New Roman" w:cs="Times New Roman"/>
          <w:kern w:val="0"/>
          <w:sz w:val="24"/>
          <w:szCs w:val="24"/>
          <w:lang w:val="de-DE"/>
        </w:rPr>
      </w:pPr>
      <w:r w:rsidRPr="00637C6A">
        <w:rPr>
          <w:rFonts w:ascii="Times New Roman" w:eastAsia="等线" w:hAnsi="Times New Roman" w:cs="Times New Roman" w:hint="eastAsia"/>
          <w:kern w:val="0"/>
          <w:sz w:val="24"/>
          <w:szCs w:val="24"/>
          <w:lang w:val="de-DE"/>
        </w:rPr>
        <w:t>E</w:t>
      </w:r>
      <w:r w:rsidRPr="00637C6A">
        <w:rPr>
          <w:rFonts w:ascii="Times New Roman" w:eastAsia="等线" w:hAnsi="Times New Roman" w:cs="Times New Roman"/>
          <w:kern w:val="0"/>
          <w:sz w:val="24"/>
          <w:szCs w:val="24"/>
          <w:lang w:val="de-DE"/>
        </w:rPr>
        <w:t xml:space="preserve">-mail: </w:t>
      </w:r>
      <w:bookmarkStart w:id="1" w:name="_Hlk117625025"/>
      <w:r w:rsidRPr="00637C6A">
        <w:rPr>
          <w:rFonts w:ascii="Times New Roman" w:eastAsia="等线" w:hAnsi="Times New Roman" w:cs="Times New Roman"/>
          <w:kern w:val="0"/>
          <w:sz w:val="24"/>
          <w:szCs w:val="24"/>
          <w:lang w:val="de-DE"/>
        </w:rPr>
        <w:t xml:space="preserve">hushuo2018@163.com </w:t>
      </w:r>
      <w:bookmarkEnd w:id="1"/>
    </w:p>
    <w:p w14:paraId="1302CDEF" w14:textId="77777777" w:rsidR="00637C6A" w:rsidRPr="00637C6A" w:rsidRDefault="00637C6A" w:rsidP="00637C6A">
      <w:pPr>
        <w:widowControl/>
        <w:spacing w:line="360" w:lineRule="auto"/>
        <w:jc w:val="left"/>
        <w:rPr>
          <w:rFonts w:ascii="Times New Roman" w:eastAsia="等线" w:hAnsi="Times New Roman" w:cs="Times New Roman"/>
          <w:kern w:val="0"/>
          <w:sz w:val="24"/>
          <w:szCs w:val="24"/>
          <w:lang w:val="de-DE"/>
        </w:rPr>
      </w:pPr>
    </w:p>
    <w:p w14:paraId="335656D2" w14:textId="77777777" w:rsidR="00637C6A" w:rsidRPr="00637C6A" w:rsidRDefault="00637C6A" w:rsidP="00637C6A">
      <w:pPr>
        <w:widowControl/>
        <w:spacing w:line="360" w:lineRule="auto"/>
        <w:jc w:val="left"/>
        <w:rPr>
          <w:rFonts w:ascii="Times New Roman" w:eastAsia="等线" w:hAnsi="Times New Roman" w:cs="Times New Roman"/>
          <w:kern w:val="0"/>
          <w:sz w:val="24"/>
          <w:szCs w:val="24"/>
        </w:rPr>
      </w:pPr>
      <w:r w:rsidRPr="00637C6A">
        <w:rPr>
          <w:rFonts w:ascii="Times New Roman" w:eastAsia="等线" w:hAnsi="Times New Roman" w:cs="Times New Roman"/>
          <w:kern w:val="0"/>
          <w:sz w:val="24"/>
          <w:szCs w:val="24"/>
        </w:rPr>
        <w:t>S. Hu</w:t>
      </w:r>
    </w:p>
    <w:p w14:paraId="124D9467" w14:textId="77777777" w:rsidR="00637C6A" w:rsidRPr="00637C6A" w:rsidRDefault="00637C6A" w:rsidP="00637C6A">
      <w:pPr>
        <w:widowControl/>
        <w:spacing w:line="360" w:lineRule="auto"/>
        <w:jc w:val="left"/>
        <w:rPr>
          <w:rFonts w:ascii="Times New Roman" w:eastAsia="MS Mincho" w:hAnsi="Times New Roman" w:cs="Times New Roman"/>
          <w:kern w:val="0"/>
          <w:sz w:val="24"/>
          <w:szCs w:val="24"/>
          <w:lang w:eastAsia="ja-JP"/>
        </w:rPr>
      </w:pPr>
      <w:r w:rsidRPr="00637C6A">
        <w:rPr>
          <w:rFonts w:ascii="Times New Roman" w:eastAsia="MS Mincho" w:hAnsi="Times New Roman" w:cs="Times New Roman"/>
          <w:kern w:val="0"/>
          <w:sz w:val="24"/>
          <w:szCs w:val="24"/>
          <w:lang w:eastAsia="ja-JP"/>
        </w:rPr>
        <w:t xml:space="preserve">National Clinical Research Center for Geriatric Diseases, </w:t>
      </w:r>
      <w:proofErr w:type="spellStart"/>
      <w:r w:rsidRPr="00637C6A">
        <w:rPr>
          <w:rFonts w:ascii="Times New Roman" w:eastAsia="MS Mincho" w:hAnsi="Times New Roman" w:cs="Times New Roman"/>
          <w:kern w:val="0"/>
          <w:sz w:val="24"/>
          <w:szCs w:val="24"/>
          <w:lang w:eastAsia="ja-JP"/>
        </w:rPr>
        <w:t>Xiangya</w:t>
      </w:r>
      <w:proofErr w:type="spellEnd"/>
      <w:r w:rsidRPr="00637C6A">
        <w:rPr>
          <w:rFonts w:ascii="Times New Roman" w:eastAsia="MS Mincho" w:hAnsi="Times New Roman" w:cs="Times New Roman"/>
          <w:kern w:val="0"/>
          <w:sz w:val="24"/>
          <w:szCs w:val="24"/>
          <w:lang w:eastAsia="ja-JP"/>
        </w:rPr>
        <w:t xml:space="preserve"> Hospital, Central South University, Changsha 410008, China</w:t>
      </w:r>
    </w:p>
    <w:p w14:paraId="4542EC4A" w14:textId="77777777" w:rsidR="00637C6A" w:rsidRPr="00637C6A" w:rsidRDefault="00637C6A" w:rsidP="00637C6A">
      <w:pPr>
        <w:widowControl/>
        <w:spacing w:line="360" w:lineRule="auto"/>
        <w:jc w:val="left"/>
        <w:rPr>
          <w:rFonts w:ascii="Times New Roman" w:eastAsia="MS Mincho" w:hAnsi="Times New Roman" w:cs="Times New Roman"/>
          <w:kern w:val="0"/>
          <w:sz w:val="24"/>
          <w:szCs w:val="24"/>
          <w:lang w:eastAsia="ja-JP"/>
        </w:rPr>
      </w:pPr>
    </w:p>
    <w:p w14:paraId="336FA78E" w14:textId="77777777" w:rsidR="00637C6A" w:rsidRPr="00637C6A" w:rsidRDefault="00637C6A" w:rsidP="00637C6A">
      <w:pPr>
        <w:widowControl/>
        <w:spacing w:line="360" w:lineRule="auto"/>
        <w:jc w:val="left"/>
        <w:rPr>
          <w:rFonts w:ascii="Times New Roman" w:eastAsia="等线" w:hAnsi="Times New Roman" w:cs="Times New Roman"/>
          <w:kern w:val="0"/>
          <w:sz w:val="24"/>
          <w:szCs w:val="24"/>
        </w:rPr>
      </w:pPr>
      <w:proofErr w:type="spellStart"/>
      <w:proofErr w:type="gramStart"/>
      <w:r w:rsidRPr="00637C6A">
        <w:rPr>
          <w:rFonts w:ascii="Times New Roman" w:eastAsia="等线" w:hAnsi="Times New Roman" w:cs="Times New Roman" w:hint="eastAsia"/>
          <w:kern w:val="0"/>
          <w:sz w:val="24"/>
          <w:szCs w:val="24"/>
        </w:rPr>
        <w:t>Z</w:t>
      </w:r>
      <w:r w:rsidRPr="00637C6A">
        <w:rPr>
          <w:rFonts w:ascii="Times New Roman" w:eastAsia="等线" w:hAnsi="Times New Roman" w:cs="Times New Roman"/>
          <w:kern w:val="0"/>
          <w:sz w:val="24"/>
          <w:szCs w:val="24"/>
        </w:rPr>
        <w:t>.Liu</w:t>
      </w:r>
      <w:proofErr w:type="spellEnd"/>
      <w:proofErr w:type="gramEnd"/>
      <w:r w:rsidRPr="00637C6A">
        <w:rPr>
          <w:rFonts w:ascii="Times New Roman" w:eastAsia="等线" w:hAnsi="Times New Roman" w:cs="Times New Roman"/>
          <w:kern w:val="0"/>
          <w:sz w:val="24"/>
          <w:szCs w:val="24"/>
        </w:rPr>
        <w:t>, S.Hu</w:t>
      </w:r>
    </w:p>
    <w:p w14:paraId="5D7BAFCD" w14:textId="77777777" w:rsidR="00637C6A" w:rsidRPr="00637C6A" w:rsidRDefault="00637C6A" w:rsidP="00637C6A">
      <w:pPr>
        <w:widowControl/>
        <w:spacing w:line="360" w:lineRule="auto"/>
        <w:jc w:val="left"/>
        <w:rPr>
          <w:rFonts w:ascii="Times New Roman" w:eastAsia="MS Mincho" w:hAnsi="Times New Roman" w:cs="Times New Roman"/>
          <w:kern w:val="0"/>
          <w:sz w:val="24"/>
          <w:szCs w:val="24"/>
          <w:lang w:eastAsia="ja-JP"/>
        </w:rPr>
      </w:pPr>
      <w:r w:rsidRPr="00637C6A">
        <w:rPr>
          <w:rFonts w:ascii="Times New Roman" w:eastAsia="MS Mincho" w:hAnsi="Times New Roman" w:cs="Times New Roman"/>
          <w:kern w:val="0"/>
          <w:sz w:val="24"/>
          <w:szCs w:val="24"/>
          <w:lang w:eastAsia="ja-JP"/>
        </w:rPr>
        <w:t xml:space="preserve">Key Laboratory of Biological Nanotechnology of National Health Commission, </w:t>
      </w:r>
      <w:proofErr w:type="spellStart"/>
      <w:r w:rsidRPr="00637C6A">
        <w:rPr>
          <w:rFonts w:ascii="Times New Roman" w:eastAsia="MS Mincho" w:hAnsi="Times New Roman" w:cs="Times New Roman"/>
          <w:kern w:val="0"/>
          <w:sz w:val="24"/>
          <w:szCs w:val="24"/>
          <w:lang w:eastAsia="ja-JP"/>
        </w:rPr>
        <w:t>Xiangya</w:t>
      </w:r>
      <w:proofErr w:type="spellEnd"/>
      <w:r w:rsidRPr="00637C6A">
        <w:rPr>
          <w:rFonts w:ascii="Times New Roman" w:eastAsia="MS Mincho" w:hAnsi="Times New Roman" w:cs="Times New Roman"/>
          <w:kern w:val="0"/>
          <w:sz w:val="24"/>
          <w:szCs w:val="24"/>
          <w:lang w:eastAsia="ja-JP"/>
        </w:rPr>
        <w:t xml:space="preserve"> Hospital, Central South University, Changsha 410008, China</w:t>
      </w:r>
    </w:p>
    <w:p w14:paraId="07E49D1A" w14:textId="6D1434AB" w:rsidR="00816E2F" w:rsidRDefault="00816E2F"/>
    <w:p w14:paraId="3B358539" w14:textId="57DCD58B" w:rsidR="00637C6A" w:rsidRDefault="00637C6A"/>
    <w:p w14:paraId="4DF92417" w14:textId="69EA6417" w:rsidR="00637C6A" w:rsidRDefault="00637C6A"/>
    <w:p w14:paraId="600EA91C" w14:textId="2D7A8073" w:rsidR="00637C6A" w:rsidRDefault="00637C6A"/>
    <w:p w14:paraId="4F9E771F" w14:textId="0D4CB4B6" w:rsidR="00637C6A" w:rsidRDefault="00637C6A"/>
    <w:p w14:paraId="52BD526E" w14:textId="44101529" w:rsidR="00637C6A" w:rsidRDefault="00637C6A"/>
    <w:p w14:paraId="38089F82" w14:textId="3DDC215B" w:rsidR="00637C6A" w:rsidRDefault="00637C6A"/>
    <w:p w14:paraId="40F885D0" w14:textId="193249AB" w:rsidR="00637C6A" w:rsidRDefault="00637C6A"/>
    <w:p w14:paraId="3940D513" w14:textId="073B1D56" w:rsidR="00637C6A" w:rsidRDefault="00637C6A"/>
    <w:p w14:paraId="01E12125" w14:textId="34C1450F" w:rsidR="00637C6A" w:rsidRDefault="00637C6A"/>
    <w:p w14:paraId="75832844" w14:textId="43ACA50D" w:rsidR="00637C6A" w:rsidRDefault="00637C6A"/>
    <w:p w14:paraId="1EAE9F3F" w14:textId="77777777" w:rsidR="00C0091E" w:rsidRDefault="00C0091E" w:rsidP="00637C6A">
      <w:pPr>
        <w:pStyle w:val="TAMainText"/>
        <w:spacing w:line="400" w:lineRule="exact"/>
        <w:ind w:firstLine="0"/>
        <w:rPr>
          <w:rFonts w:ascii="Times New Roman" w:hAnsi="Times New Roman"/>
          <w:b/>
          <w:sz w:val="28"/>
          <w:szCs w:val="28"/>
        </w:rPr>
      </w:pPr>
    </w:p>
    <w:p w14:paraId="5FCAA325" w14:textId="77777777" w:rsidR="00C0091E" w:rsidRDefault="00C0091E" w:rsidP="00637C6A">
      <w:pPr>
        <w:pStyle w:val="TAMainText"/>
        <w:spacing w:line="400" w:lineRule="exact"/>
        <w:ind w:firstLine="0"/>
        <w:rPr>
          <w:rFonts w:ascii="Times New Roman" w:hAnsi="Times New Roman"/>
          <w:b/>
          <w:sz w:val="28"/>
          <w:szCs w:val="28"/>
        </w:rPr>
      </w:pPr>
    </w:p>
    <w:p w14:paraId="1AAAF705" w14:textId="77777777" w:rsidR="00C0091E" w:rsidRDefault="00C0091E" w:rsidP="00637C6A">
      <w:pPr>
        <w:pStyle w:val="TAMainText"/>
        <w:spacing w:line="400" w:lineRule="exact"/>
        <w:ind w:firstLine="0"/>
        <w:rPr>
          <w:rFonts w:ascii="Times New Roman" w:hAnsi="Times New Roman"/>
          <w:b/>
          <w:sz w:val="28"/>
          <w:szCs w:val="28"/>
        </w:rPr>
      </w:pPr>
    </w:p>
    <w:p w14:paraId="5FC6435D" w14:textId="77777777" w:rsidR="00C0091E" w:rsidRDefault="00C0091E" w:rsidP="00637C6A">
      <w:pPr>
        <w:pStyle w:val="TAMainText"/>
        <w:spacing w:line="400" w:lineRule="exact"/>
        <w:ind w:firstLine="0"/>
        <w:rPr>
          <w:rFonts w:ascii="Times New Roman" w:hAnsi="Times New Roman"/>
          <w:b/>
          <w:sz w:val="28"/>
          <w:szCs w:val="28"/>
        </w:rPr>
      </w:pPr>
    </w:p>
    <w:p w14:paraId="00DC7D81" w14:textId="77777777" w:rsidR="00C0091E" w:rsidRDefault="00C0091E" w:rsidP="00637C6A">
      <w:pPr>
        <w:pStyle w:val="TAMainText"/>
        <w:spacing w:line="400" w:lineRule="exact"/>
        <w:ind w:firstLine="0"/>
        <w:rPr>
          <w:rFonts w:ascii="Times New Roman" w:hAnsi="Times New Roman"/>
          <w:b/>
          <w:sz w:val="28"/>
          <w:szCs w:val="28"/>
        </w:rPr>
      </w:pPr>
    </w:p>
    <w:p w14:paraId="2CD3E1ED" w14:textId="4CA5CD48" w:rsidR="00F27848" w:rsidRDefault="00F27848">
      <w:pPr>
        <w:widowControl/>
        <w:jc w:val="left"/>
        <w:rPr>
          <w:rFonts w:ascii="Times New Roman" w:eastAsia="Arial Unicode MS" w:hAnsi="Times New Roman"/>
          <w:b/>
          <w:bCs/>
          <w:sz w:val="24"/>
          <w:szCs w:val="24"/>
        </w:rPr>
      </w:pPr>
      <w:r>
        <w:rPr>
          <w:rFonts w:ascii="Times New Roman" w:eastAsia="Arial Unicode MS" w:hAnsi="Times New Roman"/>
          <w:b/>
          <w:bCs/>
          <w:sz w:val="24"/>
          <w:szCs w:val="24"/>
        </w:rPr>
        <w:br w:type="page"/>
      </w:r>
    </w:p>
    <w:p w14:paraId="103FA5B6" w14:textId="30245E9A" w:rsidR="00F04310" w:rsidRDefault="00F04310" w:rsidP="00F04310">
      <w:pPr>
        <w:spacing w:line="400" w:lineRule="exact"/>
        <w:rPr>
          <w:rFonts w:ascii="Times New Roman" w:eastAsia="Arial Unicode MS" w:hAnsi="Times New Roman" w:cs="Times New Roman"/>
          <w:b/>
          <w:bCs/>
          <w:sz w:val="28"/>
          <w:szCs w:val="28"/>
        </w:rPr>
      </w:pPr>
      <w:r>
        <w:rPr>
          <w:rFonts w:ascii="Times New Roman" w:eastAsia="Arial Unicode MS" w:hAnsi="Times New Roman" w:cs="Times New Roman"/>
          <w:b/>
          <w:bCs/>
          <w:sz w:val="28"/>
          <w:szCs w:val="28"/>
        </w:rPr>
        <w:lastRenderedPageBreak/>
        <w:t>Materials</w:t>
      </w:r>
      <w:r w:rsidRPr="002E29AD">
        <w:rPr>
          <w:rFonts w:ascii="Times New Roman" w:eastAsia="Arial Unicode MS" w:hAnsi="Times New Roman" w:cs="Times New Roman"/>
          <w:b/>
          <w:bCs/>
          <w:sz w:val="28"/>
          <w:szCs w:val="28"/>
        </w:rPr>
        <w:t xml:space="preserve"> and </w:t>
      </w:r>
      <w:r>
        <w:rPr>
          <w:rFonts w:ascii="Times New Roman" w:eastAsia="Arial Unicode MS" w:hAnsi="Times New Roman" w:cs="Times New Roman"/>
          <w:b/>
          <w:bCs/>
          <w:sz w:val="28"/>
          <w:szCs w:val="28"/>
        </w:rPr>
        <w:t>methods</w:t>
      </w:r>
    </w:p>
    <w:p w14:paraId="09E693D1" w14:textId="77777777" w:rsidR="00F04310" w:rsidRDefault="00F04310" w:rsidP="00C54D90">
      <w:pPr>
        <w:spacing w:line="400" w:lineRule="exact"/>
        <w:rPr>
          <w:rFonts w:ascii="Times New Roman" w:hAnsi="Times New Roman" w:cs="Times New Roman"/>
          <w:b/>
          <w:bCs/>
          <w:kern w:val="0"/>
          <w:sz w:val="24"/>
          <w:szCs w:val="24"/>
          <w:lang w:val="de-DE"/>
        </w:rPr>
      </w:pPr>
    </w:p>
    <w:p w14:paraId="03E66530" w14:textId="0C4D3B3F" w:rsidR="00D32C69" w:rsidRPr="00F73D7B" w:rsidRDefault="00D32C69" w:rsidP="00C54D90">
      <w:pPr>
        <w:spacing w:line="400" w:lineRule="exact"/>
        <w:rPr>
          <w:rFonts w:ascii="Times New Roman" w:hAnsi="Times New Roman" w:cs="Times New Roman"/>
          <w:b/>
          <w:bCs/>
          <w:kern w:val="0"/>
          <w:sz w:val="24"/>
          <w:szCs w:val="24"/>
          <w:lang w:val="de-DE"/>
        </w:rPr>
      </w:pPr>
      <w:r w:rsidRPr="00F73D7B">
        <w:rPr>
          <w:rFonts w:ascii="Times New Roman" w:hAnsi="Times New Roman" w:cs="Times New Roman"/>
          <w:b/>
          <w:bCs/>
          <w:kern w:val="0"/>
          <w:sz w:val="24"/>
          <w:szCs w:val="24"/>
          <w:lang w:val="de-DE"/>
        </w:rPr>
        <w:t>S</w:t>
      </w:r>
      <w:r w:rsidRPr="00F73D7B">
        <w:rPr>
          <w:rFonts w:ascii="Times New Roman" w:hAnsi="Times New Roman" w:cs="Times New Roman" w:hint="eastAsia"/>
          <w:b/>
          <w:bCs/>
          <w:kern w:val="0"/>
          <w:sz w:val="24"/>
          <w:szCs w:val="24"/>
          <w:lang w:val="de-DE"/>
        </w:rPr>
        <w:t>y</w:t>
      </w:r>
      <w:r w:rsidRPr="00F73D7B">
        <w:rPr>
          <w:rFonts w:ascii="Times New Roman" w:hAnsi="Times New Roman" w:cs="Times New Roman"/>
          <w:b/>
          <w:bCs/>
          <w:kern w:val="0"/>
          <w:sz w:val="24"/>
          <w:szCs w:val="24"/>
          <w:lang w:val="de-DE"/>
        </w:rPr>
        <w:t xml:space="preserve">nthesis protocol of </w:t>
      </w:r>
      <w:r w:rsidR="00F73D7B" w:rsidRPr="00F73D7B">
        <w:rPr>
          <w:rFonts w:ascii="Times New Roman" w:hAnsi="Times New Roman" w:cs="Times New Roman"/>
          <w:b/>
          <w:bCs/>
          <w:kern w:val="0"/>
          <w:sz w:val="24"/>
          <w:szCs w:val="24"/>
          <w:lang w:val="de-DE"/>
        </w:rPr>
        <w:t xml:space="preserve">inner-core </w:t>
      </w:r>
      <w:r w:rsidR="00F73D7B">
        <w:rPr>
          <w:rFonts w:ascii="Times New Roman" w:hAnsi="Times New Roman" w:cs="Times New Roman"/>
          <w:b/>
          <w:bCs/>
          <w:kern w:val="0"/>
          <w:sz w:val="24"/>
          <w:szCs w:val="24"/>
          <w:lang w:val="de-DE"/>
        </w:rPr>
        <w:t>nanoparticles</w:t>
      </w:r>
    </w:p>
    <w:p w14:paraId="29B8B0D1" w14:textId="40726A4E" w:rsidR="00672A07" w:rsidRPr="00672A07" w:rsidRDefault="00672A07" w:rsidP="00C54D90">
      <w:pPr>
        <w:spacing w:line="400" w:lineRule="exact"/>
        <w:rPr>
          <w:rFonts w:ascii="Times New Roman" w:eastAsia="MS Mincho" w:hAnsi="Times New Roman" w:cs="Times New Roman"/>
          <w:kern w:val="0"/>
          <w:sz w:val="24"/>
          <w:szCs w:val="24"/>
          <w:lang w:val="de-DE" w:eastAsia="ja-JP"/>
        </w:rPr>
      </w:pPr>
      <w:r w:rsidRPr="00672A07">
        <w:rPr>
          <w:rFonts w:ascii="Times New Roman" w:eastAsia="MS Mincho" w:hAnsi="Times New Roman" w:cs="Times New Roman"/>
          <w:kern w:val="0"/>
          <w:sz w:val="24"/>
          <w:szCs w:val="24"/>
          <w:lang w:eastAsia="ja-JP"/>
        </w:rPr>
        <w:t xml:space="preserve">To synthesize inner-core nanoparticles, 33.6 mg of 5-HT was dissolved in water at a concentration of </w:t>
      </w:r>
      <w:r w:rsidRPr="00672A07">
        <w:rPr>
          <w:rFonts w:ascii="Times New Roman" w:eastAsia="MS Mincho" w:hAnsi="Times New Roman" w:cs="Times New Roman"/>
          <w:kern w:val="0"/>
          <w:sz w:val="24"/>
          <w:szCs w:val="24"/>
          <w:lang w:val="de-DE" w:eastAsia="ja-JP"/>
        </w:rPr>
        <w:t>C</w:t>
      </w:r>
      <w:r w:rsidRPr="00672A07">
        <w:rPr>
          <w:rFonts w:ascii="Times New Roman" w:eastAsia="MS Mincho" w:hAnsi="Times New Roman" w:cs="Times New Roman"/>
          <w:kern w:val="0"/>
          <w:sz w:val="24"/>
          <w:szCs w:val="24"/>
          <w:vertAlign w:val="subscript"/>
          <w:lang w:val="de-DE" w:eastAsia="ja-JP"/>
        </w:rPr>
        <w:t xml:space="preserve">5-HT </w:t>
      </w:r>
      <w:r w:rsidRPr="00672A07">
        <w:rPr>
          <w:rFonts w:ascii="Times New Roman" w:eastAsia="MS Mincho" w:hAnsi="Times New Roman" w:cs="Times New Roman"/>
          <w:kern w:val="0"/>
          <w:sz w:val="24"/>
          <w:szCs w:val="24"/>
          <w:lang w:val="de-DE" w:eastAsia="ja-JP"/>
        </w:rPr>
        <w:t>= 32 mg/mL</w:t>
      </w:r>
      <w:r w:rsidRPr="00672A07">
        <w:rPr>
          <w:rFonts w:ascii="Times New Roman" w:eastAsia="MS Mincho" w:hAnsi="Times New Roman" w:cs="Times New Roman"/>
          <w:kern w:val="0"/>
          <w:sz w:val="24"/>
          <w:szCs w:val="24"/>
          <w:lang w:eastAsia="ja-JP"/>
        </w:rPr>
        <w:t>. Then, 0.45 mL of the 5-HT aqueous solution was added to 21 mL of Tris-HCl buffer (pH 9.5 or pH 7.4) under vigorous stirring at room temperature. Separately, CAT and HSA were dissolved in PBS (pH 7.4) at a mass concentration of C</w:t>
      </w:r>
      <w:r w:rsidRPr="00672A07">
        <w:rPr>
          <w:rFonts w:ascii="Times New Roman" w:eastAsia="MS Mincho" w:hAnsi="Times New Roman" w:cs="Times New Roman"/>
          <w:kern w:val="0"/>
          <w:sz w:val="24"/>
          <w:szCs w:val="24"/>
          <w:vertAlign w:val="subscript"/>
          <w:lang w:eastAsia="ja-JP"/>
        </w:rPr>
        <w:t>CAT/HS</w:t>
      </w:r>
      <w:r w:rsidRPr="00672A07">
        <w:rPr>
          <w:rFonts w:ascii="Times New Roman" w:eastAsia="MS Mincho" w:hAnsi="Times New Roman" w:cs="Times New Roman"/>
          <w:kern w:val="0"/>
          <w:sz w:val="24"/>
          <w:szCs w:val="24"/>
          <w:lang w:eastAsia="ja-JP"/>
        </w:rPr>
        <w:t>A = 3.2 mg/</w:t>
      </w:r>
      <w:proofErr w:type="spellStart"/>
      <w:r w:rsidRPr="00672A07">
        <w:rPr>
          <w:rFonts w:ascii="Times New Roman" w:eastAsia="MS Mincho" w:hAnsi="Times New Roman" w:cs="Times New Roman"/>
          <w:kern w:val="0"/>
          <w:sz w:val="24"/>
          <w:szCs w:val="24"/>
          <w:lang w:eastAsia="ja-JP"/>
        </w:rPr>
        <w:t>mL.</w:t>
      </w:r>
      <w:proofErr w:type="spellEnd"/>
      <w:r w:rsidRPr="00672A07">
        <w:rPr>
          <w:rFonts w:ascii="Times New Roman" w:eastAsia="MS Mincho" w:hAnsi="Times New Roman" w:cs="Times New Roman"/>
          <w:kern w:val="0"/>
          <w:sz w:val="24"/>
          <w:szCs w:val="24"/>
          <w:lang w:eastAsia="ja-JP"/>
        </w:rPr>
        <w:t xml:space="preserve"> Next, 300 </w:t>
      </w:r>
      <w:proofErr w:type="spellStart"/>
      <w:r w:rsidRPr="00672A07">
        <w:rPr>
          <w:rFonts w:ascii="Times New Roman" w:eastAsia="MS Mincho" w:hAnsi="Times New Roman" w:cs="Times New Roman"/>
          <w:kern w:val="0"/>
          <w:sz w:val="24"/>
          <w:szCs w:val="24"/>
          <w:lang w:eastAsia="ja-JP"/>
        </w:rPr>
        <w:t>μL</w:t>
      </w:r>
      <w:proofErr w:type="spellEnd"/>
      <w:r w:rsidRPr="00672A07">
        <w:rPr>
          <w:rFonts w:ascii="Times New Roman" w:eastAsia="MS Mincho" w:hAnsi="Times New Roman" w:cs="Times New Roman"/>
          <w:kern w:val="0"/>
          <w:sz w:val="24"/>
          <w:szCs w:val="24"/>
          <w:lang w:eastAsia="ja-JP"/>
        </w:rPr>
        <w:t xml:space="preserve"> of CAT solution and 1200 </w:t>
      </w:r>
      <w:proofErr w:type="spellStart"/>
      <w:r w:rsidRPr="00672A07">
        <w:rPr>
          <w:rFonts w:ascii="Times New Roman" w:eastAsia="MS Mincho" w:hAnsi="Times New Roman" w:cs="Times New Roman"/>
          <w:kern w:val="0"/>
          <w:sz w:val="24"/>
          <w:szCs w:val="24"/>
          <w:lang w:eastAsia="ja-JP"/>
        </w:rPr>
        <w:t>μL</w:t>
      </w:r>
      <w:proofErr w:type="spellEnd"/>
      <w:r w:rsidRPr="00672A07">
        <w:rPr>
          <w:rFonts w:ascii="Times New Roman" w:eastAsia="MS Mincho" w:hAnsi="Times New Roman" w:cs="Times New Roman"/>
          <w:kern w:val="0"/>
          <w:sz w:val="24"/>
          <w:szCs w:val="24"/>
          <w:lang w:eastAsia="ja-JP"/>
        </w:rPr>
        <w:t xml:space="preserve"> of HSA solution were mixed, and after 16 h, 750 </w:t>
      </w:r>
      <w:proofErr w:type="spellStart"/>
      <w:r w:rsidRPr="00672A07">
        <w:rPr>
          <w:rFonts w:ascii="Times New Roman" w:eastAsia="MS Mincho" w:hAnsi="Times New Roman" w:cs="Times New Roman"/>
          <w:kern w:val="0"/>
          <w:sz w:val="24"/>
          <w:szCs w:val="24"/>
          <w:lang w:eastAsia="ja-JP"/>
        </w:rPr>
        <w:t>μL</w:t>
      </w:r>
      <w:proofErr w:type="spellEnd"/>
      <w:r w:rsidRPr="00672A07">
        <w:rPr>
          <w:rFonts w:ascii="Times New Roman" w:eastAsia="MS Mincho" w:hAnsi="Times New Roman" w:cs="Times New Roman"/>
          <w:kern w:val="0"/>
          <w:sz w:val="24"/>
          <w:szCs w:val="24"/>
          <w:lang w:eastAsia="ja-JP"/>
        </w:rPr>
        <w:t xml:space="preserve"> of the resulting protein solution was added to the reaction mixture. After 1 h, another 750 </w:t>
      </w:r>
      <w:proofErr w:type="spellStart"/>
      <w:r w:rsidRPr="00672A07">
        <w:rPr>
          <w:rFonts w:ascii="Times New Roman" w:eastAsia="MS Mincho" w:hAnsi="Times New Roman" w:cs="Times New Roman"/>
          <w:kern w:val="0"/>
          <w:sz w:val="24"/>
          <w:szCs w:val="24"/>
          <w:lang w:eastAsia="ja-JP"/>
        </w:rPr>
        <w:t>μL</w:t>
      </w:r>
      <w:proofErr w:type="spellEnd"/>
      <w:r w:rsidRPr="00672A07">
        <w:rPr>
          <w:rFonts w:ascii="Times New Roman" w:eastAsia="MS Mincho" w:hAnsi="Times New Roman" w:cs="Times New Roman"/>
          <w:kern w:val="0"/>
          <w:sz w:val="24"/>
          <w:szCs w:val="24"/>
          <w:lang w:eastAsia="ja-JP"/>
        </w:rPr>
        <w:t xml:space="preserve"> of the protein mixture was added to the reaction mixture. Following another </w:t>
      </w:r>
      <w:r w:rsidR="00024096">
        <w:rPr>
          <w:rFonts w:ascii="Times New Roman" w:eastAsia="MS Mincho" w:hAnsi="Times New Roman" w:cs="Times New Roman"/>
          <w:kern w:val="0"/>
          <w:sz w:val="24"/>
          <w:szCs w:val="24"/>
          <w:lang w:eastAsia="ja-JP"/>
        </w:rPr>
        <w:t>h</w:t>
      </w:r>
      <w:r w:rsidRPr="00672A07">
        <w:rPr>
          <w:rFonts w:ascii="Times New Roman" w:eastAsia="MS Mincho" w:hAnsi="Times New Roman" w:cs="Times New Roman"/>
          <w:kern w:val="0"/>
          <w:sz w:val="24"/>
          <w:szCs w:val="24"/>
          <w:lang w:eastAsia="ja-JP"/>
        </w:rPr>
        <w:t xml:space="preserve">, 0.6 mL of the 5-HT aqueous solution was added to the reaction mixture. After an additional 2 h of standing with vigorous stirring, the mixture was centrifuged at 1000 rpm for 10 min to remove any remaining aggregated big nanoparticles (NPs) that remained in the black pellet. To purify the inner-NPs, the pellet was removed, and the clear supernatant was kept. Then, the unreacted 5-HT was washed out by membrane dialysis (2 </w:t>
      </w:r>
      <w:proofErr w:type="spellStart"/>
      <w:r w:rsidRPr="00672A07">
        <w:rPr>
          <w:rFonts w:ascii="Times New Roman" w:eastAsia="MS Mincho" w:hAnsi="Times New Roman" w:cs="Times New Roman"/>
          <w:kern w:val="0"/>
          <w:sz w:val="24"/>
          <w:szCs w:val="24"/>
          <w:lang w:eastAsia="ja-JP"/>
        </w:rPr>
        <w:t>kDa</w:t>
      </w:r>
      <w:proofErr w:type="spellEnd"/>
      <w:r w:rsidRPr="00672A07">
        <w:rPr>
          <w:rFonts w:ascii="Times New Roman" w:eastAsia="MS Mincho" w:hAnsi="Times New Roman" w:cs="Times New Roman"/>
          <w:kern w:val="0"/>
          <w:sz w:val="24"/>
          <w:szCs w:val="24"/>
          <w:lang w:eastAsia="ja-JP"/>
        </w:rPr>
        <w:t xml:space="preserve">) in ultrapure water at pH 9.5 solution for 6 h, with the ultrapure water at pH 9.5 solution being changed every two </w:t>
      </w:r>
      <w:r w:rsidR="00024096">
        <w:rPr>
          <w:rFonts w:ascii="Times New Roman" w:eastAsia="MS Mincho" w:hAnsi="Times New Roman" w:cs="Times New Roman"/>
          <w:kern w:val="0"/>
          <w:sz w:val="24"/>
          <w:szCs w:val="24"/>
          <w:lang w:eastAsia="ja-JP"/>
        </w:rPr>
        <w:t>h</w:t>
      </w:r>
      <w:r w:rsidRPr="00672A07">
        <w:rPr>
          <w:rFonts w:ascii="Times New Roman" w:eastAsia="MS Mincho" w:hAnsi="Times New Roman" w:cs="Times New Roman"/>
          <w:kern w:val="0"/>
          <w:sz w:val="24"/>
          <w:szCs w:val="24"/>
          <w:lang w:eastAsia="ja-JP"/>
        </w:rPr>
        <w:t>.</w:t>
      </w:r>
    </w:p>
    <w:p w14:paraId="24EF28DC" w14:textId="4A6BDDC9" w:rsidR="00F73D7B" w:rsidRDefault="00F73D7B" w:rsidP="00C54D90">
      <w:pPr>
        <w:spacing w:line="400" w:lineRule="exact"/>
        <w:rPr>
          <w:rFonts w:ascii="Times New Roman" w:eastAsia="MS Mincho" w:hAnsi="Times New Roman" w:cs="Times New Roman"/>
          <w:kern w:val="0"/>
          <w:sz w:val="24"/>
          <w:szCs w:val="24"/>
          <w:lang w:val="de-DE" w:eastAsia="ja-JP"/>
        </w:rPr>
      </w:pPr>
    </w:p>
    <w:p w14:paraId="27284F59" w14:textId="2CA19F4E" w:rsidR="00F73D7B" w:rsidRPr="00F73D7B" w:rsidRDefault="00F73D7B" w:rsidP="00C54D90">
      <w:pPr>
        <w:spacing w:line="400" w:lineRule="exact"/>
        <w:rPr>
          <w:rFonts w:ascii="Times New Roman" w:hAnsi="Times New Roman" w:cs="Times New Roman"/>
          <w:b/>
          <w:bCs/>
          <w:kern w:val="0"/>
          <w:sz w:val="24"/>
          <w:szCs w:val="24"/>
          <w:lang w:val="de-DE"/>
        </w:rPr>
      </w:pPr>
      <w:r w:rsidRPr="00F73D7B">
        <w:rPr>
          <w:rFonts w:ascii="Times New Roman" w:hAnsi="Times New Roman" w:cs="Times New Roman" w:hint="eastAsia"/>
          <w:b/>
          <w:bCs/>
          <w:kern w:val="0"/>
          <w:sz w:val="24"/>
          <w:szCs w:val="24"/>
          <w:lang w:val="de-DE"/>
        </w:rPr>
        <w:t>F</w:t>
      </w:r>
      <w:r w:rsidRPr="00F73D7B">
        <w:rPr>
          <w:rFonts w:ascii="Times New Roman" w:hAnsi="Times New Roman" w:cs="Times New Roman"/>
          <w:b/>
          <w:bCs/>
          <w:kern w:val="0"/>
          <w:sz w:val="24"/>
          <w:szCs w:val="24"/>
          <w:lang w:val="de-DE"/>
        </w:rPr>
        <w:t xml:space="preserve">ITC labeling </w:t>
      </w:r>
      <w:r>
        <w:rPr>
          <w:rFonts w:ascii="Times New Roman" w:hAnsi="Times New Roman" w:cs="Times New Roman"/>
          <w:b/>
          <w:bCs/>
          <w:kern w:val="0"/>
          <w:sz w:val="24"/>
          <w:szCs w:val="24"/>
          <w:lang w:val="de-DE"/>
        </w:rPr>
        <w:t>proteins</w:t>
      </w:r>
    </w:p>
    <w:p w14:paraId="730BD202" w14:textId="724E242F" w:rsidR="008E1BE4" w:rsidRDefault="008E1BE4" w:rsidP="00C54D90">
      <w:pPr>
        <w:spacing w:line="400" w:lineRule="exact"/>
        <w:rPr>
          <w:rFonts w:ascii="Times New Roman" w:eastAsia="Arial Unicode MS" w:hAnsi="Times New Roman" w:cs="Times New Roman"/>
          <w:kern w:val="0"/>
          <w:sz w:val="24"/>
          <w:szCs w:val="24"/>
          <w:lang w:val="de-DE" w:eastAsia="ja-JP"/>
        </w:rPr>
      </w:pPr>
      <w:r w:rsidRPr="008E1BE4">
        <w:rPr>
          <w:rFonts w:ascii="Times New Roman" w:eastAsia="Arial Unicode MS" w:hAnsi="Times New Roman" w:cs="Times New Roman"/>
          <w:kern w:val="0"/>
          <w:sz w:val="24"/>
          <w:szCs w:val="24"/>
          <w:lang w:eastAsia="ja-JP"/>
        </w:rPr>
        <w:t xml:space="preserve">To label the proteins with FITC, the fluorophore was dissolved in ethanol, while the proteins were dissolved in Tris-HCl buffer at pH 9.5. The FITC solution was then added immediately to the protein solution and kept under gentle stirring at room temperature for 5 h, using a ratio of 1 mole of FITC per 2 moles of protein. Unconjugated dyes were subsequently removed through membrane dialysis (2 </w:t>
      </w:r>
      <w:proofErr w:type="spellStart"/>
      <w:r w:rsidRPr="008E1BE4">
        <w:rPr>
          <w:rFonts w:ascii="Times New Roman" w:eastAsia="Arial Unicode MS" w:hAnsi="Times New Roman" w:cs="Times New Roman"/>
          <w:kern w:val="0"/>
          <w:sz w:val="24"/>
          <w:szCs w:val="24"/>
          <w:lang w:eastAsia="ja-JP"/>
        </w:rPr>
        <w:t>kDa</w:t>
      </w:r>
      <w:proofErr w:type="spellEnd"/>
      <w:r w:rsidRPr="008E1BE4">
        <w:rPr>
          <w:rFonts w:ascii="Times New Roman" w:eastAsia="Arial Unicode MS" w:hAnsi="Times New Roman" w:cs="Times New Roman"/>
          <w:kern w:val="0"/>
          <w:sz w:val="24"/>
          <w:szCs w:val="24"/>
          <w:lang w:eastAsia="ja-JP"/>
        </w:rPr>
        <w:t>) in ultrapure water for 6 h.</w:t>
      </w:r>
    </w:p>
    <w:p w14:paraId="40D6F01C" w14:textId="4673235E" w:rsidR="00F27848" w:rsidRDefault="00F27848" w:rsidP="00C54D90">
      <w:pPr>
        <w:spacing w:line="400" w:lineRule="exact"/>
        <w:rPr>
          <w:rFonts w:ascii="Times New Roman" w:eastAsia="Arial Unicode MS" w:hAnsi="Times New Roman" w:cs="Times New Roman"/>
          <w:kern w:val="0"/>
          <w:sz w:val="24"/>
          <w:szCs w:val="24"/>
          <w:lang w:val="de-DE" w:eastAsia="ja-JP"/>
        </w:rPr>
      </w:pPr>
    </w:p>
    <w:p w14:paraId="3BB6FA1C" w14:textId="3ACF10F7" w:rsidR="008E1BE4" w:rsidRPr="008E1BE4" w:rsidRDefault="00F73D7B" w:rsidP="00C54D90">
      <w:pPr>
        <w:spacing w:line="400" w:lineRule="exact"/>
        <w:rPr>
          <w:rFonts w:ascii="Times New Roman" w:eastAsia="Arial Unicode MS" w:hAnsi="Times New Roman" w:cs="Times New Roman"/>
          <w:b/>
          <w:bCs/>
          <w:kern w:val="0"/>
          <w:sz w:val="24"/>
          <w:szCs w:val="24"/>
          <w:lang w:val="de-DE"/>
        </w:rPr>
      </w:pPr>
      <w:r w:rsidRPr="00F73D7B">
        <w:rPr>
          <w:rFonts w:ascii="Times New Roman" w:eastAsia="Arial Unicode MS" w:hAnsi="Times New Roman" w:cs="Times New Roman" w:hint="eastAsia"/>
          <w:b/>
          <w:bCs/>
          <w:kern w:val="0"/>
          <w:sz w:val="24"/>
          <w:szCs w:val="24"/>
          <w:lang w:val="de-DE"/>
        </w:rPr>
        <w:t>H</w:t>
      </w:r>
      <w:r w:rsidRPr="00F73D7B">
        <w:rPr>
          <w:rFonts w:ascii="Times New Roman" w:eastAsia="Arial Unicode MS" w:hAnsi="Times New Roman" w:cs="Times New Roman"/>
          <w:b/>
          <w:bCs/>
          <w:kern w:val="0"/>
          <w:sz w:val="24"/>
          <w:szCs w:val="24"/>
          <w:lang w:val="de-DE"/>
        </w:rPr>
        <w:t>PLC methods</w:t>
      </w:r>
    </w:p>
    <w:p w14:paraId="4C8587F8" w14:textId="7FF0FA29" w:rsidR="008E1BE4" w:rsidRPr="008E1BE4" w:rsidRDefault="008E1BE4" w:rsidP="008E1BE4">
      <w:pPr>
        <w:spacing w:line="400" w:lineRule="exact"/>
        <w:rPr>
          <w:rFonts w:ascii="Times New Roman" w:eastAsia="Arial Unicode MS" w:hAnsi="Times New Roman" w:cs="Times New Roman"/>
          <w:kern w:val="0"/>
          <w:sz w:val="24"/>
          <w:szCs w:val="24"/>
          <w:lang w:eastAsia="ja-JP"/>
        </w:rPr>
      </w:pPr>
      <w:r w:rsidRPr="008E1BE4">
        <w:rPr>
          <w:rFonts w:ascii="Times New Roman" w:eastAsia="Arial Unicode MS" w:hAnsi="Times New Roman" w:cs="Times New Roman"/>
          <w:kern w:val="0"/>
          <w:sz w:val="24"/>
          <w:szCs w:val="24"/>
          <w:lang w:eastAsia="ja-JP"/>
        </w:rPr>
        <w:t xml:space="preserve">The mobile phase gradient in HPLC comprised two solvents: Solvent A, a solution of 0.01 M CH3COONa and 0.02 M citric acid adjusted to pH 4.0, and Solvent B, 100% methanol. The solvents were filtered through a 0.22 </w:t>
      </w:r>
      <w:proofErr w:type="spellStart"/>
      <w:r w:rsidRPr="008E1BE4">
        <w:rPr>
          <w:rFonts w:ascii="Times New Roman" w:eastAsia="Arial Unicode MS" w:hAnsi="Times New Roman" w:cs="Times New Roman"/>
          <w:kern w:val="0"/>
          <w:sz w:val="24"/>
          <w:szCs w:val="24"/>
          <w:lang w:eastAsia="ja-JP"/>
        </w:rPr>
        <w:t>μm</w:t>
      </w:r>
      <w:proofErr w:type="spellEnd"/>
      <w:r w:rsidRPr="008E1BE4">
        <w:rPr>
          <w:rFonts w:ascii="Times New Roman" w:eastAsia="Arial Unicode MS" w:hAnsi="Times New Roman" w:cs="Times New Roman"/>
          <w:kern w:val="0"/>
          <w:sz w:val="24"/>
          <w:szCs w:val="24"/>
          <w:lang w:eastAsia="ja-JP"/>
        </w:rPr>
        <w:t xml:space="preserve"> membrane filter before use in the assay. The eluent consisted of 95% solvent A and 5% solvent B from t = 0-10 min and 5% solvent A and 95% solvent B from t = 10-15 min. The velocity was maintained at 2 mL/min and signals were obtained at a wavelength of 254 nm.</w:t>
      </w:r>
      <w:r>
        <w:rPr>
          <w:rFonts w:ascii="Times New Roman" w:eastAsia="Arial Unicode MS" w:hAnsi="Times New Roman" w:cs="Times New Roman" w:hint="eastAsia"/>
          <w:kern w:val="0"/>
          <w:sz w:val="24"/>
          <w:szCs w:val="24"/>
        </w:rPr>
        <w:t xml:space="preserve"> </w:t>
      </w:r>
      <w:r w:rsidRPr="008E1BE4">
        <w:rPr>
          <w:rFonts w:ascii="Times New Roman" w:eastAsia="Arial Unicode MS" w:hAnsi="Times New Roman" w:cs="Times New Roman"/>
          <w:kern w:val="0"/>
          <w:sz w:val="24"/>
          <w:szCs w:val="24"/>
          <w:lang w:eastAsia="ja-JP"/>
        </w:rPr>
        <w:t xml:space="preserve">To determine the release profile of VCNCs, CNCs, and VNCs at a concentration of C5-HT = 50 </w:t>
      </w:r>
      <w:proofErr w:type="spellStart"/>
      <w:r w:rsidRPr="008E1BE4">
        <w:rPr>
          <w:rFonts w:ascii="Times New Roman" w:eastAsia="Arial Unicode MS" w:hAnsi="Times New Roman" w:cs="Times New Roman"/>
          <w:kern w:val="0"/>
          <w:sz w:val="24"/>
          <w:szCs w:val="24"/>
          <w:lang w:eastAsia="ja-JP"/>
        </w:rPr>
        <w:t>μg</w:t>
      </w:r>
      <w:proofErr w:type="spellEnd"/>
      <w:r w:rsidRPr="008E1BE4">
        <w:rPr>
          <w:rFonts w:ascii="Times New Roman" w:eastAsia="Arial Unicode MS" w:hAnsi="Times New Roman" w:cs="Times New Roman"/>
          <w:kern w:val="0"/>
          <w:sz w:val="24"/>
          <w:szCs w:val="24"/>
          <w:lang w:eastAsia="ja-JP"/>
        </w:rPr>
        <w:t xml:space="preserve">/mL, </w:t>
      </w:r>
      <w:r w:rsidRPr="008E1BE4">
        <w:rPr>
          <w:rFonts w:ascii="Times New Roman" w:eastAsia="Arial Unicode MS" w:hAnsi="Times New Roman" w:cs="Times New Roman"/>
          <w:kern w:val="0"/>
          <w:sz w:val="24"/>
          <w:szCs w:val="24"/>
          <w:lang w:eastAsia="ja-JP"/>
        </w:rPr>
        <w:lastRenderedPageBreak/>
        <w:t xml:space="preserve">the samples were incubated at pH 7.4, pH 6.4, pH 7.4+ROSUP, and pH 6.4+ROSUP for 0, 7, 12, 24, 48, 72, 120, and 168 </w:t>
      </w:r>
      <w:r w:rsidR="00024096">
        <w:rPr>
          <w:rFonts w:ascii="Times New Roman" w:eastAsia="Arial Unicode MS" w:hAnsi="Times New Roman" w:cs="Times New Roman"/>
          <w:kern w:val="0"/>
          <w:sz w:val="24"/>
          <w:szCs w:val="24"/>
          <w:lang w:eastAsia="ja-JP"/>
        </w:rPr>
        <w:t>h</w:t>
      </w:r>
      <w:r w:rsidRPr="008E1BE4">
        <w:rPr>
          <w:rFonts w:ascii="Times New Roman" w:eastAsia="Arial Unicode MS" w:hAnsi="Times New Roman" w:cs="Times New Roman"/>
          <w:kern w:val="0"/>
          <w:sz w:val="24"/>
          <w:szCs w:val="24"/>
          <w:lang w:eastAsia="ja-JP"/>
        </w:rPr>
        <w:t xml:space="preserve">. After incubation, the samples were ultracentrifuged with a 3 </w:t>
      </w:r>
      <w:proofErr w:type="spellStart"/>
      <w:r w:rsidRPr="008E1BE4">
        <w:rPr>
          <w:rFonts w:ascii="Times New Roman" w:eastAsia="Arial Unicode MS" w:hAnsi="Times New Roman" w:cs="Times New Roman"/>
          <w:kern w:val="0"/>
          <w:sz w:val="24"/>
          <w:szCs w:val="24"/>
          <w:lang w:eastAsia="ja-JP"/>
        </w:rPr>
        <w:t>kDa</w:t>
      </w:r>
      <w:proofErr w:type="spellEnd"/>
      <w:r w:rsidRPr="008E1BE4">
        <w:rPr>
          <w:rFonts w:ascii="Times New Roman" w:eastAsia="Arial Unicode MS" w:hAnsi="Times New Roman" w:cs="Times New Roman"/>
          <w:kern w:val="0"/>
          <w:sz w:val="24"/>
          <w:szCs w:val="24"/>
          <w:lang w:eastAsia="ja-JP"/>
        </w:rPr>
        <w:t xml:space="preserve"> tube at 8000 rpm for 30 </w:t>
      </w:r>
      <w:r w:rsidR="0040068E">
        <w:rPr>
          <w:rFonts w:ascii="Times New Roman" w:eastAsia="Arial Unicode MS" w:hAnsi="Times New Roman" w:cs="Times New Roman"/>
          <w:kern w:val="0"/>
          <w:sz w:val="24"/>
          <w:szCs w:val="24"/>
          <w:lang w:eastAsia="ja-JP"/>
        </w:rPr>
        <w:t>min</w:t>
      </w:r>
      <w:r w:rsidRPr="008E1BE4">
        <w:rPr>
          <w:rFonts w:ascii="Times New Roman" w:eastAsia="Arial Unicode MS" w:hAnsi="Times New Roman" w:cs="Times New Roman"/>
          <w:kern w:val="0"/>
          <w:sz w:val="24"/>
          <w:szCs w:val="24"/>
          <w:lang w:eastAsia="ja-JP"/>
        </w:rPr>
        <w:t>, and the eluents were collected and quantified using HPLC as described above. First, a calibration curve for 5-HT was prepared using 5-HT monomers (</w:t>
      </w:r>
      <w:proofErr w:type="spellStart"/>
      <w:r w:rsidRPr="008E1BE4">
        <w:rPr>
          <w:rFonts w:ascii="Times New Roman" w:eastAsia="Arial Unicode MS" w:hAnsi="Times New Roman" w:cs="Times New Roman"/>
          <w:kern w:val="0"/>
          <w:sz w:val="24"/>
          <w:szCs w:val="24"/>
          <w:lang w:eastAsia="ja-JP"/>
        </w:rPr>
        <w:t>Alaadin</w:t>
      </w:r>
      <w:proofErr w:type="spellEnd"/>
      <w:r w:rsidRPr="008E1BE4">
        <w:rPr>
          <w:rFonts w:ascii="Times New Roman" w:eastAsia="Arial Unicode MS" w:hAnsi="Times New Roman" w:cs="Times New Roman"/>
          <w:kern w:val="0"/>
          <w:sz w:val="24"/>
          <w:szCs w:val="24"/>
          <w:lang w:eastAsia="ja-JP"/>
        </w:rPr>
        <w:t xml:space="preserve">, #S111161, China) at different concentrations (C5-HT: 31.25 - 0.49 </w:t>
      </w:r>
      <w:proofErr w:type="spellStart"/>
      <w:r w:rsidRPr="008E1BE4">
        <w:rPr>
          <w:rFonts w:ascii="Times New Roman" w:eastAsia="Arial Unicode MS" w:hAnsi="Times New Roman" w:cs="Times New Roman"/>
          <w:kern w:val="0"/>
          <w:sz w:val="24"/>
          <w:szCs w:val="24"/>
          <w:lang w:eastAsia="ja-JP"/>
        </w:rPr>
        <w:t>μg</w:t>
      </w:r>
      <w:proofErr w:type="spellEnd"/>
      <w:r w:rsidRPr="008E1BE4">
        <w:rPr>
          <w:rFonts w:ascii="Times New Roman" w:eastAsia="Arial Unicode MS" w:hAnsi="Times New Roman" w:cs="Times New Roman"/>
          <w:kern w:val="0"/>
          <w:sz w:val="24"/>
          <w:szCs w:val="24"/>
          <w:lang w:eastAsia="ja-JP"/>
        </w:rPr>
        <w:t>/mL) in ultrapure water. The peak areas at retention time 2-4 min were plotted against the concentration of 5-HT as determined by weighing. Finally, the liberated 5-HT was calculated from the peak area at 2-4 min of each sample according to the standard curve.</w:t>
      </w:r>
    </w:p>
    <w:p w14:paraId="7912715C" w14:textId="77777777" w:rsidR="002C0F37" w:rsidRDefault="002C0F37" w:rsidP="00C54D90">
      <w:pPr>
        <w:spacing w:line="400" w:lineRule="exact"/>
        <w:rPr>
          <w:rFonts w:ascii="Times New Roman" w:eastAsia="Arial Unicode MS" w:hAnsi="Times New Roman" w:cs="Times New Roman"/>
          <w:b/>
          <w:bCs/>
          <w:sz w:val="28"/>
          <w:szCs w:val="28"/>
        </w:rPr>
      </w:pPr>
    </w:p>
    <w:p w14:paraId="666D2E99" w14:textId="26BC716A" w:rsidR="002C0F37" w:rsidRPr="003A597A" w:rsidRDefault="003A597A" w:rsidP="00C54D90">
      <w:pPr>
        <w:spacing w:line="400" w:lineRule="exact"/>
        <w:rPr>
          <w:rFonts w:ascii="Times New Roman" w:eastAsia="Arial Unicode MS" w:hAnsi="Times New Roman" w:cs="Times New Roman"/>
          <w:b/>
          <w:bCs/>
          <w:sz w:val="24"/>
          <w:szCs w:val="24"/>
        </w:rPr>
      </w:pPr>
      <w:bookmarkStart w:id="2" w:name="_Hlk128227951"/>
      <w:r w:rsidRPr="003A597A">
        <w:rPr>
          <w:rFonts w:ascii="Times New Roman" w:eastAsia="Arial Unicode MS" w:hAnsi="Times New Roman" w:cs="Times New Roman"/>
          <w:b/>
          <w:bCs/>
          <w:sz w:val="24"/>
          <w:szCs w:val="24"/>
          <w:lang w:val="de-DE"/>
        </w:rPr>
        <w:t>Fluorescence labeling</w:t>
      </w:r>
    </w:p>
    <w:p w14:paraId="04C6F28B" w14:textId="0A40E4A8" w:rsidR="003E2963" w:rsidRPr="003E2963" w:rsidRDefault="003E2963" w:rsidP="003E2963">
      <w:pPr>
        <w:spacing w:line="400" w:lineRule="exact"/>
        <w:rPr>
          <w:rFonts w:ascii="Times New Roman" w:eastAsia="Arial Unicode MS" w:hAnsi="Times New Roman" w:cs="Times New Roman"/>
          <w:kern w:val="0"/>
          <w:sz w:val="24"/>
          <w:szCs w:val="24"/>
          <w:lang w:eastAsia="ja-JP"/>
        </w:rPr>
      </w:pPr>
      <w:r w:rsidRPr="003E2963">
        <w:rPr>
          <w:rFonts w:ascii="Times New Roman" w:eastAsia="Arial Unicode MS" w:hAnsi="Times New Roman" w:cs="Times New Roman"/>
          <w:kern w:val="0"/>
          <w:sz w:val="24"/>
          <w:szCs w:val="24"/>
          <w:lang w:eastAsia="ja-JP"/>
        </w:rPr>
        <w:t xml:space="preserve">The Cy5.5 NHS or Cy7.5 NHS was dissolved in dimethylformamide (DMF) at a concentration of 1 mg/mL, and the HSA was dissolved in Tris-HCl buffer (pH = 9.5) at a concentration of 5 mg/mL (50 mg in 5 mL, 150.38 </w:t>
      </w:r>
      <w:proofErr w:type="spellStart"/>
      <w:r w:rsidRPr="003E2963">
        <w:rPr>
          <w:rFonts w:ascii="Times New Roman" w:eastAsia="Arial Unicode MS" w:hAnsi="Times New Roman" w:cs="Times New Roman"/>
          <w:kern w:val="0"/>
          <w:sz w:val="24"/>
          <w:szCs w:val="24"/>
          <w:lang w:eastAsia="ja-JP"/>
        </w:rPr>
        <w:t>μM</w:t>
      </w:r>
      <w:proofErr w:type="spellEnd"/>
      <w:r w:rsidRPr="003E2963">
        <w:rPr>
          <w:rFonts w:ascii="Times New Roman" w:eastAsia="Arial Unicode MS" w:hAnsi="Times New Roman" w:cs="Times New Roman"/>
          <w:kern w:val="0"/>
          <w:sz w:val="24"/>
          <w:szCs w:val="24"/>
          <w:lang w:eastAsia="ja-JP"/>
        </w:rPr>
        <w:t xml:space="preserve"> of HSA). Under gentle stirring, 269.3 </w:t>
      </w:r>
      <w:proofErr w:type="spellStart"/>
      <w:r w:rsidRPr="003E2963">
        <w:rPr>
          <w:rFonts w:ascii="Times New Roman" w:eastAsia="Arial Unicode MS" w:hAnsi="Times New Roman" w:cs="Times New Roman"/>
          <w:kern w:val="0"/>
          <w:sz w:val="24"/>
          <w:szCs w:val="24"/>
          <w:lang w:eastAsia="ja-JP"/>
        </w:rPr>
        <w:t>μL</w:t>
      </w:r>
      <w:proofErr w:type="spellEnd"/>
      <w:r w:rsidRPr="003E2963">
        <w:rPr>
          <w:rFonts w:ascii="Times New Roman" w:eastAsia="Arial Unicode MS" w:hAnsi="Times New Roman" w:cs="Times New Roman"/>
          <w:kern w:val="0"/>
          <w:sz w:val="24"/>
          <w:szCs w:val="24"/>
          <w:lang w:eastAsia="ja-JP"/>
        </w:rPr>
        <w:t xml:space="preserve"> of the Cy5.5 NHS solution (75.19 </w:t>
      </w:r>
      <w:proofErr w:type="spellStart"/>
      <w:r w:rsidRPr="003E2963">
        <w:rPr>
          <w:rFonts w:ascii="Times New Roman" w:eastAsia="Arial Unicode MS" w:hAnsi="Times New Roman" w:cs="Times New Roman"/>
          <w:kern w:val="0"/>
          <w:sz w:val="24"/>
          <w:szCs w:val="24"/>
          <w:lang w:eastAsia="ja-JP"/>
        </w:rPr>
        <w:t>μM</w:t>
      </w:r>
      <w:proofErr w:type="spellEnd"/>
      <w:r w:rsidRPr="003E2963">
        <w:rPr>
          <w:rFonts w:ascii="Times New Roman" w:eastAsia="Arial Unicode MS" w:hAnsi="Times New Roman" w:cs="Times New Roman"/>
          <w:kern w:val="0"/>
          <w:sz w:val="24"/>
          <w:szCs w:val="24"/>
          <w:lang w:eastAsia="ja-JP"/>
        </w:rPr>
        <w:t xml:space="preserve"> of Cy5.5 NHS) or 294.1 </w:t>
      </w:r>
      <w:proofErr w:type="spellStart"/>
      <w:r w:rsidRPr="003E2963">
        <w:rPr>
          <w:rFonts w:ascii="Times New Roman" w:eastAsia="Arial Unicode MS" w:hAnsi="Times New Roman" w:cs="Times New Roman"/>
          <w:kern w:val="0"/>
          <w:sz w:val="24"/>
          <w:szCs w:val="24"/>
          <w:lang w:eastAsia="ja-JP"/>
        </w:rPr>
        <w:t>μL</w:t>
      </w:r>
      <w:proofErr w:type="spellEnd"/>
      <w:r w:rsidRPr="003E2963">
        <w:rPr>
          <w:rFonts w:ascii="Times New Roman" w:eastAsia="Arial Unicode MS" w:hAnsi="Times New Roman" w:cs="Times New Roman"/>
          <w:kern w:val="0"/>
          <w:sz w:val="24"/>
          <w:szCs w:val="24"/>
          <w:lang w:eastAsia="ja-JP"/>
        </w:rPr>
        <w:t xml:space="preserve"> of the Cy7.5 NHS solution (75.19 </w:t>
      </w:r>
      <w:proofErr w:type="spellStart"/>
      <w:r w:rsidRPr="003E2963">
        <w:rPr>
          <w:rFonts w:ascii="Times New Roman" w:eastAsia="Arial Unicode MS" w:hAnsi="Times New Roman" w:cs="Times New Roman"/>
          <w:kern w:val="0"/>
          <w:sz w:val="24"/>
          <w:szCs w:val="24"/>
          <w:lang w:eastAsia="ja-JP"/>
        </w:rPr>
        <w:t>μM</w:t>
      </w:r>
      <w:proofErr w:type="spellEnd"/>
      <w:r w:rsidRPr="003E2963">
        <w:rPr>
          <w:rFonts w:ascii="Times New Roman" w:eastAsia="Arial Unicode MS" w:hAnsi="Times New Roman" w:cs="Times New Roman"/>
          <w:kern w:val="0"/>
          <w:sz w:val="24"/>
          <w:szCs w:val="24"/>
          <w:lang w:eastAsia="ja-JP"/>
        </w:rPr>
        <w:t xml:space="preserve"> of Cy7.5 NHS) was immediately added to the protein solution. The mixture was kept stirring for 5 h. Free fluorophores were separated from labeled proteins by membrane dialysis with a 2 </w:t>
      </w:r>
      <w:proofErr w:type="spellStart"/>
      <w:r w:rsidRPr="003E2963">
        <w:rPr>
          <w:rFonts w:ascii="Times New Roman" w:eastAsia="Arial Unicode MS" w:hAnsi="Times New Roman" w:cs="Times New Roman"/>
          <w:kern w:val="0"/>
          <w:sz w:val="24"/>
          <w:szCs w:val="24"/>
          <w:lang w:eastAsia="ja-JP"/>
        </w:rPr>
        <w:t>kDa</w:t>
      </w:r>
      <w:proofErr w:type="spellEnd"/>
      <w:r w:rsidRPr="003E2963">
        <w:rPr>
          <w:rFonts w:ascii="Times New Roman" w:eastAsia="Arial Unicode MS" w:hAnsi="Times New Roman" w:cs="Times New Roman"/>
          <w:kern w:val="0"/>
          <w:sz w:val="24"/>
          <w:szCs w:val="24"/>
          <w:lang w:eastAsia="ja-JP"/>
        </w:rPr>
        <w:t xml:space="preserve"> cutoff. Next, we used lyophilization to obtain the Cy5.5 labeled HSA (HSA-Cy5.5) and Cy7.5 labeled HSA (HSA-Cy7.5). The labeling efficiency was characterized by the UV-vis spectrum and fluorescence spectrum at 678 nm excitation and 788 nm excitation, </w:t>
      </w:r>
      <w:proofErr w:type="spellStart"/>
      <w:proofErr w:type="gramStart"/>
      <w:r w:rsidRPr="003E2963">
        <w:rPr>
          <w:rFonts w:ascii="Times New Roman" w:eastAsia="Arial Unicode MS" w:hAnsi="Times New Roman" w:cs="Times New Roman"/>
          <w:kern w:val="0"/>
          <w:sz w:val="24"/>
          <w:szCs w:val="24"/>
          <w:lang w:eastAsia="ja-JP"/>
        </w:rPr>
        <w:t>respectively.Next</w:t>
      </w:r>
      <w:proofErr w:type="spellEnd"/>
      <w:proofErr w:type="gramEnd"/>
      <w:r w:rsidRPr="003E2963">
        <w:rPr>
          <w:rFonts w:ascii="Times New Roman" w:eastAsia="Arial Unicode MS" w:hAnsi="Times New Roman" w:cs="Times New Roman"/>
          <w:kern w:val="0"/>
          <w:sz w:val="24"/>
          <w:szCs w:val="24"/>
          <w:lang w:eastAsia="ja-JP"/>
        </w:rPr>
        <w:t xml:space="preserve">, 866 </w:t>
      </w:r>
      <w:proofErr w:type="spellStart"/>
      <w:r w:rsidRPr="003E2963">
        <w:rPr>
          <w:rFonts w:ascii="Times New Roman" w:eastAsia="Arial Unicode MS" w:hAnsi="Times New Roman" w:cs="Times New Roman"/>
          <w:kern w:val="0"/>
          <w:sz w:val="24"/>
          <w:szCs w:val="24"/>
          <w:lang w:eastAsia="ja-JP"/>
        </w:rPr>
        <w:t>μL</w:t>
      </w:r>
      <w:proofErr w:type="spellEnd"/>
      <w:r w:rsidRPr="003E2963">
        <w:rPr>
          <w:rFonts w:ascii="Times New Roman" w:eastAsia="Arial Unicode MS" w:hAnsi="Times New Roman" w:cs="Times New Roman"/>
          <w:kern w:val="0"/>
          <w:sz w:val="24"/>
          <w:szCs w:val="24"/>
          <w:lang w:eastAsia="ja-JP"/>
        </w:rPr>
        <w:t xml:space="preserve"> of FITC/DMF solution at a concentration CFITC = 1 mg/mL (445 </w:t>
      </w:r>
      <w:proofErr w:type="spellStart"/>
      <w:r w:rsidRPr="003E2963">
        <w:rPr>
          <w:rFonts w:ascii="Times New Roman" w:eastAsia="Arial Unicode MS" w:hAnsi="Times New Roman" w:cs="Times New Roman"/>
          <w:kern w:val="0"/>
          <w:sz w:val="24"/>
          <w:szCs w:val="24"/>
          <w:lang w:eastAsia="ja-JP"/>
        </w:rPr>
        <w:t>μM</w:t>
      </w:r>
      <w:proofErr w:type="spellEnd"/>
      <w:r w:rsidRPr="003E2963">
        <w:rPr>
          <w:rFonts w:ascii="Times New Roman" w:eastAsia="Arial Unicode MS" w:hAnsi="Times New Roman" w:cs="Times New Roman"/>
          <w:kern w:val="0"/>
          <w:sz w:val="24"/>
          <w:szCs w:val="24"/>
          <w:lang w:eastAsia="ja-JP"/>
        </w:rPr>
        <w:t xml:space="preserve">) and 15 mg of RVG29 (890 </w:t>
      </w:r>
      <w:proofErr w:type="spellStart"/>
      <w:r w:rsidRPr="003E2963">
        <w:rPr>
          <w:rFonts w:ascii="Times New Roman" w:eastAsia="Arial Unicode MS" w:hAnsi="Times New Roman" w:cs="Times New Roman"/>
          <w:kern w:val="0"/>
          <w:sz w:val="24"/>
          <w:szCs w:val="24"/>
          <w:lang w:eastAsia="ja-JP"/>
        </w:rPr>
        <w:t>μM</w:t>
      </w:r>
      <w:proofErr w:type="spellEnd"/>
      <w:r w:rsidRPr="003E2963">
        <w:rPr>
          <w:rFonts w:ascii="Times New Roman" w:eastAsia="Arial Unicode MS" w:hAnsi="Times New Roman" w:cs="Times New Roman"/>
          <w:kern w:val="0"/>
          <w:sz w:val="24"/>
          <w:szCs w:val="24"/>
          <w:lang w:eastAsia="ja-JP"/>
        </w:rPr>
        <w:t xml:space="preserve">) were dissolved in 5mL of pH 9.5 buffer (Tris-HCl buffer). The reaction mixture was allowed to stir for 5 h at RT. The unlabeled FITC was removed by membrane dialysis with a 2 </w:t>
      </w:r>
      <w:proofErr w:type="spellStart"/>
      <w:r w:rsidRPr="003E2963">
        <w:rPr>
          <w:rFonts w:ascii="Times New Roman" w:eastAsia="Arial Unicode MS" w:hAnsi="Times New Roman" w:cs="Times New Roman"/>
          <w:kern w:val="0"/>
          <w:sz w:val="24"/>
          <w:szCs w:val="24"/>
          <w:lang w:eastAsia="ja-JP"/>
        </w:rPr>
        <w:t>kDa</w:t>
      </w:r>
      <w:proofErr w:type="spellEnd"/>
      <w:r w:rsidRPr="003E2963">
        <w:rPr>
          <w:rFonts w:ascii="Times New Roman" w:eastAsia="Arial Unicode MS" w:hAnsi="Times New Roman" w:cs="Times New Roman"/>
          <w:kern w:val="0"/>
          <w:sz w:val="24"/>
          <w:szCs w:val="24"/>
          <w:lang w:eastAsia="ja-JP"/>
        </w:rPr>
        <w:t xml:space="preserve"> cutoff for 6 h. The final product, FITC-labeled RVG29 (RVG29-FITC), was dried through lyophilization. Then, we used HSA-Cy5.5 and RVG29-FITC to synthesize double-labeled VCNCs and VNCs by the method described above. The FITC labeling efficiency was also tested by the UV-vis spectrum and fluorescence spectrum.</w:t>
      </w:r>
    </w:p>
    <w:p w14:paraId="06C0A419" w14:textId="77777777" w:rsidR="003E2963" w:rsidRPr="003E2963" w:rsidRDefault="003E2963" w:rsidP="003A597A">
      <w:pPr>
        <w:spacing w:line="400" w:lineRule="exact"/>
        <w:rPr>
          <w:rFonts w:ascii="Times New Roman" w:eastAsia="Arial Unicode MS" w:hAnsi="Times New Roman" w:cs="Times New Roman"/>
          <w:kern w:val="0"/>
          <w:sz w:val="24"/>
          <w:szCs w:val="24"/>
          <w:lang w:eastAsia="ja-JP"/>
        </w:rPr>
      </w:pPr>
    </w:p>
    <w:p w14:paraId="38CD510F" w14:textId="77777777" w:rsidR="00DD44AC" w:rsidRPr="00DD44AC" w:rsidRDefault="00DD44AC" w:rsidP="00C54D90">
      <w:pPr>
        <w:spacing w:line="400" w:lineRule="exact"/>
        <w:rPr>
          <w:rFonts w:ascii="Times New Roman" w:eastAsia="Arial Unicode MS" w:hAnsi="Times New Roman" w:cs="Times New Roman"/>
          <w:b/>
          <w:bCs/>
          <w:sz w:val="28"/>
          <w:szCs w:val="28"/>
          <w:lang w:val="de-DE"/>
        </w:rPr>
      </w:pPr>
    </w:p>
    <w:p w14:paraId="15193444" w14:textId="15569B7A" w:rsidR="003E2963" w:rsidRPr="00217F18" w:rsidRDefault="00FA48F1" w:rsidP="00217F18">
      <w:pPr>
        <w:spacing w:line="400" w:lineRule="exact"/>
        <w:rPr>
          <w:rFonts w:ascii="Times New Roman" w:eastAsia="Arial Unicode MS" w:hAnsi="Times New Roman" w:cs="Times New Roman"/>
          <w:b/>
          <w:bCs/>
          <w:sz w:val="24"/>
          <w:szCs w:val="24"/>
        </w:rPr>
      </w:pPr>
      <w:r w:rsidRPr="00FA48F1">
        <w:rPr>
          <w:rFonts w:ascii="Times New Roman" w:eastAsia="Arial Unicode MS" w:hAnsi="Times New Roman" w:cs="Times New Roman"/>
          <w:b/>
          <w:bCs/>
          <w:sz w:val="24"/>
          <w:szCs w:val="24"/>
          <w:lang w:val="de-DE"/>
        </w:rPr>
        <w:t>Cellular anti-inflammation by incubating with nanocapsules</w:t>
      </w:r>
      <w:r>
        <w:rPr>
          <w:rFonts w:ascii="Times New Roman" w:eastAsia="Arial Unicode MS" w:hAnsi="Times New Roman" w:cs="Times New Roman"/>
          <w:b/>
          <w:bCs/>
          <w:sz w:val="24"/>
          <w:szCs w:val="24"/>
          <w:lang w:val="de-DE"/>
        </w:rPr>
        <w:t xml:space="preserve"> and reagents</w:t>
      </w:r>
    </w:p>
    <w:p w14:paraId="023248E0" w14:textId="0E992C56" w:rsidR="003E2963" w:rsidRPr="00191869" w:rsidRDefault="003E2963" w:rsidP="00237B75">
      <w:pPr>
        <w:widowControl/>
        <w:spacing w:line="400" w:lineRule="exact"/>
        <w:rPr>
          <w:rFonts w:ascii="Times New Roman" w:eastAsia="Arial Unicode MS" w:hAnsi="Times New Roman" w:cs="Times New Roman"/>
          <w:kern w:val="0"/>
          <w:sz w:val="24"/>
          <w:szCs w:val="24"/>
          <w:lang w:val="de-DE" w:eastAsia="ja-JP"/>
        </w:rPr>
      </w:pPr>
      <w:r w:rsidRPr="003E2963">
        <w:rPr>
          <w:rFonts w:ascii="Times New Roman" w:eastAsia="Arial Unicode MS" w:hAnsi="Times New Roman" w:cs="Times New Roman"/>
          <w:kern w:val="0"/>
          <w:sz w:val="24"/>
          <w:szCs w:val="24"/>
          <w:lang w:eastAsia="ja-JP"/>
        </w:rPr>
        <w:t xml:space="preserve">PC-12 cells were seeded into 24-well plates (surface area/well = 1.9 cm2) at a density of 150,000 cells/well with a volume of 1 mL and were incubated overnight. Then, the </w:t>
      </w:r>
      <w:r w:rsidRPr="003E2963">
        <w:rPr>
          <w:rFonts w:ascii="Times New Roman" w:eastAsia="Arial Unicode MS" w:hAnsi="Times New Roman" w:cs="Times New Roman"/>
          <w:kern w:val="0"/>
          <w:sz w:val="24"/>
          <w:szCs w:val="24"/>
          <w:lang w:eastAsia="ja-JP"/>
        </w:rPr>
        <w:lastRenderedPageBreak/>
        <w:t xml:space="preserve">cells were respectively exposed to VCNCs, CNCs, VNCs, 5-HT, CAT, and HSA at different concentrations and incubated for 3 h. The specific concentrations of the samples used for the study are provided in Table S5. After exposure, the cell medium was removed, and the cells were washed twice with 1 mL of PBS. The cells were then incubated with 1.0 mL FBS-supplemented medium containing 1.0 </w:t>
      </w:r>
      <w:proofErr w:type="spellStart"/>
      <w:r w:rsidRPr="003E2963">
        <w:rPr>
          <w:rFonts w:ascii="Times New Roman" w:eastAsia="Arial Unicode MS" w:hAnsi="Times New Roman" w:cs="Times New Roman"/>
          <w:kern w:val="0"/>
          <w:sz w:val="24"/>
          <w:szCs w:val="24"/>
          <w:lang w:eastAsia="ja-JP"/>
        </w:rPr>
        <w:t>μL</w:t>
      </w:r>
      <w:proofErr w:type="spellEnd"/>
      <w:r w:rsidRPr="003E2963">
        <w:rPr>
          <w:rFonts w:ascii="Times New Roman" w:eastAsia="Arial Unicode MS" w:hAnsi="Times New Roman" w:cs="Times New Roman"/>
          <w:kern w:val="0"/>
          <w:sz w:val="24"/>
          <w:szCs w:val="24"/>
          <w:lang w:eastAsia="ja-JP"/>
        </w:rPr>
        <w:t xml:space="preserve"> ROSUP reagent for 0.5 h at 37°C. As a reference control, one group of cells was not exposed to samples or the ROSUP reagent. We then used DCFH-DA to detect the level of ROS. The data were recorded using the fluorescent microplate reader (Envision@2015, PerkinElmer, USA). Furthermore, the intracellular ROS level was visualized using the inverted fluorescence microscope (Eclipse Ti2, Nikon, Japan) at the FITC channel.</w:t>
      </w:r>
    </w:p>
    <w:bookmarkEnd w:id="2"/>
    <w:p w14:paraId="66232F94" w14:textId="5CFC1D4D" w:rsidR="002C0F37" w:rsidRDefault="002C0F37" w:rsidP="00C54D90">
      <w:pPr>
        <w:spacing w:line="400" w:lineRule="exact"/>
        <w:rPr>
          <w:rFonts w:ascii="Times New Roman" w:eastAsia="Arial Unicode MS" w:hAnsi="Times New Roman" w:cs="Times New Roman"/>
          <w:b/>
          <w:bCs/>
          <w:sz w:val="28"/>
          <w:szCs w:val="28"/>
          <w:lang w:val="de-DE"/>
        </w:rPr>
      </w:pPr>
    </w:p>
    <w:p w14:paraId="4EFCEB76" w14:textId="2EB5CDAE" w:rsidR="00FA48F1" w:rsidRPr="00FA48F1" w:rsidRDefault="00FA48F1" w:rsidP="00C54D90">
      <w:pPr>
        <w:spacing w:line="400" w:lineRule="exact"/>
        <w:rPr>
          <w:rFonts w:ascii="Times New Roman" w:eastAsia="Arial Unicode MS" w:hAnsi="Times New Roman" w:cs="Times New Roman"/>
          <w:b/>
          <w:bCs/>
          <w:sz w:val="24"/>
          <w:szCs w:val="24"/>
          <w:lang w:val="de-DE"/>
        </w:rPr>
      </w:pPr>
      <w:bookmarkStart w:id="3" w:name="_Hlk128228135"/>
      <w:r w:rsidRPr="00FA48F1">
        <w:rPr>
          <w:rFonts w:ascii="Times New Roman" w:eastAsia="Arial Unicode MS" w:hAnsi="Times New Roman" w:cs="Times New Roman"/>
          <w:b/>
          <w:bCs/>
          <w:sz w:val="24"/>
          <w:szCs w:val="24"/>
          <w:lang w:val="de-DE"/>
        </w:rPr>
        <w:t>Behavioral tests</w:t>
      </w:r>
    </w:p>
    <w:p w14:paraId="0E8E0F99" w14:textId="04110C4D" w:rsidR="00217F18" w:rsidRPr="00217F18" w:rsidRDefault="00217F18" w:rsidP="00217F18">
      <w:pPr>
        <w:spacing w:line="400" w:lineRule="exact"/>
        <w:rPr>
          <w:rFonts w:ascii="Times New Roman" w:eastAsia="Arial Unicode MS" w:hAnsi="Times New Roman" w:cs="Times New Roman"/>
          <w:kern w:val="0"/>
          <w:sz w:val="24"/>
          <w:szCs w:val="24"/>
          <w:lang w:eastAsia="ja-JP"/>
        </w:rPr>
      </w:pPr>
      <w:r w:rsidRPr="00217F18">
        <w:rPr>
          <w:rFonts w:ascii="Times New Roman" w:eastAsia="Arial Unicode MS" w:hAnsi="Times New Roman" w:cs="Times New Roman"/>
          <w:kern w:val="0"/>
          <w:sz w:val="24"/>
          <w:szCs w:val="24"/>
          <w:lang w:eastAsia="ja-JP"/>
        </w:rPr>
        <w:t>To establish SPT, we used the two-bottle free-choice method. Mice were individually housed during the measurement and trained to adapt to two bottles of 1.5% sucrose solution (w/v) in each cage for 2 h, 48 h prior to the test. Before 24 h, mice were trained to adapt to one bottle of 1.5% sucrose solution (w/v) and one bottle of ultrapure water for 2 h. Following this, mice were completely deprived of food and water, and presented with two pre-weighed bottles for 2 h, one containing 1.5% sucrose solution and the other containing pure water. The bottles were weighed again after the measurement, and the sucrose preference was calculated as a percentage using the following equation: Sucrose preference [%] = sucrose consumption / (sucrose consumption + water consumption) × 100.</w:t>
      </w:r>
      <w:r>
        <w:rPr>
          <w:rFonts w:ascii="Times New Roman" w:eastAsia="Arial Unicode MS" w:hAnsi="Times New Roman" w:cs="Times New Roman"/>
          <w:kern w:val="0"/>
          <w:sz w:val="24"/>
          <w:szCs w:val="24"/>
          <w:lang w:eastAsia="ja-JP"/>
        </w:rPr>
        <w:t xml:space="preserve"> </w:t>
      </w:r>
      <w:r w:rsidRPr="00217F18">
        <w:rPr>
          <w:rFonts w:ascii="Times New Roman" w:eastAsia="Arial Unicode MS" w:hAnsi="Times New Roman" w:cs="Times New Roman"/>
          <w:kern w:val="0"/>
          <w:sz w:val="24"/>
          <w:szCs w:val="24"/>
          <w:lang w:eastAsia="ja-JP"/>
        </w:rPr>
        <w:t>For OFT, each mouse was placed in a black open box (60 cm × 40 cm × 30 cm) within a quiet room. The testing session lasted 5 min, preceded by a 3-min habituation session. The total traveled distance was recorded and analyzed using Smart V03, while the percentage of the distance traveled in the center zone was used to measure locomotion in the open field.</w:t>
      </w:r>
      <w:r>
        <w:rPr>
          <w:rFonts w:ascii="Times New Roman" w:eastAsia="Arial Unicode MS" w:hAnsi="Times New Roman" w:cs="Times New Roman" w:hint="eastAsia"/>
          <w:kern w:val="0"/>
          <w:sz w:val="24"/>
          <w:szCs w:val="24"/>
        </w:rPr>
        <w:t xml:space="preserve"> </w:t>
      </w:r>
      <w:r w:rsidRPr="00217F18">
        <w:rPr>
          <w:rFonts w:ascii="Times New Roman" w:eastAsia="Arial Unicode MS" w:hAnsi="Times New Roman" w:cs="Times New Roman"/>
          <w:kern w:val="0"/>
          <w:sz w:val="24"/>
          <w:szCs w:val="24"/>
          <w:lang w:eastAsia="ja-JP"/>
        </w:rPr>
        <w:t>In FST, mice were placed individually in a plastic cylinder (30 cm height × 11 cm diameter) containing water at 25°C in a quiet room. The mice were allowed to adapt to the environment for 15 min before 24 h. During the measurements, the mouse was placed in the water and forced to swim for 5 min, and the immobility time within this period was recorded using the video tracking system. Smart V03 was used for the analysis of immobility time.</w:t>
      </w:r>
    </w:p>
    <w:p w14:paraId="2DABAED8" w14:textId="2E5F62B2" w:rsidR="00217F18" w:rsidRPr="00217F18" w:rsidRDefault="00217F18" w:rsidP="00C54D90">
      <w:pPr>
        <w:spacing w:line="400" w:lineRule="exact"/>
        <w:rPr>
          <w:rFonts w:ascii="Times New Roman" w:eastAsia="Arial Unicode MS" w:hAnsi="Times New Roman" w:cs="Times New Roman"/>
          <w:kern w:val="0"/>
          <w:sz w:val="24"/>
          <w:szCs w:val="24"/>
          <w:lang w:eastAsia="ja-JP"/>
        </w:rPr>
      </w:pPr>
    </w:p>
    <w:p w14:paraId="1C5A126B" w14:textId="46815ED9" w:rsidR="00217F18" w:rsidRDefault="00217F18" w:rsidP="00C54D90">
      <w:pPr>
        <w:spacing w:line="400" w:lineRule="exact"/>
        <w:rPr>
          <w:rFonts w:ascii="Times New Roman" w:eastAsia="Arial Unicode MS" w:hAnsi="Times New Roman" w:cs="Times New Roman"/>
          <w:kern w:val="0"/>
          <w:sz w:val="24"/>
          <w:szCs w:val="24"/>
          <w:lang w:val="de-DE" w:eastAsia="ja-JP"/>
        </w:rPr>
      </w:pPr>
    </w:p>
    <w:p w14:paraId="10D7DBC8" w14:textId="77777777" w:rsidR="00FA48F1" w:rsidRDefault="00FA48F1" w:rsidP="00FA48F1">
      <w:pPr>
        <w:widowControl/>
        <w:spacing w:line="400" w:lineRule="exact"/>
        <w:rPr>
          <w:rFonts w:ascii="Times New Roman" w:eastAsia="Arial Unicode MS" w:hAnsi="Times New Roman" w:cs="Times New Roman"/>
          <w:b/>
          <w:bCs/>
          <w:sz w:val="28"/>
          <w:szCs w:val="28"/>
        </w:rPr>
      </w:pPr>
    </w:p>
    <w:p w14:paraId="4DE7AF1F" w14:textId="3133B28F" w:rsidR="00FA48F1" w:rsidRPr="00FA48F1" w:rsidRDefault="00FA48F1" w:rsidP="00FA48F1">
      <w:pPr>
        <w:widowControl/>
        <w:spacing w:line="400" w:lineRule="exact"/>
        <w:rPr>
          <w:rFonts w:ascii="Times New Roman" w:eastAsia="Arial Unicode MS" w:hAnsi="Times New Roman" w:cs="Times New Roman"/>
          <w:b/>
          <w:bCs/>
          <w:sz w:val="24"/>
          <w:szCs w:val="24"/>
        </w:rPr>
      </w:pPr>
      <w:bookmarkStart w:id="4" w:name="_Hlk128228449"/>
      <w:bookmarkEnd w:id="3"/>
      <w:r w:rsidRPr="00FA48F1">
        <w:rPr>
          <w:rFonts w:ascii="Times New Roman" w:eastAsia="Arial Unicode MS" w:hAnsi="Times New Roman" w:cs="Times New Roman" w:hint="eastAsia"/>
          <w:b/>
          <w:bCs/>
          <w:sz w:val="24"/>
          <w:szCs w:val="24"/>
        </w:rPr>
        <w:lastRenderedPageBreak/>
        <w:t>S</w:t>
      </w:r>
      <w:r w:rsidRPr="00FA48F1">
        <w:rPr>
          <w:rFonts w:ascii="Times New Roman" w:eastAsia="Arial Unicode MS" w:hAnsi="Times New Roman" w:cs="Times New Roman"/>
          <w:b/>
          <w:bCs/>
          <w:sz w:val="24"/>
          <w:szCs w:val="24"/>
        </w:rPr>
        <w:t>lice staining</w:t>
      </w:r>
    </w:p>
    <w:p w14:paraId="526F74F6" w14:textId="2BCD85E2" w:rsidR="00FA48F1" w:rsidRDefault="000F2DA7" w:rsidP="00FA48F1">
      <w:pPr>
        <w:widowControl/>
        <w:spacing w:line="400" w:lineRule="exact"/>
        <w:rPr>
          <w:rFonts w:ascii="Times New Roman" w:eastAsia="Arial Unicode MS" w:hAnsi="Times New Roman" w:cs="Times New Roman"/>
          <w:kern w:val="0"/>
          <w:sz w:val="24"/>
          <w:szCs w:val="24"/>
          <w:lang w:eastAsia="ja-JP"/>
        </w:rPr>
      </w:pPr>
      <w:r w:rsidRPr="000F2DA7">
        <w:rPr>
          <w:rFonts w:ascii="Times New Roman" w:eastAsia="Arial Unicode MS" w:hAnsi="Times New Roman" w:cs="Times New Roman" w:hint="eastAsia"/>
          <w:kern w:val="0"/>
          <w:sz w:val="24"/>
          <w:szCs w:val="24"/>
          <w:lang w:val="de-DE" w:eastAsia="ja-JP"/>
        </w:rPr>
        <w:t>F</w:t>
      </w:r>
      <w:r w:rsidRPr="000F2DA7">
        <w:rPr>
          <w:rFonts w:ascii="Times New Roman" w:eastAsia="Arial Unicode MS" w:hAnsi="Times New Roman" w:cs="Times New Roman"/>
          <w:kern w:val="0"/>
          <w:sz w:val="24"/>
          <w:szCs w:val="24"/>
          <w:lang w:val="de-DE" w:eastAsia="ja-JP"/>
        </w:rPr>
        <w:t xml:space="preserve">or </w:t>
      </w:r>
      <w:bookmarkStart w:id="5" w:name="_Hlk127823769"/>
      <w:r w:rsidRPr="000F2DA7">
        <w:rPr>
          <w:rFonts w:ascii="Times New Roman" w:eastAsia="Arial Unicode MS" w:hAnsi="Times New Roman" w:cs="Times New Roman"/>
          <w:kern w:val="0"/>
          <w:sz w:val="24"/>
          <w:szCs w:val="24"/>
          <w:lang w:val="de-DE" w:eastAsia="ja-JP"/>
        </w:rPr>
        <w:t>Hematoxylin-eosin staining (HE) staining</w:t>
      </w:r>
      <w:bookmarkEnd w:id="5"/>
      <w:r w:rsidRPr="000F2DA7">
        <w:rPr>
          <w:rFonts w:ascii="Times New Roman" w:eastAsia="Arial Unicode MS" w:hAnsi="Times New Roman" w:cs="Times New Roman"/>
          <w:kern w:val="0"/>
          <w:sz w:val="24"/>
          <w:szCs w:val="24"/>
          <w:lang w:val="de-DE" w:eastAsia="ja-JP"/>
        </w:rPr>
        <w:t xml:space="preserve">, </w:t>
      </w:r>
      <w:r w:rsidR="006C4631">
        <w:rPr>
          <w:rFonts w:ascii="Times New Roman" w:eastAsia="Arial Unicode MS" w:hAnsi="Times New Roman" w:cs="Times New Roman"/>
          <w:kern w:val="0"/>
          <w:sz w:val="24"/>
          <w:szCs w:val="24"/>
          <w:lang w:val="de-DE" w:eastAsia="ja-JP"/>
        </w:rPr>
        <w:t>t</w:t>
      </w:r>
      <w:r w:rsidR="006C4631" w:rsidRPr="006C4631">
        <w:rPr>
          <w:rFonts w:ascii="Times New Roman" w:eastAsia="Arial Unicode MS" w:hAnsi="Times New Roman" w:cs="Times New Roman"/>
          <w:kern w:val="0"/>
          <w:sz w:val="24"/>
          <w:szCs w:val="24"/>
          <w:lang w:eastAsia="ja-JP"/>
        </w:rPr>
        <w:t xml:space="preserve">he first step is the dewax procedure. The organ slides were placed at 60°C for 2 </w:t>
      </w:r>
      <w:r w:rsidR="00024096">
        <w:rPr>
          <w:rFonts w:ascii="Times New Roman" w:eastAsia="Arial Unicode MS" w:hAnsi="Times New Roman" w:cs="Times New Roman"/>
          <w:kern w:val="0"/>
          <w:sz w:val="24"/>
          <w:szCs w:val="24"/>
          <w:lang w:eastAsia="ja-JP"/>
        </w:rPr>
        <w:t>h</w:t>
      </w:r>
      <w:r w:rsidR="006C4631" w:rsidRPr="006C4631">
        <w:rPr>
          <w:rFonts w:ascii="Times New Roman" w:eastAsia="Arial Unicode MS" w:hAnsi="Times New Roman" w:cs="Times New Roman"/>
          <w:kern w:val="0"/>
          <w:sz w:val="24"/>
          <w:szCs w:val="24"/>
          <w:lang w:eastAsia="ja-JP"/>
        </w:rPr>
        <w:t xml:space="preserve">, followed by deparaffinization with xylene (20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for three times) and alcohol solutions with gradient concentrations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in 100% ethanol twice,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in 90%, 80%, and 70% ethanol) and rehydration in ultra-pure water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The slides were then treated with PBS three times for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Afterward, the slides were stained with hematoxylin for 10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washed with running water for 1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differentiated with 1% hydrochloric acid ethanol for 30 seconds, washed with running water for 1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placed with blue returning liquid (</w:t>
      </w:r>
      <w:proofErr w:type="spellStart"/>
      <w:r w:rsidR="006C4631" w:rsidRPr="006C4631">
        <w:rPr>
          <w:rFonts w:ascii="Times New Roman" w:eastAsia="Arial Unicode MS" w:hAnsi="Times New Roman" w:cs="Times New Roman"/>
          <w:kern w:val="0"/>
          <w:sz w:val="24"/>
          <w:szCs w:val="24"/>
          <w:lang w:eastAsia="ja-JP"/>
        </w:rPr>
        <w:t>Servicebio</w:t>
      </w:r>
      <w:proofErr w:type="spellEnd"/>
      <w:r w:rsidR="006C4631" w:rsidRPr="006C4631">
        <w:rPr>
          <w:rFonts w:ascii="Times New Roman" w:eastAsia="Arial Unicode MS" w:hAnsi="Times New Roman" w:cs="Times New Roman"/>
          <w:kern w:val="0"/>
          <w:sz w:val="24"/>
          <w:szCs w:val="24"/>
          <w:lang w:eastAsia="ja-JP"/>
        </w:rPr>
        <w:t xml:space="preserve">, #G1040, China) for 30 seconds, and washed with running water for 1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Thereafter, the slides were stained with eosin (</w:t>
      </w:r>
      <w:proofErr w:type="spellStart"/>
      <w:r w:rsidR="006C4631" w:rsidRPr="006C4631">
        <w:rPr>
          <w:rFonts w:ascii="Times New Roman" w:eastAsia="Arial Unicode MS" w:hAnsi="Times New Roman" w:cs="Times New Roman"/>
          <w:kern w:val="0"/>
          <w:sz w:val="24"/>
          <w:szCs w:val="24"/>
          <w:lang w:eastAsia="ja-JP"/>
        </w:rPr>
        <w:t>Biosharp</w:t>
      </w:r>
      <w:proofErr w:type="spellEnd"/>
      <w:r w:rsidR="006C4631" w:rsidRPr="006C4631">
        <w:rPr>
          <w:rFonts w:ascii="Times New Roman" w:eastAsia="Arial Unicode MS" w:hAnsi="Times New Roman" w:cs="Times New Roman"/>
          <w:kern w:val="0"/>
          <w:sz w:val="24"/>
          <w:szCs w:val="24"/>
          <w:lang w:eastAsia="ja-JP"/>
        </w:rPr>
        <w:t xml:space="preserve">, #BL700A-2, China) solution for 2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The final step is dehydration, where the tissue slides were immersed in gradient concentrations of ethanol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in 100% ethanol twice, 5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xml:space="preserve"> in 90%, 80%, and 70% ethanol) and fresh xylene (10 </w:t>
      </w:r>
      <w:r w:rsidR="0040068E">
        <w:rPr>
          <w:rFonts w:ascii="Times New Roman" w:eastAsia="Arial Unicode MS" w:hAnsi="Times New Roman" w:cs="Times New Roman"/>
          <w:kern w:val="0"/>
          <w:sz w:val="24"/>
          <w:szCs w:val="24"/>
          <w:lang w:eastAsia="ja-JP"/>
        </w:rPr>
        <w:t>min</w:t>
      </w:r>
      <w:r w:rsidR="006C4631" w:rsidRPr="006C4631">
        <w:rPr>
          <w:rFonts w:ascii="Times New Roman" w:eastAsia="Arial Unicode MS" w:hAnsi="Times New Roman" w:cs="Times New Roman"/>
          <w:kern w:val="0"/>
          <w:sz w:val="24"/>
          <w:szCs w:val="24"/>
          <w:lang w:eastAsia="ja-JP"/>
        </w:rPr>
        <w:t>). Finally, the slides were sealed with neutral gum. For brain slides, the samples were visualized by Vectra Polaris (Akoya Bioscience, USA), while for major tissue slides, the samples were captured by a microscope (Zeiss, Germany).</w:t>
      </w:r>
    </w:p>
    <w:p w14:paraId="3BEE0A1E" w14:textId="77777777" w:rsidR="006C4631" w:rsidRDefault="006C4631" w:rsidP="00FA48F1">
      <w:pPr>
        <w:widowControl/>
        <w:spacing w:line="400" w:lineRule="exact"/>
        <w:rPr>
          <w:rFonts w:ascii="Times New Roman" w:eastAsia="Arial Unicode MS" w:hAnsi="Times New Roman" w:cs="Times New Roman"/>
          <w:kern w:val="0"/>
          <w:sz w:val="24"/>
          <w:szCs w:val="24"/>
          <w:lang w:val="de-DE" w:eastAsia="ja-JP"/>
        </w:rPr>
      </w:pPr>
    </w:p>
    <w:p w14:paraId="24579AA1" w14:textId="06B9525D" w:rsidR="000F2DA7" w:rsidRPr="000F2DA7" w:rsidRDefault="000F2DA7" w:rsidP="000F2DA7">
      <w:pPr>
        <w:widowControl/>
        <w:spacing w:line="400" w:lineRule="exact"/>
        <w:rPr>
          <w:rFonts w:ascii="Times New Roman" w:eastAsia="Arial Unicode MS" w:hAnsi="Times New Roman" w:cs="Times New Roman"/>
          <w:kern w:val="0"/>
          <w:sz w:val="24"/>
          <w:szCs w:val="24"/>
          <w:lang w:val="de-DE" w:eastAsia="ja-JP"/>
        </w:rPr>
      </w:pPr>
      <w:r w:rsidRPr="000F2DA7">
        <w:rPr>
          <w:rFonts w:ascii="Times New Roman" w:eastAsia="Arial Unicode MS" w:hAnsi="Times New Roman" w:cs="Times New Roman"/>
          <w:kern w:val="0"/>
          <w:sz w:val="24"/>
          <w:szCs w:val="24"/>
          <w:lang w:val="de-DE" w:eastAsia="ja-JP"/>
        </w:rPr>
        <w:t xml:space="preserve">For </w:t>
      </w:r>
      <w:bookmarkStart w:id="6" w:name="_Hlk127823784"/>
      <w:r w:rsidRPr="000F2DA7">
        <w:rPr>
          <w:rFonts w:ascii="Times New Roman" w:eastAsia="Arial Unicode MS" w:hAnsi="Times New Roman" w:cs="Times New Roman"/>
          <w:kern w:val="0"/>
          <w:sz w:val="24"/>
          <w:szCs w:val="24"/>
          <w:lang w:val="de-DE" w:eastAsia="ja-JP"/>
        </w:rPr>
        <w:t>immunohistochemistry (IHC)</w:t>
      </w:r>
      <w:bookmarkEnd w:id="6"/>
      <w:r w:rsidRPr="000F2DA7">
        <w:rPr>
          <w:rFonts w:ascii="Times New Roman" w:eastAsia="Arial Unicode MS" w:hAnsi="Times New Roman" w:cs="Times New Roman"/>
          <w:kern w:val="0"/>
          <w:sz w:val="24"/>
          <w:szCs w:val="24"/>
          <w:lang w:val="de-DE" w:eastAsia="ja-JP"/>
        </w:rPr>
        <w:t xml:space="preserve"> staining</w:t>
      </w:r>
      <w:r w:rsidRPr="000F2DA7">
        <w:rPr>
          <w:rFonts w:ascii="Times New Roman" w:eastAsia="Arial Unicode MS" w:hAnsi="Times New Roman" w:cs="Times New Roman"/>
          <w:kern w:val="0"/>
          <w:sz w:val="24"/>
          <w:szCs w:val="24"/>
          <w:lang w:val="de-DE"/>
        </w:rPr>
        <w:t>,</w:t>
      </w:r>
      <w:r w:rsidRPr="000F2DA7">
        <w:rPr>
          <w:rFonts w:ascii="Times New Roman" w:eastAsia="Arial Unicode MS" w:hAnsi="Times New Roman" w:cs="Times New Roman"/>
          <w:kern w:val="0"/>
          <w:sz w:val="24"/>
          <w:szCs w:val="24"/>
          <w:lang w:val="de-DE" w:eastAsia="ja-JP"/>
        </w:rPr>
        <w:t xml:space="preserve"> </w:t>
      </w:r>
      <w:r w:rsidR="004D3E50" w:rsidRPr="004D3E50">
        <w:rPr>
          <w:rFonts w:ascii="Times New Roman" w:eastAsia="Arial Unicode MS" w:hAnsi="Times New Roman" w:cs="Times New Roman"/>
          <w:kern w:val="0"/>
          <w:sz w:val="24"/>
          <w:szCs w:val="24"/>
          <w:lang w:eastAsia="ja-JP"/>
        </w:rPr>
        <w:t xml:space="preserve">the dewax procedures were conducted after obtaining the paraffin slides, which are described in HE staining. The slides were microwaved in EDTA solution (pH = 9) for 20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to repair antigens, washed with ultra-pure water three times for 5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and incubated with 3% hydrogen peroxide solution for 10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Next, slices were washed with ultra-pure water twice for 5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PBS once for 5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and blocked with 10% goat serum (</w:t>
      </w:r>
      <w:proofErr w:type="spellStart"/>
      <w:r w:rsidR="004D3E50" w:rsidRPr="004D3E50">
        <w:rPr>
          <w:rFonts w:ascii="Times New Roman" w:eastAsia="Arial Unicode MS" w:hAnsi="Times New Roman" w:cs="Times New Roman"/>
          <w:kern w:val="0"/>
          <w:sz w:val="24"/>
          <w:szCs w:val="24"/>
          <w:lang w:eastAsia="ja-JP"/>
        </w:rPr>
        <w:t>Solarbio</w:t>
      </w:r>
      <w:proofErr w:type="spellEnd"/>
      <w:r w:rsidR="004D3E50" w:rsidRPr="004D3E50">
        <w:rPr>
          <w:rFonts w:ascii="Times New Roman" w:eastAsia="Arial Unicode MS" w:hAnsi="Times New Roman" w:cs="Times New Roman"/>
          <w:kern w:val="0"/>
          <w:sz w:val="24"/>
          <w:szCs w:val="24"/>
          <w:lang w:eastAsia="ja-JP"/>
        </w:rPr>
        <w:t xml:space="preserve">, #SL038, China) for 1 </w:t>
      </w:r>
      <w:r w:rsidR="00024096">
        <w:rPr>
          <w:rFonts w:ascii="Times New Roman" w:eastAsia="Arial Unicode MS" w:hAnsi="Times New Roman" w:cs="Times New Roman"/>
          <w:kern w:val="0"/>
          <w:sz w:val="24"/>
          <w:szCs w:val="24"/>
          <w:lang w:eastAsia="ja-JP"/>
        </w:rPr>
        <w:t>h</w:t>
      </w:r>
      <w:r w:rsidR="004D3E50" w:rsidRPr="004D3E50">
        <w:rPr>
          <w:rFonts w:ascii="Times New Roman" w:eastAsia="Arial Unicode MS" w:hAnsi="Times New Roman" w:cs="Times New Roman"/>
          <w:kern w:val="0"/>
          <w:sz w:val="24"/>
          <w:szCs w:val="24"/>
          <w:lang w:eastAsia="ja-JP"/>
        </w:rPr>
        <w:t xml:space="preserve"> at room temperature. Then, the slides were covered with primary antibodies, including anti-BDNF (Abcam, #ab108319, UK, 1:200) and 5-HT (Serotonin) Rabbit Antibody (</w:t>
      </w:r>
      <w:proofErr w:type="spellStart"/>
      <w:r w:rsidR="004D3E50" w:rsidRPr="004D3E50">
        <w:rPr>
          <w:rFonts w:ascii="Times New Roman" w:eastAsia="Arial Unicode MS" w:hAnsi="Times New Roman" w:cs="Times New Roman"/>
          <w:kern w:val="0"/>
          <w:sz w:val="24"/>
          <w:szCs w:val="24"/>
          <w:lang w:eastAsia="ja-JP"/>
        </w:rPr>
        <w:t>Immunostar</w:t>
      </w:r>
      <w:proofErr w:type="spellEnd"/>
      <w:r w:rsidR="004D3E50" w:rsidRPr="004D3E50">
        <w:rPr>
          <w:rFonts w:ascii="Times New Roman" w:eastAsia="Arial Unicode MS" w:hAnsi="Times New Roman" w:cs="Times New Roman"/>
          <w:kern w:val="0"/>
          <w:sz w:val="24"/>
          <w:szCs w:val="24"/>
          <w:lang w:eastAsia="ja-JP"/>
        </w:rPr>
        <w:t xml:space="preserve">, #20080, USA, 1:2000), and incubated at 4°C overnight. On the next day, the slides were put at 37°C for 30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removed the primary antibodies, covered with the secondary antibodies (1:400, Goat Anti-Rabbit IgG (H+L) (peroxidase/HRP conjugated, </w:t>
      </w:r>
      <w:proofErr w:type="spellStart"/>
      <w:r w:rsidR="004D3E50" w:rsidRPr="004D3E50">
        <w:rPr>
          <w:rFonts w:ascii="Times New Roman" w:eastAsia="Arial Unicode MS" w:hAnsi="Times New Roman" w:cs="Times New Roman"/>
          <w:kern w:val="0"/>
          <w:sz w:val="24"/>
          <w:szCs w:val="24"/>
          <w:lang w:eastAsia="ja-JP"/>
        </w:rPr>
        <w:t>Elabscience</w:t>
      </w:r>
      <w:proofErr w:type="spellEnd"/>
      <w:r w:rsidR="004D3E50" w:rsidRPr="004D3E50">
        <w:rPr>
          <w:rFonts w:ascii="Times New Roman" w:eastAsia="Arial Unicode MS" w:hAnsi="Times New Roman" w:cs="Times New Roman"/>
          <w:kern w:val="0"/>
          <w:sz w:val="24"/>
          <w:szCs w:val="24"/>
          <w:lang w:eastAsia="ja-JP"/>
        </w:rPr>
        <w:t xml:space="preserve">, China), and incubated for 30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at 37°C. Then, the slides were washed with PBS three times for 5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xml:space="preserve">, stained with a DAB kit (ZSGB-BIO, China), and washed with running water for 3 </w:t>
      </w:r>
      <w:r w:rsidR="00B077BD">
        <w:rPr>
          <w:rFonts w:ascii="Times New Roman" w:eastAsia="Arial Unicode MS" w:hAnsi="Times New Roman" w:cs="Times New Roman"/>
          <w:kern w:val="0"/>
          <w:sz w:val="24"/>
          <w:szCs w:val="24"/>
          <w:lang w:eastAsia="ja-JP"/>
        </w:rPr>
        <w:t>min</w:t>
      </w:r>
      <w:r w:rsidR="004D3E50" w:rsidRPr="004D3E50">
        <w:rPr>
          <w:rFonts w:ascii="Times New Roman" w:eastAsia="Arial Unicode MS" w:hAnsi="Times New Roman" w:cs="Times New Roman"/>
          <w:kern w:val="0"/>
          <w:sz w:val="24"/>
          <w:szCs w:val="24"/>
          <w:lang w:eastAsia="ja-JP"/>
        </w:rPr>
        <w:t>. Finally, the slides were stained with hematoxylin and dehydrated with alcohol and xylene, following the protocols described in HE staining.</w:t>
      </w:r>
      <w:r w:rsidRPr="000F2DA7">
        <w:rPr>
          <w:rFonts w:ascii="Times New Roman" w:eastAsia="Arial Unicode MS" w:hAnsi="Times New Roman" w:cs="Times New Roman"/>
          <w:kern w:val="0"/>
          <w:sz w:val="24"/>
          <w:szCs w:val="24"/>
          <w:lang w:val="de-DE" w:eastAsia="ja-JP"/>
        </w:rPr>
        <w:t xml:space="preserve"> </w:t>
      </w:r>
    </w:p>
    <w:p w14:paraId="103899E0" w14:textId="7760284A" w:rsidR="001D3D41" w:rsidRPr="001D3D41" w:rsidRDefault="000F2DA7" w:rsidP="001D3D41">
      <w:pPr>
        <w:widowControl/>
        <w:spacing w:line="400" w:lineRule="exact"/>
        <w:rPr>
          <w:rFonts w:ascii="Times New Roman" w:eastAsia="Arial Unicode MS" w:hAnsi="Times New Roman" w:cs="Times New Roman"/>
          <w:kern w:val="0"/>
          <w:sz w:val="24"/>
          <w:szCs w:val="24"/>
          <w:lang w:eastAsia="ja-JP"/>
        </w:rPr>
      </w:pPr>
      <w:bookmarkStart w:id="7" w:name="_Hlk128228628"/>
      <w:bookmarkEnd w:id="4"/>
      <w:r w:rsidRPr="000F2DA7">
        <w:rPr>
          <w:rFonts w:ascii="Times New Roman" w:eastAsia="Arial Unicode MS" w:hAnsi="Times New Roman" w:cs="Times New Roman" w:hint="eastAsia"/>
          <w:kern w:val="0"/>
          <w:sz w:val="24"/>
          <w:szCs w:val="24"/>
          <w:lang w:val="de-DE" w:eastAsia="ja-JP"/>
        </w:rPr>
        <w:lastRenderedPageBreak/>
        <w:t>F</w:t>
      </w:r>
      <w:r w:rsidRPr="000F2DA7">
        <w:rPr>
          <w:rFonts w:ascii="Times New Roman" w:eastAsia="Arial Unicode MS" w:hAnsi="Times New Roman" w:cs="Times New Roman"/>
          <w:kern w:val="0"/>
          <w:sz w:val="24"/>
          <w:szCs w:val="24"/>
          <w:lang w:val="de-DE" w:eastAsia="ja-JP"/>
        </w:rPr>
        <w:t xml:space="preserve">or </w:t>
      </w:r>
      <w:bookmarkStart w:id="8" w:name="_Hlk127823801"/>
      <w:r w:rsidRPr="000F2DA7">
        <w:rPr>
          <w:rFonts w:ascii="Times New Roman" w:eastAsia="Arial Unicode MS" w:hAnsi="Times New Roman" w:cs="Times New Roman"/>
          <w:kern w:val="0"/>
          <w:sz w:val="24"/>
          <w:szCs w:val="24"/>
          <w:lang w:val="de-DE" w:eastAsia="ja-JP"/>
        </w:rPr>
        <w:t>Nissl</w:t>
      </w:r>
      <w:bookmarkEnd w:id="8"/>
      <w:r w:rsidRPr="000F2DA7">
        <w:rPr>
          <w:rFonts w:ascii="Times New Roman" w:eastAsia="Arial Unicode MS" w:hAnsi="Times New Roman" w:cs="Times New Roman"/>
          <w:kern w:val="0"/>
          <w:sz w:val="24"/>
          <w:szCs w:val="24"/>
          <w:lang w:val="de-DE" w:eastAsia="ja-JP"/>
        </w:rPr>
        <w:t xml:space="preserve"> staining, </w:t>
      </w:r>
      <w:r w:rsidR="001D3D41" w:rsidRPr="001D3D41">
        <w:rPr>
          <w:rFonts w:ascii="Times New Roman" w:eastAsia="Arial Unicode MS" w:hAnsi="Times New Roman" w:cs="Times New Roman"/>
          <w:kern w:val="0"/>
          <w:sz w:val="24"/>
          <w:szCs w:val="24"/>
          <w:lang w:eastAsia="ja-JP"/>
        </w:rPr>
        <w:t xml:space="preserve">the slides were first dewaxed using the procedures described in HE staining. Subsequently, the slides were stained with the Nissl kit for 10 </w:t>
      </w:r>
      <w:r w:rsidR="00B077BD">
        <w:rPr>
          <w:rFonts w:ascii="Times New Roman" w:eastAsia="Arial Unicode MS" w:hAnsi="Times New Roman" w:cs="Times New Roman"/>
          <w:kern w:val="0"/>
          <w:sz w:val="24"/>
          <w:szCs w:val="24"/>
          <w:lang w:eastAsia="ja-JP"/>
        </w:rPr>
        <w:t>min</w:t>
      </w:r>
      <w:r w:rsidR="001D3D41" w:rsidRPr="001D3D41">
        <w:rPr>
          <w:rFonts w:ascii="Times New Roman" w:eastAsia="Arial Unicode MS" w:hAnsi="Times New Roman" w:cs="Times New Roman"/>
          <w:kern w:val="0"/>
          <w:sz w:val="24"/>
          <w:szCs w:val="24"/>
          <w:lang w:eastAsia="ja-JP"/>
        </w:rPr>
        <w:t xml:space="preserve"> at room temperature, followed by two washes with ultrapure water for 5 </w:t>
      </w:r>
      <w:r w:rsidR="00B077BD">
        <w:rPr>
          <w:rFonts w:ascii="Times New Roman" w:eastAsia="Arial Unicode MS" w:hAnsi="Times New Roman" w:cs="Times New Roman"/>
          <w:kern w:val="0"/>
          <w:sz w:val="24"/>
          <w:szCs w:val="24"/>
          <w:lang w:eastAsia="ja-JP"/>
        </w:rPr>
        <w:t>min</w:t>
      </w:r>
      <w:r w:rsidR="001D3D41" w:rsidRPr="001D3D41">
        <w:rPr>
          <w:rFonts w:ascii="Times New Roman" w:eastAsia="Arial Unicode MS" w:hAnsi="Times New Roman" w:cs="Times New Roman"/>
          <w:kern w:val="0"/>
          <w:sz w:val="24"/>
          <w:szCs w:val="24"/>
          <w:lang w:eastAsia="ja-JP"/>
        </w:rPr>
        <w:t xml:space="preserve"> each. Lastly, the slides were dehydrated using the methods described in HE staining.</w:t>
      </w:r>
    </w:p>
    <w:bookmarkEnd w:id="7"/>
    <w:p w14:paraId="744C2C3B" w14:textId="77777777" w:rsidR="001D3D41" w:rsidRDefault="001D3D41" w:rsidP="001D3D41">
      <w:pPr>
        <w:spacing w:line="400" w:lineRule="exact"/>
        <w:rPr>
          <w:rFonts w:ascii="Times New Roman" w:eastAsia="Arial Unicode MS" w:hAnsi="Times New Roman" w:cs="Times New Roman"/>
          <w:sz w:val="24"/>
          <w:szCs w:val="24"/>
        </w:rPr>
      </w:pPr>
    </w:p>
    <w:p w14:paraId="12A75B8D" w14:textId="0EF36AE2" w:rsidR="001D3D41" w:rsidRPr="001D3D41" w:rsidRDefault="001D3D41" w:rsidP="001D3D41">
      <w:pPr>
        <w:spacing w:line="400" w:lineRule="exact"/>
        <w:rPr>
          <w:rFonts w:ascii="Times New Roman" w:eastAsia="Arial Unicode MS" w:hAnsi="Times New Roman" w:cs="Times New Roman"/>
          <w:sz w:val="24"/>
          <w:szCs w:val="24"/>
        </w:rPr>
      </w:pPr>
      <w:r w:rsidRPr="001D3D41">
        <w:rPr>
          <w:rFonts w:ascii="Times New Roman" w:eastAsia="Arial Unicode MS" w:hAnsi="Times New Roman" w:cs="Times New Roman"/>
          <w:sz w:val="24"/>
          <w:szCs w:val="24"/>
        </w:rPr>
        <w:t xml:space="preserve">The ROS fluorescent staining was performed on frozen brain slides. The slides were left at room temperature for 30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xml:space="preserve">, then incubated with anti-fluorescence quenching agents for 5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xml:space="preserve"> and washed with running water for 10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xml:space="preserve">. Next, the slides were stained with ROS fluorescence solution (Sigma, #D7008, United States) at 37°C for 30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followed by incubation with DAPI solution (</w:t>
      </w:r>
      <w:proofErr w:type="spellStart"/>
      <w:r w:rsidRPr="001D3D41">
        <w:rPr>
          <w:rFonts w:ascii="Times New Roman" w:eastAsia="Arial Unicode MS" w:hAnsi="Times New Roman" w:cs="Times New Roman"/>
          <w:sz w:val="24"/>
          <w:szCs w:val="24"/>
        </w:rPr>
        <w:t>Servicebio</w:t>
      </w:r>
      <w:proofErr w:type="spellEnd"/>
      <w:r w:rsidRPr="001D3D41">
        <w:rPr>
          <w:rFonts w:ascii="Times New Roman" w:eastAsia="Arial Unicode MS" w:hAnsi="Times New Roman" w:cs="Times New Roman"/>
          <w:sz w:val="24"/>
          <w:szCs w:val="24"/>
        </w:rPr>
        <w:t xml:space="preserve">, #G1012, China) at room temperature for 10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xml:space="preserve">. The slides were then washed with PBS three times for 5 </w:t>
      </w:r>
      <w:r w:rsidR="00B077BD">
        <w:rPr>
          <w:rFonts w:ascii="Times New Roman" w:eastAsia="Arial Unicode MS" w:hAnsi="Times New Roman" w:cs="Times New Roman"/>
          <w:sz w:val="24"/>
          <w:szCs w:val="24"/>
        </w:rPr>
        <w:t>min</w:t>
      </w:r>
      <w:r w:rsidRPr="001D3D41">
        <w:rPr>
          <w:rFonts w:ascii="Times New Roman" w:eastAsia="Arial Unicode MS" w:hAnsi="Times New Roman" w:cs="Times New Roman"/>
          <w:sz w:val="24"/>
          <w:szCs w:val="24"/>
        </w:rPr>
        <w:t xml:space="preserve"> each. Lastly, the slides were visualized using the fluorescent imaging system (Eclipse C1 and DS-U3, Nikon, Japan).</w:t>
      </w:r>
    </w:p>
    <w:p w14:paraId="25F76877" w14:textId="1F6F543B" w:rsidR="000F2DA7" w:rsidRPr="001D3D41" w:rsidRDefault="000F2DA7" w:rsidP="00C54D90">
      <w:pPr>
        <w:spacing w:line="400" w:lineRule="exact"/>
        <w:rPr>
          <w:rFonts w:ascii="Times New Roman" w:eastAsia="Arial Unicode MS" w:hAnsi="Times New Roman" w:cs="Times New Roman"/>
          <w:b/>
          <w:bCs/>
          <w:sz w:val="28"/>
          <w:szCs w:val="28"/>
        </w:rPr>
      </w:pPr>
    </w:p>
    <w:p w14:paraId="0CFF1B5A" w14:textId="31C8FCD9" w:rsidR="000F2DA7" w:rsidRDefault="000F2DA7" w:rsidP="00C54D90">
      <w:pPr>
        <w:spacing w:line="400" w:lineRule="exact"/>
        <w:rPr>
          <w:rFonts w:ascii="Times New Roman" w:eastAsia="Arial Unicode MS" w:hAnsi="Times New Roman" w:cs="Times New Roman"/>
          <w:b/>
          <w:bCs/>
          <w:sz w:val="28"/>
          <w:szCs w:val="28"/>
        </w:rPr>
      </w:pPr>
    </w:p>
    <w:p w14:paraId="0698F0AB" w14:textId="77777777" w:rsidR="000F2DA7" w:rsidRDefault="000F2DA7" w:rsidP="00C54D90">
      <w:pPr>
        <w:spacing w:line="400" w:lineRule="exact"/>
        <w:rPr>
          <w:rFonts w:ascii="Times New Roman" w:eastAsia="Arial Unicode MS" w:hAnsi="Times New Roman" w:cs="Times New Roman"/>
          <w:b/>
          <w:bCs/>
          <w:sz w:val="28"/>
          <w:szCs w:val="28"/>
        </w:rPr>
      </w:pPr>
    </w:p>
    <w:p w14:paraId="0A60BD72" w14:textId="77777777" w:rsidR="003A597A" w:rsidRDefault="003A597A">
      <w:pPr>
        <w:widowControl/>
        <w:jc w:val="left"/>
        <w:rPr>
          <w:rFonts w:ascii="Times New Roman" w:eastAsia="Arial Unicode MS" w:hAnsi="Times New Roman" w:cs="Times New Roman"/>
          <w:b/>
          <w:bCs/>
          <w:sz w:val="28"/>
          <w:szCs w:val="28"/>
        </w:rPr>
      </w:pPr>
      <w:r>
        <w:rPr>
          <w:rFonts w:ascii="Times New Roman" w:eastAsia="Arial Unicode MS" w:hAnsi="Times New Roman" w:cs="Times New Roman"/>
          <w:b/>
          <w:bCs/>
          <w:sz w:val="28"/>
          <w:szCs w:val="28"/>
        </w:rPr>
        <w:br w:type="page"/>
      </w:r>
    </w:p>
    <w:p w14:paraId="11A3984B" w14:textId="23804195" w:rsidR="002E29AD" w:rsidRDefault="002E29AD" w:rsidP="00C54D90">
      <w:pPr>
        <w:spacing w:line="400" w:lineRule="exact"/>
        <w:rPr>
          <w:rFonts w:ascii="Times New Roman" w:eastAsia="Arial Unicode MS" w:hAnsi="Times New Roman" w:cs="Times New Roman"/>
          <w:b/>
          <w:bCs/>
          <w:sz w:val="28"/>
          <w:szCs w:val="28"/>
        </w:rPr>
      </w:pPr>
      <w:r w:rsidRPr="002E29AD">
        <w:rPr>
          <w:rFonts w:ascii="Times New Roman" w:eastAsia="Arial Unicode MS" w:hAnsi="Times New Roman" w:cs="Times New Roman" w:hint="eastAsia"/>
          <w:b/>
          <w:bCs/>
          <w:sz w:val="28"/>
          <w:szCs w:val="28"/>
        </w:rPr>
        <w:lastRenderedPageBreak/>
        <w:t>S</w:t>
      </w:r>
      <w:r w:rsidRPr="002E29AD">
        <w:rPr>
          <w:rFonts w:ascii="Times New Roman" w:eastAsia="Arial Unicode MS" w:hAnsi="Times New Roman" w:cs="Times New Roman"/>
          <w:b/>
          <w:bCs/>
          <w:sz w:val="28"/>
          <w:szCs w:val="28"/>
        </w:rPr>
        <w:t xml:space="preserve">upplementary </w:t>
      </w:r>
      <w:r w:rsidR="00694C84">
        <w:rPr>
          <w:rFonts w:ascii="Times New Roman" w:eastAsia="Arial Unicode MS" w:hAnsi="Times New Roman" w:cs="Times New Roman"/>
          <w:b/>
          <w:bCs/>
          <w:sz w:val="28"/>
          <w:szCs w:val="28"/>
        </w:rPr>
        <w:t>Fig</w:t>
      </w:r>
      <w:r w:rsidR="000E44D2">
        <w:rPr>
          <w:rFonts w:ascii="Times New Roman" w:eastAsia="Arial Unicode MS" w:hAnsi="Times New Roman" w:cs="Times New Roman"/>
          <w:b/>
          <w:bCs/>
          <w:sz w:val="28"/>
          <w:szCs w:val="28"/>
        </w:rPr>
        <w:t>ure</w:t>
      </w:r>
      <w:r w:rsidRPr="002E29AD">
        <w:rPr>
          <w:rFonts w:ascii="Times New Roman" w:eastAsia="Arial Unicode MS" w:hAnsi="Times New Roman" w:cs="Times New Roman"/>
          <w:b/>
          <w:bCs/>
          <w:sz w:val="28"/>
          <w:szCs w:val="28"/>
        </w:rPr>
        <w:t>s and tables</w:t>
      </w:r>
    </w:p>
    <w:p w14:paraId="2655AE23" w14:textId="6F256EDA" w:rsidR="00E9621C" w:rsidRPr="002E29AD" w:rsidRDefault="00E9621C" w:rsidP="00C54D90">
      <w:pPr>
        <w:spacing w:line="400" w:lineRule="exact"/>
        <w:rPr>
          <w:rFonts w:ascii="Times New Roman" w:eastAsia="Arial Unicode MS" w:hAnsi="Times New Roman" w:cs="Times New Roman"/>
          <w:b/>
          <w:bCs/>
          <w:sz w:val="28"/>
          <w:szCs w:val="28"/>
        </w:rPr>
      </w:pPr>
      <w:r w:rsidRPr="002E29AD">
        <w:rPr>
          <w:rFonts w:ascii="Times New Roman" w:eastAsia="Arial Unicode MS" w:hAnsi="Times New Roman" w:cs="Times New Roman"/>
          <w:b/>
          <w:bCs/>
          <w:noProof/>
          <w:sz w:val="28"/>
          <w:szCs w:val="28"/>
        </w:rPr>
        <w:drawing>
          <wp:anchor distT="0" distB="0" distL="114300" distR="114300" simplePos="0" relativeHeight="251703296" behindDoc="0" locked="0" layoutInCell="1" allowOverlap="1" wp14:anchorId="408FC128" wp14:editId="38D6A777">
            <wp:simplePos x="0" y="0"/>
            <wp:positionH relativeFrom="margin">
              <wp:posOffset>31750</wp:posOffset>
            </wp:positionH>
            <wp:positionV relativeFrom="paragraph">
              <wp:posOffset>273050</wp:posOffset>
            </wp:positionV>
            <wp:extent cx="5130800" cy="358457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0800" cy="3584575"/>
                    </a:xfrm>
                    <a:prstGeom prst="rect">
                      <a:avLst/>
                    </a:prstGeom>
                    <a:noFill/>
                  </pic:spPr>
                </pic:pic>
              </a:graphicData>
            </a:graphic>
            <wp14:sizeRelH relativeFrom="margin">
              <wp14:pctWidth>0</wp14:pctWidth>
            </wp14:sizeRelH>
            <wp14:sizeRelV relativeFrom="margin">
              <wp14:pctHeight>0</wp14:pctHeight>
            </wp14:sizeRelV>
          </wp:anchor>
        </w:drawing>
      </w:r>
    </w:p>
    <w:p w14:paraId="689DD4CA" w14:textId="686E2A08" w:rsidR="00C54D90" w:rsidRDefault="002E29AD" w:rsidP="00C54D90">
      <w:pPr>
        <w:spacing w:line="400" w:lineRule="exact"/>
        <w:rPr>
          <w:rFonts w:ascii="Times New Roman" w:eastAsia="Arial Unicode MS" w:hAnsi="Times New Roman" w:cs="Times New Roman"/>
          <w:szCs w:val="21"/>
        </w:rPr>
      </w:pPr>
      <w:r>
        <w:rPr>
          <w:rFonts w:ascii="Times New Roman" w:eastAsia="Arial Unicode MS" w:hAnsi="Times New Roman" w:cs="Times New Roman"/>
          <w:noProof/>
          <w:szCs w:val="21"/>
        </w:rPr>
        <w:drawing>
          <wp:anchor distT="0" distB="0" distL="114300" distR="114300" simplePos="0" relativeHeight="251704320" behindDoc="0" locked="0" layoutInCell="1" allowOverlap="1" wp14:anchorId="2BEC1081" wp14:editId="5A3CAA52">
            <wp:simplePos x="0" y="0"/>
            <wp:positionH relativeFrom="margin">
              <wp:posOffset>44450</wp:posOffset>
            </wp:positionH>
            <wp:positionV relativeFrom="paragraph">
              <wp:posOffset>4457700</wp:posOffset>
            </wp:positionV>
            <wp:extent cx="5131435" cy="311150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31435" cy="3111500"/>
                    </a:xfrm>
                    <a:prstGeom prst="rect">
                      <a:avLst/>
                    </a:prstGeom>
                    <a:noFill/>
                  </pic:spPr>
                </pic:pic>
              </a:graphicData>
            </a:graphic>
            <wp14:sizeRelH relativeFrom="margin">
              <wp14:pctWidth>0</wp14:pctWidth>
            </wp14:sizeRelH>
            <wp14:sizeRelV relativeFrom="margin">
              <wp14:pctHeight>0</wp14:pctHeight>
            </wp14:sizeRelV>
          </wp:anchor>
        </w:drawing>
      </w:r>
      <w:r w:rsidR="00694C84">
        <w:rPr>
          <w:rFonts w:ascii="Times New Roman" w:eastAsia="Arial Unicode MS" w:hAnsi="Times New Roman" w:cs="Times New Roman"/>
          <w:szCs w:val="21"/>
        </w:rPr>
        <w:t>Fig.</w:t>
      </w:r>
      <w:r>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 xml:space="preserve">S1. </w:t>
      </w:r>
      <w:bookmarkStart w:id="9" w:name="_Hlk105188194"/>
      <w:r w:rsidR="00C54D90" w:rsidRPr="00C54D90">
        <w:rPr>
          <w:rFonts w:ascii="Times New Roman" w:eastAsia="Arial Unicode MS" w:hAnsi="Times New Roman" w:cs="Times New Roman"/>
          <w:szCs w:val="21"/>
        </w:rPr>
        <w:t>The number distribution N(d</w:t>
      </w:r>
      <w:r w:rsidR="00C54D90" w:rsidRPr="00C54D90">
        <w:rPr>
          <w:rFonts w:ascii="Times New Roman" w:eastAsia="Arial Unicode MS" w:hAnsi="Times New Roman" w:cs="Times New Roman"/>
          <w:szCs w:val="21"/>
          <w:vertAlign w:val="subscript"/>
        </w:rPr>
        <w:t>h</w:t>
      </w:r>
      <w:r w:rsidR="00C54D90" w:rsidRPr="00C54D90">
        <w:rPr>
          <w:rFonts w:ascii="Times New Roman" w:eastAsia="Arial Unicode MS" w:hAnsi="Times New Roman" w:cs="Times New Roman"/>
          <w:szCs w:val="21"/>
        </w:rPr>
        <w:t>) o</w:t>
      </w:r>
      <w:bookmarkEnd w:id="9"/>
      <w:r w:rsidR="00C54D90" w:rsidRPr="00C54D90">
        <w:rPr>
          <w:rFonts w:ascii="Times New Roman" w:eastAsia="Arial Unicode MS" w:hAnsi="Times New Roman" w:cs="Times New Roman"/>
          <w:szCs w:val="21"/>
        </w:rPr>
        <w:t xml:space="preserve">f hydrodynamic diameters of </w:t>
      </w:r>
      <w:r w:rsidR="00D632C0">
        <w:rPr>
          <w:rFonts w:ascii="Times New Roman" w:eastAsia="Arial Unicode MS" w:hAnsi="Times New Roman" w:cs="Times New Roman"/>
          <w:szCs w:val="21"/>
        </w:rPr>
        <w:t>CNC</w:t>
      </w:r>
      <w:r w:rsidR="00D632C0">
        <w:rPr>
          <w:rFonts w:ascii="Times New Roman" w:eastAsia="Arial Unicode MS" w:hAnsi="Times New Roman" w:cs="Times New Roman" w:hint="eastAsia"/>
          <w:szCs w:val="21"/>
        </w:rPr>
        <w:t>s</w:t>
      </w:r>
      <w:r w:rsidR="00C54D90" w:rsidRPr="00C54D90">
        <w:rPr>
          <w:rFonts w:ascii="Times New Roman" w:eastAsia="Arial Unicode MS" w:hAnsi="Times New Roman" w:cs="Times New Roman"/>
          <w:szCs w:val="21"/>
        </w:rPr>
        <w:t xml:space="preserve"> synthesized in</w:t>
      </w:r>
      <w:r w:rsidR="00C833FD">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szCs w:val="21"/>
        </w:rPr>
        <w:t>(A)</w:t>
      </w:r>
      <w:r w:rsidR="00C54D90" w:rsidRPr="00C54D90">
        <w:rPr>
          <w:rFonts w:ascii="Times New Roman" w:eastAsia="Arial Unicode MS" w:hAnsi="Times New Roman" w:cs="Times New Roman"/>
          <w:szCs w:val="21"/>
        </w:rPr>
        <w:t xml:space="preserve"> pH 9.5 and </w:t>
      </w:r>
      <w:r w:rsidR="00024A96" w:rsidRPr="00C54D90">
        <w:rPr>
          <w:rFonts w:ascii="Times New Roman" w:eastAsia="Arial Unicode MS" w:hAnsi="Times New Roman" w:cs="Times New Roman"/>
          <w:szCs w:val="21"/>
        </w:rPr>
        <w:t>(B)</w:t>
      </w:r>
      <w:r w:rsidR="00024A96">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 xml:space="preserve">pH 7.4 buffers. The distribution of ζ-potential I(ζ) of CNCs synthesized in </w:t>
      </w:r>
      <w:r w:rsidR="00024A96" w:rsidRPr="00C54D90">
        <w:rPr>
          <w:rFonts w:ascii="Times New Roman" w:eastAsia="Arial Unicode MS" w:hAnsi="Times New Roman" w:cs="Times New Roman"/>
          <w:szCs w:val="21"/>
        </w:rPr>
        <w:t xml:space="preserve">(C) </w:t>
      </w:r>
      <w:r w:rsidR="00C54D90" w:rsidRPr="00C54D90">
        <w:rPr>
          <w:rFonts w:ascii="Times New Roman" w:eastAsia="Arial Unicode MS" w:hAnsi="Times New Roman" w:cs="Times New Roman"/>
          <w:szCs w:val="21"/>
        </w:rPr>
        <w:t xml:space="preserve">pH 9.5 and </w:t>
      </w:r>
      <w:r w:rsidR="00024A96" w:rsidRPr="00C54D90">
        <w:rPr>
          <w:rFonts w:ascii="Times New Roman" w:eastAsia="Arial Unicode MS" w:hAnsi="Times New Roman" w:cs="Times New Roman"/>
          <w:szCs w:val="21"/>
        </w:rPr>
        <w:t xml:space="preserve">(D) </w:t>
      </w:r>
      <w:r w:rsidR="00C54D90" w:rsidRPr="00C54D90">
        <w:rPr>
          <w:rFonts w:ascii="Times New Roman" w:eastAsia="Arial Unicode MS" w:hAnsi="Times New Roman" w:cs="Times New Roman"/>
          <w:szCs w:val="21"/>
        </w:rPr>
        <w:t>pH 7.4</w:t>
      </w:r>
      <w:r w:rsidR="007C0C1A">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buffers.</w:t>
      </w:r>
    </w:p>
    <w:p w14:paraId="431F43F6" w14:textId="44C5AB79" w:rsidR="002E29AD" w:rsidRDefault="00694C84" w:rsidP="00851900">
      <w:pPr>
        <w:spacing w:line="400" w:lineRule="exact"/>
        <w:rPr>
          <w:rFonts w:ascii="Times New Roman" w:eastAsia="Arial Unicode MS" w:hAnsi="Times New Roman" w:cs="Times New Roman"/>
        </w:rPr>
      </w:pPr>
      <w:bookmarkStart w:id="10" w:name="_Hlk128235968"/>
      <w:r>
        <w:rPr>
          <w:rFonts w:ascii="Times New Roman" w:eastAsia="Arial Unicode MS" w:hAnsi="Times New Roman" w:cs="Times New Roman"/>
        </w:rPr>
        <w:t>Fig.</w:t>
      </w:r>
      <w:r w:rsidR="00C54D90" w:rsidRPr="00C54D90">
        <w:rPr>
          <w:rFonts w:ascii="Times New Roman" w:eastAsia="Arial Unicode MS" w:hAnsi="Times New Roman" w:cs="Times New Roman"/>
        </w:rPr>
        <w:t xml:space="preserve"> S2. </w:t>
      </w:r>
      <w:r w:rsidR="00320138">
        <w:rPr>
          <w:rFonts w:ascii="Times New Roman" w:eastAsia="Arial Unicode MS" w:hAnsi="Times New Roman" w:cs="Times New Roman"/>
        </w:rPr>
        <w:t>M</w:t>
      </w:r>
      <w:r w:rsidR="00C54D90" w:rsidRPr="00C54D90">
        <w:rPr>
          <w:rFonts w:ascii="Times New Roman" w:eastAsia="Arial Unicode MS" w:hAnsi="Times New Roman" w:cs="Times New Roman"/>
        </w:rPr>
        <w:t>ass spectrum of the formation of 5-HT covalent bonds at pH=9.5 (Tris-HCl buffer). From the data</w:t>
      </w:r>
      <w:r w:rsidR="00320138">
        <w:rPr>
          <w:rFonts w:ascii="Times New Roman" w:eastAsia="Arial Unicode MS" w:hAnsi="Times New Roman" w:cs="Times New Roman"/>
        </w:rPr>
        <w:t>. T</w:t>
      </w:r>
      <w:r w:rsidR="00C54D90" w:rsidRPr="00C54D90">
        <w:rPr>
          <w:rFonts w:ascii="Times New Roman" w:eastAsia="Arial Unicode MS" w:hAnsi="Times New Roman" w:cs="Times New Roman"/>
        </w:rPr>
        <w:t xml:space="preserve">he molecular weight of the 5-HT covalent bonds from three monomers and four </w:t>
      </w:r>
      <w:r w:rsidR="00C54D90" w:rsidRPr="00C54D90">
        <w:rPr>
          <w:rFonts w:ascii="Times New Roman" w:eastAsia="Arial Unicode MS" w:hAnsi="Times New Roman" w:cs="Times New Roman"/>
        </w:rPr>
        <w:lastRenderedPageBreak/>
        <w:t>monomers can be distinguished</w:t>
      </w:r>
      <w:r w:rsidR="00320138">
        <w:rPr>
          <w:rFonts w:ascii="Times New Roman" w:eastAsia="Arial Unicode MS" w:hAnsi="Times New Roman" w:cs="Times New Roman"/>
        </w:rPr>
        <w:t xml:space="preserve"> from the data. </w:t>
      </w:r>
    </w:p>
    <w:bookmarkEnd w:id="10"/>
    <w:p w14:paraId="1F571B33" w14:textId="54AEE6C5" w:rsidR="002E29AD" w:rsidRPr="00A149B4" w:rsidRDefault="005C0897" w:rsidP="002E29AD">
      <w:pPr>
        <w:spacing w:line="400" w:lineRule="exact"/>
        <w:rPr>
          <w:rFonts w:ascii="Times New Roman" w:eastAsia="Arial Unicode MS" w:hAnsi="Times New Roman" w:cs="Times New Roman"/>
          <w:noProof/>
        </w:rPr>
      </w:pPr>
      <w:r>
        <w:rPr>
          <w:rFonts w:ascii="Times New Roman" w:eastAsia="Arial Unicode MS" w:hAnsi="Times New Roman" w:cs="Times New Roman"/>
          <w:noProof/>
        </w:rPr>
        <w:drawing>
          <wp:anchor distT="0" distB="0" distL="114300" distR="114300" simplePos="0" relativeHeight="251707392" behindDoc="0" locked="0" layoutInCell="1" allowOverlap="1" wp14:anchorId="7F1FFF61" wp14:editId="7378A47D">
            <wp:simplePos x="0" y="0"/>
            <wp:positionH relativeFrom="column">
              <wp:posOffset>0</wp:posOffset>
            </wp:positionH>
            <wp:positionV relativeFrom="paragraph">
              <wp:posOffset>0</wp:posOffset>
            </wp:positionV>
            <wp:extent cx="5274310" cy="6401435"/>
            <wp:effectExtent l="0" t="0" r="254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401435"/>
                    </a:xfrm>
                    <a:prstGeom prst="rect">
                      <a:avLst/>
                    </a:prstGeom>
                  </pic:spPr>
                </pic:pic>
              </a:graphicData>
            </a:graphic>
          </wp:anchor>
        </w:drawing>
      </w:r>
      <w:r w:rsidR="00694C84">
        <w:rPr>
          <w:rFonts w:ascii="Times New Roman" w:eastAsia="Arial Unicode MS" w:hAnsi="Times New Roman" w:cs="Times New Roman"/>
        </w:rPr>
        <w:t>Fig.</w:t>
      </w:r>
      <w:r w:rsidR="002E29AD" w:rsidRPr="00A149B4">
        <w:rPr>
          <w:rFonts w:ascii="Times New Roman" w:eastAsia="Arial Unicode MS" w:hAnsi="Times New Roman" w:cs="Times New Roman"/>
        </w:rPr>
        <w:t xml:space="preserve"> S3. Compilation of data from </w:t>
      </w:r>
      <w:r w:rsidR="00694C84">
        <w:rPr>
          <w:rFonts w:ascii="Times New Roman" w:eastAsia="Arial Unicode MS" w:hAnsi="Times New Roman" w:cs="Times New Roman"/>
        </w:rPr>
        <w:t>Fig.</w:t>
      </w:r>
      <w:r w:rsidR="002E29AD" w:rsidRPr="00A149B4">
        <w:rPr>
          <w:rFonts w:ascii="Times New Roman" w:eastAsia="Arial Unicode MS" w:hAnsi="Times New Roman" w:cs="Times New Roman"/>
        </w:rPr>
        <w:t xml:space="preserve"> </w:t>
      </w:r>
      <w:r w:rsidR="00D11459">
        <w:rPr>
          <w:rFonts w:ascii="Times New Roman" w:eastAsia="Arial Unicode MS" w:hAnsi="Times New Roman" w:cs="Times New Roman"/>
        </w:rPr>
        <w:t>1</w:t>
      </w:r>
      <w:r w:rsidR="00BE65C7">
        <w:rPr>
          <w:rFonts w:ascii="Times New Roman" w:eastAsia="Arial Unicode MS" w:hAnsi="Times New Roman" w:cs="Times New Roman"/>
        </w:rPr>
        <w:t>B</w:t>
      </w:r>
      <w:r w:rsidR="002E29AD" w:rsidRPr="00A149B4">
        <w:rPr>
          <w:rFonts w:ascii="Times New Roman" w:eastAsia="Arial Unicode MS" w:hAnsi="Times New Roman" w:cs="Times New Roman"/>
        </w:rPr>
        <w:t>. The number distribution of hydrodynamic diameters N(d</w:t>
      </w:r>
      <w:r w:rsidR="002E29AD" w:rsidRPr="00A149B4">
        <w:rPr>
          <w:rFonts w:ascii="Times New Roman" w:eastAsia="Arial Unicode MS" w:hAnsi="Times New Roman" w:cs="Times New Roman"/>
          <w:vertAlign w:val="subscript"/>
        </w:rPr>
        <w:t>h</w:t>
      </w:r>
      <w:r w:rsidR="002E29AD" w:rsidRPr="00A149B4">
        <w:rPr>
          <w:rFonts w:ascii="Times New Roman" w:eastAsia="Arial Unicode MS" w:hAnsi="Times New Roman" w:cs="Times New Roman"/>
        </w:rPr>
        <w:t xml:space="preserve">) and the distribution of ζ-potential I(ζ) of </w:t>
      </w:r>
      <w:proofErr w:type="spellStart"/>
      <w:r w:rsidR="002E29AD" w:rsidRPr="00A149B4">
        <w:rPr>
          <w:rFonts w:ascii="Times New Roman" w:eastAsia="Arial Unicode MS" w:hAnsi="Times New Roman" w:cs="Times New Roman"/>
        </w:rPr>
        <w:t>nanocapsules</w:t>
      </w:r>
      <w:proofErr w:type="spellEnd"/>
      <w:r w:rsidR="002E29AD" w:rsidRPr="00A149B4">
        <w:rPr>
          <w:rFonts w:ascii="Times New Roman" w:eastAsia="Arial Unicode MS" w:hAnsi="Times New Roman" w:cs="Times New Roman"/>
        </w:rPr>
        <w:t xml:space="preserve"> loaded with</w:t>
      </w:r>
      <w:r w:rsidR="00A149B4" w:rsidRPr="00A149B4">
        <w:rPr>
          <w:rFonts w:ascii="Times New Roman" w:eastAsia="Arial Unicode MS" w:hAnsi="Times New Roman" w:cs="Times New Roman"/>
        </w:rPr>
        <w:t xml:space="preserve"> </w:t>
      </w:r>
      <w:r w:rsidR="00024A96" w:rsidRPr="00A149B4">
        <w:rPr>
          <w:rFonts w:ascii="Times New Roman" w:eastAsia="Arial Unicode MS" w:hAnsi="Times New Roman" w:cs="Times New Roman"/>
        </w:rPr>
        <w:t>(</w:t>
      </w:r>
      <w:r w:rsidR="00024A96">
        <w:rPr>
          <w:rFonts w:ascii="Times New Roman" w:eastAsia="Arial Unicode MS" w:hAnsi="Times New Roman" w:cs="Times New Roman"/>
        </w:rPr>
        <w:t>A</w:t>
      </w:r>
      <w:r w:rsidR="00024A96" w:rsidRPr="00A149B4">
        <w:rPr>
          <w:rFonts w:ascii="Times New Roman" w:eastAsia="Arial Unicode MS" w:hAnsi="Times New Roman" w:cs="Times New Roman"/>
        </w:rPr>
        <w:t>)</w:t>
      </w:r>
      <w:r w:rsidR="007C0C1A">
        <w:rPr>
          <w:rFonts w:ascii="Times New Roman" w:eastAsia="Arial Unicode MS" w:hAnsi="Times New Roman" w:cs="Times New Roman"/>
        </w:rPr>
        <w:t xml:space="preserve"> </w:t>
      </w:r>
      <w:r w:rsidR="00A149B4" w:rsidRPr="00A149B4">
        <w:rPr>
          <w:rFonts w:ascii="Times New Roman" w:eastAsia="Arial Unicode MS" w:hAnsi="Times New Roman" w:cs="Times New Roman"/>
        </w:rPr>
        <w:t xml:space="preserve">BSA, </w:t>
      </w:r>
      <w:r w:rsidR="00024A96" w:rsidRPr="00A149B4">
        <w:rPr>
          <w:rFonts w:ascii="Times New Roman" w:eastAsia="Arial Unicode MS" w:hAnsi="Times New Roman" w:cs="Times New Roman"/>
        </w:rPr>
        <w:t>(</w:t>
      </w:r>
      <w:r w:rsidR="00024A96">
        <w:rPr>
          <w:rFonts w:ascii="Times New Roman" w:eastAsia="Arial Unicode MS" w:hAnsi="Times New Roman" w:cs="Times New Roman"/>
        </w:rPr>
        <w:t>B</w:t>
      </w:r>
      <w:r w:rsidR="00024A96" w:rsidRPr="00A149B4">
        <w:rPr>
          <w:rFonts w:ascii="Times New Roman" w:eastAsia="Arial Unicode MS" w:hAnsi="Times New Roman" w:cs="Times New Roman"/>
        </w:rPr>
        <w:t>)</w:t>
      </w:r>
      <w:r w:rsidR="007C0C1A">
        <w:rPr>
          <w:rFonts w:ascii="Times New Roman" w:eastAsia="Arial Unicode MS" w:hAnsi="Times New Roman" w:cs="Times New Roman"/>
        </w:rPr>
        <w:t xml:space="preserve"> </w:t>
      </w:r>
      <w:r w:rsidR="00A149B4" w:rsidRPr="00A149B4">
        <w:rPr>
          <w:rFonts w:ascii="Times New Roman" w:eastAsia="Arial Unicode MS" w:hAnsi="Times New Roman" w:cs="Times New Roman"/>
        </w:rPr>
        <w:t xml:space="preserve">CAT, </w:t>
      </w:r>
      <w:r w:rsidR="00024A96" w:rsidRPr="00A149B4">
        <w:rPr>
          <w:rFonts w:ascii="Times New Roman" w:eastAsia="Arial Unicode MS" w:hAnsi="Times New Roman" w:cs="Times New Roman"/>
        </w:rPr>
        <w:t>(</w:t>
      </w:r>
      <w:r w:rsidR="00024A96">
        <w:rPr>
          <w:rFonts w:ascii="Times New Roman" w:eastAsia="Arial Unicode MS" w:hAnsi="Times New Roman" w:cs="Times New Roman"/>
        </w:rPr>
        <w:t>C</w:t>
      </w:r>
      <w:r w:rsidR="00024A96" w:rsidRPr="00A149B4">
        <w:rPr>
          <w:rFonts w:ascii="Times New Roman" w:eastAsia="Arial Unicode MS" w:hAnsi="Times New Roman" w:cs="Times New Roman"/>
        </w:rPr>
        <w:t>)</w:t>
      </w:r>
      <w:r w:rsidR="007C0C1A">
        <w:rPr>
          <w:rFonts w:ascii="Times New Roman" w:eastAsia="Arial Unicode MS" w:hAnsi="Times New Roman" w:cs="Times New Roman"/>
        </w:rPr>
        <w:t xml:space="preserve"> </w:t>
      </w:r>
      <w:r w:rsidR="00A149B4" w:rsidRPr="00A149B4">
        <w:rPr>
          <w:rFonts w:ascii="Times New Roman" w:eastAsia="Arial Unicode MS" w:hAnsi="Times New Roman" w:cs="Times New Roman"/>
        </w:rPr>
        <w:t xml:space="preserve">α-CT and </w:t>
      </w:r>
      <w:r w:rsidR="00024A96" w:rsidRPr="00A149B4">
        <w:rPr>
          <w:rFonts w:ascii="Times New Roman" w:eastAsia="Arial Unicode MS" w:hAnsi="Times New Roman" w:cs="Times New Roman"/>
        </w:rPr>
        <w:t>(</w:t>
      </w:r>
      <w:r w:rsidR="00024A96">
        <w:rPr>
          <w:rFonts w:ascii="Times New Roman" w:eastAsia="Arial Unicode MS" w:hAnsi="Times New Roman" w:cs="Times New Roman"/>
        </w:rPr>
        <w:t>D</w:t>
      </w:r>
      <w:r w:rsidR="00024A96" w:rsidRPr="00A149B4">
        <w:rPr>
          <w:rFonts w:ascii="Times New Roman" w:eastAsia="Arial Unicode MS" w:hAnsi="Times New Roman" w:cs="Times New Roman"/>
        </w:rPr>
        <w:t>)</w:t>
      </w:r>
      <w:r w:rsidR="007C0C1A">
        <w:rPr>
          <w:rFonts w:ascii="Times New Roman" w:eastAsia="Arial Unicode MS" w:hAnsi="Times New Roman" w:cs="Times New Roman"/>
        </w:rPr>
        <w:t xml:space="preserve"> </w:t>
      </w:r>
      <w:r w:rsidR="00A149B4" w:rsidRPr="00A149B4">
        <w:rPr>
          <w:rFonts w:ascii="Times New Roman" w:eastAsia="Arial Unicode MS" w:hAnsi="Times New Roman" w:cs="Times New Roman"/>
        </w:rPr>
        <w:t>Lys</w:t>
      </w:r>
      <w:r w:rsidR="002E29AD" w:rsidRPr="00A149B4">
        <w:rPr>
          <w:rFonts w:ascii="Times New Roman" w:eastAsia="Arial Unicode MS" w:hAnsi="Times New Roman" w:cs="Times New Roman"/>
        </w:rPr>
        <w:t xml:space="preserve"> at a concentration C</w:t>
      </w:r>
      <w:r w:rsidR="002E29AD" w:rsidRPr="00A149B4">
        <w:rPr>
          <w:rFonts w:ascii="Times New Roman" w:eastAsia="Arial Unicode MS" w:hAnsi="Times New Roman" w:cs="Times New Roman"/>
          <w:vertAlign w:val="subscript"/>
        </w:rPr>
        <w:t>NPs</w:t>
      </w:r>
      <w:r w:rsidR="002E29AD" w:rsidRPr="00A149B4">
        <w:rPr>
          <w:rFonts w:ascii="Times New Roman" w:eastAsia="Arial Unicode MS" w:hAnsi="Times New Roman" w:cs="Times New Roman"/>
        </w:rPr>
        <w:t xml:space="preserve"> = 1mg/</w:t>
      </w:r>
      <w:proofErr w:type="spellStart"/>
      <w:r w:rsidR="002E29AD" w:rsidRPr="00A149B4">
        <w:rPr>
          <w:rFonts w:ascii="Times New Roman" w:eastAsia="Arial Unicode MS" w:hAnsi="Times New Roman" w:cs="Times New Roman"/>
        </w:rPr>
        <w:t>mL.</w:t>
      </w:r>
      <w:proofErr w:type="spellEnd"/>
      <w:r w:rsidR="002E29AD" w:rsidRPr="00A149B4">
        <w:rPr>
          <w:rFonts w:ascii="Times New Roman" w:eastAsia="Arial Unicode MS" w:hAnsi="Times New Roman" w:cs="Times New Roman"/>
        </w:rPr>
        <w:t xml:space="preserve"> </w:t>
      </w:r>
    </w:p>
    <w:p w14:paraId="6D97F441" w14:textId="77777777" w:rsidR="00C54D90" w:rsidRPr="00C54D90" w:rsidRDefault="00C54D90" w:rsidP="00C54D90">
      <w:pPr>
        <w:spacing w:line="400" w:lineRule="exact"/>
        <w:rPr>
          <w:rFonts w:ascii="Times New Roman" w:eastAsia="Arial Unicode MS" w:hAnsi="Times New Roman" w:cs="Times New Roman"/>
        </w:rPr>
      </w:pPr>
    </w:p>
    <w:p w14:paraId="788E4045" w14:textId="77777777" w:rsidR="00C54D90" w:rsidRPr="00C54D90" w:rsidRDefault="00C54D90" w:rsidP="00C54D90">
      <w:pPr>
        <w:spacing w:line="400" w:lineRule="exact"/>
        <w:rPr>
          <w:rFonts w:ascii="Times New Roman" w:eastAsia="Arial Unicode MS" w:hAnsi="Times New Roman" w:cs="Times New Roman"/>
        </w:rPr>
      </w:pPr>
    </w:p>
    <w:p w14:paraId="408F8BFB" w14:textId="77777777" w:rsidR="007557A8" w:rsidRDefault="007557A8" w:rsidP="00C54D90">
      <w:pPr>
        <w:spacing w:line="400" w:lineRule="exact"/>
        <w:rPr>
          <w:rFonts w:ascii="Times New Roman" w:eastAsia="Arial Unicode MS" w:hAnsi="Times New Roman" w:cs="Times New Roman"/>
          <w:noProof/>
          <w:szCs w:val="21"/>
        </w:rPr>
      </w:pPr>
    </w:p>
    <w:p w14:paraId="58494265" w14:textId="77777777" w:rsidR="007557A8" w:rsidRDefault="007557A8" w:rsidP="00C54D90">
      <w:pPr>
        <w:spacing w:line="400" w:lineRule="exact"/>
        <w:rPr>
          <w:rFonts w:ascii="Times New Roman" w:eastAsia="Arial Unicode MS" w:hAnsi="Times New Roman" w:cs="Times New Roman"/>
          <w:noProof/>
          <w:szCs w:val="21"/>
        </w:rPr>
      </w:pPr>
    </w:p>
    <w:p w14:paraId="434B560D" w14:textId="77777777" w:rsidR="007557A8" w:rsidRDefault="007557A8" w:rsidP="00C54D90">
      <w:pPr>
        <w:spacing w:line="400" w:lineRule="exact"/>
        <w:rPr>
          <w:rFonts w:ascii="Times New Roman" w:eastAsia="Arial Unicode MS" w:hAnsi="Times New Roman" w:cs="Times New Roman"/>
          <w:noProof/>
          <w:szCs w:val="21"/>
        </w:rPr>
      </w:pPr>
    </w:p>
    <w:p w14:paraId="3DC5C6A3" w14:textId="77777777" w:rsidR="007557A8" w:rsidRDefault="007557A8" w:rsidP="00C54D90">
      <w:pPr>
        <w:spacing w:line="400" w:lineRule="exact"/>
        <w:rPr>
          <w:rFonts w:ascii="Times New Roman" w:eastAsia="Arial Unicode MS" w:hAnsi="Times New Roman" w:cs="Times New Roman"/>
          <w:noProof/>
          <w:szCs w:val="21"/>
        </w:rPr>
      </w:pPr>
    </w:p>
    <w:p w14:paraId="04449806" w14:textId="20F5021D" w:rsidR="00C54D90" w:rsidRPr="00C54D90" w:rsidRDefault="007557A8" w:rsidP="00C54D90">
      <w:pPr>
        <w:spacing w:line="400" w:lineRule="exact"/>
        <w:rPr>
          <w:rFonts w:ascii="Times New Roman" w:eastAsia="Arial Unicode MS" w:hAnsi="Times New Roman" w:cs="Times New Roman"/>
          <w:noProof/>
          <w:szCs w:val="21"/>
        </w:rPr>
      </w:pPr>
      <w:bookmarkStart w:id="11" w:name="_Hlk128236016"/>
      <w:r>
        <w:rPr>
          <w:rFonts w:ascii="Times New Roman" w:eastAsia="Arial Unicode MS" w:hAnsi="Times New Roman" w:cs="Times New Roman"/>
          <w:noProof/>
          <w:szCs w:val="21"/>
        </w:rPr>
        <w:drawing>
          <wp:anchor distT="0" distB="0" distL="114300" distR="114300" simplePos="0" relativeHeight="251708416" behindDoc="0" locked="0" layoutInCell="1" allowOverlap="1" wp14:anchorId="262194CB" wp14:editId="2AFA0752">
            <wp:simplePos x="0" y="0"/>
            <wp:positionH relativeFrom="column">
              <wp:posOffset>0</wp:posOffset>
            </wp:positionH>
            <wp:positionV relativeFrom="paragraph">
              <wp:posOffset>0</wp:posOffset>
            </wp:positionV>
            <wp:extent cx="5274310" cy="4305935"/>
            <wp:effectExtent l="0" t="0" r="254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305935"/>
                    </a:xfrm>
                    <a:prstGeom prst="rect">
                      <a:avLst/>
                    </a:prstGeom>
                  </pic:spPr>
                </pic:pic>
              </a:graphicData>
            </a:graphic>
          </wp:anchor>
        </w:drawing>
      </w:r>
      <w:r w:rsidR="00694C84">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S4. UV-vis spectrum of</w:t>
      </w:r>
      <w:r w:rsidRPr="007557A8">
        <w:rPr>
          <w:rFonts w:ascii="Times New Roman" w:eastAsia="Arial Unicode MS" w:hAnsi="Times New Roman" w:cs="Times New Roman"/>
          <w:szCs w:val="21"/>
        </w:rPr>
        <w:t xml:space="preserve"> </w:t>
      </w:r>
      <w:r w:rsidR="00114533" w:rsidRPr="00C54D90">
        <w:rPr>
          <w:rFonts w:ascii="Times New Roman" w:eastAsia="Arial Unicode MS" w:hAnsi="Times New Roman" w:cs="Times New Roman"/>
          <w:szCs w:val="21"/>
        </w:rPr>
        <w:t>(</w:t>
      </w:r>
      <w:r w:rsidR="00114533">
        <w:rPr>
          <w:rFonts w:ascii="Times New Roman" w:eastAsia="Arial Unicode MS" w:hAnsi="Times New Roman" w:cs="Times New Roman"/>
          <w:szCs w:val="21"/>
        </w:rPr>
        <w:t>A</w:t>
      </w:r>
      <w:r w:rsidR="00114533" w:rsidRPr="00C54D90">
        <w:rPr>
          <w:rFonts w:ascii="Times New Roman" w:eastAsia="Arial Unicode MS" w:hAnsi="Times New Roman" w:cs="Times New Roman"/>
          <w:szCs w:val="21"/>
        </w:rPr>
        <w:t>)</w:t>
      </w:r>
      <w:r w:rsidRPr="00C54D90">
        <w:rPr>
          <w:rFonts w:ascii="Times New Roman" w:eastAsia="Arial Unicode MS" w:hAnsi="Times New Roman" w:cs="Times New Roman"/>
          <w:szCs w:val="21"/>
        </w:rPr>
        <w:t>BSA-FITC,</w:t>
      </w:r>
      <w:r w:rsidR="00C54D90" w:rsidRPr="00C54D90">
        <w:rPr>
          <w:rFonts w:ascii="Times New Roman" w:eastAsia="Arial Unicode MS" w:hAnsi="Times New Roman" w:cs="Times New Roman"/>
          <w:szCs w:val="21"/>
        </w:rPr>
        <w:t xml:space="preserve"> </w:t>
      </w:r>
      <w:r w:rsidR="00114533" w:rsidRPr="00C54D90">
        <w:rPr>
          <w:rFonts w:ascii="Times New Roman" w:eastAsia="Arial Unicode MS" w:hAnsi="Times New Roman" w:cs="Times New Roman"/>
          <w:szCs w:val="21"/>
        </w:rPr>
        <w:t>(</w:t>
      </w:r>
      <w:r w:rsidR="00114533">
        <w:rPr>
          <w:rFonts w:ascii="Times New Roman" w:eastAsia="Arial Unicode MS" w:hAnsi="Times New Roman" w:cs="Times New Roman"/>
          <w:szCs w:val="21"/>
        </w:rPr>
        <w:t>B</w:t>
      </w:r>
      <w:r w:rsidR="00114533" w:rsidRPr="00C54D90">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CAT-FIT</w:t>
      </w:r>
      <w:r w:rsidR="00114533">
        <w:rPr>
          <w:rFonts w:ascii="Times New Roman" w:eastAsia="Arial Unicode MS" w:hAnsi="Times New Roman" w:cs="Times New Roman"/>
          <w:szCs w:val="21"/>
        </w:rPr>
        <w:t xml:space="preserve">C, </w:t>
      </w:r>
      <w:bookmarkStart w:id="12" w:name="_Hlk116634122"/>
      <w:r w:rsidR="00114533" w:rsidRPr="00C54D90">
        <w:rPr>
          <w:rFonts w:ascii="Times New Roman" w:eastAsia="Arial Unicode MS" w:hAnsi="Times New Roman" w:cs="Times New Roman"/>
          <w:szCs w:val="21"/>
        </w:rPr>
        <w:t>(</w:t>
      </w:r>
      <w:r w:rsidR="00114533">
        <w:rPr>
          <w:rFonts w:ascii="Times New Roman" w:eastAsia="Arial Unicode MS" w:hAnsi="Times New Roman" w:cs="Times New Roman"/>
          <w:szCs w:val="21"/>
        </w:rPr>
        <w:t>C</w:t>
      </w:r>
      <w:r w:rsidR="00114533" w:rsidRPr="00C54D90">
        <w:rPr>
          <w:rFonts w:ascii="Times New Roman" w:eastAsia="Arial Unicode MS" w:hAnsi="Times New Roman" w:cs="Times New Roman"/>
          <w:szCs w:val="21"/>
        </w:rPr>
        <w:t>)</w:t>
      </w:r>
      <w:r w:rsidR="00C54D90" w:rsidRPr="00C54D90">
        <w:rPr>
          <w:rFonts w:ascii="Times New Roman" w:eastAsia="Arial Unicode MS" w:hAnsi="Times New Roman" w:cs="Times New Roman"/>
          <w:szCs w:val="21"/>
        </w:rPr>
        <w:t>α-</w:t>
      </w:r>
      <w:r w:rsidR="00FE6202">
        <w:rPr>
          <w:rFonts w:ascii="Times New Roman" w:eastAsia="Arial Unicode MS" w:hAnsi="Times New Roman" w:cs="Times New Roman"/>
          <w:szCs w:val="21"/>
        </w:rPr>
        <w:t>CT</w:t>
      </w:r>
      <w:r w:rsidR="00C54D90" w:rsidRPr="00C54D90">
        <w:rPr>
          <w:rFonts w:ascii="Times New Roman" w:eastAsia="Arial Unicode MS" w:hAnsi="Times New Roman" w:cs="Times New Roman"/>
          <w:szCs w:val="21"/>
        </w:rPr>
        <w:t>-FITC</w:t>
      </w:r>
      <w:bookmarkEnd w:id="12"/>
      <w:r w:rsidR="00C54D90" w:rsidRPr="00C54D90">
        <w:rPr>
          <w:rFonts w:ascii="Times New Roman" w:eastAsia="Arial Unicode MS" w:hAnsi="Times New Roman" w:cs="Times New Roman"/>
          <w:szCs w:val="21"/>
        </w:rPr>
        <w:t xml:space="preserve">, </w:t>
      </w:r>
      <w:r w:rsidR="00114533">
        <w:rPr>
          <w:rFonts w:ascii="Times New Roman" w:eastAsia="Arial Unicode MS" w:hAnsi="Times New Roman" w:cs="Times New Roman"/>
          <w:szCs w:val="21"/>
        </w:rPr>
        <w:t>and (D)</w:t>
      </w:r>
      <w:r w:rsidR="00FE6202">
        <w:rPr>
          <w:rFonts w:ascii="Times New Roman" w:eastAsia="Arial Unicode MS" w:hAnsi="Times New Roman" w:cs="Times New Roman"/>
          <w:szCs w:val="21"/>
        </w:rPr>
        <w:t>Lys</w:t>
      </w:r>
      <w:r w:rsidR="00FE6202" w:rsidRPr="00C54D90">
        <w:rPr>
          <w:rFonts w:ascii="Times New Roman" w:eastAsia="Arial Unicode MS" w:hAnsi="Times New Roman" w:cs="Times New Roman"/>
          <w:szCs w:val="21"/>
        </w:rPr>
        <w:t>-FITC</w:t>
      </w:r>
      <w:r w:rsidR="00114533">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a</w:t>
      </w:r>
      <w:r w:rsidR="00114533">
        <w:rPr>
          <w:rFonts w:ascii="Times New Roman" w:eastAsia="Arial Unicode MS" w:hAnsi="Times New Roman" w:cs="Times New Roman"/>
          <w:szCs w:val="21"/>
        </w:rPr>
        <w:t>t</w:t>
      </w:r>
      <w:r w:rsidR="00C54D90" w:rsidRPr="00C54D90">
        <w:rPr>
          <w:rFonts w:ascii="Times New Roman" w:eastAsia="Arial Unicode MS" w:hAnsi="Times New Roman" w:cs="Times New Roman"/>
          <w:szCs w:val="21"/>
        </w:rPr>
        <w:t xml:space="preserve"> concentration </w:t>
      </w:r>
      <w:proofErr w:type="spellStart"/>
      <w:r w:rsidR="00C54D90" w:rsidRPr="00C54D90">
        <w:rPr>
          <w:rFonts w:ascii="Times New Roman" w:eastAsia="Arial Unicode MS" w:hAnsi="Times New Roman" w:cs="Times New Roman"/>
          <w:szCs w:val="21"/>
        </w:rPr>
        <w:t>C</w:t>
      </w:r>
      <w:r w:rsidR="00C54D90" w:rsidRPr="00C54D90">
        <w:rPr>
          <w:rFonts w:ascii="Times New Roman" w:eastAsia="Arial Unicode MS" w:hAnsi="Times New Roman" w:cs="Times New Roman"/>
          <w:szCs w:val="21"/>
          <w:vertAlign w:val="subscript"/>
        </w:rPr>
        <w:t>protein</w:t>
      </w:r>
      <w:proofErr w:type="spellEnd"/>
      <w:r w:rsidR="00C54D90" w:rsidRPr="00C54D90">
        <w:rPr>
          <w:rFonts w:ascii="Times New Roman" w:eastAsia="Arial Unicode MS" w:hAnsi="Times New Roman" w:cs="Times New Roman"/>
          <w:szCs w:val="21"/>
          <w:vertAlign w:val="subscript"/>
        </w:rPr>
        <w:t>-FITC</w:t>
      </w:r>
      <w:r w:rsidR="00C54D90" w:rsidRPr="00C54D90">
        <w:rPr>
          <w:rFonts w:ascii="Times New Roman" w:eastAsia="Arial Unicode MS" w:hAnsi="Times New Roman" w:cs="Times New Roman"/>
          <w:szCs w:val="21"/>
        </w:rPr>
        <w:t>=1 mg/</w:t>
      </w:r>
      <w:proofErr w:type="spellStart"/>
      <w:r w:rsidR="00C54D90" w:rsidRPr="00C54D90">
        <w:rPr>
          <w:rFonts w:ascii="Times New Roman" w:eastAsia="Arial Unicode MS" w:hAnsi="Times New Roman" w:cs="Times New Roman"/>
          <w:szCs w:val="21"/>
        </w:rPr>
        <w:t>mL.</w:t>
      </w:r>
      <w:proofErr w:type="spellEnd"/>
    </w:p>
    <w:bookmarkEnd w:id="11"/>
    <w:p w14:paraId="5688C285" w14:textId="77777777" w:rsidR="00C54D90" w:rsidRPr="00C54D90" w:rsidRDefault="00C54D90" w:rsidP="00C54D90">
      <w:pPr>
        <w:spacing w:line="400" w:lineRule="exact"/>
        <w:rPr>
          <w:rFonts w:ascii="Times New Roman" w:eastAsia="Arial Unicode MS" w:hAnsi="Times New Roman" w:cs="Times New Roman"/>
          <w:szCs w:val="21"/>
        </w:rPr>
      </w:pPr>
    </w:p>
    <w:p w14:paraId="579B45D3" w14:textId="77777777"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szCs w:val="21"/>
        </w:rPr>
        <w:t>Table S1. The labeling efficiency of proteins-FITC is calculated from Beer-Lambert’s law.</w:t>
      </w:r>
    </w:p>
    <w:tbl>
      <w:tblPr>
        <w:tblW w:w="8320" w:type="dxa"/>
        <w:tblLook w:val="04A0" w:firstRow="1" w:lastRow="0" w:firstColumn="1" w:lastColumn="0" w:noHBand="0" w:noVBand="1"/>
      </w:tblPr>
      <w:tblGrid>
        <w:gridCol w:w="1111"/>
        <w:gridCol w:w="969"/>
        <w:gridCol w:w="1122"/>
        <w:gridCol w:w="958"/>
        <w:gridCol w:w="1128"/>
        <w:gridCol w:w="952"/>
        <w:gridCol w:w="1054"/>
        <w:gridCol w:w="1026"/>
      </w:tblGrid>
      <w:tr w:rsidR="00F32B97" w:rsidRPr="00F32B97" w14:paraId="7F58CA84" w14:textId="77777777" w:rsidTr="00F32B97">
        <w:trPr>
          <w:trHeight w:val="290"/>
        </w:trPr>
        <w:tc>
          <w:tcPr>
            <w:tcW w:w="2080" w:type="dxa"/>
            <w:gridSpan w:val="2"/>
            <w:tcBorders>
              <w:top w:val="single" w:sz="8" w:space="0" w:color="auto"/>
              <w:left w:val="single" w:sz="12" w:space="0" w:color="auto"/>
              <w:bottom w:val="single" w:sz="8" w:space="0" w:color="auto"/>
              <w:right w:val="single" w:sz="8" w:space="0" w:color="000000"/>
            </w:tcBorders>
            <w:shd w:val="clear" w:color="auto" w:fill="auto"/>
            <w:noWrap/>
            <w:vAlign w:val="center"/>
            <w:hideMark/>
          </w:tcPr>
          <w:p w14:paraId="71AA4AE6"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BSA-FITC</w:t>
            </w:r>
          </w:p>
        </w:tc>
        <w:tc>
          <w:tcPr>
            <w:tcW w:w="20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D08556A"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CAT-FITC</w:t>
            </w:r>
          </w:p>
        </w:tc>
        <w:tc>
          <w:tcPr>
            <w:tcW w:w="20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3C180BA"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α-</w:t>
            </w:r>
            <w:r w:rsidRPr="00F32B97">
              <w:rPr>
                <w:rFonts w:ascii="Times New Roman" w:eastAsia="微软雅黑" w:hAnsi="Times New Roman" w:cs="Times New Roman"/>
                <w:b/>
                <w:bCs/>
                <w:color w:val="000000"/>
                <w:kern w:val="0"/>
                <w:sz w:val="18"/>
                <w:szCs w:val="18"/>
              </w:rPr>
              <w:t>CT</w:t>
            </w:r>
            <w:r w:rsidRPr="00F32B97">
              <w:rPr>
                <w:rFonts w:ascii="Times New Roman" w:eastAsia="等线" w:hAnsi="Times New Roman" w:cs="Times New Roman"/>
                <w:b/>
                <w:bCs/>
                <w:color w:val="000000"/>
                <w:kern w:val="0"/>
                <w:sz w:val="18"/>
                <w:szCs w:val="18"/>
              </w:rPr>
              <w:t>-FITC</w:t>
            </w:r>
          </w:p>
        </w:tc>
        <w:tc>
          <w:tcPr>
            <w:tcW w:w="2080"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1742269"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Lys-FITC</w:t>
            </w:r>
          </w:p>
        </w:tc>
      </w:tr>
      <w:tr w:rsidR="00F32B97" w:rsidRPr="00F32B97" w14:paraId="2751F662"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0C5E28E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FITC,492</w:t>
            </w:r>
          </w:p>
        </w:tc>
        <w:tc>
          <w:tcPr>
            <w:tcW w:w="969" w:type="dxa"/>
            <w:tcBorders>
              <w:top w:val="nil"/>
              <w:left w:val="nil"/>
              <w:bottom w:val="single" w:sz="8" w:space="0" w:color="auto"/>
              <w:right w:val="single" w:sz="8" w:space="0" w:color="auto"/>
            </w:tcBorders>
            <w:shd w:val="clear" w:color="auto" w:fill="auto"/>
            <w:noWrap/>
            <w:vAlign w:val="center"/>
            <w:hideMark/>
          </w:tcPr>
          <w:p w14:paraId="1353348E"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75000</w:t>
            </w:r>
          </w:p>
        </w:tc>
        <w:tc>
          <w:tcPr>
            <w:tcW w:w="1122" w:type="dxa"/>
            <w:tcBorders>
              <w:top w:val="nil"/>
              <w:left w:val="nil"/>
              <w:bottom w:val="single" w:sz="8" w:space="0" w:color="auto"/>
              <w:right w:val="single" w:sz="8" w:space="0" w:color="auto"/>
            </w:tcBorders>
            <w:shd w:val="clear" w:color="auto" w:fill="auto"/>
            <w:noWrap/>
            <w:vAlign w:val="center"/>
            <w:hideMark/>
          </w:tcPr>
          <w:p w14:paraId="7A13E5E0"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FITC,492</w:t>
            </w:r>
          </w:p>
        </w:tc>
        <w:tc>
          <w:tcPr>
            <w:tcW w:w="958" w:type="dxa"/>
            <w:tcBorders>
              <w:top w:val="nil"/>
              <w:left w:val="nil"/>
              <w:bottom w:val="single" w:sz="8" w:space="0" w:color="auto"/>
              <w:right w:val="single" w:sz="8" w:space="0" w:color="auto"/>
            </w:tcBorders>
            <w:shd w:val="clear" w:color="auto" w:fill="auto"/>
            <w:noWrap/>
            <w:vAlign w:val="center"/>
            <w:hideMark/>
          </w:tcPr>
          <w:p w14:paraId="6866CEB7"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75000</w:t>
            </w:r>
          </w:p>
        </w:tc>
        <w:tc>
          <w:tcPr>
            <w:tcW w:w="1128" w:type="dxa"/>
            <w:tcBorders>
              <w:top w:val="nil"/>
              <w:left w:val="nil"/>
              <w:bottom w:val="single" w:sz="8" w:space="0" w:color="auto"/>
              <w:right w:val="single" w:sz="8" w:space="0" w:color="auto"/>
            </w:tcBorders>
            <w:shd w:val="clear" w:color="auto" w:fill="auto"/>
            <w:noWrap/>
            <w:vAlign w:val="center"/>
            <w:hideMark/>
          </w:tcPr>
          <w:p w14:paraId="4B152490"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FITC,492</w:t>
            </w:r>
          </w:p>
        </w:tc>
        <w:tc>
          <w:tcPr>
            <w:tcW w:w="952" w:type="dxa"/>
            <w:tcBorders>
              <w:top w:val="nil"/>
              <w:left w:val="nil"/>
              <w:bottom w:val="single" w:sz="8" w:space="0" w:color="auto"/>
              <w:right w:val="single" w:sz="8" w:space="0" w:color="auto"/>
            </w:tcBorders>
            <w:shd w:val="clear" w:color="auto" w:fill="auto"/>
            <w:noWrap/>
            <w:vAlign w:val="center"/>
            <w:hideMark/>
          </w:tcPr>
          <w:p w14:paraId="0528793D"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75000</w:t>
            </w:r>
          </w:p>
        </w:tc>
        <w:tc>
          <w:tcPr>
            <w:tcW w:w="1054" w:type="dxa"/>
            <w:tcBorders>
              <w:top w:val="nil"/>
              <w:left w:val="nil"/>
              <w:bottom w:val="single" w:sz="8" w:space="0" w:color="auto"/>
              <w:right w:val="single" w:sz="8" w:space="0" w:color="auto"/>
            </w:tcBorders>
            <w:shd w:val="clear" w:color="auto" w:fill="auto"/>
            <w:noWrap/>
            <w:vAlign w:val="center"/>
            <w:hideMark/>
          </w:tcPr>
          <w:p w14:paraId="7CBFD33A"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FITC,492</w:t>
            </w:r>
          </w:p>
        </w:tc>
        <w:tc>
          <w:tcPr>
            <w:tcW w:w="1026" w:type="dxa"/>
            <w:tcBorders>
              <w:top w:val="nil"/>
              <w:left w:val="nil"/>
              <w:bottom w:val="single" w:sz="8" w:space="0" w:color="auto"/>
              <w:right w:val="single" w:sz="8" w:space="0" w:color="auto"/>
            </w:tcBorders>
            <w:shd w:val="clear" w:color="auto" w:fill="auto"/>
            <w:noWrap/>
            <w:vAlign w:val="center"/>
            <w:hideMark/>
          </w:tcPr>
          <w:p w14:paraId="66174F81"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75000</w:t>
            </w:r>
          </w:p>
        </w:tc>
      </w:tr>
      <w:tr w:rsidR="00F32B97" w:rsidRPr="00F32B97" w14:paraId="35D0DCDB"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0E65E45F"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BSA,280</w:t>
            </w:r>
          </w:p>
        </w:tc>
        <w:tc>
          <w:tcPr>
            <w:tcW w:w="969" w:type="dxa"/>
            <w:tcBorders>
              <w:top w:val="nil"/>
              <w:left w:val="nil"/>
              <w:bottom w:val="single" w:sz="8" w:space="0" w:color="auto"/>
              <w:right w:val="single" w:sz="8" w:space="0" w:color="auto"/>
            </w:tcBorders>
            <w:shd w:val="clear" w:color="auto" w:fill="auto"/>
            <w:noWrap/>
            <w:vAlign w:val="center"/>
            <w:hideMark/>
          </w:tcPr>
          <w:p w14:paraId="75F6D106"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43824</w:t>
            </w:r>
          </w:p>
        </w:tc>
        <w:tc>
          <w:tcPr>
            <w:tcW w:w="1122" w:type="dxa"/>
            <w:tcBorders>
              <w:top w:val="nil"/>
              <w:left w:val="nil"/>
              <w:bottom w:val="single" w:sz="8" w:space="0" w:color="auto"/>
              <w:right w:val="single" w:sz="8" w:space="0" w:color="auto"/>
            </w:tcBorders>
            <w:shd w:val="clear" w:color="auto" w:fill="auto"/>
            <w:noWrap/>
            <w:vAlign w:val="center"/>
            <w:hideMark/>
          </w:tcPr>
          <w:p w14:paraId="18BDBC15"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CAT,280</w:t>
            </w:r>
          </w:p>
        </w:tc>
        <w:tc>
          <w:tcPr>
            <w:tcW w:w="958" w:type="dxa"/>
            <w:tcBorders>
              <w:top w:val="nil"/>
              <w:left w:val="nil"/>
              <w:bottom w:val="single" w:sz="8" w:space="0" w:color="auto"/>
              <w:right w:val="single" w:sz="8" w:space="0" w:color="auto"/>
            </w:tcBorders>
            <w:shd w:val="clear" w:color="auto" w:fill="auto"/>
            <w:noWrap/>
            <w:vAlign w:val="center"/>
            <w:hideMark/>
          </w:tcPr>
          <w:p w14:paraId="41E5307E"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24600</w:t>
            </w:r>
          </w:p>
        </w:tc>
        <w:tc>
          <w:tcPr>
            <w:tcW w:w="1128" w:type="dxa"/>
            <w:tcBorders>
              <w:top w:val="nil"/>
              <w:left w:val="nil"/>
              <w:bottom w:val="single" w:sz="8" w:space="0" w:color="auto"/>
              <w:right w:val="single" w:sz="8" w:space="0" w:color="auto"/>
            </w:tcBorders>
            <w:shd w:val="clear" w:color="auto" w:fill="auto"/>
            <w:noWrap/>
            <w:vAlign w:val="center"/>
            <w:hideMark/>
          </w:tcPr>
          <w:p w14:paraId="10823AD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α-</w:t>
            </w:r>
            <w:r w:rsidRPr="00F32B97">
              <w:rPr>
                <w:rFonts w:ascii="Times New Roman" w:eastAsia="微软雅黑" w:hAnsi="Times New Roman" w:cs="Times New Roman"/>
                <w:b/>
                <w:bCs/>
                <w:color w:val="000000"/>
                <w:kern w:val="0"/>
                <w:sz w:val="18"/>
                <w:szCs w:val="18"/>
                <w:vertAlign w:val="subscript"/>
              </w:rPr>
              <w:t>CT</w:t>
            </w:r>
            <w:r w:rsidRPr="00F32B97">
              <w:rPr>
                <w:rFonts w:ascii="Times New Roman" w:eastAsia="等线" w:hAnsi="Times New Roman" w:cs="Times New Roman"/>
                <w:b/>
                <w:bCs/>
                <w:color w:val="000000"/>
                <w:kern w:val="0"/>
                <w:sz w:val="18"/>
                <w:szCs w:val="18"/>
                <w:vertAlign w:val="subscript"/>
              </w:rPr>
              <w:t>,280</w:t>
            </w:r>
          </w:p>
        </w:tc>
        <w:tc>
          <w:tcPr>
            <w:tcW w:w="952" w:type="dxa"/>
            <w:tcBorders>
              <w:top w:val="nil"/>
              <w:left w:val="nil"/>
              <w:bottom w:val="single" w:sz="8" w:space="0" w:color="auto"/>
              <w:right w:val="single" w:sz="8" w:space="0" w:color="auto"/>
            </w:tcBorders>
            <w:shd w:val="clear" w:color="auto" w:fill="auto"/>
            <w:noWrap/>
            <w:vAlign w:val="center"/>
            <w:hideMark/>
          </w:tcPr>
          <w:p w14:paraId="6F177D7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50000</w:t>
            </w:r>
          </w:p>
        </w:tc>
        <w:tc>
          <w:tcPr>
            <w:tcW w:w="1054" w:type="dxa"/>
            <w:tcBorders>
              <w:top w:val="nil"/>
              <w:left w:val="nil"/>
              <w:bottom w:val="single" w:sz="8" w:space="0" w:color="auto"/>
              <w:right w:val="single" w:sz="8" w:space="0" w:color="auto"/>
            </w:tcBorders>
            <w:shd w:val="clear" w:color="auto" w:fill="auto"/>
            <w:noWrap/>
            <w:vAlign w:val="center"/>
            <w:hideMark/>
          </w:tcPr>
          <w:p w14:paraId="7334ABF2"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ε</w:t>
            </w:r>
            <w:r w:rsidRPr="00F32B97">
              <w:rPr>
                <w:rFonts w:ascii="Times New Roman" w:eastAsia="等线" w:hAnsi="Times New Roman" w:cs="Times New Roman"/>
                <w:b/>
                <w:bCs/>
                <w:color w:val="000000"/>
                <w:kern w:val="0"/>
                <w:sz w:val="18"/>
                <w:szCs w:val="18"/>
                <w:vertAlign w:val="subscript"/>
              </w:rPr>
              <w:t>Lys,280</w:t>
            </w:r>
          </w:p>
        </w:tc>
        <w:tc>
          <w:tcPr>
            <w:tcW w:w="1026" w:type="dxa"/>
            <w:tcBorders>
              <w:top w:val="nil"/>
              <w:left w:val="nil"/>
              <w:bottom w:val="single" w:sz="8" w:space="0" w:color="auto"/>
              <w:right w:val="single" w:sz="8" w:space="0" w:color="auto"/>
            </w:tcBorders>
            <w:shd w:val="clear" w:color="auto" w:fill="auto"/>
            <w:noWrap/>
            <w:vAlign w:val="center"/>
            <w:hideMark/>
          </w:tcPr>
          <w:p w14:paraId="46B556D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38940</w:t>
            </w:r>
          </w:p>
        </w:tc>
      </w:tr>
      <w:tr w:rsidR="00F32B97" w:rsidRPr="00F32B97" w14:paraId="5CE5339C"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28B58F3B"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280</w:t>
            </w:r>
          </w:p>
        </w:tc>
        <w:tc>
          <w:tcPr>
            <w:tcW w:w="969" w:type="dxa"/>
            <w:tcBorders>
              <w:top w:val="nil"/>
              <w:left w:val="nil"/>
              <w:bottom w:val="single" w:sz="8" w:space="0" w:color="auto"/>
              <w:right w:val="single" w:sz="8" w:space="0" w:color="auto"/>
            </w:tcBorders>
            <w:shd w:val="clear" w:color="auto" w:fill="auto"/>
            <w:noWrap/>
            <w:vAlign w:val="center"/>
            <w:hideMark/>
          </w:tcPr>
          <w:p w14:paraId="5844A3D2"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0.25</w:t>
            </w:r>
          </w:p>
        </w:tc>
        <w:tc>
          <w:tcPr>
            <w:tcW w:w="1122" w:type="dxa"/>
            <w:tcBorders>
              <w:top w:val="nil"/>
              <w:left w:val="nil"/>
              <w:bottom w:val="single" w:sz="8" w:space="0" w:color="auto"/>
              <w:right w:val="single" w:sz="8" w:space="0" w:color="auto"/>
            </w:tcBorders>
            <w:shd w:val="clear" w:color="auto" w:fill="auto"/>
            <w:noWrap/>
            <w:vAlign w:val="center"/>
            <w:hideMark/>
          </w:tcPr>
          <w:p w14:paraId="5C4DA3E0"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280</w:t>
            </w:r>
          </w:p>
        </w:tc>
        <w:tc>
          <w:tcPr>
            <w:tcW w:w="958" w:type="dxa"/>
            <w:tcBorders>
              <w:top w:val="nil"/>
              <w:left w:val="nil"/>
              <w:bottom w:val="single" w:sz="8" w:space="0" w:color="auto"/>
              <w:right w:val="single" w:sz="8" w:space="0" w:color="auto"/>
            </w:tcBorders>
            <w:shd w:val="clear" w:color="auto" w:fill="auto"/>
            <w:noWrap/>
            <w:vAlign w:val="center"/>
            <w:hideMark/>
          </w:tcPr>
          <w:p w14:paraId="2994BA7E"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0.29</w:t>
            </w:r>
          </w:p>
        </w:tc>
        <w:tc>
          <w:tcPr>
            <w:tcW w:w="1128" w:type="dxa"/>
            <w:tcBorders>
              <w:top w:val="nil"/>
              <w:left w:val="nil"/>
              <w:bottom w:val="single" w:sz="8" w:space="0" w:color="auto"/>
              <w:right w:val="single" w:sz="8" w:space="0" w:color="auto"/>
            </w:tcBorders>
            <w:shd w:val="clear" w:color="auto" w:fill="auto"/>
            <w:noWrap/>
            <w:vAlign w:val="center"/>
            <w:hideMark/>
          </w:tcPr>
          <w:p w14:paraId="49C33FC0"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280</w:t>
            </w:r>
          </w:p>
        </w:tc>
        <w:tc>
          <w:tcPr>
            <w:tcW w:w="952" w:type="dxa"/>
            <w:tcBorders>
              <w:top w:val="nil"/>
              <w:left w:val="nil"/>
              <w:bottom w:val="single" w:sz="8" w:space="0" w:color="auto"/>
              <w:right w:val="single" w:sz="8" w:space="0" w:color="auto"/>
            </w:tcBorders>
            <w:shd w:val="clear" w:color="auto" w:fill="auto"/>
            <w:noWrap/>
            <w:vAlign w:val="center"/>
            <w:hideMark/>
          </w:tcPr>
          <w:p w14:paraId="627189A1"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0.25</w:t>
            </w:r>
          </w:p>
        </w:tc>
        <w:tc>
          <w:tcPr>
            <w:tcW w:w="1054" w:type="dxa"/>
            <w:tcBorders>
              <w:top w:val="nil"/>
              <w:left w:val="nil"/>
              <w:bottom w:val="single" w:sz="8" w:space="0" w:color="auto"/>
              <w:right w:val="single" w:sz="8" w:space="0" w:color="auto"/>
            </w:tcBorders>
            <w:shd w:val="clear" w:color="auto" w:fill="auto"/>
            <w:noWrap/>
            <w:vAlign w:val="center"/>
            <w:hideMark/>
          </w:tcPr>
          <w:p w14:paraId="38B9E05F"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280</w:t>
            </w:r>
          </w:p>
        </w:tc>
        <w:tc>
          <w:tcPr>
            <w:tcW w:w="1026" w:type="dxa"/>
            <w:tcBorders>
              <w:top w:val="nil"/>
              <w:left w:val="nil"/>
              <w:bottom w:val="single" w:sz="8" w:space="0" w:color="auto"/>
              <w:right w:val="single" w:sz="8" w:space="0" w:color="auto"/>
            </w:tcBorders>
            <w:shd w:val="clear" w:color="auto" w:fill="auto"/>
            <w:noWrap/>
            <w:vAlign w:val="center"/>
            <w:hideMark/>
          </w:tcPr>
          <w:p w14:paraId="4DE17227"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0.33</w:t>
            </w:r>
          </w:p>
        </w:tc>
      </w:tr>
      <w:tr w:rsidR="00F32B97" w:rsidRPr="00F32B97" w14:paraId="5CF51B9C"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5FF9C1A9"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492</w:t>
            </w:r>
          </w:p>
        </w:tc>
        <w:tc>
          <w:tcPr>
            <w:tcW w:w="969" w:type="dxa"/>
            <w:tcBorders>
              <w:top w:val="nil"/>
              <w:left w:val="nil"/>
              <w:bottom w:val="single" w:sz="8" w:space="0" w:color="auto"/>
              <w:right w:val="single" w:sz="8" w:space="0" w:color="auto"/>
            </w:tcBorders>
            <w:shd w:val="clear" w:color="auto" w:fill="auto"/>
            <w:noWrap/>
            <w:vAlign w:val="center"/>
            <w:hideMark/>
          </w:tcPr>
          <w:p w14:paraId="0B875002"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0.26</w:t>
            </w:r>
          </w:p>
        </w:tc>
        <w:tc>
          <w:tcPr>
            <w:tcW w:w="1122" w:type="dxa"/>
            <w:tcBorders>
              <w:top w:val="nil"/>
              <w:left w:val="nil"/>
              <w:bottom w:val="single" w:sz="8" w:space="0" w:color="auto"/>
              <w:right w:val="single" w:sz="8" w:space="0" w:color="auto"/>
            </w:tcBorders>
            <w:shd w:val="clear" w:color="auto" w:fill="auto"/>
            <w:noWrap/>
            <w:vAlign w:val="center"/>
            <w:hideMark/>
          </w:tcPr>
          <w:p w14:paraId="61150782"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492</w:t>
            </w:r>
          </w:p>
        </w:tc>
        <w:tc>
          <w:tcPr>
            <w:tcW w:w="958" w:type="dxa"/>
            <w:tcBorders>
              <w:top w:val="nil"/>
              <w:left w:val="nil"/>
              <w:bottom w:val="single" w:sz="8" w:space="0" w:color="auto"/>
              <w:right w:val="single" w:sz="8" w:space="0" w:color="auto"/>
            </w:tcBorders>
            <w:shd w:val="clear" w:color="auto" w:fill="auto"/>
            <w:noWrap/>
            <w:vAlign w:val="center"/>
            <w:hideMark/>
          </w:tcPr>
          <w:p w14:paraId="7ECDFB90"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0.12</w:t>
            </w:r>
          </w:p>
        </w:tc>
        <w:tc>
          <w:tcPr>
            <w:tcW w:w="1128" w:type="dxa"/>
            <w:tcBorders>
              <w:top w:val="nil"/>
              <w:left w:val="nil"/>
              <w:bottom w:val="single" w:sz="8" w:space="0" w:color="auto"/>
              <w:right w:val="single" w:sz="8" w:space="0" w:color="auto"/>
            </w:tcBorders>
            <w:shd w:val="clear" w:color="auto" w:fill="auto"/>
            <w:noWrap/>
            <w:vAlign w:val="center"/>
            <w:hideMark/>
          </w:tcPr>
          <w:p w14:paraId="3F38AE6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492</w:t>
            </w:r>
          </w:p>
        </w:tc>
        <w:tc>
          <w:tcPr>
            <w:tcW w:w="952" w:type="dxa"/>
            <w:tcBorders>
              <w:top w:val="nil"/>
              <w:left w:val="nil"/>
              <w:bottom w:val="single" w:sz="8" w:space="0" w:color="auto"/>
              <w:right w:val="single" w:sz="8" w:space="0" w:color="auto"/>
            </w:tcBorders>
            <w:shd w:val="clear" w:color="auto" w:fill="auto"/>
            <w:noWrap/>
            <w:vAlign w:val="center"/>
            <w:hideMark/>
          </w:tcPr>
          <w:p w14:paraId="7C86D52B"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0.37</w:t>
            </w:r>
          </w:p>
        </w:tc>
        <w:tc>
          <w:tcPr>
            <w:tcW w:w="1054" w:type="dxa"/>
            <w:tcBorders>
              <w:top w:val="nil"/>
              <w:left w:val="nil"/>
              <w:bottom w:val="single" w:sz="8" w:space="0" w:color="auto"/>
              <w:right w:val="single" w:sz="8" w:space="0" w:color="auto"/>
            </w:tcBorders>
            <w:shd w:val="clear" w:color="auto" w:fill="auto"/>
            <w:noWrap/>
            <w:vAlign w:val="center"/>
            <w:hideMark/>
          </w:tcPr>
          <w:p w14:paraId="5BACBE37"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A</w:t>
            </w:r>
            <w:r w:rsidRPr="00F32B97">
              <w:rPr>
                <w:rFonts w:ascii="Times New Roman" w:eastAsia="等线" w:hAnsi="Times New Roman" w:cs="Times New Roman"/>
                <w:b/>
                <w:bCs/>
                <w:color w:val="000000"/>
                <w:kern w:val="0"/>
                <w:sz w:val="18"/>
                <w:szCs w:val="18"/>
                <w:vertAlign w:val="subscript"/>
              </w:rPr>
              <w:t>492</w:t>
            </w:r>
          </w:p>
        </w:tc>
        <w:tc>
          <w:tcPr>
            <w:tcW w:w="1026" w:type="dxa"/>
            <w:tcBorders>
              <w:top w:val="nil"/>
              <w:left w:val="nil"/>
              <w:bottom w:val="single" w:sz="8" w:space="0" w:color="auto"/>
              <w:right w:val="single" w:sz="8" w:space="0" w:color="auto"/>
            </w:tcBorders>
            <w:shd w:val="clear" w:color="auto" w:fill="auto"/>
            <w:noWrap/>
            <w:vAlign w:val="center"/>
            <w:hideMark/>
          </w:tcPr>
          <w:p w14:paraId="0D0A3DE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0.31</w:t>
            </w:r>
          </w:p>
        </w:tc>
      </w:tr>
      <w:tr w:rsidR="00F32B97" w:rsidRPr="00F32B97" w14:paraId="7B9FA4E9"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423109F6"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BSA</w:t>
            </w:r>
          </w:p>
        </w:tc>
        <w:tc>
          <w:tcPr>
            <w:tcW w:w="969" w:type="dxa"/>
            <w:tcBorders>
              <w:top w:val="nil"/>
              <w:left w:val="nil"/>
              <w:bottom w:val="single" w:sz="8" w:space="0" w:color="auto"/>
              <w:right w:val="single" w:sz="8" w:space="0" w:color="auto"/>
            </w:tcBorders>
            <w:shd w:val="clear" w:color="auto" w:fill="auto"/>
            <w:noWrap/>
            <w:vAlign w:val="center"/>
            <w:hideMark/>
          </w:tcPr>
          <w:p w14:paraId="6E57F77C"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5.77×10</w:t>
            </w:r>
            <w:r w:rsidRPr="00F32B97">
              <w:rPr>
                <w:rFonts w:ascii="Times New Roman" w:eastAsia="等线" w:hAnsi="Times New Roman" w:cs="Times New Roman"/>
                <w:b/>
                <w:bCs/>
                <w:color w:val="000000"/>
                <w:kern w:val="0"/>
                <w:sz w:val="18"/>
                <w:szCs w:val="18"/>
                <w:vertAlign w:val="superscript"/>
              </w:rPr>
              <w:t>-6</w:t>
            </w:r>
          </w:p>
        </w:tc>
        <w:tc>
          <w:tcPr>
            <w:tcW w:w="1122" w:type="dxa"/>
            <w:tcBorders>
              <w:top w:val="nil"/>
              <w:left w:val="nil"/>
              <w:bottom w:val="single" w:sz="8" w:space="0" w:color="auto"/>
              <w:right w:val="single" w:sz="8" w:space="0" w:color="auto"/>
            </w:tcBorders>
            <w:shd w:val="clear" w:color="auto" w:fill="auto"/>
            <w:noWrap/>
            <w:vAlign w:val="center"/>
            <w:hideMark/>
          </w:tcPr>
          <w:p w14:paraId="3FBE371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CAT</w:t>
            </w:r>
          </w:p>
        </w:tc>
        <w:tc>
          <w:tcPr>
            <w:tcW w:w="958" w:type="dxa"/>
            <w:tcBorders>
              <w:top w:val="nil"/>
              <w:left w:val="nil"/>
              <w:bottom w:val="single" w:sz="8" w:space="0" w:color="auto"/>
              <w:right w:val="single" w:sz="8" w:space="0" w:color="auto"/>
            </w:tcBorders>
            <w:shd w:val="clear" w:color="auto" w:fill="auto"/>
            <w:noWrap/>
            <w:vAlign w:val="center"/>
            <w:hideMark/>
          </w:tcPr>
          <w:p w14:paraId="7F53A472"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1.18×10</w:t>
            </w:r>
            <w:r w:rsidRPr="00F32B97">
              <w:rPr>
                <w:rFonts w:ascii="Times New Roman" w:eastAsia="等线" w:hAnsi="Times New Roman" w:cs="Times New Roman"/>
                <w:b/>
                <w:bCs/>
                <w:color w:val="000000"/>
                <w:kern w:val="0"/>
                <w:sz w:val="18"/>
                <w:szCs w:val="18"/>
                <w:vertAlign w:val="superscript"/>
              </w:rPr>
              <w:t>-5</w:t>
            </w:r>
          </w:p>
        </w:tc>
        <w:tc>
          <w:tcPr>
            <w:tcW w:w="1128" w:type="dxa"/>
            <w:tcBorders>
              <w:top w:val="nil"/>
              <w:left w:val="nil"/>
              <w:bottom w:val="single" w:sz="8" w:space="0" w:color="auto"/>
              <w:right w:val="single" w:sz="8" w:space="0" w:color="auto"/>
            </w:tcBorders>
            <w:shd w:val="clear" w:color="auto" w:fill="auto"/>
            <w:noWrap/>
            <w:vAlign w:val="center"/>
            <w:hideMark/>
          </w:tcPr>
          <w:p w14:paraId="46D8B3BB"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α-</w:t>
            </w:r>
            <w:r w:rsidRPr="00F32B97">
              <w:rPr>
                <w:rFonts w:ascii="Times New Roman" w:eastAsia="微软雅黑" w:hAnsi="Times New Roman" w:cs="Times New Roman"/>
                <w:b/>
                <w:bCs/>
                <w:color w:val="000000"/>
                <w:kern w:val="0"/>
                <w:sz w:val="18"/>
                <w:szCs w:val="18"/>
                <w:vertAlign w:val="subscript"/>
              </w:rPr>
              <w:t>CT</w:t>
            </w:r>
          </w:p>
        </w:tc>
        <w:tc>
          <w:tcPr>
            <w:tcW w:w="952" w:type="dxa"/>
            <w:tcBorders>
              <w:top w:val="nil"/>
              <w:left w:val="nil"/>
              <w:bottom w:val="single" w:sz="8" w:space="0" w:color="auto"/>
              <w:right w:val="single" w:sz="8" w:space="0" w:color="auto"/>
            </w:tcBorders>
            <w:shd w:val="clear" w:color="auto" w:fill="auto"/>
            <w:noWrap/>
            <w:vAlign w:val="center"/>
            <w:hideMark/>
          </w:tcPr>
          <w:p w14:paraId="0273F2C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5.04×10</w:t>
            </w:r>
            <w:r w:rsidRPr="00F32B97">
              <w:rPr>
                <w:rFonts w:ascii="Times New Roman" w:eastAsia="等线" w:hAnsi="Times New Roman" w:cs="Times New Roman"/>
                <w:b/>
                <w:bCs/>
                <w:color w:val="000000"/>
                <w:kern w:val="0"/>
                <w:sz w:val="18"/>
                <w:szCs w:val="18"/>
                <w:vertAlign w:val="superscript"/>
              </w:rPr>
              <w:t>-6</w:t>
            </w:r>
          </w:p>
        </w:tc>
        <w:tc>
          <w:tcPr>
            <w:tcW w:w="1054" w:type="dxa"/>
            <w:tcBorders>
              <w:top w:val="nil"/>
              <w:left w:val="nil"/>
              <w:bottom w:val="single" w:sz="8" w:space="0" w:color="auto"/>
              <w:right w:val="single" w:sz="8" w:space="0" w:color="auto"/>
            </w:tcBorders>
            <w:shd w:val="clear" w:color="auto" w:fill="auto"/>
            <w:noWrap/>
            <w:vAlign w:val="center"/>
            <w:hideMark/>
          </w:tcPr>
          <w:p w14:paraId="3534F6E9" w14:textId="458D7783" w:rsidR="00F32B97" w:rsidRPr="00F32B97" w:rsidRDefault="00F32B97" w:rsidP="00F32B97">
            <w:pPr>
              <w:widowControl/>
              <w:jc w:val="center"/>
              <w:rPr>
                <w:rFonts w:ascii="Times New Roman" w:eastAsia="等线" w:hAnsi="Times New Roman" w:cs="Times New Roman"/>
                <w:b/>
                <w:bCs/>
                <w:color w:val="000000"/>
                <w:kern w:val="0"/>
                <w:sz w:val="18"/>
                <w:szCs w:val="18"/>
              </w:rPr>
            </w:pPr>
            <w:proofErr w:type="spellStart"/>
            <w:r w:rsidRPr="00F32B97">
              <w:rPr>
                <w:rFonts w:ascii="Times New Roman" w:eastAsia="等线" w:hAnsi="Times New Roman" w:cs="Times New Roman"/>
                <w:b/>
                <w:bCs/>
                <w:color w:val="000000"/>
                <w:kern w:val="0"/>
                <w:sz w:val="18"/>
                <w:szCs w:val="18"/>
              </w:rPr>
              <w:t>C</w:t>
            </w:r>
            <w:r w:rsidR="000B76D5">
              <w:rPr>
                <w:rFonts w:ascii="Times New Roman" w:eastAsia="等线" w:hAnsi="Times New Roman" w:cs="Times New Roman"/>
                <w:b/>
                <w:bCs/>
                <w:color w:val="000000"/>
                <w:kern w:val="0"/>
                <w:sz w:val="18"/>
                <w:szCs w:val="18"/>
                <w:vertAlign w:val="subscript"/>
              </w:rPr>
              <w:t>L</w:t>
            </w:r>
            <w:r w:rsidRPr="00F32B97">
              <w:rPr>
                <w:rFonts w:ascii="Times New Roman" w:eastAsia="等线" w:hAnsi="Times New Roman" w:cs="Times New Roman"/>
                <w:b/>
                <w:bCs/>
                <w:color w:val="000000"/>
                <w:kern w:val="0"/>
                <w:sz w:val="18"/>
                <w:szCs w:val="18"/>
                <w:vertAlign w:val="subscript"/>
              </w:rPr>
              <w:t>ys</w:t>
            </w:r>
            <w:proofErr w:type="spellEnd"/>
          </w:p>
        </w:tc>
        <w:tc>
          <w:tcPr>
            <w:tcW w:w="1026" w:type="dxa"/>
            <w:tcBorders>
              <w:top w:val="nil"/>
              <w:left w:val="nil"/>
              <w:bottom w:val="single" w:sz="8" w:space="0" w:color="auto"/>
              <w:right w:val="single" w:sz="8" w:space="0" w:color="auto"/>
            </w:tcBorders>
            <w:shd w:val="clear" w:color="auto" w:fill="auto"/>
            <w:noWrap/>
            <w:vAlign w:val="center"/>
            <w:hideMark/>
          </w:tcPr>
          <w:p w14:paraId="4BF11AD8"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8.58×10</w:t>
            </w:r>
            <w:r w:rsidRPr="00F32B97">
              <w:rPr>
                <w:rFonts w:ascii="Times New Roman" w:eastAsia="等线" w:hAnsi="Times New Roman" w:cs="Times New Roman"/>
                <w:b/>
                <w:bCs/>
                <w:color w:val="000000"/>
                <w:kern w:val="0"/>
                <w:sz w:val="18"/>
                <w:szCs w:val="18"/>
                <w:vertAlign w:val="superscript"/>
              </w:rPr>
              <w:t>-6</w:t>
            </w:r>
          </w:p>
        </w:tc>
      </w:tr>
      <w:tr w:rsidR="00F32B97" w:rsidRPr="00F32B97" w14:paraId="7C263CDD"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368673AF"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p>
        </w:tc>
        <w:tc>
          <w:tcPr>
            <w:tcW w:w="969" w:type="dxa"/>
            <w:tcBorders>
              <w:top w:val="nil"/>
              <w:left w:val="nil"/>
              <w:bottom w:val="single" w:sz="8" w:space="0" w:color="auto"/>
              <w:right w:val="single" w:sz="8" w:space="0" w:color="auto"/>
            </w:tcBorders>
            <w:shd w:val="clear" w:color="auto" w:fill="auto"/>
            <w:noWrap/>
            <w:vAlign w:val="center"/>
            <w:hideMark/>
          </w:tcPr>
          <w:p w14:paraId="5F10CFEC"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3.52×10</w:t>
            </w:r>
            <w:r w:rsidRPr="00F32B97">
              <w:rPr>
                <w:rFonts w:ascii="Times New Roman" w:eastAsia="等线" w:hAnsi="Times New Roman" w:cs="Times New Roman"/>
                <w:b/>
                <w:bCs/>
                <w:color w:val="000000"/>
                <w:kern w:val="0"/>
                <w:sz w:val="18"/>
                <w:szCs w:val="18"/>
                <w:vertAlign w:val="superscript"/>
              </w:rPr>
              <w:t>-6</w:t>
            </w:r>
          </w:p>
        </w:tc>
        <w:tc>
          <w:tcPr>
            <w:tcW w:w="1122" w:type="dxa"/>
            <w:tcBorders>
              <w:top w:val="nil"/>
              <w:left w:val="nil"/>
              <w:bottom w:val="single" w:sz="8" w:space="0" w:color="auto"/>
              <w:right w:val="single" w:sz="8" w:space="0" w:color="auto"/>
            </w:tcBorders>
            <w:shd w:val="clear" w:color="auto" w:fill="auto"/>
            <w:noWrap/>
            <w:vAlign w:val="center"/>
            <w:hideMark/>
          </w:tcPr>
          <w:p w14:paraId="2305784A"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p>
        </w:tc>
        <w:tc>
          <w:tcPr>
            <w:tcW w:w="958" w:type="dxa"/>
            <w:tcBorders>
              <w:top w:val="nil"/>
              <w:left w:val="nil"/>
              <w:bottom w:val="single" w:sz="8" w:space="0" w:color="auto"/>
              <w:right w:val="single" w:sz="8" w:space="0" w:color="auto"/>
            </w:tcBorders>
            <w:shd w:val="clear" w:color="auto" w:fill="auto"/>
            <w:noWrap/>
            <w:vAlign w:val="center"/>
            <w:hideMark/>
          </w:tcPr>
          <w:p w14:paraId="23E46369"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1.64×10</w:t>
            </w:r>
            <w:r w:rsidRPr="00F32B97">
              <w:rPr>
                <w:rFonts w:ascii="Times New Roman" w:eastAsia="等线" w:hAnsi="Times New Roman" w:cs="Times New Roman"/>
                <w:b/>
                <w:bCs/>
                <w:color w:val="000000"/>
                <w:kern w:val="0"/>
                <w:sz w:val="18"/>
                <w:szCs w:val="18"/>
                <w:vertAlign w:val="superscript"/>
              </w:rPr>
              <w:t>-6</w:t>
            </w:r>
          </w:p>
        </w:tc>
        <w:tc>
          <w:tcPr>
            <w:tcW w:w="1128" w:type="dxa"/>
            <w:tcBorders>
              <w:top w:val="nil"/>
              <w:left w:val="nil"/>
              <w:bottom w:val="single" w:sz="8" w:space="0" w:color="auto"/>
              <w:right w:val="single" w:sz="8" w:space="0" w:color="auto"/>
            </w:tcBorders>
            <w:shd w:val="clear" w:color="auto" w:fill="auto"/>
            <w:noWrap/>
            <w:vAlign w:val="center"/>
            <w:hideMark/>
          </w:tcPr>
          <w:p w14:paraId="0BC67349"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p>
        </w:tc>
        <w:tc>
          <w:tcPr>
            <w:tcW w:w="952" w:type="dxa"/>
            <w:tcBorders>
              <w:top w:val="nil"/>
              <w:left w:val="nil"/>
              <w:bottom w:val="single" w:sz="8" w:space="0" w:color="auto"/>
              <w:right w:val="single" w:sz="8" w:space="0" w:color="auto"/>
            </w:tcBorders>
            <w:shd w:val="clear" w:color="auto" w:fill="auto"/>
            <w:noWrap/>
            <w:vAlign w:val="center"/>
            <w:hideMark/>
          </w:tcPr>
          <w:p w14:paraId="57417D9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4.97×10</w:t>
            </w:r>
            <w:r w:rsidRPr="00F32B97">
              <w:rPr>
                <w:rFonts w:ascii="Times New Roman" w:eastAsia="等线" w:hAnsi="Times New Roman" w:cs="Times New Roman"/>
                <w:b/>
                <w:bCs/>
                <w:color w:val="000000"/>
                <w:kern w:val="0"/>
                <w:sz w:val="18"/>
                <w:szCs w:val="18"/>
                <w:vertAlign w:val="superscript"/>
              </w:rPr>
              <w:t>-6</w:t>
            </w:r>
          </w:p>
        </w:tc>
        <w:tc>
          <w:tcPr>
            <w:tcW w:w="1054" w:type="dxa"/>
            <w:tcBorders>
              <w:top w:val="nil"/>
              <w:left w:val="nil"/>
              <w:bottom w:val="single" w:sz="8" w:space="0" w:color="auto"/>
              <w:right w:val="single" w:sz="8" w:space="0" w:color="auto"/>
            </w:tcBorders>
            <w:shd w:val="clear" w:color="auto" w:fill="auto"/>
            <w:noWrap/>
            <w:vAlign w:val="center"/>
            <w:hideMark/>
          </w:tcPr>
          <w:p w14:paraId="067B6A3D"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p>
        </w:tc>
        <w:tc>
          <w:tcPr>
            <w:tcW w:w="1026" w:type="dxa"/>
            <w:tcBorders>
              <w:top w:val="nil"/>
              <w:left w:val="nil"/>
              <w:bottom w:val="single" w:sz="8" w:space="0" w:color="auto"/>
              <w:right w:val="single" w:sz="8" w:space="0" w:color="auto"/>
            </w:tcBorders>
            <w:shd w:val="clear" w:color="auto" w:fill="auto"/>
            <w:noWrap/>
            <w:vAlign w:val="center"/>
            <w:hideMark/>
          </w:tcPr>
          <w:p w14:paraId="47A766F9"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4.19×10</w:t>
            </w:r>
            <w:r w:rsidRPr="00F32B97">
              <w:rPr>
                <w:rFonts w:ascii="Times New Roman" w:eastAsia="等线" w:hAnsi="Times New Roman" w:cs="Times New Roman"/>
                <w:b/>
                <w:bCs/>
                <w:color w:val="000000"/>
                <w:kern w:val="0"/>
                <w:sz w:val="18"/>
                <w:szCs w:val="18"/>
                <w:vertAlign w:val="superscript"/>
              </w:rPr>
              <w:t>-6</w:t>
            </w:r>
          </w:p>
        </w:tc>
      </w:tr>
      <w:tr w:rsidR="00F32B97" w:rsidRPr="00F32B97" w14:paraId="64E857B5" w14:textId="77777777" w:rsidTr="00F32B97">
        <w:trPr>
          <w:trHeight w:val="290"/>
        </w:trPr>
        <w:tc>
          <w:tcPr>
            <w:tcW w:w="1111" w:type="dxa"/>
            <w:tcBorders>
              <w:top w:val="nil"/>
              <w:left w:val="single" w:sz="12" w:space="0" w:color="auto"/>
              <w:bottom w:val="single" w:sz="8" w:space="0" w:color="auto"/>
              <w:right w:val="single" w:sz="8" w:space="0" w:color="auto"/>
            </w:tcBorders>
            <w:shd w:val="clear" w:color="auto" w:fill="auto"/>
            <w:noWrap/>
            <w:vAlign w:val="center"/>
            <w:hideMark/>
          </w:tcPr>
          <w:p w14:paraId="61F9E564"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BSA</w:t>
            </w:r>
          </w:p>
        </w:tc>
        <w:tc>
          <w:tcPr>
            <w:tcW w:w="969" w:type="dxa"/>
            <w:tcBorders>
              <w:top w:val="nil"/>
              <w:left w:val="nil"/>
              <w:bottom w:val="single" w:sz="8" w:space="0" w:color="auto"/>
              <w:right w:val="single" w:sz="8" w:space="0" w:color="auto"/>
            </w:tcBorders>
            <w:shd w:val="clear" w:color="auto" w:fill="auto"/>
            <w:noWrap/>
            <w:vAlign w:val="center"/>
            <w:hideMark/>
          </w:tcPr>
          <w:p w14:paraId="4AE217F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0.61</w:t>
            </w:r>
          </w:p>
        </w:tc>
        <w:tc>
          <w:tcPr>
            <w:tcW w:w="1122" w:type="dxa"/>
            <w:tcBorders>
              <w:top w:val="nil"/>
              <w:left w:val="nil"/>
              <w:bottom w:val="single" w:sz="8" w:space="0" w:color="auto"/>
              <w:right w:val="single" w:sz="8" w:space="0" w:color="auto"/>
            </w:tcBorders>
            <w:shd w:val="clear" w:color="auto" w:fill="auto"/>
            <w:noWrap/>
            <w:vAlign w:val="center"/>
            <w:hideMark/>
          </w:tcPr>
          <w:p w14:paraId="5EBDB153"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CAT</w:t>
            </w:r>
          </w:p>
        </w:tc>
        <w:tc>
          <w:tcPr>
            <w:tcW w:w="958" w:type="dxa"/>
            <w:tcBorders>
              <w:top w:val="nil"/>
              <w:left w:val="nil"/>
              <w:bottom w:val="single" w:sz="8" w:space="0" w:color="auto"/>
              <w:right w:val="single" w:sz="8" w:space="0" w:color="auto"/>
            </w:tcBorders>
            <w:shd w:val="clear" w:color="auto" w:fill="auto"/>
            <w:noWrap/>
            <w:vAlign w:val="center"/>
            <w:hideMark/>
          </w:tcPr>
          <w:p w14:paraId="2E489425"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0.14</w:t>
            </w:r>
          </w:p>
        </w:tc>
        <w:tc>
          <w:tcPr>
            <w:tcW w:w="1128" w:type="dxa"/>
            <w:tcBorders>
              <w:top w:val="nil"/>
              <w:left w:val="nil"/>
              <w:bottom w:val="single" w:sz="8" w:space="0" w:color="auto"/>
              <w:right w:val="single" w:sz="8" w:space="0" w:color="auto"/>
            </w:tcBorders>
            <w:shd w:val="clear" w:color="auto" w:fill="auto"/>
            <w:noWrap/>
            <w:vAlign w:val="center"/>
            <w:hideMark/>
          </w:tcPr>
          <w:p w14:paraId="316824DC"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α-</w:t>
            </w:r>
            <w:r w:rsidRPr="00F32B97">
              <w:rPr>
                <w:rFonts w:ascii="Times New Roman" w:eastAsia="微软雅黑" w:hAnsi="Times New Roman" w:cs="Times New Roman"/>
                <w:b/>
                <w:bCs/>
                <w:color w:val="000000"/>
                <w:kern w:val="0"/>
                <w:sz w:val="18"/>
                <w:szCs w:val="18"/>
                <w:vertAlign w:val="subscript"/>
              </w:rPr>
              <w:t>CT</w:t>
            </w:r>
          </w:p>
        </w:tc>
        <w:tc>
          <w:tcPr>
            <w:tcW w:w="952" w:type="dxa"/>
            <w:tcBorders>
              <w:top w:val="nil"/>
              <w:left w:val="nil"/>
              <w:bottom w:val="single" w:sz="8" w:space="0" w:color="auto"/>
              <w:right w:val="single" w:sz="8" w:space="0" w:color="auto"/>
            </w:tcBorders>
            <w:shd w:val="clear" w:color="auto" w:fill="auto"/>
            <w:noWrap/>
            <w:vAlign w:val="center"/>
            <w:hideMark/>
          </w:tcPr>
          <w:p w14:paraId="035AE876"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0.99</w:t>
            </w:r>
          </w:p>
        </w:tc>
        <w:tc>
          <w:tcPr>
            <w:tcW w:w="1054" w:type="dxa"/>
            <w:tcBorders>
              <w:top w:val="nil"/>
              <w:left w:val="nil"/>
              <w:bottom w:val="single" w:sz="8" w:space="0" w:color="auto"/>
              <w:right w:val="single" w:sz="8" w:space="0" w:color="auto"/>
            </w:tcBorders>
            <w:shd w:val="clear" w:color="auto" w:fill="auto"/>
            <w:noWrap/>
            <w:vAlign w:val="center"/>
            <w:hideMark/>
          </w:tcPr>
          <w:p w14:paraId="5194B6DB" w14:textId="1E27CAFD"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C</w:t>
            </w:r>
            <w:r w:rsidRPr="00F32B97">
              <w:rPr>
                <w:rFonts w:ascii="Times New Roman" w:eastAsia="等线" w:hAnsi="Times New Roman" w:cs="Times New Roman"/>
                <w:b/>
                <w:bCs/>
                <w:color w:val="000000"/>
                <w:kern w:val="0"/>
                <w:sz w:val="18"/>
                <w:szCs w:val="18"/>
                <w:vertAlign w:val="subscript"/>
              </w:rPr>
              <w:t>FITC</w:t>
            </w:r>
            <w:r w:rsidRPr="00F32B97">
              <w:rPr>
                <w:rFonts w:ascii="Times New Roman" w:eastAsia="等线" w:hAnsi="Times New Roman" w:cs="Times New Roman"/>
                <w:b/>
                <w:bCs/>
                <w:color w:val="000000"/>
                <w:kern w:val="0"/>
                <w:sz w:val="18"/>
                <w:szCs w:val="18"/>
              </w:rPr>
              <w:t>/</w:t>
            </w:r>
            <w:proofErr w:type="spellStart"/>
            <w:r w:rsidRPr="00F32B97">
              <w:rPr>
                <w:rFonts w:ascii="Times New Roman" w:eastAsia="等线" w:hAnsi="Times New Roman" w:cs="Times New Roman"/>
                <w:b/>
                <w:bCs/>
                <w:color w:val="000000"/>
                <w:kern w:val="0"/>
                <w:sz w:val="18"/>
                <w:szCs w:val="18"/>
              </w:rPr>
              <w:t>C</w:t>
            </w:r>
            <w:r w:rsidR="000B76D5">
              <w:rPr>
                <w:rFonts w:ascii="Times New Roman" w:eastAsia="等线" w:hAnsi="Times New Roman" w:cs="Times New Roman"/>
                <w:b/>
                <w:bCs/>
                <w:color w:val="000000"/>
                <w:kern w:val="0"/>
                <w:sz w:val="18"/>
                <w:szCs w:val="18"/>
                <w:vertAlign w:val="subscript"/>
              </w:rPr>
              <w:t>L</w:t>
            </w:r>
            <w:r w:rsidRPr="00F32B97">
              <w:rPr>
                <w:rFonts w:ascii="Times New Roman" w:eastAsia="等线" w:hAnsi="Times New Roman" w:cs="Times New Roman"/>
                <w:b/>
                <w:bCs/>
                <w:color w:val="000000"/>
                <w:kern w:val="0"/>
                <w:sz w:val="18"/>
                <w:szCs w:val="18"/>
                <w:vertAlign w:val="subscript"/>
              </w:rPr>
              <w:t>ys</w:t>
            </w:r>
            <w:proofErr w:type="spellEnd"/>
          </w:p>
        </w:tc>
        <w:tc>
          <w:tcPr>
            <w:tcW w:w="1026" w:type="dxa"/>
            <w:tcBorders>
              <w:top w:val="nil"/>
              <w:left w:val="nil"/>
              <w:bottom w:val="single" w:sz="8" w:space="0" w:color="auto"/>
              <w:right w:val="single" w:sz="8" w:space="0" w:color="auto"/>
            </w:tcBorders>
            <w:shd w:val="clear" w:color="auto" w:fill="auto"/>
            <w:noWrap/>
            <w:vAlign w:val="center"/>
            <w:hideMark/>
          </w:tcPr>
          <w:p w14:paraId="5137CE0B" w14:textId="77777777" w:rsidR="00F32B97" w:rsidRPr="00F32B97" w:rsidRDefault="00F32B97" w:rsidP="00F32B97">
            <w:pPr>
              <w:widowControl/>
              <w:jc w:val="center"/>
              <w:rPr>
                <w:rFonts w:ascii="Times New Roman" w:eastAsia="等线" w:hAnsi="Times New Roman" w:cs="Times New Roman"/>
                <w:b/>
                <w:bCs/>
                <w:color w:val="000000"/>
                <w:kern w:val="0"/>
                <w:sz w:val="18"/>
                <w:szCs w:val="18"/>
              </w:rPr>
            </w:pPr>
            <w:r w:rsidRPr="00F32B97">
              <w:rPr>
                <w:rFonts w:ascii="Times New Roman" w:eastAsia="等线" w:hAnsi="Times New Roman" w:cs="Times New Roman"/>
                <w:b/>
                <w:bCs/>
                <w:color w:val="000000"/>
                <w:kern w:val="0"/>
                <w:sz w:val="18"/>
                <w:szCs w:val="18"/>
              </w:rPr>
              <w:t>0.49</w:t>
            </w:r>
          </w:p>
        </w:tc>
      </w:tr>
    </w:tbl>
    <w:p w14:paraId="78DE65C8" w14:textId="77777777" w:rsidR="00C54D90" w:rsidRPr="000B76D5" w:rsidRDefault="00C54D90" w:rsidP="00C54D90">
      <w:pPr>
        <w:spacing w:line="400" w:lineRule="exact"/>
        <w:rPr>
          <w:rFonts w:ascii="Times New Roman" w:eastAsia="Arial Unicode MS" w:hAnsi="Times New Roman" w:cs="Times New Roman"/>
          <w:sz w:val="18"/>
          <w:szCs w:val="18"/>
        </w:rPr>
      </w:pPr>
    </w:p>
    <w:p w14:paraId="06F3ADAF" w14:textId="789DB602" w:rsidR="00C54D90" w:rsidRPr="00C54D90" w:rsidRDefault="00C54D90" w:rsidP="00C54D90">
      <w:pPr>
        <w:spacing w:line="400" w:lineRule="exact"/>
        <w:rPr>
          <w:rFonts w:ascii="Times New Roman" w:eastAsia="Arial Unicode MS" w:hAnsi="Times New Roman" w:cs="Times New Roman"/>
        </w:rPr>
      </w:pPr>
      <w:r w:rsidRPr="00C54D90">
        <w:rPr>
          <w:rFonts w:ascii="Times New Roman" w:eastAsia="Arial Unicode MS" w:hAnsi="Times New Roman" w:cs="Times New Roman"/>
        </w:rPr>
        <w:t>T</w:t>
      </w:r>
      <w:r w:rsidRPr="00C54D90">
        <w:rPr>
          <w:rFonts w:ascii="Times New Roman" w:eastAsia="Arial Unicode MS" w:hAnsi="Times New Roman" w:cs="Times New Roman" w:hint="eastAsia"/>
        </w:rPr>
        <w:t>he</w:t>
      </w:r>
      <w:r w:rsidRPr="00C54D90">
        <w:rPr>
          <w:rFonts w:ascii="Times New Roman" w:eastAsia="Arial Unicode MS" w:hAnsi="Times New Roman" w:cs="Times New Roman"/>
        </w:rPr>
        <w:t xml:space="preserve"> labeling efficiency of </w:t>
      </w:r>
      <w:r w:rsidRPr="00A806F4">
        <w:rPr>
          <w:rFonts w:ascii="Times New Roman" w:eastAsia="Arial Unicode MS" w:hAnsi="Times New Roman" w:cs="Times New Roman"/>
        </w:rPr>
        <w:t>α-</w:t>
      </w:r>
      <w:r w:rsidR="00FE6202">
        <w:rPr>
          <w:rFonts w:ascii="Times New Roman" w:eastAsia="Arial Unicode MS" w:hAnsi="Times New Roman" w:cs="Times New Roman"/>
        </w:rPr>
        <w:t>CT</w:t>
      </w:r>
      <w:r w:rsidRPr="00C54D90">
        <w:rPr>
          <w:rFonts w:ascii="Times New Roman" w:eastAsia="Arial Unicode MS" w:hAnsi="Times New Roman" w:cs="Times New Roman" w:hint="eastAsia"/>
        </w:rPr>
        <w:t>-FITC</w:t>
      </w:r>
      <w:r w:rsidRPr="00C54D90">
        <w:rPr>
          <w:rFonts w:ascii="Times New Roman" w:eastAsia="Arial Unicode MS" w:hAnsi="Times New Roman" w:cs="Times New Roman"/>
        </w:rPr>
        <w:t xml:space="preserve"> has a significant difference between the theoretical result. </w:t>
      </w:r>
      <w:r w:rsidRPr="00A806F4">
        <w:rPr>
          <w:rFonts w:ascii="Times New Roman" w:eastAsia="Arial Unicode MS" w:hAnsi="Times New Roman" w:cs="Times New Roman"/>
        </w:rPr>
        <w:t>α-</w:t>
      </w:r>
      <w:r w:rsidR="00FE6202">
        <w:rPr>
          <w:rFonts w:ascii="Times New Roman" w:eastAsia="Arial Unicode MS" w:hAnsi="Times New Roman" w:cs="Times New Roman"/>
        </w:rPr>
        <w:t>CT</w:t>
      </w:r>
      <w:r w:rsidRPr="00C54D90">
        <w:rPr>
          <w:rFonts w:ascii="Times New Roman" w:eastAsia="Arial Unicode MS" w:hAnsi="Times New Roman" w:cs="Times New Roman"/>
        </w:rPr>
        <w:t xml:space="preserve"> easily precipitate in pH 9.5 Tris-HCl buffer, which is close to</w:t>
      </w:r>
      <w:r w:rsidR="007879CA">
        <w:rPr>
          <w:rFonts w:ascii="Times New Roman" w:eastAsia="Arial Unicode MS" w:hAnsi="Times New Roman" w:cs="Times New Roman"/>
        </w:rPr>
        <w:t xml:space="preserve"> its</w:t>
      </w:r>
      <w:r w:rsidRPr="00C54D90">
        <w:rPr>
          <w:rFonts w:ascii="Times New Roman" w:eastAsia="Arial Unicode MS" w:hAnsi="Times New Roman" w:cs="Times New Roman"/>
        </w:rPr>
        <w:t xml:space="preserve"> isoelectric points (8.9).</w:t>
      </w:r>
    </w:p>
    <w:p w14:paraId="435DDE92" w14:textId="77777777" w:rsidR="00C81126" w:rsidRDefault="00C81126" w:rsidP="00C54D90">
      <w:pPr>
        <w:spacing w:line="400" w:lineRule="exact"/>
        <w:rPr>
          <w:rFonts w:ascii="Times New Roman" w:eastAsia="Arial Unicode MS" w:hAnsi="Times New Roman" w:cs="Times New Roman"/>
          <w:noProof/>
        </w:rPr>
      </w:pPr>
    </w:p>
    <w:p w14:paraId="72E75F10" w14:textId="77777777" w:rsidR="00C81126" w:rsidRDefault="00C81126" w:rsidP="00C54D90">
      <w:pPr>
        <w:spacing w:line="400" w:lineRule="exact"/>
        <w:rPr>
          <w:rFonts w:ascii="Times New Roman" w:eastAsia="Arial Unicode MS" w:hAnsi="Times New Roman" w:cs="Times New Roman"/>
          <w:noProof/>
        </w:rPr>
      </w:pPr>
    </w:p>
    <w:p w14:paraId="1F1B0F39" w14:textId="77777777" w:rsidR="00C81126" w:rsidRDefault="00C81126" w:rsidP="00C54D90">
      <w:pPr>
        <w:spacing w:line="400" w:lineRule="exact"/>
        <w:rPr>
          <w:rFonts w:ascii="Times New Roman" w:eastAsia="Arial Unicode MS" w:hAnsi="Times New Roman" w:cs="Times New Roman"/>
          <w:noProof/>
        </w:rPr>
      </w:pPr>
    </w:p>
    <w:p w14:paraId="4D5AC826" w14:textId="481F5E1D" w:rsidR="00C54D90" w:rsidRPr="00C54D90" w:rsidRDefault="00B32918" w:rsidP="00C54D90">
      <w:pPr>
        <w:spacing w:line="400" w:lineRule="exact"/>
        <w:rPr>
          <w:rFonts w:ascii="Times New Roman" w:eastAsia="Arial Unicode MS" w:hAnsi="Times New Roman" w:cs="Times New Roman"/>
          <w:noProof/>
        </w:rPr>
      </w:pPr>
      <w:r>
        <w:rPr>
          <w:rFonts w:ascii="Times New Roman" w:eastAsia="Arial Unicode MS" w:hAnsi="Times New Roman" w:cs="Times New Roman" w:hint="eastAsia"/>
          <w:noProof/>
        </w:rPr>
        <w:lastRenderedPageBreak/>
        <w:drawing>
          <wp:anchor distT="0" distB="0" distL="114300" distR="114300" simplePos="0" relativeHeight="251709440" behindDoc="0" locked="0" layoutInCell="1" allowOverlap="1" wp14:anchorId="2E7E0A96" wp14:editId="76CD01C3">
            <wp:simplePos x="0" y="0"/>
            <wp:positionH relativeFrom="margin">
              <wp:align>right</wp:align>
            </wp:positionH>
            <wp:positionV relativeFrom="paragraph">
              <wp:posOffset>152400</wp:posOffset>
            </wp:positionV>
            <wp:extent cx="5274310" cy="3082925"/>
            <wp:effectExtent l="0" t="0" r="2540" b="3175"/>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082925"/>
                    </a:xfrm>
                    <a:prstGeom prst="rect">
                      <a:avLst/>
                    </a:prstGeom>
                  </pic:spPr>
                </pic:pic>
              </a:graphicData>
            </a:graphic>
          </wp:anchor>
        </w:drawing>
      </w:r>
      <w:r w:rsidR="00694C84">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S5. The payload efficiencies of </w:t>
      </w:r>
      <w:proofErr w:type="spellStart"/>
      <w:r w:rsidR="00C54D90" w:rsidRPr="00C54D90">
        <w:rPr>
          <w:rFonts w:ascii="Times New Roman" w:eastAsia="Arial Unicode MS" w:hAnsi="Times New Roman" w:cs="Times New Roman"/>
          <w:szCs w:val="21"/>
        </w:rPr>
        <w:t>nanocapsules</w:t>
      </w:r>
      <w:proofErr w:type="spellEnd"/>
      <w:r w:rsidR="00C54D90" w:rsidRPr="00C54D90">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szCs w:val="21"/>
        </w:rPr>
        <w:t>(A)</w:t>
      </w:r>
      <w:r w:rsidR="00C833FD">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Fluorescence spectra of FITC intensity I</w:t>
      </w:r>
      <w:r w:rsidR="00C54D90" w:rsidRPr="00C54D90">
        <w:rPr>
          <w:rFonts w:ascii="Times New Roman" w:eastAsia="Arial Unicode MS" w:hAnsi="Times New Roman" w:cs="Times New Roman"/>
          <w:szCs w:val="21"/>
          <w:vertAlign w:val="subscript"/>
        </w:rPr>
        <w:t>FITC</w:t>
      </w:r>
      <w:r w:rsidR="00C54D90" w:rsidRPr="00C54D90">
        <w:rPr>
          <w:rFonts w:ascii="Times New Roman" w:eastAsia="Arial Unicode MS" w:hAnsi="Times New Roman" w:cs="Times New Roman"/>
          <w:szCs w:val="21"/>
        </w:rPr>
        <w:t xml:space="preserve"> at 488 nm excitation of free proteins-FITC at different concentrations </w:t>
      </w:r>
      <w:proofErr w:type="spellStart"/>
      <w:r w:rsidR="00C54D90" w:rsidRPr="00C54D90">
        <w:rPr>
          <w:rFonts w:ascii="Times New Roman" w:eastAsia="Arial Unicode MS" w:hAnsi="Times New Roman" w:cs="Times New Roman"/>
          <w:szCs w:val="21"/>
        </w:rPr>
        <w:t>C</w:t>
      </w:r>
      <w:r w:rsidR="00C54D90" w:rsidRPr="00C54D90">
        <w:rPr>
          <w:rFonts w:ascii="Times New Roman" w:eastAsia="Arial Unicode MS" w:hAnsi="Times New Roman" w:cs="Times New Roman"/>
          <w:szCs w:val="21"/>
          <w:vertAlign w:val="subscript"/>
        </w:rPr>
        <w:t>protein</w:t>
      </w:r>
      <w:proofErr w:type="spellEnd"/>
      <w:r w:rsidR="00C54D90" w:rsidRPr="00C54D90">
        <w:rPr>
          <w:rFonts w:ascii="Times New Roman" w:eastAsia="Arial Unicode MS" w:hAnsi="Times New Roman" w:cs="Times New Roman"/>
          <w:szCs w:val="21"/>
        </w:rPr>
        <w:t xml:space="preserve"> dispersed in PBS</w:t>
      </w:r>
      <w:r>
        <w:rPr>
          <w:rFonts w:ascii="Times New Roman" w:eastAsia="Arial Unicode MS" w:hAnsi="Times New Roman" w:cs="Times New Roman"/>
          <w:szCs w:val="21"/>
        </w:rPr>
        <w:t>.</w:t>
      </w:r>
      <w:r w:rsidR="00C54D90" w:rsidRPr="00C54D90">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szCs w:val="21"/>
        </w:rPr>
        <w:t>(B)</w:t>
      </w:r>
      <w:r w:rsidR="00C54D90" w:rsidRPr="00C54D90">
        <w:rPr>
          <w:rFonts w:ascii="Times New Roman" w:eastAsia="Arial Unicode MS" w:hAnsi="Times New Roman" w:cs="Times New Roman"/>
          <w:szCs w:val="21"/>
        </w:rPr>
        <w:t>Fluorescence intensity I</w:t>
      </w:r>
      <w:r w:rsidR="00C54D90" w:rsidRPr="00C54D90">
        <w:rPr>
          <w:rFonts w:ascii="Times New Roman" w:eastAsia="Arial Unicode MS" w:hAnsi="Times New Roman" w:cs="Times New Roman"/>
          <w:szCs w:val="21"/>
          <w:vertAlign w:val="subscript"/>
        </w:rPr>
        <w:t>FITC</w:t>
      </w:r>
      <w:r w:rsidR="00C54D90" w:rsidRPr="00C54D90">
        <w:rPr>
          <w:rFonts w:ascii="Times New Roman" w:eastAsia="Arial Unicode MS" w:hAnsi="Times New Roman" w:cs="Times New Roman"/>
          <w:szCs w:val="21"/>
        </w:rPr>
        <w:t xml:space="preserve"> (488 nm excitation,520 nm emission) plotted versus the protein mass concentration </w:t>
      </w:r>
      <w:proofErr w:type="spellStart"/>
      <w:r w:rsidR="00C54D90" w:rsidRPr="00C54D90">
        <w:rPr>
          <w:rFonts w:ascii="Times New Roman" w:eastAsia="Arial Unicode MS" w:hAnsi="Times New Roman" w:cs="Times New Roman"/>
          <w:szCs w:val="21"/>
        </w:rPr>
        <w:t>C</w:t>
      </w:r>
      <w:r w:rsidR="00C54D90" w:rsidRPr="00C54D90">
        <w:rPr>
          <w:rFonts w:ascii="Times New Roman" w:eastAsia="Arial Unicode MS" w:hAnsi="Times New Roman" w:cs="Times New Roman"/>
          <w:szCs w:val="21"/>
          <w:vertAlign w:val="subscript"/>
        </w:rPr>
        <w:t>poteins</w:t>
      </w:r>
      <w:proofErr w:type="spellEnd"/>
      <w:r w:rsidR="00C54D90" w:rsidRPr="00C54D90">
        <w:rPr>
          <w:rFonts w:ascii="Times New Roman" w:eastAsia="Arial Unicode MS" w:hAnsi="Times New Roman" w:cs="Times New Roman"/>
          <w:szCs w:val="21"/>
        </w:rPr>
        <w:t xml:space="preserve"> via </w:t>
      </w:r>
      <w:proofErr w:type="spellStart"/>
      <w:r w:rsidR="00C54D90" w:rsidRPr="00C54D90">
        <w:rPr>
          <w:rFonts w:ascii="Times New Roman" w:eastAsia="Arial Unicode MS" w:hAnsi="Times New Roman" w:cs="Times New Roman"/>
          <w:szCs w:val="21"/>
        </w:rPr>
        <w:t>Boxlucas</w:t>
      </w:r>
      <w:proofErr w:type="spellEnd"/>
      <w:r w:rsidR="00C54D90" w:rsidRPr="00C54D90">
        <w:rPr>
          <w:rFonts w:ascii="Times New Roman" w:eastAsia="Arial Unicode MS" w:hAnsi="Times New Roman" w:cs="Times New Roman"/>
          <w:szCs w:val="21"/>
        </w:rPr>
        <w:t xml:space="preserve"> 1 model. The equations are represented as follows,</w:t>
      </w:r>
      <w:r w:rsidRPr="00B32918">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C</w:t>
      </w:r>
      <w:r w:rsidRPr="00C54D90">
        <w:rPr>
          <w:rFonts w:ascii="Times New Roman" w:eastAsia="Arial Unicode MS" w:hAnsi="Times New Roman" w:cs="Times New Roman"/>
          <w:szCs w:val="21"/>
          <w:vertAlign w:val="subscript"/>
        </w:rPr>
        <w:t xml:space="preserve">BSA-FITC </w:t>
      </w:r>
      <w:r w:rsidRPr="00C54D90">
        <w:rPr>
          <w:rFonts w:ascii="Times New Roman" w:eastAsia="Arial Unicode MS" w:hAnsi="Times New Roman" w:cs="Times New Roman"/>
          <w:szCs w:val="21"/>
        </w:rPr>
        <w:t>= 188.88×(1-exp(-2.17×10</w:t>
      </w:r>
      <w:r w:rsidRPr="00C54D90">
        <w:rPr>
          <w:rFonts w:ascii="Times New Roman" w:eastAsia="Arial Unicode MS" w:hAnsi="Times New Roman" w:cs="Times New Roman"/>
          <w:szCs w:val="21"/>
          <w:vertAlign w:val="superscript"/>
        </w:rPr>
        <w:t>-7</w:t>
      </w:r>
      <w:r w:rsidRPr="00C54D90">
        <w:rPr>
          <w:rFonts w:ascii="Times New Roman" w:eastAsia="Arial Unicode MS" w:hAnsi="Times New Roman" w:cs="Times New Roman"/>
          <w:szCs w:val="21"/>
        </w:rPr>
        <w:t>×I</w:t>
      </w:r>
      <w:r w:rsidRPr="00C54D90">
        <w:rPr>
          <w:rFonts w:ascii="Times New Roman" w:eastAsia="Arial Unicode MS" w:hAnsi="Times New Roman" w:cs="Times New Roman"/>
          <w:szCs w:val="21"/>
          <w:vertAlign w:val="subscript"/>
        </w:rPr>
        <w:t>FITC</w:t>
      </w:r>
      <w:r w:rsidRPr="00C54D90">
        <w:rPr>
          <w:rFonts w:ascii="Times New Roman" w:eastAsia="Arial Unicode MS" w:hAnsi="Times New Roman" w:cs="Times New Roman"/>
          <w:szCs w:val="21"/>
        </w:rPr>
        <w:t>)), R</w:t>
      </w:r>
      <w:r w:rsidRPr="00C54D90">
        <w:rPr>
          <w:rFonts w:ascii="Times New Roman" w:eastAsia="Arial Unicode MS" w:hAnsi="Times New Roman" w:cs="Times New Roman"/>
          <w:szCs w:val="21"/>
          <w:vertAlign w:val="superscript"/>
        </w:rPr>
        <w:t xml:space="preserve">2 </w:t>
      </w:r>
      <w:r w:rsidRPr="00C54D90">
        <w:rPr>
          <w:rFonts w:ascii="Times New Roman" w:eastAsia="Arial Unicode MS" w:hAnsi="Times New Roman" w:cs="Times New Roman"/>
          <w:szCs w:val="21"/>
        </w:rPr>
        <w:t>= 0.9960;</w:t>
      </w:r>
      <w:r w:rsidRPr="00B32918">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C</w:t>
      </w:r>
      <w:r w:rsidRPr="00C54D90">
        <w:rPr>
          <w:rFonts w:ascii="Times New Roman" w:eastAsia="Arial Unicode MS" w:hAnsi="Times New Roman" w:cs="Times New Roman"/>
          <w:szCs w:val="21"/>
          <w:vertAlign w:val="subscript"/>
        </w:rPr>
        <w:t xml:space="preserve">CAT-FITC </w:t>
      </w:r>
      <w:r w:rsidRPr="00C54D90">
        <w:rPr>
          <w:rFonts w:ascii="Times New Roman" w:eastAsia="Arial Unicode MS" w:hAnsi="Times New Roman" w:cs="Times New Roman"/>
          <w:szCs w:val="21"/>
        </w:rPr>
        <w:t>= 256.39×(1-exp(-6.51×10</w:t>
      </w:r>
      <w:r w:rsidRPr="00C54D90">
        <w:rPr>
          <w:rFonts w:ascii="Times New Roman" w:eastAsia="Arial Unicode MS" w:hAnsi="Times New Roman" w:cs="Times New Roman"/>
          <w:szCs w:val="21"/>
          <w:vertAlign w:val="superscript"/>
        </w:rPr>
        <w:t>-7</w:t>
      </w:r>
      <w:r w:rsidRPr="00C54D90">
        <w:rPr>
          <w:rFonts w:ascii="Times New Roman" w:eastAsia="Arial Unicode MS" w:hAnsi="Times New Roman" w:cs="Times New Roman"/>
          <w:szCs w:val="21"/>
        </w:rPr>
        <w:t>×I</w:t>
      </w:r>
      <w:r w:rsidRPr="00C54D90">
        <w:rPr>
          <w:rFonts w:ascii="Times New Roman" w:eastAsia="Arial Unicode MS" w:hAnsi="Times New Roman" w:cs="Times New Roman"/>
          <w:szCs w:val="21"/>
          <w:vertAlign w:val="subscript"/>
        </w:rPr>
        <w:t>FITC</w:t>
      </w:r>
      <w:r w:rsidRPr="00C54D90">
        <w:rPr>
          <w:rFonts w:ascii="Times New Roman" w:eastAsia="Arial Unicode MS" w:hAnsi="Times New Roman" w:cs="Times New Roman"/>
          <w:szCs w:val="21"/>
        </w:rPr>
        <w:t>)), R</w:t>
      </w:r>
      <w:r w:rsidRPr="00C54D90">
        <w:rPr>
          <w:rFonts w:ascii="Times New Roman" w:eastAsia="Arial Unicode MS" w:hAnsi="Times New Roman" w:cs="Times New Roman"/>
          <w:szCs w:val="21"/>
          <w:vertAlign w:val="superscript"/>
        </w:rPr>
        <w:t xml:space="preserve">2 </w:t>
      </w:r>
      <w:r w:rsidRPr="00C54D90">
        <w:rPr>
          <w:rFonts w:ascii="Times New Roman" w:eastAsia="Arial Unicode MS" w:hAnsi="Times New Roman" w:cs="Times New Roman"/>
          <w:szCs w:val="21"/>
        </w:rPr>
        <w:t>= 0.9973</w:t>
      </w:r>
      <w:r w:rsidR="00C54D90" w:rsidRPr="00C54D90">
        <w:rPr>
          <w:rFonts w:ascii="Times New Roman" w:hAnsi="Times New Roman" w:cs="Times New Roman"/>
          <w:szCs w:val="21"/>
        </w:rPr>
        <w:t xml:space="preserve"> </w:t>
      </w:r>
      <w:r w:rsidR="00C54D90" w:rsidRPr="00C54D90">
        <w:rPr>
          <w:rFonts w:ascii="Times New Roman" w:eastAsia="Arial Unicode MS" w:hAnsi="Times New Roman" w:cs="Times New Roman"/>
          <w:szCs w:val="21"/>
        </w:rPr>
        <w:t>C</w:t>
      </w:r>
      <w:r w:rsidR="00C54D90" w:rsidRPr="00C54D90">
        <w:rPr>
          <w:rFonts w:ascii="Times New Roman" w:eastAsia="Arial Unicode MS" w:hAnsi="Times New Roman" w:cs="Times New Roman"/>
          <w:szCs w:val="21"/>
          <w:vertAlign w:val="subscript"/>
        </w:rPr>
        <w:t>α-</w:t>
      </w:r>
      <w:r>
        <w:rPr>
          <w:rFonts w:ascii="Times New Roman" w:eastAsia="Arial Unicode MS" w:hAnsi="Times New Roman" w:cs="Times New Roman"/>
          <w:szCs w:val="21"/>
          <w:vertAlign w:val="subscript"/>
        </w:rPr>
        <w:t>CT</w:t>
      </w:r>
      <w:r w:rsidR="00C54D90" w:rsidRPr="00C54D90">
        <w:rPr>
          <w:rFonts w:ascii="Times New Roman" w:eastAsia="Arial Unicode MS" w:hAnsi="Times New Roman" w:cs="Times New Roman"/>
          <w:szCs w:val="21"/>
          <w:vertAlign w:val="subscript"/>
        </w:rPr>
        <w:t xml:space="preserve">-FITC </w:t>
      </w:r>
      <w:r w:rsidR="00C54D90" w:rsidRPr="00C54D90">
        <w:rPr>
          <w:rFonts w:ascii="Times New Roman" w:eastAsia="Arial Unicode MS" w:hAnsi="Times New Roman" w:cs="Times New Roman"/>
          <w:szCs w:val="21"/>
        </w:rPr>
        <w:t>= -402.83×(1-exp(2.21×10</w:t>
      </w:r>
      <w:r w:rsidR="00C54D90" w:rsidRPr="00C54D90">
        <w:rPr>
          <w:rFonts w:ascii="Times New Roman" w:eastAsia="Arial Unicode MS" w:hAnsi="Times New Roman" w:cs="Times New Roman"/>
          <w:szCs w:val="21"/>
          <w:vertAlign w:val="superscript"/>
        </w:rPr>
        <w:t>-8</w:t>
      </w:r>
      <w:r w:rsidR="00C54D90" w:rsidRPr="00C54D90">
        <w:rPr>
          <w:rFonts w:ascii="Times New Roman" w:eastAsia="Arial Unicode MS" w:hAnsi="Times New Roman" w:cs="Times New Roman"/>
          <w:szCs w:val="21"/>
        </w:rPr>
        <w:t>×I</w:t>
      </w:r>
      <w:r w:rsidR="00C54D90" w:rsidRPr="00C54D90">
        <w:rPr>
          <w:rFonts w:ascii="Times New Roman" w:eastAsia="Arial Unicode MS" w:hAnsi="Times New Roman" w:cs="Times New Roman"/>
          <w:szCs w:val="21"/>
          <w:vertAlign w:val="subscript"/>
        </w:rPr>
        <w:t>FITC</w:t>
      </w:r>
      <w:r w:rsidR="00C54D90" w:rsidRPr="00C54D90">
        <w:rPr>
          <w:rFonts w:ascii="Times New Roman" w:eastAsia="Arial Unicode MS" w:hAnsi="Times New Roman" w:cs="Times New Roman"/>
          <w:szCs w:val="21"/>
        </w:rPr>
        <w:t>)), R</w:t>
      </w:r>
      <w:r w:rsidR="00C54D90" w:rsidRPr="00C54D90">
        <w:rPr>
          <w:rFonts w:ascii="Times New Roman" w:eastAsia="Arial Unicode MS" w:hAnsi="Times New Roman" w:cs="Times New Roman"/>
          <w:szCs w:val="21"/>
          <w:vertAlign w:val="superscript"/>
        </w:rPr>
        <w:t>2</w:t>
      </w:r>
      <w:r w:rsidR="00F45616">
        <w:rPr>
          <w:rFonts w:ascii="Times New Roman" w:eastAsia="Arial Unicode MS" w:hAnsi="Times New Roman" w:cs="Times New Roman"/>
          <w:szCs w:val="21"/>
          <w:vertAlign w:val="superscript"/>
        </w:rPr>
        <w:t xml:space="preserve"> </w:t>
      </w:r>
      <w:r w:rsidR="00C54D90" w:rsidRPr="00C54D90">
        <w:rPr>
          <w:rFonts w:ascii="Times New Roman" w:eastAsia="Arial Unicode MS" w:hAnsi="Times New Roman" w:cs="Times New Roman"/>
          <w:szCs w:val="21"/>
        </w:rPr>
        <w:t>= 0.9939;</w:t>
      </w:r>
      <w:r>
        <w:rPr>
          <w:rFonts w:ascii="Times New Roman" w:eastAsia="Arial Unicode MS" w:hAnsi="Times New Roman" w:cs="Times New Roman"/>
          <w:szCs w:val="21"/>
        </w:rPr>
        <w:t xml:space="preserve"> </w:t>
      </w:r>
      <w:proofErr w:type="spellStart"/>
      <w:r w:rsidRPr="00C54D90">
        <w:rPr>
          <w:rFonts w:ascii="Times New Roman" w:eastAsia="Arial Unicode MS" w:hAnsi="Times New Roman" w:cs="Times New Roman"/>
          <w:szCs w:val="21"/>
        </w:rPr>
        <w:t>C</w:t>
      </w:r>
      <w:r w:rsidRPr="00C54D90">
        <w:rPr>
          <w:rFonts w:ascii="Times New Roman" w:eastAsia="Arial Unicode MS" w:hAnsi="Times New Roman" w:cs="Times New Roman"/>
          <w:szCs w:val="21"/>
          <w:vertAlign w:val="subscript"/>
        </w:rPr>
        <w:t>Lys</w:t>
      </w:r>
      <w:proofErr w:type="spellEnd"/>
      <w:r w:rsidRPr="00C54D90">
        <w:rPr>
          <w:rFonts w:ascii="Times New Roman" w:eastAsia="Arial Unicode MS" w:hAnsi="Times New Roman" w:cs="Times New Roman"/>
          <w:szCs w:val="21"/>
          <w:vertAlign w:val="subscript"/>
        </w:rPr>
        <w:t xml:space="preserve">-FITC </w:t>
      </w:r>
      <w:r w:rsidRPr="00C54D90">
        <w:rPr>
          <w:rFonts w:ascii="Times New Roman" w:eastAsia="Arial Unicode MS" w:hAnsi="Times New Roman" w:cs="Times New Roman"/>
          <w:szCs w:val="21"/>
        </w:rPr>
        <w:t>= -21688.61×(1-exp(6.13×10</w:t>
      </w:r>
      <w:r w:rsidRPr="00C54D90">
        <w:rPr>
          <w:rFonts w:ascii="Times New Roman" w:eastAsia="Arial Unicode MS" w:hAnsi="Times New Roman" w:cs="Times New Roman"/>
          <w:szCs w:val="21"/>
          <w:vertAlign w:val="superscript"/>
        </w:rPr>
        <w:t>-10</w:t>
      </w:r>
      <w:r w:rsidRPr="00C54D90">
        <w:rPr>
          <w:rFonts w:ascii="Times New Roman" w:eastAsia="Arial Unicode MS" w:hAnsi="Times New Roman" w:cs="Times New Roman"/>
          <w:szCs w:val="21"/>
        </w:rPr>
        <w:t>×I</w:t>
      </w:r>
      <w:r w:rsidRPr="00C54D90">
        <w:rPr>
          <w:rFonts w:ascii="Times New Roman" w:eastAsia="Arial Unicode MS" w:hAnsi="Times New Roman" w:cs="Times New Roman"/>
          <w:szCs w:val="21"/>
          <w:vertAlign w:val="subscript"/>
        </w:rPr>
        <w:t>FITC</w:t>
      </w:r>
      <w:r w:rsidRPr="00C54D90">
        <w:rPr>
          <w:rFonts w:ascii="Times New Roman" w:eastAsia="Arial Unicode MS" w:hAnsi="Times New Roman" w:cs="Times New Roman"/>
          <w:szCs w:val="21"/>
        </w:rPr>
        <w:t>)), R</w:t>
      </w:r>
      <w:r w:rsidRPr="00C54D90">
        <w:rPr>
          <w:rFonts w:ascii="Times New Roman" w:eastAsia="Arial Unicode MS" w:hAnsi="Times New Roman" w:cs="Times New Roman"/>
          <w:szCs w:val="21"/>
          <w:vertAlign w:val="superscript"/>
        </w:rPr>
        <w:t xml:space="preserve">2 </w:t>
      </w:r>
      <w:r w:rsidRPr="00C54D90">
        <w:rPr>
          <w:rFonts w:ascii="Times New Roman" w:eastAsia="Arial Unicode MS" w:hAnsi="Times New Roman" w:cs="Times New Roman"/>
          <w:szCs w:val="21"/>
        </w:rPr>
        <w:t>= 0.9962</w:t>
      </w:r>
      <w:r>
        <w:rPr>
          <w:rFonts w:ascii="Times New Roman" w:eastAsia="Arial Unicode MS" w:hAnsi="Times New Roman" w:cs="Times New Roman"/>
          <w:szCs w:val="21"/>
        </w:rPr>
        <w:t>.</w:t>
      </w:r>
      <w:r w:rsidRPr="00C54D90">
        <w:rPr>
          <w:rFonts w:ascii="Times New Roman" w:eastAsia="Arial Unicode MS" w:hAnsi="Times New Roman" w:cs="Times New Roman"/>
          <w:szCs w:val="21"/>
        </w:rPr>
        <w:t xml:space="preserve"> </w:t>
      </w:r>
      <w:bookmarkStart w:id="13" w:name="_Hlk128236046"/>
      <w:r w:rsidR="00C833FD" w:rsidRPr="00C54D90">
        <w:rPr>
          <w:rFonts w:ascii="Times New Roman" w:eastAsia="Arial Unicode MS" w:hAnsi="Times New Roman" w:cs="Times New Roman"/>
          <w:szCs w:val="21"/>
        </w:rPr>
        <w:t>(C)</w:t>
      </w:r>
      <w:r w:rsidR="004776D8">
        <w:rPr>
          <w:rFonts w:ascii="Times New Roman" w:eastAsia="Arial Unicode MS" w:hAnsi="Times New Roman" w:cs="Times New Roman"/>
          <w:szCs w:val="21"/>
        </w:rPr>
        <w:t>F</w:t>
      </w:r>
      <w:r w:rsidR="00C54D90" w:rsidRPr="00C54D90">
        <w:rPr>
          <w:rFonts w:ascii="Times New Roman" w:eastAsia="Arial Unicode MS" w:hAnsi="Times New Roman" w:cs="Times New Roman"/>
          <w:szCs w:val="21"/>
        </w:rPr>
        <w:t>luorescence spectrum I</w:t>
      </w:r>
      <w:r w:rsidR="00C54D90" w:rsidRPr="00C54D90">
        <w:rPr>
          <w:rFonts w:ascii="Times New Roman" w:eastAsia="Arial Unicode MS" w:hAnsi="Times New Roman" w:cs="Times New Roman"/>
          <w:szCs w:val="21"/>
          <w:vertAlign w:val="subscript"/>
        </w:rPr>
        <w:t>FITC</w:t>
      </w:r>
      <w:r w:rsidR="00C54D90" w:rsidRPr="00C54D90">
        <w:rPr>
          <w:rFonts w:ascii="Times New Roman" w:eastAsia="Arial Unicode MS" w:hAnsi="Times New Roman" w:cs="Times New Roman"/>
          <w:szCs w:val="21"/>
        </w:rPr>
        <w:t xml:space="preserve"> at 488 nm excitation of </w:t>
      </w:r>
      <w:proofErr w:type="spellStart"/>
      <w:r w:rsidR="00C54D90" w:rsidRPr="00C54D90">
        <w:rPr>
          <w:rFonts w:ascii="Times New Roman" w:eastAsia="Arial Unicode MS" w:hAnsi="Times New Roman" w:cs="Times New Roman"/>
          <w:szCs w:val="21"/>
        </w:rPr>
        <w:t>nanocapsules</w:t>
      </w:r>
      <w:proofErr w:type="spellEnd"/>
      <w:r w:rsidR="00C54D90" w:rsidRPr="00C54D90">
        <w:rPr>
          <w:rFonts w:ascii="Times New Roman" w:eastAsia="Arial Unicode MS" w:hAnsi="Times New Roman" w:cs="Times New Roman"/>
          <w:szCs w:val="21"/>
        </w:rPr>
        <w:t xml:space="preserve"> within FITC-labeled proteins</w:t>
      </w:r>
      <w:r>
        <w:rPr>
          <w:rFonts w:ascii="Times New Roman" w:eastAsia="Arial Unicode MS" w:hAnsi="Times New Roman" w:cs="Times New Roman"/>
          <w:szCs w:val="21"/>
        </w:rPr>
        <w:t>.</w:t>
      </w:r>
      <w:r w:rsidR="000461AF">
        <w:rPr>
          <w:rFonts w:ascii="Times New Roman" w:eastAsia="Arial Unicode MS" w:hAnsi="Times New Roman" w:cs="Times New Roman"/>
          <w:szCs w:val="21"/>
        </w:rPr>
        <w:t xml:space="preserve"> </w:t>
      </w:r>
      <w:r w:rsidR="00047139">
        <w:rPr>
          <w:rFonts w:ascii="Times New Roman" w:eastAsia="Arial Unicode MS" w:hAnsi="Times New Roman" w:cs="Times New Roman"/>
          <w:szCs w:val="21"/>
        </w:rPr>
        <w:t>T</w:t>
      </w:r>
      <w:r w:rsidR="00047139" w:rsidRPr="00C54D90">
        <w:rPr>
          <w:rFonts w:ascii="Times New Roman" w:eastAsia="Arial Unicode MS" w:hAnsi="Times New Roman" w:cs="Times New Roman"/>
          <w:szCs w:val="21"/>
        </w:rPr>
        <w:t>he encapsulation efficiencies of payload proteins</w:t>
      </w:r>
      <w:r w:rsidR="00047139">
        <w:rPr>
          <w:rFonts w:ascii="Times New Roman" w:eastAsia="Arial Unicode MS" w:hAnsi="Times New Roman" w:cs="Times New Roman"/>
          <w:szCs w:val="21"/>
        </w:rPr>
        <w:t xml:space="preserve"> were calculated using</w:t>
      </w:r>
      <w:r w:rsidR="00C54D90" w:rsidRPr="00C54D90">
        <w:rPr>
          <w:rFonts w:ascii="Times New Roman" w:eastAsia="Arial Unicode MS" w:hAnsi="Times New Roman" w:cs="Times New Roman"/>
          <w:szCs w:val="21"/>
        </w:rPr>
        <w:t xml:space="preserve"> the </w:t>
      </w:r>
      <w:proofErr w:type="spellStart"/>
      <w:r w:rsidR="00C54D90" w:rsidRPr="00C54D90">
        <w:rPr>
          <w:rFonts w:ascii="Times New Roman" w:eastAsia="Arial Unicode MS" w:hAnsi="Times New Roman" w:cs="Times New Roman"/>
          <w:szCs w:val="21"/>
        </w:rPr>
        <w:t>Boxlucas</w:t>
      </w:r>
      <w:proofErr w:type="spellEnd"/>
      <w:r w:rsidR="00C54D90" w:rsidRPr="00C54D90">
        <w:rPr>
          <w:rFonts w:ascii="Times New Roman" w:eastAsia="Arial Unicode MS" w:hAnsi="Times New Roman" w:cs="Times New Roman"/>
          <w:szCs w:val="21"/>
        </w:rPr>
        <w:t xml:space="preserve"> 1 model </w:t>
      </w:r>
      <w:bookmarkEnd w:id="13"/>
      <w:r w:rsidR="00047139">
        <w:rPr>
          <w:rFonts w:ascii="Times New Roman" w:eastAsia="Arial Unicode MS" w:hAnsi="Times New Roman" w:cs="Times New Roman"/>
          <w:szCs w:val="21"/>
        </w:rPr>
        <w:t>equation in (B).</w:t>
      </w:r>
    </w:p>
    <w:p w14:paraId="2EBD2EC6" w14:textId="77777777" w:rsidR="00C54D90" w:rsidRPr="00C54D90" w:rsidRDefault="00C54D90" w:rsidP="00C54D90">
      <w:pPr>
        <w:spacing w:line="400" w:lineRule="exact"/>
        <w:rPr>
          <w:rFonts w:ascii="Times New Roman" w:eastAsia="Arial Unicode MS" w:hAnsi="Times New Roman" w:cs="Times New Roman"/>
          <w:szCs w:val="21"/>
        </w:rPr>
      </w:pPr>
    </w:p>
    <w:p w14:paraId="2AB83B05" w14:textId="77777777"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szCs w:val="21"/>
        </w:rPr>
        <w:t xml:space="preserve">Table S2. The loading efficiencies of different proteins in </w:t>
      </w:r>
      <w:proofErr w:type="spellStart"/>
      <w:r w:rsidRPr="00C54D90">
        <w:rPr>
          <w:rFonts w:ascii="Times New Roman" w:eastAsia="Arial Unicode MS" w:hAnsi="Times New Roman" w:cs="Times New Roman"/>
          <w:szCs w:val="21"/>
        </w:rPr>
        <w:t>nanocapsules</w:t>
      </w:r>
      <w:proofErr w:type="spellEnd"/>
      <w:r w:rsidRPr="00C54D90">
        <w:rPr>
          <w:rFonts w:ascii="Times New Roman" w:eastAsia="Arial Unicode MS" w:hAnsi="Times New Roman" w:cs="Times New Roman"/>
          <w:szCs w:val="21"/>
        </w:rPr>
        <w:t xml:space="preserve">. The mass concentration of proteins-FITC </w:t>
      </w:r>
      <w:proofErr w:type="spellStart"/>
      <w:r w:rsidRPr="00C54D90">
        <w:rPr>
          <w:rFonts w:ascii="Times New Roman" w:eastAsia="Arial Unicode MS" w:hAnsi="Times New Roman" w:cs="Times New Roman"/>
          <w:szCs w:val="21"/>
        </w:rPr>
        <w:t>C</w:t>
      </w:r>
      <w:r w:rsidRPr="00C54D90">
        <w:rPr>
          <w:rFonts w:ascii="Times New Roman" w:eastAsia="Arial Unicode MS" w:hAnsi="Times New Roman" w:cs="Times New Roman"/>
          <w:szCs w:val="21"/>
          <w:vertAlign w:val="subscript"/>
        </w:rPr>
        <w:t>protein</w:t>
      </w:r>
      <w:proofErr w:type="spellEnd"/>
      <w:r w:rsidRPr="00C54D90">
        <w:rPr>
          <w:rFonts w:ascii="Times New Roman" w:eastAsia="Arial Unicode MS" w:hAnsi="Times New Roman" w:cs="Times New Roman"/>
          <w:szCs w:val="21"/>
          <w:vertAlign w:val="subscript"/>
        </w:rPr>
        <w:t xml:space="preserve">-FITC </w:t>
      </w:r>
      <w:r w:rsidRPr="00C54D90">
        <w:rPr>
          <w:rFonts w:ascii="Times New Roman" w:eastAsia="Arial Unicode MS" w:hAnsi="Times New Roman" w:cs="Times New Roman"/>
          <w:szCs w:val="21"/>
        </w:rPr>
        <w:t xml:space="preserve">was calculated from </w:t>
      </w:r>
      <w:proofErr w:type="spellStart"/>
      <w:r w:rsidRPr="00C54D90">
        <w:rPr>
          <w:rFonts w:ascii="Times New Roman" w:eastAsia="Arial Unicode MS" w:hAnsi="Times New Roman" w:cs="Times New Roman"/>
          <w:szCs w:val="21"/>
        </w:rPr>
        <w:t>Boxlucas</w:t>
      </w:r>
      <w:proofErr w:type="spellEnd"/>
      <w:r w:rsidRPr="00C54D90">
        <w:rPr>
          <w:rFonts w:ascii="Times New Roman" w:eastAsia="Arial Unicode MS" w:hAnsi="Times New Roman" w:cs="Times New Roman"/>
          <w:szCs w:val="21"/>
        </w:rPr>
        <w:t xml:space="preserve"> equation representing the relationship between the fluorescence intensity and concentration of FITC labeled proteins. The mass concentrations of the samples C</w:t>
      </w:r>
      <w:r w:rsidRPr="00C54D90">
        <w:rPr>
          <w:rFonts w:ascii="Times New Roman" w:eastAsia="Arial Unicode MS" w:hAnsi="Times New Roman" w:cs="Times New Roman"/>
          <w:szCs w:val="21"/>
          <w:vertAlign w:val="subscript"/>
        </w:rPr>
        <w:t xml:space="preserve">NPs </w:t>
      </w:r>
      <w:r w:rsidRPr="00C54D90">
        <w:rPr>
          <w:rFonts w:ascii="Times New Roman" w:eastAsia="Arial Unicode MS" w:hAnsi="Times New Roman" w:cs="Times New Roman"/>
          <w:szCs w:val="21"/>
        </w:rPr>
        <w:t>were obtained from weighting after lyophilization.</w:t>
      </w:r>
    </w:p>
    <w:tbl>
      <w:tblPr>
        <w:tblW w:w="7720" w:type="dxa"/>
        <w:jc w:val="center"/>
        <w:tblLook w:val="04A0" w:firstRow="1" w:lastRow="0" w:firstColumn="1" w:lastColumn="0" w:noHBand="0" w:noVBand="1"/>
      </w:tblPr>
      <w:tblGrid>
        <w:gridCol w:w="1680"/>
        <w:gridCol w:w="1480"/>
        <w:gridCol w:w="1480"/>
        <w:gridCol w:w="1500"/>
        <w:gridCol w:w="1580"/>
      </w:tblGrid>
      <w:tr w:rsidR="00CB77ED" w:rsidRPr="00CB77ED" w14:paraId="6684F8F2" w14:textId="77777777" w:rsidTr="001B5304">
        <w:trPr>
          <w:trHeight w:val="280"/>
          <w:jc w:val="center"/>
        </w:trPr>
        <w:tc>
          <w:tcPr>
            <w:tcW w:w="16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50D5DC3" w14:textId="77777777" w:rsidR="00CB77ED" w:rsidRPr="00CB77ED" w:rsidRDefault="00CB77ED" w:rsidP="00CB77ED">
            <w:pPr>
              <w:widowControl/>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 xml:space="preserve">　</w:t>
            </w:r>
          </w:p>
        </w:tc>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CD2AAD3" w14:textId="77777777" w:rsidR="00CB77ED" w:rsidRPr="00CB77ED" w:rsidRDefault="00CB77ED" w:rsidP="00CB77ED">
            <w:pPr>
              <w:widowControl/>
              <w:jc w:val="center"/>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 xml:space="preserve">BSA-FITC loaded </w:t>
            </w:r>
            <w:proofErr w:type="spellStart"/>
            <w:r w:rsidRPr="00CB77ED">
              <w:rPr>
                <w:rFonts w:ascii="Times New Roman" w:eastAsia="等线" w:hAnsi="Times New Roman" w:cs="Times New Roman"/>
                <w:b/>
                <w:bCs/>
                <w:color w:val="000000"/>
                <w:kern w:val="0"/>
                <w:sz w:val="16"/>
                <w:szCs w:val="16"/>
              </w:rPr>
              <w:t>nanocapsules</w:t>
            </w:r>
            <w:proofErr w:type="spellEnd"/>
          </w:p>
        </w:tc>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8F04833" w14:textId="77777777" w:rsidR="00CB77ED" w:rsidRPr="00CB77ED" w:rsidRDefault="00CB77ED" w:rsidP="00CB77ED">
            <w:pPr>
              <w:widowControl/>
              <w:jc w:val="center"/>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 xml:space="preserve">CAT-FITC loaded </w:t>
            </w:r>
            <w:proofErr w:type="spellStart"/>
            <w:r w:rsidRPr="00CB77ED">
              <w:rPr>
                <w:rFonts w:ascii="Times New Roman" w:eastAsia="等线" w:hAnsi="Times New Roman" w:cs="Times New Roman"/>
                <w:b/>
                <w:bCs/>
                <w:color w:val="000000"/>
                <w:kern w:val="0"/>
                <w:sz w:val="16"/>
                <w:szCs w:val="16"/>
              </w:rPr>
              <w:t>nanocapsules</w:t>
            </w:r>
            <w:proofErr w:type="spellEnd"/>
          </w:p>
        </w:tc>
        <w:tc>
          <w:tcPr>
            <w:tcW w:w="1500" w:type="dxa"/>
            <w:tcBorders>
              <w:top w:val="single" w:sz="8" w:space="0" w:color="auto"/>
              <w:left w:val="nil"/>
              <w:bottom w:val="nil"/>
              <w:right w:val="single" w:sz="8" w:space="0" w:color="auto"/>
            </w:tcBorders>
            <w:shd w:val="clear" w:color="auto" w:fill="auto"/>
            <w:vAlign w:val="center"/>
            <w:hideMark/>
          </w:tcPr>
          <w:p w14:paraId="650ECDED" w14:textId="77777777" w:rsidR="00CB77ED" w:rsidRPr="00CB77ED" w:rsidRDefault="00CB77ED" w:rsidP="00CB77ED">
            <w:pPr>
              <w:widowControl/>
              <w:jc w:val="center"/>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α-CT-FITC</w:t>
            </w:r>
          </w:p>
        </w:tc>
        <w:tc>
          <w:tcPr>
            <w:tcW w:w="15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3FEF18A" w14:textId="77777777" w:rsidR="00CB77ED" w:rsidRPr="00CB77ED" w:rsidRDefault="00CB77ED" w:rsidP="00CB77ED">
            <w:pPr>
              <w:widowControl/>
              <w:jc w:val="center"/>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 xml:space="preserve">Lys-FITC loaded </w:t>
            </w:r>
            <w:proofErr w:type="spellStart"/>
            <w:r w:rsidRPr="00CB77ED">
              <w:rPr>
                <w:rFonts w:ascii="Times New Roman" w:eastAsia="等线" w:hAnsi="Times New Roman" w:cs="Times New Roman"/>
                <w:b/>
                <w:bCs/>
                <w:color w:val="000000"/>
                <w:kern w:val="0"/>
                <w:sz w:val="16"/>
                <w:szCs w:val="16"/>
              </w:rPr>
              <w:t>nanocapsules</w:t>
            </w:r>
            <w:proofErr w:type="spellEnd"/>
          </w:p>
        </w:tc>
      </w:tr>
      <w:tr w:rsidR="00CB77ED" w:rsidRPr="00CB77ED" w14:paraId="2D785E73" w14:textId="77777777" w:rsidTr="001B5304">
        <w:trPr>
          <w:trHeight w:val="430"/>
          <w:jc w:val="center"/>
        </w:trPr>
        <w:tc>
          <w:tcPr>
            <w:tcW w:w="1680" w:type="dxa"/>
            <w:vMerge/>
            <w:tcBorders>
              <w:top w:val="single" w:sz="8" w:space="0" w:color="auto"/>
              <w:left w:val="single" w:sz="8" w:space="0" w:color="auto"/>
              <w:bottom w:val="single" w:sz="8" w:space="0" w:color="000000"/>
              <w:right w:val="single" w:sz="8" w:space="0" w:color="auto"/>
            </w:tcBorders>
            <w:vAlign w:val="center"/>
            <w:hideMark/>
          </w:tcPr>
          <w:p w14:paraId="164F5680" w14:textId="77777777" w:rsidR="00CB77ED" w:rsidRPr="00CB77ED" w:rsidRDefault="00CB77ED" w:rsidP="00CB77ED">
            <w:pPr>
              <w:widowControl/>
              <w:jc w:val="left"/>
              <w:rPr>
                <w:rFonts w:ascii="Times New Roman" w:eastAsia="等线" w:hAnsi="Times New Roman" w:cs="Times New Roman"/>
                <w:b/>
                <w:bCs/>
                <w:color w:val="000000"/>
                <w:kern w:val="0"/>
                <w:sz w:val="16"/>
                <w:szCs w:val="16"/>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14:paraId="7CB62644" w14:textId="77777777" w:rsidR="00CB77ED" w:rsidRPr="00CB77ED" w:rsidRDefault="00CB77ED" w:rsidP="00CB77ED">
            <w:pPr>
              <w:widowControl/>
              <w:jc w:val="left"/>
              <w:rPr>
                <w:rFonts w:ascii="Times New Roman" w:eastAsia="等线" w:hAnsi="Times New Roman" w:cs="Times New Roman"/>
                <w:b/>
                <w:bCs/>
                <w:color w:val="000000"/>
                <w:kern w:val="0"/>
                <w:sz w:val="16"/>
                <w:szCs w:val="16"/>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14:paraId="72E700A0" w14:textId="77777777" w:rsidR="00CB77ED" w:rsidRPr="00CB77ED" w:rsidRDefault="00CB77ED" w:rsidP="00CB77ED">
            <w:pPr>
              <w:widowControl/>
              <w:jc w:val="left"/>
              <w:rPr>
                <w:rFonts w:ascii="Times New Roman" w:eastAsia="等线" w:hAnsi="Times New Roman" w:cs="Times New Roman"/>
                <w:b/>
                <w:bCs/>
                <w:color w:val="000000"/>
                <w:kern w:val="0"/>
                <w:sz w:val="16"/>
                <w:szCs w:val="16"/>
              </w:rPr>
            </w:pPr>
          </w:p>
        </w:tc>
        <w:tc>
          <w:tcPr>
            <w:tcW w:w="1500" w:type="dxa"/>
            <w:tcBorders>
              <w:top w:val="nil"/>
              <w:left w:val="nil"/>
              <w:bottom w:val="single" w:sz="8" w:space="0" w:color="auto"/>
              <w:right w:val="single" w:sz="8" w:space="0" w:color="auto"/>
            </w:tcBorders>
            <w:shd w:val="clear" w:color="auto" w:fill="auto"/>
            <w:vAlign w:val="center"/>
            <w:hideMark/>
          </w:tcPr>
          <w:p w14:paraId="230FF921" w14:textId="77777777" w:rsidR="00CB77ED" w:rsidRPr="00CB77ED" w:rsidRDefault="00CB77ED" w:rsidP="00CB77ED">
            <w:pPr>
              <w:widowControl/>
              <w:jc w:val="center"/>
              <w:rPr>
                <w:rFonts w:ascii="Times New Roman" w:eastAsia="等线" w:hAnsi="Times New Roman" w:cs="Times New Roman"/>
                <w:b/>
                <w:bCs/>
                <w:color w:val="000000"/>
                <w:kern w:val="0"/>
                <w:sz w:val="16"/>
                <w:szCs w:val="16"/>
              </w:rPr>
            </w:pPr>
            <w:r w:rsidRPr="00CB77ED">
              <w:rPr>
                <w:rFonts w:ascii="Times New Roman" w:eastAsia="等线" w:hAnsi="Times New Roman" w:cs="Times New Roman"/>
                <w:b/>
                <w:bCs/>
                <w:color w:val="000000"/>
                <w:kern w:val="0"/>
                <w:sz w:val="16"/>
                <w:szCs w:val="16"/>
              </w:rPr>
              <w:t xml:space="preserve">loaded </w:t>
            </w:r>
            <w:proofErr w:type="spellStart"/>
            <w:r w:rsidRPr="00CB77ED">
              <w:rPr>
                <w:rFonts w:ascii="Times New Roman" w:eastAsia="等线" w:hAnsi="Times New Roman" w:cs="Times New Roman"/>
                <w:b/>
                <w:bCs/>
                <w:color w:val="000000"/>
                <w:kern w:val="0"/>
                <w:sz w:val="16"/>
                <w:szCs w:val="16"/>
              </w:rPr>
              <w:t>nanocapsules</w:t>
            </w:r>
            <w:proofErr w:type="spellEnd"/>
          </w:p>
        </w:tc>
        <w:tc>
          <w:tcPr>
            <w:tcW w:w="1580" w:type="dxa"/>
            <w:vMerge/>
            <w:tcBorders>
              <w:top w:val="single" w:sz="8" w:space="0" w:color="auto"/>
              <w:left w:val="single" w:sz="8" w:space="0" w:color="auto"/>
              <w:bottom w:val="single" w:sz="8" w:space="0" w:color="000000"/>
              <w:right w:val="single" w:sz="8" w:space="0" w:color="auto"/>
            </w:tcBorders>
            <w:vAlign w:val="center"/>
            <w:hideMark/>
          </w:tcPr>
          <w:p w14:paraId="36D53C55" w14:textId="77777777" w:rsidR="00CB77ED" w:rsidRPr="00CB77ED" w:rsidRDefault="00CB77ED" w:rsidP="00CB77ED">
            <w:pPr>
              <w:widowControl/>
              <w:jc w:val="left"/>
              <w:rPr>
                <w:rFonts w:ascii="Times New Roman" w:eastAsia="等线" w:hAnsi="Times New Roman" w:cs="Times New Roman"/>
                <w:b/>
                <w:bCs/>
                <w:color w:val="000000"/>
                <w:kern w:val="0"/>
                <w:sz w:val="16"/>
                <w:szCs w:val="16"/>
              </w:rPr>
            </w:pPr>
          </w:p>
        </w:tc>
      </w:tr>
      <w:tr w:rsidR="00CB77ED" w:rsidRPr="00CB77ED" w14:paraId="6EC36368" w14:textId="77777777" w:rsidTr="001B5304">
        <w:trPr>
          <w:trHeight w:val="450"/>
          <w:jc w:val="center"/>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7DCC25E2" w14:textId="77777777" w:rsidR="00CB77ED" w:rsidRPr="00CB77ED" w:rsidRDefault="00CB77ED" w:rsidP="00CB77ED">
            <w:pPr>
              <w:widowControl/>
              <w:rPr>
                <w:rFonts w:ascii="Times New Roman" w:eastAsia="等线" w:hAnsi="Times New Roman" w:cs="Times New Roman"/>
                <w:b/>
                <w:bCs/>
                <w:color w:val="000000"/>
                <w:kern w:val="0"/>
                <w:sz w:val="20"/>
                <w:szCs w:val="20"/>
              </w:rPr>
            </w:pPr>
            <w:proofErr w:type="spellStart"/>
            <w:r w:rsidRPr="00CB77ED">
              <w:rPr>
                <w:rFonts w:ascii="Times New Roman" w:eastAsia="等线" w:hAnsi="Times New Roman" w:cs="Times New Roman"/>
                <w:b/>
                <w:bCs/>
                <w:color w:val="000000"/>
                <w:kern w:val="0"/>
                <w:sz w:val="20"/>
                <w:szCs w:val="20"/>
              </w:rPr>
              <w:t>C</w:t>
            </w:r>
            <w:r w:rsidRPr="00CB77ED">
              <w:rPr>
                <w:rFonts w:ascii="Times New Roman" w:eastAsia="等线" w:hAnsi="Times New Roman" w:cs="Times New Roman"/>
                <w:b/>
                <w:bCs/>
                <w:color w:val="000000"/>
                <w:kern w:val="0"/>
                <w:sz w:val="20"/>
                <w:szCs w:val="20"/>
                <w:vertAlign w:val="subscript"/>
              </w:rPr>
              <w:t>protein</w:t>
            </w:r>
            <w:proofErr w:type="spellEnd"/>
            <w:r w:rsidRPr="00CB77ED">
              <w:rPr>
                <w:rFonts w:ascii="Times New Roman" w:eastAsia="等线" w:hAnsi="Times New Roman" w:cs="Times New Roman"/>
                <w:b/>
                <w:bCs/>
                <w:color w:val="000000"/>
                <w:kern w:val="0"/>
                <w:sz w:val="20"/>
                <w:szCs w:val="20"/>
                <w:vertAlign w:val="subscript"/>
              </w:rPr>
              <w:t xml:space="preserve">-FITC </w:t>
            </w:r>
            <w:r w:rsidRPr="00CB77ED">
              <w:rPr>
                <w:rFonts w:ascii="Times New Roman" w:eastAsia="等线" w:hAnsi="Times New Roman" w:cs="Times New Roman"/>
                <w:b/>
                <w:bCs/>
                <w:color w:val="000000"/>
                <w:kern w:val="0"/>
                <w:sz w:val="20"/>
                <w:szCs w:val="20"/>
              </w:rPr>
              <w:t>[</w:t>
            </w:r>
            <w:proofErr w:type="spellStart"/>
            <w:r w:rsidRPr="00CB77ED">
              <w:rPr>
                <w:rFonts w:ascii="Times New Roman" w:eastAsia="等线" w:hAnsi="Times New Roman" w:cs="Times New Roman"/>
                <w:b/>
                <w:bCs/>
                <w:color w:val="000000"/>
                <w:kern w:val="0"/>
                <w:sz w:val="20"/>
                <w:szCs w:val="20"/>
              </w:rPr>
              <w:t>μg</w:t>
            </w:r>
            <w:proofErr w:type="spellEnd"/>
            <w:r w:rsidRPr="00CB77ED">
              <w:rPr>
                <w:rFonts w:ascii="Times New Roman" w:eastAsia="等线" w:hAnsi="Times New Roman" w:cs="Times New Roman"/>
                <w:b/>
                <w:bCs/>
                <w:color w:val="000000"/>
                <w:kern w:val="0"/>
                <w:sz w:val="20"/>
                <w:szCs w:val="20"/>
              </w:rPr>
              <w:t>]</w:t>
            </w:r>
          </w:p>
        </w:tc>
        <w:tc>
          <w:tcPr>
            <w:tcW w:w="1480" w:type="dxa"/>
            <w:tcBorders>
              <w:top w:val="nil"/>
              <w:left w:val="nil"/>
              <w:bottom w:val="single" w:sz="8" w:space="0" w:color="auto"/>
              <w:right w:val="single" w:sz="8" w:space="0" w:color="auto"/>
            </w:tcBorders>
            <w:shd w:val="clear" w:color="auto" w:fill="auto"/>
            <w:vAlign w:val="center"/>
            <w:hideMark/>
          </w:tcPr>
          <w:p w14:paraId="1BD65394"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14.23</w:t>
            </w:r>
          </w:p>
        </w:tc>
        <w:tc>
          <w:tcPr>
            <w:tcW w:w="1480" w:type="dxa"/>
            <w:tcBorders>
              <w:top w:val="nil"/>
              <w:left w:val="nil"/>
              <w:bottom w:val="single" w:sz="8" w:space="0" w:color="auto"/>
              <w:right w:val="single" w:sz="8" w:space="0" w:color="auto"/>
            </w:tcBorders>
            <w:shd w:val="clear" w:color="auto" w:fill="auto"/>
            <w:vAlign w:val="center"/>
            <w:hideMark/>
          </w:tcPr>
          <w:p w14:paraId="08510DA4"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0.58</w:t>
            </w:r>
          </w:p>
        </w:tc>
        <w:tc>
          <w:tcPr>
            <w:tcW w:w="1500" w:type="dxa"/>
            <w:tcBorders>
              <w:top w:val="nil"/>
              <w:left w:val="nil"/>
              <w:bottom w:val="single" w:sz="8" w:space="0" w:color="auto"/>
              <w:right w:val="single" w:sz="8" w:space="0" w:color="auto"/>
            </w:tcBorders>
            <w:shd w:val="clear" w:color="auto" w:fill="auto"/>
            <w:vAlign w:val="center"/>
            <w:hideMark/>
          </w:tcPr>
          <w:p w14:paraId="2884FAE3"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10.87</w:t>
            </w:r>
          </w:p>
        </w:tc>
        <w:tc>
          <w:tcPr>
            <w:tcW w:w="1580" w:type="dxa"/>
            <w:tcBorders>
              <w:top w:val="nil"/>
              <w:left w:val="nil"/>
              <w:bottom w:val="single" w:sz="8" w:space="0" w:color="auto"/>
              <w:right w:val="single" w:sz="8" w:space="0" w:color="auto"/>
            </w:tcBorders>
            <w:shd w:val="clear" w:color="auto" w:fill="auto"/>
            <w:vAlign w:val="center"/>
            <w:hideMark/>
          </w:tcPr>
          <w:p w14:paraId="109993AF"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2.25</w:t>
            </w:r>
          </w:p>
        </w:tc>
      </w:tr>
      <w:tr w:rsidR="00CB77ED" w:rsidRPr="00CB77ED" w14:paraId="4E30848C" w14:textId="77777777" w:rsidTr="001B5304">
        <w:trPr>
          <w:trHeight w:val="290"/>
          <w:jc w:val="center"/>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58C98DE2" w14:textId="77777777" w:rsidR="00CB77ED" w:rsidRPr="00CB77ED" w:rsidRDefault="00CB77ED" w:rsidP="00CB77ED">
            <w:pPr>
              <w:widowControl/>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C</w:t>
            </w:r>
            <w:r w:rsidRPr="00CB77ED">
              <w:rPr>
                <w:rFonts w:ascii="Times New Roman" w:eastAsia="等线" w:hAnsi="Times New Roman" w:cs="Times New Roman"/>
                <w:b/>
                <w:bCs/>
                <w:color w:val="000000"/>
                <w:kern w:val="0"/>
                <w:sz w:val="20"/>
                <w:szCs w:val="20"/>
                <w:vertAlign w:val="subscript"/>
              </w:rPr>
              <w:t xml:space="preserve">NPs </w:t>
            </w:r>
            <w:r w:rsidRPr="00CB77ED">
              <w:rPr>
                <w:rFonts w:ascii="Times New Roman" w:eastAsia="等线" w:hAnsi="Times New Roman" w:cs="Times New Roman"/>
                <w:b/>
                <w:bCs/>
                <w:color w:val="000000"/>
                <w:kern w:val="0"/>
                <w:sz w:val="20"/>
                <w:szCs w:val="20"/>
              </w:rPr>
              <w:t>[</w:t>
            </w:r>
            <w:proofErr w:type="spellStart"/>
            <w:r w:rsidRPr="00CB77ED">
              <w:rPr>
                <w:rFonts w:ascii="Times New Roman" w:eastAsia="等线" w:hAnsi="Times New Roman" w:cs="Times New Roman"/>
                <w:b/>
                <w:bCs/>
                <w:color w:val="000000"/>
                <w:kern w:val="0"/>
                <w:sz w:val="20"/>
                <w:szCs w:val="20"/>
              </w:rPr>
              <w:t>μg</w:t>
            </w:r>
            <w:proofErr w:type="spellEnd"/>
            <w:r w:rsidRPr="00CB77ED">
              <w:rPr>
                <w:rFonts w:ascii="Times New Roman" w:eastAsia="等线" w:hAnsi="Times New Roman" w:cs="Times New Roman"/>
                <w:b/>
                <w:bCs/>
                <w:color w:val="000000"/>
                <w:kern w:val="0"/>
                <w:sz w:val="20"/>
                <w:szCs w:val="20"/>
              </w:rPr>
              <w:t>]</w:t>
            </w:r>
          </w:p>
        </w:tc>
        <w:tc>
          <w:tcPr>
            <w:tcW w:w="1480" w:type="dxa"/>
            <w:tcBorders>
              <w:top w:val="nil"/>
              <w:left w:val="nil"/>
              <w:bottom w:val="single" w:sz="8" w:space="0" w:color="auto"/>
              <w:right w:val="single" w:sz="8" w:space="0" w:color="auto"/>
            </w:tcBorders>
            <w:shd w:val="clear" w:color="auto" w:fill="auto"/>
            <w:vAlign w:val="center"/>
            <w:hideMark/>
          </w:tcPr>
          <w:p w14:paraId="4754EFBE"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700</w:t>
            </w:r>
          </w:p>
        </w:tc>
        <w:tc>
          <w:tcPr>
            <w:tcW w:w="1480" w:type="dxa"/>
            <w:tcBorders>
              <w:top w:val="nil"/>
              <w:left w:val="nil"/>
              <w:bottom w:val="single" w:sz="8" w:space="0" w:color="auto"/>
              <w:right w:val="single" w:sz="8" w:space="0" w:color="auto"/>
            </w:tcBorders>
            <w:shd w:val="clear" w:color="auto" w:fill="auto"/>
            <w:vAlign w:val="center"/>
            <w:hideMark/>
          </w:tcPr>
          <w:p w14:paraId="207E214B"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200</w:t>
            </w:r>
          </w:p>
        </w:tc>
        <w:tc>
          <w:tcPr>
            <w:tcW w:w="1500" w:type="dxa"/>
            <w:tcBorders>
              <w:top w:val="nil"/>
              <w:left w:val="nil"/>
              <w:bottom w:val="single" w:sz="8" w:space="0" w:color="auto"/>
              <w:right w:val="single" w:sz="8" w:space="0" w:color="auto"/>
            </w:tcBorders>
            <w:shd w:val="clear" w:color="auto" w:fill="auto"/>
            <w:vAlign w:val="center"/>
            <w:hideMark/>
          </w:tcPr>
          <w:p w14:paraId="21D008D9"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700</w:t>
            </w:r>
          </w:p>
        </w:tc>
        <w:tc>
          <w:tcPr>
            <w:tcW w:w="1580" w:type="dxa"/>
            <w:tcBorders>
              <w:top w:val="nil"/>
              <w:left w:val="nil"/>
              <w:bottom w:val="single" w:sz="8" w:space="0" w:color="auto"/>
              <w:right w:val="single" w:sz="8" w:space="0" w:color="auto"/>
            </w:tcBorders>
            <w:shd w:val="clear" w:color="auto" w:fill="auto"/>
            <w:vAlign w:val="center"/>
            <w:hideMark/>
          </w:tcPr>
          <w:p w14:paraId="44F03510"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300</w:t>
            </w:r>
          </w:p>
        </w:tc>
      </w:tr>
      <w:tr w:rsidR="00CB77ED" w:rsidRPr="00CB77ED" w14:paraId="22115097" w14:textId="77777777" w:rsidTr="001B5304">
        <w:trPr>
          <w:trHeight w:val="470"/>
          <w:jc w:val="center"/>
        </w:trPr>
        <w:tc>
          <w:tcPr>
            <w:tcW w:w="1680" w:type="dxa"/>
            <w:tcBorders>
              <w:top w:val="nil"/>
              <w:left w:val="single" w:sz="8" w:space="0" w:color="auto"/>
              <w:bottom w:val="single" w:sz="8" w:space="0" w:color="auto"/>
              <w:right w:val="single" w:sz="8" w:space="0" w:color="auto"/>
            </w:tcBorders>
            <w:shd w:val="clear" w:color="auto" w:fill="auto"/>
            <w:vAlign w:val="center"/>
            <w:hideMark/>
          </w:tcPr>
          <w:p w14:paraId="3659D19E" w14:textId="77777777" w:rsidR="00CB77ED" w:rsidRPr="00CB77ED" w:rsidRDefault="00CB77ED" w:rsidP="00CB77ED">
            <w:pPr>
              <w:widowControl/>
              <w:rPr>
                <w:rFonts w:ascii="Times New Roman" w:eastAsia="等线" w:hAnsi="Times New Roman" w:cs="Times New Roman"/>
                <w:b/>
                <w:bCs/>
                <w:color w:val="000000"/>
                <w:kern w:val="0"/>
                <w:sz w:val="20"/>
                <w:szCs w:val="20"/>
              </w:rPr>
            </w:pPr>
            <w:proofErr w:type="spellStart"/>
            <w:r w:rsidRPr="00CB77ED">
              <w:rPr>
                <w:rFonts w:ascii="Times New Roman" w:eastAsia="等线" w:hAnsi="Times New Roman" w:cs="Times New Roman"/>
                <w:b/>
                <w:bCs/>
                <w:color w:val="000000"/>
                <w:kern w:val="0"/>
                <w:sz w:val="20"/>
                <w:szCs w:val="20"/>
              </w:rPr>
              <w:t>C</w:t>
            </w:r>
            <w:r w:rsidRPr="00CB77ED">
              <w:rPr>
                <w:rFonts w:ascii="Times New Roman" w:eastAsia="等线" w:hAnsi="Times New Roman" w:cs="Times New Roman"/>
                <w:b/>
                <w:bCs/>
                <w:color w:val="000000"/>
                <w:kern w:val="0"/>
                <w:sz w:val="20"/>
                <w:szCs w:val="20"/>
                <w:vertAlign w:val="subscript"/>
              </w:rPr>
              <w:t>protein</w:t>
            </w:r>
            <w:proofErr w:type="spellEnd"/>
            <w:r w:rsidRPr="00CB77ED">
              <w:rPr>
                <w:rFonts w:ascii="Times New Roman" w:eastAsia="等线" w:hAnsi="Times New Roman" w:cs="Times New Roman"/>
                <w:b/>
                <w:bCs/>
                <w:color w:val="000000"/>
                <w:kern w:val="0"/>
                <w:sz w:val="20"/>
                <w:szCs w:val="20"/>
                <w:vertAlign w:val="subscript"/>
              </w:rPr>
              <w:t>-FITC</w:t>
            </w:r>
            <w:r w:rsidRPr="00CB77ED">
              <w:rPr>
                <w:rFonts w:ascii="Times New Roman" w:eastAsia="等线" w:hAnsi="Times New Roman" w:cs="Times New Roman"/>
                <w:b/>
                <w:bCs/>
                <w:color w:val="000000"/>
                <w:kern w:val="0"/>
                <w:sz w:val="20"/>
                <w:szCs w:val="20"/>
              </w:rPr>
              <w:t xml:space="preserve"> /C</w:t>
            </w:r>
            <w:r w:rsidRPr="00CB77ED">
              <w:rPr>
                <w:rFonts w:ascii="Times New Roman" w:eastAsia="等线" w:hAnsi="Times New Roman" w:cs="Times New Roman"/>
                <w:b/>
                <w:bCs/>
                <w:color w:val="000000"/>
                <w:kern w:val="0"/>
                <w:sz w:val="20"/>
                <w:szCs w:val="20"/>
                <w:vertAlign w:val="subscript"/>
              </w:rPr>
              <w:t>NPs</w:t>
            </w:r>
          </w:p>
        </w:tc>
        <w:tc>
          <w:tcPr>
            <w:tcW w:w="1480" w:type="dxa"/>
            <w:tcBorders>
              <w:top w:val="nil"/>
              <w:left w:val="nil"/>
              <w:bottom w:val="single" w:sz="8" w:space="0" w:color="auto"/>
              <w:right w:val="single" w:sz="8" w:space="0" w:color="auto"/>
            </w:tcBorders>
            <w:shd w:val="clear" w:color="auto" w:fill="auto"/>
            <w:vAlign w:val="center"/>
            <w:hideMark/>
          </w:tcPr>
          <w:p w14:paraId="2ECB5D50"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2.03%</w:t>
            </w:r>
          </w:p>
        </w:tc>
        <w:tc>
          <w:tcPr>
            <w:tcW w:w="1480" w:type="dxa"/>
            <w:tcBorders>
              <w:top w:val="nil"/>
              <w:left w:val="nil"/>
              <w:bottom w:val="single" w:sz="8" w:space="0" w:color="auto"/>
              <w:right w:val="single" w:sz="8" w:space="0" w:color="auto"/>
            </w:tcBorders>
            <w:shd w:val="clear" w:color="auto" w:fill="auto"/>
            <w:vAlign w:val="center"/>
            <w:hideMark/>
          </w:tcPr>
          <w:p w14:paraId="4AC78168"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0.29%</w:t>
            </w:r>
          </w:p>
        </w:tc>
        <w:tc>
          <w:tcPr>
            <w:tcW w:w="1500" w:type="dxa"/>
            <w:tcBorders>
              <w:top w:val="nil"/>
              <w:left w:val="nil"/>
              <w:bottom w:val="single" w:sz="8" w:space="0" w:color="auto"/>
              <w:right w:val="single" w:sz="8" w:space="0" w:color="auto"/>
            </w:tcBorders>
            <w:shd w:val="clear" w:color="auto" w:fill="auto"/>
            <w:vAlign w:val="center"/>
            <w:hideMark/>
          </w:tcPr>
          <w:p w14:paraId="62BC4739"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1.55%</w:t>
            </w:r>
          </w:p>
        </w:tc>
        <w:tc>
          <w:tcPr>
            <w:tcW w:w="1580" w:type="dxa"/>
            <w:tcBorders>
              <w:top w:val="nil"/>
              <w:left w:val="nil"/>
              <w:bottom w:val="single" w:sz="8" w:space="0" w:color="auto"/>
              <w:right w:val="single" w:sz="8" w:space="0" w:color="auto"/>
            </w:tcBorders>
            <w:shd w:val="clear" w:color="auto" w:fill="auto"/>
            <w:vAlign w:val="center"/>
            <w:hideMark/>
          </w:tcPr>
          <w:p w14:paraId="6C054ABE" w14:textId="77777777" w:rsidR="00CB77ED" w:rsidRPr="00CB77ED" w:rsidRDefault="00CB77ED" w:rsidP="00CB77ED">
            <w:pPr>
              <w:widowControl/>
              <w:jc w:val="center"/>
              <w:rPr>
                <w:rFonts w:ascii="Times New Roman" w:eastAsia="等线" w:hAnsi="Times New Roman" w:cs="Times New Roman"/>
                <w:b/>
                <w:bCs/>
                <w:color w:val="000000"/>
                <w:kern w:val="0"/>
                <w:sz w:val="20"/>
                <w:szCs w:val="20"/>
              </w:rPr>
            </w:pPr>
            <w:r w:rsidRPr="00CB77ED">
              <w:rPr>
                <w:rFonts w:ascii="Times New Roman" w:eastAsia="等线" w:hAnsi="Times New Roman" w:cs="Times New Roman"/>
                <w:b/>
                <w:bCs/>
                <w:color w:val="000000"/>
                <w:kern w:val="0"/>
                <w:sz w:val="20"/>
                <w:szCs w:val="20"/>
              </w:rPr>
              <w:t>0.75%</w:t>
            </w:r>
          </w:p>
        </w:tc>
      </w:tr>
    </w:tbl>
    <w:p w14:paraId="36FD0890" w14:textId="77777777" w:rsidR="00C54D90" w:rsidRPr="00C54D90" w:rsidRDefault="00C54D90" w:rsidP="00B32918">
      <w:pPr>
        <w:spacing w:line="400" w:lineRule="exact"/>
        <w:rPr>
          <w:rFonts w:ascii="Times New Roman" w:eastAsia="Arial Unicode MS" w:hAnsi="Times New Roman" w:cs="Times New Roman"/>
        </w:rPr>
      </w:pPr>
    </w:p>
    <w:p w14:paraId="243E558E" w14:textId="77777777" w:rsidR="00C54D90" w:rsidRPr="00C54D90" w:rsidRDefault="00C54D90" w:rsidP="00C54D90">
      <w:pPr>
        <w:spacing w:line="400" w:lineRule="exact"/>
        <w:jc w:val="center"/>
        <w:rPr>
          <w:rFonts w:ascii="Times New Roman" w:eastAsia="Arial Unicode MS" w:hAnsi="Times New Roman" w:cs="Times New Roman"/>
        </w:rPr>
      </w:pPr>
    </w:p>
    <w:p w14:paraId="0664F744" w14:textId="0830D01A" w:rsidR="00C54D90" w:rsidRPr="00C54D90" w:rsidRDefault="00C54D90" w:rsidP="00C54D90">
      <w:pPr>
        <w:spacing w:line="400" w:lineRule="exact"/>
        <w:jc w:val="center"/>
        <w:rPr>
          <w:rFonts w:ascii="Times New Roman" w:eastAsia="Arial Unicode MS" w:hAnsi="Times New Roman" w:cs="Times New Roman"/>
        </w:rPr>
      </w:pPr>
      <w:r w:rsidRPr="00C54D90">
        <w:rPr>
          <w:rFonts w:ascii="Times New Roman" w:eastAsia="Arial Unicode MS" w:hAnsi="Times New Roman" w:cs="Times New Roman"/>
          <w:noProof/>
        </w:rPr>
        <w:lastRenderedPageBreak/>
        <w:drawing>
          <wp:anchor distT="0" distB="0" distL="114300" distR="114300" simplePos="0" relativeHeight="251686912" behindDoc="0" locked="0" layoutInCell="1" allowOverlap="1" wp14:anchorId="39BD6043" wp14:editId="5728DA0B">
            <wp:simplePos x="0" y="0"/>
            <wp:positionH relativeFrom="margin">
              <wp:align>left</wp:align>
            </wp:positionH>
            <wp:positionV relativeFrom="paragraph">
              <wp:posOffset>221126</wp:posOffset>
            </wp:positionV>
            <wp:extent cx="5065395" cy="2306955"/>
            <wp:effectExtent l="0" t="0" r="1905" b="0"/>
            <wp:wrapTopAndBottom/>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3"/>
                    <a:stretch>
                      <a:fillRect/>
                    </a:stretch>
                  </pic:blipFill>
                  <pic:spPr bwMode="auto">
                    <a:xfrm>
                      <a:off x="0" y="0"/>
                      <a:ext cx="5065395" cy="2306955"/>
                    </a:xfrm>
                    <a:prstGeom prst="rect">
                      <a:avLst/>
                    </a:prstGeom>
                    <a:noFill/>
                  </pic:spPr>
                </pic:pic>
              </a:graphicData>
            </a:graphic>
            <wp14:sizeRelH relativeFrom="margin">
              <wp14:pctWidth>0</wp14:pctWidth>
            </wp14:sizeRelH>
            <wp14:sizeRelV relativeFrom="margin">
              <wp14:pctHeight>0</wp14:pctHeight>
            </wp14:sizeRelV>
          </wp:anchor>
        </w:drawing>
      </w:r>
      <w:r w:rsidR="00694C84">
        <w:rPr>
          <w:rFonts w:ascii="Times New Roman" w:eastAsia="Arial Unicode MS" w:hAnsi="Times New Roman" w:cs="Times New Roman"/>
        </w:rPr>
        <w:t>Fig.</w:t>
      </w:r>
      <w:r w:rsidRPr="00C54D90">
        <w:rPr>
          <w:rFonts w:ascii="Times New Roman" w:eastAsia="Arial Unicode MS" w:hAnsi="Times New Roman" w:cs="Times New Roman"/>
        </w:rPr>
        <w:t xml:space="preserve"> S6. TEM images of </w:t>
      </w:r>
      <w:r w:rsidR="00240AB9">
        <w:rPr>
          <w:rFonts w:ascii="Times New Roman" w:eastAsia="Arial Unicode MS" w:hAnsi="Times New Roman" w:cs="Times New Roman"/>
        </w:rPr>
        <w:t>CNCs</w:t>
      </w:r>
      <w:r w:rsidRPr="00C54D90">
        <w:rPr>
          <w:rFonts w:ascii="Times New Roman" w:eastAsia="Arial Unicode MS" w:hAnsi="Times New Roman" w:cs="Times New Roman"/>
        </w:rPr>
        <w:t>.</w:t>
      </w:r>
    </w:p>
    <w:p w14:paraId="5A28AB90" w14:textId="654A935E" w:rsidR="000A5951" w:rsidRDefault="000A5951">
      <w:pPr>
        <w:widowControl/>
        <w:jc w:val="left"/>
        <w:rPr>
          <w:rFonts w:ascii="Times New Roman" w:eastAsia="Arial Unicode MS" w:hAnsi="Times New Roman" w:cs="Times New Roman"/>
        </w:rPr>
      </w:pPr>
      <w:r>
        <w:rPr>
          <w:rFonts w:ascii="Times New Roman" w:eastAsia="Arial Unicode MS" w:hAnsi="Times New Roman" w:cs="Times New Roman"/>
        </w:rPr>
        <w:br w:type="page"/>
      </w:r>
    </w:p>
    <w:p w14:paraId="7904781A" w14:textId="77777777" w:rsidR="000A5951" w:rsidRDefault="000A5951" w:rsidP="00C54D90">
      <w:pPr>
        <w:spacing w:line="400" w:lineRule="exact"/>
        <w:rPr>
          <w:rFonts w:ascii="Times New Roman" w:eastAsia="Arial Unicode MS" w:hAnsi="Times New Roman" w:cs="Times New Roman"/>
        </w:rPr>
      </w:pPr>
    </w:p>
    <w:p w14:paraId="1077C185" w14:textId="434CEC07" w:rsidR="00C54D90" w:rsidRPr="00C54D90" w:rsidRDefault="00C54D90" w:rsidP="00C54D90">
      <w:pPr>
        <w:spacing w:line="400" w:lineRule="exact"/>
        <w:rPr>
          <w:rFonts w:ascii="Times New Roman" w:eastAsia="Arial Unicode MS" w:hAnsi="Times New Roman" w:cs="Times New Roman"/>
        </w:rPr>
      </w:pPr>
      <w:r w:rsidRPr="00C54D90">
        <w:rPr>
          <w:rFonts w:ascii="Times New Roman" w:eastAsia="Arial Unicode MS" w:hAnsi="Times New Roman" w:cs="Times New Roman"/>
          <w:noProof/>
        </w:rPr>
        <w:drawing>
          <wp:anchor distT="0" distB="0" distL="114300" distR="114300" simplePos="0" relativeHeight="251663360" behindDoc="0" locked="0" layoutInCell="1" allowOverlap="1" wp14:anchorId="2FA4BF9D" wp14:editId="5E57C42C">
            <wp:simplePos x="0" y="0"/>
            <wp:positionH relativeFrom="margin">
              <wp:posOffset>46355</wp:posOffset>
            </wp:positionH>
            <wp:positionV relativeFrom="paragraph">
              <wp:posOffset>82550</wp:posOffset>
            </wp:positionV>
            <wp:extent cx="5287645" cy="2220595"/>
            <wp:effectExtent l="0" t="0" r="8255" b="825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4"/>
                    <a:stretch>
                      <a:fillRect/>
                    </a:stretch>
                  </pic:blipFill>
                  <pic:spPr bwMode="auto">
                    <a:xfrm>
                      <a:off x="0" y="0"/>
                      <a:ext cx="5287645" cy="2220595"/>
                    </a:xfrm>
                    <a:prstGeom prst="rect">
                      <a:avLst/>
                    </a:prstGeom>
                    <a:noFill/>
                  </pic:spPr>
                </pic:pic>
              </a:graphicData>
            </a:graphic>
            <wp14:sizeRelH relativeFrom="page">
              <wp14:pctWidth>0</wp14:pctWidth>
            </wp14:sizeRelH>
            <wp14:sizeRelV relativeFrom="page">
              <wp14:pctHeight>0</wp14:pctHeight>
            </wp14:sizeRelV>
          </wp:anchor>
        </w:drawing>
      </w:r>
      <w:bookmarkStart w:id="14" w:name="_Hlk128236122"/>
      <w:r w:rsidR="00694C84">
        <w:rPr>
          <w:rFonts w:ascii="Times New Roman" w:eastAsia="Arial Unicode MS" w:hAnsi="Times New Roman" w:cs="Times New Roman"/>
          <w:szCs w:val="21"/>
        </w:rPr>
        <w:t>Fig.</w:t>
      </w:r>
      <w:r w:rsidRPr="00C54D90">
        <w:rPr>
          <w:rFonts w:ascii="Times New Roman" w:eastAsia="Arial Unicode MS" w:hAnsi="Times New Roman" w:cs="Times New Roman"/>
          <w:szCs w:val="21"/>
        </w:rPr>
        <w:t xml:space="preserve"> S</w:t>
      </w:r>
      <w:r w:rsidR="000A5951">
        <w:rPr>
          <w:rFonts w:ascii="Times New Roman" w:eastAsia="Arial Unicode MS" w:hAnsi="Times New Roman" w:cs="Times New Roman"/>
          <w:szCs w:val="21"/>
        </w:rPr>
        <w:t>7</w:t>
      </w:r>
      <w:r w:rsidRPr="00C54D90">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szCs w:val="21"/>
        </w:rPr>
        <w:t xml:space="preserve">(A) </w:t>
      </w:r>
      <w:r w:rsidRPr="00C54D90">
        <w:rPr>
          <w:rFonts w:ascii="Times New Roman" w:eastAsia="Arial Unicode MS" w:hAnsi="Times New Roman" w:cs="Times New Roman"/>
          <w:szCs w:val="21"/>
        </w:rPr>
        <w:t xml:space="preserve">UV-vis spectra and </w:t>
      </w:r>
      <w:r w:rsidR="00C833FD" w:rsidRPr="00C54D90">
        <w:rPr>
          <w:rFonts w:ascii="Times New Roman" w:eastAsia="Arial Unicode MS" w:hAnsi="Times New Roman" w:cs="Times New Roman"/>
          <w:szCs w:val="21"/>
        </w:rPr>
        <w:t>(B)</w:t>
      </w:r>
      <w:r w:rsidR="00C833FD">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FTIR spectra of CAT, HSA, 5-HT,</w:t>
      </w:r>
      <w:bookmarkStart w:id="15" w:name="_Hlk117759525"/>
      <w:r w:rsidRPr="00C54D90">
        <w:rPr>
          <w:rFonts w:ascii="Times New Roman" w:eastAsia="Arial Unicode MS" w:hAnsi="Times New Roman" w:cs="Times New Roman"/>
          <w:szCs w:val="21"/>
        </w:rPr>
        <w:t xml:space="preserve"> </w:t>
      </w:r>
      <w:bookmarkEnd w:id="15"/>
      <w:r w:rsidR="00240AB9" w:rsidRPr="00240AB9">
        <w:rPr>
          <w:rFonts w:ascii="Times New Roman" w:eastAsia="Arial Unicode MS" w:hAnsi="Times New Roman" w:cs="Times New Roman"/>
          <w:szCs w:val="21"/>
        </w:rPr>
        <w:t xml:space="preserve">VCNCs, CNCs, and VNCs </w:t>
      </w:r>
      <w:r w:rsidRPr="00C54D90">
        <w:rPr>
          <w:rFonts w:ascii="Times New Roman" w:eastAsia="Arial Unicode MS" w:hAnsi="Times New Roman" w:cs="Times New Roman"/>
          <w:szCs w:val="21"/>
        </w:rPr>
        <w:t>at a concentration 1mg/</w:t>
      </w:r>
      <w:proofErr w:type="spellStart"/>
      <w:r w:rsidRPr="00C54D90">
        <w:rPr>
          <w:rFonts w:ascii="Times New Roman" w:eastAsia="Arial Unicode MS" w:hAnsi="Times New Roman" w:cs="Times New Roman"/>
          <w:szCs w:val="21"/>
        </w:rPr>
        <w:t>mL.</w:t>
      </w:r>
      <w:bookmarkEnd w:id="14"/>
      <w:proofErr w:type="spellEnd"/>
    </w:p>
    <w:p w14:paraId="5D47CAB4" w14:textId="77777777" w:rsidR="00C54D90" w:rsidRPr="00C54D90" w:rsidRDefault="00C54D90" w:rsidP="00C54D90">
      <w:pPr>
        <w:spacing w:line="400" w:lineRule="exact"/>
        <w:rPr>
          <w:rFonts w:ascii="Times New Roman" w:eastAsia="Arial Unicode MS" w:hAnsi="Times New Roman" w:cs="Times New Roman"/>
        </w:rPr>
      </w:pPr>
    </w:p>
    <w:p w14:paraId="26384EDB" w14:textId="595C396D" w:rsidR="00C54D90" w:rsidRPr="00C54D90" w:rsidRDefault="00C54D90" w:rsidP="00C54D90">
      <w:pPr>
        <w:widowControl/>
        <w:jc w:val="left"/>
        <w:rPr>
          <w:rFonts w:ascii="Times New Roman" w:eastAsia="Arial Unicode MS" w:hAnsi="Times New Roman" w:cs="Times New Roman"/>
        </w:rPr>
      </w:pPr>
      <w:bookmarkStart w:id="16" w:name="_Hlk100850823"/>
      <w:r w:rsidRPr="00C54D90">
        <w:rPr>
          <w:rFonts w:ascii="Times New Roman" w:eastAsia="Arial Unicode MS" w:hAnsi="Times New Roman" w:cs="Times New Roman"/>
        </w:rPr>
        <w:br w:type="page"/>
      </w:r>
    </w:p>
    <w:bookmarkEnd w:id="16"/>
    <w:p w14:paraId="07595DCF" w14:textId="0D38DBFD"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noProof/>
        </w:rPr>
        <w:lastRenderedPageBreak/>
        <w:drawing>
          <wp:anchor distT="0" distB="0" distL="114300" distR="114300" simplePos="0" relativeHeight="251679744" behindDoc="0" locked="0" layoutInCell="1" allowOverlap="1" wp14:anchorId="680DC507" wp14:editId="734C9B6B">
            <wp:simplePos x="0" y="0"/>
            <wp:positionH relativeFrom="margin">
              <wp:posOffset>-1314</wp:posOffset>
            </wp:positionH>
            <wp:positionV relativeFrom="paragraph">
              <wp:posOffset>416676</wp:posOffset>
            </wp:positionV>
            <wp:extent cx="5274945" cy="2098675"/>
            <wp:effectExtent l="0" t="0" r="1905"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srcRect l="1419" r="1419"/>
                    <a:stretch>
                      <a:fillRect/>
                    </a:stretch>
                  </pic:blipFill>
                  <pic:spPr bwMode="auto">
                    <a:xfrm>
                      <a:off x="0" y="0"/>
                      <a:ext cx="5274945" cy="2098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70831A" w14:textId="52112E77" w:rsidR="00C54D90" w:rsidRPr="00C54D90" w:rsidRDefault="00694C84" w:rsidP="00C54D90">
      <w:pPr>
        <w:spacing w:line="400" w:lineRule="exact"/>
        <w:rPr>
          <w:rFonts w:ascii="Times New Roman" w:eastAsia="Arial Unicode MS" w:hAnsi="Times New Roman" w:cs="Times New Roman"/>
          <w:color w:val="000000" w:themeColor="text1"/>
          <w:szCs w:val="21"/>
        </w:rPr>
      </w:pPr>
      <w:bookmarkStart w:id="17" w:name="_Hlk128236160"/>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w:t>
      </w:r>
      <w:r w:rsidR="000A5951">
        <w:rPr>
          <w:rFonts w:ascii="Times New Roman" w:eastAsia="Arial Unicode MS" w:hAnsi="Times New Roman" w:cs="Times New Roman"/>
          <w:szCs w:val="21"/>
        </w:rPr>
        <w:t>8</w:t>
      </w:r>
      <w:r w:rsidR="00C54D90" w:rsidRPr="00C54D90">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color w:val="000000" w:themeColor="text1"/>
          <w:szCs w:val="21"/>
        </w:rPr>
        <w:t>(A)</w:t>
      </w:r>
      <w:r w:rsidR="00C54D90" w:rsidRPr="00C54D90">
        <w:rPr>
          <w:rFonts w:ascii="Times New Roman" w:eastAsia="Arial Unicode MS" w:hAnsi="Times New Roman" w:cs="Times New Roman"/>
          <w:szCs w:val="21"/>
        </w:rPr>
        <w:t>UV-vis spectra of 5-HT at different dilutions</w:t>
      </w:r>
      <w:r w:rsidR="00C54D90" w:rsidRPr="00C54D90">
        <w:rPr>
          <w:rFonts w:ascii="Times New Roman" w:eastAsia="Arial Unicode MS" w:hAnsi="Times New Roman" w:cs="Times New Roman"/>
          <w:color w:val="000000" w:themeColor="text1"/>
          <w:szCs w:val="21"/>
        </w:rPr>
        <w:t xml:space="preserve">. </w:t>
      </w:r>
      <w:r w:rsidR="00C833FD" w:rsidRPr="00C54D90">
        <w:rPr>
          <w:rFonts w:ascii="Times New Roman" w:eastAsia="Arial Unicode MS" w:hAnsi="Times New Roman" w:cs="Times New Roman"/>
          <w:color w:val="000000" w:themeColor="text1"/>
          <w:szCs w:val="21"/>
        </w:rPr>
        <w:t>(B)</w:t>
      </w:r>
      <w:r w:rsidR="007B68FD">
        <w:rPr>
          <w:rFonts w:ascii="Times New Roman" w:eastAsia="Arial Unicode MS" w:hAnsi="Times New Roman" w:cs="Times New Roman"/>
          <w:color w:val="000000" w:themeColor="text1"/>
          <w:szCs w:val="21"/>
        </w:rPr>
        <w:t xml:space="preserve"> Linear fitting of the </w:t>
      </w:r>
      <w:r w:rsidR="00C54D90" w:rsidRPr="00C54D90">
        <w:rPr>
          <w:rFonts w:ascii="Times New Roman" w:eastAsia="Arial Unicode MS" w:hAnsi="Times New Roman" w:cs="Times New Roman"/>
          <w:color w:val="000000" w:themeColor="text1"/>
          <w:szCs w:val="21"/>
        </w:rPr>
        <w:t>absorbance at 204 nm versus the concentration of 5-HT</w:t>
      </w:r>
      <w:r w:rsidR="007B68FD">
        <w:rPr>
          <w:rFonts w:ascii="Times New Roman" w:eastAsia="Arial Unicode MS" w:hAnsi="Times New Roman" w:cs="Times New Roman"/>
          <w:color w:val="000000" w:themeColor="text1"/>
          <w:szCs w:val="21"/>
        </w:rPr>
        <w:t xml:space="preserve"> using the equation </w:t>
      </w:r>
      <w:r w:rsidR="00C54D90" w:rsidRPr="00C54D90">
        <w:rPr>
          <w:rFonts w:ascii="Times New Roman" w:eastAsia="Arial Unicode MS" w:hAnsi="Times New Roman" w:cs="Times New Roman"/>
          <w:color w:val="000000" w:themeColor="text1"/>
          <w:szCs w:val="21"/>
        </w:rPr>
        <w:t>C</w:t>
      </w:r>
      <w:r w:rsidR="00C54D90" w:rsidRPr="00C54D90">
        <w:rPr>
          <w:rFonts w:ascii="Times New Roman" w:eastAsia="Arial Unicode MS" w:hAnsi="Times New Roman" w:cs="Times New Roman"/>
          <w:color w:val="000000" w:themeColor="text1"/>
          <w:szCs w:val="21"/>
          <w:vertAlign w:val="subscript"/>
        </w:rPr>
        <w:t xml:space="preserve">5-HT </w:t>
      </w:r>
      <w:r w:rsidR="00C54D90" w:rsidRPr="00C54D90">
        <w:rPr>
          <w:rFonts w:ascii="Times New Roman" w:eastAsia="Arial Unicode MS" w:hAnsi="Times New Roman" w:cs="Times New Roman"/>
          <w:color w:val="000000" w:themeColor="text1"/>
          <w:szCs w:val="21"/>
        </w:rPr>
        <w:t>= 129.00×A</w:t>
      </w:r>
      <w:r w:rsidR="00C54D90" w:rsidRPr="00C54D90">
        <w:rPr>
          <w:rFonts w:ascii="Times New Roman" w:eastAsia="Arial Unicode MS" w:hAnsi="Times New Roman" w:cs="Times New Roman"/>
          <w:color w:val="000000" w:themeColor="text1"/>
          <w:szCs w:val="21"/>
          <w:vertAlign w:val="subscript"/>
        </w:rPr>
        <w:t>204</w:t>
      </w:r>
      <w:r w:rsidR="00C54D90" w:rsidRPr="00C54D90">
        <w:rPr>
          <w:rFonts w:ascii="Times New Roman" w:eastAsia="Arial Unicode MS" w:hAnsi="Times New Roman" w:cs="Times New Roman"/>
          <w:color w:val="000000" w:themeColor="text1"/>
          <w:szCs w:val="21"/>
        </w:rPr>
        <w:t>-3.20, R</w:t>
      </w:r>
      <w:r w:rsidR="00C54D90" w:rsidRPr="00C54D90">
        <w:rPr>
          <w:rFonts w:ascii="Times New Roman" w:eastAsia="Arial Unicode MS" w:hAnsi="Times New Roman" w:cs="Times New Roman"/>
          <w:color w:val="000000" w:themeColor="text1"/>
          <w:szCs w:val="21"/>
          <w:vertAlign w:val="superscript"/>
        </w:rPr>
        <w:t xml:space="preserve">2 </w:t>
      </w:r>
      <w:r w:rsidR="00C54D90" w:rsidRPr="00C54D90">
        <w:rPr>
          <w:rFonts w:ascii="Times New Roman" w:eastAsia="Arial Unicode MS" w:hAnsi="Times New Roman" w:cs="Times New Roman"/>
          <w:color w:val="000000" w:themeColor="text1"/>
          <w:szCs w:val="21"/>
        </w:rPr>
        <w:t>= 0.99</w:t>
      </w:r>
      <w:r w:rsidR="00F45616">
        <w:rPr>
          <w:rFonts w:ascii="Times New Roman" w:eastAsia="Arial Unicode MS" w:hAnsi="Times New Roman" w:cs="Times New Roman"/>
          <w:color w:val="000000" w:themeColor="text1"/>
          <w:szCs w:val="21"/>
        </w:rPr>
        <w:t>64</w:t>
      </w:r>
      <w:r w:rsidR="00C54D90" w:rsidRPr="00C54D90">
        <w:rPr>
          <w:rFonts w:ascii="Times New Roman" w:eastAsia="Arial Unicode MS" w:hAnsi="Times New Roman" w:cs="Times New Roman"/>
          <w:color w:val="000000" w:themeColor="text1"/>
          <w:szCs w:val="21"/>
        </w:rPr>
        <w:t>.</w:t>
      </w:r>
    </w:p>
    <w:bookmarkEnd w:id="17"/>
    <w:p w14:paraId="19623911" w14:textId="77777777" w:rsidR="00C54D90" w:rsidRPr="00C54D90" w:rsidRDefault="00C54D90" w:rsidP="00C54D90">
      <w:pPr>
        <w:spacing w:line="400" w:lineRule="exact"/>
        <w:rPr>
          <w:rFonts w:ascii="Times New Roman" w:eastAsia="Arial Unicode MS" w:hAnsi="Times New Roman" w:cs="Times New Roman"/>
          <w:color w:val="000000" w:themeColor="text1"/>
          <w:sz w:val="18"/>
          <w:szCs w:val="18"/>
        </w:rPr>
      </w:pPr>
    </w:p>
    <w:p w14:paraId="01214FF5" w14:textId="5FD034D8" w:rsidR="00C54D90" w:rsidRDefault="00C54D90" w:rsidP="00C54D90">
      <w:pPr>
        <w:spacing w:line="400" w:lineRule="exact"/>
        <w:rPr>
          <w:rFonts w:ascii="Times New Roman" w:eastAsia="Arial Unicode MS" w:hAnsi="Times New Roman" w:cs="Times New Roman"/>
          <w:color w:val="000000" w:themeColor="text1"/>
          <w:szCs w:val="21"/>
        </w:rPr>
      </w:pPr>
      <w:bookmarkStart w:id="18" w:name="_Hlk119589993"/>
    </w:p>
    <w:p w14:paraId="518835DC" w14:textId="31B75670" w:rsidR="00C90E4C" w:rsidRDefault="00C90E4C" w:rsidP="00C54D90">
      <w:pPr>
        <w:spacing w:line="400" w:lineRule="exact"/>
        <w:rPr>
          <w:rFonts w:ascii="Times New Roman" w:eastAsia="Arial Unicode MS" w:hAnsi="Times New Roman" w:cs="Times New Roman"/>
          <w:color w:val="000000" w:themeColor="text1"/>
          <w:szCs w:val="21"/>
        </w:rPr>
      </w:pPr>
    </w:p>
    <w:p w14:paraId="617BD4C3" w14:textId="73C7CDDF" w:rsidR="000A5951" w:rsidRDefault="000A5951">
      <w:pPr>
        <w:widowControl/>
        <w:jc w:val="left"/>
        <w:rPr>
          <w:rFonts w:ascii="Times New Roman" w:eastAsia="Arial Unicode MS" w:hAnsi="Times New Roman" w:cs="Times New Roman"/>
          <w:color w:val="000000" w:themeColor="text1"/>
          <w:szCs w:val="21"/>
        </w:rPr>
      </w:pPr>
      <w:r>
        <w:rPr>
          <w:rFonts w:ascii="Times New Roman" w:eastAsia="Arial Unicode MS" w:hAnsi="Times New Roman" w:cs="Times New Roman"/>
          <w:color w:val="000000" w:themeColor="text1"/>
          <w:szCs w:val="21"/>
        </w:rPr>
        <w:br w:type="page"/>
      </w:r>
    </w:p>
    <w:p w14:paraId="3AB3F33F" w14:textId="77777777" w:rsidR="000A5951" w:rsidRPr="00C54D90" w:rsidRDefault="000A5951" w:rsidP="000A5951">
      <w:pPr>
        <w:spacing w:line="400" w:lineRule="exact"/>
        <w:rPr>
          <w:rFonts w:ascii="Times New Roman" w:eastAsia="Arial Unicode MS" w:hAnsi="Times New Roman" w:cs="Times New Roman"/>
        </w:rPr>
      </w:pPr>
      <w:r>
        <w:rPr>
          <w:rFonts w:ascii="Times New Roman" w:eastAsia="Arial Unicode MS" w:hAnsi="Times New Roman" w:cs="Times New Roman"/>
          <w:noProof/>
        </w:rPr>
        <w:lastRenderedPageBreak/>
        <w:drawing>
          <wp:anchor distT="0" distB="0" distL="114300" distR="114300" simplePos="0" relativeHeight="251720704" behindDoc="0" locked="0" layoutInCell="1" allowOverlap="1" wp14:anchorId="51291C86" wp14:editId="31381A85">
            <wp:simplePos x="0" y="0"/>
            <wp:positionH relativeFrom="margin">
              <wp:posOffset>1466850</wp:posOffset>
            </wp:positionH>
            <wp:positionV relativeFrom="paragraph">
              <wp:posOffset>374015</wp:posOffset>
            </wp:positionV>
            <wp:extent cx="2590800" cy="2219325"/>
            <wp:effectExtent l="0" t="0" r="0" b="9525"/>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90800" cy="2219325"/>
                    </a:xfrm>
                    <a:prstGeom prst="rect">
                      <a:avLst/>
                    </a:prstGeom>
                  </pic:spPr>
                </pic:pic>
              </a:graphicData>
            </a:graphic>
            <wp14:sizeRelH relativeFrom="margin">
              <wp14:pctWidth>0</wp14:pctWidth>
            </wp14:sizeRelH>
            <wp14:sizeRelV relativeFrom="margin">
              <wp14:pctHeight>0</wp14:pctHeight>
            </wp14:sizeRelV>
          </wp:anchor>
        </w:drawing>
      </w:r>
    </w:p>
    <w:p w14:paraId="2487940D" w14:textId="4AD87778" w:rsidR="000A5951" w:rsidRDefault="000A5951" w:rsidP="000A5951">
      <w:pPr>
        <w:spacing w:line="400" w:lineRule="exact"/>
        <w:rPr>
          <w:rFonts w:ascii="Times New Roman" w:eastAsia="Arial Unicode MS" w:hAnsi="Times New Roman" w:cs="Times New Roman"/>
        </w:rPr>
      </w:pPr>
      <w:bookmarkStart w:id="19" w:name="_Hlk128236190"/>
      <w:r>
        <w:rPr>
          <w:rFonts w:ascii="Times New Roman" w:eastAsia="Arial Unicode MS" w:hAnsi="Times New Roman" w:cs="Times New Roman"/>
        </w:rPr>
        <w:t>Fig.</w:t>
      </w:r>
      <w:r w:rsidRPr="00C54D90">
        <w:rPr>
          <w:rFonts w:ascii="Times New Roman" w:eastAsia="Arial Unicode MS" w:hAnsi="Times New Roman" w:cs="Times New Roman"/>
        </w:rPr>
        <w:t xml:space="preserve"> S</w:t>
      </w:r>
      <w:r>
        <w:rPr>
          <w:rFonts w:ascii="Times New Roman" w:eastAsia="Arial Unicode MS" w:hAnsi="Times New Roman" w:cs="Times New Roman"/>
        </w:rPr>
        <w:t>9</w:t>
      </w:r>
      <w:r w:rsidRPr="00C54D90">
        <w:rPr>
          <w:rFonts w:ascii="Times New Roman" w:eastAsia="Arial Unicode MS" w:hAnsi="Times New Roman" w:cs="Times New Roman"/>
        </w:rPr>
        <w:t>. The ζ-potential of VCNCs, CNCs, and VNCs in PBS at specific time points</w:t>
      </w:r>
      <w:r>
        <w:rPr>
          <w:rFonts w:ascii="Times New Roman" w:eastAsia="Arial Unicode MS" w:hAnsi="Times New Roman" w:cs="Times New Roman"/>
        </w:rPr>
        <w:t xml:space="preserve"> (C = 1mg/mL).</w:t>
      </w:r>
      <w:r w:rsidRPr="00C54D90">
        <w:rPr>
          <w:rFonts w:ascii="Times New Roman" w:eastAsia="Arial Unicode MS" w:hAnsi="Times New Roman" w:cs="Times New Roman"/>
        </w:rPr>
        <w:t xml:space="preserve"> </w:t>
      </w:r>
      <w:bookmarkEnd w:id="19"/>
    </w:p>
    <w:p w14:paraId="556B4A61" w14:textId="66299F36" w:rsidR="00C90E4C" w:rsidRPr="000A5951" w:rsidRDefault="000A5951" w:rsidP="00D51963">
      <w:pPr>
        <w:widowControl/>
        <w:jc w:val="left"/>
        <w:rPr>
          <w:rFonts w:ascii="Times New Roman" w:eastAsia="Arial Unicode MS" w:hAnsi="Times New Roman" w:cs="Times New Roman"/>
        </w:rPr>
      </w:pPr>
      <w:r>
        <w:rPr>
          <w:rFonts w:ascii="Times New Roman" w:eastAsia="Arial Unicode MS" w:hAnsi="Times New Roman" w:cs="Times New Roman"/>
        </w:rPr>
        <w:br w:type="page"/>
      </w:r>
    </w:p>
    <w:bookmarkEnd w:id="18"/>
    <w:p w14:paraId="10A51C32" w14:textId="77777777" w:rsidR="00707F02" w:rsidRDefault="00C54D90" w:rsidP="00C54D90">
      <w:pPr>
        <w:spacing w:line="400" w:lineRule="exact"/>
        <w:rPr>
          <w:rFonts w:ascii="Times New Roman" w:eastAsia="Arial Unicode MS" w:hAnsi="Times New Roman" w:cs="Times New Roman"/>
          <w:sz w:val="18"/>
          <w:szCs w:val="18"/>
        </w:rPr>
      </w:pPr>
      <w:r w:rsidRPr="00C54D90">
        <w:rPr>
          <w:rFonts w:ascii="Times New Roman" w:eastAsia="Arial Unicode MS" w:hAnsi="Times New Roman" w:cs="Times New Roman"/>
          <w:noProof/>
          <w:sz w:val="18"/>
          <w:szCs w:val="18"/>
          <w:highlight w:val="yellow"/>
        </w:rPr>
        <w:lastRenderedPageBreak/>
        <w:drawing>
          <wp:anchor distT="0" distB="0" distL="114300" distR="114300" simplePos="0" relativeHeight="251675648" behindDoc="0" locked="0" layoutInCell="1" allowOverlap="1" wp14:anchorId="5CF35E11" wp14:editId="53F93271">
            <wp:simplePos x="0" y="0"/>
            <wp:positionH relativeFrom="margin">
              <wp:posOffset>0</wp:posOffset>
            </wp:positionH>
            <wp:positionV relativeFrom="paragraph">
              <wp:posOffset>95250</wp:posOffset>
            </wp:positionV>
            <wp:extent cx="5269865" cy="2286635"/>
            <wp:effectExtent l="0" t="0" r="6985" b="0"/>
            <wp:wrapTopAndBottom/>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69865" cy="2286635"/>
                    </a:xfrm>
                    <a:prstGeom prst="rect">
                      <a:avLst/>
                    </a:prstGeom>
                  </pic:spPr>
                </pic:pic>
              </a:graphicData>
            </a:graphic>
          </wp:anchor>
        </w:drawing>
      </w:r>
    </w:p>
    <w:p w14:paraId="3A660A98" w14:textId="3ACCE050" w:rsidR="00C54D90" w:rsidRPr="00760602" w:rsidRDefault="00694C84" w:rsidP="00C54D90">
      <w:pPr>
        <w:spacing w:line="400" w:lineRule="exact"/>
        <w:rPr>
          <w:rFonts w:ascii="Times New Roman" w:eastAsia="Arial Unicode MS" w:hAnsi="Times New Roman" w:cs="Times New Roman"/>
          <w:sz w:val="18"/>
          <w:szCs w:val="18"/>
        </w:rPr>
      </w:pPr>
      <w:r>
        <w:rPr>
          <w:rFonts w:ascii="Times New Roman" w:eastAsia="Arial Unicode MS" w:hAnsi="Times New Roman" w:cs="Times New Roman"/>
          <w:szCs w:val="21"/>
        </w:rPr>
        <w:t>Fig.</w:t>
      </w:r>
      <w:bookmarkStart w:id="20" w:name="_Hlk105266249"/>
      <w:r w:rsidR="00C54D90" w:rsidRPr="00C54D90">
        <w:rPr>
          <w:rFonts w:ascii="Times New Roman" w:eastAsia="Arial Unicode MS" w:hAnsi="Times New Roman" w:cs="Times New Roman"/>
          <w:szCs w:val="21"/>
        </w:rPr>
        <w:t xml:space="preserve"> S</w:t>
      </w:r>
      <w:bookmarkEnd w:id="20"/>
      <w:r w:rsidR="00C54D90" w:rsidRPr="00C54D90">
        <w:rPr>
          <w:rFonts w:ascii="Times New Roman" w:eastAsia="Arial Unicode MS" w:hAnsi="Times New Roman" w:cs="Times New Roman"/>
          <w:szCs w:val="21"/>
        </w:rPr>
        <w:t>1</w:t>
      </w:r>
      <w:r w:rsidR="000F0D08">
        <w:rPr>
          <w:rFonts w:ascii="Times New Roman" w:eastAsia="Arial Unicode MS" w:hAnsi="Times New Roman" w:cs="Times New Roman"/>
          <w:szCs w:val="21"/>
        </w:rPr>
        <w:t>0</w:t>
      </w:r>
      <w:r w:rsidR="00C54D90" w:rsidRPr="00C54D90">
        <w:rPr>
          <w:rFonts w:ascii="Times New Roman" w:eastAsia="Arial Unicode MS" w:hAnsi="Times New Roman" w:cs="Times New Roman"/>
          <w:szCs w:val="21"/>
        </w:rPr>
        <w:t>.</w:t>
      </w:r>
      <w:r w:rsidR="00760602" w:rsidRPr="00760602">
        <w:rPr>
          <w:rFonts w:ascii="Times New Roman" w:eastAsia="Arial Unicode MS" w:hAnsi="Times New Roman" w:cs="Times New Roman"/>
          <w:szCs w:val="21"/>
        </w:rPr>
        <w:t xml:space="preserve"> </w:t>
      </w:r>
      <w:r w:rsidR="00C152FC" w:rsidRPr="00C152FC">
        <w:rPr>
          <w:rFonts w:ascii="Times New Roman" w:eastAsia="Arial Unicode MS" w:hAnsi="Times New Roman" w:cs="Times New Roman"/>
          <w:szCs w:val="21"/>
        </w:rPr>
        <w:t>CNCs and VNCs immersed in solutions of pH 7.4, pH 6.4, and pH 7.4+ROSUP at a concentration of C</w:t>
      </w:r>
      <w:r w:rsidR="00C152FC" w:rsidRPr="00C152FC">
        <w:rPr>
          <w:rFonts w:ascii="Times New Roman" w:eastAsia="Arial Unicode MS" w:hAnsi="Times New Roman" w:cs="Times New Roman"/>
          <w:szCs w:val="21"/>
          <w:vertAlign w:val="subscript"/>
        </w:rPr>
        <w:t>5-HT</w:t>
      </w:r>
      <w:r w:rsidR="00C152FC" w:rsidRPr="00C152FC">
        <w:rPr>
          <w:rFonts w:ascii="Times New Roman" w:eastAsia="Arial Unicode MS" w:hAnsi="Times New Roman" w:cs="Times New Roman"/>
          <w:szCs w:val="21"/>
        </w:rPr>
        <w:t xml:space="preserve"> = 5000 </w:t>
      </w:r>
      <w:proofErr w:type="spellStart"/>
      <w:r w:rsidR="00C152FC" w:rsidRPr="00C152FC">
        <w:rPr>
          <w:rFonts w:ascii="Times New Roman" w:eastAsia="Arial Unicode MS" w:hAnsi="Times New Roman" w:cs="Times New Roman"/>
          <w:szCs w:val="21"/>
        </w:rPr>
        <w:t>μg</w:t>
      </w:r>
      <w:proofErr w:type="spellEnd"/>
      <w:r w:rsidR="00C152FC" w:rsidRPr="00C152FC">
        <w:rPr>
          <w:rFonts w:ascii="Times New Roman" w:eastAsia="Arial Unicode MS" w:hAnsi="Times New Roman" w:cs="Times New Roman"/>
          <w:szCs w:val="21"/>
        </w:rPr>
        <w:t xml:space="preserve">/mL for 72 </w:t>
      </w:r>
      <w:r w:rsidR="00B077BD">
        <w:rPr>
          <w:rFonts w:ascii="Times New Roman" w:eastAsia="Arial Unicode MS" w:hAnsi="Times New Roman" w:cs="Times New Roman"/>
          <w:szCs w:val="21"/>
        </w:rPr>
        <w:t>h</w:t>
      </w:r>
      <w:r w:rsidR="00C152FC" w:rsidRPr="00C152FC">
        <w:rPr>
          <w:rFonts w:ascii="Times New Roman" w:eastAsia="Arial Unicode MS" w:hAnsi="Times New Roman" w:cs="Times New Roman"/>
          <w:szCs w:val="21"/>
        </w:rPr>
        <w:t xml:space="preserve">. The samples were centrifuged with an ultracentrifuge filter (cutoff Mw = 3 </w:t>
      </w:r>
      <w:proofErr w:type="spellStart"/>
      <w:r w:rsidR="00C152FC" w:rsidRPr="00C152FC">
        <w:rPr>
          <w:rFonts w:ascii="Times New Roman" w:eastAsia="Arial Unicode MS" w:hAnsi="Times New Roman" w:cs="Times New Roman"/>
          <w:szCs w:val="21"/>
        </w:rPr>
        <w:t>kDa</w:t>
      </w:r>
      <w:proofErr w:type="spellEnd"/>
      <w:r w:rsidR="00C152FC" w:rsidRPr="00C152FC">
        <w:rPr>
          <w:rFonts w:ascii="Times New Roman" w:eastAsia="Arial Unicode MS" w:hAnsi="Times New Roman" w:cs="Times New Roman"/>
          <w:szCs w:val="21"/>
        </w:rPr>
        <w:t xml:space="preserve">), and the eluent was collected for analysis by HPLC spectrum. The collected samples with retention times from 2 </w:t>
      </w:r>
      <w:r w:rsidR="00B077BD">
        <w:rPr>
          <w:rFonts w:ascii="Times New Roman" w:eastAsia="Arial Unicode MS" w:hAnsi="Times New Roman" w:cs="Times New Roman"/>
          <w:szCs w:val="21"/>
        </w:rPr>
        <w:t>min</w:t>
      </w:r>
      <w:r w:rsidR="00C152FC" w:rsidRPr="00C152FC">
        <w:rPr>
          <w:rFonts w:ascii="Times New Roman" w:eastAsia="Arial Unicode MS" w:hAnsi="Times New Roman" w:cs="Times New Roman"/>
          <w:szCs w:val="21"/>
        </w:rPr>
        <w:t xml:space="preserve"> to 4 </w:t>
      </w:r>
      <w:r w:rsidR="00B077BD">
        <w:rPr>
          <w:rFonts w:ascii="Times New Roman" w:eastAsia="Arial Unicode MS" w:hAnsi="Times New Roman" w:cs="Times New Roman"/>
          <w:szCs w:val="21"/>
        </w:rPr>
        <w:t>min</w:t>
      </w:r>
      <w:r w:rsidR="00C152FC" w:rsidRPr="00C152FC">
        <w:rPr>
          <w:rFonts w:ascii="Times New Roman" w:eastAsia="Arial Unicode MS" w:hAnsi="Times New Roman" w:cs="Times New Roman"/>
          <w:szCs w:val="21"/>
        </w:rPr>
        <w:t xml:space="preserve"> were further characterized by ESI-MS.</w:t>
      </w:r>
    </w:p>
    <w:p w14:paraId="77B13F29" w14:textId="77777777" w:rsidR="00C54D90" w:rsidRPr="00C54D90" w:rsidRDefault="00C54D90" w:rsidP="00C54D90">
      <w:pPr>
        <w:spacing w:line="400" w:lineRule="exact"/>
        <w:rPr>
          <w:rFonts w:ascii="Times New Roman" w:eastAsia="Arial Unicode MS" w:hAnsi="Times New Roman" w:cs="Times New Roman"/>
          <w:szCs w:val="21"/>
        </w:rPr>
      </w:pPr>
    </w:p>
    <w:p w14:paraId="65D0EED8" w14:textId="77777777" w:rsidR="00C54D90" w:rsidRPr="00C54D90" w:rsidRDefault="00C54D90" w:rsidP="00C54D90">
      <w:pPr>
        <w:widowControl/>
        <w:jc w:val="left"/>
        <w:rPr>
          <w:rFonts w:ascii="Times New Roman" w:eastAsia="Arial Unicode MS" w:hAnsi="Times New Roman" w:cs="Times New Roman"/>
          <w:szCs w:val="21"/>
        </w:rPr>
      </w:pPr>
      <w:bookmarkStart w:id="21" w:name="_Hlk119590191"/>
      <w:r w:rsidRPr="00C54D90">
        <w:rPr>
          <w:rFonts w:ascii="Times New Roman" w:eastAsia="Arial Unicode MS" w:hAnsi="Times New Roman" w:cs="Times New Roman"/>
          <w:szCs w:val="21"/>
        </w:rPr>
        <w:br w:type="page"/>
      </w:r>
    </w:p>
    <w:p w14:paraId="1B67C47D" w14:textId="1DBF1564" w:rsidR="00C54D90" w:rsidRPr="00C54D90" w:rsidRDefault="001F688D" w:rsidP="00C54D90">
      <w:pPr>
        <w:spacing w:line="400" w:lineRule="exact"/>
        <w:rPr>
          <w:rFonts w:ascii="Times New Roman" w:eastAsia="Arial Unicode MS" w:hAnsi="Times New Roman" w:cs="Times New Roman"/>
          <w:szCs w:val="21"/>
        </w:rPr>
      </w:pPr>
      <w:bookmarkStart w:id="22" w:name="_Hlk128236387"/>
      <w:r w:rsidRPr="001F688D">
        <w:rPr>
          <w:rFonts w:ascii="Times New Roman" w:eastAsia="Arial Unicode MS" w:hAnsi="Times New Roman" w:cs="Times New Roman"/>
          <w:szCs w:val="21"/>
        </w:rPr>
        <w:lastRenderedPageBreak/>
        <w:t>The concentration of 5-HT at different concentrations was determined by HPLC. The linear correlation between the peak area from HPLC spectra and 5-HT concentration was used to construct a standard curve.</w:t>
      </w:r>
    </w:p>
    <w:p w14:paraId="76E9B816" w14:textId="77777777"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noProof/>
          <w:szCs w:val="21"/>
        </w:rPr>
        <w:drawing>
          <wp:anchor distT="0" distB="0" distL="114300" distR="114300" simplePos="0" relativeHeight="251676672" behindDoc="0" locked="0" layoutInCell="1" allowOverlap="1" wp14:anchorId="041BB1EB" wp14:editId="6D14AD03">
            <wp:simplePos x="0" y="0"/>
            <wp:positionH relativeFrom="margin">
              <wp:posOffset>311150</wp:posOffset>
            </wp:positionH>
            <wp:positionV relativeFrom="paragraph">
              <wp:posOffset>298450</wp:posOffset>
            </wp:positionV>
            <wp:extent cx="4584065" cy="2337435"/>
            <wp:effectExtent l="0" t="0" r="6985" b="5715"/>
            <wp:wrapTopAndBottom/>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84065" cy="2337435"/>
                    </a:xfrm>
                    <a:prstGeom prst="rect">
                      <a:avLst/>
                    </a:prstGeom>
                  </pic:spPr>
                </pic:pic>
              </a:graphicData>
            </a:graphic>
            <wp14:sizeRelH relativeFrom="margin">
              <wp14:pctWidth>0</wp14:pctWidth>
            </wp14:sizeRelH>
            <wp14:sizeRelV relativeFrom="margin">
              <wp14:pctHeight>0</wp14:pctHeight>
            </wp14:sizeRelV>
          </wp:anchor>
        </w:drawing>
      </w:r>
    </w:p>
    <w:bookmarkEnd w:id="21"/>
    <w:p w14:paraId="7F482B89" w14:textId="09F67649" w:rsidR="00C54D90" w:rsidRPr="00C54D90" w:rsidRDefault="00694C84" w:rsidP="00C54D90">
      <w:pPr>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S1</w:t>
      </w:r>
      <w:r w:rsidR="000F0D08">
        <w:rPr>
          <w:rFonts w:ascii="Times New Roman" w:eastAsia="Arial Unicode MS" w:hAnsi="Times New Roman" w:cs="Times New Roman"/>
          <w:szCs w:val="21"/>
        </w:rPr>
        <w:t>1</w:t>
      </w:r>
      <w:r w:rsidR="00C54D90" w:rsidRPr="00C54D90">
        <w:rPr>
          <w:rFonts w:ascii="Times New Roman" w:eastAsia="Arial Unicode MS" w:hAnsi="Times New Roman" w:cs="Times New Roman"/>
          <w:szCs w:val="21"/>
        </w:rPr>
        <w:t xml:space="preserve">. </w:t>
      </w:r>
      <w:r w:rsidR="00B97D27" w:rsidRPr="00B97D27">
        <w:rPr>
          <w:rFonts w:ascii="Times New Roman" w:eastAsia="Arial Unicode MS" w:hAnsi="Times New Roman" w:cs="Times New Roman"/>
          <w:szCs w:val="21"/>
        </w:rPr>
        <w:t>Linear fitting of the peak area of 5-HT determined by HPLC versus the 5-HT concentration (C</w:t>
      </w:r>
      <w:r w:rsidR="00B97D27" w:rsidRPr="00B97D27">
        <w:rPr>
          <w:rFonts w:ascii="Times New Roman" w:eastAsia="Arial Unicode MS" w:hAnsi="Times New Roman" w:cs="Times New Roman"/>
          <w:szCs w:val="21"/>
          <w:vertAlign w:val="subscript"/>
        </w:rPr>
        <w:t>5-HT</w:t>
      </w:r>
      <w:r w:rsidR="00B97D27" w:rsidRPr="00B97D27">
        <w:rPr>
          <w:rFonts w:ascii="Times New Roman" w:eastAsia="Arial Unicode MS" w:hAnsi="Times New Roman" w:cs="Times New Roman"/>
          <w:szCs w:val="21"/>
        </w:rPr>
        <w:t xml:space="preserve">:31.25 -0.49 </w:t>
      </w:r>
      <w:proofErr w:type="spellStart"/>
      <w:r w:rsidR="00B97D27" w:rsidRPr="00B97D27">
        <w:rPr>
          <w:rFonts w:ascii="Times New Roman" w:eastAsia="Arial Unicode MS" w:hAnsi="Times New Roman" w:cs="Times New Roman"/>
          <w:szCs w:val="21"/>
        </w:rPr>
        <w:t>μg</w:t>
      </w:r>
      <w:proofErr w:type="spellEnd"/>
      <w:r w:rsidR="00B97D27" w:rsidRPr="00B97D27">
        <w:rPr>
          <w:rFonts w:ascii="Times New Roman" w:eastAsia="Arial Unicode MS" w:hAnsi="Times New Roman" w:cs="Times New Roman"/>
          <w:szCs w:val="21"/>
        </w:rPr>
        <w:t>/</w:t>
      </w:r>
      <w:proofErr w:type="gramStart"/>
      <w:r w:rsidR="00B97D27" w:rsidRPr="00B97D27">
        <w:rPr>
          <w:rFonts w:ascii="Times New Roman" w:eastAsia="Arial Unicode MS" w:hAnsi="Times New Roman" w:cs="Times New Roman"/>
          <w:szCs w:val="21"/>
        </w:rPr>
        <w:t>mL)d</w:t>
      </w:r>
      <w:proofErr w:type="gramEnd"/>
      <w:r w:rsidR="00B97D27">
        <w:rPr>
          <w:rFonts w:ascii="Times New Roman" w:eastAsia="Arial Unicode MS" w:hAnsi="Times New Roman" w:cs="Times New Roman"/>
          <w:szCs w:val="21"/>
        </w:rPr>
        <w:t xml:space="preserve"> </w:t>
      </w:r>
      <w:proofErr w:type="spellStart"/>
      <w:r w:rsidR="00B97D27" w:rsidRPr="00B97D27">
        <w:rPr>
          <w:rFonts w:ascii="Times New Roman" w:eastAsia="Arial Unicode MS" w:hAnsi="Times New Roman" w:cs="Times New Roman"/>
          <w:szCs w:val="21"/>
        </w:rPr>
        <w:t>etermined</w:t>
      </w:r>
      <w:proofErr w:type="spellEnd"/>
      <w:r w:rsidR="00B97D27" w:rsidRPr="00B97D27">
        <w:rPr>
          <w:rFonts w:ascii="Times New Roman" w:eastAsia="Arial Unicode MS" w:hAnsi="Times New Roman" w:cs="Times New Roman"/>
          <w:szCs w:val="21"/>
        </w:rPr>
        <w:t xml:space="preserve"> by weight. The results are C</w:t>
      </w:r>
      <w:r w:rsidR="00B97D27" w:rsidRPr="00B97D27">
        <w:rPr>
          <w:rFonts w:ascii="Times New Roman" w:eastAsia="Arial Unicode MS" w:hAnsi="Times New Roman" w:cs="Times New Roman"/>
          <w:szCs w:val="21"/>
          <w:vertAlign w:val="subscript"/>
        </w:rPr>
        <w:t xml:space="preserve">5-HT </w:t>
      </w:r>
      <w:r w:rsidR="00B97D27" w:rsidRPr="00B97D27">
        <w:rPr>
          <w:rFonts w:ascii="Times New Roman" w:eastAsia="Arial Unicode MS" w:hAnsi="Times New Roman" w:cs="Times New Roman"/>
          <w:szCs w:val="21"/>
        </w:rPr>
        <w:t>[</w:t>
      </w:r>
      <w:proofErr w:type="spellStart"/>
      <w:r w:rsidR="00B97D27" w:rsidRPr="00B97D27">
        <w:rPr>
          <w:rFonts w:ascii="Times New Roman" w:eastAsia="Arial Unicode MS" w:hAnsi="Times New Roman" w:cs="Times New Roman"/>
          <w:szCs w:val="21"/>
        </w:rPr>
        <w:t>μg</w:t>
      </w:r>
      <w:proofErr w:type="spellEnd"/>
      <w:r w:rsidR="00B97D27" w:rsidRPr="00B97D27">
        <w:rPr>
          <w:rFonts w:ascii="Times New Roman" w:eastAsia="Arial Unicode MS" w:hAnsi="Times New Roman" w:cs="Times New Roman"/>
          <w:szCs w:val="21"/>
        </w:rPr>
        <w:t>/mL] = 0.045×peak area-0.90</w:t>
      </w:r>
      <w:r w:rsidR="00B97D27" w:rsidRPr="00B97D27">
        <w:rPr>
          <w:rFonts w:ascii="Times New Roman" w:eastAsia="Arial Unicode MS" w:hAnsi="Times New Roman" w:cs="Times New Roman"/>
          <w:szCs w:val="21"/>
        </w:rPr>
        <w:t>，</w:t>
      </w:r>
      <w:r w:rsidR="00B97D27" w:rsidRPr="00B97D27">
        <w:rPr>
          <w:rFonts w:ascii="Times New Roman" w:eastAsia="Arial Unicode MS" w:hAnsi="Times New Roman" w:cs="Times New Roman"/>
          <w:szCs w:val="21"/>
        </w:rPr>
        <w:t>R</w:t>
      </w:r>
      <w:r w:rsidR="00B97D27" w:rsidRPr="00B97D27">
        <w:rPr>
          <w:rFonts w:ascii="Times New Roman" w:eastAsia="Arial Unicode MS" w:hAnsi="Times New Roman" w:cs="Times New Roman"/>
          <w:szCs w:val="21"/>
          <w:vertAlign w:val="superscript"/>
        </w:rPr>
        <w:t xml:space="preserve">2 </w:t>
      </w:r>
      <w:r w:rsidR="00B97D27" w:rsidRPr="00B97D27">
        <w:rPr>
          <w:rFonts w:ascii="Times New Roman" w:eastAsia="Arial Unicode MS" w:hAnsi="Times New Roman" w:cs="Times New Roman"/>
          <w:szCs w:val="21"/>
        </w:rPr>
        <w:t>= 0.9913.</w:t>
      </w:r>
    </w:p>
    <w:bookmarkEnd w:id="22"/>
    <w:p w14:paraId="0EBB173E" w14:textId="77777777"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noProof/>
          <w:szCs w:val="21"/>
        </w:rPr>
        <w:drawing>
          <wp:anchor distT="0" distB="0" distL="114300" distR="114300" simplePos="0" relativeHeight="251664384" behindDoc="0" locked="0" layoutInCell="1" allowOverlap="1" wp14:anchorId="54E438AC" wp14:editId="5C5599AF">
            <wp:simplePos x="0" y="0"/>
            <wp:positionH relativeFrom="margin">
              <wp:posOffset>-60960</wp:posOffset>
            </wp:positionH>
            <wp:positionV relativeFrom="paragraph">
              <wp:posOffset>374650</wp:posOffset>
            </wp:positionV>
            <wp:extent cx="5098415" cy="2613025"/>
            <wp:effectExtent l="0" t="0" r="6985" b="0"/>
            <wp:wrapTopAndBottom/>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098415" cy="2613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774B5D" w14:textId="7032056B" w:rsidR="00C54D90" w:rsidRPr="00C54D90" w:rsidRDefault="00694C84" w:rsidP="00C54D90">
      <w:pPr>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S1</w:t>
      </w:r>
      <w:r w:rsidR="000F0D08">
        <w:rPr>
          <w:rFonts w:ascii="Times New Roman" w:eastAsia="Arial Unicode MS" w:hAnsi="Times New Roman" w:cs="Times New Roman"/>
          <w:szCs w:val="21"/>
        </w:rPr>
        <w:t>2</w:t>
      </w:r>
      <w:r w:rsidR="00C54D90" w:rsidRPr="00C54D90">
        <w:rPr>
          <w:rFonts w:ascii="Times New Roman" w:eastAsia="Arial Unicode MS" w:hAnsi="Times New Roman" w:cs="Times New Roman"/>
          <w:szCs w:val="21"/>
        </w:rPr>
        <w:t>.</w:t>
      </w:r>
      <w:bookmarkStart w:id="23" w:name="_Hlk117759093"/>
      <w:r w:rsidR="00C54D90" w:rsidRPr="00C54D90">
        <w:rPr>
          <w:rFonts w:ascii="Times New Roman" w:eastAsia="Arial Unicode MS" w:hAnsi="Times New Roman" w:cs="Times New Roman"/>
          <w:szCs w:val="21"/>
        </w:rPr>
        <w:t xml:space="preserve"> </w:t>
      </w:r>
      <w:bookmarkStart w:id="24" w:name="_Hlk117859964"/>
      <w:bookmarkEnd w:id="23"/>
      <w:r w:rsidR="00305F40">
        <w:rPr>
          <w:rFonts w:ascii="Times New Roman" w:eastAsia="Arial Unicode MS" w:hAnsi="Times New Roman" w:cs="Times New Roman"/>
          <w:szCs w:val="21"/>
        </w:rPr>
        <w:t>(A)</w:t>
      </w:r>
      <w:r w:rsidR="007F6D1B" w:rsidRPr="007F6D1B">
        <w:rPr>
          <w:rFonts w:ascii="Times New Roman" w:eastAsia="Arial Unicode MS" w:hAnsi="Times New Roman" w:cs="Times New Roman"/>
          <w:szCs w:val="21"/>
        </w:rPr>
        <w:t xml:space="preserve">VCNCs, </w:t>
      </w:r>
      <w:r w:rsidR="00305F40">
        <w:rPr>
          <w:rFonts w:ascii="Times New Roman" w:eastAsia="Arial Unicode MS" w:hAnsi="Times New Roman" w:cs="Times New Roman"/>
          <w:szCs w:val="21"/>
        </w:rPr>
        <w:t>(B)</w:t>
      </w:r>
      <w:r w:rsidR="007F6D1B" w:rsidRPr="007F6D1B">
        <w:rPr>
          <w:rFonts w:ascii="Times New Roman" w:eastAsia="Arial Unicode MS" w:hAnsi="Times New Roman" w:cs="Times New Roman"/>
          <w:szCs w:val="21"/>
        </w:rPr>
        <w:t xml:space="preserve">CNCs, and </w:t>
      </w:r>
      <w:r w:rsidR="00305F40">
        <w:rPr>
          <w:rFonts w:ascii="Times New Roman" w:eastAsia="Arial Unicode MS" w:hAnsi="Times New Roman" w:cs="Times New Roman"/>
          <w:szCs w:val="21"/>
        </w:rPr>
        <w:t>(C)</w:t>
      </w:r>
      <w:r w:rsidR="007F6D1B" w:rsidRPr="007F6D1B">
        <w:rPr>
          <w:rFonts w:ascii="Times New Roman" w:eastAsia="Arial Unicode MS" w:hAnsi="Times New Roman" w:cs="Times New Roman"/>
          <w:szCs w:val="21"/>
        </w:rPr>
        <w:t>VNCs</w:t>
      </w:r>
      <w:bookmarkEnd w:id="24"/>
      <w:r w:rsidR="007F6D1B">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at a concentration C</w:t>
      </w:r>
      <w:r w:rsidR="00C54D90" w:rsidRPr="00C54D90">
        <w:rPr>
          <w:rFonts w:ascii="Times New Roman" w:eastAsia="Arial Unicode MS" w:hAnsi="Times New Roman" w:cs="Times New Roman"/>
          <w:szCs w:val="21"/>
          <w:vertAlign w:val="subscript"/>
        </w:rPr>
        <w:t xml:space="preserve">5-HT </w:t>
      </w:r>
      <w:r w:rsidR="00C54D90" w:rsidRPr="00C54D90">
        <w:rPr>
          <w:rFonts w:ascii="Times New Roman" w:eastAsia="Arial Unicode MS" w:hAnsi="Times New Roman" w:cs="Times New Roman"/>
          <w:szCs w:val="21"/>
        </w:rPr>
        <w:t xml:space="preserve">= 50 </w:t>
      </w:r>
      <w:proofErr w:type="spellStart"/>
      <w:r w:rsidR="00C54D90" w:rsidRPr="00C54D90">
        <w:rPr>
          <w:rFonts w:ascii="Times New Roman" w:eastAsia="Arial Unicode MS" w:hAnsi="Times New Roman" w:cs="Times New Roman"/>
          <w:szCs w:val="21"/>
        </w:rPr>
        <w:t>μg</w:t>
      </w:r>
      <w:proofErr w:type="spellEnd"/>
      <w:r w:rsidR="00C54D90" w:rsidRPr="00C54D90">
        <w:rPr>
          <w:rFonts w:ascii="Times New Roman" w:eastAsia="Arial Unicode MS" w:hAnsi="Times New Roman" w:cs="Times New Roman"/>
          <w:szCs w:val="21"/>
        </w:rPr>
        <w:t>/mL incubated with pH 7.4 buffer for specific time points. The samples were centrifuged at 8000 rpm for 30 min with an ultracentrifuge filter (cutoff M</w:t>
      </w:r>
      <w:r w:rsidR="00C54D90" w:rsidRPr="00C54D90">
        <w:rPr>
          <w:rFonts w:ascii="Times New Roman" w:eastAsia="Arial Unicode MS" w:hAnsi="Times New Roman" w:cs="Times New Roman"/>
          <w:szCs w:val="21"/>
          <w:vertAlign w:val="subscript"/>
        </w:rPr>
        <w:t xml:space="preserve">w </w:t>
      </w:r>
      <w:r w:rsidR="00C54D90" w:rsidRPr="00C54D90">
        <w:rPr>
          <w:rFonts w:ascii="Times New Roman" w:eastAsia="Arial Unicode MS" w:hAnsi="Times New Roman" w:cs="Times New Roman"/>
          <w:szCs w:val="21"/>
        </w:rPr>
        <w:t>= 3</w:t>
      </w:r>
      <w:r w:rsidR="0059622E" w:rsidRPr="0059622E">
        <w:rPr>
          <w:rFonts w:ascii="Times New Roman" w:eastAsia="Arial Unicode MS" w:hAnsi="Times New Roman" w:cs="Times New Roman"/>
          <w:szCs w:val="21"/>
        </w:rPr>
        <w:t xml:space="preserve"> </w:t>
      </w:r>
      <w:proofErr w:type="spellStart"/>
      <w:r w:rsidR="0059622E" w:rsidRPr="0059622E">
        <w:rPr>
          <w:rFonts w:ascii="Times New Roman" w:eastAsia="Arial Unicode MS" w:hAnsi="Times New Roman" w:cs="Times New Roman"/>
          <w:szCs w:val="21"/>
        </w:rPr>
        <w:t>k</w:t>
      </w:r>
      <w:r w:rsidR="0059622E" w:rsidRPr="001A18E6">
        <w:rPr>
          <w:rFonts w:ascii="Times New Roman" w:eastAsia="Arial Unicode MS" w:hAnsi="Times New Roman" w:cs="Times New Roman"/>
          <w:szCs w:val="21"/>
        </w:rPr>
        <w:t>Da</w:t>
      </w:r>
      <w:proofErr w:type="spellEnd"/>
      <w:r w:rsidR="00C54D90" w:rsidRPr="00C54D90">
        <w:rPr>
          <w:rFonts w:ascii="Times New Roman" w:eastAsia="Arial Unicode MS" w:hAnsi="Times New Roman" w:cs="Times New Roman"/>
          <w:szCs w:val="21"/>
        </w:rPr>
        <w:t xml:space="preserve">). The eluents were collected and quantified by HPLC. </w:t>
      </w:r>
    </w:p>
    <w:p w14:paraId="0D92FE36" w14:textId="2CE7C81A" w:rsidR="00C54D90" w:rsidRPr="00C54D90" w:rsidRDefault="00BC6366" w:rsidP="00C54D90">
      <w:pPr>
        <w:widowControl/>
        <w:spacing w:line="260" w:lineRule="exact"/>
        <w:rPr>
          <w:rFonts w:ascii="Times New Roman" w:eastAsia="Arial Unicode MS" w:hAnsi="Times New Roman" w:cs="Times New Roman"/>
          <w:sz w:val="18"/>
          <w:szCs w:val="18"/>
        </w:rPr>
      </w:pPr>
      <w:r w:rsidRPr="00C54D90">
        <w:rPr>
          <w:rFonts w:ascii="Times New Roman" w:eastAsia="Arial Unicode MS" w:hAnsi="Times New Roman" w:cs="Times New Roman"/>
          <w:noProof/>
        </w:rPr>
        <w:lastRenderedPageBreak/>
        <w:drawing>
          <wp:anchor distT="0" distB="0" distL="114300" distR="114300" simplePos="0" relativeHeight="251670528" behindDoc="0" locked="0" layoutInCell="1" allowOverlap="1" wp14:anchorId="228001C6" wp14:editId="08ED41DE">
            <wp:simplePos x="0" y="0"/>
            <wp:positionH relativeFrom="margin">
              <wp:align>center</wp:align>
            </wp:positionH>
            <wp:positionV relativeFrom="paragraph">
              <wp:posOffset>4277360</wp:posOffset>
            </wp:positionV>
            <wp:extent cx="2515870" cy="3597910"/>
            <wp:effectExtent l="0" t="0" r="0" b="2540"/>
            <wp:wrapTopAndBottom/>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6080" cy="3598544"/>
                    </a:xfrm>
                    <a:prstGeom prst="rect">
                      <a:avLst/>
                    </a:prstGeom>
                  </pic:spPr>
                </pic:pic>
              </a:graphicData>
            </a:graphic>
          </wp:anchor>
        </w:drawing>
      </w:r>
      <w:r w:rsidR="004C1596" w:rsidRPr="00C54D90">
        <w:rPr>
          <w:rFonts w:ascii="Times New Roman" w:eastAsia="Arial Unicode MS" w:hAnsi="Times New Roman" w:cs="Times New Roman"/>
          <w:noProof/>
        </w:rPr>
        <w:drawing>
          <wp:anchor distT="0" distB="0" distL="114300" distR="114300" simplePos="0" relativeHeight="251669504" behindDoc="0" locked="0" layoutInCell="1" allowOverlap="1" wp14:anchorId="19E432F0" wp14:editId="7E39C8FD">
            <wp:simplePos x="0" y="0"/>
            <wp:positionH relativeFrom="margin">
              <wp:align>center</wp:align>
            </wp:positionH>
            <wp:positionV relativeFrom="page">
              <wp:posOffset>624201</wp:posOffset>
            </wp:positionV>
            <wp:extent cx="2516505" cy="3599180"/>
            <wp:effectExtent l="0" t="0" r="0" b="1270"/>
            <wp:wrapTopAndBottom/>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16967" cy="3599814"/>
                    </a:xfrm>
                    <a:prstGeom prst="rect">
                      <a:avLst/>
                    </a:prstGeom>
                  </pic:spPr>
                </pic:pic>
              </a:graphicData>
            </a:graphic>
          </wp:anchor>
        </w:drawing>
      </w:r>
      <w:bookmarkStart w:id="25" w:name="_Hlk107254517"/>
      <w:r w:rsidR="00694C84">
        <w:rPr>
          <w:rFonts w:ascii="Times New Roman" w:eastAsia="Arial Unicode MS" w:hAnsi="Times New Roman" w:cs="Times New Roman"/>
          <w:sz w:val="18"/>
          <w:szCs w:val="18"/>
        </w:rPr>
        <w:t>Fig.</w:t>
      </w:r>
      <w:bookmarkStart w:id="26" w:name="_Hlk107254713"/>
      <w:r w:rsidR="00C54D90" w:rsidRPr="00C54D90">
        <w:rPr>
          <w:rFonts w:ascii="Times New Roman" w:eastAsia="Arial Unicode MS" w:hAnsi="Times New Roman" w:cs="Times New Roman"/>
          <w:sz w:val="18"/>
          <w:szCs w:val="18"/>
        </w:rPr>
        <w:t xml:space="preserve"> S1</w:t>
      </w:r>
      <w:r w:rsidR="000F0D08">
        <w:rPr>
          <w:rFonts w:ascii="Times New Roman" w:eastAsia="Arial Unicode MS" w:hAnsi="Times New Roman" w:cs="Times New Roman"/>
          <w:sz w:val="18"/>
          <w:szCs w:val="18"/>
        </w:rPr>
        <w:t>3</w:t>
      </w:r>
      <w:r w:rsidR="00C54D90" w:rsidRPr="00C54D90">
        <w:rPr>
          <w:rFonts w:ascii="Times New Roman" w:eastAsia="Arial Unicode MS" w:hAnsi="Times New Roman" w:cs="Times New Roman"/>
          <w:sz w:val="18"/>
          <w:szCs w:val="18"/>
        </w:rPr>
        <w:t xml:space="preserve">. </w:t>
      </w:r>
      <w:bookmarkStart w:id="27" w:name="_Hlk128229546"/>
      <w:r w:rsidR="00C54D90" w:rsidRPr="00C54D90">
        <w:rPr>
          <w:rFonts w:ascii="Times New Roman" w:eastAsia="Arial Unicode MS" w:hAnsi="Times New Roman" w:cs="Times New Roman"/>
          <w:sz w:val="18"/>
          <w:szCs w:val="18"/>
        </w:rPr>
        <w:t xml:space="preserve">Compilation of data from </w:t>
      </w:r>
      <w:r w:rsidR="00694C84">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w:t>
      </w:r>
      <w:r w:rsidR="00D11459">
        <w:rPr>
          <w:rFonts w:ascii="Times New Roman" w:eastAsia="Arial Unicode MS" w:hAnsi="Times New Roman" w:cs="Times New Roman"/>
          <w:sz w:val="18"/>
          <w:szCs w:val="18"/>
        </w:rPr>
        <w:t>2</w:t>
      </w:r>
      <w:r w:rsidR="000F0D08">
        <w:rPr>
          <w:rFonts w:ascii="Times New Roman" w:eastAsia="Arial Unicode MS" w:hAnsi="Times New Roman" w:cs="Times New Roman"/>
          <w:sz w:val="18"/>
          <w:szCs w:val="18"/>
        </w:rPr>
        <w:t>F</w:t>
      </w:r>
      <w:r w:rsidR="00C54D90" w:rsidRPr="00C54D90">
        <w:rPr>
          <w:rFonts w:ascii="Times New Roman" w:eastAsia="Arial Unicode MS" w:hAnsi="Times New Roman" w:cs="Times New Roman"/>
          <w:sz w:val="18"/>
          <w:szCs w:val="18"/>
        </w:rPr>
        <w:t xml:space="preserve">. </w:t>
      </w:r>
      <w:bookmarkEnd w:id="25"/>
      <w:r w:rsidR="00C152FC" w:rsidRPr="00C152FC">
        <w:rPr>
          <w:rFonts w:ascii="Times New Roman" w:eastAsia="Arial Unicode MS" w:hAnsi="Times New Roman" w:cs="Times New Roman"/>
          <w:sz w:val="18"/>
          <w:szCs w:val="18"/>
        </w:rPr>
        <w:t>VCNCs at a concentration of C</w:t>
      </w:r>
      <w:r w:rsidR="00C152FC" w:rsidRPr="00C152FC">
        <w:rPr>
          <w:rFonts w:ascii="Times New Roman" w:eastAsia="Arial Unicode MS" w:hAnsi="Times New Roman" w:cs="Times New Roman"/>
          <w:sz w:val="18"/>
          <w:szCs w:val="18"/>
          <w:vertAlign w:val="subscript"/>
        </w:rPr>
        <w:t>5-HT</w:t>
      </w:r>
      <w:r w:rsidR="00C152FC" w:rsidRPr="00C152FC">
        <w:rPr>
          <w:rFonts w:ascii="Times New Roman" w:eastAsia="Arial Unicode MS" w:hAnsi="Times New Roman" w:cs="Times New Roman"/>
          <w:sz w:val="18"/>
          <w:szCs w:val="18"/>
        </w:rPr>
        <w:t xml:space="preserve"> = 50 </w:t>
      </w:r>
      <w:proofErr w:type="spellStart"/>
      <w:r w:rsidR="00C152FC" w:rsidRPr="00C152FC">
        <w:rPr>
          <w:rFonts w:ascii="Times New Roman" w:eastAsia="Arial Unicode MS" w:hAnsi="Times New Roman" w:cs="Times New Roman"/>
          <w:sz w:val="18"/>
          <w:szCs w:val="18"/>
        </w:rPr>
        <w:t>μg</w:t>
      </w:r>
      <w:proofErr w:type="spellEnd"/>
      <w:r w:rsidR="00C152FC" w:rsidRPr="00C152FC">
        <w:rPr>
          <w:rFonts w:ascii="Times New Roman" w:eastAsia="Arial Unicode MS" w:hAnsi="Times New Roman" w:cs="Times New Roman"/>
          <w:sz w:val="18"/>
          <w:szCs w:val="18"/>
        </w:rPr>
        <w:t xml:space="preserve">/mL were incubated with pH 6.4 buffer for specific time points. The samples were centrifuged at 8000 rpm for 30 </w:t>
      </w:r>
      <w:r w:rsidR="00B077BD">
        <w:rPr>
          <w:rFonts w:ascii="Times New Roman" w:eastAsia="Arial Unicode MS" w:hAnsi="Times New Roman" w:cs="Times New Roman"/>
          <w:sz w:val="18"/>
          <w:szCs w:val="18"/>
        </w:rPr>
        <w:t>min</w:t>
      </w:r>
      <w:r w:rsidR="00C152FC" w:rsidRPr="00C152FC">
        <w:rPr>
          <w:rFonts w:ascii="Times New Roman" w:eastAsia="Arial Unicode MS" w:hAnsi="Times New Roman" w:cs="Times New Roman"/>
          <w:sz w:val="18"/>
          <w:szCs w:val="18"/>
        </w:rPr>
        <w:t xml:space="preserve"> with an ultracentrifuge filter (cutoff Mw = 3 </w:t>
      </w:r>
      <w:proofErr w:type="spellStart"/>
      <w:r w:rsidR="00C152FC" w:rsidRPr="00C152FC">
        <w:rPr>
          <w:rFonts w:ascii="Times New Roman" w:eastAsia="Arial Unicode MS" w:hAnsi="Times New Roman" w:cs="Times New Roman"/>
          <w:sz w:val="18"/>
          <w:szCs w:val="18"/>
        </w:rPr>
        <w:t>kDa</w:t>
      </w:r>
      <w:proofErr w:type="spellEnd"/>
      <w:r w:rsidR="00C152FC" w:rsidRPr="00C152FC">
        <w:rPr>
          <w:rFonts w:ascii="Times New Roman" w:eastAsia="Arial Unicode MS" w:hAnsi="Times New Roman" w:cs="Times New Roman"/>
          <w:sz w:val="18"/>
          <w:szCs w:val="18"/>
        </w:rPr>
        <w:t>). The eluents were collected and quantified by HPLC. The results were represented by three independent samples, and the amounts of released 5-HT were quantified through peak area at t = 2-4 min according to the standard curve shown in Figure S11.</w:t>
      </w:r>
    </w:p>
    <w:bookmarkEnd w:id="26"/>
    <w:bookmarkEnd w:id="27"/>
    <w:p w14:paraId="052A06A0" w14:textId="362F3524" w:rsidR="00C152FC" w:rsidRPr="00C152FC" w:rsidRDefault="00694C84" w:rsidP="00C152FC">
      <w:pPr>
        <w:widowControl/>
        <w:spacing w:line="260" w:lineRule="exact"/>
        <w:rPr>
          <w:rFonts w:ascii="Times New Roman" w:eastAsia="Arial Unicode MS" w:hAnsi="Times New Roman" w:cs="Times New Roman"/>
          <w:sz w:val="18"/>
          <w:szCs w:val="18"/>
        </w:rPr>
      </w:pPr>
      <w:r>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S1</w:t>
      </w:r>
      <w:r w:rsidR="00684860">
        <w:rPr>
          <w:rFonts w:ascii="Times New Roman" w:eastAsia="Arial Unicode MS" w:hAnsi="Times New Roman" w:cs="Times New Roman"/>
          <w:sz w:val="18"/>
          <w:szCs w:val="18"/>
        </w:rPr>
        <w:t>4</w:t>
      </w:r>
      <w:r w:rsidR="00C54D90" w:rsidRPr="00C54D90">
        <w:rPr>
          <w:rFonts w:ascii="Times New Roman" w:eastAsia="Arial Unicode MS" w:hAnsi="Times New Roman" w:cs="Times New Roman"/>
          <w:sz w:val="18"/>
          <w:szCs w:val="18"/>
        </w:rPr>
        <w:t xml:space="preserve">. Compilation of data from </w:t>
      </w:r>
      <w:r>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w:t>
      </w:r>
      <w:r w:rsidR="0049351E">
        <w:rPr>
          <w:rFonts w:ascii="Times New Roman" w:eastAsia="Arial Unicode MS" w:hAnsi="Times New Roman" w:cs="Times New Roman"/>
          <w:sz w:val="18"/>
          <w:szCs w:val="18"/>
        </w:rPr>
        <w:t>2</w:t>
      </w:r>
      <w:r w:rsidR="000F0D08">
        <w:rPr>
          <w:rFonts w:ascii="Times New Roman" w:eastAsia="Arial Unicode MS" w:hAnsi="Times New Roman" w:cs="Times New Roman"/>
          <w:sz w:val="18"/>
          <w:szCs w:val="18"/>
        </w:rPr>
        <w:t>F</w:t>
      </w:r>
      <w:r w:rsidR="00C54D90" w:rsidRPr="00C54D90">
        <w:rPr>
          <w:rFonts w:ascii="Times New Roman" w:eastAsia="Arial Unicode MS" w:hAnsi="Times New Roman" w:cs="Times New Roman"/>
          <w:sz w:val="18"/>
          <w:szCs w:val="18"/>
        </w:rPr>
        <w:t xml:space="preserve">. </w:t>
      </w:r>
      <w:r w:rsidR="00C152FC" w:rsidRPr="00C152FC">
        <w:rPr>
          <w:rFonts w:ascii="Times New Roman" w:eastAsia="Arial Unicode MS" w:hAnsi="Times New Roman" w:cs="Times New Roman"/>
          <w:sz w:val="18"/>
          <w:szCs w:val="18"/>
        </w:rPr>
        <w:t>CNCs at a concentration of C</w:t>
      </w:r>
      <w:r w:rsidR="00C152FC" w:rsidRPr="00C152FC">
        <w:rPr>
          <w:rFonts w:ascii="Times New Roman" w:eastAsia="Arial Unicode MS" w:hAnsi="Times New Roman" w:cs="Times New Roman"/>
          <w:sz w:val="18"/>
          <w:szCs w:val="18"/>
          <w:vertAlign w:val="subscript"/>
        </w:rPr>
        <w:t>5-HT</w:t>
      </w:r>
      <w:r w:rsidR="00C152FC" w:rsidRPr="00C152FC">
        <w:rPr>
          <w:rFonts w:ascii="Times New Roman" w:eastAsia="Arial Unicode MS" w:hAnsi="Times New Roman" w:cs="Times New Roman"/>
          <w:sz w:val="18"/>
          <w:szCs w:val="18"/>
        </w:rPr>
        <w:t xml:space="preserve"> = 50 </w:t>
      </w:r>
      <w:proofErr w:type="spellStart"/>
      <w:r w:rsidR="00C152FC" w:rsidRPr="00C152FC">
        <w:rPr>
          <w:rFonts w:ascii="Times New Roman" w:eastAsia="Arial Unicode MS" w:hAnsi="Times New Roman" w:cs="Times New Roman"/>
          <w:sz w:val="18"/>
          <w:szCs w:val="18"/>
        </w:rPr>
        <w:t>μg</w:t>
      </w:r>
      <w:proofErr w:type="spellEnd"/>
      <w:r w:rsidR="00C152FC" w:rsidRPr="00C152FC">
        <w:rPr>
          <w:rFonts w:ascii="Times New Roman" w:eastAsia="Arial Unicode MS" w:hAnsi="Times New Roman" w:cs="Times New Roman"/>
          <w:sz w:val="18"/>
          <w:szCs w:val="18"/>
        </w:rPr>
        <w:t xml:space="preserve">/mL were incubated with pH 6.4 buffer for specific time points. The samples were centrifuged at 8000 rpm for 30 </w:t>
      </w:r>
      <w:r w:rsidR="00B077BD">
        <w:rPr>
          <w:rFonts w:ascii="Times New Roman" w:eastAsia="Arial Unicode MS" w:hAnsi="Times New Roman" w:cs="Times New Roman"/>
          <w:sz w:val="18"/>
          <w:szCs w:val="18"/>
        </w:rPr>
        <w:t>min</w:t>
      </w:r>
      <w:r w:rsidR="00C152FC" w:rsidRPr="00C152FC">
        <w:rPr>
          <w:rFonts w:ascii="Times New Roman" w:eastAsia="Arial Unicode MS" w:hAnsi="Times New Roman" w:cs="Times New Roman"/>
          <w:sz w:val="18"/>
          <w:szCs w:val="18"/>
        </w:rPr>
        <w:t xml:space="preserve"> with an ultracentrifuge filter (cutoff Mw = 3 </w:t>
      </w:r>
      <w:proofErr w:type="spellStart"/>
      <w:r w:rsidR="00C152FC" w:rsidRPr="00C152FC">
        <w:rPr>
          <w:rFonts w:ascii="Times New Roman" w:eastAsia="Arial Unicode MS" w:hAnsi="Times New Roman" w:cs="Times New Roman"/>
          <w:sz w:val="18"/>
          <w:szCs w:val="18"/>
        </w:rPr>
        <w:t>kDa</w:t>
      </w:r>
      <w:proofErr w:type="spellEnd"/>
      <w:r w:rsidR="00C152FC" w:rsidRPr="00C152FC">
        <w:rPr>
          <w:rFonts w:ascii="Times New Roman" w:eastAsia="Arial Unicode MS" w:hAnsi="Times New Roman" w:cs="Times New Roman"/>
          <w:sz w:val="18"/>
          <w:szCs w:val="18"/>
        </w:rPr>
        <w:t>). The eluents were collected and quantified by HPLC. The results were represented by three independent samples, and the amounts of released 5-HT were quantified through peak area at t = 2-4 min according to the standard curve shown in Figure S11.</w:t>
      </w:r>
    </w:p>
    <w:p w14:paraId="5173EA41" w14:textId="15F14627" w:rsidR="00C152FC" w:rsidRPr="00C152FC" w:rsidRDefault="00BC6366" w:rsidP="00C152FC">
      <w:pPr>
        <w:widowControl/>
        <w:spacing w:line="260" w:lineRule="exact"/>
        <w:rPr>
          <w:rFonts w:ascii="Times New Roman" w:eastAsia="Arial Unicode MS" w:hAnsi="Times New Roman" w:cs="Times New Roman"/>
          <w:sz w:val="18"/>
          <w:szCs w:val="18"/>
        </w:rPr>
      </w:pPr>
      <w:r w:rsidRPr="00C54D90">
        <w:rPr>
          <w:rFonts w:ascii="Times New Roman" w:eastAsia="Arial Unicode MS" w:hAnsi="Times New Roman" w:cs="Times New Roman"/>
          <w:noProof/>
        </w:rPr>
        <w:lastRenderedPageBreak/>
        <w:drawing>
          <wp:anchor distT="0" distB="0" distL="114300" distR="114300" simplePos="0" relativeHeight="251674624" behindDoc="0" locked="0" layoutInCell="1" allowOverlap="1" wp14:anchorId="683FCCE9" wp14:editId="67D8F5E1">
            <wp:simplePos x="0" y="0"/>
            <wp:positionH relativeFrom="column">
              <wp:posOffset>1365250</wp:posOffset>
            </wp:positionH>
            <wp:positionV relativeFrom="page">
              <wp:posOffset>5118100</wp:posOffset>
            </wp:positionV>
            <wp:extent cx="2515235" cy="3597910"/>
            <wp:effectExtent l="0" t="0" r="0" b="2540"/>
            <wp:wrapTopAndBottom/>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5235" cy="3597910"/>
                    </a:xfrm>
                    <a:prstGeom prst="rect">
                      <a:avLst/>
                    </a:prstGeom>
                  </pic:spPr>
                </pic:pic>
              </a:graphicData>
            </a:graphic>
          </wp:anchor>
        </w:drawing>
      </w:r>
      <w:r w:rsidRPr="00C54D90">
        <w:rPr>
          <w:rFonts w:ascii="Times New Roman" w:eastAsia="Arial Unicode MS" w:hAnsi="Times New Roman" w:cs="Times New Roman"/>
          <w:noProof/>
        </w:rPr>
        <w:drawing>
          <wp:anchor distT="0" distB="0" distL="114300" distR="114300" simplePos="0" relativeHeight="251672576" behindDoc="0" locked="0" layoutInCell="1" allowOverlap="1" wp14:anchorId="535B6A71" wp14:editId="23EC5625">
            <wp:simplePos x="0" y="0"/>
            <wp:positionH relativeFrom="margin">
              <wp:posOffset>1377950</wp:posOffset>
            </wp:positionH>
            <wp:positionV relativeFrom="margin">
              <wp:posOffset>-374650</wp:posOffset>
            </wp:positionV>
            <wp:extent cx="2515870" cy="3598545"/>
            <wp:effectExtent l="0" t="0" r="0" b="1905"/>
            <wp:wrapTopAndBottom/>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15870" cy="3598545"/>
                    </a:xfrm>
                    <a:prstGeom prst="rect">
                      <a:avLst/>
                    </a:prstGeom>
                  </pic:spPr>
                </pic:pic>
              </a:graphicData>
            </a:graphic>
          </wp:anchor>
        </w:drawing>
      </w:r>
      <w:r w:rsidR="00694C84">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S1</w:t>
      </w:r>
      <w:r w:rsidR="00684860">
        <w:rPr>
          <w:rFonts w:ascii="Times New Roman" w:eastAsia="Arial Unicode MS" w:hAnsi="Times New Roman" w:cs="Times New Roman"/>
          <w:sz w:val="18"/>
          <w:szCs w:val="18"/>
        </w:rPr>
        <w:t>5</w:t>
      </w:r>
      <w:r w:rsidR="00C54D90" w:rsidRPr="00C54D90">
        <w:rPr>
          <w:rFonts w:ascii="Times New Roman" w:eastAsia="Arial Unicode MS" w:hAnsi="Times New Roman" w:cs="Times New Roman"/>
          <w:sz w:val="18"/>
          <w:szCs w:val="18"/>
        </w:rPr>
        <w:t xml:space="preserve">. Compilation of data from </w:t>
      </w:r>
      <w:r w:rsidR="00694C84">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w:t>
      </w:r>
      <w:r w:rsidR="0049351E">
        <w:rPr>
          <w:rFonts w:ascii="Times New Roman" w:eastAsia="Arial Unicode MS" w:hAnsi="Times New Roman" w:cs="Times New Roman"/>
          <w:sz w:val="18"/>
          <w:szCs w:val="18"/>
        </w:rPr>
        <w:t>2</w:t>
      </w:r>
      <w:r w:rsidR="007A0477">
        <w:rPr>
          <w:rFonts w:ascii="Times New Roman" w:eastAsia="Arial Unicode MS" w:hAnsi="Times New Roman" w:cs="Times New Roman"/>
          <w:sz w:val="18"/>
          <w:szCs w:val="18"/>
        </w:rPr>
        <w:t>F</w:t>
      </w:r>
      <w:r w:rsidR="00C54D90" w:rsidRPr="00C54D90">
        <w:rPr>
          <w:rFonts w:ascii="Times New Roman" w:eastAsia="Arial Unicode MS" w:hAnsi="Times New Roman" w:cs="Times New Roman"/>
          <w:sz w:val="18"/>
          <w:szCs w:val="18"/>
        </w:rPr>
        <w:t xml:space="preserve">. </w:t>
      </w:r>
      <w:r w:rsidR="00C152FC" w:rsidRPr="00C152FC">
        <w:rPr>
          <w:rFonts w:ascii="Times New Roman" w:eastAsia="Arial Unicode MS" w:hAnsi="Times New Roman" w:cs="Times New Roman"/>
          <w:sz w:val="18"/>
          <w:szCs w:val="18"/>
        </w:rPr>
        <w:t>VNCs at a concentration of C</w:t>
      </w:r>
      <w:r w:rsidR="00C152FC" w:rsidRPr="00C152FC">
        <w:rPr>
          <w:rFonts w:ascii="Times New Roman" w:eastAsia="Arial Unicode MS" w:hAnsi="Times New Roman" w:cs="Times New Roman"/>
          <w:sz w:val="18"/>
          <w:szCs w:val="18"/>
          <w:vertAlign w:val="subscript"/>
        </w:rPr>
        <w:t>5-HT</w:t>
      </w:r>
      <w:r w:rsidR="00C152FC" w:rsidRPr="00C152FC">
        <w:rPr>
          <w:rFonts w:ascii="Times New Roman" w:eastAsia="Arial Unicode MS" w:hAnsi="Times New Roman" w:cs="Times New Roman"/>
          <w:sz w:val="18"/>
          <w:szCs w:val="18"/>
        </w:rPr>
        <w:t xml:space="preserve"> = 50 </w:t>
      </w:r>
      <w:proofErr w:type="spellStart"/>
      <w:r w:rsidR="00C152FC" w:rsidRPr="00C152FC">
        <w:rPr>
          <w:rFonts w:ascii="Times New Roman" w:eastAsia="Arial Unicode MS" w:hAnsi="Times New Roman" w:cs="Times New Roman"/>
          <w:sz w:val="18"/>
          <w:szCs w:val="18"/>
        </w:rPr>
        <w:t>μg</w:t>
      </w:r>
      <w:proofErr w:type="spellEnd"/>
      <w:r w:rsidR="00C152FC" w:rsidRPr="00C152FC">
        <w:rPr>
          <w:rFonts w:ascii="Times New Roman" w:eastAsia="Arial Unicode MS" w:hAnsi="Times New Roman" w:cs="Times New Roman"/>
          <w:sz w:val="18"/>
          <w:szCs w:val="18"/>
        </w:rPr>
        <w:t xml:space="preserve">/mL were incubated with pH 6.4 buffer for specific time points. The samples were centrifuged at 8000 rpm for 30 </w:t>
      </w:r>
      <w:r w:rsidR="00B077BD">
        <w:rPr>
          <w:rFonts w:ascii="Times New Roman" w:eastAsia="Arial Unicode MS" w:hAnsi="Times New Roman" w:cs="Times New Roman"/>
          <w:sz w:val="18"/>
          <w:szCs w:val="18"/>
        </w:rPr>
        <w:t>min</w:t>
      </w:r>
      <w:r w:rsidR="00C152FC" w:rsidRPr="00C152FC">
        <w:rPr>
          <w:rFonts w:ascii="Times New Roman" w:eastAsia="Arial Unicode MS" w:hAnsi="Times New Roman" w:cs="Times New Roman"/>
          <w:sz w:val="18"/>
          <w:szCs w:val="18"/>
        </w:rPr>
        <w:t xml:space="preserve"> with an ultracentrifuge filter (cutoff Mw = 3 </w:t>
      </w:r>
      <w:proofErr w:type="spellStart"/>
      <w:r w:rsidR="00C152FC" w:rsidRPr="00C152FC">
        <w:rPr>
          <w:rFonts w:ascii="Times New Roman" w:eastAsia="Arial Unicode MS" w:hAnsi="Times New Roman" w:cs="Times New Roman"/>
          <w:sz w:val="18"/>
          <w:szCs w:val="18"/>
        </w:rPr>
        <w:t>kDa</w:t>
      </w:r>
      <w:proofErr w:type="spellEnd"/>
      <w:r w:rsidR="00C152FC" w:rsidRPr="00C152FC">
        <w:rPr>
          <w:rFonts w:ascii="Times New Roman" w:eastAsia="Arial Unicode MS" w:hAnsi="Times New Roman" w:cs="Times New Roman"/>
          <w:sz w:val="18"/>
          <w:szCs w:val="18"/>
        </w:rPr>
        <w:t>). The eluents were collected and quantified by HPLC. The results were represented by three independent samples, and the amounts of released 5-HT were quantified through peak area at t = 2-4 min according to the standard curve shown in Figure S11.</w:t>
      </w:r>
    </w:p>
    <w:p w14:paraId="3AC8F3B3" w14:textId="66EE95EE" w:rsidR="00C54D90" w:rsidRPr="00C152FC" w:rsidRDefault="00C54D90" w:rsidP="00C54D90">
      <w:pPr>
        <w:widowControl/>
        <w:spacing w:line="260" w:lineRule="exact"/>
        <w:rPr>
          <w:rFonts w:ascii="Times New Roman" w:eastAsia="Arial Unicode MS" w:hAnsi="Times New Roman" w:cs="Times New Roman"/>
          <w:sz w:val="18"/>
          <w:szCs w:val="18"/>
        </w:rPr>
      </w:pPr>
    </w:p>
    <w:p w14:paraId="669C0020" w14:textId="4887CAC2" w:rsidR="00C152FC" w:rsidRPr="00C152FC" w:rsidRDefault="00694C84" w:rsidP="00C152FC">
      <w:pPr>
        <w:widowControl/>
        <w:spacing w:line="260" w:lineRule="exact"/>
        <w:rPr>
          <w:rFonts w:ascii="Times New Roman" w:eastAsia="Arial Unicode MS" w:hAnsi="Times New Roman" w:cs="Times New Roman"/>
          <w:sz w:val="18"/>
          <w:szCs w:val="18"/>
        </w:rPr>
      </w:pPr>
      <w:bookmarkStart w:id="28" w:name="_Hlk107256683"/>
      <w:r>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S1</w:t>
      </w:r>
      <w:r w:rsidR="00684860">
        <w:rPr>
          <w:rFonts w:ascii="Times New Roman" w:eastAsia="Arial Unicode MS" w:hAnsi="Times New Roman" w:cs="Times New Roman"/>
          <w:sz w:val="18"/>
          <w:szCs w:val="18"/>
        </w:rPr>
        <w:t>6</w:t>
      </w:r>
      <w:r w:rsidR="00C54D90" w:rsidRPr="00C54D90">
        <w:rPr>
          <w:rFonts w:ascii="Times New Roman" w:eastAsia="Arial Unicode MS" w:hAnsi="Times New Roman" w:cs="Times New Roman"/>
          <w:sz w:val="18"/>
          <w:szCs w:val="18"/>
        </w:rPr>
        <w:t xml:space="preserve">. Compilation of data from </w:t>
      </w:r>
      <w:r>
        <w:rPr>
          <w:rFonts w:ascii="Times New Roman" w:eastAsia="Arial Unicode MS" w:hAnsi="Times New Roman" w:cs="Times New Roman"/>
          <w:sz w:val="18"/>
          <w:szCs w:val="18"/>
        </w:rPr>
        <w:t>Fig.</w:t>
      </w:r>
      <w:r w:rsidR="00C54D90" w:rsidRPr="00C54D90">
        <w:rPr>
          <w:rFonts w:ascii="Times New Roman" w:eastAsia="Arial Unicode MS" w:hAnsi="Times New Roman" w:cs="Times New Roman"/>
          <w:sz w:val="18"/>
          <w:szCs w:val="18"/>
        </w:rPr>
        <w:t xml:space="preserve"> </w:t>
      </w:r>
      <w:r w:rsidR="0049351E">
        <w:rPr>
          <w:rFonts w:ascii="Times New Roman" w:eastAsia="Arial Unicode MS" w:hAnsi="Times New Roman" w:cs="Times New Roman"/>
          <w:sz w:val="18"/>
          <w:szCs w:val="18"/>
        </w:rPr>
        <w:t>2</w:t>
      </w:r>
      <w:r w:rsidR="007A0477">
        <w:rPr>
          <w:rFonts w:ascii="Times New Roman" w:eastAsia="Arial Unicode MS" w:hAnsi="Times New Roman" w:cs="Times New Roman"/>
          <w:sz w:val="18"/>
          <w:szCs w:val="18"/>
        </w:rPr>
        <w:t>F</w:t>
      </w:r>
      <w:r w:rsidR="00C54D90" w:rsidRPr="00C54D90">
        <w:rPr>
          <w:rFonts w:ascii="Times New Roman" w:eastAsia="Arial Unicode MS" w:hAnsi="Times New Roman" w:cs="Times New Roman"/>
          <w:sz w:val="18"/>
          <w:szCs w:val="18"/>
        </w:rPr>
        <w:t xml:space="preserve">. </w:t>
      </w:r>
      <w:bookmarkEnd w:id="28"/>
      <w:r w:rsidR="00C152FC" w:rsidRPr="00C152FC">
        <w:rPr>
          <w:rFonts w:ascii="Times New Roman" w:eastAsia="Arial Unicode MS" w:hAnsi="Times New Roman" w:cs="Times New Roman"/>
          <w:sz w:val="18"/>
          <w:szCs w:val="18"/>
        </w:rPr>
        <w:t>VCNCs at a concentration of C</w:t>
      </w:r>
      <w:r w:rsidR="00C152FC" w:rsidRPr="00C152FC">
        <w:rPr>
          <w:rFonts w:ascii="Times New Roman" w:eastAsia="Arial Unicode MS" w:hAnsi="Times New Roman" w:cs="Times New Roman"/>
          <w:sz w:val="18"/>
          <w:szCs w:val="18"/>
          <w:vertAlign w:val="subscript"/>
        </w:rPr>
        <w:t>5-HT</w:t>
      </w:r>
      <w:r w:rsidR="00C152FC" w:rsidRPr="00C152FC">
        <w:rPr>
          <w:rFonts w:ascii="Times New Roman" w:eastAsia="Arial Unicode MS" w:hAnsi="Times New Roman" w:cs="Times New Roman"/>
          <w:sz w:val="18"/>
          <w:szCs w:val="18"/>
        </w:rPr>
        <w:t xml:space="preserve"> = 50 </w:t>
      </w:r>
      <w:proofErr w:type="spellStart"/>
      <w:r w:rsidR="00C152FC" w:rsidRPr="00C152FC">
        <w:rPr>
          <w:rFonts w:ascii="Times New Roman" w:eastAsia="Arial Unicode MS" w:hAnsi="Times New Roman" w:cs="Times New Roman"/>
          <w:sz w:val="18"/>
          <w:szCs w:val="18"/>
        </w:rPr>
        <w:t>μg</w:t>
      </w:r>
      <w:proofErr w:type="spellEnd"/>
      <w:r w:rsidR="00C152FC" w:rsidRPr="00C152FC">
        <w:rPr>
          <w:rFonts w:ascii="Times New Roman" w:eastAsia="Arial Unicode MS" w:hAnsi="Times New Roman" w:cs="Times New Roman"/>
          <w:sz w:val="18"/>
          <w:szCs w:val="18"/>
        </w:rPr>
        <w:t xml:space="preserve">/mL were incubated with pH </w:t>
      </w:r>
      <w:r w:rsidR="00C152FC">
        <w:rPr>
          <w:rFonts w:ascii="Times New Roman" w:eastAsia="Arial Unicode MS" w:hAnsi="Times New Roman" w:cs="Times New Roman"/>
          <w:sz w:val="18"/>
          <w:szCs w:val="18"/>
        </w:rPr>
        <w:t>7</w:t>
      </w:r>
      <w:r w:rsidR="00C152FC" w:rsidRPr="00C152FC">
        <w:rPr>
          <w:rFonts w:ascii="Times New Roman" w:eastAsia="Arial Unicode MS" w:hAnsi="Times New Roman" w:cs="Times New Roman"/>
          <w:sz w:val="18"/>
          <w:szCs w:val="18"/>
        </w:rPr>
        <w:t>.4</w:t>
      </w:r>
      <w:r w:rsidR="00C152FC">
        <w:rPr>
          <w:rFonts w:ascii="Times New Roman" w:eastAsia="Arial Unicode MS" w:hAnsi="Times New Roman" w:cs="Times New Roman"/>
          <w:sz w:val="18"/>
          <w:szCs w:val="18"/>
        </w:rPr>
        <w:t>+ROSUP</w:t>
      </w:r>
      <w:r w:rsidR="00C152FC" w:rsidRPr="00C152FC">
        <w:rPr>
          <w:rFonts w:ascii="Times New Roman" w:eastAsia="Arial Unicode MS" w:hAnsi="Times New Roman" w:cs="Times New Roman"/>
          <w:sz w:val="18"/>
          <w:szCs w:val="18"/>
        </w:rPr>
        <w:t xml:space="preserve"> buffer for specific time points. The samples were centrifuged at 8000 rpm for 30 </w:t>
      </w:r>
      <w:r w:rsidR="00B077BD">
        <w:rPr>
          <w:rFonts w:ascii="Times New Roman" w:eastAsia="Arial Unicode MS" w:hAnsi="Times New Roman" w:cs="Times New Roman"/>
          <w:sz w:val="18"/>
          <w:szCs w:val="18"/>
        </w:rPr>
        <w:t>min</w:t>
      </w:r>
      <w:r w:rsidR="00C152FC" w:rsidRPr="00C152FC">
        <w:rPr>
          <w:rFonts w:ascii="Times New Roman" w:eastAsia="Arial Unicode MS" w:hAnsi="Times New Roman" w:cs="Times New Roman"/>
          <w:sz w:val="18"/>
          <w:szCs w:val="18"/>
        </w:rPr>
        <w:t xml:space="preserve"> with an ultracentrifuge filter (cutoff Mw = 3 </w:t>
      </w:r>
      <w:proofErr w:type="spellStart"/>
      <w:r w:rsidR="00C152FC" w:rsidRPr="00C152FC">
        <w:rPr>
          <w:rFonts w:ascii="Times New Roman" w:eastAsia="Arial Unicode MS" w:hAnsi="Times New Roman" w:cs="Times New Roman"/>
          <w:sz w:val="18"/>
          <w:szCs w:val="18"/>
        </w:rPr>
        <w:t>kDa</w:t>
      </w:r>
      <w:proofErr w:type="spellEnd"/>
      <w:r w:rsidR="00C152FC" w:rsidRPr="00C152FC">
        <w:rPr>
          <w:rFonts w:ascii="Times New Roman" w:eastAsia="Arial Unicode MS" w:hAnsi="Times New Roman" w:cs="Times New Roman"/>
          <w:sz w:val="18"/>
          <w:szCs w:val="18"/>
        </w:rPr>
        <w:t>). The eluents were collected and quantified by HPLC. The results were represented by three independent samples, and the amounts of released 5-HT were quantified through peak area at t = 2-4 min according to the standard curve shown in Figure S11.</w:t>
      </w:r>
    </w:p>
    <w:p w14:paraId="0C233F6E" w14:textId="797A9CD8" w:rsidR="00BC6366" w:rsidRPr="001A18E6" w:rsidRDefault="00D62F86" w:rsidP="00C152FC">
      <w:pPr>
        <w:widowControl/>
        <w:spacing w:line="260" w:lineRule="exact"/>
        <w:rPr>
          <w:rFonts w:ascii="Times New Roman" w:eastAsia="Arial Unicode MS" w:hAnsi="Times New Roman" w:cs="Times New Roman"/>
          <w:noProof/>
          <w:szCs w:val="21"/>
        </w:rPr>
      </w:pPr>
      <w:r>
        <w:rPr>
          <w:rFonts w:ascii="Times New Roman" w:eastAsia="Arial Unicode MS" w:hAnsi="Times New Roman" w:cs="Times New Roman"/>
          <w:noProof/>
          <w:sz w:val="18"/>
          <w:szCs w:val="18"/>
        </w:rPr>
        <w:br w:type="page"/>
      </w:r>
      <w:r w:rsidR="00BC6366" w:rsidRPr="001A18E6">
        <w:rPr>
          <w:rFonts w:ascii="Times New Roman" w:eastAsia="Arial Unicode MS" w:hAnsi="Times New Roman" w:cs="Times New Roman"/>
          <w:noProof/>
          <w:szCs w:val="21"/>
        </w:rPr>
        <w:lastRenderedPageBreak/>
        <w:drawing>
          <wp:anchor distT="0" distB="0" distL="114300" distR="114300" simplePos="0" relativeHeight="251684864" behindDoc="0" locked="0" layoutInCell="1" allowOverlap="1" wp14:anchorId="3C782D5F" wp14:editId="6A2960FF">
            <wp:simplePos x="0" y="0"/>
            <wp:positionH relativeFrom="margin">
              <wp:posOffset>825500</wp:posOffset>
            </wp:positionH>
            <wp:positionV relativeFrom="paragraph">
              <wp:posOffset>146050</wp:posOffset>
            </wp:positionV>
            <wp:extent cx="3594735" cy="2488565"/>
            <wp:effectExtent l="0" t="0" r="5715" b="6985"/>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94735" cy="2488565"/>
                    </a:xfrm>
                    <a:prstGeom prst="rect">
                      <a:avLst/>
                    </a:prstGeom>
                  </pic:spPr>
                </pic:pic>
              </a:graphicData>
            </a:graphic>
            <wp14:sizeRelH relativeFrom="margin">
              <wp14:pctWidth>0</wp14:pctWidth>
            </wp14:sizeRelH>
            <wp14:sizeRelV relativeFrom="margin">
              <wp14:pctHeight>0</wp14:pctHeight>
            </wp14:sizeRelV>
          </wp:anchor>
        </w:drawing>
      </w:r>
      <w:r w:rsidR="00694C84">
        <w:rPr>
          <w:rFonts w:ascii="Times New Roman" w:eastAsia="Arial Unicode MS" w:hAnsi="Times New Roman" w:cs="Times New Roman"/>
          <w:szCs w:val="21"/>
        </w:rPr>
        <w:t>Fig.</w:t>
      </w:r>
      <w:r w:rsidR="00C54D90" w:rsidRPr="001A18E6">
        <w:rPr>
          <w:rFonts w:ascii="Times New Roman" w:eastAsia="Arial Unicode MS" w:hAnsi="Times New Roman" w:cs="Times New Roman"/>
          <w:szCs w:val="21"/>
        </w:rPr>
        <w:t xml:space="preserve"> S1</w:t>
      </w:r>
      <w:r w:rsidR="00684860" w:rsidRPr="001A18E6">
        <w:rPr>
          <w:rFonts w:ascii="Times New Roman" w:eastAsia="Arial Unicode MS" w:hAnsi="Times New Roman" w:cs="Times New Roman"/>
          <w:szCs w:val="21"/>
        </w:rPr>
        <w:t>7</w:t>
      </w:r>
      <w:r w:rsidR="00C54D90" w:rsidRPr="001A18E6">
        <w:rPr>
          <w:rFonts w:ascii="Times New Roman" w:eastAsia="Arial Unicode MS" w:hAnsi="Times New Roman" w:cs="Times New Roman"/>
          <w:szCs w:val="21"/>
        </w:rPr>
        <w:t xml:space="preserve">. </w:t>
      </w:r>
      <w:bookmarkStart w:id="29" w:name="_Hlk128229756"/>
      <w:r w:rsidR="00C54D90" w:rsidRPr="001A18E6">
        <w:rPr>
          <w:rFonts w:ascii="Times New Roman" w:eastAsia="Arial Unicode MS" w:hAnsi="Times New Roman" w:cs="Times New Roman"/>
          <w:szCs w:val="21"/>
        </w:rPr>
        <w:t>CNCs</w:t>
      </w:r>
      <w:r w:rsidR="007F6D1B" w:rsidRPr="001A18E6">
        <w:rPr>
          <w:rFonts w:ascii="Times New Roman" w:eastAsia="Arial Unicode MS" w:hAnsi="Times New Roman" w:cs="Times New Roman"/>
          <w:szCs w:val="21"/>
        </w:rPr>
        <w:t xml:space="preserve"> </w:t>
      </w:r>
      <w:r w:rsidR="00C54D90" w:rsidRPr="001A18E6">
        <w:rPr>
          <w:rFonts w:ascii="Times New Roman" w:eastAsia="Arial Unicode MS" w:hAnsi="Times New Roman" w:cs="Times New Roman"/>
          <w:szCs w:val="21"/>
        </w:rPr>
        <w:t>and VNCs</w:t>
      </w:r>
      <w:r w:rsidR="007F6D1B" w:rsidRPr="001A18E6">
        <w:rPr>
          <w:rFonts w:ascii="Times New Roman" w:eastAsia="Arial Unicode MS" w:hAnsi="Times New Roman" w:cs="Times New Roman"/>
          <w:szCs w:val="21"/>
        </w:rPr>
        <w:t xml:space="preserve"> </w:t>
      </w:r>
      <w:r w:rsidR="00C54D90" w:rsidRPr="001A18E6">
        <w:rPr>
          <w:rFonts w:ascii="Times New Roman" w:eastAsia="Arial Unicode MS" w:hAnsi="Times New Roman" w:cs="Times New Roman"/>
          <w:szCs w:val="21"/>
        </w:rPr>
        <w:t>at a concentration C</w:t>
      </w:r>
      <w:r w:rsidR="00C54D90" w:rsidRPr="001A18E6">
        <w:rPr>
          <w:rFonts w:ascii="Times New Roman" w:eastAsia="Arial Unicode MS" w:hAnsi="Times New Roman" w:cs="Times New Roman"/>
          <w:szCs w:val="21"/>
          <w:vertAlign w:val="subscript"/>
        </w:rPr>
        <w:t xml:space="preserve">5-HT </w:t>
      </w:r>
      <w:r w:rsidR="00C54D90" w:rsidRPr="001A18E6">
        <w:rPr>
          <w:rFonts w:ascii="Times New Roman" w:eastAsia="Arial Unicode MS" w:hAnsi="Times New Roman" w:cs="Times New Roman"/>
          <w:szCs w:val="21"/>
        </w:rPr>
        <w:t xml:space="preserve">= 50 </w:t>
      </w:r>
      <w:proofErr w:type="spellStart"/>
      <w:r w:rsidR="00C54D90" w:rsidRPr="001A18E6">
        <w:rPr>
          <w:rFonts w:ascii="Times New Roman" w:eastAsia="Arial Unicode MS" w:hAnsi="Times New Roman" w:cs="Times New Roman"/>
          <w:szCs w:val="21"/>
        </w:rPr>
        <w:t>μg</w:t>
      </w:r>
      <w:proofErr w:type="spellEnd"/>
      <w:r w:rsidR="00C54D90" w:rsidRPr="001A18E6">
        <w:rPr>
          <w:rFonts w:ascii="Times New Roman" w:eastAsia="Arial Unicode MS" w:hAnsi="Times New Roman" w:cs="Times New Roman"/>
          <w:szCs w:val="21"/>
        </w:rPr>
        <w:t xml:space="preserve">/mL incubated with </w:t>
      </w:r>
      <w:r w:rsidR="009652FC" w:rsidRPr="001A18E6">
        <w:rPr>
          <w:rFonts w:ascii="Times New Roman" w:eastAsia="Arial Unicode MS" w:hAnsi="Times New Roman" w:cs="Times New Roman"/>
          <w:szCs w:val="21"/>
        </w:rPr>
        <w:t xml:space="preserve">pH 7.4+ROSUP </w:t>
      </w:r>
      <w:r w:rsidR="00B8618B" w:rsidRPr="001A18E6">
        <w:rPr>
          <w:rFonts w:ascii="Times New Roman" w:eastAsia="Arial Unicode MS" w:hAnsi="Times New Roman" w:cs="Times New Roman" w:hint="eastAsia"/>
          <w:szCs w:val="21"/>
        </w:rPr>
        <w:t>buffer</w:t>
      </w:r>
      <w:r w:rsidR="00B8618B" w:rsidRPr="001A18E6">
        <w:rPr>
          <w:rFonts w:ascii="Times New Roman" w:eastAsia="Arial Unicode MS" w:hAnsi="Times New Roman" w:cs="Times New Roman"/>
          <w:szCs w:val="21"/>
        </w:rPr>
        <w:t xml:space="preserve"> </w:t>
      </w:r>
      <w:r w:rsidR="00C54D90" w:rsidRPr="001A18E6">
        <w:rPr>
          <w:rFonts w:ascii="Times New Roman" w:eastAsia="Arial Unicode MS" w:hAnsi="Times New Roman" w:cs="Times New Roman"/>
          <w:szCs w:val="21"/>
        </w:rPr>
        <w:t>for specific time points. The samples were centrifuged at 8000 rpm for 30 min with an ultracentrifuge filter (cutoff M</w:t>
      </w:r>
      <w:r w:rsidR="00C54D90" w:rsidRPr="001A18E6">
        <w:rPr>
          <w:rFonts w:ascii="Times New Roman" w:eastAsia="Arial Unicode MS" w:hAnsi="Times New Roman" w:cs="Times New Roman"/>
          <w:szCs w:val="21"/>
          <w:vertAlign w:val="subscript"/>
        </w:rPr>
        <w:t xml:space="preserve">w </w:t>
      </w:r>
      <w:r w:rsidR="00C54D90" w:rsidRPr="001A18E6">
        <w:rPr>
          <w:rFonts w:ascii="Times New Roman" w:eastAsia="Arial Unicode MS" w:hAnsi="Times New Roman" w:cs="Times New Roman"/>
          <w:szCs w:val="21"/>
        </w:rPr>
        <w:t xml:space="preserve">= 3 </w:t>
      </w:r>
      <w:proofErr w:type="spellStart"/>
      <w:r w:rsidR="0059622E">
        <w:rPr>
          <w:rFonts w:ascii="Times New Roman" w:eastAsia="Arial Unicode MS" w:hAnsi="Times New Roman" w:cs="Times New Roman"/>
          <w:szCs w:val="21"/>
        </w:rPr>
        <w:t>k</w:t>
      </w:r>
      <w:r w:rsidR="0059622E" w:rsidRPr="001A18E6">
        <w:rPr>
          <w:rFonts w:ascii="Times New Roman" w:eastAsia="Arial Unicode MS" w:hAnsi="Times New Roman" w:cs="Times New Roman"/>
          <w:szCs w:val="21"/>
        </w:rPr>
        <w:t>Da</w:t>
      </w:r>
      <w:proofErr w:type="spellEnd"/>
      <w:r w:rsidR="00C54D90" w:rsidRPr="001A18E6">
        <w:rPr>
          <w:rFonts w:ascii="Times New Roman" w:eastAsia="Arial Unicode MS" w:hAnsi="Times New Roman" w:cs="Times New Roman"/>
          <w:szCs w:val="21"/>
        </w:rPr>
        <w:t>). The eluents were collected and quantified by HPLC.</w:t>
      </w:r>
      <w:bookmarkEnd w:id="29"/>
    </w:p>
    <w:p w14:paraId="3B0E717E" w14:textId="21EA7EBB" w:rsidR="00660A93" w:rsidRPr="001A18E6" w:rsidRDefault="00660A93" w:rsidP="001A18E6">
      <w:pPr>
        <w:widowControl/>
        <w:spacing w:line="400" w:lineRule="exact"/>
        <w:jc w:val="left"/>
        <w:rPr>
          <w:rFonts w:ascii="Times New Roman" w:eastAsia="Arial Unicode MS" w:hAnsi="Times New Roman" w:cs="Times New Roman"/>
          <w:szCs w:val="21"/>
        </w:rPr>
      </w:pPr>
    </w:p>
    <w:p w14:paraId="49AAA6ED" w14:textId="77777777" w:rsidR="001A18E6" w:rsidRPr="001A18E6" w:rsidRDefault="001A18E6" w:rsidP="001A18E6">
      <w:pPr>
        <w:widowControl/>
        <w:spacing w:line="400" w:lineRule="exact"/>
        <w:jc w:val="left"/>
        <w:rPr>
          <w:rFonts w:ascii="Times New Roman" w:eastAsia="Arial Unicode MS" w:hAnsi="Times New Roman" w:cs="Times New Roman"/>
          <w:szCs w:val="21"/>
        </w:rPr>
      </w:pPr>
    </w:p>
    <w:p w14:paraId="32D2A26C" w14:textId="3391F1BF" w:rsidR="001A18E6" w:rsidRPr="001A18E6" w:rsidRDefault="001A18E6" w:rsidP="001A18E6">
      <w:pPr>
        <w:widowControl/>
        <w:spacing w:line="400" w:lineRule="exact"/>
        <w:jc w:val="left"/>
        <w:rPr>
          <w:rFonts w:ascii="Times New Roman" w:eastAsia="Arial Unicode MS" w:hAnsi="Times New Roman" w:cs="Times New Roman"/>
          <w:szCs w:val="21"/>
        </w:rPr>
      </w:pPr>
      <w:r w:rsidRPr="001A18E6">
        <w:rPr>
          <w:rFonts w:ascii="Times New Roman" w:eastAsia="Arial Unicode MS" w:hAnsi="Times New Roman" w:cs="Times New Roman"/>
          <w:noProof/>
          <w:szCs w:val="21"/>
        </w:rPr>
        <w:drawing>
          <wp:anchor distT="0" distB="0" distL="114300" distR="114300" simplePos="0" relativeHeight="251716608" behindDoc="0" locked="0" layoutInCell="1" allowOverlap="1" wp14:anchorId="094F3433" wp14:editId="3E924D89">
            <wp:simplePos x="0" y="0"/>
            <wp:positionH relativeFrom="margin">
              <wp:posOffset>723265</wp:posOffset>
            </wp:positionH>
            <wp:positionV relativeFrom="paragraph">
              <wp:posOffset>76835</wp:posOffset>
            </wp:positionV>
            <wp:extent cx="3388995" cy="2910205"/>
            <wp:effectExtent l="0" t="0" r="1905" b="4445"/>
            <wp:wrapTopAndBottom/>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pic:nvPicPr>
                  <pic:blipFill>
                    <a:blip r:embed="rId25" cstate="print">
                      <a:extLst>
                        <a:ext uri="{28A0092B-C50C-407E-A947-70E740481C1C}">
                          <a14:useLocalDpi xmlns:a14="http://schemas.microsoft.com/office/drawing/2010/main" val="0"/>
                        </a:ext>
                      </a:extLst>
                    </a:blip>
                    <a:srcRect l="5526" r="5526"/>
                    <a:stretch>
                      <a:fillRect/>
                    </a:stretch>
                  </pic:blipFill>
                  <pic:spPr bwMode="auto">
                    <a:xfrm>
                      <a:off x="0" y="0"/>
                      <a:ext cx="3388995" cy="2910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94C84">
        <w:rPr>
          <w:rFonts w:ascii="Times New Roman" w:eastAsia="Arial Unicode MS" w:hAnsi="Times New Roman" w:cs="Times New Roman"/>
          <w:szCs w:val="21"/>
        </w:rPr>
        <w:t>Fig.</w:t>
      </w:r>
      <w:r w:rsidRPr="001A18E6">
        <w:rPr>
          <w:rFonts w:ascii="Times New Roman" w:eastAsia="Arial Unicode MS" w:hAnsi="Times New Roman" w:cs="Times New Roman"/>
          <w:szCs w:val="21"/>
        </w:rPr>
        <w:t xml:space="preserve"> S18. UV-vis spectra of 5-HT in ultrapure water, 5-HT in pH 7.4+ROSUP </w:t>
      </w:r>
      <w:r w:rsidRPr="001A18E6">
        <w:rPr>
          <w:rFonts w:ascii="Times New Roman" w:eastAsia="Arial Unicode MS" w:hAnsi="Times New Roman" w:cs="Times New Roman" w:hint="eastAsia"/>
          <w:szCs w:val="21"/>
        </w:rPr>
        <w:t>buffer</w:t>
      </w:r>
      <w:r w:rsidRPr="001A18E6">
        <w:rPr>
          <w:rFonts w:ascii="Times New Roman" w:eastAsia="Arial Unicode MS" w:hAnsi="Times New Roman" w:cs="Times New Roman"/>
          <w:szCs w:val="21"/>
        </w:rPr>
        <w:t xml:space="preserve">, CAT in pH 7.4+ROSUP buffer, 5-HT with CAT in pH 7.4+ROSUP buffer. </w:t>
      </w:r>
    </w:p>
    <w:p w14:paraId="55ADD848" w14:textId="77777777" w:rsidR="001A18E6" w:rsidRPr="001A18E6" w:rsidRDefault="001A18E6" w:rsidP="001A18E6">
      <w:pPr>
        <w:widowControl/>
        <w:jc w:val="left"/>
        <w:rPr>
          <w:rFonts w:ascii="Times New Roman" w:eastAsia="Arial Unicode MS" w:hAnsi="Times New Roman" w:cs="Times New Roman"/>
          <w:sz w:val="22"/>
        </w:rPr>
      </w:pPr>
      <w:r w:rsidRPr="001A18E6">
        <w:rPr>
          <w:rFonts w:ascii="Times New Roman" w:eastAsia="Arial Unicode MS" w:hAnsi="Times New Roman" w:cs="Times New Roman"/>
          <w:sz w:val="22"/>
        </w:rPr>
        <w:br w:type="page"/>
      </w:r>
    </w:p>
    <w:p w14:paraId="37FE3C39" w14:textId="77777777" w:rsidR="001A18E6" w:rsidRPr="001A18E6" w:rsidRDefault="001A18E6" w:rsidP="001A18E6">
      <w:pPr>
        <w:widowControl/>
        <w:jc w:val="left"/>
        <w:rPr>
          <w:rFonts w:ascii="Times New Roman" w:eastAsia="Arial Unicode MS" w:hAnsi="Times New Roman" w:cs="Times New Roman"/>
          <w:szCs w:val="21"/>
        </w:rPr>
      </w:pPr>
      <w:r w:rsidRPr="001A18E6">
        <w:rPr>
          <w:rFonts w:ascii="Times New Roman" w:eastAsia="Arial Unicode MS" w:hAnsi="Times New Roman" w:cs="Times New Roman" w:hint="eastAsia"/>
          <w:noProof/>
          <w:szCs w:val="21"/>
        </w:rPr>
        <w:lastRenderedPageBreak/>
        <w:drawing>
          <wp:anchor distT="0" distB="0" distL="114300" distR="114300" simplePos="0" relativeHeight="251718656" behindDoc="0" locked="0" layoutInCell="1" allowOverlap="1" wp14:anchorId="75CADDB4" wp14:editId="5DD4BF06">
            <wp:simplePos x="0" y="0"/>
            <wp:positionH relativeFrom="margin">
              <wp:align>center</wp:align>
            </wp:positionH>
            <wp:positionV relativeFrom="paragraph">
              <wp:posOffset>217170</wp:posOffset>
            </wp:positionV>
            <wp:extent cx="2516505" cy="3599180"/>
            <wp:effectExtent l="0" t="0" r="0" b="12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6968" cy="3599264"/>
                    </a:xfrm>
                    <a:prstGeom prst="rect">
                      <a:avLst/>
                    </a:prstGeom>
                  </pic:spPr>
                </pic:pic>
              </a:graphicData>
            </a:graphic>
          </wp:anchor>
        </w:drawing>
      </w:r>
    </w:p>
    <w:p w14:paraId="2F592A67" w14:textId="77777777" w:rsidR="001A18E6" w:rsidRPr="001A18E6" w:rsidRDefault="001A18E6" w:rsidP="001A18E6">
      <w:pPr>
        <w:widowControl/>
        <w:jc w:val="left"/>
        <w:rPr>
          <w:rFonts w:ascii="Times New Roman" w:eastAsia="Arial Unicode MS" w:hAnsi="Times New Roman" w:cs="Times New Roman"/>
          <w:szCs w:val="21"/>
        </w:rPr>
      </w:pPr>
    </w:p>
    <w:p w14:paraId="2C163B38" w14:textId="6636B427" w:rsidR="00C152FC" w:rsidRPr="00C152FC" w:rsidRDefault="00694C84" w:rsidP="00C152FC">
      <w:pPr>
        <w:widowControl/>
        <w:rPr>
          <w:rFonts w:ascii="Times New Roman" w:eastAsia="Arial Unicode MS" w:hAnsi="Times New Roman" w:cs="Times New Roman"/>
          <w:szCs w:val="21"/>
        </w:rPr>
      </w:pPr>
      <w:r>
        <w:rPr>
          <w:rFonts w:ascii="Times New Roman" w:eastAsia="Arial Unicode MS" w:hAnsi="Times New Roman" w:cs="Times New Roman"/>
          <w:szCs w:val="21"/>
        </w:rPr>
        <w:t>Fig.</w:t>
      </w:r>
      <w:r w:rsidR="001A18E6" w:rsidRPr="001A18E6">
        <w:rPr>
          <w:rFonts w:ascii="Times New Roman" w:eastAsia="Arial Unicode MS" w:hAnsi="Times New Roman" w:cs="Times New Roman"/>
          <w:szCs w:val="21"/>
        </w:rPr>
        <w:t xml:space="preserve"> S1</w:t>
      </w:r>
      <w:r w:rsidR="00FD6F7C">
        <w:rPr>
          <w:rFonts w:ascii="Times New Roman" w:eastAsia="Arial Unicode MS" w:hAnsi="Times New Roman" w:cs="Times New Roman"/>
          <w:szCs w:val="21"/>
        </w:rPr>
        <w:t>9</w:t>
      </w:r>
      <w:r w:rsidR="001A18E6" w:rsidRPr="001A18E6">
        <w:rPr>
          <w:rFonts w:ascii="Times New Roman" w:eastAsia="Arial Unicode MS" w:hAnsi="Times New Roman" w:cs="Times New Roman"/>
          <w:szCs w:val="21"/>
        </w:rPr>
        <w:t xml:space="preserve">. Compilation of data from </w:t>
      </w:r>
      <w:r>
        <w:rPr>
          <w:rFonts w:ascii="Times New Roman" w:eastAsia="Arial Unicode MS" w:hAnsi="Times New Roman" w:cs="Times New Roman"/>
          <w:szCs w:val="21"/>
        </w:rPr>
        <w:t>Fig.</w:t>
      </w:r>
      <w:r w:rsidR="001A18E6" w:rsidRPr="001A18E6">
        <w:rPr>
          <w:rFonts w:ascii="Times New Roman" w:eastAsia="Arial Unicode MS" w:hAnsi="Times New Roman" w:cs="Times New Roman"/>
          <w:szCs w:val="21"/>
        </w:rPr>
        <w:t xml:space="preserve"> </w:t>
      </w:r>
      <w:r w:rsidR="0049351E">
        <w:rPr>
          <w:rFonts w:ascii="Times New Roman" w:eastAsia="Arial Unicode MS" w:hAnsi="Times New Roman" w:cs="Times New Roman"/>
          <w:szCs w:val="21"/>
        </w:rPr>
        <w:t>2</w:t>
      </w:r>
      <w:r w:rsidR="001A18E6" w:rsidRPr="001A18E6">
        <w:rPr>
          <w:rFonts w:ascii="Times New Roman" w:eastAsia="Arial Unicode MS" w:hAnsi="Times New Roman" w:cs="Times New Roman"/>
          <w:szCs w:val="21"/>
        </w:rPr>
        <w:t xml:space="preserve">F. </w:t>
      </w:r>
      <w:r w:rsidR="00C152FC" w:rsidRPr="00C152FC">
        <w:rPr>
          <w:rFonts w:ascii="Times New Roman" w:eastAsia="Arial Unicode MS" w:hAnsi="Times New Roman" w:cs="Times New Roman"/>
          <w:szCs w:val="21"/>
        </w:rPr>
        <w:t>VCNCs at a concentration of C</w:t>
      </w:r>
      <w:r w:rsidR="00C152FC" w:rsidRPr="00C152FC">
        <w:rPr>
          <w:rFonts w:ascii="Times New Roman" w:eastAsia="Arial Unicode MS" w:hAnsi="Times New Roman" w:cs="Times New Roman"/>
          <w:szCs w:val="21"/>
          <w:vertAlign w:val="subscript"/>
        </w:rPr>
        <w:t>5-HT</w:t>
      </w:r>
      <w:r w:rsidR="00C152FC" w:rsidRPr="00C152FC">
        <w:rPr>
          <w:rFonts w:ascii="Times New Roman" w:eastAsia="Arial Unicode MS" w:hAnsi="Times New Roman" w:cs="Times New Roman"/>
          <w:szCs w:val="21"/>
        </w:rPr>
        <w:t xml:space="preserve"> = 50 </w:t>
      </w:r>
      <w:proofErr w:type="spellStart"/>
      <w:r w:rsidR="00C152FC" w:rsidRPr="00C152FC">
        <w:rPr>
          <w:rFonts w:ascii="Times New Roman" w:eastAsia="Arial Unicode MS" w:hAnsi="Times New Roman" w:cs="Times New Roman"/>
          <w:szCs w:val="21"/>
        </w:rPr>
        <w:t>μg</w:t>
      </w:r>
      <w:proofErr w:type="spellEnd"/>
      <w:r w:rsidR="00C152FC" w:rsidRPr="00C152FC">
        <w:rPr>
          <w:rFonts w:ascii="Times New Roman" w:eastAsia="Arial Unicode MS" w:hAnsi="Times New Roman" w:cs="Times New Roman"/>
          <w:szCs w:val="21"/>
        </w:rPr>
        <w:t xml:space="preserve">/mL were incubated with pH </w:t>
      </w:r>
      <w:r w:rsidR="00C152FC">
        <w:rPr>
          <w:rFonts w:ascii="Times New Roman" w:eastAsia="Arial Unicode MS" w:hAnsi="Times New Roman" w:cs="Times New Roman"/>
          <w:szCs w:val="21"/>
        </w:rPr>
        <w:t>6</w:t>
      </w:r>
      <w:r w:rsidR="00C152FC" w:rsidRPr="00C152FC">
        <w:rPr>
          <w:rFonts w:ascii="Times New Roman" w:eastAsia="Arial Unicode MS" w:hAnsi="Times New Roman" w:cs="Times New Roman"/>
          <w:szCs w:val="21"/>
        </w:rPr>
        <w:t xml:space="preserve">.4+ROSUP buffer for specific time points. The samples were centrifuged at 8000 rpm for 30 min with an ultracentrifuge filter (cutoff Mw = 3 </w:t>
      </w:r>
      <w:proofErr w:type="spellStart"/>
      <w:r w:rsidR="00C152FC" w:rsidRPr="00C152FC">
        <w:rPr>
          <w:rFonts w:ascii="Times New Roman" w:eastAsia="Arial Unicode MS" w:hAnsi="Times New Roman" w:cs="Times New Roman"/>
          <w:szCs w:val="21"/>
        </w:rPr>
        <w:t>kDa</w:t>
      </w:r>
      <w:proofErr w:type="spellEnd"/>
      <w:r w:rsidR="00C152FC" w:rsidRPr="00C152FC">
        <w:rPr>
          <w:rFonts w:ascii="Times New Roman" w:eastAsia="Arial Unicode MS" w:hAnsi="Times New Roman" w:cs="Times New Roman"/>
          <w:szCs w:val="21"/>
        </w:rPr>
        <w:t>). The eluents were collected and quantified by HPLC. The results were represented by three independent samples, and the amounts of released 5-HT were quantified through peak area at t = 2-4 min according to the standard curve shown in Figure S11.</w:t>
      </w:r>
    </w:p>
    <w:p w14:paraId="0ABC8724" w14:textId="6BEA9F65" w:rsidR="001A18E6" w:rsidRPr="00C152FC" w:rsidRDefault="001A18E6" w:rsidP="001A18E6">
      <w:pPr>
        <w:widowControl/>
        <w:rPr>
          <w:rFonts w:ascii="Times New Roman" w:eastAsia="Arial Unicode MS" w:hAnsi="Times New Roman" w:cs="Times New Roman"/>
          <w:szCs w:val="21"/>
        </w:rPr>
      </w:pPr>
    </w:p>
    <w:p w14:paraId="69CB7708" w14:textId="703E0633" w:rsidR="001A18E6" w:rsidRDefault="001A18E6" w:rsidP="001A18E6">
      <w:pPr>
        <w:widowControl/>
        <w:rPr>
          <w:rFonts w:ascii="Times New Roman" w:eastAsia="Arial Unicode MS" w:hAnsi="Times New Roman" w:cs="Times New Roman"/>
          <w:szCs w:val="21"/>
        </w:rPr>
      </w:pPr>
      <w:r w:rsidRPr="001A18E6">
        <w:rPr>
          <w:rFonts w:ascii="Times New Roman" w:eastAsia="Arial Unicode MS" w:hAnsi="Times New Roman" w:cs="Times New Roman"/>
          <w:szCs w:val="21"/>
        </w:rPr>
        <w:br w:type="page"/>
      </w:r>
    </w:p>
    <w:p w14:paraId="3CC6E08C" w14:textId="1233D6FE" w:rsidR="001B77AB" w:rsidRDefault="00684860">
      <w:pPr>
        <w:widowControl/>
        <w:jc w:val="left"/>
        <w:rPr>
          <w:rFonts w:ascii="Times New Roman" w:eastAsia="Arial Unicode MS" w:hAnsi="Times New Roman" w:cs="Times New Roman"/>
          <w:szCs w:val="21"/>
        </w:rPr>
      </w:pPr>
      <w:r w:rsidRPr="001B77AB">
        <w:rPr>
          <w:rFonts w:ascii="Times New Roman" w:eastAsia="Arial Unicode MS" w:hAnsi="Times New Roman" w:cs="Times New Roman"/>
          <w:szCs w:val="21"/>
        </w:rPr>
        <w:lastRenderedPageBreak/>
        <w:t>Table S3</w:t>
      </w:r>
      <w:r w:rsidR="001B77AB" w:rsidRPr="001B77AB">
        <w:rPr>
          <w:rFonts w:ascii="Times New Roman" w:eastAsia="Arial Unicode MS" w:hAnsi="Times New Roman" w:cs="Times New Roman"/>
          <w:szCs w:val="21"/>
          <w:lang w:val="de-DE"/>
        </w:rPr>
        <w:t>. The concentrations of released 5-HT over time was normalized to the initial 5-HT concentration (50</w:t>
      </w:r>
      <w:r w:rsidR="001B77AB">
        <w:rPr>
          <w:rFonts w:ascii="Times New Roman" w:eastAsia="Arial Unicode MS" w:hAnsi="Times New Roman" w:cs="Times New Roman"/>
          <w:szCs w:val="21"/>
          <w:lang w:val="de-DE"/>
        </w:rPr>
        <w:t xml:space="preserve"> </w:t>
      </w:r>
      <w:r w:rsidR="001B77AB" w:rsidRPr="001B77AB">
        <w:rPr>
          <w:rFonts w:ascii="Times New Roman" w:eastAsia="Arial Unicode MS" w:hAnsi="Times New Roman" w:cs="Times New Roman"/>
          <w:szCs w:val="21"/>
          <w:lang w:val="de-DE"/>
        </w:rPr>
        <w:t>μg/mL) in the nanocapsules and plotted as C</w:t>
      </w:r>
      <w:r w:rsidR="001B77AB" w:rsidRPr="001B77AB">
        <w:rPr>
          <w:rFonts w:ascii="Times New Roman" w:eastAsia="Arial Unicode MS" w:hAnsi="Times New Roman" w:cs="Times New Roman"/>
          <w:szCs w:val="21"/>
          <w:vertAlign w:val="subscript"/>
          <w:lang w:val="de-DE"/>
        </w:rPr>
        <w:t>5-HT</w:t>
      </w:r>
      <w:r w:rsidR="001B77AB" w:rsidRPr="001B77AB">
        <w:rPr>
          <w:rFonts w:ascii="Times New Roman" w:eastAsia="Arial Unicode MS" w:hAnsi="Times New Roman" w:cs="Times New Roman"/>
          <w:szCs w:val="21"/>
          <w:lang w:val="de-DE"/>
        </w:rPr>
        <w:t>/C</w:t>
      </w:r>
      <w:r w:rsidR="001B77AB" w:rsidRPr="001B77AB">
        <w:rPr>
          <w:rFonts w:ascii="Times New Roman" w:eastAsia="Arial Unicode MS" w:hAnsi="Times New Roman" w:cs="Times New Roman"/>
          <w:szCs w:val="21"/>
          <w:vertAlign w:val="subscript"/>
          <w:lang w:val="de-DE"/>
        </w:rPr>
        <w:t xml:space="preserve">5-HT(NPs) </w:t>
      </w:r>
      <w:r w:rsidR="001B77AB" w:rsidRPr="001B77AB">
        <w:rPr>
          <w:rFonts w:ascii="Times New Roman" w:eastAsia="Arial Unicode MS" w:hAnsi="Times New Roman" w:cs="Times New Roman"/>
          <w:szCs w:val="21"/>
          <w:lang w:val="de-DE"/>
        </w:rPr>
        <w:t>.</w:t>
      </w:r>
    </w:p>
    <w:tbl>
      <w:tblPr>
        <w:tblStyle w:val="a8"/>
        <w:tblW w:w="0" w:type="auto"/>
        <w:tblLook w:val="04A0" w:firstRow="1" w:lastRow="0" w:firstColumn="1" w:lastColumn="0" w:noHBand="0" w:noVBand="1"/>
      </w:tblPr>
      <w:tblGrid>
        <w:gridCol w:w="829"/>
        <w:gridCol w:w="1903"/>
        <w:gridCol w:w="1903"/>
        <w:gridCol w:w="1903"/>
        <w:gridCol w:w="1758"/>
      </w:tblGrid>
      <w:tr w:rsidR="00214A89" w:rsidRPr="00214A89" w14:paraId="08826CE7" w14:textId="77777777" w:rsidTr="0042097C">
        <w:trPr>
          <w:trHeight w:val="340"/>
        </w:trPr>
        <w:tc>
          <w:tcPr>
            <w:tcW w:w="829" w:type="dxa"/>
            <w:noWrap/>
            <w:hideMark/>
          </w:tcPr>
          <w:p w14:paraId="3E4F66CB" w14:textId="59FFD1B6" w:rsidR="00214A89" w:rsidRPr="00214A89" w:rsidRDefault="00214A89"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br w:type="page"/>
            </w:r>
            <w:r w:rsidRPr="00214A89">
              <w:rPr>
                <w:rFonts w:ascii="Times New Roman" w:eastAsia="Arial Unicode MS" w:hAnsi="Times New Roman" w:cs="Times New Roman"/>
                <w:szCs w:val="21"/>
              </w:rPr>
              <w:t>t [h]</w:t>
            </w:r>
          </w:p>
        </w:tc>
        <w:tc>
          <w:tcPr>
            <w:tcW w:w="7467" w:type="dxa"/>
            <w:gridSpan w:val="4"/>
            <w:noWrap/>
            <w:hideMark/>
          </w:tcPr>
          <w:p w14:paraId="072744A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C</w:t>
            </w:r>
            <w:r w:rsidRPr="00214A89">
              <w:rPr>
                <w:rFonts w:ascii="Times New Roman" w:eastAsia="Arial Unicode MS" w:hAnsi="Times New Roman" w:cs="Times New Roman"/>
                <w:szCs w:val="21"/>
                <w:vertAlign w:val="subscript"/>
              </w:rPr>
              <w:t>5-HT</w:t>
            </w:r>
            <w:r w:rsidRPr="00214A89">
              <w:rPr>
                <w:rFonts w:ascii="Times New Roman" w:eastAsia="Arial Unicode MS" w:hAnsi="Times New Roman" w:cs="Times New Roman"/>
                <w:szCs w:val="21"/>
              </w:rPr>
              <w:t xml:space="preserve"> [%]</w:t>
            </w:r>
          </w:p>
        </w:tc>
      </w:tr>
      <w:tr w:rsidR="00214A89" w:rsidRPr="00214A89" w14:paraId="0AC8C6F6" w14:textId="77777777" w:rsidTr="0042097C">
        <w:trPr>
          <w:trHeight w:val="280"/>
        </w:trPr>
        <w:tc>
          <w:tcPr>
            <w:tcW w:w="829" w:type="dxa"/>
            <w:noWrap/>
            <w:hideMark/>
          </w:tcPr>
          <w:p w14:paraId="0E989B69" w14:textId="77777777" w:rsidR="00214A89" w:rsidRPr="00214A89" w:rsidRDefault="00214A89" w:rsidP="00214A89">
            <w:pPr>
              <w:widowControl/>
              <w:jc w:val="center"/>
              <w:rPr>
                <w:rFonts w:ascii="Times New Roman" w:eastAsia="Arial Unicode MS" w:hAnsi="Times New Roman" w:cs="Times New Roman"/>
                <w:szCs w:val="21"/>
              </w:rPr>
            </w:pPr>
          </w:p>
        </w:tc>
        <w:tc>
          <w:tcPr>
            <w:tcW w:w="1903" w:type="dxa"/>
            <w:noWrap/>
            <w:hideMark/>
          </w:tcPr>
          <w:p w14:paraId="0F8EB52F"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VCNCs [pH 6.4]-1</w:t>
            </w:r>
          </w:p>
        </w:tc>
        <w:tc>
          <w:tcPr>
            <w:tcW w:w="1903" w:type="dxa"/>
            <w:noWrap/>
            <w:hideMark/>
          </w:tcPr>
          <w:p w14:paraId="70C97BB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VCNCs [pH 6.4]-2</w:t>
            </w:r>
          </w:p>
        </w:tc>
        <w:tc>
          <w:tcPr>
            <w:tcW w:w="1903" w:type="dxa"/>
            <w:noWrap/>
            <w:hideMark/>
          </w:tcPr>
          <w:p w14:paraId="7C9C7C7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VCNCs [pH 6.4]-3</w:t>
            </w:r>
          </w:p>
        </w:tc>
        <w:tc>
          <w:tcPr>
            <w:tcW w:w="1758" w:type="dxa"/>
            <w:noWrap/>
            <w:hideMark/>
          </w:tcPr>
          <w:p w14:paraId="1A60B33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VCNCs [pH 6.4]</w:t>
            </w:r>
          </w:p>
        </w:tc>
      </w:tr>
      <w:tr w:rsidR="00214A89" w:rsidRPr="00214A89" w14:paraId="0F670582" w14:textId="77777777" w:rsidTr="0042097C">
        <w:trPr>
          <w:trHeight w:val="280"/>
        </w:trPr>
        <w:tc>
          <w:tcPr>
            <w:tcW w:w="829" w:type="dxa"/>
            <w:noWrap/>
            <w:hideMark/>
          </w:tcPr>
          <w:p w14:paraId="53858DC1"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 h</w:t>
            </w:r>
          </w:p>
        </w:tc>
        <w:tc>
          <w:tcPr>
            <w:tcW w:w="1903" w:type="dxa"/>
            <w:noWrap/>
            <w:hideMark/>
          </w:tcPr>
          <w:p w14:paraId="459BFC68" w14:textId="0C9BEA8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0.54</w:t>
            </w:r>
          </w:p>
        </w:tc>
        <w:tc>
          <w:tcPr>
            <w:tcW w:w="1903" w:type="dxa"/>
            <w:noWrap/>
            <w:hideMark/>
          </w:tcPr>
          <w:p w14:paraId="0C2EECB7" w14:textId="5480B879"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0.30</w:t>
            </w:r>
          </w:p>
        </w:tc>
        <w:tc>
          <w:tcPr>
            <w:tcW w:w="1903" w:type="dxa"/>
            <w:noWrap/>
            <w:hideMark/>
          </w:tcPr>
          <w:p w14:paraId="7F3BCE2A" w14:textId="6931D0B9"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1.01</w:t>
            </w:r>
          </w:p>
        </w:tc>
        <w:tc>
          <w:tcPr>
            <w:tcW w:w="1758" w:type="dxa"/>
            <w:noWrap/>
            <w:hideMark/>
          </w:tcPr>
          <w:p w14:paraId="34612F7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0.62±0.36</w:t>
            </w:r>
          </w:p>
        </w:tc>
      </w:tr>
      <w:tr w:rsidR="00214A89" w:rsidRPr="00214A89" w14:paraId="0E247739" w14:textId="77777777" w:rsidTr="0042097C">
        <w:trPr>
          <w:trHeight w:val="280"/>
        </w:trPr>
        <w:tc>
          <w:tcPr>
            <w:tcW w:w="829" w:type="dxa"/>
            <w:noWrap/>
            <w:hideMark/>
          </w:tcPr>
          <w:p w14:paraId="7E4B09D0"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 h</w:t>
            </w:r>
          </w:p>
        </w:tc>
        <w:tc>
          <w:tcPr>
            <w:tcW w:w="1903" w:type="dxa"/>
            <w:noWrap/>
            <w:hideMark/>
          </w:tcPr>
          <w:p w14:paraId="1FC47C9B" w14:textId="3721301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1.32</w:t>
            </w:r>
          </w:p>
        </w:tc>
        <w:tc>
          <w:tcPr>
            <w:tcW w:w="1903" w:type="dxa"/>
            <w:noWrap/>
            <w:hideMark/>
          </w:tcPr>
          <w:p w14:paraId="4FED0C84" w14:textId="0F3E7E88"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1.16</w:t>
            </w:r>
          </w:p>
        </w:tc>
        <w:tc>
          <w:tcPr>
            <w:tcW w:w="1903" w:type="dxa"/>
            <w:noWrap/>
            <w:hideMark/>
          </w:tcPr>
          <w:p w14:paraId="5406055C" w14:textId="6B88E64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1.34</w:t>
            </w:r>
          </w:p>
        </w:tc>
        <w:tc>
          <w:tcPr>
            <w:tcW w:w="1758" w:type="dxa"/>
            <w:noWrap/>
            <w:hideMark/>
          </w:tcPr>
          <w:p w14:paraId="0608795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1.28±0.10</w:t>
            </w:r>
          </w:p>
        </w:tc>
      </w:tr>
      <w:tr w:rsidR="00214A89" w:rsidRPr="00214A89" w14:paraId="412C52C0" w14:textId="77777777" w:rsidTr="0042097C">
        <w:trPr>
          <w:trHeight w:val="280"/>
        </w:trPr>
        <w:tc>
          <w:tcPr>
            <w:tcW w:w="829" w:type="dxa"/>
            <w:noWrap/>
            <w:hideMark/>
          </w:tcPr>
          <w:p w14:paraId="27FE6D0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 h</w:t>
            </w:r>
          </w:p>
        </w:tc>
        <w:tc>
          <w:tcPr>
            <w:tcW w:w="1903" w:type="dxa"/>
            <w:noWrap/>
            <w:hideMark/>
          </w:tcPr>
          <w:p w14:paraId="66AA26B2" w14:textId="7DF6CE1D"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0.77</w:t>
            </w:r>
          </w:p>
        </w:tc>
        <w:tc>
          <w:tcPr>
            <w:tcW w:w="1903" w:type="dxa"/>
            <w:noWrap/>
            <w:hideMark/>
          </w:tcPr>
          <w:p w14:paraId="289B637E" w14:textId="004E21DB"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0.83</w:t>
            </w:r>
          </w:p>
        </w:tc>
        <w:tc>
          <w:tcPr>
            <w:tcW w:w="1903" w:type="dxa"/>
            <w:noWrap/>
            <w:hideMark/>
          </w:tcPr>
          <w:p w14:paraId="6C4490AB" w14:textId="507570A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1.79</w:t>
            </w:r>
          </w:p>
        </w:tc>
        <w:tc>
          <w:tcPr>
            <w:tcW w:w="1758" w:type="dxa"/>
            <w:noWrap/>
            <w:hideMark/>
          </w:tcPr>
          <w:p w14:paraId="1D6EDD4B"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1.13±0.57</w:t>
            </w:r>
          </w:p>
        </w:tc>
      </w:tr>
      <w:tr w:rsidR="00214A89" w:rsidRPr="00214A89" w14:paraId="763AAEE6" w14:textId="77777777" w:rsidTr="0042097C">
        <w:trPr>
          <w:trHeight w:val="280"/>
        </w:trPr>
        <w:tc>
          <w:tcPr>
            <w:tcW w:w="829" w:type="dxa"/>
            <w:noWrap/>
            <w:hideMark/>
          </w:tcPr>
          <w:p w14:paraId="5C6F54AF"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 h</w:t>
            </w:r>
          </w:p>
        </w:tc>
        <w:tc>
          <w:tcPr>
            <w:tcW w:w="1903" w:type="dxa"/>
            <w:noWrap/>
            <w:hideMark/>
          </w:tcPr>
          <w:p w14:paraId="36109B9C" w14:textId="446F82F2"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1.52</w:t>
            </w:r>
          </w:p>
        </w:tc>
        <w:tc>
          <w:tcPr>
            <w:tcW w:w="1903" w:type="dxa"/>
            <w:noWrap/>
            <w:hideMark/>
          </w:tcPr>
          <w:p w14:paraId="362E87F0" w14:textId="04FF62B2"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2.58</w:t>
            </w:r>
          </w:p>
        </w:tc>
        <w:tc>
          <w:tcPr>
            <w:tcW w:w="1903" w:type="dxa"/>
            <w:noWrap/>
            <w:hideMark/>
          </w:tcPr>
          <w:p w14:paraId="3221DAFB" w14:textId="547A05E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1.74</w:t>
            </w:r>
          </w:p>
        </w:tc>
        <w:tc>
          <w:tcPr>
            <w:tcW w:w="1758" w:type="dxa"/>
            <w:noWrap/>
            <w:hideMark/>
          </w:tcPr>
          <w:p w14:paraId="57DA8C0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1.94±0.56</w:t>
            </w:r>
          </w:p>
        </w:tc>
      </w:tr>
      <w:tr w:rsidR="00214A89" w:rsidRPr="00214A89" w14:paraId="7325152D" w14:textId="77777777" w:rsidTr="0042097C">
        <w:trPr>
          <w:trHeight w:val="280"/>
        </w:trPr>
        <w:tc>
          <w:tcPr>
            <w:tcW w:w="829" w:type="dxa"/>
            <w:noWrap/>
            <w:hideMark/>
          </w:tcPr>
          <w:p w14:paraId="44549CE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72 h</w:t>
            </w:r>
          </w:p>
        </w:tc>
        <w:tc>
          <w:tcPr>
            <w:tcW w:w="1903" w:type="dxa"/>
            <w:noWrap/>
            <w:hideMark/>
          </w:tcPr>
          <w:p w14:paraId="7D13FA65" w14:textId="68415472"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1.99</w:t>
            </w:r>
          </w:p>
        </w:tc>
        <w:tc>
          <w:tcPr>
            <w:tcW w:w="1903" w:type="dxa"/>
            <w:noWrap/>
            <w:hideMark/>
          </w:tcPr>
          <w:p w14:paraId="0279E28A" w14:textId="2D5177FA"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3.31</w:t>
            </w:r>
          </w:p>
        </w:tc>
        <w:tc>
          <w:tcPr>
            <w:tcW w:w="1903" w:type="dxa"/>
            <w:noWrap/>
            <w:hideMark/>
          </w:tcPr>
          <w:p w14:paraId="18F486B3" w14:textId="29746E24"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2.01</w:t>
            </w:r>
          </w:p>
        </w:tc>
        <w:tc>
          <w:tcPr>
            <w:tcW w:w="1758" w:type="dxa"/>
            <w:noWrap/>
            <w:hideMark/>
          </w:tcPr>
          <w:p w14:paraId="77E04E34"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2.43±0.75</w:t>
            </w:r>
          </w:p>
        </w:tc>
      </w:tr>
      <w:tr w:rsidR="00214A89" w:rsidRPr="00214A89" w14:paraId="7EDE5257" w14:textId="77777777" w:rsidTr="0042097C">
        <w:trPr>
          <w:trHeight w:val="280"/>
        </w:trPr>
        <w:tc>
          <w:tcPr>
            <w:tcW w:w="829" w:type="dxa"/>
            <w:noWrap/>
            <w:hideMark/>
          </w:tcPr>
          <w:p w14:paraId="70AA5BF3"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120h</w:t>
            </w:r>
          </w:p>
        </w:tc>
        <w:tc>
          <w:tcPr>
            <w:tcW w:w="1903" w:type="dxa"/>
            <w:noWrap/>
            <w:hideMark/>
          </w:tcPr>
          <w:p w14:paraId="52967C2D" w14:textId="72B2170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2.42</w:t>
            </w:r>
          </w:p>
        </w:tc>
        <w:tc>
          <w:tcPr>
            <w:tcW w:w="1903" w:type="dxa"/>
            <w:noWrap/>
            <w:hideMark/>
          </w:tcPr>
          <w:p w14:paraId="7226B0C6" w14:textId="352A00A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4.91</w:t>
            </w:r>
          </w:p>
        </w:tc>
        <w:tc>
          <w:tcPr>
            <w:tcW w:w="1903" w:type="dxa"/>
            <w:noWrap/>
            <w:hideMark/>
          </w:tcPr>
          <w:p w14:paraId="51588162" w14:textId="27678E1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2.55</w:t>
            </w:r>
          </w:p>
        </w:tc>
        <w:tc>
          <w:tcPr>
            <w:tcW w:w="1758" w:type="dxa"/>
            <w:noWrap/>
            <w:hideMark/>
          </w:tcPr>
          <w:p w14:paraId="4B68645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3.29±1.40</w:t>
            </w:r>
          </w:p>
        </w:tc>
      </w:tr>
      <w:tr w:rsidR="00214A89" w:rsidRPr="00214A89" w14:paraId="63876132" w14:textId="77777777" w:rsidTr="0042097C">
        <w:trPr>
          <w:trHeight w:val="280"/>
        </w:trPr>
        <w:tc>
          <w:tcPr>
            <w:tcW w:w="829" w:type="dxa"/>
            <w:noWrap/>
            <w:hideMark/>
          </w:tcPr>
          <w:p w14:paraId="3209D3A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168h</w:t>
            </w:r>
          </w:p>
        </w:tc>
        <w:tc>
          <w:tcPr>
            <w:tcW w:w="1903" w:type="dxa"/>
            <w:noWrap/>
            <w:hideMark/>
          </w:tcPr>
          <w:p w14:paraId="3E09BE35" w14:textId="4AC2BB28"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2.43</w:t>
            </w:r>
          </w:p>
        </w:tc>
        <w:tc>
          <w:tcPr>
            <w:tcW w:w="1903" w:type="dxa"/>
            <w:noWrap/>
            <w:hideMark/>
          </w:tcPr>
          <w:p w14:paraId="16D2B97E" w14:textId="2B92CD3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1.99</w:t>
            </w:r>
          </w:p>
        </w:tc>
        <w:tc>
          <w:tcPr>
            <w:tcW w:w="1903" w:type="dxa"/>
            <w:noWrap/>
            <w:hideMark/>
          </w:tcPr>
          <w:p w14:paraId="2D22E021" w14:textId="39D78F19"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4.70</w:t>
            </w:r>
          </w:p>
        </w:tc>
        <w:tc>
          <w:tcPr>
            <w:tcW w:w="1758" w:type="dxa"/>
            <w:noWrap/>
            <w:hideMark/>
          </w:tcPr>
          <w:p w14:paraId="2DFD252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3.04±1.46</w:t>
            </w:r>
          </w:p>
        </w:tc>
      </w:tr>
      <w:tr w:rsidR="00214A89" w:rsidRPr="00214A89" w14:paraId="27B9D277" w14:textId="77777777" w:rsidTr="0042097C">
        <w:trPr>
          <w:trHeight w:val="280"/>
        </w:trPr>
        <w:tc>
          <w:tcPr>
            <w:tcW w:w="829" w:type="dxa"/>
            <w:noWrap/>
            <w:hideMark/>
          </w:tcPr>
          <w:p w14:paraId="5C855B0A" w14:textId="77777777" w:rsidR="00214A89" w:rsidRPr="00214A89" w:rsidRDefault="00214A89" w:rsidP="00214A89">
            <w:pPr>
              <w:widowControl/>
              <w:jc w:val="center"/>
              <w:rPr>
                <w:rFonts w:ascii="Times New Roman" w:eastAsia="Arial Unicode MS" w:hAnsi="Times New Roman" w:cs="Times New Roman"/>
                <w:szCs w:val="21"/>
              </w:rPr>
            </w:pPr>
          </w:p>
        </w:tc>
        <w:tc>
          <w:tcPr>
            <w:tcW w:w="1903" w:type="dxa"/>
            <w:noWrap/>
            <w:hideMark/>
          </w:tcPr>
          <w:p w14:paraId="030283D3"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CNCs [pH 6.4]-1</w:t>
            </w:r>
          </w:p>
        </w:tc>
        <w:tc>
          <w:tcPr>
            <w:tcW w:w="1903" w:type="dxa"/>
            <w:noWrap/>
            <w:hideMark/>
          </w:tcPr>
          <w:p w14:paraId="1287EC6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CNCs [pH 6.4]-2</w:t>
            </w:r>
          </w:p>
        </w:tc>
        <w:tc>
          <w:tcPr>
            <w:tcW w:w="1903" w:type="dxa"/>
            <w:noWrap/>
            <w:hideMark/>
          </w:tcPr>
          <w:p w14:paraId="0385E2F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CNCs [pH 6.4]-3</w:t>
            </w:r>
          </w:p>
        </w:tc>
        <w:tc>
          <w:tcPr>
            <w:tcW w:w="1758" w:type="dxa"/>
            <w:noWrap/>
            <w:hideMark/>
          </w:tcPr>
          <w:p w14:paraId="42613EF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CNCs [pH 6.4]</w:t>
            </w:r>
          </w:p>
        </w:tc>
      </w:tr>
      <w:tr w:rsidR="00214A89" w:rsidRPr="00214A89" w14:paraId="50A825F8" w14:textId="77777777" w:rsidTr="0042097C">
        <w:trPr>
          <w:trHeight w:val="280"/>
        </w:trPr>
        <w:tc>
          <w:tcPr>
            <w:tcW w:w="829" w:type="dxa"/>
            <w:noWrap/>
            <w:hideMark/>
          </w:tcPr>
          <w:p w14:paraId="1ECBEA50"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 h</w:t>
            </w:r>
          </w:p>
        </w:tc>
        <w:tc>
          <w:tcPr>
            <w:tcW w:w="1903" w:type="dxa"/>
            <w:noWrap/>
            <w:hideMark/>
          </w:tcPr>
          <w:p w14:paraId="0FE8B2B1" w14:textId="1D997CF0"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1.03</w:t>
            </w:r>
          </w:p>
        </w:tc>
        <w:tc>
          <w:tcPr>
            <w:tcW w:w="1903" w:type="dxa"/>
            <w:noWrap/>
            <w:hideMark/>
          </w:tcPr>
          <w:p w14:paraId="6D1BE98B" w14:textId="245AC84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0.86</w:t>
            </w:r>
          </w:p>
        </w:tc>
        <w:tc>
          <w:tcPr>
            <w:tcW w:w="1903" w:type="dxa"/>
            <w:noWrap/>
            <w:hideMark/>
          </w:tcPr>
          <w:p w14:paraId="62DB7101" w14:textId="49C1EB0A"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1.72</w:t>
            </w:r>
          </w:p>
        </w:tc>
        <w:tc>
          <w:tcPr>
            <w:tcW w:w="1758" w:type="dxa"/>
            <w:noWrap/>
            <w:hideMark/>
          </w:tcPr>
          <w:p w14:paraId="178B28C7"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1.20±0.46</w:t>
            </w:r>
          </w:p>
        </w:tc>
      </w:tr>
      <w:tr w:rsidR="00214A89" w:rsidRPr="00214A89" w14:paraId="743D2C22" w14:textId="77777777" w:rsidTr="0042097C">
        <w:trPr>
          <w:trHeight w:val="280"/>
        </w:trPr>
        <w:tc>
          <w:tcPr>
            <w:tcW w:w="829" w:type="dxa"/>
            <w:noWrap/>
            <w:hideMark/>
          </w:tcPr>
          <w:p w14:paraId="5DC58677"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 h</w:t>
            </w:r>
          </w:p>
        </w:tc>
        <w:tc>
          <w:tcPr>
            <w:tcW w:w="1903" w:type="dxa"/>
            <w:noWrap/>
            <w:hideMark/>
          </w:tcPr>
          <w:p w14:paraId="7DC4683B" w14:textId="2F62AEA8"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5.08</w:t>
            </w:r>
          </w:p>
        </w:tc>
        <w:tc>
          <w:tcPr>
            <w:tcW w:w="1903" w:type="dxa"/>
            <w:noWrap/>
            <w:hideMark/>
          </w:tcPr>
          <w:p w14:paraId="72DF99F0" w14:textId="77D33C9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5.89</w:t>
            </w:r>
          </w:p>
        </w:tc>
        <w:tc>
          <w:tcPr>
            <w:tcW w:w="1903" w:type="dxa"/>
            <w:noWrap/>
            <w:hideMark/>
          </w:tcPr>
          <w:p w14:paraId="07218BCB" w14:textId="7DC7893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3.60</w:t>
            </w:r>
          </w:p>
        </w:tc>
        <w:tc>
          <w:tcPr>
            <w:tcW w:w="1758" w:type="dxa"/>
            <w:noWrap/>
            <w:hideMark/>
          </w:tcPr>
          <w:p w14:paraId="2CFCAB1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4.86±1.17</w:t>
            </w:r>
          </w:p>
        </w:tc>
      </w:tr>
      <w:tr w:rsidR="00214A89" w:rsidRPr="00214A89" w14:paraId="3225C53A" w14:textId="77777777" w:rsidTr="0042097C">
        <w:trPr>
          <w:trHeight w:val="280"/>
        </w:trPr>
        <w:tc>
          <w:tcPr>
            <w:tcW w:w="829" w:type="dxa"/>
            <w:noWrap/>
            <w:hideMark/>
          </w:tcPr>
          <w:p w14:paraId="69D301D2"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72 h</w:t>
            </w:r>
          </w:p>
        </w:tc>
        <w:tc>
          <w:tcPr>
            <w:tcW w:w="1903" w:type="dxa"/>
            <w:noWrap/>
            <w:hideMark/>
          </w:tcPr>
          <w:p w14:paraId="5EF9BDAA" w14:textId="6AE7538C"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6.76</w:t>
            </w:r>
          </w:p>
        </w:tc>
        <w:tc>
          <w:tcPr>
            <w:tcW w:w="1903" w:type="dxa"/>
            <w:noWrap/>
            <w:hideMark/>
          </w:tcPr>
          <w:p w14:paraId="2DEDFD93" w14:textId="477D22F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6.98</w:t>
            </w:r>
          </w:p>
        </w:tc>
        <w:tc>
          <w:tcPr>
            <w:tcW w:w="1903" w:type="dxa"/>
            <w:noWrap/>
            <w:hideMark/>
          </w:tcPr>
          <w:p w14:paraId="1E25A993" w14:textId="26B31002"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4.46</w:t>
            </w:r>
          </w:p>
        </w:tc>
        <w:tc>
          <w:tcPr>
            <w:tcW w:w="1758" w:type="dxa"/>
            <w:noWrap/>
            <w:hideMark/>
          </w:tcPr>
          <w:p w14:paraId="25E73695"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6.07±1.40</w:t>
            </w:r>
          </w:p>
        </w:tc>
      </w:tr>
      <w:tr w:rsidR="00214A89" w:rsidRPr="00214A89" w14:paraId="1D1BF582" w14:textId="77777777" w:rsidTr="0042097C">
        <w:trPr>
          <w:trHeight w:val="280"/>
        </w:trPr>
        <w:tc>
          <w:tcPr>
            <w:tcW w:w="829" w:type="dxa"/>
            <w:noWrap/>
            <w:hideMark/>
          </w:tcPr>
          <w:p w14:paraId="6E0C0667"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120h</w:t>
            </w:r>
          </w:p>
        </w:tc>
        <w:tc>
          <w:tcPr>
            <w:tcW w:w="1903" w:type="dxa"/>
            <w:noWrap/>
            <w:hideMark/>
          </w:tcPr>
          <w:p w14:paraId="5E5E906E" w14:textId="3E79F1FF"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14.82</w:t>
            </w:r>
          </w:p>
        </w:tc>
        <w:tc>
          <w:tcPr>
            <w:tcW w:w="1903" w:type="dxa"/>
            <w:noWrap/>
            <w:hideMark/>
          </w:tcPr>
          <w:p w14:paraId="6CD7C544" w14:textId="6745923C"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16.33</w:t>
            </w:r>
          </w:p>
        </w:tc>
        <w:tc>
          <w:tcPr>
            <w:tcW w:w="1903" w:type="dxa"/>
            <w:noWrap/>
            <w:hideMark/>
          </w:tcPr>
          <w:p w14:paraId="2CB7C4D4" w14:textId="7307F66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13.00</w:t>
            </w:r>
          </w:p>
        </w:tc>
        <w:tc>
          <w:tcPr>
            <w:tcW w:w="1758" w:type="dxa"/>
            <w:noWrap/>
            <w:hideMark/>
          </w:tcPr>
          <w:p w14:paraId="2106CE10"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14.72±1.67</w:t>
            </w:r>
          </w:p>
        </w:tc>
      </w:tr>
      <w:tr w:rsidR="00214A89" w:rsidRPr="00214A89" w14:paraId="672B9308" w14:textId="77777777" w:rsidTr="0042097C">
        <w:trPr>
          <w:trHeight w:val="280"/>
        </w:trPr>
        <w:tc>
          <w:tcPr>
            <w:tcW w:w="829" w:type="dxa"/>
            <w:noWrap/>
            <w:hideMark/>
          </w:tcPr>
          <w:p w14:paraId="54A650D2"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168h</w:t>
            </w:r>
          </w:p>
        </w:tc>
        <w:tc>
          <w:tcPr>
            <w:tcW w:w="1903" w:type="dxa"/>
            <w:noWrap/>
            <w:hideMark/>
          </w:tcPr>
          <w:p w14:paraId="0B7764E7" w14:textId="1384381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20.59</w:t>
            </w:r>
          </w:p>
        </w:tc>
        <w:tc>
          <w:tcPr>
            <w:tcW w:w="1903" w:type="dxa"/>
            <w:noWrap/>
            <w:hideMark/>
          </w:tcPr>
          <w:p w14:paraId="7E66B8DF" w14:textId="5267A0A4"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12.90</w:t>
            </w:r>
          </w:p>
        </w:tc>
        <w:tc>
          <w:tcPr>
            <w:tcW w:w="1903" w:type="dxa"/>
            <w:noWrap/>
            <w:hideMark/>
          </w:tcPr>
          <w:p w14:paraId="45CF43BD" w14:textId="6C8AA3D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12.05</w:t>
            </w:r>
          </w:p>
        </w:tc>
        <w:tc>
          <w:tcPr>
            <w:tcW w:w="1758" w:type="dxa"/>
            <w:noWrap/>
            <w:hideMark/>
          </w:tcPr>
          <w:p w14:paraId="3B6685E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15.18±4.71</w:t>
            </w:r>
          </w:p>
        </w:tc>
      </w:tr>
      <w:tr w:rsidR="00214A89" w:rsidRPr="00214A89" w14:paraId="7F6BCCCB" w14:textId="77777777" w:rsidTr="0042097C">
        <w:trPr>
          <w:trHeight w:val="280"/>
        </w:trPr>
        <w:tc>
          <w:tcPr>
            <w:tcW w:w="829" w:type="dxa"/>
            <w:noWrap/>
            <w:hideMark/>
          </w:tcPr>
          <w:p w14:paraId="0B943175" w14:textId="77777777" w:rsidR="00214A89" w:rsidRPr="00214A89" w:rsidRDefault="00214A89" w:rsidP="00214A89">
            <w:pPr>
              <w:widowControl/>
              <w:jc w:val="center"/>
              <w:rPr>
                <w:rFonts w:ascii="Times New Roman" w:eastAsia="Arial Unicode MS" w:hAnsi="Times New Roman" w:cs="Times New Roman"/>
                <w:szCs w:val="21"/>
              </w:rPr>
            </w:pPr>
          </w:p>
        </w:tc>
        <w:tc>
          <w:tcPr>
            <w:tcW w:w="1903" w:type="dxa"/>
            <w:noWrap/>
            <w:hideMark/>
          </w:tcPr>
          <w:p w14:paraId="4F3A1977"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6.4]-1</w:t>
            </w:r>
          </w:p>
        </w:tc>
        <w:tc>
          <w:tcPr>
            <w:tcW w:w="1903" w:type="dxa"/>
            <w:noWrap/>
            <w:hideMark/>
          </w:tcPr>
          <w:p w14:paraId="02EFBA6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6.4]-2</w:t>
            </w:r>
          </w:p>
        </w:tc>
        <w:tc>
          <w:tcPr>
            <w:tcW w:w="1903" w:type="dxa"/>
            <w:noWrap/>
            <w:hideMark/>
          </w:tcPr>
          <w:p w14:paraId="41CEE8E5"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6.4]-3</w:t>
            </w:r>
          </w:p>
        </w:tc>
        <w:tc>
          <w:tcPr>
            <w:tcW w:w="1758" w:type="dxa"/>
            <w:noWrap/>
            <w:hideMark/>
          </w:tcPr>
          <w:p w14:paraId="39C96D1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6.4]</w:t>
            </w:r>
          </w:p>
        </w:tc>
      </w:tr>
      <w:tr w:rsidR="00214A89" w:rsidRPr="00214A89" w14:paraId="04A2FEEE" w14:textId="77777777" w:rsidTr="0042097C">
        <w:trPr>
          <w:trHeight w:val="280"/>
        </w:trPr>
        <w:tc>
          <w:tcPr>
            <w:tcW w:w="829" w:type="dxa"/>
            <w:noWrap/>
            <w:hideMark/>
          </w:tcPr>
          <w:p w14:paraId="659C911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 h</w:t>
            </w:r>
          </w:p>
        </w:tc>
        <w:tc>
          <w:tcPr>
            <w:tcW w:w="1903" w:type="dxa"/>
            <w:noWrap/>
            <w:hideMark/>
          </w:tcPr>
          <w:p w14:paraId="4276F73F" w14:textId="1DBB8CE0"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0.47</w:t>
            </w:r>
          </w:p>
        </w:tc>
        <w:tc>
          <w:tcPr>
            <w:tcW w:w="1903" w:type="dxa"/>
            <w:noWrap/>
            <w:hideMark/>
          </w:tcPr>
          <w:p w14:paraId="68F80832" w14:textId="3F18424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2.19</w:t>
            </w:r>
          </w:p>
        </w:tc>
        <w:tc>
          <w:tcPr>
            <w:tcW w:w="1903" w:type="dxa"/>
            <w:noWrap/>
            <w:hideMark/>
          </w:tcPr>
          <w:p w14:paraId="0E5F5DFA" w14:textId="20B3233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0.93</w:t>
            </w:r>
          </w:p>
        </w:tc>
        <w:tc>
          <w:tcPr>
            <w:tcW w:w="1758" w:type="dxa"/>
            <w:noWrap/>
            <w:hideMark/>
          </w:tcPr>
          <w:p w14:paraId="7BA5044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1.20±0.89</w:t>
            </w:r>
          </w:p>
        </w:tc>
      </w:tr>
      <w:tr w:rsidR="00214A89" w:rsidRPr="00214A89" w14:paraId="0EDEEED6" w14:textId="77777777" w:rsidTr="0042097C">
        <w:trPr>
          <w:trHeight w:val="280"/>
        </w:trPr>
        <w:tc>
          <w:tcPr>
            <w:tcW w:w="829" w:type="dxa"/>
            <w:noWrap/>
            <w:hideMark/>
          </w:tcPr>
          <w:p w14:paraId="7C1A94C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 h</w:t>
            </w:r>
          </w:p>
        </w:tc>
        <w:tc>
          <w:tcPr>
            <w:tcW w:w="1903" w:type="dxa"/>
            <w:noWrap/>
            <w:hideMark/>
          </w:tcPr>
          <w:p w14:paraId="22CB59FC" w14:textId="1359C54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1.66</w:t>
            </w:r>
          </w:p>
        </w:tc>
        <w:tc>
          <w:tcPr>
            <w:tcW w:w="1903" w:type="dxa"/>
            <w:noWrap/>
            <w:hideMark/>
          </w:tcPr>
          <w:p w14:paraId="6E47E665" w14:textId="75F1EA4A"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2.47</w:t>
            </w:r>
          </w:p>
        </w:tc>
        <w:tc>
          <w:tcPr>
            <w:tcW w:w="1903" w:type="dxa"/>
            <w:noWrap/>
            <w:hideMark/>
          </w:tcPr>
          <w:p w14:paraId="575EA654" w14:textId="5CB60D3F"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2.06</w:t>
            </w:r>
          </w:p>
        </w:tc>
        <w:tc>
          <w:tcPr>
            <w:tcW w:w="1758" w:type="dxa"/>
            <w:noWrap/>
            <w:hideMark/>
          </w:tcPr>
          <w:p w14:paraId="651FC53F"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2.06±0.40</w:t>
            </w:r>
          </w:p>
        </w:tc>
      </w:tr>
      <w:tr w:rsidR="00214A89" w:rsidRPr="00214A89" w14:paraId="19B16EB1" w14:textId="77777777" w:rsidTr="0042097C">
        <w:trPr>
          <w:trHeight w:val="280"/>
        </w:trPr>
        <w:tc>
          <w:tcPr>
            <w:tcW w:w="829" w:type="dxa"/>
            <w:noWrap/>
            <w:hideMark/>
          </w:tcPr>
          <w:p w14:paraId="197D3F44"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 h</w:t>
            </w:r>
          </w:p>
        </w:tc>
        <w:tc>
          <w:tcPr>
            <w:tcW w:w="1903" w:type="dxa"/>
            <w:noWrap/>
            <w:hideMark/>
          </w:tcPr>
          <w:p w14:paraId="74F0DE07" w14:textId="4F27072C"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1.44</w:t>
            </w:r>
          </w:p>
        </w:tc>
        <w:tc>
          <w:tcPr>
            <w:tcW w:w="1903" w:type="dxa"/>
            <w:noWrap/>
            <w:hideMark/>
          </w:tcPr>
          <w:p w14:paraId="5782B9F0" w14:textId="274B024C"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3.23</w:t>
            </w:r>
          </w:p>
        </w:tc>
        <w:tc>
          <w:tcPr>
            <w:tcW w:w="1903" w:type="dxa"/>
            <w:noWrap/>
            <w:hideMark/>
          </w:tcPr>
          <w:p w14:paraId="4D240EB8" w14:textId="03A3D2E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1.72</w:t>
            </w:r>
          </w:p>
        </w:tc>
        <w:tc>
          <w:tcPr>
            <w:tcW w:w="1758" w:type="dxa"/>
            <w:noWrap/>
            <w:hideMark/>
          </w:tcPr>
          <w:p w14:paraId="7B557D3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2.13±0.97</w:t>
            </w:r>
          </w:p>
        </w:tc>
      </w:tr>
      <w:tr w:rsidR="00214A89" w:rsidRPr="00214A89" w14:paraId="1AB5DA5C" w14:textId="77777777" w:rsidTr="0042097C">
        <w:trPr>
          <w:trHeight w:val="280"/>
        </w:trPr>
        <w:tc>
          <w:tcPr>
            <w:tcW w:w="829" w:type="dxa"/>
            <w:noWrap/>
            <w:hideMark/>
          </w:tcPr>
          <w:p w14:paraId="46F02955"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72 h</w:t>
            </w:r>
          </w:p>
        </w:tc>
        <w:tc>
          <w:tcPr>
            <w:tcW w:w="1903" w:type="dxa"/>
            <w:noWrap/>
            <w:hideMark/>
          </w:tcPr>
          <w:p w14:paraId="066E8217" w14:textId="3EDE0790"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3.57</w:t>
            </w:r>
          </w:p>
        </w:tc>
        <w:tc>
          <w:tcPr>
            <w:tcW w:w="1903" w:type="dxa"/>
            <w:noWrap/>
            <w:hideMark/>
          </w:tcPr>
          <w:p w14:paraId="58816886" w14:textId="66D4E28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5.20</w:t>
            </w:r>
          </w:p>
        </w:tc>
        <w:tc>
          <w:tcPr>
            <w:tcW w:w="1903" w:type="dxa"/>
            <w:noWrap/>
            <w:hideMark/>
          </w:tcPr>
          <w:p w14:paraId="7793B10C" w14:textId="100305E6"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4.01</w:t>
            </w:r>
          </w:p>
        </w:tc>
        <w:tc>
          <w:tcPr>
            <w:tcW w:w="1758" w:type="dxa"/>
            <w:noWrap/>
            <w:hideMark/>
          </w:tcPr>
          <w:p w14:paraId="77FC076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4.26±0.84</w:t>
            </w:r>
          </w:p>
        </w:tc>
      </w:tr>
      <w:tr w:rsidR="00214A89" w:rsidRPr="00214A89" w14:paraId="242B41E4" w14:textId="77777777" w:rsidTr="0042097C">
        <w:trPr>
          <w:trHeight w:val="280"/>
        </w:trPr>
        <w:tc>
          <w:tcPr>
            <w:tcW w:w="829" w:type="dxa"/>
            <w:noWrap/>
            <w:hideMark/>
          </w:tcPr>
          <w:p w14:paraId="4D86B557"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120h</w:t>
            </w:r>
          </w:p>
        </w:tc>
        <w:tc>
          <w:tcPr>
            <w:tcW w:w="1903" w:type="dxa"/>
            <w:noWrap/>
            <w:hideMark/>
          </w:tcPr>
          <w:p w14:paraId="43E7B41B" w14:textId="5F060C8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4.67</w:t>
            </w:r>
          </w:p>
        </w:tc>
        <w:tc>
          <w:tcPr>
            <w:tcW w:w="1903" w:type="dxa"/>
            <w:noWrap/>
            <w:hideMark/>
          </w:tcPr>
          <w:p w14:paraId="2AF5400F" w14:textId="061AF42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4.31</w:t>
            </w:r>
          </w:p>
        </w:tc>
        <w:tc>
          <w:tcPr>
            <w:tcW w:w="1903" w:type="dxa"/>
            <w:noWrap/>
            <w:hideMark/>
          </w:tcPr>
          <w:p w14:paraId="1DA74788" w14:textId="5314571A"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4.86</w:t>
            </w:r>
          </w:p>
        </w:tc>
        <w:tc>
          <w:tcPr>
            <w:tcW w:w="1758" w:type="dxa"/>
            <w:noWrap/>
            <w:hideMark/>
          </w:tcPr>
          <w:p w14:paraId="356FFC35"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4.61±0.28</w:t>
            </w:r>
          </w:p>
        </w:tc>
      </w:tr>
      <w:tr w:rsidR="00214A89" w:rsidRPr="00214A89" w14:paraId="3A599DF4" w14:textId="77777777" w:rsidTr="0042097C">
        <w:trPr>
          <w:trHeight w:val="280"/>
        </w:trPr>
        <w:tc>
          <w:tcPr>
            <w:tcW w:w="829" w:type="dxa"/>
            <w:noWrap/>
            <w:hideMark/>
          </w:tcPr>
          <w:p w14:paraId="2A8B89F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168h</w:t>
            </w:r>
          </w:p>
        </w:tc>
        <w:tc>
          <w:tcPr>
            <w:tcW w:w="1903" w:type="dxa"/>
            <w:noWrap/>
            <w:hideMark/>
          </w:tcPr>
          <w:p w14:paraId="463997A9" w14:textId="4E5E545D"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6.51</w:t>
            </w:r>
          </w:p>
        </w:tc>
        <w:tc>
          <w:tcPr>
            <w:tcW w:w="1903" w:type="dxa"/>
            <w:noWrap/>
            <w:hideMark/>
          </w:tcPr>
          <w:p w14:paraId="2A7C05B0" w14:textId="13D75E69"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5.90</w:t>
            </w:r>
          </w:p>
        </w:tc>
        <w:tc>
          <w:tcPr>
            <w:tcW w:w="1903" w:type="dxa"/>
            <w:noWrap/>
            <w:hideMark/>
          </w:tcPr>
          <w:p w14:paraId="72F2FBDD" w14:textId="484DA7D4"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2.22</w:t>
            </w:r>
          </w:p>
        </w:tc>
        <w:tc>
          <w:tcPr>
            <w:tcW w:w="1758" w:type="dxa"/>
            <w:noWrap/>
            <w:hideMark/>
          </w:tcPr>
          <w:p w14:paraId="6EB53FB3"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4.88±2.32</w:t>
            </w:r>
          </w:p>
        </w:tc>
      </w:tr>
      <w:tr w:rsidR="00214A89" w:rsidRPr="00214A89" w14:paraId="5118683B" w14:textId="77777777" w:rsidTr="0042097C">
        <w:trPr>
          <w:trHeight w:val="280"/>
        </w:trPr>
        <w:tc>
          <w:tcPr>
            <w:tcW w:w="829" w:type="dxa"/>
            <w:noWrap/>
            <w:hideMark/>
          </w:tcPr>
          <w:p w14:paraId="61928A84" w14:textId="77777777" w:rsidR="00214A89" w:rsidRPr="00214A89" w:rsidRDefault="00214A89" w:rsidP="00214A89">
            <w:pPr>
              <w:widowControl/>
              <w:jc w:val="center"/>
              <w:rPr>
                <w:rFonts w:ascii="Times New Roman" w:eastAsia="Arial Unicode MS" w:hAnsi="Times New Roman" w:cs="Times New Roman"/>
                <w:szCs w:val="21"/>
              </w:rPr>
            </w:pPr>
          </w:p>
        </w:tc>
        <w:tc>
          <w:tcPr>
            <w:tcW w:w="1903" w:type="dxa"/>
            <w:noWrap/>
            <w:hideMark/>
          </w:tcPr>
          <w:p w14:paraId="4DD8E0C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7.4+ROSUP]-1</w:t>
            </w:r>
          </w:p>
        </w:tc>
        <w:tc>
          <w:tcPr>
            <w:tcW w:w="1903" w:type="dxa"/>
            <w:noWrap/>
            <w:hideMark/>
          </w:tcPr>
          <w:p w14:paraId="1434825F"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7.4+ROSUP]-2</w:t>
            </w:r>
          </w:p>
        </w:tc>
        <w:tc>
          <w:tcPr>
            <w:tcW w:w="1903" w:type="dxa"/>
            <w:noWrap/>
            <w:hideMark/>
          </w:tcPr>
          <w:p w14:paraId="3D7A39F3"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7.4+ROSUP]-3</w:t>
            </w:r>
          </w:p>
        </w:tc>
        <w:tc>
          <w:tcPr>
            <w:tcW w:w="1758" w:type="dxa"/>
            <w:noWrap/>
            <w:hideMark/>
          </w:tcPr>
          <w:p w14:paraId="150DE50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 [pH 7.4+ROSUP]</w:t>
            </w:r>
          </w:p>
        </w:tc>
      </w:tr>
      <w:tr w:rsidR="00214A89" w:rsidRPr="00214A89" w14:paraId="1AD3585F" w14:textId="77777777" w:rsidTr="0042097C">
        <w:trPr>
          <w:trHeight w:val="280"/>
        </w:trPr>
        <w:tc>
          <w:tcPr>
            <w:tcW w:w="829" w:type="dxa"/>
            <w:noWrap/>
            <w:hideMark/>
          </w:tcPr>
          <w:p w14:paraId="306370BB"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48 h</w:t>
            </w:r>
          </w:p>
        </w:tc>
        <w:tc>
          <w:tcPr>
            <w:tcW w:w="1903" w:type="dxa"/>
            <w:noWrap/>
            <w:hideMark/>
          </w:tcPr>
          <w:p w14:paraId="71E892D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0.082726</w:t>
            </w:r>
          </w:p>
        </w:tc>
        <w:tc>
          <w:tcPr>
            <w:tcW w:w="1903" w:type="dxa"/>
            <w:noWrap/>
            <w:hideMark/>
          </w:tcPr>
          <w:p w14:paraId="02564B4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1.284064</w:t>
            </w:r>
          </w:p>
        </w:tc>
        <w:tc>
          <w:tcPr>
            <w:tcW w:w="1903" w:type="dxa"/>
            <w:noWrap/>
            <w:hideMark/>
          </w:tcPr>
          <w:p w14:paraId="439392E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2.660077</w:t>
            </w:r>
          </w:p>
        </w:tc>
        <w:tc>
          <w:tcPr>
            <w:tcW w:w="1758" w:type="dxa"/>
            <w:noWrap/>
            <w:hideMark/>
          </w:tcPr>
          <w:p w14:paraId="0F7872A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1.34±1.29</w:t>
            </w:r>
          </w:p>
        </w:tc>
      </w:tr>
      <w:tr w:rsidR="00214A89" w:rsidRPr="00214A89" w14:paraId="3687CB84" w14:textId="77777777" w:rsidTr="0042097C">
        <w:trPr>
          <w:trHeight w:val="280"/>
        </w:trPr>
        <w:tc>
          <w:tcPr>
            <w:tcW w:w="829" w:type="dxa"/>
            <w:noWrap/>
            <w:hideMark/>
          </w:tcPr>
          <w:p w14:paraId="38F1F6F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72 h</w:t>
            </w:r>
          </w:p>
        </w:tc>
        <w:tc>
          <w:tcPr>
            <w:tcW w:w="1903" w:type="dxa"/>
            <w:noWrap/>
            <w:hideMark/>
          </w:tcPr>
          <w:p w14:paraId="359C8CB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1.547859</w:t>
            </w:r>
          </w:p>
        </w:tc>
        <w:tc>
          <w:tcPr>
            <w:tcW w:w="1903" w:type="dxa"/>
            <w:noWrap/>
            <w:hideMark/>
          </w:tcPr>
          <w:p w14:paraId="51CF35A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2.029998</w:t>
            </w:r>
          </w:p>
        </w:tc>
        <w:tc>
          <w:tcPr>
            <w:tcW w:w="1903" w:type="dxa"/>
            <w:noWrap/>
            <w:hideMark/>
          </w:tcPr>
          <w:p w14:paraId="154A141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2.431038</w:t>
            </w:r>
          </w:p>
        </w:tc>
        <w:tc>
          <w:tcPr>
            <w:tcW w:w="1758" w:type="dxa"/>
            <w:noWrap/>
            <w:hideMark/>
          </w:tcPr>
          <w:p w14:paraId="55F1C10C"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2.00±0.44</w:t>
            </w:r>
          </w:p>
        </w:tc>
      </w:tr>
      <w:tr w:rsidR="00214A89" w:rsidRPr="00214A89" w14:paraId="392CD972" w14:textId="77777777" w:rsidTr="0042097C">
        <w:trPr>
          <w:trHeight w:val="280"/>
        </w:trPr>
        <w:tc>
          <w:tcPr>
            <w:tcW w:w="829" w:type="dxa"/>
            <w:noWrap/>
            <w:hideMark/>
          </w:tcPr>
          <w:p w14:paraId="12975ED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120h</w:t>
            </w:r>
          </w:p>
        </w:tc>
        <w:tc>
          <w:tcPr>
            <w:tcW w:w="1903" w:type="dxa"/>
            <w:noWrap/>
            <w:hideMark/>
          </w:tcPr>
          <w:p w14:paraId="541E60C8"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1.323277</w:t>
            </w:r>
          </w:p>
        </w:tc>
        <w:tc>
          <w:tcPr>
            <w:tcW w:w="1903" w:type="dxa"/>
            <w:noWrap/>
            <w:hideMark/>
          </w:tcPr>
          <w:p w14:paraId="2C73AA1B"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1.337536</w:t>
            </w:r>
          </w:p>
        </w:tc>
        <w:tc>
          <w:tcPr>
            <w:tcW w:w="1903" w:type="dxa"/>
            <w:noWrap/>
            <w:hideMark/>
          </w:tcPr>
          <w:p w14:paraId="6C51924A"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1.532709</w:t>
            </w:r>
          </w:p>
        </w:tc>
        <w:tc>
          <w:tcPr>
            <w:tcW w:w="1758" w:type="dxa"/>
            <w:noWrap/>
            <w:hideMark/>
          </w:tcPr>
          <w:p w14:paraId="106621D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1.40±0.12</w:t>
            </w:r>
          </w:p>
        </w:tc>
      </w:tr>
      <w:tr w:rsidR="00214A89" w:rsidRPr="00214A89" w14:paraId="31382F99" w14:textId="77777777" w:rsidTr="0042097C">
        <w:trPr>
          <w:trHeight w:val="280"/>
        </w:trPr>
        <w:tc>
          <w:tcPr>
            <w:tcW w:w="829" w:type="dxa"/>
            <w:noWrap/>
            <w:hideMark/>
          </w:tcPr>
          <w:p w14:paraId="089EC7E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168h</w:t>
            </w:r>
          </w:p>
        </w:tc>
        <w:tc>
          <w:tcPr>
            <w:tcW w:w="1903" w:type="dxa"/>
            <w:noWrap/>
            <w:hideMark/>
          </w:tcPr>
          <w:p w14:paraId="4E689CF3"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1.258219</w:t>
            </w:r>
          </w:p>
        </w:tc>
        <w:tc>
          <w:tcPr>
            <w:tcW w:w="1903" w:type="dxa"/>
            <w:noWrap/>
            <w:hideMark/>
          </w:tcPr>
          <w:p w14:paraId="1E59E58E"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1.513994</w:t>
            </w:r>
          </w:p>
        </w:tc>
        <w:tc>
          <w:tcPr>
            <w:tcW w:w="1903" w:type="dxa"/>
            <w:noWrap/>
            <w:hideMark/>
          </w:tcPr>
          <w:p w14:paraId="79C832CD"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1.179794</w:t>
            </w:r>
          </w:p>
        </w:tc>
        <w:tc>
          <w:tcPr>
            <w:tcW w:w="1758" w:type="dxa"/>
            <w:noWrap/>
            <w:hideMark/>
          </w:tcPr>
          <w:p w14:paraId="1051E7D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1.32±0.17</w:t>
            </w:r>
          </w:p>
        </w:tc>
      </w:tr>
      <w:tr w:rsidR="00214A89" w:rsidRPr="00214A89" w14:paraId="55CF7B1D" w14:textId="77777777" w:rsidTr="0042097C">
        <w:trPr>
          <w:trHeight w:val="280"/>
        </w:trPr>
        <w:tc>
          <w:tcPr>
            <w:tcW w:w="829" w:type="dxa"/>
            <w:noWrap/>
            <w:hideMark/>
          </w:tcPr>
          <w:p w14:paraId="1AFB3B47" w14:textId="77777777" w:rsidR="00214A89" w:rsidRPr="00214A89" w:rsidRDefault="00214A89" w:rsidP="00214A89">
            <w:pPr>
              <w:widowControl/>
              <w:jc w:val="center"/>
              <w:rPr>
                <w:rFonts w:ascii="Times New Roman" w:eastAsia="Arial Unicode MS" w:hAnsi="Times New Roman" w:cs="Times New Roman"/>
                <w:szCs w:val="21"/>
              </w:rPr>
            </w:pPr>
          </w:p>
        </w:tc>
        <w:tc>
          <w:tcPr>
            <w:tcW w:w="1903" w:type="dxa"/>
            <w:noWrap/>
            <w:hideMark/>
          </w:tcPr>
          <w:p w14:paraId="66A9037C" w14:textId="77777777" w:rsidR="00516CEE"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 xml:space="preserve">VNCs </w:t>
            </w:r>
          </w:p>
          <w:p w14:paraId="331DD7F4" w14:textId="66C675FB"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[pH 6.4+ROSUP]-1</w:t>
            </w:r>
          </w:p>
        </w:tc>
        <w:tc>
          <w:tcPr>
            <w:tcW w:w="1903" w:type="dxa"/>
            <w:noWrap/>
            <w:hideMark/>
          </w:tcPr>
          <w:p w14:paraId="422B00DB" w14:textId="77777777" w:rsidR="00516CEE"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 xml:space="preserve">VNCs </w:t>
            </w:r>
          </w:p>
          <w:p w14:paraId="1AF27838" w14:textId="7CF79C10"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[pH 6.4+ROSUP]-2</w:t>
            </w:r>
          </w:p>
        </w:tc>
        <w:tc>
          <w:tcPr>
            <w:tcW w:w="1903" w:type="dxa"/>
            <w:noWrap/>
            <w:hideMark/>
          </w:tcPr>
          <w:p w14:paraId="75F7ACCA" w14:textId="77777777" w:rsidR="00516CEE"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VNCs</w:t>
            </w:r>
          </w:p>
          <w:p w14:paraId="62FAC83F" w14:textId="06CCB2E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 xml:space="preserve"> [pH 6.4+ROSUP]-3</w:t>
            </w:r>
          </w:p>
        </w:tc>
        <w:tc>
          <w:tcPr>
            <w:tcW w:w="1758" w:type="dxa"/>
            <w:noWrap/>
            <w:hideMark/>
          </w:tcPr>
          <w:p w14:paraId="34F598F2" w14:textId="77777777" w:rsidR="00516CEE"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 xml:space="preserve">VNCs </w:t>
            </w:r>
          </w:p>
          <w:p w14:paraId="49E0F2CD" w14:textId="39ACCB0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[pH 6.4+ROSUP]</w:t>
            </w:r>
          </w:p>
        </w:tc>
      </w:tr>
      <w:tr w:rsidR="00214A89" w:rsidRPr="00214A89" w14:paraId="465B29BD" w14:textId="77777777" w:rsidTr="0042097C">
        <w:trPr>
          <w:trHeight w:val="280"/>
        </w:trPr>
        <w:tc>
          <w:tcPr>
            <w:tcW w:w="829" w:type="dxa"/>
            <w:noWrap/>
            <w:hideMark/>
          </w:tcPr>
          <w:p w14:paraId="13B2DCCE" w14:textId="387D895D" w:rsidR="00214A89" w:rsidRPr="00214A89" w:rsidRDefault="00E249D4"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24</w:t>
            </w:r>
            <w:r w:rsidR="00214A89" w:rsidRPr="00214A89">
              <w:rPr>
                <w:rFonts w:ascii="Times New Roman" w:eastAsia="Arial Unicode MS" w:hAnsi="Times New Roman" w:cs="Times New Roman"/>
                <w:szCs w:val="21"/>
              </w:rPr>
              <w:t xml:space="preserve"> h</w:t>
            </w:r>
          </w:p>
        </w:tc>
        <w:tc>
          <w:tcPr>
            <w:tcW w:w="1903" w:type="dxa"/>
            <w:noWrap/>
            <w:hideMark/>
          </w:tcPr>
          <w:p w14:paraId="4FCD996F" w14:textId="662C4701"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0.12</w:t>
            </w:r>
          </w:p>
        </w:tc>
        <w:tc>
          <w:tcPr>
            <w:tcW w:w="1903" w:type="dxa"/>
            <w:noWrap/>
            <w:hideMark/>
          </w:tcPr>
          <w:p w14:paraId="1D8425EC" w14:textId="4BACED25"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1.44</w:t>
            </w:r>
          </w:p>
        </w:tc>
        <w:tc>
          <w:tcPr>
            <w:tcW w:w="1903" w:type="dxa"/>
            <w:noWrap/>
            <w:hideMark/>
          </w:tcPr>
          <w:p w14:paraId="71AF861B" w14:textId="441280FA"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1.61</w:t>
            </w:r>
          </w:p>
        </w:tc>
        <w:tc>
          <w:tcPr>
            <w:tcW w:w="1758" w:type="dxa"/>
            <w:noWrap/>
            <w:hideMark/>
          </w:tcPr>
          <w:p w14:paraId="75B89C90"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1.06±0.81</w:t>
            </w:r>
          </w:p>
        </w:tc>
      </w:tr>
      <w:tr w:rsidR="00214A89" w:rsidRPr="00214A89" w14:paraId="037DA917" w14:textId="77777777" w:rsidTr="0042097C">
        <w:trPr>
          <w:trHeight w:val="280"/>
        </w:trPr>
        <w:tc>
          <w:tcPr>
            <w:tcW w:w="829" w:type="dxa"/>
            <w:noWrap/>
            <w:hideMark/>
          </w:tcPr>
          <w:p w14:paraId="325D0104" w14:textId="25C29A9D" w:rsidR="00214A89" w:rsidRPr="00214A89" w:rsidRDefault="00E249D4"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48</w:t>
            </w:r>
            <w:r w:rsidR="00214A89" w:rsidRPr="00214A89">
              <w:rPr>
                <w:rFonts w:ascii="Times New Roman" w:eastAsia="Arial Unicode MS" w:hAnsi="Times New Roman" w:cs="Times New Roman"/>
                <w:szCs w:val="21"/>
              </w:rPr>
              <w:t xml:space="preserve"> h</w:t>
            </w:r>
          </w:p>
        </w:tc>
        <w:tc>
          <w:tcPr>
            <w:tcW w:w="1903" w:type="dxa"/>
            <w:noWrap/>
            <w:hideMark/>
          </w:tcPr>
          <w:p w14:paraId="34FCC9A0" w14:textId="14EADD2D"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1.48</w:t>
            </w:r>
          </w:p>
        </w:tc>
        <w:tc>
          <w:tcPr>
            <w:tcW w:w="1903" w:type="dxa"/>
            <w:noWrap/>
            <w:hideMark/>
          </w:tcPr>
          <w:p w14:paraId="60CFCA6D" w14:textId="1133BF79"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2.50</w:t>
            </w:r>
          </w:p>
        </w:tc>
        <w:tc>
          <w:tcPr>
            <w:tcW w:w="1903" w:type="dxa"/>
            <w:noWrap/>
            <w:hideMark/>
          </w:tcPr>
          <w:p w14:paraId="1E95A67E" w14:textId="09453A4F"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2.09</w:t>
            </w:r>
          </w:p>
        </w:tc>
        <w:tc>
          <w:tcPr>
            <w:tcW w:w="1758" w:type="dxa"/>
            <w:noWrap/>
            <w:hideMark/>
          </w:tcPr>
          <w:p w14:paraId="6E210304"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2.02±0.51</w:t>
            </w:r>
          </w:p>
        </w:tc>
      </w:tr>
      <w:tr w:rsidR="00214A89" w:rsidRPr="00214A89" w14:paraId="39CCE8C2" w14:textId="77777777" w:rsidTr="0042097C">
        <w:trPr>
          <w:trHeight w:val="280"/>
        </w:trPr>
        <w:tc>
          <w:tcPr>
            <w:tcW w:w="829" w:type="dxa"/>
            <w:noWrap/>
            <w:hideMark/>
          </w:tcPr>
          <w:p w14:paraId="06CC9BEB" w14:textId="3FEAF452" w:rsidR="00214A89" w:rsidRPr="00214A89" w:rsidRDefault="00E249D4"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72</w:t>
            </w:r>
            <w:r w:rsidR="00214A89" w:rsidRPr="00214A89">
              <w:rPr>
                <w:rFonts w:ascii="Times New Roman" w:eastAsia="Arial Unicode MS" w:hAnsi="Times New Roman" w:cs="Times New Roman"/>
                <w:szCs w:val="21"/>
              </w:rPr>
              <w:t xml:space="preserve"> h</w:t>
            </w:r>
          </w:p>
        </w:tc>
        <w:tc>
          <w:tcPr>
            <w:tcW w:w="1903" w:type="dxa"/>
            <w:noWrap/>
            <w:hideMark/>
          </w:tcPr>
          <w:p w14:paraId="72864190" w14:textId="3FDAA8C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3.67</w:t>
            </w:r>
          </w:p>
        </w:tc>
        <w:tc>
          <w:tcPr>
            <w:tcW w:w="1903" w:type="dxa"/>
            <w:noWrap/>
            <w:hideMark/>
          </w:tcPr>
          <w:p w14:paraId="238E1E2F" w14:textId="4289264B"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3.07</w:t>
            </w:r>
          </w:p>
        </w:tc>
        <w:tc>
          <w:tcPr>
            <w:tcW w:w="1903" w:type="dxa"/>
            <w:noWrap/>
            <w:hideMark/>
          </w:tcPr>
          <w:p w14:paraId="1E28C811" w14:textId="228EE2D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5.78</w:t>
            </w:r>
          </w:p>
        </w:tc>
        <w:tc>
          <w:tcPr>
            <w:tcW w:w="1758" w:type="dxa"/>
            <w:noWrap/>
            <w:hideMark/>
          </w:tcPr>
          <w:p w14:paraId="1D900999"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4.17±1.43</w:t>
            </w:r>
          </w:p>
        </w:tc>
      </w:tr>
      <w:tr w:rsidR="00214A89" w:rsidRPr="00214A89" w14:paraId="1477B546" w14:textId="77777777" w:rsidTr="0042097C">
        <w:trPr>
          <w:trHeight w:val="280"/>
        </w:trPr>
        <w:tc>
          <w:tcPr>
            <w:tcW w:w="829" w:type="dxa"/>
            <w:noWrap/>
            <w:hideMark/>
          </w:tcPr>
          <w:p w14:paraId="050A1A78" w14:textId="4C70C479" w:rsidR="00214A89" w:rsidRPr="00214A89" w:rsidRDefault="00E249D4"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120</w:t>
            </w:r>
            <w:r w:rsidR="00214A89" w:rsidRPr="00214A89">
              <w:rPr>
                <w:rFonts w:ascii="Times New Roman" w:eastAsia="Arial Unicode MS" w:hAnsi="Times New Roman" w:cs="Times New Roman"/>
                <w:szCs w:val="21"/>
              </w:rPr>
              <w:t xml:space="preserve"> h</w:t>
            </w:r>
          </w:p>
        </w:tc>
        <w:tc>
          <w:tcPr>
            <w:tcW w:w="1903" w:type="dxa"/>
            <w:noWrap/>
            <w:hideMark/>
          </w:tcPr>
          <w:p w14:paraId="6FA625B6" w14:textId="5EA1128B"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6.53</w:t>
            </w:r>
          </w:p>
        </w:tc>
        <w:tc>
          <w:tcPr>
            <w:tcW w:w="1903" w:type="dxa"/>
            <w:noWrap/>
            <w:hideMark/>
          </w:tcPr>
          <w:p w14:paraId="5401B931" w14:textId="6451406D"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6.95</w:t>
            </w:r>
          </w:p>
        </w:tc>
        <w:tc>
          <w:tcPr>
            <w:tcW w:w="1903" w:type="dxa"/>
            <w:noWrap/>
            <w:hideMark/>
          </w:tcPr>
          <w:p w14:paraId="612A733A" w14:textId="1C217EF3"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7.91</w:t>
            </w:r>
          </w:p>
        </w:tc>
        <w:tc>
          <w:tcPr>
            <w:tcW w:w="1758" w:type="dxa"/>
            <w:noWrap/>
            <w:hideMark/>
          </w:tcPr>
          <w:p w14:paraId="34935D86" w14:textId="77777777" w:rsidR="00214A89" w:rsidRPr="00214A89" w:rsidRDefault="00214A89" w:rsidP="00214A89">
            <w:pPr>
              <w:widowControl/>
              <w:jc w:val="center"/>
              <w:rPr>
                <w:rFonts w:ascii="Times New Roman" w:eastAsia="Arial Unicode MS" w:hAnsi="Times New Roman" w:cs="Times New Roman"/>
                <w:szCs w:val="21"/>
              </w:rPr>
            </w:pPr>
            <w:r w:rsidRPr="00214A89">
              <w:rPr>
                <w:rFonts w:ascii="Times New Roman" w:eastAsia="Arial Unicode MS" w:hAnsi="Times New Roman" w:cs="Times New Roman"/>
                <w:szCs w:val="21"/>
              </w:rPr>
              <w:t>7.13±0.70</w:t>
            </w:r>
          </w:p>
        </w:tc>
      </w:tr>
      <w:tr w:rsidR="00214A89" w:rsidRPr="00214A89" w14:paraId="584A7F99" w14:textId="77777777" w:rsidTr="0042097C">
        <w:trPr>
          <w:trHeight w:val="280"/>
        </w:trPr>
        <w:tc>
          <w:tcPr>
            <w:tcW w:w="829" w:type="dxa"/>
            <w:noWrap/>
            <w:hideMark/>
          </w:tcPr>
          <w:p w14:paraId="4F71FEDE" w14:textId="4A0CD1EF" w:rsidR="00214A89" w:rsidRPr="00214A89" w:rsidRDefault="00E249D4"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 xml:space="preserve">168 </w:t>
            </w:r>
            <w:r w:rsidR="00214A89" w:rsidRPr="00214A89">
              <w:rPr>
                <w:rFonts w:ascii="Times New Roman" w:eastAsia="Arial Unicode MS" w:hAnsi="Times New Roman" w:cs="Times New Roman"/>
                <w:szCs w:val="21"/>
              </w:rPr>
              <w:t>h</w:t>
            </w:r>
          </w:p>
        </w:tc>
        <w:tc>
          <w:tcPr>
            <w:tcW w:w="1903" w:type="dxa"/>
            <w:noWrap/>
            <w:hideMark/>
          </w:tcPr>
          <w:p w14:paraId="634B6C94" w14:textId="0A85B929" w:rsidR="00214A89" w:rsidRPr="00214A89" w:rsidRDefault="001672B2"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6.57</w:t>
            </w:r>
          </w:p>
        </w:tc>
        <w:tc>
          <w:tcPr>
            <w:tcW w:w="1903" w:type="dxa"/>
            <w:noWrap/>
            <w:hideMark/>
          </w:tcPr>
          <w:p w14:paraId="5F91531D" w14:textId="0FA88DF0" w:rsidR="00214A89" w:rsidRPr="00214A89" w:rsidRDefault="001672B2"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7.88</w:t>
            </w:r>
          </w:p>
        </w:tc>
        <w:tc>
          <w:tcPr>
            <w:tcW w:w="1903" w:type="dxa"/>
            <w:noWrap/>
            <w:hideMark/>
          </w:tcPr>
          <w:p w14:paraId="652E6835" w14:textId="744AB6E1" w:rsidR="00214A89" w:rsidRPr="00214A89" w:rsidRDefault="001672B2"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7.95</w:t>
            </w:r>
          </w:p>
        </w:tc>
        <w:tc>
          <w:tcPr>
            <w:tcW w:w="1758" w:type="dxa"/>
            <w:noWrap/>
            <w:hideMark/>
          </w:tcPr>
          <w:p w14:paraId="4060AFF1" w14:textId="71FCCDE2" w:rsidR="00214A89" w:rsidRPr="00214A89" w:rsidRDefault="001672B2" w:rsidP="00214A89">
            <w:pPr>
              <w:widowControl/>
              <w:jc w:val="center"/>
              <w:rPr>
                <w:rFonts w:ascii="Times New Roman" w:eastAsia="Arial Unicode MS" w:hAnsi="Times New Roman" w:cs="Times New Roman"/>
                <w:szCs w:val="21"/>
              </w:rPr>
            </w:pPr>
            <w:r>
              <w:rPr>
                <w:rFonts w:ascii="Times New Roman" w:eastAsia="Arial Unicode MS" w:hAnsi="Times New Roman" w:cs="Times New Roman"/>
                <w:szCs w:val="21"/>
              </w:rPr>
              <w:t>7.47</w:t>
            </w:r>
            <w:r w:rsidR="00214A89" w:rsidRPr="00214A89">
              <w:rPr>
                <w:rFonts w:ascii="Times New Roman" w:eastAsia="Arial Unicode MS" w:hAnsi="Times New Roman" w:cs="Times New Roman"/>
                <w:szCs w:val="21"/>
              </w:rPr>
              <w:t>±</w:t>
            </w:r>
            <w:r>
              <w:rPr>
                <w:rFonts w:ascii="Times New Roman" w:eastAsia="Arial Unicode MS" w:hAnsi="Times New Roman" w:cs="Times New Roman"/>
                <w:szCs w:val="21"/>
              </w:rPr>
              <w:t>0.78</w:t>
            </w:r>
          </w:p>
        </w:tc>
      </w:tr>
    </w:tbl>
    <w:p w14:paraId="2A05961B" w14:textId="40B753C0" w:rsidR="00214A89" w:rsidRDefault="00214A89">
      <w:pPr>
        <w:widowControl/>
        <w:jc w:val="left"/>
        <w:rPr>
          <w:rFonts w:ascii="Times New Roman" w:eastAsia="Arial Unicode MS" w:hAnsi="Times New Roman" w:cs="Times New Roman"/>
          <w:szCs w:val="21"/>
        </w:rPr>
      </w:pPr>
    </w:p>
    <w:p w14:paraId="57FF81B3" w14:textId="77777777" w:rsidR="00C54D90" w:rsidRPr="00C54D90" w:rsidRDefault="00C54D90" w:rsidP="00660A93">
      <w:pPr>
        <w:widowControl/>
        <w:jc w:val="left"/>
        <w:rPr>
          <w:rFonts w:ascii="Times New Roman" w:eastAsia="Arial Unicode MS" w:hAnsi="Times New Roman" w:cs="Times New Roman"/>
          <w:szCs w:val="21"/>
        </w:rPr>
      </w:pPr>
    </w:p>
    <w:p w14:paraId="420964D4" w14:textId="77777777" w:rsidR="001A18E6" w:rsidRDefault="001A18E6" w:rsidP="00C54D90">
      <w:pPr>
        <w:widowControl/>
        <w:jc w:val="left"/>
        <w:rPr>
          <w:rFonts w:ascii="Times New Roman" w:eastAsia="Arial Unicode MS" w:hAnsi="Times New Roman" w:cs="Times New Roman"/>
          <w:szCs w:val="21"/>
        </w:rPr>
      </w:pPr>
    </w:p>
    <w:p w14:paraId="7C2D62B2" w14:textId="77777777" w:rsidR="001A18E6" w:rsidRDefault="001A18E6" w:rsidP="00C54D90">
      <w:pPr>
        <w:widowControl/>
        <w:jc w:val="left"/>
        <w:rPr>
          <w:rFonts w:ascii="Times New Roman" w:eastAsia="Arial Unicode MS" w:hAnsi="Times New Roman" w:cs="Times New Roman"/>
          <w:szCs w:val="21"/>
        </w:rPr>
      </w:pPr>
    </w:p>
    <w:p w14:paraId="7A13104A" w14:textId="77777777" w:rsidR="001A18E6" w:rsidRDefault="001A18E6" w:rsidP="00C54D90">
      <w:pPr>
        <w:widowControl/>
        <w:jc w:val="left"/>
        <w:rPr>
          <w:rFonts w:ascii="Times New Roman" w:eastAsia="Arial Unicode MS" w:hAnsi="Times New Roman" w:cs="Times New Roman"/>
          <w:szCs w:val="21"/>
        </w:rPr>
      </w:pPr>
    </w:p>
    <w:p w14:paraId="1A9084B9" w14:textId="74303FF8" w:rsidR="00C54D90" w:rsidRPr="00C54D90" w:rsidRDefault="00C54D90" w:rsidP="00C54D90">
      <w:pPr>
        <w:widowControl/>
        <w:jc w:val="left"/>
        <w:rPr>
          <w:rFonts w:ascii="Times New Roman" w:eastAsia="Arial Unicode MS" w:hAnsi="Times New Roman" w:cs="Times New Roman"/>
          <w:szCs w:val="21"/>
        </w:rPr>
      </w:pPr>
      <w:r w:rsidRPr="00C54D90">
        <w:rPr>
          <w:rFonts w:ascii="Times New Roman" w:eastAsia="Arial Unicode MS" w:hAnsi="Times New Roman" w:cs="Times New Roman"/>
          <w:szCs w:val="21"/>
        </w:rPr>
        <w:lastRenderedPageBreak/>
        <w:t>Table S</w:t>
      </w:r>
      <w:r w:rsidR="00ED2B87">
        <w:rPr>
          <w:rFonts w:ascii="Times New Roman" w:eastAsia="Arial Unicode MS" w:hAnsi="Times New Roman" w:cs="Times New Roman"/>
          <w:szCs w:val="21"/>
        </w:rPr>
        <w:t>4</w:t>
      </w:r>
      <w:r w:rsidRPr="00C54D90">
        <w:rPr>
          <w:rFonts w:ascii="Times New Roman" w:eastAsia="Arial Unicode MS" w:hAnsi="Times New Roman" w:cs="Times New Roman"/>
          <w:szCs w:val="21"/>
        </w:rPr>
        <w:t>. Ranges of concentrations of different samples for cytotoxicity assays.</w:t>
      </w:r>
    </w:p>
    <w:tbl>
      <w:tblPr>
        <w:tblStyle w:val="a8"/>
        <w:tblW w:w="87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21"/>
        <w:gridCol w:w="1275"/>
        <w:gridCol w:w="1276"/>
        <w:gridCol w:w="1418"/>
        <w:gridCol w:w="1412"/>
        <w:gridCol w:w="1544"/>
        <w:gridCol w:w="1417"/>
      </w:tblGrid>
      <w:tr w:rsidR="00C54D90" w:rsidRPr="00C54D90" w14:paraId="582FA04C" w14:textId="77777777" w:rsidTr="003E5227">
        <w:trPr>
          <w:trHeight w:val="280"/>
        </w:trPr>
        <w:tc>
          <w:tcPr>
            <w:tcW w:w="421" w:type="dxa"/>
            <w:noWrap/>
            <w:hideMark/>
          </w:tcPr>
          <w:p w14:paraId="3540609C" w14:textId="77777777" w:rsidR="00C54D90" w:rsidRPr="003E5227" w:rsidRDefault="00C54D90" w:rsidP="00C54D90">
            <w:pPr>
              <w:widowControl/>
              <w:jc w:val="left"/>
              <w:rPr>
                <w:rFonts w:ascii="Times New Roman" w:eastAsia="Arial Unicode MS" w:hAnsi="Times New Roman" w:cs="Times New Roman"/>
                <w:sz w:val="20"/>
                <w:szCs w:val="20"/>
              </w:rPr>
            </w:pPr>
          </w:p>
        </w:tc>
        <w:tc>
          <w:tcPr>
            <w:tcW w:w="1275" w:type="dxa"/>
            <w:noWrap/>
            <w:hideMark/>
          </w:tcPr>
          <w:p w14:paraId="01C70B6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VCNCs</w:t>
            </w:r>
          </w:p>
          <w:p w14:paraId="4C0C3F63"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276" w:type="dxa"/>
            <w:noWrap/>
            <w:hideMark/>
          </w:tcPr>
          <w:p w14:paraId="0CE886D2"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CNCs</w:t>
            </w:r>
          </w:p>
          <w:p w14:paraId="4F88E634"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8" w:type="dxa"/>
            <w:noWrap/>
            <w:hideMark/>
          </w:tcPr>
          <w:p w14:paraId="51F43068"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VNCs</w:t>
            </w:r>
          </w:p>
          <w:p w14:paraId="1FF1E59E"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2" w:type="dxa"/>
            <w:noWrap/>
            <w:hideMark/>
          </w:tcPr>
          <w:p w14:paraId="1E029E17"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5-HT</w:t>
            </w:r>
          </w:p>
          <w:p w14:paraId="65779AF7"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544" w:type="dxa"/>
            <w:noWrap/>
            <w:hideMark/>
          </w:tcPr>
          <w:p w14:paraId="3880E1ED"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CAT</w:t>
            </w:r>
          </w:p>
          <w:p w14:paraId="43682607"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CAT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7" w:type="dxa"/>
            <w:noWrap/>
            <w:hideMark/>
          </w:tcPr>
          <w:p w14:paraId="0D87A7B9"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HSA</w:t>
            </w:r>
          </w:p>
          <w:p w14:paraId="283A1B22"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HSA</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r>
      <w:tr w:rsidR="00C54D90" w:rsidRPr="00C54D90" w14:paraId="00CF8B13" w14:textId="77777777" w:rsidTr="003E5227">
        <w:trPr>
          <w:trHeight w:val="280"/>
        </w:trPr>
        <w:tc>
          <w:tcPr>
            <w:tcW w:w="421" w:type="dxa"/>
            <w:noWrap/>
            <w:hideMark/>
          </w:tcPr>
          <w:p w14:paraId="36255F3F"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w:t>
            </w:r>
          </w:p>
        </w:tc>
        <w:tc>
          <w:tcPr>
            <w:tcW w:w="1275" w:type="dxa"/>
            <w:noWrap/>
            <w:hideMark/>
          </w:tcPr>
          <w:p w14:paraId="52C3D358"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276" w:type="dxa"/>
            <w:noWrap/>
            <w:hideMark/>
          </w:tcPr>
          <w:p w14:paraId="3D8FC08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8" w:type="dxa"/>
            <w:noWrap/>
            <w:hideMark/>
          </w:tcPr>
          <w:p w14:paraId="4EDA6BB6"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2" w:type="dxa"/>
            <w:noWrap/>
            <w:hideMark/>
          </w:tcPr>
          <w:p w14:paraId="2C630F7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544" w:type="dxa"/>
            <w:noWrap/>
            <w:hideMark/>
          </w:tcPr>
          <w:p w14:paraId="6F543239"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8</w:t>
            </w:r>
          </w:p>
        </w:tc>
        <w:tc>
          <w:tcPr>
            <w:tcW w:w="1417" w:type="dxa"/>
            <w:noWrap/>
            <w:hideMark/>
          </w:tcPr>
          <w:p w14:paraId="0C179C30"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600</w:t>
            </w:r>
          </w:p>
        </w:tc>
      </w:tr>
      <w:tr w:rsidR="00C54D90" w:rsidRPr="00C54D90" w14:paraId="43E705D0" w14:textId="77777777" w:rsidTr="003E5227">
        <w:trPr>
          <w:trHeight w:val="280"/>
        </w:trPr>
        <w:tc>
          <w:tcPr>
            <w:tcW w:w="421" w:type="dxa"/>
            <w:noWrap/>
            <w:hideMark/>
          </w:tcPr>
          <w:p w14:paraId="3516FCC5"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w:t>
            </w:r>
          </w:p>
        </w:tc>
        <w:tc>
          <w:tcPr>
            <w:tcW w:w="1275" w:type="dxa"/>
            <w:noWrap/>
            <w:hideMark/>
          </w:tcPr>
          <w:p w14:paraId="4DEBD32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276" w:type="dxa"/>
            <w:noWrap/>
            <w:hideMark/>
          </w:tcPr>
          <w:p w14:paraId="6B0F7BD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8" w:type="dxa"/>
            <w:noWrap/>
            <w:hideMark/>
          </w:tcPr>
          <w:p w14:paraId="4C0F611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2" w:type="dxa"/>
            <w:noWrap/>
            <w:hideMark/>
          </w:tcPr>
          <w:p w14:paraId="050BA138"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544" w:type="dxa"/>
            <w:noWrap/>
            <w:hideMark/>
          </w:tcPr>
          <w:p w14:paraId="2A34A53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4</w:t>
            </w:r>
          </w:p>
        </w:tc>
        <w:tc>
          <w:tcPr>
            <w:tcW w:w="1417" w:type="dxa"/>
            <w:noWrap/>
            <w:hideMark/>
          </w:tcPr>
          <w:p w14:paraId="40B391A4"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300</w:t>
            </w:r>
          </w:p>
        </w:tc>
      </w:tr>
      <w:tr w:rsidR="00C54D90" w:rsidRPr="00C54D90" w14:paraId="075B3935" w14:textId="77777777" w:rsidTr="003E5227">
        <w:trPr>
          <w:trHeight w:val="280"/>
        </w:trPr>
        <w:tc>
          <w:tcPr>
            <w:tcW w:w="421" w:type="dxa"/>
            <w:noWrap/>
            <w:hideMark/>
          </w:tcPr>
          <w:p w14:paraId="10D6D01C"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w:t>
            </w:r>
          </w:p>
        </w:tc>
        <w:tc>
          <w:tcPr>
            <w:tcW w:w="1275" w:type="dxa"/>
            <w:noWrap/>
            <w:hideMark/>
          </w:tcPr>
          <w:p w14:paraId="1BFA89F5"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276" w:type="dxa"/>
            <w:noWrap/>
            <w:hideMark/>
          </w:tcPr>
          <w:p w14:paraId="758B2FED"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8" w:type="dxa"/>
            <w:noWrap/>
            <w:hideMark/>
          </w:tcPr>
          <w:p w14:paraId="77BA9294"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2" w:type="dxa"/>
            <w:noWrap/>
            <w:hideMark/>
          </w:tcPr>
          <w:p w14:paraId="4B961EC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544" w:type="dxa"/>
            <w:noWrap/>
            <w:hideMark/>
          </w:tcPr>
          <w:p w14:paraId="5928224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w:t>
            </w:r>
          </w:p>
        </w:tc>
        <w:tc>
          <w:tcPr>
            <w:tcW w:w="1417" w:type="dxa"/>
            <w:noWrap/>
            <w:hideMark/>
          </w:tcPr>
          <w:p w14:paraId="73B87B33"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150</w:t>
            </w:r>
          </w:p>
        </w:tc>
      </w:tr>
      <w:tr w:rsidR="00C54D90" w:rsidRPr="00C54D90" w14:paraId="7F55BDEC" w14:textId="77777777" w:rsidTr="003E5227">
        <w:trPr>
          <w:trHeight w:val="280"/>
        </w:trPr>
        <w:tc>
          <w:tcPr>
            <w:tcW w:w="421" w:type="dxa"/>
            <w:noWrap/>
            <w:hideMark/>
          </w:tcPr>
          <w:p w14:paraId="51AE6C76"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4#</w:t>
            </w:r>
          </w:p>
        </w:tc>
        <w:tc>
          <w:tcPr>
            <w:tcW w:w="1275" w:type="dxa"/>
            <w:noWrap/>
            <w:hideMark/>
          </w:tcPr>
          <w:p w14:paraId="2B83CC47"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6.25</w:t>
            </w:r>
          </w:p>
        </w:tc>
        <w:tc>
          <w:tcPr>
            <w:tcW w:w="1276" w:type="dxa"/>
            <w:noWrap/>
            <w:hideMark/>
          </w:tcPr>
          <w:p w14:paraId="7A40785C"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6.25</w:t>
            </w:r>
          </w:p>
        </w:tc>
        <w:tc>
          <w:tcPr>
            <w:tcW w:w="1418" w:type="dxa"/>
            <w:noWrap/>
            <w:hideMark/>
          </w:tcPr>
          <w:p w14:paraId="165666F2"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6.25</w:t>
            </w:r>
          </w:p>
        </w:tc>
        <w:tc>
          <w:tcPr>
            <w:tcW w:w="1412" w:type="dxa"/>
            <w:noWrap/>
            <w:hideMark/>
          </w:tcPr>
          <w:p w14:paraId="0BB81FC5"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6.25</w:t>
            </w:r>
          </w:p>
        </w:tc>
        <w:tc>
          <w:tcPr>
            <w:tcW w:w="1544" w:type="dxa"/>
            <w:noWrap/>
            <w:hideMark/>
          </w:tcPr>
          <w:p w14:paraId="31A7717A"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w:t>
            </w:r>
          </w:p>
        </w:tc>
        <w:tc>
          <w:tcPr>
            <w:tcW w:w="1417" w:type="dxa"/>
            <w:noWrap/>
            <w:hideMark/>
          </w:tcPr>
          <w:p w14:paraId="7FB935E6"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75</w:t>
            </w:r>
          </w:p>
        </w:tc>
      </w:tr>
      <w:tr w:rsidR="00C54D90" w:rsidRPr="00C54D90" w14:paraId="0636D929" w14:textId="77777777" w:rsidTr="003E5227">
        <w:trPr>
          <w:trHeight w:val="280"/>
        </w:trPr>
        <w:tc>
          <w:tcPr>
            <w:tcW w:w="421" w:type="dxa"/>
            <w:noWrap/>
            <w:hideMark/>
          </w:tcPr>
          <w:p w14:paraId="1764133A"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w:t>
            </w:r>
          </w:p>
        </w:tc>
        <w:tc>
          <w:tcPr>
            <w:tcW w:w="1275" w:type="dxa"/>
            <w:noWrap/>
            <w:hideMark/>
          </w:tcPr>
          <w:p w14:paraId="754261B9"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3.13</w:t>
            </w:r>
          </w:p>
        </w:tc>
        <w:tc>
          <w:tcPr>
            <w:tcW w:w="1276" w:type="dxa"/>
            <w:noWrap/>
            <w:hideMark/>
          </w:tcPr>
          <w:p w14:paraId="0EABE54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3.13</w:t>
            </w:r>
          </w:p>
        </w:tc>
        <w:tc>
          <w:tcPr>
            <w:tcW w:w="1418" w:type="dxa"/>
            <w:noWrap/>
            <w:hideMark/>
          </w:tcPr>
          <w:p w14:paraId="7386A994"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3.13</w:t>
            </w:r>
          </w:p>
        </w:tc>
        <w:tc>
          <w:tcPr>
            <w:tcW w:w="1412" w:type="dxa"/>
            <w:noWrap/>
            <w:hideMark/>
          </w:tcPr>
          <w:p w14:paraId="10249119"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3.13</w:t>
            </w:r>
          </w:p>
        </w:tc>
        <w:tc>
          <w:tcPr>
            <w:tcW w:w="1544" w:type="dxa"/>
            <w:noWrap/>
            <w:hideMark/>
          </w:tcPr>
          <w:p w14:paraId="65DF2926"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0.50</w:t>
            </w:r>
          </w:p>
        </w:tc>
        <w:tc>
          <w:tcPr>
            <w:tcW w:w="1417" w:type="dxa"/>
            <w:noWrap/>
            <w:hideMark/>
          </w:tcPr>
          <w:p w14:paraId="3D3A7211"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37.50</w:t>
            </w:r>
          </w:p>
        </w:tc>
      </w:tr>
      <w:tr w:rsidR="00C54D90" w:rsidRPr="00C54D90" w14:paraId="46439745" w14:textId="77777777" w:rsidTr="003E5227">
        <w:trPr>
          <w:trHeight w:val="280"/>
        </w:trPr>
        <w:tc>
          <w:tcPr>
            <w:tcW w:w="421" w:type="dxa"/>
            <w:noWrap/>
            <w:hideMark/>
          </w:tcPr>
          <w:p w14:paraId="0135AB5A"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6#</w:t>
            </w:r>
          </w:p>
        </w:tc>
        <w:tc>
          <w:tcPr>
            <w:tcW w:w="1275" w:type="dxa"/>
            <w:noWrap/>
            <w:hideMark/>
          </w:tcPr>
          <w:p w14:paraId="02FB4AAE"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1.56</w:t>
            </w:r>
          </w:p>
        </w:tc>
        <w:tc>
          <w:tcPr>
            <w:tcW w:w="1276" w:type="dxa"/>
            <w:noWrap/>
            <w:hideMark/>
          </w:tcPr>
          <w:p w14:paraId="7D6CA46A"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1.56</w:t>
            </w:r>
          </w:p>
        </w:tc>
        <w:tc>
          <w:tcPr>
            <w:tcW w:w="1418" w:type="dxa"/>
            <w:noWrap/>
            <w:hideMark/>
          </w:tcPr>
          <w:p w14:paraId="4BEC6C7B"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1.56</w:t>
            </w:r>
          </w:p>
        </w:tc>
        <w:tc>
          <w:tcPr>
            <w:tcW w:w="1412" w:type="dxa"/>
            <w:noWrap/>
            <w:hideMark/>
          </w:tcPr>
          <w:p w14:paraId="480A807A"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1.56</w:t>
            </w:r>
          </w:p>
        </w:tc>
        <w:tc>
          <w:tcPr>
            <w:tcW w:w="1544" w:type="dxa"/>
            <w:noWrap/>
            <w:hideMark/>
          </w:tcPr>
          <w:p w14:paraId="55EFA156"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0.25</w:t>
            </w:r>
          </w:p>
        </w:tc>
        <w:tc>
          <w:tcPr>
            <w:tcW w:w="1417" w:type="dxa"/>
            <w:noWrap/>
            <w:hideMark/>
          </w:tcPr>
          <w:p w14:paraId="650D31FD" w14:textId="77777777" w:rsidR="00C54D90" w:rsidRPr="003E5227" w:rsidRDefault="00C54D90" w:rsidP="00C54D90">
            <w:pPr>
              <w:widowControl/>
              <w:jc w:val="lef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18.75</w:t>
            </w:r>
          </w:p>
        </w:tc>
      </w:tr>
    </w:tbl>
    <w:p w14:paraId="2A0EFC2C" w14:textId="77777777" w:rsidR="00C54D90" w:rsidRPr="00C54D90" w:rsidRDefault="00C54D90" w:rsidP="00C54D90">
      <w:pPr>
        <w:widowControl/>
        <w:jc w:val="left"/>
        <w:rPr>
          <w:rFonts w:ascii="Times New Roman" w:eastAsia="Arial Unicode MS" w:hAnsi="Times New Roman" w:cs="Times New Roman"/>
          <w:sz w:val="18"/>
          <w:szCs w:val="18"/>
        </w:rPr>
      </w:pPr>
    </w:p>
    <w:p w14:paraId="1BECF01D" w14:textId="77777777" w:rsidR="00C54D90" w:rsidRPr="00C54D90" w:rsidRDefault="00C54D90" w:rsidP="00C54D90">
      <w:pPr>
        <w:widowControl/>
        <w:jc w:val="left"/>
        <w:rPr>
          <w:rFonts w:ascii="Times New Roman" w:eastAsia="Arial Unicode MS" w:hAnsi="Times New Roman" w:cs="Times New Roman"/>
          <w:sz w:val="18"/>
          <w:szCs w:val="18"/>
        </w:rPr>
      </w:pPr>
      <w:r w:rsidRPr="00C54D90">
        <w:rPr>
          <w:rFonts w:ascii="Times New Roman" w:eastAsia="Arial Unicode MS" w:hAnsi="Times New Roman" w:cs="Times New Roman"/>
          <w:noProof/>
          <w:szCs w:val="21"/>
        </w:rPr>
        <w:drawing>
          <wp:anchor distT="0" distB="0" distL="114300" distR="114300" simplePos="0" relativeHeight="251688960" behindDoc="0" locked="0" layoutInCell="1" allowOverlap="1" wp14:anchorId="1A06B1DF" wp14:editId="0DE2815F">
            <wp:simplePos x="0" y="0"/>
            <wp:positionH relativeFrom="margin">
              <wp:posOffset>41199</wp:posOffset>
            </wp:positionH>
            <wp:positionV relativeFrom="paragraph">
              <wp:posOffset>221087</wp:posOffset>
            </wp:positionV>
            <wp:extent cx="5267325" cy="2901950"/>
            <wp:effectExtent l="0" t="0" r="9525"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67325" cy="2901950"/>
                    </a:xfrm>
                    <a:prstGeom prst="rect">
                      <a:avLst/>
                    </a:prstGeom>
                    <a:noFill/>
                  </pic:spPr>
                </pic:pic>
              </a:graphicData>
            </a:graphic>
          </wp:anchor>
        </w:drawing>
      </w:r>
    </w:p>
    <w:p w14:paraId="1FBEA6E3" w14:textId="77777777" w:rsidR="002C2129" w:rsidRPr="002C2129" w:rsidRDefault="00694C84" w:rsidP="002C2129">
      <w:pPr>
        <w:widowControl/>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w:t>
      </w:r>
      <w:r w:rsidR="00707F02">
        <w:rPr>
          <w:rFonts w:ascii="Times New Roman" w:eastAsia="Arial Unicode MS" w:hAnsi="Times New Roman" w:cs="Times New Roman"/>
          <w:szCs w:val="21"/>
        </w:rPr>
        <w:t>20</w:t>
      </w:r>
      <w:r w:rsidR="00C54D90" w:rsidRPr="00C54D90">
        <w:rPr>
          <w:rFonts w:ascii="Times New Roman" w:eastAsia="Arial Unicode MS" w:hAnsi="Times New Roman" w:cs="Times New Roman"/>
          <w:szCs w:val="21"/>
        </w:rPr>
        <w:t>.</w:t>
      </w:r>
      <w:bookmarkStart w:id="30" w:name="_Hlk128230964"/>
      <w:r w:rsidR="00C54D90" w:rsidRPr="00C54D90">
        <w:rPr>
          <w:rFonts w:ascii="Times New Roman" w:eastAsia="Arial Unicode MS" w:hAnsi="Times New Roman" w:cs="Times New Roman"/>
          <w:szCs w:val="21"/>
        </w:rPr>
        <w:t xml:space="preserve"> Cell viability V studies of PC-12 cells exposed to</w:t>
      </w:r>
      <w:r w:rsidR="005C685C" w:rsidRPr="005C685C">
        <w:rPr>
          <w:rFonts w:ascii="Times New Roman" w:eastAsia="Arial Unicode MS" w:hAnsi="Times New Roman" w:cs="Times New Roman"/>
          <w:szCs w:val="21"/>
        </w:rPr>
        <w:t xml:space="preserve"> </w:t>
      </w:r>
      <w:r w:rsidR="00AA6489">
        <w:rPr>
          <w:rFonts w:ascii="Times New Roman" w:eastAsia="Arial Unicode MS" w:hAnsi="Times New Roman" w:cs="Times New Roman"/>
          <w:szCs w:val="21"/>
        </w:rPr>
        <w:t>(A)</w:t>
      </w:r>
      <w:r w:rsidR="005C685C" w:rsidRPr="005C685C">
        <w:rPr>
          <w:rFonts w:ascii="Times New Roman" w:eastAsia="Arial Unicode MS" w:hAnsi="Times New Roman" w:cs="Times New Roman"/>
          <w:szCs w:val="21"/>
        </w:rPr>
        <w:t xml:space="preserve">VCNCs, </w:t>
      </w:r>
      <w:r w:rsidR="00AA6489">
        <w:rPr>
          <w:rFonts w:ascii="Times New Roman" w:eastAsia="Arial Unicode MS" w:hAnsi="Times New Roman" w:cs="Times New Roman"/>
          <w:szCs w:val="21"/>
        </w:rPr>
        <w:t xml:space="preserve">(B) </w:t>
      </w:r>
      <w:r w:rsidR="005C685C" w:rsidRPr="005C685C">
        <w:rPr>
          <w:rFonts w:ascii="Times New Roman" w:eastAsia="Arial Unicode MS" w:hAnsi="Times New Roman" w:cs="Times New Roman"/>
          <w:szCs w:val="21"/>
        </w:rPr>
        <w:t xml:space="preserve">CNCs, and </w:t>
      </w:r>
      <w:r w:rsidR="00C833FD">
        <w:rPr>
          <w:rFonts w:ascii="Times New Roman" w:eastAsia="Arial Unicode MS" w:hAnsi="Times New Roman" w:cs="Times New Roman"/>
          <w:szCs w:val="21"/>
        </w:rPr>
        <w:t>(C)</w:t>
      </w:r>
      <w:r w:rsidR="005C685C" w:rsidRPr="005C685C">
        <w:rPr>
          <w:rFonts w:ascii="Times New Roman" w:eastAsia="Arial Unicode MS" w:hAnsi="Times New Roman" w:cs="Times New Roman"/>
          <w:szCs w:val="21"/>
        </w:rPr>
        <w:t>VNCs</w:t>
      </w:r>
      <w:r w:rsidR="00C54D90" w:rsidRPr="00C54D90">
        <w:rPr>
          <w:rFonts w:ascii="Times New Roman" w:eastAsia="Arial Unicode MS" w:hAnsi="Times New Roman" w:cs="Times New Roman"/>
          <w:szCs w:val="21"/>
        </w:rPr>
        <w:t xml:space="preserve">, </w:t>
      </w:r>
      <w:r w:rsidR="00C833FD" w:rsidRPr="00C54D90">
        <w:rPr>
          <w:rFonts w:ascii="Times New Roman" w:eastAsia="Arial Unicode MS" w:hAnsi="Times New Roman" w:cs="Times New Roman"/>
          <w:szCs w:val="21"/>
        </w:rPr>
        <w:t>(D)</w:t>
      </w:r>
      <w:r w:rsidR="00C54D90" w:rsidRPr="00C54D90">
        <w:rPr>
          <w:rFonts w:ascii="Times New Roman" w:eastAsia="Arial Unicode MS" w:hAnsi="Times New Roman" w:cs="Times New Roman"/>
          <w:szCs w:val="21"/>
        </w:rPr>
        <w:t xml:space="preserve">5-HT, </w:t>
      </w:r>
      <w:r w:rsidR="00C833FD" w:rsidRPr="00C54D90">
        <w:rPr>
          <w:rFonts w:ascii="Times New Roman" w:eastAsia="Arial Unicode MS" w:hAnsi="Times New Roman" w:cs="Times New Roman"/>
          <w:szCs w:val="21"/>
        </w:rPr>
        <w:t>(E)</w:t>
      </w:r>
      <w:r w:rsidR="00C54D90" w:rsidRPr="00C54D90">
        <w:rPr>
          <w:rFonts w:ascii="Times New Roman" w:eastAsia="Arial Unicode MS" w:hAnsi="Times New Roman" w:cs="Times New Roman"/>
          <w:szCs w:val="21"/>
        </w:rPr>
        <w:t xml:space="preserve">CAT, and </w:t>
      </w:r>
      <w:r w:rsidR="00C833FD" w:rsidRPr="00C54D90">
        <w:rPr>
          <w:rFonts w:ascii="Times New Roman" w:eastAsia="Arial Unicode MS" w:hAnsi="Times New Roman" w:cs="Times New Roman"/>
          <w:szCs w:val="21"/>
        </w:rPr>
        <w:t>(F)</w:t>
      </w:r>
      <w:r w:rsidR="00AA6489">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 xml:space="preserve">HSA </w:t>
      </w:r>
      <w:r w:rsidR="002C2129" w:rsidRPr="002C2129">
        <w:rPr>
          <w:rFonts w:ascii="Times New Roman" w:eastAsia="Arial Unicode MS" w:hAnsi="Times New Roman" w:cs="Times New Roman"/>
          <w:szCs w:val="21"/>
        </w:rPr>
        <w:t>at various concentrations (provided in Table S4)</w:t>
      </w:r>
      <w:r w:rsidR="00C54D90" w:rsidRPr="00C54D90">
        <w:rPr>
          <w:rFonts w:ascii="Times New Roman" w:eastAsia="Arial Unicode MS" w:hAnsi="Times New Roman" w:cs="Times New Roman"/>
          <w:szCs w:val="21"/>
        </w:rPr>
        <w:t xml:space="preserve">. PC-12 cells were incubated with test samples in the cell medium for 24 h and 48 h. </w:t>
      </w:r>
      <w:r w:rsidR="002C2129" w:rsidRPr="002C2129">
        <w:rPr>
          <w:rFonts w:ascii="Times New Roman" w:eastAsia="Arial Unicode MS" w:hAnsi="Times New Roman" w:cs="Times New Roman"/>
          <w:szCs w:val="21"/>
        </w:rPr>
        <w:t>Cell viability was assessed using the resazurin assay and presented as the mean ± standard deviation of n≥3 measurements.</w:t>
      </w:r>
    </w:p>
    <w:bookmarkEnd w:id="30"/>
    <w:p w14:paraId="6563EC8C" w14:textId="701506B0" w:rsidR="00C54D90" w:rsidRPr="002C2129" w:rsidRDefault="00C54D90" w:rsidP="002C2129">
      <w:pPr>
        <w:widowControl/>
        <w:spacing w:line="400" w:lineRule="exact"/>
        <w:rPr>
          <w:rFonts w:ascii="Times New Roman" w:eastAsia="Arial Unicode MS" w:hAnsi="Times New Roman" w:cs="Times New Roman"/>
          <w:szCs w:val="21"/>
        </w:rPr>
      </w:pPr>
    </w:p>
    <w:p w14:paraId="75DB382C" w14:textId="77777777" w:rsidR="00C54D90" w:rsidRPr="00C54D90" w:rsidRDefault="00C54D90" w:rsidP="00C54D90">
      <w:pPr>
        <w:widowControl/>
        <w:jc w:val="left"/>
        <w:rPr>
          <w:rFonts w:ascii="Times New Roman" w:eastAsia="Arial Unicode MS" w:hAnsi="Times New Roman" w:cs="Times New Roman"/>
          <w:szCs w:val="21"/>
        </w:rPr>
      </w:pPr>
    </w:p>
    <w:p w14:paraId="7606E53F" w14:textId="77777777" w:rsidR="00C54D90" w:rsidRPr="00C54D90" w:rsidRDefault="00C54D90" w:rsidP="00C54D90">
      <w:pPr>
        <w:widowControl/>
        <w:jc w:val="left"/>
        <w:rPr>
          <w:rFonts w:ascii="Times New Roman" w:eastAsia="Arial Unicode MS" w:hAnsi="Times New Roman" w:cs="Times New Roman"/>
          <w:szCs w:val="21"/>
        </w:rPr>
      </w:pPr>
    </w:p>
    <w:p w14:paraId="01958612" w14:textId="77777777" w:rsidR="00C54D90" w:rsidRPr="00C54D90" w:rsidRDefault="00C54D90" w:rsidP="00C54D90">
      <w:pPr>
        <w:widowControl/>
        <w:jc w:val="left"/>
        <w:rPr>
          <w:rFonts w:ascii="Times New Roman" w:eastAsia="Arial Unicode MS" w:hAnsi="Times New Roman" w:cs="Times New Roman"/>
          <w:szCs w:val="21"/>
        </w:rPr>
      </w:pPr>
      <w:r w:rsidRPr="00C54D90">
        <w:rPr>
          <w:rFonts w:ascii="Times New Roman" w:eastAsia="Arial Unicode MS" w:hAnsi="Times New Roman" w:cs="Times New Roman"/>
          <w:noProof/>
          <w:szCs w:val="21"/>
        </w:rPr>
        <w:lastRenderedPageBreak/>
        <w:drawing>
          <wp:inline distT="0" distB="0" distL="0" distR="0" wp14:anchorId="4589C652" wp14:editId="518A0317">
            <wp:extent cx="5273675" cy="2908300"/>
            <wp:effectExtent l="0" t="0" r="3175"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3675" cy="2908300"/>
                    </a:xfrm>
                    <a:prstGeom prst="rect">
                      <a:avLst/>
                    </a:prstGeom>
                    <a:noFill/>
                  </pic:spPr>
                </pic:pic>
              </a:graphicData>
            </a:graphic>
          </wp:inline>
        </w:drawing>
      </w:r>
    </w:p>
    <w:p w14:paraId="0F3CA1C7" w14:textId="00E6D55D" w:rsidR="002C2129" w:rsidRPr="002C2129" w:rsidRDefault="00694C84" w:rsidP="002C2129">
      <w:pPr>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S2</w:t>
      </w:r>
      <w:r w:rsidR="00745316">
        <w:rPr>
          <w:rFonts w:ascii="Times New Roman" w:eastAsia="Arial Unicode MS" w:hAnsi="Times New Roman" w:cs="Times New Roman"/>
          <w:szCs w:val="21"/>
        </w:rPr>
        <w:t>1</w:t>
      </w:r>
      <w:r w:rsidR="00C54D90" w:rsidRPr="00C54D90">
        <w:rPr>
          <w:rFonts w:ascii="Times New Roman" w:eastAsia="Arial Unicode MS" w:hAnsi="Times New Roman" w:cs="Times New Roman"/>
          <w:szCs w:val="21"/>
        </w:rPr>
        <w:t xml:space="preserve">. </w:t>
      </w:r>
      <w:r w:rsidR="002C2129" w:rsidRPr="002C2129">
        <w:rPr>
          <w:rFonts w:ascii="Times New Roman" w:eastAsia="Arial Unicode MS" w:hAnsi="Times New Roman" w:cs="Times New Roman"/>
          <w:szCs w:val="21"/>
        </w:rPr>
        <w:t>Cell viability V studies of bEnd.3</w:t>
      </w:r>
      <w:r w:rsidR="002C2129">
        <w:rPr>
          <w:rFonts w:ascii="Times New Roman" w:eastAsia="Arial Unicode MS" w:hAnsi="Times New Roman" w:cs="Times New Roman"/>
          <w:szCs w:val="21"/>
        </w:rPr>
        <w:t xml:space="preserve"> </w:t>
      </w:r>
      <w:r w:rsidR="002C2129" w:rsidRPr="002C2129">
        <w:rPr>
          <w:rFonts w:ascii="Times New Roman" w:eastAsia="Arial Unicode MS" w:hAnsi="Times New Roman" w:cs="Times New Roman"/>
          <w:szCs w:val="21"/>
        </w:rPr>
        <w:t>cells exposed to (A)VCNCs, (B) CNCs, and (C)VNCs, (D)5-HT, (E)CAT, and (F) HSA at various concentrations (provided in Table S4). PC-12 cells were incubated with test samples in the cell medium for 24 h and 48 h. Cell viability was assessed using the resazurin assay and presented as the mean ± standard deviation of n≥3 measurements.</w:t>
      </w:r>
    </w:p>
    <w:p w14:paraId="60450E78" w14:textId="241715E1" w:rsidR="00C54D90" w:rsidRPr="002C2129" w:rsidRDefault="00C54D90" w:rsidP="00C54D90">
      <w:pPr>
        <w:spacing w:line="400" w:lineRule="exact"/>
        <w:rPr>
          <w:rFonts w:ascii="Times New Roman" w:eastAsia="Arial Unicode MS" w:hAnsi="Times New Roman" w:cs="Times New Roman"/>
          <w:szCs w:val="21"/>
        </w:rPr>
      </w:pPr>
    </w:p>
    <w:p w14:paraId="5448F8B2" w14:textId="77777777" w:rsidR="00C54D90" w:rsidRPr="00C54D90" w:rsidRDefault="00C54D90" w:rsidP="00C54D90">
      <w:pPr>
        <w:widowControl/>
        <w:jc w:val="left"/>
        <w:rPr>
          <w:rFonts w:ascii="Times New Roman" w:eastAsia="Arial Unicode MS" w:hAnsi="Times New Roman" w:cs="Times New Roman"/>
          <w:szCs w:val="21"/>
        </w:rPr>
      </w:pPr>
    </w:p>
    <w:p w14:paraId="0E79A793" w14:textId="77777777" w:rsidR="00C54D90" w:rsidRPr="00C54D90" w:rsidRDefault="00C54D90" w:rsidP="00C54D90">
      <w:pPr>
        <w:widowControl/>
        <w:jc w:val="left"/>
        <w:rPr>
          <w:rFonts w:ascii="Times New Roman" w:eastAsia="Arial Unicode MS" w:hAnsi="Times New Roman" w:cs="Times New Roman"/>
          <w:szCs w:val="21"/>
        </w:rPr>
      </w:pPr>
    </w:p>
    <w:p w14:paraId="6C1E5CE2" w14:textId="77777777" w:rsidR="00C54D90" w:rsidRPr="00C54D90" w:rsidRDefault="00C54D90" w:rsidP="00C54D90">
      <w:pPr>
        <w:widowControl/>
        <w:jc w:val="left"/>
        <w:rPr>
          <w:rFonts w:ascii="Times New Roman" w:eastAsia="Arial Unicode MS" w:hAnsi="Times New Roman" w:cs="Times New Roman"/>
          <w:szCs w:val="21"/>
        </w:rPr>
      </w:pPr>
    </w:p>
    <w:p w14:paraId="63DE49ED" w14:textId="77777777" w:rsidR="00C54D90" w:rsidRPr="00C54D90" w:rsidRDefault="00C54D90" w:rsidP="00C54D90">
      <w:pPr>
        <w:widowControl/>
        <w:jc w:val="left"/>
        <w:rPr>
          <w:rFonts w:ascii="Times New Roman" w:eastAsia="Arial Unicode MS" w:hAnsi="Times New Roman" w:cs="Times New Roman"/>
          <w:szCs w:val="21"/>
        </w:rPr>
      </w:pPr>
    </w:p>
    <w:p w14:paraId="61C704CD" w14:textId="77777777" w:rsidR="00C54D90" w:rsidRPr="00C54D90" w:rsidRDefault="00C54D90" w:rsidP="00C54D90">
      <w:pPr>
        <w:widowControl/>
        <w:jc w:val="left"/>
        <w:rPr>
          <w:rFonts w:ascii="Times New Roman" w:eastAsia="Arial Unicode MS" w:hAnsi="Times New Roman" w:cs="Times New Roman"/>
          <w:szCs w:val="21"/>
        </w:rPr>
      </w:pPr>
    </w:p>
    <w:p w14:paraId="2B102868" w14:textId="77777777" w:rsidR="00C54D90" w:rsidRPr="00C54D90" w:rsidRDefault="00C54D90" w:rsidP="00C54D90">
      <w:pPr>
        <w:widowControl/>
        <w:jc w:val="left"/>
        <w:rPr>
          <w:rFonts w:ascii="Times New Roman" w:eastAsia="Arial Unicode MS" w:hAnsi="Times New Roman" w:cs="Times New Roman"/>
          <w:szCs w:val="21"/>
        </w:rPr>
      </w:pPr>
    </w:p>
    <w:p w14:paraId="25EAE1E5" w14:textId="77777777" w:rsidR="00C54D90" w:rsidRPr="00C54D90" w:rsidRDefault="00C54D90" w:rsidP="00C54D90">
      <w:pPr>
        <w:widowControl/>
        <w:jc w:val="left"/>
        <w:rPr>
          <w:rFonts w:ascii="Times New Roman" w:eastAsia="Arial Unicode MS" w:hAnsi="Times New Roman" w:cs="Times New Roman"/>
          <w:szCs w:val="21"/>
        </w:rPr>
      </w:pPr>
    </w:p>
    <w:p w14:paraId="3EE8C5F0" w14:textId="77777777" w:rsidR="00C54D90" w:rsidRPr="00C54D90" w:rsidRDefault="00C54D90" w:rsidP="00C54D90">
      <w:pPr>
        <w:widowControl/>
        <w:jc w:val="left"/>
        <w:rPr>
          <w:rFonts w:ascii="Times New Roman" w:eastAsia="Arial Unicode MS" w:hAnsi="Times New Roman" w:cs="Times New Roman"/>
          <w:szCs w:val="21"/>
        </w:rPr>
      </w:pPr>
    </w:p>
    <w:p w14:paraId="02FE676D" w14:textId="77777777" w:rsidR="00C54D90" w:rsidRPr="00C54D90" w:rsidRDefault="00C54D90" w:rsidP="00C54D90">
      <w:pPr>
        <w:widowControl/>
        <w:jc w:val="left"/>
        <w:rPr>
          <w:rFonts w:ascii="Times New Roman" w:eastAsia="Arial Unicode MS" w:hAnsi="Times New Roman" w:cs="Times New Roman"/>
          <w:szCs w:val="21"/>
        </w:rPr>
      </w:pPr>
    </w:p>
    <w:p w14:paraId="74D26EE7" w14:textId="77777777" w:rsidR="00C54D90" w:rsidRPr="00C54D90" w:rsidRDefault="00C54D90" w:rsidP="00C54D90">
      <w:pPr>
        <w:widowControl/>
        <w:jc w:val="left"/>
        <w:rPr>
          <w:rFonts w:ascii="Times New Roman" w:hAnsi="Times New Roman" w:cs="Times New Roman"/>
          <w:b/>
          <w:bCs/>
          <w:color w:val="000000"/>
          <w:sz w:val="18"/>
          <w:szCs w:val="18"/>
        </w:rPr>
      </w:pPr>
    </w:p>
    <w:p w14:paraId="47F57780" w14:textId="77777777" w:rsidR="00C54D90" w:rsidRPr="00C54D90" w:rsidRDefault="00C54D90" w:rsidP="00C54D90">
      <w:pPr>
        <w:widowControl/>
        <w:jc w:val="left"/>
        <w:rPr>
          <w:rFonts w:ascii="Times New Roman" w:hAnsi="Times New Roman" w:cs="Times New Roman"/>
          <w:color w:val="000000"/>
          <w:szCs w:val="21"/>
        </w:rPr>
      </w:pPr>
      <w:r w:rsidRPr="00C54D90">
        <w:rPr>
          <w:rFonts w:ascii="Times New Roman" w:hAnsi="Times New Roman" w:cs="Times New Roman"/>
          <w:color w:val="000000"/>
          <w:szCs w:val="21"/>
        </w:rPr>
        <w:br w:type="page"/>
      </w:r>
    </w:p>
    <w:p w14:paraId="2EF64357" w14:textId="7A476E50" w:rsidR="00C54D90" w:rsidRPr="00C54D90" w:rsidRDefault="00AB66EC" w:rsidP="00C54D90">
      <w:pPr>
        <w:spacing w:line="400" w:lineRule="exact"/>
        <w:rPr>
          <w:rFonts w:ascii="Times New Roman" w:eastAsia="Arial Unicode MS" w:hAnsi="Times New Roman" w:cs="Times New Roman"/>
          <w:szCs w:val="21"/>
        </w:rPr>
      </w:pPr>
      <w:bookmarkStart w:id="31" w:name="_Hlk119591238"/>
      <w:bookmarkStart w:id="32" w:name="_Hlk128237423"/>
      <w:r w:rsidRPr="00C54D90">
        <w:rPr>
          <w:rFonts w:ascii="Times New Roman" w:eastAsia="Arial Unicode MS" w:hAnsi="Times New Roman" w:cs="Times New Roman"/>
          <w:noProof/>
          <w:sz w:val="18"/>
          <w:szCs w:val="18"/>
        </w:rPr>
        <w:lastRenderedPageBreak/>
        <w:drawing>
          <wp:anchor distT="0" distB="0" distL="114300" distR="114300" simplePos="0" relativeHeight="251689984" behindDoc="0" locked="0" layoutInCell="1" allowOverlap="1" wp14:anchorId="5F839468" wp14:editId="03C87020">
            <wp:simplePos x="0" y="0"/>
            <wp:positionH relativeFrom="margin">
              <wp:align>left</wp:align>
            </wp:positionH>
            <wp:positionV relativeFrom="paragraph">
              <wp:posOffset>4925695</wp:posOffset>
            </wp:positionV>
            <wp:extent cx="5449570" cy="2126615"/>
            <wp:effectExtent l="0" t="0" r="0" b="698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29"/>
                    <a:stretch>
                      <a:fillRect/>
                    </a:stretch>
                  </pic:blipFill>
                  <pic:spPr>
                    <a:xfrm>
                      <a:off x="0" y="0"/>
                      <a:ext cx="5449570" cy="2126615"/>
                    </a:xfrm>
                    <a:prstGeom prst="rect">
                      <a:avLst/>
                    </a:prstGeom>
                  </pic:spPr>
                </pic:pic>
              </a:graphicData>
            </a:graphic>
            <wp14:sizeRelH relativeFrom="margin">
              <wp14:pctWidth>0</wp14:pctWidth>
            </wp14:sizeRelH>
            <wp14:sizeRelV relativeFrom="margin">
              <wp14:pctHeight>0</wp14:pctHeight>
            </wp14:sizeRelV>
          </wp:anchor>
        </w:drawing>
      </w:r>
      <w:r w:rsidR="00411AEC" w:rsidRPr="00C54D90">
        <w:rPr>
          <w:rFonts w:ascii="Times New Roman" w:eastAsia="Arial Unicode MS" w:hAnsi="Times New Roman" w:cs="Times New Roman"/>
          <w:noProof/>
          <w:szCs w:val="21"/>
        </w:rPr>
        <w:drawing>
          <wp:anchor distT="0" distB="0" distL="114300" distR="114300" simplePos="0" relativeHeight="251666432" behindDoc="0" locked="0" layoutInCell="1" allowOverlap="1" wp14:anchorId="36A57840" wp14:editId="40B9ECB5">
            <wp:simplePos x="0" y="0"/>
            <wp:positionH relativeFrom="margin">
              <wp:posOffset>203200</wp:posOffset>
            </wp:positionH>
            <wp:positionV relativeFrom="paragraph">
              <wp:posOffset>0</wp:posOffset>
            </wp:positionV>
            <wp:extent cx="4724400" cy="3762375"/>
            <wp:effectExtent l="0" t="0" r="0" b="9525"/>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724400" cy="3762375"/>
                    </a:xfrm>
                    <a:prstGeom prst="rect">
                      <a:avLst/>
                    </a:prstGeom>
                  </pic:spPr>
                </pic:pic>
              </a:graphicData>
            </a:graphic>
            <wp14:sizeRelH relativeFrom="margin">
              <wp14:pctWidth>0</wp14:pctWidth>
            </wp14:sizeRelH>
            <wp14:sizeRelV relativeFrom="margin">
              <wp14:pctHeight>0</wp14:pctHeight>
            </wp14:sizeRelV>
          </wp:anchor>
        </w:drawing>
      </w:r>
      <w:bookmarkStart w:id="33" w:name="_Hlk105664189"/>
      <w:bookmarkEnd w:id="31"/>
      <w:r w:rsidR="00694C84">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S2</w:t>
      </w:r>
      <w:r w:rsidR="00745316">
        <w:rPr>
          <w:rFonts w:ascii="Times New Roman" w:eastAsia="Arial Unicode MS" w:hAnsi="Times New Roman" w:cs="Times New Roman"/>
          <w:szCs w:val="21"/>
        </w:rPr>
        <w:t>2</w:t>
      </w:r>
      <w:r w:rsidR="00C54D90" w:rsidRPr="00C54D90">
        <w:rPr>
          <w:rFonts w:ascii="Times New Roman" w:eastAsia="Arial Unicode MS" w:hAnsi="Times New Roman" w:cs="Times New Roman"/>
          <w:szCs w:val="21"/>
        </w:rPr>
        <w:t xml:space="preserve">. </w:t>
      </w:r>
      <w:r w:rsidR="002A3EF9" w:rsidRPr="00C54D90">
        <w:rPr>
          <w:rFonts w:ascii="Times New Roman" w:eastAsia="Arial Unicode MS" w:hAnsi="Times New Roman" w:cs="Times New Roman"/>
          <w:szCs w:val="21"/>
        </w:rPr>
        <w:t>(A)</w:t>
      </w:r>
      <w:r w:rsidR="00C54D90" w:rsidRPr="00C54D90">
        <w:rPr>
          <w:rFonts w:ascii="Times New Roman" w:eastAsia="Arial Unicode MS" w:hAnsi="Times New Roman" w:cs="Times New Roman"/>
          <w:szCs w:val="21"/>
        </w:rPr>
        <w:t xml:space="preserve">The UV-vis spectrum and </w:t>
      </w:r>
      <w:r w:rsidR="002A3EF9" w:rsidRPr="00C54D90">
        <w:rPr>
          <w:rFonts w:ascii="Times New Roman" w:eastAsia="Arial Unicode MS" w:hAnsi="Times New Roman" w:cs="Times New Roman"/>
          <w:szCs w:val="21"/>
        </w:rPr>
        <w:t>(B)</w:t>
      </w:r>
      <w:r w:rsidR="00C54D90" w:rsidRPr="00C54D90">
        <w:rPr>
          <w:rFonts w:ascii="Times New Roman" w:eastAsia="Arial Unicode MS" w:hAnsi="Times New Roman" w:cs="Times New Roman"/>
          <w:szCs w:val="21"/>
        </w:rPr>
        <w:t>fluorescence spectrum I</w:t>
      </w:r>
      <w:r w:rsidR="00C54D90" w:rsidRPr="00C54D90">
        <w:rPr>
          <w:rFonts w:ascii="Times New Roman" w:eastAsia="Arial Unicode MS" w:hAnsi="Times New Roman" w:cs="Times New Roman"/>
          <w:szCs w:val="21"/>
          <w:vertAlign w:val="subscript"/>
        </w:rPr>
        <w:t>Cy5.5</w:t>
      </w:r>
      <w:r w:rsidR="00C54D90" w:rsidRPr="00C54D90">
        <w:rPr>
          <w:rFonts w:ascii="Times New Roman" w:eastAsia="Arial Unicode MS" w:hAnsi="Times New Roman" w:cs="Times New Roman"/>
          <w:szCs w:val="21"/>
        </w:rPr>
        <w:t xml:space="preserve"> of HSA-Cy5.5.</w:t>
      </w:r>
      <w:r w:rsidR="002A3EF9" w:rsidRPr="00C54D90">
        <w:rPr>
          <w:rFonts w:ascii="Times New Roman" w:eastAsia="Arial Unicode MS" w:hAnsi="Times New Roman" w:cs="Times New Roman"/>
          <w:szCs w:val="21"/>
        </w:rPr>
        <w:t xml:space="preserve"> (C)</w:t>
      </w:r>
      <w:r w:rsidR="00C54D90" w:rsidRPr="00C54D90">
        <w:rPr>
          <w:rFonts w:ascii="Times New Roman" w:eastAsia="Arial Unicode MS" w:hAnsi="Times New Roman" w:cs="Times New Roman"/>
          <w:szCs w:val="21"/>
        </w:rPr>
        <w:t xml:space="preserve"> The labeling efficiency of HSA-Cy5.5 was calculated by Beer-Lambert’s law. </w:t>
      </w:r>
      <w:r w:rsidR="002A3EF9" w:rsidRPr="00C54D90">
        <w:rPr>
          <w:rFonts w:ascii="Times New Roman" w:eastAsia="Arial Unicode MS" w:hAnsi="Times New Roman" w:cs="Times New Roman"/>
          <w:szCs w:val="21"/>
        </w:rPr>
        <w:t>(D)</w:t>
      </w:r>
      <w:r w:rsidR="00C54D90" w:rsidRPr="00C54D90">
        <w:rPr>
          <w:rFonts w:ascii="Times New Roman" w:eastAsia="Arial Unicode MS" w:hAnsi="Times New Roman" w:cs="Times New Roman"/>
          <w:szCs w:val="21"/>
        </w:rPr>
        <w:t>The fluorescence spectrum I</w:t>
      </w:r>
      <w:r w:rsidR="00C54D90" w:rsidRPr="00C54D90">
        <w:rPr>
          <w:rFonts w:ascii="Times New Roman" w:eastAsia="Arial Unicode MS" w:hAnsi="Times New Roman" w:cs="Times New Roman"/>
          <w:szCs w:val="21"/>
          <w:vertAlign w:val="subscript"/>
        </w:rPr>
        <w:t>Cy5.5</w:t>
      </w:r>
      <w:r w:rsidR="00C54D90" w:rsidRPr="00C54D90">
        <w:rPr>
          <w:rFonts w:ascii="Times New Roman" w:eastAsia="Arial Unicode MS" w:hAnsi="Times New Roman" w:cs="Times New Roman"/>
          <w:szCs w:val="21"/>
        </w:rPr>
        <w:t xml:space="preserve"> at 678 nm excitation of </w:t>
      </w:r>
      <w:bookmarkStart w:id="34" w:name="_Hlk117759649"/>
      <w:r w:rsidR="00C54D90" w:rsidRPr="00C54D90">
        <w:rPr>
          <w:rFonts w:ascii="Times New Roman" w:eastAsia="Arial Unicode MS" w:hAnsi="Times New Roman" w:cs="Times New Roman"/>
          <w:szCs w:val="21"/>
        </w:rPr>
        <w:t>VCNCs-Cy5.5, CNCs-Cy5.5, and VNCs-Cy</w:t>
      </w:r>
      <w:r w:rsidR="005C685C">
        <w:rPr>
          <w:rFonts w:ascii="Times New Roman" w:eastAsia="Arial Unicode MS" w:hAnsi="Times New Roman" w:cs="Times New Roman"/>
          <w:szCs w:val="21"/>
        </w:rPr>
        <w:t>5</w:t>
      </w:r>
      <w:r w:rsidR="00C54D90" w:rsidRPr="00C54D90">
        <w:rPr>
          <w:rFonts w:ascii="Times New Roman" w:eastAsia="Arial Unicode MS" w:hAnsi="Times New Roman" w:cs="Times New Roman"/>
          <w:szCs w:val="21"/>
        </w:rPr>
        <w:t>.5</w:t>
      </w:r>
      <w:r w:rsidR="005C685C">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at C</w:t>
      </w:r>
      <w:r w:rsidR="00C54D90" w:rsidRPr="00C54D90">
        <w:rPr>
          <w:rFonts w:ascii="Times New Roman" w:eastAsia="Arial Unicode MS" w:hAnsi="Times New Roman" w:cs="Times New Roman"/>
          <w:szCs w:val="21"/>
          <w:vertAlign w:val="subscript"/>
        </w:rPr>
        <w:t>NPs</w:t>
      </w:r>
      <w:r w:rsidR="00C54D90" w:rsidRPr="00C54D90">
        <w:rPr>
          <w:rFonts w:ascii="Times New Roman" w:eastAsia="Arial Unicode MS" w:hAnsi="Times New Roman" w:cs="Times New Roman"/>
          <w:szCs w:val="21"/>
        </w:rPr>
        <w:t>=1mg/</w:t>
      </w:r>
      <w:proofErr w:type="spellStart"/>
      <w:r w:rsidR="00C54D90" w:rsidRPr="00C54D90">
        <w:rPr>
          <w:rFonts w:ascii="Times New Roman" w:eastAsia="Arial Unicode MS" w:hAnsi="Times New Roman" w:cs="Times New Roman"/>
          <w:szCs w:val="21"/>
        </w:rPr>
        <w:t>mL.</w:t>
      </w:r>
      <w:bookmarkEnd w:id="33"/>
      <w:proofErr w:type="spellEnd"/>
    </w:p>
    <w:p w14:paraId="38823247" w14:textId="7CE254FC" w:rsidR="00C54D90" w:rsidRPr="00C54D90" w:rsidRDefault="00694C84" w:rsidP="00C54D90">
      <w:pPr>
        <w:spacing w:line="400" w:lineRule="exact"/>
        <w:rPr>
          <w:rFonts w:ascii="Times New Roman" w:eastAsia="Arial Unicode MS" w:hAnsi="Times New Roman" w:cs="Times New Roman"/>
          <w:szCs w:val="21"/>
        </w:rPr>
      </w:pPr>
      <w:bookmarkStart w:id="35" w:name="_Hlk107326386"/>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w:t>
      </w:r>
      <w:bookmarkEnd w:id="35"/>
      <w:r w:rsidR="00C54D90" w:rsidRPr="00C54D90">
        <w:rPr>
          <w:rFonts w:ascii="Times New Roman" w:eastAsia="Arial Unicode MS" w:hAnsi="Times New Roman" w:cs="Times New Roman"/>
          <w:szCs w:val="21"/>
        </w:rPr>
        <w:t>2</w:t>
      </w:r>
      <w:r w:rsidR="00745316">
        <w:rPr>
          <w:rFonts w:ascii="Times New Roman" w:eastAsia="Arial Unicode MS" w:hAnsi="Times New Roman" w:cs="Times New Roman"/>
          <w:szCs w:val="21"/>
        </w:rPr>
        <w:t>3</w:t>
      </w:r>
      <w:r w:rsidR="00C54D90" w:rsidRPr="00C54D90">
        <w:rPr>
          <w:rFonts w:ascii="Times New Roman" w:eastAsia="Arial Unicode MS" w:hAnsi="Times New Roman" w:cs="Times New Roman"/>
          <w:szCs w:val="21"/>
        </w:rPr>
        <w:t>. Distributions of Cy5.5 fluorescence per cell f(I</w:t>
      </w:r>
      <w:r w:rsidR="00C54D90" w:rsidRPr="00C54D90">
        <w:rPr>
          <w:rFonts w:ascii="Times New Roman" w:eastAsia="Arial Unicode MS" w:hAnsi="Times New Roman" w:cs="Times New Roman"/>
          <w:szCs w:val="21"/>
          <w:vertAlign w:val="subscript"/>
        </w:rPr>
        <w:t>Cy5.5</w:t>
      </w:r>
      <w:r w:rsidR="00C54D90" w:rsidRPr="00C54D90">
        <w:rPr>
          <w:rFonts w:ascii="Times New Roman" w:eastAsia="Arial Unicode MS" w:hAnsi="Times New Roman" w:cs="Times New Roman"/>
          <w:szCs w:val="21"/>
        </w:rPr>
        <w:t xml:space="preserve">) as measured by flow cytometry for bEnd.3 cells which had been exposed to </w:t>
      </w:r>
      <w:r w:rsidR="00F4411C" w:rsidRPr="00F4411C">
        <w:rPr>
          <w:rFonts w:ascii="Times New Roman" w:eastAsia="Arial Unicode MS" w:hAnsi="Times New Roman" w:cs="Times New Roman"/>
          <w:szCs w:val="21"/>
        </w:rPr>
        <w:t>VCNCs-Cy5.5, CNCs-Cy5.5, and VNCs-Cy5.5</w:t>
      </w:r>
      <w:r w:rsidR="00C54D90" w:rsidRPr="00C54D90">
        <w:rPr>
          <w:rFonts w:ascii="Times New Roman" w:eastAsia="Arial Unicode MS" w:hAnsi="Times New Roman" w:cs="Times New Roman"/>
          <w:szCs w:val="21"/>
        </w:rPr>
        <w:t xml:space="preserve"> at a concentration C</w:t>
      </w:r>
      <w:r w:rsidR="00C54D90" w:rsidRPr="00C54D90">
        <w:rPr>
          <w:rFonts w:ascii="Times New Roman" w:eastAsia="Arial Unicode MS" w:hAnsi="Times New Roman" w:cs="Times New Roman"/>
          <w:szCs w:val="21"/>
          <w:vertAlign w:val="subscript"/>
        </w:rPr>
        <w:t xml:space="preserve">5-HT </w:t>
      </w:r>
      <w:r w:rsidR="00C54D90" w:rsidRPr="00C54D90">
        <w:rPr>
          <w:rFonts w:ascii="Times New Roman" w:eastAsia="Arial Unicode MS" w:hAnsi="Times New Roman" w:cs="Times New Roman"/>
          <w:szCs w:val="21"/>
        </w:rPr>
        <w:t xml:space="preserve">= 25 </w:t>
      </w:r>
      <w:proofErr w:type="spellStart"/>
      <w:r w:rsidR="00C54D90" w:rsidRPr="00C54D90">
        <w:rPr>
          <w:rFonts w:ascii="Times New Roman" w:eastAsia="Arial Unicode MS" w:hAnsi="Times New Roman" w:cs="Times New Roman"/>
          <w:szCs w:val="21"/>
        </w:rPr>
        <w:t>μg</w:t>
      </w:r>
      <w:proofErr w:type="spellEnd"/>
      <w:r w:rsidR="00C54D90" w:rsidRPr="00C54D90">
        <w:rPr>
          <w:rFonts w:ascii="Times New Roman" w:eastAsia="Arial Unicode MS" w:hAnsi="Times New Roman" w:cs="Times New Roman"/>
          <w:szCs w:val="21"/>
        </w:rPr>
        <w:t>/mL for 1, 3, and 5 h.</w:t>
      </w:r>
    </w:p>
    <w:bookmarkEnd w:id="32"/>
    <w:p w14:paraId="3D2DA9A1" w14:textId="77777777" w:rsidR="00745316" w:rsidRDefault="00745316" w:rsidP="00C54D90">
      <w:pPr>
        <w:spacing w:line="400" w:lineRule="exact"/>
        <w:rPr>
          <w:rFonts w:ascii="Times New Roman" w:hAnsi="Times New Roman" w:cs="Times New Roman"/>
          <w:noProof/>
          <w:szCs w:val="21"/>
        </w:rPr>
      </w:pPr>
    </w:p>
    <w:p w14:paraId="49DB6FD8" w14:textId="77777777" w:rsidR="00745316" w:rsidRDefault="00745316" w:rsidP="00C54D90">
      <w:pPr>
        <w:spacing w:line="400" w:lineRule="exact"/>
        <w:rPr>
          <w:rFonts w:ascii="Times New Roman" w:hAnsi="Times New Roman" w:cs="Times New Roman"/>
          <w:noProof/>
          <w:szCs w:val="21"/>
        </w:rPr>
      </w:pPr>
    </w:p>
    <w:p w14:paraId="7F3E70F0" w14:textId="77777777" w:rsidR="00745316" w:rsidRDefault="00745316" w:rsidP="00C54D90">
      <w:pPr>
        <w:spacing w:line="400" w:lineRule="exact"/>
        <w:rPr>
          <w:rFonts w:ascii="Times New Roman" w:hAnsi="Times New Roman" w:cs="Times New Roman"/>
          <w:noProof/>
          <w:szCs w:val="21"/>
        </w:rPr>
      </w:pPr>
    </w:p>
    <w:p w14:paraId="75CFA72E" w14:textId="614C29E7" w:rsidR="00C54D90" w:rsidRDefault="00745316" w:rsidP="00C54D90">
      <w:pPr>
        <w:spacing w:line="400" w:lineRule="exact"/>
        <w:rPr>
          <w:rFonts w:ascii="Times New Roman" w:eastAsia="Arial Unicode MS" w:hAnsi="Times New Roman" w:cs="Times New Roman"/>
          <w:szCs w:val="21"/>
        </w:rPr>
      </w:pPr>
      <w:r>
        <w:rPr>
          <w:rFonts w:ascii="Times New Roman" w:hAnsi="Times New Roman" w:cs="Times New Roman"/>
          <w:noProof/>
          <w:szCs w:val="21"/>
        </w:rPr>
        <w:lastRenderedPageBreak/>
        <w:drawing>
          <wp:anchor distT="0" distB="0" distL="114300" distR="114300" simplePos="0" relativeHeight="251706368" behindDoc="0" locked="0" layoutInCell="1" allowOverlap="1" wp14:anchorId="6CCE75C7" wp14:editId="58C434D0">
            <wp:simplePos x="0" y="0"/>
            <wp:positionH relativeFrom="margin">
              <wp:posOffset>1200150</wp:posOffset>
            </wp:positionH>
            <wp:positionV relativeFrom="paragraph">
              <wp:posOffset>25400</wp:posOffset>
            </wp:positionV>
            <wp:extent cx="2730500" cy="2088515"/>
            <wp:effectExtent l="0" t="0" r="0" b="698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730500" cy="2088515"/>
                    </a:xfrm>
                    <a:prstGeom prst="rect">
                      <a:avLst/>
                    </a:prstGeom>
                  </pic:spPr>
                </pic:pic>
              </a:graphicData>
            </a:graphic>
            <wp14:sizeRelH relativeFrom="margin">
              <wp14:pctWidth>0</wp14:pctWidth>
            </wp14:sizeRelH>
            <wp14:sizeRelV relativeFrom="margin">
              <wp14:pctHeight>0</wp14:pctHeight>
            </wp14:sizeRelV>
          </wp:anchor>
        </w:drawing>
      </w:r>
      <w:r w:rsidR="00694C84">
        <w:rPr>
          <w:rFonts w:ascii="Times New Roman" w:hAnsi="Times New Roman" w:cs="Times New Roman"/>
          <w:noProof/>
          <w:szCs w:val="21"/>
        </w:rPr>
        <w:t>Fig.</w:t>
      </w:r>
      <w:r w:rsidR="00C54D90" w:rsidRPr="00C54D90">
        <w:rPr>
          <w:rFonts w:ascii="Times New Roman" w:hAnsi="Times New Roman" w:cs="Times New Roman"/>
          <w:noProof/>
          <w:szCs w:val="21"/>
        </w:rPr>
        <w:t xml:space="preserve"> S2</w:t>
      </w:r>
      <w:r>
        <w:rPr>
          <w:rFonts w:ascii="Times New Roman" w:hAnsi="Times New Roman" w:cs="Times New Roman"/>
          <w:noProof/>
          <w:szCs w:val="21"/>
        </w:rPr>
        <w:t>4</w:t>
      </w:r>
      <w:r w:rsidR="00C54D90" w:rsidRPr="00C54D90">
        <w:rPr>
          <w:rFonts w:ascii="Times New Roman" w:hAnsi="Times New Roman" w:cs="Times New Roman"/>
          <w:noProof/>
          <w:szCs w:val="21"/>
        </w:rPr>
        <w:t xml:space="preserve">. Compilation of data from </w:t>
      </w:r>
      <w:r w:rsidR="00694C84">
        <w:rPr>
          <w:rFonts w:ascii="Times New Roman" w:hAnsi="Times New Roman" w:cs="Times New Roman"/>
          <w:noProof/>
          <w:szCs w:val="21"/>
        </w:rPr>
        <w:t>Fig.</w:t>
      </w:r>
      <w:r w:rsidR="00C54D90" w:rsidRPr="00C54D90">
        <w:rPr>
          <w:rFonts w:ascii="Times New Roman" w:hAnsi="Times New Roman" w:cs="Times New Roman"/>
          <w:noProof/>
          <w:szCs w:val="21"/>
        </w:rPr>
        <w:t xml:space="preserve"> </w:t>
      </w:r>
      <w:r w:rsidR="004C1B3E">
        <w:rPr>
          <w:rFonts w:ascii="Times New Roman" w:hAnsi="Times New Roman" w:cs="Times New Roman"/>
          <w:noProof/>
          <w:szCs w:val="21"/>
        </w:rPr>
        <w:t>3</w:t>
      </w:r>
      <w:r w:rsidR="00C54D90" w:rsidRPr="00C54D90">
        <w:rPr>
          <w:rFonts w:ascii="Times New Roman" w:hAnsi="Times New Roman" w:cs="Times New Roman"/>
          <w:noProof/>
          <w:szCs w:val="21"/>
        </w:rPr>
        <w:t xml:space="preserve">A, bEnd.3 cells in the transwell filter were exposed to </w:t>
      </w:r>
      <w:r w:rsidR="00F4411C" w:rsidRPr="00F4411C">
        <w:rPr>
          <w:rFonts w:ascii="Times New Roman" w:hAnsi="Times New Roman" w:cs="Times New Roman"/>
          <w:noProof/>
          <w:szCs w:val="21"/>
        </w:rPr>
        <w:t>VCNCs-Cy5.5</w:t>
      </w:r>
      <w:r w:rsidR="00F4411C">
        <w:rPr>
          <w:rFonts w:ascii="Times New Roman" w:hAnsi="Times New Roman" w:cs="Times New Roman"/>
          <w:noProof/>
          <w:szCs w:val="21"/>
        </w:rPr>
        <w:t xml:space="preserve"> </w:t>
      </w:r>
      <w:r w:rsidR="00F4411C">
        <w:rPr>
          <w:rFonts w:ascii="Times New Roman" w:hAnsi="Times New Roman" w:cs="Times New Roman" w:hint="eastAsia"/>
          <w:noProof/>
          <w:szCs w:val="21"/>
        </w:rPr>
        <w:t>and</w:t>
      </w:r>
      <w:r w:rsidR="00F4411C" w:rsidRPr="00F4411C">
        <w:rPr>
          <w:rFonts w:ascii="Times New Roman" w:hAnsi="Times New Roman" w:cs="Times New Roman"/>
          <w:noProof/>
          <w:szCs w:val="21"/>
        </w:rPr>
        <w:t xml:space="preserve"> CNCs-Cy5.5</w:t>
      </w:r>
      <w:r w:rsidR="00F4411C">
        <w:rPr>
          <w:rFonts w:ascii="Times New Roman" w:hAnsi="Times New Roman" w:cs="Times New Roman"/>
          <w:noProof/>
          <w:szCs w:val="21"/>
        </w:rPr>
        <w:t xml:space="preserve"> </w:t>
      </w:r>
      <w:r w:rsidR="00C54D90" w:rsidRPr="00C54D90">
        <w:rPr>
          <w:rFonts w:ascii="Times New Roman" w:hAnsi="Times New Roman" w:cs="Times New Roman"/>
          <w:noProof/>
          <w:szCs w:val="21"/>
        </w:rPr>
        <w:t>at a concentration C</w:t>
      </w:r>
      <w:r w:rsidR="00C54D90" w:rsidRPr="00C54D90">
        <w:rPr>
          <w:rFonts w:ascii="Times New Roman" w:hAnsi="Times New Roman" w:cs="Times New Roman"/>
          <w:noProof/>
          <w:szCs w:val="21"/>
          <w:vertAlign w:val="subscript"/>
        </w:rPr>
        <w:t xml:space="preserve">5-HT </w:t>
      </w:r>
      <w:r w:rsidR="00C54D90" w:rsidRPr="00C54D90">
        <w:rPr>
          <w:rFonts w:ascii="Times New Roman" w:hAnsi="Times New Roman" w:cs="Times New Roman"/>
          <w:noProof/>
          <w:szCs w:val="21"/>
        </w:rPr>
        <w:t>= 25 μg/mL in cell medium for 3 h.</w:t>
      </w:r>
      <w:r w:rsidR="0059205F">
        <w:rPr>
          <w:rFonts w:ascii="Times New Roman" w:hAnsi="Times New Roman" w:cs="Times New Roman"/>
          <w:noProof/>
          <w:szCs w:val="21"/>
        </w:rPr>
        <w:t xml:space="preserve"> </w:t>
      </w:r>
      <w:r w:rsidR="00C54D90" w:rsidRPr="00C54D90">
        <w:rPr>
          <w:rFonts w:ascii="Times New Roman" w:hAnsi="Times New Roman" w:cs="Times New Roman"/>
          <w:noProof/>
          <w:szCs w:val="21"/>
        </w:rPr>
        <w:t>For uptake study, mean Cy5.5. fluorescence I</w:t>
      </w:r>
      <w:r w:rsidR="00C54D90" w:rsidRPr="00C54D90">
        <w:rPr>
          <w:rFonts w:ascii="Times New Roman" w:hAnsi="Times New Roman" w:cs="Times New Roman"/>
          <w:noProof/>
          <w:szCs w:val="21"/>
          <w:vertAlign w:val="subscript"/>
        </w:rPr>
        <w:t>Cy5.5</w:t>
      </w:r>
      <w:r w:rsidR="00C54D90" w:rsidRPr="00C54D90">
        <w:rPr>
          <w:rFonts w:ascii="Times New Roman" w:hAnsi="Times New Roman" w:cs="Times New Roman"/>
          <w:noProof/>
          <w:szCs w:val="21"/>
        </w:rPr>
        <w:t xml:space="preserve"> was determined by flow cytometry at t</w:t>
      </w:r>
      <w:r w:rsidR="00C54D90" w:rsidRPr="00C54D90">
        <w:rPr>
          <w:rFonts w:ascii="Times New Roman" w:hAnsi="Times New Roman" w:cs="Times New Roman"/>
          <w:noProof/>
          <w:szCs w:val="21"/>
          <w:vertAlign w:val="subscript"/>
        </w:rPr>
        <w:t xml:space="preserve">exp </w:t>
      </w:r>
      <w:r w:rsidR="00C54D90" w:rsidRPr="00C54D90">
        <w:rPr>
          <w:rFonts w:ascii="Times New Roman" w:hAnsi="Times New Roman" w:cs="Times New Roman"/>
          <w:noProof/>
          <w:szCs w:val="21"/>
        </w:rPr>
        <w:t>= 3 h</w:t>
      </w:r>
      <w:r w:rsidR="0059205F">
        <w:rPr>
          <w:rFonts w:ascii="Times New Roman" w:hAnsi="Times New Roman" w:cs="Times New Roman"/>
          <w:noProof/>
          <w:szCs w:val="21"/>
        </w:rPr>
        <w:t>.</w:t>
      </w:r>
      <w:r w:rsidR="00C8664A" w:rsidRPr="00C8664A">
        <w:rPr>
          <w:rFonts w:ascii="Times New Roman" w:hAnsi="Times New Roman" w:cs="Times New Roman"/>
          <w:noProof/>
          <w:szCs w:val="21"/>
        </w:rPr>
        <w:t xml:space="preserve"> Data are from n=3 experiments, and significant differences between groups were analyzed using one-way ANOVA</w:t>
      </w:r>
      <w:r w:rsidR="00C54D90" w:rsidRPr="00C54D90">
        <w:rPr>
          <w:rFonts w:ascii="Times New Roman" w:hAnsi="Times New Roman" w:cs="Times New Roman"/>
          <w:noProof/>
          <w:szCs w:val="21"/>
        </w:rPr>
        <w:t>,</w:t>
      </w:r>
      <w:r w:rsidR="00C54D90" w:rsidRPr="00C54D90">
        <w:rPr>
          <w:rFonts w:ascii="Times New Roman" w:eastAsia="Arial Unicode MS" w:hAnsi="Times New Roman" w:cs="Times New Roman"/>
          <w:szCs w:val="21"/>
        </w:rPr>
        <w:t xml:space="preserve"> * P</w:t>
      </w:r>
      <w:r w:rsidR="00C54D90" w:rsidRPr="00C54D90">
        <w:rPr>
          <w:rFonts w:ascii="Times New Roman" w:eastAsia="Arial Unicode MS" w:hAnsi="Times New Roman" w:cs="Times New Roman"/>
          <w:szCs w:val="21"/>
        </w:rPr>
        <w:t>＜</w:t>
      </w:r>
      <w:r w:rsidR="00C54D90" w:rsidRPr="00C54D90">
        <w:rPr>
          <w:rFonts w:ascii="Times New Roman" w:eastAsia="Arial Unicode MS" w:hAnsi="Times New Roman" w:cs="Times New Roman"/>
          <w:szCs w:val="21"/>
        </w:rPr>
        <w:t>0.05.</w:t>
      </w:r>
    </w:p>
    <w:p w14:paraId="73502E0F" w14:textId="6603EB76" w:rsidR="00C8664A" w:rsidRDefault="00C8664A" w:rsidP="00C54D90">
      <w:pPr>
        <w:spacing w:line="400" w:lineRule="exact"/>
        <w:rPr>
          <w:rFonts w:ascii="Times New Roman" w:eastAsia="Arial Unicode MS" w:hAnsi="Times New Roman" w:cs="Times New Roman"/>
          <w:szCs w:val="21"/>
        </w:rPr>
      </w:pPr>
    </w:p>
    <w:p w14:paraId="3A4D844D" w14:textId="77777777" w:rsidR="00C54D90" w:rsidRPr="00C54D90" w:rsidRDefault="00C54D90" w:rsidP="00C54D90">
      <w:pPr>
        <w:spacing w:line="400" w:lineRule="exact"/>
        <w:rPr>
          <w:rFonts w:ascii="Times New Roman" w:hAnsi="Times New Roman" w:cs="Times New Roman"/>
          <w:noProof/>
          <w:szCs w:val="21"/>
        </w:rPr>
      </w:pPr>
    </w:p>
    <w:p w14:paraId="780F5853" w14:textId="77777777" w:rsidR="003A597A" w:rsidRDefault="003A597A">
      <w:pPr>
        <w:widowControl/>
        <w:jc w:val="left"/>
        <w:rPr>
          <w:rFonts w:ascii="Times New Roman" w:hAnsi="Times New Roman" w:cs="Times New Roman"/>
          <w:noProof/>
          <w:szCs w:val="21"/>
        </w:rPr>
      </w:pPr>
      <w:r>
        <w:rPr>
          <w:rFonts w:ascii="Times New Roman" w:hAnsi="Times New Roman" w:cs="Times New Roman"/>
          <w:noProof/>
          <w:szCs w:val="21"/>
        </w:rPr>
        <w:br w:type="page"/>
      </w:r>
    </w:p>
    <w:p w14:paraId="7A0FF5C5" w14:textId="0F616264" w:rsidR="004127B8" w:rsidRPr="004127B8" w:rsidRDefault="004127B8" w:rsidP="003A597A">
      <w:pPr>
        <w:spacing w:line="400" w:lineRule="exact"/>
        <w:rPr>
          <w:rFonts w:ascii="Times New Roman" w:eastAsia="Arial Unicode MS" w:hAnsi="Times New Roman" w:cs="Times New Roman"/>
          <w:kern w:val="0"/>
          <w:sz w:val="24"/>
          <w:szCs w:val="24"/>
          <w:lang w:val="de-DE" w:eastAsia="ja-JP"/>
        </w:rPr>
      </w:pPr>
      <w:r w:rsidRPr="004127B8">
        <w:rPr>
          <w:rFonts w:ascii="Times New Roman" w:eastAsia="Arial Unicode MS" w:hAnsi="Times New Roman" w:cs="Times New Roman"/>
          <w:kern w:val="0"/>
          <w:sz w:val="24"/>
          <w:szCs w:val="24"/>
          <w:lang w:eastAsia="ja-JP"/>
        </w:rPr>
        <w:lastRenderedPageBreak/>
        <w:t xml:space="preserve">In the uptake studies, bEnd.3 cells were exposed to </w:t>
      </w:r>
      <w:proofErr w:type="spellStart"/>
      <w:r w:rsidRPr="004127B8">
        <w:rPr>
          <w:rFonts w:ascii="Times New Roman" w:eastAsia="Arial Unicode MS" w:hAnsi="Times New Roman" w:cs="Times New Roman"/>
          <w:kern w:val="0"/>
          <w:sz w:val="24"/>
          <w:szCs w:val="24"/>
          <w:lang w:eastAsia="ja-JP"/>
        </w:rPr>
        <w:t>nanocapsules</w:t>
      </w:r>
      <w:proofErr w:type="spellEnd"/>
      <w:r w:rsidRPr="004127B8">
        <w:rPr>
          <w:rFonts w:ascii="Times New Roman" w:eastAsia="Arial Unicode MS" w:hAnsi="Times New Roman" w:cs="Times New Roman"/>
          <w:kern w:val="0"/>
          <w:sz w:val="24"/>
          <w:szCs w:val="24"/>
          <w:lang w:eastAsia="ja-JP"/>
        </w:rPr>
        <w:t xml:space="preserve"> for a duration of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w:t>
      </w:r>
      <w:r>
        <w:rPr>
          <w:rFonts w:ascii="Times New Roman" w:eastAsia="Arial Unicode MS" w:hAnsi="Times New Roman" w:cs="Times New Roman"/>
          <w:kern w:val="0"/>
          <w:sz w:val="24"/>
          <w:szCs w:val="24"/>
          <w:vertAlign w:val="subscript"/>
          <w:lang w:val="de-DE" w:eastAsia="ja-JP"/>
        </w:rPr>
        <w:t xml:space="preserve"> </w:t>
      </w:r>
      <w:r w:rsidRPr="004127B8">
        <w:rPr>
          <w:rFonts w:ascii="Times New Roman" w:eastAsia="Arial Unicode MS" w:hAnsi="Times New Roman" w:cs="Times New Roman"/>
          <w:kern w:val="0"/>
          <w:sz w:val="24"/>
          <w:szCs w:val="24"/>
          <w:lang w:val="de-DE" w:eastAsia="ja-JP"/>
        </w:rPr>
        <w:t>=</w:t>
      </w:r>
      <w:r>
        <w:rPr>
          <w:rFonts w:ascii="Times New Roman" w:eastAsia="Arial Unicode MS" w:hAnsi="Times New Roman" w:cs="Times New Roman"/>
          <w:kern w:val="0"/>
          <w:sz w:val="24"/>
          <w:szCs w:val="24"/>
          <w:lang w:val="de-DE" w:eastAsia="ja-JP"/>
        </w:rPr>
        <w:t xml:space="preserve"> </w:t>
      </w:r>
      <w:r w:rsidRPr="004127B8">
        <w:rPr>
          <w:rFonts w:ascii="Times New Roman" w:eastAsia="Arial Unicode MS" w:hAnsi="Times New Roman" w:cs="Times New Roman"/>
          <w:kern w:val="0"/>
          <w:sz w:val="24"/>
          <w:szCs w:val="24"/>
          <w:lang w:val="de-DE" w:eastAsia="ja-JP"/>
        </w:rPr>
        <w:t>3 h</w:t>
      </w:r>
      <w:r w:rsidRPr="004127B8">
        <w:rPr>
          <w:rFonts w:ascii="Times New Roman" w:eastAsia="Arial Unicode MS" w:hAnsi="Times New Roman" w:cs="Times New Roman"/>
          <w:kern w:val="0"/>
          <w:sz w:val="24"/>
          <w:szCs w:val="24"/>
          <w:lang w:eastAsia="ja-JP"/>
        </w:rPr>
        <w:t xml:space="preserve">, resulting in a total cell count of </w:t>
      </w:r>
      <w:r w:rsidRPr="004127B8">
        <w:rPr>
          <w:rFonts w:ascii="Times New Roman" w:eastAsia="Arial Unicode MS" w:hAnsi="Times New Roman" w:cs="Times New Roman"/>
          <w:kern w:val="0"/>
          <w:sz w:val="24"/>
          <w:szCs w:val="24"/>
          <w:lang w:val="de-DE" w:eastAsia="ja-JP"/>
        </w:rPr>
        <w:t>N</w:t>
      </w:r>
      <w:r w:rsidRPr="004127B8">
        <w:rPr>
          <w:rFonts w:ascii="Times New Roman" w:eastAsia="Arial Unicode MS" w:hAnsi="Times New Roman" w:cs="Times New Roman"/>
          <w:kern w:val="0"/>
          <w:sz w:val="24"/>
          <w:szCs w:val="24"/>
          <w:vertAlign w:val="subscript"/>
          <w:lang w:val="de-DE" w:eastAsia="ja-JP"/>
        </w:rPr>
        <w:t xml:space="preserve">cell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exp:3h</w:t>
      </w:r>
      <w:r w:rsidRPr="004127B8">
        <w:rPr>
          <w:rFonts w:ascii="Times New Roman" w:eastAsia="Arial Unicode MS" w:hAnsi="Times New Roman" w:cs="Times New Roman"/>
          <w:kern w:val="0"/>
          <w:sz w:val="24"/>
          <w:szCs w:val="24"/>
          <w:lang w:val="de-DE" w:eastAsia="ja-JP"/>
        </w:rPr>
        <w:t>)</w:t>
      </w:r>
      <w:r w:rsidRPr="004127B8">
        <w:rPr>
          <w:rFonts w:ascii="Times New Roman" w:eastAsia="Arial Unicode MS" w:hAnsi="Times New Roman" w:cs="Times New Roman"/>
          <w:kern w:val="0"/>
          <w:sz w:val="24"/>
          <w:szCs w:val="24"/>
          <w:lang w:eastAsia="ja-JP"/>
        </w:rPr>
        <w:t xml:space="preserve">. Subsequently, PC-12 cells were co-incubated with bEnd.3 cells for a further duration of </w:t>
      </w:r>
      <w:proofErr w:type="spellStart"/>
      <w:r w:rsidRPr="004127B8">
        <w:rPr>
          <w:rFonts w:ascii="Times New Roman" w:eastAsia="Arial Unicode MS" w:hAnsi="Times New Roman" w:cs="Times New Roman"/>
          <w:kern w:val="0"/>
          <w:sz w:val="24"/>
          <w:szCs w:val="24"/>
          <w:lang w:eastAsia="ja-JP"/>
        </w:rPr>
        <w:t>t</w:t>
      </w:r>
      <w:r w:rsidRPr="004127B8">
        <w:rPr>
          <w:rFonts w:ascii="Times New Roman" w:eastAsia="Arial Unicode MS" w:hAnsi="Times New Roman" w:cs="Times New Roman"/>
          <w:kern w:val="0"/>
          <w:sz w:val="24"/>
          <w:szCs w:val="24"/>
          <w:vertAlign w:val="subscript"/>
          <w:lang w:eastAsia="ja-JP"/>
        </w:rPr>
        <w:t>inc</w:t>
      </w:r>
      <w:proofErr w:type="spellEnd"/>
      <w:r w:rsidRPr="004127B8">
        <w:rPr>
          <w:rFonts w:ascii="Times New Roman" w:eastAsia="Arial Unicode MS" w:hAnsi="Times New Roman" w:cs="Times New Roman"/>
          <w:kern w:val="0"/>
          <w:sz w:val="24"/>
          <w:szCs w:val="24"/>
          <w:lang w:eastAsia="ja-JP"/>
        </w:rPr>
        <w:t xml:space="preserve"> = 24 h, resulting in a total cell count of</w:t>
      </w:r>
      <w:r w:rsidRPr="004127B8">
        <w:rPr>
          <w:rFonts w:ascii="Times New Roman" w:eastAsia="Arial Unicode MS" w:hAnsi="Times New Roman" w:cs="Times New Roman"/>
          <w:kern w:val="0"/>
          <w:sz w:val="24"/>
          <w:szCs w:val="24"/>
          <w:lang w:val="de-DE" w:eastAsia="ja-JP"/>
        </w:rPr>
        <w:t xml:space="preserve"> N</w:t>
      </w:r>
      <w:r w:rsidRPr="004127B8">
        <w:rPr>
          <w:rFonts w:ascii="Times New Roman" w:eastAsia="Arial Unicode MS" w:hAnsi="Times New Roman" w:cs="Times New Roman"/>
          <w:kern w:val="0"/>
          <w:sz w:val="24"/>
          <w:szCs w:val="24"/>
          <w:vertAlign w:val="subscript"/>
          <w:lang w:val="de-DE" w:eastAsia="ja-JP"/>
        </w:rPr>
        <w:t xml:space="preserve">cell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exp:3h</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inc:24h</w:t>
      </w:r>
      <w:r w:rsidRPr="004127B8">
        <w:rPr>
          <w:rFonts w:ascii="Times New Roman" w:eastAsia="Arial Unicode MS" w:hAnsi="Times New Roman" w:cs="Times New Roman"/>
          <w:kern w:val="0"/>
          <w:sz w:val="24"/>
          <w:szCs w:val="24"/>
          <w:lang w:val="de-DE" w:eastAsia="ja-JP"/>
        </w:rPr>
        <w:t>)</w:t>
      </w:r>
      <w:r w:rsidRPr="004127B8">
        <w:rPr>
          <w:rFonts w:ascii="Times New Roman" w:eastAsia="Arial Unicode MS" w:hAnsi="Times New Roman" w:cs="Times New Roman"/>
          <w:kern w:val="0"/>
          <w:sz w:val="24"/>
          <w:szCs w:val="24"/>
          <w:lang w:eastAsia="ja-JP"/>
        </w:rPr>
        <w:t xml:space="preserve">. The number of cells had increased by a factor of </w:t>
      </w:r>
      <w:r w:rsidRPr="004127B8">
        <w:rPr>
          <w:rFonts w:ascii="Times New Roman" w:eastAsia="Arial Unicode MS" w:hAnsi="Times New Roman" w:cs="Times New Roman"/>
          <w:kern w:val="0"/>
          <w:sz w:val="24"/>
          <w:szCs w:val="24"/>
          <w:lang w:val="de-DE" w:eastAsia="ja-JP"/>
        </w:rPr>
        <w:t>N</w:t>
      </w:r>
      <w:r w:rsidRPr="004127B8">
        <w:rPr>
          <w:rFonts w:ascii="Times New Roman" w:eastAsia="Arial Unicode MS" w:hAnsi="Times New Roman" w:cs="Times New Roman"/>
          <w:kern w:val="0"/>
          <w:sz w:val="24"/>
          <w:szCs w:val="24"/>
          <w:vertAlign w:val="subscript"/>
          <w:lang w:val="de-DE" w:eastAsia="ja-JP"/>
        </w:rPr>
        <w:t xml:space="preserve">cell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exp:3h</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inc:24h</w:t>
      </w:r>
      <w:r w:rsidRPr="004127B8">
        <w:rPr>
          <w:rFonts w:ascii="Times New Roman" w:eastAsia="Arial Unicode MS" w:hAnsi="Times New Roman" w:cs="Times New Roman"/>
          <w:kern w:val="0"/>
          <w:sz w:val="24"/>
          <w:szCs w:val="24"/>
          <w:lang w:val="de-DE" w:eastAsia="ja-JP"/>
        </w:rPr>
        <w:t>)/ N</w:t>
      </w:r>
      <w:r w:rsidRPr="004127B8">
        <w:rPr>
          <w:rFonts w:ascii="Times New Roman" w:eastAsia="Arial Unicode MS" w:hAnsi="Times New Roman" w:cs="Times New Roman"/>
          <w:kern w:val="0"/>
          <w:sz w:val="24"/>
          <w:szCs w:val="24"/>
          <w:vertAlign w:val="subscript"/>
          <w:lang w:val="de-DE" w:eastAsia="ja-JP"/>
        </w:rPr>
        <w:t xml:space="preserve">cell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exp:3h</w:t>
      </w:r>
      <w:r w:rsidRPr="004127B8">
        <w:rPr>
          <w:rFonts w:ascii="Times New Roman" w:eastAsia="Arial Unicode MS" w:hAnsi="Times New Roman" w:cs="Times New Roman"/>
          <w:kern w:val="0"/>
          <w:sz w:val="24"/>
          <w:szCs w:val="24"/>
          <w:lang w:val="de-DE" w:eastAsia="ja-JP"/>
        </w:rPr>
        <w:t>)</w:t>
      </w:r>
      <w:r w:rsidRPr="004127B8">
        <w:rPr>
          <w:rFonts w:ascii="Times New Roman" w:eastAsia="Arial Unicode MS" w:hAnsi="Times New Roman" w:cs="Times New Roman"/>
          <w:kern w:val="0"/>
          <w:sz w:val="24"/>
          <w:szCs w:val="24"/>
          <w:lang w:eastAsia="ja-JP"/>
        </w:rPr>
        <w:t xml:space="preserve"> from the initial cell count at </w:t>
      </w:r>
      <w:r w:rsidRPr="004127B8">
        <w:rPr>
          <w:rFonts w:ascii="Times New Roman" w:eastAsia="Arial Unicode MS" w:hAnsi="Times New Roman" w:cs="Times New Roman"/>
          <w:kern w:val="0"/>
          <w:sz w:val="24"/>
          <w:szCs w:val="24"/>
          <w:lang w:val="de-DE" w:eastAsia="ja-JP"/>
        </w:rPr>
        <w:t>t</w:t>
      </w:r>
      <w:r w:rsidRPr="004127B8">
        <w:rPr>
          <w:rFonts w:ascii="Times New Roman" w:eastAsia="Arial Unicode MS" w:hAnsi="Times New Roman" w:cs="Times New Roman"/>
          <w:kern w:val="0"/>
          <w:sz w:val="24"/>
          <w:szCs w:val="24"/>
          <w:vertAlign w:val="subscript"/>
          <w:lang w:val="de-DE" w:eastAsia="ja-JP"/>
        </w:rPr>
        <w:t>exp:3h</w:t>
      </w:r>
      <w:r>
        <w:rPr>
          <w:rFonts w:ascii="Times New Roman" w:eastAsia="Arial Unicode MS" w:hAnsi="Times New Roman" w:cs="Times New Roman"/>
          <w:kern w:val="0"/>
          <w:sz w:val="24"/>
          <w:szCs w:val="24"/>
          <w:lang w:val="de-DE" w:eastAsia="ja-JP"/>
        </w:rPr>
        <w:t>.</w:t>
      </w:r>
    </w:p>
    <w:p w14:paraId="3005A4DF" w14:textId="6392C119" w:rsidR="004127B8" w:rsidRDefault="004127B8" w:rsidP="003A597A">
      <w:pPr>
        <w:spacing w:line="400" w:lineRule="exact"/>
        <w:rPr>
          <w:rFonts w:ascii="Times New Roman" w:eastAsia="Arial Unicode MS" w:hAnsi="Times New Roman" w:cs="Times New Roman"/>
          <w:kern w:val="0"/>
          <w:sz w:val="24"/>
          <w:szCs w:val="24"/>
          <w:lang w:val="de-DE" w:eastAsia="ja-JP"/>
        </w:rPr>
      </w:pPr>
    </w:p>
    <w:p w14:paraId="4AD949BA" w14:textId="40E5F5C5" w:rsidR="00C54D90" w:rsidRPr="00736FD2" w:rsidRDefault="00736FD2" w:rsidP="00C54D90">
      <w:pPr>
        <w:spacing w:line="400" w:lineRule="exact"/>
        <w:rPr>
          <w:rFonts w:ascii="Times New Roman" w:eastAsia="Arial Unicode MS" w:hAnsi="Times New Roman" w:cs="Times New Roman"/>
          <w:b/>
          <w:bCs/>
          <w:sz w:val="28"/>
          <w:szCs w:val="28"/>
        </w:rPr>
      </w:pPr>
      <w:r w:rsidRPr="00C54D90">
        <w:rPr>
          <w:rFonts w:ascii="Times New Roman" w:hAnsi="Times New Roman" w:cs="Times New Roman"/>
          <w:noProof/>
          <w:szCs w:val="21"/>
        </w:rPr>
        <w:drawing>
          <wp:anchor distT="0" distB="0" distL="114300" distR="114300" simplePos="0" relativeHeight="251691008" behindDoc="0" locked="0" layoutInCell="1" allowOverlap="1" wp14:anchorId="5D534388" wp14:editId="3D8730E0">
            <wp:simplePos x="0" y="0"/>
            <wp:positionH relativeFrom="column">
              <wp:posOffset>1583055</wp:posOffset>
            </wp:positionH>
            <wp:positionV relativeFrom="paragraph">
              <wp:posOffset>198755</wp:posOffset>
            </wp:positionV>
            <wp:extent cx="2524125" cy="1964690"/>
            <wp:effectExtent l="0" t="0" r="9525" b="0"/>
            <wp:wrapTopAndBottom/>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32"/>
                    <a:stretch>
                      <a:fillRect/>
                    </a:stretch>
                  </pic:blipFill>
                  <pic:spPr>
                    <a:xfrm>
                      <a:off x="0" y="0"/>
                      <a:ext cx="2524125" cy="1964690"/>
                    </a:xfrm>
                    <a:prstGeom prst="rect">
                      <a:avLst/>
                    </a:prstGeom>
                  </pic:spPr>
                </pic:pic>
              </a:graphicData>
            </a:graphic>
          </wp:anchor>
        </w:drawing>
      </w:r>
    </w:p>
    <w:p w14:paraId="4D6B8C8B" w14:textId="643FDEF3" w:rsidR="00C54D90" w:rsidRPr="001332A0" w:rsidRDefault="00694C84" w:rsidP="00292877">
      <w:pPr>
        <w:spacing w:line="400" w:lineRule="exact"/>
        <w:rPr>
          <w:rFonts w:ascii="Times New Roman" w:hAnsi="Times New Roman" w:cs="Times New Roman"/>
          <w:noProof/>
          <w:szCs w:val="21"/>
        </w:rPr>
      </w:pPr>
      <w:r w:rsidRPr="001332A0">
        <w:rPr>
          <w:rFonts w:ascii="Times New Roman" w:hAnsi="Times New Roman" w:cs="Times New Roman"/>
          <w:noProof/>
          <w:szCs w:val="21"/>
        </w:rPr>
        <w:t>Fig.</w:t>
      </w:r>
      <w:r w:rsidR="00C54D90" w:rsidRPr="001332A0">
        <w:rPr>
          <w:rFonts w:ascii="Times New Roman" w:hAnsi="Times New Roman" w:cs="Times New Roman"/>
          <w:noProof/>
          <w:szCs w:val="21"/>
        </w:rPr>
        <w:t xml:space="preserve"> S2</w:t>
      </w:r>
      <w:r w:rsidR="00745316" w:rsidRPr="001332A0">
        <w:rPr>
          <w:rFonts w:ascii="Times New Roman" w:hAnsi="Times New Roman" w:cs="Times New Roman"/>
          <w:noProof/>
          <w:szCs w:val="21"/>
        </w:rPr>
        <w:t>5</w:t>
      </w:r>
      <w:r w:rsidR="00C54D90" w:rsidRPr="001332A0">
        <w:rPr>
          <w:rFonts w:ascii="Times New Roman" w:hAnsi="Times New Roman" w:cs="Times New Roman"/>
          <w:noProof/>
          <w:szCs w:val="21"/>
        </w:rPr>
        <w:t>.</w:t>
      </w:r>
      <w:r w:rsidR="00292877" w:rsidRPr="001332A0">
        <w:rPr>
          <w:rFonts w:ascii="Times New Roman" w:eastAsia="Arial Unicode MS" w:hAnsi="Times New Roman" w:cs="Times New Roman"/>
          <w:szCs w:val="21"/>
        </w:rPr>
        <w:t xml:space="preserve">The factor by which the number of cells </w:t>
      </w:r>
      <w:proofErr w:type="spellStart"/>
      <w:r w:rsidR="00292877" w:rsidRPr="001332A0">
        <w:rPr>
          <w:rFonts w:ascii="Times New Roman" w:eastAsia="Arial Unicode MS" w:hAnsi="Times New Roman" w:cs="Times New Roman"/>
          <w:szCs w:val="21"/>
        </w:rPr>
        <w:t>N</w:t>
      </w:r>
      <w:r w:rsidR="00292877" w:rsidRPr="001332A0">
        <w:rPr>
          <w:rFonts w:ascii="Times New Roman" w:eastAsia="Arial Unicode MS" w:hAnsi="Times New Roman" w:cs="Times New Roman"/>
          <w:szCs w:val="21"/>
          <w:vertAlign w:val="subscript"/>
        </w:rPr>
        <w:t>cell</w:t>
      </w:r>
      <w:proofErr w:type="spellEnd"/>
      <w:r w:rsidR="00292877" w:rsidRPr="001332A0">
        <w:rPr>
          <w:rFonts w:ascii="Times New Roman" w:eastAsia="Arial Unicode MS" w:hAnsi="Times New Roman" w:cs="Times New Roman"/>
          <w:szCs w:val="21"/>
        </w:rPr>
        <w:t xml:space="preserve"> had proliferated during </w:t>
      </w:r>
      <w:proofErr w:type="spellStart"/>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exp</w:t>
      </w:r>
      <w:proofErr w:type="spellEnd"/>
      <w:r w:rsidR="00292877" w:rsidRPr="001332A0">
        <w:rPr>
          <w:rFonts w:ascii="Times New Roman" w:eastAsia="Arial Unicode MS" w:hAnsi="Times New Roman" w:cs="Times New Roman"/>
          <w:szCs w:val="21"/>
        </w:rPr>
        <w:t xml:space="preserve"> + </w:t>
      </w:r>
      <w:proofErr w:type="spellStart"/>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inc</w:t>
      </w:r>
      <w:proofErr w:type="spellEnd"/>
      <w:r w:rsidR="00292877" w:rsidRPr="001332A0">
        <w:rPr>
          <w:rFonts w:ascii="Times New Roman" w:eastAsia="Arial Unicode MS" w:hAnsi="Times New Roman" w:cs="Times New Roman"/>
          <w:szCs w:val="21"/>
          <w:vertAlign w:val="subscript"/>
        </w:rPr>
        <w:t xml:space="preserve"> </w:t>
      </w:r>
      <w:r w:rsidR="00292877" w:rsidRPr="001332A0">
        <w:rPr>
          <w:rFonts w:ascii="Times New Roman" w:eastAsia="Arial Unicode MS" w:hAnsi="Times New Roman" w:cs="Times New Roman"/>
          <w:szCs w:val="21"/>
        </w:rPr>
        <w:t xml:space="preserve">= 3 h+ 24 h. The absolute cell numbers at </w:t>
      </w:r>
      <w:proofErr w:type="spellStart"/>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exp</w:t>
      </w:r>
      <w:proofErr w:type="spellEnd"/>
      <w:r w:rsidR="00292877" w:rsidRPr="001332A0">
        <w:rPr>
          <w:rFonts w:ascii="Times New Roman" w:eastAsia="Arial Unicode MS" w:hAnsi="Times New Roman" w:cs="Times New Roman"/>
          <w:szCs w:val="21"/>
          <w:vertAlign w:val="subscript"/>
        </w:rPr>
        <w:t xml:space="preserve"> </w:t>
      </w:r>
      <w:r w:rsidR="00292877" w:rsidRPr="001332A0">
        <w:rPr>
          <w:rFonts w:ascii="Times New Roman" w:eastAsia="Arial Unicode MS" w:hAnsi="Times New Roman" w:cs="Times New Roman"/>
          <w:szCs w:val="21"/>
        </w:rPr>
        <w:t>= 3 h were 111.4±7.8 ×10</w:t>
      </w:r>
      <w:r w:rsidR="00292877" w:rsidRPr="001332A0">
        <w:rPr>
          <w:rFonts w:ascii="Times New Roman" w:eastAsia="Arial Unicode MS" w:hAnsi="Times New Roman" w:cs="Times New Roman"/>
          <w:szCs w:val="21"/>
          <w:vertAlign w:val="superscript"/>
        </w:rPr>
        <w:t>4</w:t>
      </w:r>
      <w:r w:rsidR="00292877" w:rsidRPr="001332A0">
        <w:rPr>
          <w:rFonts w:ascii="Times New Roman" w:eastAsia="Arial Unicode MS" w:hAnsi="Times New Roman" w:cs="Times New Roman"/>
          <w:szCs w:val="21"/>
        </w:rPr>
        <w:t xml:space="preserve"> cells/mL (VCNCs) and 119.7±18.8×10</w:t>
      </w:r>
      <w:r w:rsidR="00292877" w:rsidRPr="001332A0">
        <w:rPr>
          <w:rFonts w:ascii="Times New Roman" w:eastAsia="Arial Unicode MS" w:hAnsi="Times New Roman" w:cs="Times New Roman"/>
          <w:szCs w:val="21"/>
          <w:vertAlign w:val="superscript"/>
        </w:rPr>
        <w:t>4</w:t>
      </w:r>
      <w:r w:rsidR="00292877" w:rsidRPr="001332A0">
        <w:rPr>
          <w:rFonts w:ascii="Times New Roman" w:eastAsia="Arial Unicode MS" w:hAnsi="Times New Roman" w:cs="Times New Roman"/>
          <w:szCs w:val="21"/>
        </w:rPr>
        <w:t xml:space="preserve"> cells/mL (CNCs). The factor </w:t>
      </w:r>
      <w:proofErr w:type="spellStart"/>
      <w:r w:rsidR="00292877" w:rsidRPr="001332A0">
        <w:rPr>
          <w:rFonts w:ascii="Times New Roman" w:eastAsia="Arial Unicode MS" w:hAnsi="Times New Roman" w:cs="Times New Roman"/>
          <w:szCs w:val="21"/>
        </w:rPr>
        <w:t>N</w:t>
      </w:r>
      <w:r w:rsidR="00292877" w:rsidRPr="001332A0">
        <w:rPr>
          <w:rFonts w:ascii="Times New Roman" w:eastAsia="Arial Unicode MS" w:hAnsi="Times New Roman" w:cs="Times New Roman"/>
          <w:szCs w:val="21"/>
          <w:vertAlign w:val="subscript"/>
        </w:rPr>
        <w:t>cell</w:t>
      </w:r>
      <w:proofErr w:type="spellEnd"/>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exp:3h</w:t>
      </w:r>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inc:24h</w:t>
      </w:r>
      <w:r w:rsidR="00292877" w:rsidRPr="001332A0">
        <w:rPr>
          <w:rFonts w:ascii="Times New Roman" w:eastAsia="Arial Unicode MS" w:hAnsi="Times New Roman" w:cs="Times New Roman"/>
          <w:szCs w:val="21"/>
        </w:rPr>
        <w:t xml:space="preserve">)/ </w:t>
      </w:r>
      <w:proofErr w:type="spellStart"/>
      <w:r w:rsidR="00292877" w:rsidRPr="001332A0">
        <w:rPr>
          <w:rFonts w:ascii="Times New Roman" w:eastAsia="Arial Unicode MS" w:hAnsi="Times New Roman" w:cs="Times New Roman"/>
          <w:szCs w:val="21"/>
        </w:rPr>
        <w:t>N</w:t>
      </w:r>
      <w:r w:rsidR="00292877" w:rsidRPr="001332A0">
        <w:rPr>
          <w:rFonts w:ascii="Times New Roman" w:eastAsia="Arial Unicode MS" w:hAnsi="Times New Roman" w:cs="Times New Roman"/>
          <w:szCs w:val="21"/>
          <w:vertAlign w:val="subscript"/>
        </w:rPr>
        <w:t>cell</w:t>
      </w:r>
      <w:proofErr w:type="spellEnd"/>
      <w:r w:rsidR="00292877" w:rsidRPr="001332A0">
        <w:rPr>
          <w:rFonts w:ascii="Times New Roman" w:eastAsia="Arial Unicode MS" w:hAnsi="Times New Roman" w:cs="Times New Roman"/>
          <w:szCs w:val="21"/>
        </w:rPr>
        <w:t>(t</w:t>
      </w:r>
      <w:r w:rsidR="00292877" w:rsidRPr="001332A0">
        <w:rPr>
          <w:rFonts w:ascii="Times New Roman" w:eastAsia="Arial Unicode MS" w:hAnsi="Times New Roman" w:cs="Times New Roman"/>
          <w:szCs w:val="21"/>
          <w:vertAlign w:val="subscript"/>
        </w:rPr>
        <w:t>exp:3h</w:t>
      </w:r>
      <w:r w:rsidR="00292877" w:rsidRPr="001332A0">
        <w:rPr>
          <w:rFonts w:ascii="Times New Roman" w:eastAsia="Arial Unicode MS" w:hAnsi="Times New Roman" w:cs="Times New Roman"/>
          <w:szCs w:val="21"/>
        </w:rPr>
        <w:t>) was calculated accordingly.</w:t>
      </w:r>
    </w:p>
    <w:p w14:paraId="31FB8624" w14:textId="47A8A73A" w:rsidR="00C54D90" w:rsidRPr="001332A0" w:rsidRDefault="00C54D90" w:rsidP="00C54D90">
      <w:pPr>
        <w:widowControl/>
        <w:jc w:val="left"/>
        <w:rPr>
          <w:rFonts w:ascii="Times New Roman" w:eastAsia="Arial Unicode MS" w:hAnsi="Times New Roman" w:cs="Times New Roman"/>
          <w:szCs w:val="21"/>
        </w:rPr>
      </w:pPr>
      <w:r w:rsidRPr="001332A0">
        <w:rPr>
          <w:rFonts w:ascii="Times New Roman" w:eastAsia="Arial Unicode MS" w:hAnsi="Times New Roman" w:cs="Times New Roman"/>
          <w:szCs w:val="21"/>
        </w:rPr>
        <w:br w:type="page"/>
      </w:r>
    </w:p>
    <w:p w14:paraId="2C243B02" w14:textId="77777777" w:rsidR="00292877" w:rsidRPr="00C54D90" w:rsidRDefault="00292877" w:rsidP="00C54D90">
      <w:pPr>
        <w:widowControl/>
        <w:jc w:val="left"/>
        <w:rPr>
          <w:rFonts w:ascii="Times New Roman" w:eastAsia="Arial Unicode MS" w:hAnsi="Times New Roman" w:cs="Times New Roman"/>
          <w:szCs w:val="21"/>
        </w:rPr>
      </w:pPr>
    </w:p>
    <w:bookmarkEnd w:id="34"/>
    <w:p w14:paraId="285A93ED" w14:textId="20ED14D7" w:rsidR="00C54D90" w:rsidRPr="001332A0" w:rsidRDefault="00C54D90" w:rsidP="00C54D90">
      <w:pPr>
        <w:spacing w:line="400" w:lineRule="exact"/>
        <w:rPr>
          <w:rFonts w:ascii="Times New Roman" w:eastAsia="Arial Unicode MS" w:hAnsi="Times New Roman" w:cs="Times New Roman"/>
          <w:szCs w:val="21"/>
        </w:rPr>
      </w:pPr>
      <w:r w:rsidRPr="001332A0">
        <w:rPr>
          <w:rFonts w:ascii="Times New Roman" w:eastAsia="Arial Unicode MS" w:hAnsi="Times New Roman" w:cs="Times New Roman"/>
          <w:noProof/>
          <w:szCs w:val="21"/>
        </w:rPr>
        <w:drawing>
          <wp:anchor distT="0" distB="0" distL="114300" distR="114300" simplePos="0" relativeHeight="251667456" behindDoc="0" locked="0" layoutInCell="1" allowOverlap="1" wp14:anchorId="202053CE" wp14:editId="133BB977">
            <wp:simplePos x="0" y="0"/>
            <wp:positionH relativeFrom="margin">
              <wp:align>left</wp:align>
            </wp:positionH>
            <wp:positionV relativeFrom="paragraph">
              <wp:posOffset>60631</wp:posOffset>
            </wp:positionV>
            <wp:extent cx="5332730" cy="3236595"/>
            <wp:effectExtent l="0" t="0" r="1270" b="1905"/>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33"/>
                    <a:stretch>
                      <a:fillRect/>
                    </a:stretch>
                  </pic:blipFill>
                  <pic:spPr>
                    <a:xfrm>
                      <a:off x="0" y="0"/>
                      <a:ext cx="5332730" cy="3236595"/>
                    </a:xfrm>
                    <a:prstGeom prst="rect">
                      <a:avLst/>
                    </a:prstGeom>
                  </pic:spPr>
                </pic:pic>
              </a:graphicData>
            </a:graphic>
            <wp14:sizeRelH relativeFrom="margin">
              <wp14:pctWidth>0</wp14:pctWidth>
            </wp14:sizeRelH>
            <wp14:sizeRelV relativeFrom="margin">
              <wp14:pctHeight>0</wp14:pctHeight>
            </wp14:sizeRelV>
          </wp:anchor>
        </w:drawing>
      </w:r>
      <w:r w:rsidR="00694C84" w:rsidRPr="001332A0">
        <w:rPr>
          <w:rFonts w:ascii="Times New Roman" w:eastAsia="Arial Unicode MS" w:hAnsi="Times New Roman" w:cs="Times New Roman"/>
          <w:szCs w:val="21"/>
        </w:rPr>
        <w:t>Fig.</w:t>
      </w:r>
      <w:r w:rsidRPr="001332A0">
        <w:rPr>
          <w:rFonts w:ascii="Times New Roman" w:eastAsia="Arial Unicode MS" w:hAnsi="Times New Roman" w:cs="Times New Roman"/>
          <w:szCs w:val="21"/>
        </w:rPr>
        <w:t xml:space="preserve"> S2</w:t>
      </w:r>
      <w:r w:rsidR="00745316" w:rsidRPr="001332A0">
        <w:rPr>
          <w:rFonts w:ascii="Times New Roman" w:eastAsia="Arial Unicode MS" w:hAnsi="Times New Roman" w:cs="Times New Roman"/>
          <w:szCs w:val="21"/>
        </w:rPr>
        <w:t>6</w:t>
      </w:r>
      <w:r w:rsidRPr="001332A0">
        <w:rPr>
          <w:rFonts w:ascii="Times New Roman" w:eastAsia="Arial Unicode MS" w:hAnsi="Times New Roman" w:cs="Times New Roman"/>
          <w:szCs w:val="21"/>
        </w:rPr>
        <w:t>.</w:t>
      </w:r>
      <w:bookmarkStart w:id="36" w:name="_Hlk100850297"/>
      <w:r w:rsidR="001332A0" w:rsidRPr="001332A0">
        <w:rPr>
          <w:rFonts w:ascii="Times New Roman" w:eastAsia="Arial Unicode MS" w:hAnsi="Times New Roman" w:cs="Times New Roman"/>
          <w:szCs w:val="21"/>
        </w:rPr>
        <w:t xml:space="preserve"> </w:t>
      </w:r>
      <w:r w:rsidR="00141378">
        <w:rPr>
          <w:rFonts w:ascii="Times New Roman" w:eastAsia="Arial Unicode MS" w:hAnsi="Times New Roman" w:cs="Times New Roman"/>
          <w:szCs w:val="21"/>
        </w:rPr>
        <w:t>The</w:t>
      </w:r>
      <w:r w:rsidR="001332A0" w:rsidRPr="001332A0">
        <w:rPr>
          <w:rFonts w:ascii="Times New Roman" w:eastAsia="Arial Unicode MS" w:hAnsi="Times New Roman" w:cs="Times New Roman"/>
          <w:szCs w:val="21"/>
        </w:rPr>
        <w:t xml:space="preserve"> labeling efficiency of RVG29. (A) The RVG29 concentration was determined by the weight of the powder before dissolution versus the absorbance at 275 nm. Linear analysis was applied to the obtained data and fit results are shown as C</w:t>
      </w:r>
      <w:r w:rsidR="001332A0" w:rsidRPr="001332A0">
        <w:rPr>
          <w:rFonts w:ascii="Times New Roman" w:eastAsia="Arial Unicode MS" w:hAnsi="Times New Roman" w:cs="Times New Roman"/>
          <w:szCs w:val="21"/>
          <w:vertAlign w:val="subscript"/>
        </w:rPr>
        <w:t xml:space="preserve">RVG29 </w:t>
      </w:r>
      <w:r w:rsidR="001332A0" w:rsidRPr="001332A0">
        <w:rPr>
          <w:rFonts w:ascii="Times New Roman" w:eastAsia="Arial Unicode MS" w:hAnsi="Times New Roman" w:cs="Times New Roman"/>
          <w:szCs w:val="21"/>
        </w:rPr>
        <w:t>= 2.19×10</w:t>
      </w:r>
      <w:r w:rsidR="001332A0" w:rsidRPr="001332A0">
        <w:rPr>
          <w:rFonts w:ascii="Times New Roman" w:eastAsia="Arial Unicode MS" w:hAnsi="Times New Roman" w:cs="Times New Roman"/>
          <w:szCs w:val="21"/>
          <w:vertAlign w:val="superscript"/>
        </w:rPr>
        <w:t>-3</w:t>
      </w:r>
      <w:r w:rsidR="001332A0" w:rsidRPr="001332A0">
        <w:rPr>
          <w:rFonts w:ascii="Times New Roman" w:eastAsia="Arial Unicode MS" w:hAnsi="Times New Roman" w:cs="Times New Roman"/>
          <w:szCs w:val="21"/>
        </w:rPr>
        <w:t>×A</w:t>
      </w:r>
      <w:r w:rsidR="001332A0" w:rsidRPr="001332A0">
        <w:rPr>
          <w:rFonts w:ascii="Times New Roman" w:eastAsia="Arial Unicode MS" w:hAnsi="Times New Roman" w:cs="Times New Roman"/>
          <w:szCs w:val="21"/>
          <w:vertAlign w:val="subscript"/>
        </w:rPr>
        <w:t>276</w:t>
      </w:r>
      <w:r w:rsidR="001332A0" w:rsidRPr="001332A0">
        <w:rPr>
          <w:rFonts w:ascii="Times New Roman" w:eastAsia="Arial Unicode MS" w:hAnsi="Times New Roman" w:cs="Times New Roman"/>
          <w:szCs w:val="21"/>
        </w:rPr>
        <w:t>-1.40×10</w:t>
      </w:r>
      <w:r w:rsidR="001332A0" w:rsidRPr="001332A0">
        <w:rPr>
          <w:rFonts w:ascii="Times New Roman" w:eastAsia="Arial Unicode MS" w:hAnsi="Times New Roman" w:cs="Times New Roman"/>
          <w:szCs w:val="21"/>
          <w:vertAlign w:val="superscript"/>
        </w:rPr>
        <w:t>-6</w:t>
      </w:r>
      <w:r w:rsidR="001332A0" w:rsidRPr="001332A0">
        <w:rPr>
          <w:rFonts w:ascii="Times New Roman" w:eastAsia="Arial Unicode MS" w:hAnsi="Times New Roman" w:cs="Times New Roman"/>
          <w:szCs w:val="21"/>
        </w:rPr>
        <w:t>, R</w:t>
      </w:r>
      <w:r w:rsidR="001332A0" w:rsidRPr="001332A0">
        <w:rPr>
          <w:rFonts w:ascii="Times New Roman" w:eastAsia="Arial Unicode MS" w:hAnsi="Times New Roman" w:cs="Times New Roman"/>
          <w:szCs w:val="21"/>
          <w:vertAlign w:val="superscript"/>
        </w:rPr>
        <w:t xml:space="preserve">2 </w:t>
      </w:r>
      <w:r w:rsidR="001332A0" w:rsidRPr="001332A0">
        <w:rPr>
          <w:rFonts w:ascii="Times New Roman" w:eastAsia="Arial Unicode MS" w:hAnsi="Times New Roman" w:cs="Times New Roman"/>
          <w:szCs w:val="21"/>
        </w:rPr>
        <w:t>= 0.9992. (B) The UV-vis spectrum of RVG29-FITC. (C) The concentration of RVG29 C</w:t>
      </w:r>
      <w:r w:rsidR="001332A0" w:rsidRPr="001332A0">
        <w:rPr>
          <w:rFonts w:ascii="Times New Roman" w:eastAsia="Arial Unicode MS" w:hAnsi="Times New Roman" w:cs="Times New Roman"/>
          <w:szCs w:val="21"/>
          <w:vertAlign w:val="subscript"/>
        </w:rPr>
        <w:t>RVG29</w:t>
      </w:r>
      <w:r w:rsidR="001332A0" w:rsidRPr="001332A0">
        <w:rPr>
          <w:rFonts w:ascii="Times New Roman" w:eastAsia="Arial Unicode MS" w:hAnsi="Times New Roman" w:cs="Times New Roman"/>
          <w:szCs w:val="21"/>
        </w:rPr>
        <w:t xml:space="preserve"> was calculated from the absorbance at 275 nm using the standard curve from the fit results in A. The concentration of FITC C</w:t>
      </w:r>
      <w:r w:rsidR="001332A0" w:rsidRPr="001332A0">
        <w:rPr>
          <w:rFonts w:ascii="Times New Roman" w:eastAsia="Arial Unicode MS" w:hAnsi="Times New Roman" w:cs="Times New Roman"/>
          <w:szCs w:val="21"/>
          <w:vertAlign w:val="subscript"/>
        </w:rPr>
        <w:t>FITC</w:t>
      </w:r>
      <w:r w:rsidR="001332A0" w:rsidRPr="001332A0">
        <w:rPr>
          <w:rFonts w:ascii="Times New Roman" w:eastAsia="Arial Unicode MS" w:hAnsi="Times New Roman" w:cs="Times New Roman"/>
          <w:szCs w:val="21"/>
        </w:rPr>
        <w:t xml:space="preserve"> was calculated using Beer-Lambert's law. The fluorescence spectrum IFITC at 488 nm excitation of (D) free RVG29-FITC and (E) doubly labeled VCNCs-Cy5.5+FITC and VNCs-Cy5.5+FITC were also analyzed.</w:t>
      </w:r>
    </w:p>
    <w:bookmarkEnd w:id="36"/>
    <w:p w14:paraId="35E9BC3F" w14:textId="77777777" w:rsidR="00C54D90" w:rsidRPr="00C54D90" w:rsidRDefault="00C54D90" w:rsidP="00C54D90">
      <w:pPr>
        <w:spacing w:line="400" w:lineRule="exact"/>
        <w:rPr>
          <w:rFonts w:ascii="Times New Roman" w:eastAsia="Arial Unicode MS" w:hAnsi="Times New Roman" w:cs="Times New Roman"/>
        </w:rPr>
      </w:pPr>
    </w:p>
    <w:p w14:paraId="62E78BDC" w14:textId="697BABD7" w:rsidR="00C54D90" w:rsidRPr="00D628F2" w:rsidRDefault="00C54D90" w:rsidP="00C54D90">
      <w:pPr>
        <w:spacing w:line="330" w:lineRule="exact"/>
        <w:rPr>
          <w:rFonts w:ascii="Segoe UI" w:hAnsi="Segoe UI" w:cs="Segoe UI"/>
          <w:color w:val="374151"/>
          <w:shd w:val="clear" w:color="auto" w:fill="F7F7F8"/>
        </w:rPr>
      </w:pPr>
      <w:r w:rsidRPr="00C54D90">
        <w:rPr>
          <w:rFonts w:ascii="Times New Roman" w:hAnsi="Times New Roman" w:cs="Times New Roman"/>
          <w:noProof/>
          <w:szCs w:val="21"/>
        </w:rPr>
        <w:lastRenderedPageBreak/>
        <w:drawing>
          <wp:anchor distT="0" distB="0" distL="114300" distR="114300" simplePos="0" relativeHeight="251665408" behindDoc="0" locked="0" layoutInCell="1" allowOverlap="1" wp14:anchorId="7546C379" wp14:editId="56AFEAE1">
            <wp:simplePos x="0" y="0"/>
            <wp:positionH relativeFrom="margin">
              <wp:align>left</wp:align>
            </wp:positionH>
            <wp:positionV relativeFrom="paragraph">
              <wp:posOffset>0</wp:posOffset>
            </wp:positionV>
            <wp:extent cx="5133975" cy="5699125"/>
            <wp:effectExtent l="0" t="0" r="9525" b="0"/>
            <wp:wrapTopAndBottom/>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134014" cy="5699125"/>
                    </a:xfrm>
                    <a:prstGeom prst="rect">
                      <a:avLst/>
                    </a:prstGeom>
                  </pic:spPr>
                </pic:pic>
              </a:graphicData>
            </a:graphic>
            <wp14:sizeRelH relativeFrom="margin">
              <wp14:pctWidth>0</wp14:pctWidth>
            </wp14:sizeRelH>
            <wp14:sizeRelV relativeFrom="margin">
              <wp14:pctHeight>0</wp14:pctHeight>
            </wp14:sizeRelV>
          </wp:anchor>
        </w:drawing>
      </w:r>
      <w:r w:rsidR="00694C84">
        <w:rPr>
          <w:rFonts w:ascii="Times New Roman" w:hAnsi="Times New Roman" w:cs="Times New Roman"/>
          <w:szCs w:val="21"/>
        </w:rPr>
        <w:t>Fig.</w:t>
      </w:r>
      <w:r w:rsidRPr="00C54D90">
        <w:rPr>
          <w:rFonts w:ascii="Times New Roman" w:hAnsi="Times New Roman" w:cs="Times New Roman"/>
          <w:szCs w:val="21"/>
        </w:rPr>
        <w:t xml:space="preserve"> S2</w:t>
      </w:r>
      <w:r w:rsidR="00745316">
        <w:rPr>
          <w:rFonts w:ascii="Times New Roman" w:hAnsi="Times New Roman" w:cs="Times New Roman"/>
          <w:szCs w:val="21"/>
        </w:rPr>
        <w:t>7</w:t>
      </w:r>
      <w:r w:rsidRPr="00C54D90">
        <w:rPr>
          <w:rFonts w:ascii="Times New Roman" w:hAnsi="Times New Roman" w:cs="Times New Roman"/>
          <w:szCs w:val="21"/>
        </w:rPr>
        <w:t xml:space="preserve">. </w:t>
      </w:r>
      <w:r w:rsidR="00AA27B6" w:rsidRPr="00AA27B6">
        <w:rPr>
          <w:rFonts w:ascii="Times New Roman" w:hAnsi="Times New Roman" w:cs="Times New Roman"/>
          <w:szCs w:val="21"/>
        </w:rPr>
        <w:t xml:space="preserve">(A)The schematic illustration of the in vitro BBB penetration model for studying the integrity of </w:t>
      </w:r>
      <w:proofErr w:type="spellStart"/>
      <w:r w:rsidR="00AA27B6" w:rsidRPr="00AA27B6">
        <w:rPr>
          <w:rFonts w:ascii="Times New Roman" w:hAnsi="Times New Roman" w:cs="Times New Roman"/>
          <w:szCs w:val="21"/>
        </w:rPr>
        <w:t>nanocapsules</w:t>
      </w:r>
      <w:proofErr w:type="spellEnd"/>
      <w:r w:rsidR="00AA27B6" w:rsidRPr="00AA27B6">
        <w:rPr>
          <w:rFonts w:ascii="Times New Roman" w:hAnsi="Times New Roman" w:cs="Times New Roman"/>
          <w:szCs w:val="21"/>
        </w:rPr>
        <w:t xml:space="preserve"> after passing through bEnd.3 cells. The doubly labeled VCNCs-Cy5.5+FITC was added to bEnd.3 cells in the </w:t>
      </w:r>
      <w:proofErr w:type="spellStart"/>
      <w:r w:rsidR="00AA27B6" w:rsidRPr="00AA27B6">
        <w:rPr>
          <w:rFonts w:ascii="Times New Roman" w:hAnsi="Times New Roman" w:cs="Times New Roman"/>
          <w:szCs w:val="21"/>
        </w:rPr>
        <w:t>transwell</w:t>
      </w:r>
      <w:proofErr w:type="spellEnd"/>
      <w:r w:rsidR="00AA27B6" w:rsidRPr="00AA27B6">
        <w:rPr>
          <w:rFonts w:ascii="Times New Roman" w:hAnsi="Times New Roman" w:cs="Times New Roman"/>
          <w:szCs w:val="21"/>
        </w:rPr>
        <w:t xml:space="preserve"> filter at a concentration of C</w:t>
      </w:r>
      <w:r w:rsidR="00AA27B6" w:rsidRPr="00AA27B6">
        <w:rPr>
          <w:rFonts w:ascii="Times New Roman" w:hAnsi="Times New Roman" w:cs="Times New Roman"/>
          <w:szCs w:val="21"/>
          <w:vertAlign w:val="subscript"/>
        </w:rPr>
        <w:t>5-HT</w:t>
      </w:r>
      <w:r w:rsidR="00AA27B6" w:rsidRPr="00AA27B6">
        <w:rPr>
          <w:rFonts w:ascii="Times New Roman" w:hAnsi="Times New Roman" w:cs="Times New Roman"/>
          <w:szCs w:val="21"/>
        </w:rPr>
        <w:t xml:space="preserve"> = 25 </w:t>
      </w:r>
      <w:proofErr w:type="spellStart"/>
      <w:r w:rsidR="00AA27B6" w:rsidRPr="00AA27B6">
        <w:rPr>
          <w:rFonts w:ascii="Times New Roman" w:hAnsi="Times New Roman" w:cs="Times New Roman"/>
          <w:szCs w:val="21"/>
        </w:rPr>
        <w:t>μg</w:t>
      </w:r>
      <w:proofErr w:type="spellEnd"/>
      <w:r w:rsidR="00AA27B6" w:rsidRPr="00AA27B6">
        <w:rPr>
          <w:rFonts w:ascii="Times New Roman" w:hAnsi="Times New Roman" w:cs="Times New Roman"/>
          <w:szCs w:val="21"/>
        </w:rPr>
        <w:t>/</w:t>
      </w:r>
      <w:proofErr w:type="spellStart"/>
      <w:r w:rsidR="00AA27B6" w:rsidRPr="00AA27B6">
        <w:rPr>
          <w:rFonts w:ascii="Times New Roman" w:hAnsi="Times New Roman" w:cs="Times New Roman"/>
          <w:szCs w:val="21"/>
        </w:rPr>
        <w:t>mL.</w:t>
      </w:r>
      <w:proofErr w:type="spellEnd"/>
      <w:r w:rsidR="00AA27B6" w:rsidRPr="00AA27B6">
        <w:rPr>
          <w:rFonts w:ascii="Times New Roman" w:hAnsi="Times New Roman" w:cs="Times New Roman"/>
          <w:szCs w:val="21"/>
        </w:rPr>
        <w:t xml:space="preserve"> After exposure for the time </w:t>
      </w:r>
      <w:proofErr w:type="spellStart"/>
      <w:r w:rsidR="00AA27B6" w:rsidRPr="00AA27B6">
        <w:rPr>
          <w:rFonts w:ascii="Times New Roman" w:hAnsi="Times New Roman" w:cs="Times New Roman"/>
          <w:szCs w:val="21"/>
        </w:rPr>
        <w:t>texp</w:t>
      </w:r>
      <w:proofErr w:type="spellEnd"/>
      <w:r w:rsidR="00AA27B6" w:rsidRPr="00AA27B6">
        <w:rPr>
          <w:rFonts w:ascii="Times New Roman" w:hAnsi="Times New Roman" w:cs="Times New Roman"/>
          <w:szCs w:val="21"/>
        </w:rPr>
        <w:t xml:space="preserve"> = 3 h, cellular uptake was characterized by flow cytometry. The mean Cy5.5 fluorescence I</w:t>
      </w:r>
      <w:r w:rsidR="00AA27B6" w:rsidRPr="00AA27B6">
        <w:rPr>
          <w:rFonts w:ascii="Times New Roman" w:hAnsi="Times New Roman" w:cs="Times New Roman"/>
          <w:szCs w:val="21"/>
          <w:vertAlign w:val="subscript"/>
        </w:rPr>
        <w:t>Cy5.5</w:t>
      </w:r>
      <w:r w:rsidR="00AA27B6" w:rsidRPr="00AA27B6">
        <w:rPr>
          <w:rFonts w:ascii="Times New Roman" w:hAnsi="Times New Roman" w:cs="Times New Roman"/>
          <w:szCs w:val="21"/>
        </w:rPr>
        <w:t xml:space="preserve"> and mean FITC fluorescence IFITC originating from each cell were background-corrected by control cells without </w:t>
      </w:r>
      <w:proofErr w:type="spellStart"/>
      <w:r w:rsidR="00AA27B6" w:rsidRPr="00AA27B6">
        <w:rPr>
          <w:rFonts w:ascii="Times New Roman" w:hAnsi="Times New Roman" w:cs="Times New Roman"/>
          <w:szCs w:val="21"/>
        </w:rPr>
        <w:t>nanocapsules</w:t>
      </w:r>
      <w:proofErr w:type="spellEnd"/>
      <w:r w:rsidR="00AA27B6" w:rsidRPr="00AA27B6">
        <w:rPr>
          <w:rFonts w:ascii="Times New Roman" w:hAnsi="Times New Roman" w:cs="Times New Roman"/>
          <w:szCs w:val="21"/>
        </w:rPr>
        <w:t xml:space="preserve">. For the penetration study, the supernatant was replaced with fresh medium after exposure. bEnd.3 cells in the apical layer were then further incubated for the time </w:t>
      </w:r>
      <w:proofErr w:type="spellStart"/>
      <w:r w:rsidR="00AA27B6" w:rsidRPr="00AA27B6">
        <w:rPr>
          <w:rFonts w:ascii="Times New Roman" w:hAnsi="Times New Roman" w:cs="Times New Roman"/>
          <w:szCs w:val="21"/>
        </w:rPr>
        <w:t>t</w:t>
      </w:r>
      <w:r w:rsidR="00AA27B6" w:rsidRPr="00AA27B6">
        <w:rPr>
          <w:rFonts w:ascii="Times New Roman" w:hAnsi="Times New Roman" w:cs="Times New Roman"/>
          <w:szCs w:val="21"/>
          <w:vertAlign w:val="subscript"/>
        </w:rPr>
        <w:t>exp</w:t>
      </w:r>
      <w:proofErr w:type="spellEnd"/>
      <w:r w:rsidR="00AA27B6" w:rsidRPr="00AA27B6">
        <w:rPr>
          <w:rFonts w:ascii="Times New Roman" w:hAnsi="Times New Roman" w:cs="Times New Roman"/>
          <w:szCs w:val="21"/>
        </w:rPr>
        <w:t xml:space="preserve"> + </w:t>
      </w:r>
      <w:proofErr w:type="spellStart"/>
      <w:r w:rsidR="00AA27B6" w:rsidRPr="00AA27B6">
        <w:rPr>
          <w:rFonts w:ascii="Times New Roman" w:hAnsi="Times New Roman" w:cs="Times New Roman"/>
          <w:szCs w:val="21"/>
        </w:rPr>
        <w:t>t</w:t>
      </w:r>
      <w:r w:rsidR="00AA27B6" w:rsidRPr="00AA27B6">
        <w:rPr>
          <w:rFonts w:ascii="Times New Roman" w:hAnsi="Times New Roman" w:cs="Times New Roman"/>
          <w:szCs w:val="21"/>
          <w:vertAlign w:val="subscript"/>
        </w:rPr>
        <w:t>inc</w:t>
      </w:r>
      <w:proofErr w:type="spellEnd"/>
      <w:r w:rsidR="00AA27B6" w:rsidRPr="00AA27B6">
        <w:rPr>
          <w:rFonts w:ascii="Times New Roman" w:hAnsi="Times New Roman" w:cs="Times New Roman"/>
          <w:szCs w:val="21"/>
        </w:rPr>
        <w:t xml:space="preserve"> = 3 h + 24 h with PC-12 cells in the basolateral layer. (B) The mean Cy5.5 fluorescence I</w:t>
      </w:r>
      <w:r w:rsidR="00AA27B6" w:rsidRPr="00AA27B6">
        <w:rPr>
          <w:rFonts w:ascii="Times New Roman" w:hAnsi="Times New Roman" w:cs="Times New Roman"/>
          <w:szCs w:val="21"/>
          <w:vertAlign w:val="subscript"/>
        </w:rPr>
        <w:t>Cy5.5</w:t>
      </w:r>
      <w:r w:rsidR="00AA27B6" w:rsidRPr="00AA27B6">
        <w:rPr>
          <w:rFonts w:ascii="Times New Roman" w:hAnsi="Times New Roman" w:cs="Times New Roman"/>
          <w:szCs w:val="21"/>
        </w:rPr>
        <w:t xml:space="preserve"> and mean FITC fluorescence IFITC in bEnd.3 cells and PC-12 cells were analyzed by flow cytometry. (C) Ratios of fluorescence per cell originating from RVG29-FITC and HSA-Cy5.5 were determined from the data shown in B. Data correspond to the mean value and standard deviation of n = 3 measurements. One-way ANOVA was used to analyze significant differences between groups (* P</w:t>
      </w:r>
      <w:r w:rsidR="00AA27B6" w:rsidRPr="00AA27B6">
        <w:rPr>
          <w:rFonts w:ascii="Times New Roman" w:hAnsi="Times New Roman" w:cs="Times New Roman"/>
          <w:szCs w:val="21"/>
        </w:rPr>
        <w:t>＜</w:t>
      </w:r>
      <w:r w:rsidR="00AA27B6" w:rsidRPr="00AA27B6">
        <w:rPr>
          <w:rFonts w:ascii="Times New Roman" w:hAnsi="Times New Roman" w:cs="Times New Roman"/>
          <w:szCs w:val="21"/>
        </w:rPr>
        <w:t>0.05).</w:t>
      </w:r>
    </w:p>
    <w:p w14:paraId="67ED61FE" w14:textId="2FBD73BC" w:rsidR="00C54D90" w:rsidRPr="00C54D90" w:rsidRDefault="00C54D90" w:rsidP="00C54D90">
      <w:pPr>
        <w:spacing w:line="360" w:lineRule="exact"/>
        <w:rPr>
          <w:rFonts w:ascii="Times New Roman" w:hAnsi="Times New Roman" w:cs="Times New Roman"/>
          <w:szCs w:val="21"/>
        </w:rPr>
      </w:pPr>
      <w:r w:rsidRPr="00C54D90">
        <w:rPr>
          <w:rFonts w:ascii="Times New Roman" w:hAnsi="Times New Roman" w:cs="Times New Roman"/>
          <w:noProof/>
          <w:szCs w:val="21"/>
        </w:rPr>
        <w:lastRenderedPageBreak/>
        <w:drawing>
          <wp:anchor distT="0" distB="0" distL="114300" distR="114300" simplePos="0" relativeHeight="251677696" behindDoc="0" locked="0" layoutInCell="1" allowOverlap="1" wp14:anchorId="62A6FAA4" wp14:editId="3AEA579F">
            <wp:simplePos x="0" y="0"/>
            <wp:positionH relativeFrom="margin">
              <wp:align>center</wp:align>
            </wp:positionH>
            <wp:positionV relativeFrom="paragraph">
              <wp:posOffset>0</wp:posOffset>
            </wp:positionV>
            <wp:extent cx="4868545" cy="2164080"/>
            <wp:effectExtent l="0" t="0" r="8255" b="762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5"/>
                    <a:stretch>
                      <a:fillRect/>
                    </a:stretch>
                  </pic:blipFill>
                  <pic:spPr bwMode="auto">
                    <a:xfrm>
                      <a:off x="0" y="0"/>
                      <a:ext cx="4868545" cy="2164080"/>
                    </a:xfrm>
                    <a:prstGeom prst="rect">
                      <a:avLst/>
                    </a:prstGeom>
                    <a:noFill/>
                  </pic:spPr>
                </pic:pic>
              </a:graphicData>
            </a:graphic>
            <wp14:sizeRelH relativeFrom="margin">
              <wp14:pctWidth>0</wp14:pctWidth>
            </wp14:sizeRelH>
          </wp:anchor>
        </w:drawing>
      </w:r>
      <w:r w:rsidR="00694C84">
        <w:rPr>
          <w:rFonts w:ascii="Times New Roman" w:hAnsi="Times New Roman" w:cs="Times New Roman"/>
          <w:szCs w:val="21"/>
        </w:rPr>
        <w:t>Fig.</w:t>
      </w:r>
      <w:r w:rsidRPr="00C54D90">
        <w:rPr>
          <w:rFonts w:ascii="Times New Roman" w:hAnsi="Times New Roman" w:cs="Times New Roman"/>
          <w:szCs w:val="21"/>
        </w:rPr>
        <w:t xml:space="preserve"> S2</w:t>
      </w:r>
      <w:r w:rsidR="00745316">
        <w:rPr>
          <w:rFonts w:ascii="Times New Roman" w:hAnsi="Times New Roman" w:cs="Times New Roman"/>
          <w:szCs w:val="21"/>
        </w:rPr>
        <w:t>8</w:t>
      </w:r>
      <w:r w:rsidRPr="00C54D90">
        <w:rPr>
          <w:rFonts w:ascii="Times New Roman" w:hAnsi="Times New Roman" w:cs="Times New Roman"/>
          <w:szCs w:val="21"/>
        </w:rPr>
        <w:t xml:space="preserve">. Confocal images of PC-12 cells containing </w:t>
      </w:r>
      <w:r w:rsidR="00074824" w:rsidRPr="00074824">
        <w:rPr>
          <w:rFonts w:ascii="Times New Roman" w:hAnsi="Times New Roman" w:cs="Times New Roman"/>
          <w:szCs w:val="21"/>
        </w:rPr>
        <w:t>doubled labeled VCNCs-Cy5.5+FTIC and VNCs-Cy</w:t>
      </w:r>
      <w:r w:rsidR="00074824">
        <w:rPr>
          <w:rFonts w:ascii="Times New Roman" w:hAnsi="Times New Roman" w:cs="Times New Roman"/>
          <w:szCs w:val="21"/>
        </w:rPr>
        <w:t>5</w:t>
      </w:r>
      <w:r w:rsidR="00074824" w:rsidRPr="00074824">
        <w:rPr>
          <w:rFonts w:ascii="Times New Roman" w:hAnsi="Times New Roman" w:cs="Times New Roman"/>
          <w:szCs w:val="21"/>
        </w:rPr>
        <w:t xml:space="preserve">.5+FITC </w:t>
      </w:r>
      <w:r w:rsidRPr="00C54D90">
        <w:rPr>
          <w:rFonts w:ascii="Times New Roman" w:hAnsi="Times New Roman" w:cs="Times New Roman"/>
          <w:szCs w:val="21"/>
        </w:rPr>
        <w:t>at</w:t>
      </w:r>
      <w:bookmarkStart w:id="37" w:name="_Hlk117869974"/>
      <w:r w:rsidRPr="00C54D90">
        <w:rPr>
          <w:rFonts w:ascii="Times New Roman" w:hAnsi="Times New Roman" w:cs="Times New Roman"/>
          <w:szCs w:val="21"/>
        </w:rPr>
        <w:t xml:space="preserve"> </w:t>
      </w:r>
      <w:proofErr w:type="spellStart"/>
      <w:r w:rsidRPr="00C54D90">
        <w:rPr>
          <w:rFonts w:ascii="Times New Roman" w:hAnsi="Times New Roman" w:cs="Times New Roman"/>
          <w:szCs w:val="21"/>
        </w:rPr>
        <w:t>t</w:t>
      </w:r>
      <w:r w:rsidRPr="00C54D90">
        <w:rPr>
          <w:rFonts w:ascii="Times New Roman" w:hAnsi="Times New Roman" w:cs="Times New Roman"/>
          <w:szCs w:val="21"/>
          <w:vertAlign w:val="subscript"/>
        </w:rPr>
        <w:t>exp</w:t>
      </w:r>
      <w:proofErr w:type="spellEnd"/>
      <w:r w:rsidRPr="00C54D90">
        <w:rPr>
          <w:rFonts w:ascii="Times New Roman" w:hAnsi="Times New Roman" w:cs="Times New Roman"/>
          <w:szCs w:val="21"/>
        </w:rPr>
        <w:t xml:space="preserve"> + </w:t>
      </w:r>
      <w:proofErr w:type="spellStart"/>
      <w:r w:rsidRPr="00C54D90">
        <w:rPr>
          <w:rFonts w:ascii="Times New Roman" w:hAnsi="Times New Roman" w:cs="Times New Roman"/>
          <w:szCs w:val="21"/>
        </w:rPr>
        <w:t>t</w:t>
      </w:r>
      <w:r w:rsidRPr="00C54D90">
        <w:rPr>
          <w:rFonts w:ascii="Times New Roman" w:hAnsi="Times New Roman" w:cs="Times New Roman"/>
          <w:szCs w:val="21"/>
          <w:vertAlign w:val="subscript"/>
        </w:rPr>
        <w:t>inc</w:t>
      </w:r>
      <w:proofErr w:type="spellEnd"/>
      <w:r w:rsidRPr="00C54D90">
        <w:rPr>
          <w:rFonts w:ascii="Times New Roman" w:hAnsi="Times New Roman" w:cs="Times New Roman"/>
          <w:szCs w:val="21"/>
          <w:vertAlign w:val="subscript"/>
        </w:rPr>
        <w:t xml:space="preserve"> </w:t>
      </w:r>
      <w:r w:rsidRPr="00C54D90">
        <w:rPr>
          <w:rFonts w:ascii="Times New Roman" w:hAnsi="Times New Roman" w:cs="Times New Roman"/>
          <w:szCs w:val="21"/>
        </w:rPr>
        <w:t xml:space="preserve">= 3 h+ 24 h </w:t>
      </w:r>
      <w:bookmarkEnd w:id="37"/>
      <w:r w:rsidRPr="00C54D90">
        <w:rPr>
          <w:rFonts w:ascii="Times New Roman" w:hAnsi="Times New Roman" w:cs="Times New Roman"/>
          <w:szCs w:val="21"/>
        </w:rPr>
        <w:t xml:space="preserve">(Cy5.5: red; FITC: green). </w:t>
      </w:r>
      <w:r w:rsidR="006A5776">
        <w:rPr>
          <w:rFonts w:ascii="Times New Roman" w:hAnsi="Times New Roman" w:cs="Times New Roman"/>
          <w:szCs w:val="21"/>
        </w:rPr>
        <w:t xml:space="preserve"> Nuclei </w:t>
      </w:r>
      <w:r w:rsidRPr="00C54D90">
        <w:rPr>
          <w:rFonts w:ascii="Times New Roman" w:hAnsi="Times New Roman" w:cs="Times New Roman"/>
          <w:szCs w:val="21"/>
        </w:rPr>
        <w:t>were stained with DAPI (blue).</w:t>
      </w:r>
    </w:p>
    <w:p w14:paraId="18D53CC5" w14:textId="77777777" w:rsidR="00C54D90" w:rsidRPr="00C54D90" w:rsidRDefault="00C54D90" w:rsidP="00C54D90">
      <w:pPr>
        <w:spacing w:line="390" w:lineRule="exact"/>
        <w:rPr>
          <w:rFonts w:ascii="Times New Roman" w:eastAsia="Arial Unicode MS" w:hAnsi="Times New Roman" w:cs="Times New Roman"/>
        </w:rPr>
      </w:pPr>
      <w:bookmarkStart w:id="38" w:name="_Hlk119591801"/>
    </w:p>
    <w:p w14:paraId="47890FD5" w14:textId="77777777" w:rsidR="00C54D90" w:rsidRPr="00C54D90" w:rsidRDefault="00C54D90" w:rsidP="00C54D90">
      <w:pPr>
        <w:spacing w:line="390" w:lineRule="exact"/>
        <w:rPr>
          <w:rFonts w:ascii="Times New Roman" w:eastAsia="Arial Unicode MS" w:hAnsi="Times New Roman" w:cs="Times New Roman"/>
        </w:rPr>
      </w:pPr>
    </w:p>
    <w:p w14:paraId="4EC90A16" w14:textId="77777777" w:rsidR="00C54D90" w:rsidRPr="00C54D90" w:rsidRDefault="00C54D90" w:rsidP="00C54D90">
      <w:pPr>
        <w:spacing w:line="400" w:lineRule="exact"/>
        <w:rPr>
          <w:rFonts w:ascii="Times New Roman" w:eastAsia="Arial Unicode MS" w:hAnsi="Times New Roman" w:cs="Times New Roman"/>
          <w:b/>
          <w:bCs/>
          <w:szCs w:val="21"/>
        </w:rPr>
      </w:pPr>
      <w:bookmarkStart w:id="39" w:name="_Hlk107304057"/>
      <w:bookmarkEnd w:id="38"/>
    </w:p>
    <w:bookmarkEnd w:id="39"/>
    <w:p w14:paraId="1194DEB0" w14:textId="77777777" w:rsidR="00C54D90" w:rsidRPr="00C54D90" w:rsidRDefault="00C54D90" w:rsidP="00C54D90">
      <w:pPr>
        <w:spacing w:line="400" w:lineRule="exact"/>
        <w:rPr>
          <w:rFonts w:ascii="Times New Roman" w:eastAsia="Arial Unicode MS" w:hAnsi="Times New Roman" w:cs="Times New Roman"/>
          <w:sz w:val="18"/>
          <w:szCs w:val="18"/>
        </w:rPr>
      </w:pPr>
    </w:p>
    <w:p w14:paraId="172FC09C" w14:textId="77777777" w:rsidR="00C54D90" w:rsidRPr="00C54D90" w:rsidRDefault="00C54D90" w:rsidP="00C54D90">
      <w:pPr>
        <w:spacing w:line="400" w:lineRule="exact"/>
        <w:rPr>
          <w:rFonts w:ascii="Times New Roman" w:eastAsia="Arial Unicode MS" w:hAnsi="Times New Roman" w:cs="Times New Roman"/>
          <w:sz w:val="18"/>
          <w:szCs w:val="18"/>
        </w:rPr>
      </w:pPr>
    </w:p>
    <w:p w14:paraId="1DFCDCC4" w14:textId="26C5FF8F" w:rsidR="00C54D90" w:rsidRDefault="00C54D90" w:rsidP="00C54D90">
      <w:pPr>
        <w:spacing w:line="400" w:lineRule="exact"/>
        <w:rPr>
          <w:rFonts w:ascii="Times New Roman" w:eastAsia="Arial Unicode MS" w:hAnsi="Times New Roman" w:cs="Times New Roman"/>
          <w:sz w:val="18"/>
          <w:szCs w:val="18"/>
        </w:rPr>
      </w:pPr>
    </w:p>
    <w:p w14:paraId="14E9C541" w14:textId="0651ABF7" w:rsidR="00C90E4C" w:rsidRDefault="00C90E4C" w:rsidP="00C54D90">
      <w:pPr>
        <w:spacing w:line="400" w:lineRule="exact"/>
        <w:rPr>
          <w:rFonts w:ascii="Times New Roman" w:eastAsia="Arial Unicode MS" w:hAnsi="Times New Roman" w:cs="Times New Roman"/>
          <w:sz w:val="18"/>
          <w:szCs w:val="18"/>
        </w:rPr>
      </w:pPr>
    </w:p>
    <w:p w14:paraId="063EC7C0" w14:textId="3181B9E3" w:rsidR="00C90E4C" w:rsidRDefault="00C90E4C" w:rsidP="00C54D90">
      <w:pPr>
        <w:spacing w:line="400" w:lineRule="exact"/>
        <w:rPr>
          <w:rFonts w:ascii="Times New Roman" w:eastAsia="Arial Unicode MS" w:hAnsi="Times New Roman" w:cs="Times New Roman"/>
          <w:sz w:val="18"/>
          <w:szCs w:val="18"/>
        </w:rPr>
      </w:pPr>
    </w:p>
    <w:p w14:paraId="58C50897" w14:textId="19E75B81" w:rsidR="00C90E4C" w:rsidRDefault="00C90E4C" w:rsidP="00C54D90">
      <w:pPr>
        <w:spacing w:line="400" w:lineRule="exact"/>
        <w:rPr>
          <w:rFonts w:ascii="Times New Roman" w:eastAsia="Arial Unicode MS" w:hAnsi="Times New Roman" w:cs="Times New Roman"/>
          <w:sz w:val="18"/>
          <w:szCs w:val="18"/>
        </w:rPr>
      </w:pPr>
    </w:p>
    <w:p w14:paraId="5BAE24C0" w14:textId="42C4BF21" w:rsidR="00C90E4C" w:rsidRDefault="00C90E4C" w:rsidP="00C54D90">
      <w:pPr>
        <w:spacing w:line="400" w:lineRule="exact"/>
        <w:rPr>
          <w:rFonts w:ascii="Times New Roman" w:eastAsia="Arial Unicode MS" w:hAnsi="Times New Roman" w:cs="Times New Roman"/>
          <w:sz w:val="18"/>
          <w:szCs w:val="18"/>
        </w:rPr>
      </w:pPr>
    </w:p>
    <w:p w14:paraId="10E5259D" w14:textId="41E0BC98" w:rsidR="00C90E4C" w:rsidRDefault="00C90E4C" w:rsidP="00C54D90">
      <w:pPr>
        <w:spacing w:line="400" w:lineRule="exact"/>
        <w:rPr>
          <w:rFonts w:ascii="Times New Roman" w:eastAsia="Arial Unicode MS" w:hAnsi="Times New Roman" w:cs="Times New Roman"/>
          <w:sz w:val="18"/>
          <w:szCs w:val="18"/>
        </w:rPr>
      </w:pPr>
    </w:p>
    <w:p w14:paraId="65AFF4C6" w14:textId="2A4E3CCD" w:rsidR="00C90E4C" w:rsidRDefault="00C90E4C" w:rsidP="00C54D90">
      <w:pPr>
        <w:spacing w:line="400" w:lineRule="exact"/>
        <w:rPr>
          <w:rFonts w:ascii="Times New Roman" w:eastAsia="Arial Unicode MS" w:hAnsi="Times New Roman" w:cs="Times New Roman"/>
          <w:sz w:val="18"/>
          <w:szCs w:val="18"/>
        </w:rPr>
      </w:pPr>
    </w:p>
    <w:p w14:paraId="167F5B64" w14:textId="2EE1D9C8" w:rsidR="00C90E4C" w:rsidRDefault="00C90E4C" w:rsidP="00C54D90">
      <w:pPr>
        <w:spacing w:line="400" w:lineRule="exact"/>
        <w:rPr>
          <w:rFonts w:ascii="Times New Roman" w:eastAsia="Arial Unicode MS" w:hAnsi="Times New Roman" w:cs="Times New Roman"/>
          <w:sz w:val="18"/>
          <w:szCs w:val="18"/>
        </w:rPr>
      </w:pPr>
    </w:p>
    <w:p w14:paraId="296C87F4" w14:textId="43A85B41" w:rsidR="00C90E4C" w:rsidRDefault="00C90E4C" w:rsidP="00C54D90">
      <w:pPr>
        <w:spacing w:line="400" w:lineRule="exact"/>
        <w:rPr>
          <w:rFonts w:ascii="Times New Roman" w:eastAsia="Arial Unicode MS" w:hAnsi="Times New Roman" w:cs="Times New Roman"/>
          <w:sz w:val="18"/>
          <w:szCs w:val="18"/>
        </w:rPr>
      </w:pPr>
    </w:p>
    <w:p w14:paraId="2CC1AE9F" w14:textId="1D54D3B8" w:rsidR="00C90E4C" w:rsidRDefault="00C90E4C" w:rsidP="00C54D90">
      <w:pPr>
        <w:spacing w:line="400" w:lineRule="exact"/>
        <w:rPr>
          <w:rFonts w:ascii="Times New Roman" w:eastAsia="Arial Unicode MS" w:hAnsi="Times New Roman" w:cs="Times New Roman"/>
          <w:sz w:val="18"/>
          <w:szCs w:val="18"/>
        </w:rPr>
      </w:pPr>
    </w:p>
    <w:p w14:paraId="5A4AF808" w14:textId="091A41F9" w:rsidR="00C90E4C" w:rsidRDefault="00C90E4C" w:rsidP="00C54D90">
      <w:pPr>
        <w:spacing w:line="400" w:lineRule="exact"/>
        <w:rPr>
          <w:rFonts w:ascii="Times New Roman" w:eastAsia="Arial Unicode MS" w:hAnsi="Times New Roman" w:cs="Times New Roman"/>
          <w:sz w:val="18"/>
          <w:szCs w:val="18"/>
        </w:rPr>
      </w:pPr>
    </w:p>
    <w:p w14:paraId="4F61929F" w14:textId="77777777" w:rsidR="00C90E4C" w:rsidRPr="00C54D90" w:rsidRDefault="00C90E4C" w:rsidP="00C54D90">
      <w:pPr>
        <w:spacing w:line="400" w:lineRule="exact"/>
        <w:rPr>
          <w:rFonts w:ascii="Times New Roman" w:eastAsia="Arial Unicode MS" w:hAnsi="Times New Roman" w:cs="Times New Roman"/>
          <w:sz w:val="18"/>
          <w:szCs w:val="18"/>
        </w:rPr>
      </w:pPr>
    </w:p>
    <w:p w14:paraId="08AE189C" w14:textId="77777777" w:rsidR="00C54D90" w:rsidRPr="00C54D90" w:rsidRDefault="00C54D90" w:rsidP="00C54D90">
      <w:pPr>
        <w:spacing w:line="400" w:lineRule="exact"/>
        <w:rPr>
          <w:rFonts w:ascii="Times New Roman" w:eastAsia="Arial Unicode MS" w:hAnsi="Times New Roman" w:cs="Times New Roman"/>
          <w:sz w:val="18"/>
          <w:szCs w:val="18"/>
        </w:rPr>
      </w:pPr>
    </w:p>
    <w:p w14:paraId="19F2BE24" w14:textId="77777777" w:rsidR="00C54D90" w:rsidRPr="00C54D90" w:rsidRDefault="00C54D90" w:rsidP="00C54D90">
      <w:pPr>
        <w:spacing w:line="400" w:lineRule="exact"/>
        <w:rPr>
          <w:rFonts w:ascii="Times New Roman" w:eastAsia="Arial Unicode MS" w:hAnsi="Times New Roman" w:cs="Times New Roman"/>
          <w:sz w:val="18"/>
          <w:szCs w:val="18"/>
        </w:rPr>
      </w:pPr>
    </w:p>
    <w:p w14:paraId="107517AA" w14:textId="77777777" w:rsidR="00C54D90" w:rsidRPr="00C54D90" w:rsidRDefault="00C54D90" w:rsidP="00C54D90">
      <w:pPr>
        <w:spacing w:line="400" w:lineRule="exact"/>
        <w:rPr>
          <w:rFonts w:ascii="Times New Roman" w:eastAsia="Arial Unicode MS" w:hAnsi="Times New Roman" w:cs="Times New Roman"/>
          <w:sz w:val="18"/>
          <w:szCs w:val="18"/>
        </w:rPr>
      </w:pPr>
    </w:p>
    <w:p w14:paraId="77198B27" w14:textId="77777777" w:rsidR="00C54D90" w:rsidRPr="00C54D90" w:rsidRDefault="00C54D90" w:rsidP="00C54D90">
      <w:pPr>
        <w:spacing w:line="400" w:lineRule="exact"/>
        <w:rPr>
          <w:rFonts w:ascii="Times New Roman" w:eastAsia="Arial Unicode MS" w:hAnsi="Times New Roman" w:cs="Times New Roman"/>
          <w:sz w:val="18"/>
          <w:szCs w:val="18"/>
        </w:rPr>
      </w:pPr>
    </w:p>
    <w:p w14:paraId="29FC526D" w14:textId="77777777" w:rsidR="00C54D90" w:rsidRPr="00C54D90" w:rsidRDefault="00C54D90" w:rsidP="00C54D90">
      <w:pPr>
        <w:spacing w:line="400" w:lineRule="exact"/>
        <w:rPr>
          <w:rFonts w:ascii="Times New Roman" w:eastAsia="Arial Unicode MS" w:hAnsi="Times New Roman" w:cs="Times New Roman"/>
          <w:sz w:val="18"/>
          <w:szCs w:val="18"/>
        </w:rPr>
      </w:pPr>
    </w:p>
    <w:p w14:paraId="4FF2F1CB" w14:textId="77777777" w:rsidR="00C54D90" w:rsidRPr="00C54D90" w:rsidRDefault="00C54D90" w:rsidP="00C54D90">
      <w:pPr>
        <w:spacing w:line="400" w:lineRule="exact"/>
        <w:rPr>
          <w:rFonts w:ascii="Times New Roman" w:eastAsia="Arial Unicode MS" w:hAnsi="Times New Roman" w:cs="Times New Roman"/>
          <w:sz w:val="18"/>
          <w:szCs w:val="18"/>
        </w:rPr>
      </w:pPr>
    </w:p>
    <w:p w14:paraId="3632DC8D" w14:textId="0D8E8B1F"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szCs w:val="21"/>
        </w:rPr>
        <w:lastRenderedPageBreak/>
        <w:t>Table S</w:t>
      </w:r>
      <w:r w:rsidR="00ED2B87">
        <w:rPr>
          <w:rFonts w:ascii="Times New Roman" w:eastAsia="Arial Unicode MS" w:hAnsi="Times New Roman" w:cs="Times New Roman"/>
          <w:szCs w:val="21"/>
        </w:rPr>
        <w:t>5</w:t>
      </w:r>
      <w:r w:rsidRPr="00C54D90">
        <w:rPr>
          <w:rFonts w:ascii="Times New Roman" w:eastAsia="Arial Unicode MS" w:hAnsi="Times New Roman" w:cs="Times New Roman"/>
          <w:szCs w:val="21"/>
        </w:rPr>
        <w:t xml:space="preserve">. Concentration ranges of the different samples used for studying the effect on the cellular ROS level.  </w:t>
      </w:r>
    </w:p>
    <w:tbl>
      <w:tblPr>
        <w:tblStyle w:val="a8"/>
        <w:tblpPr w:leftFromText="180" w:rightFromText="180" w:vertAnchor="text" w:horzAnchor="margin" w:tblpY="187"/>
        <w:tblW w:w="906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48"/>
        <w:gridCol w:w="1432"/>
        <w:gridCol w:w="1417"/>
        <w:gridCol w:w="1418"/>
        <w:gridCol w:w="1417"/>
        <w:gridCol w:w="1418"/>
        <w:gridCol w:w="1417"/>
      </w:tblGrid>
      <w:tr w:rsidR="00C54D90" w:rsidRPr="003E5227" w14:paraId="018FD34B" w14:textId="77777777" w:rsidTr="003E5227">
        <w:trPr>
          <w:trHeight w:val="280"/>
        </w:trPr>
        <w:tc>
          <w:tcPr>
            <w:tcW w:w="548" w:type="dxa"/>
            <w:noWrap/>
            <w:hideMark/>
          </w:tcPr>
          <w:p w14:paraId="5843E4F6" w14:textId="77777777" w:rsidR="00C54D90" w:rsidRPr="003E5227" w:rsidRDefault="00C54D90" w:rsidP="00C54D90">
            <w:pPr>
              <w:spacing w:line="400" w:lineRule="exact"/>
              <w:rPr>
                <w:rFonts w:ascii="Times New Roman" w:eastAsia="Arial Unicode MS" w:hAnsi="Times New Roman" w:cs="Times New Roman"/>
                <w:sz w:val="20"/>
                <w:szCs w:val="20"/>
              </w:rPr>
            </w:pPr>
          </w:p>
        </w:tc>
        <w:tc>
          <w:tcPr>
            <w:tcW w:w="1432" w:type="dxa"/>
            <w:noWrap/>
            <w:hideMark/>
          </w:tcPr>
          <w:p w14:paraId="3FB3A61B"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VCNCs</w:t>
            </w:r>
          </w:p>
          <w:p w14:paraId="69F8337F"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7" w:type="dxa"/>
            <w:noWrap/>
            <w:hideMark/>
          </w:tcPr>
          <w:p w14:paraId="71DC793C"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CNCs</w:t>
            </w:r>
          </w:p>
          <w:p w14:paraId="3223D46E"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8" w:type="dxa"/>
            <w:noWrap/>
            <w:hideMark/>
          </w:tcPr>
          <w:p w14:paraId="23994D84"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VNCs</w:t>
            </w:r>
          </w:p>
          <w:p w14:paraId="4B3F745B"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7" w:type="dxa"/>
            <w:noWrap/>
            <w:hideMark/>
          </w:tcPr>
          <w:p w14:paraId="5C5F91C3"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5-HT</w:t>
            </w:r>
          </w:p>
          <w:p w14:paraId="5967C359"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5-HT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8" w:type="dxa"/>
            <w:noWrap/>
            <w:hideMark/>
          </w:tcPr>
          <w:p w14:paraId="7CBE218B"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CAT</w:t>
            </w:r>
          </w:p>
          <w:p w14:paraId="2519C723"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CAT</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c>
          <w:tcPr>
            <w:tcW w:w="1417" w:type="dxa"/>
            <w:noWrap/>
            <w:hideMark/>
          </w:tcPr>
          <w:p w14:paraId="68F94415"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HSA</w:t>
            </w:r>
          </w:p>
          <w:p w14:paraId="3DB5C693"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(C</w:t>
            </w:r>
            <w:r w:rsidRPr="003E5227">
              <w:rPr>
                <w:rFonts w:ascii="Times New Roman" w:eastAsia="Arial Unicode MS" w:hAnsi="Times New Roman" w:cs="Times New Roman"/>
                <w:sz w:val="20"/>
                <w:szCs w:val="20"/>
                <w:vertAlign w:val="subscript"/>
              </w:rPr>
              <w:t>HSA</w:t>
            </w:r>
            <w:r w:rsidRPr="003E5227">
              <w:rPr>
                <w:rFonts w:ascii="Times New Roman" w:eastAsia="Arial Unicode MS" w:hAnsi="Times New Roman" w:cs="Times New Roman"/>
                <w:sz w:val="20"/>
                <w:szCs w:val="20"/>
              </w:rPr>
              <w:t>[</w:t>
            </w:r>
            <w:proofErr w:type="spellStart"/>
            <w:r w:rsidRPr="003E5227">
              <w:rPr>
                <w:rFonts w:ascii="Times New Roman" w:eastAsia="Arial Unicode MS" w:hAnsi="Times New Roman" w:cs="Times New Roman"/>
                <w:sz w:val="20"/>
                <w:szCs w:val="20"/>
              </w:rPr>
              <w:t>μg</w:t>
            </w:r>
            <w:proofErr w:type="spellEnd"/>
            <w:r w:rsidRPr="003E5227">
              <w:rPr>
                <w:rFonts w:ascii="Times New Roman" w:eastAsia="Arial Unicode MS" w:hAnsi="Times New Roman" w:cs="Times New Roman"/>
                <w:sz w:val="20"/>
                <w:szCs w:val="20"/>
              </w:rPr>
              <w:t>/mL])</w:t>
            </w:r>
          </w:p>
        </w:tc>
      </w:tr>
      <w:tr w:rsidR="00C54D90" w:rsidRPr="003E5227" w14:paraId="7B13ACF8" w14:textId="77777777" w:rsidTr="003E5227">
        <w:trPr>
          <w:trHeight w:val="280"/>
        </w:trPr>
        <w:tc>
          <w:tcPr>
            <w:tcW w:w="548" w:type="dxa"/>
            <w:noWrap/>
            <w:hideMark/>
          </w:tcPr>
          <w:p w14:paraId="05A98837"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w:t>
            </w:r>
          </w:p>
        </w:tc>
        <w:tc>
          <w:tcPr>
            <w:tcW w:w="1432" w:type="dxa"/>
            <w:noWrap/>
            <w:hideMark/>
          </w:tcPr>
          <w:p w14:paraId="53DB60A6"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7" w:type="dxa"/>
            <w:noWrap/>
            <w:hideMark/>
          </w:tcPr>
          <w:p w14:paraId="2217AE42"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8" w:type="dxa"/>
            <w:noWrap/>
            <w:hideMark/>
          </w:tcPr>
          <w:p w14:paraId="0184EE6D"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7" w:type="dxa"/>
            <w:noWrap/>
            <w:hideMark/>
          </w:tcPr>
          <w:p w14:paraId="63BB73E8"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50</w:t>
            </w:r>
          </w:p>
        </w:tc>
        <w:tc>
          <w:tcPr>
            <w:tcW w:w="1418" w:type="dxa"/>
            <w:noWrap/>
            <w:hideMark/>
          </w:tcPr>
          <w:p w14:paraId="295A80D9"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hAnsi="Times New Roman" w:cs="Times New Roman"/>
                <w:sz w:val="20"/>
                <w:szCs w:val="20"/>
              </w:rPr>
              <w:t>4</w:t>
            </w:r>
          </w:p>
        </w:tc>
        <w:tc>
          <w:tcPr>
            <w:tcW w:w="1417" w:type="dxa"/>
            <w:noWrap/>
            <w:hideMark/>
          </w:tcPr>
          <w:p w14:paraId="100DC38D"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300</w:t>
            </w:r>
          </w:p>
        </w:tc>
      </w:tr>
      <w:tr w:rsidR="00C54D90" w:rsidRPr="003E5227" w14:paraId="65C3CAB7" w14:textId="77777777" w:rsidTr="003E5227">
        <w:trPr>
          <w:trHeight w:val="280"/>
        </w:trPr>
        <w:tc>
          <w:tcPr>
            <w:tcW w:w="548" w:type="dxa"/>
            <w:noWrap/>
            <w:hideMark/>
          </w:tcPr>
          <w:p w14:paraId="3CDFA180"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w:t>
            </w:r>
          </w:p>
        </w:tc>
        <w:tc>
          <w:tcPr>
            <w:tcW w:w="1432" w:type="dxa"/>
            <w:noWrap/>
            <w:hideMark/>
          </w:tcPr>
          <w:p w14:paraId="6A438BA1"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7" w:type="dxa"/>
            <w:noWrap/>
            <w:hideMark/>
          </w:tcPr>
          <w:p w14:paraId="3C50A16A"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8" w:type="dxa"/>
            <w:noWrap/>
            <w:hideMark/>
          </w:tcPr>
          <w:p w14:paraId="7C4D37FF"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7" w:type="dxa"/>
            <w:noWrap/>
            <w:hideMark/>
          </w:tcPr>
          <w:p w14:paraId="396A1F55"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25</w:t>
            </w:r>
          </w:p>
        </w:tc>
        <w:tc>
          <w:tcPr>
            <w:tcW w:w="1418" w:type="dxa"/>
            <w:noWrap/>
            <w:hideMark/>
          </w:tcPr>
          <w:p w14:paraId="3740D6B9"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hAnsi="Times New Roman" w:cs="Times New Roman"/>
                <w:sz w:val="20"/>
                <w:szCs w:val="20"/>
              </w:rPr>
              <w:t>2</w:t>
            </w:r>
          </w:p>
        </w:tc>
        <w:tc>
          <w:tcPr>
            <w:tcW w:w="1417" w:type="dxa"/>
            <w:noWrap/>
            <w:hideMark/>
          </w:tcPr>
          <w:p w14:paraId="4D7A3EB0"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150</w:t>
            </w:r>
          </w:p>
        </w:tc>
      </w:tr>
      <w:tr w:rsidR="00C54D90" w:rsidRPr="003E5227" w14:paraId="422336EE" w14:textId="77777777" w:rsidTr="003E5227">
        <w:trPr>
          <w:trHeight w:val="280"/>
        </w:trPr>
        <w:tc>
          <w:tcPr>
            <w:tcW w:w="548" w:type="dxa"/>
            <w:noWrap/>
            <w:hideMark/>
          </w:tcPr>
          <w:p w14:paraId="2344B416" w14:textId="77777777" w:rsidR="00C54D90" w:rsidRPr="003E5227" w:rsidRDefault="00C54D90" w:rsidP="00C54D90">
            <w:pPr>
              <w:spacing w:line="400" w:lineRule="exact"/>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3#</w:t>
            </w:r>
          </w:p>
        </w:tc>
        <w:tc>
          <w:tcPr>
            <w:tcW w:w="1432" w:type="dxa"/>
            <w:noWrap/>
            <w:hideMark/>
          </w:tcPr>
          <w:p w14:paraId="1DBD6F29"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7" w:type="dxa"/>
            <w:noWrap/>
            <w:hideMark/>
          </w:tcPr>
          <w:p w14:paraId="075E3018"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8" w:type="dxa"/>
            <w:noWrap/>
            <w:hideMark/>
          </w:tcPr>
          <w:p w14:paraId="4367C509"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7" w:type="dxa"/>
            <w:noWrap/>
            <w:hideMark/>
          </w:tcPr>
          <w:p w14:paraId="7EFECC92"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12.50</w:t>
            </w:r>
          </w:p>
        </w:tc>
        <w:tc>
          <w:tcPr>
            <w:tcW w:w="1418" w:type="dxa"/>
            <w:noWrap/>
            <w:hideMark/>
          </w:tcPr>
          <w:p w14:paraId="0FFB093C"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hAnsi="Times New Roman" w:cs="Times New Roman"/>
                <w:sz w:val="20"/>
                <w:szCs w:val="20"/>
              </w:rPr>
              <w:t xml:space="preserve">1 </w:t>
            </w:r>
          </w:p>
        </w:tc>
        <w:tc>
          <w:tcPr>
            <w:tcW w:w="1417" w:type="dxa"/>
            <w:noWrap/>
            <w:hideMark/>
          </w:tcPr>
          <w:p w14:paraId="2C9DF094" w14:textId="77777777" w:rsidR="00C54D90" w:rsidRPr="003E5227" w:rsidRDefault="00C54D90" w:rsidP="00C54D90">
            <w:pPr>
              <w:spacing w:line="400" w:lineRule="exact"/>
              <w:jc w:val="center"/>
              <w:rPr>
                <w:rFonts w:ascii="Times New Roman" w:eastAsia="Arial Unicode MS" w:hAnsi="Times New Roman" w:cs="Times New Roman"/>
                <w:sz w:val="20"/>
                <w:szCs w:val="20"/>
              </w:rPr>
            </w:pPr>
            <w:r w:rsidRPr="003E5227">
              <w:rPr>
                <w:rFonts w:ascii="Times New Roman" w:eastAsia="Arial Unicode MS" w:hAnsi="Times New Roman" w:cs="Times New Roman"/>
                <w:sz w:val="20"/>
                <w:szCs w:val="20"/>
              </w:rPr>
              <w:t>75</w:t>
            </w:r>
          </w:p>
        </w:tc>
      </w:tr>
    </w:tbl>
    <w:p w14:paraId="5BFF2825" w14:textId="67EBC688" w:rsidR="00C54D90" w:rsidRPr="00C54D90" w:rsidRDefault="003E5227"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noProof/>
          <w:szCs w:val="21"/>
        </w:rPr>
        <w:drawing>
          <wp:anchor distT="0" distB="0" distL="114300" distR="114300" simplePos="0" relativeHeight="251693056" behindDoc="0" locked="0" layoutInCell="1" allowOverlap="1" wp14:anchorId="70C6422E" wp14:editId="351EC8D7">
            <wp:simplePos x="0" y="0"/>
            <wp:positionH relativeFrom="margin">
              <wp:posOffset>520700</wp:posOffset>
            </wp:positionH>
            <wp:positionV relativeFrom="paragraph">
              <wp:posOffset>1987550</wp:posOffset>
            </wp:positionV>
            <wp:extent cx="4053205" cy="4413250"/>
            <wp:effectExtent l="0" t="0" r="4445" b="6350"/>
            <wp:wrapTopAndBottom/>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53205" cy="4413250"/>
                    </a:xfrm>
                    <a:prstGeom prst="rect">
                      <a:avLst/>
                    </a:prstGeom>
                    <a:noFill/>
                  </pic:spPr>
                </pic:pic>
              </a:graphicData>
            </a:graphic>
            <wp14:sizeRelH relativeFrom="margin">
              <wp14:pctWidth>0</wp14:pctWidth>
            </wp14:sizeRelH>
            <wp14:sizeRelV relativeFrom="margin">
              <wp14:pctHeight>0</wp14:pctHeight>
            </wp14:sizeRelV>
          </wp:anchor>
        </w:drawing>
      </w:r>
    </w:p>
    <w:p w14:paraId="66B3EB8E" w14:textId="77777777" w:rsidR="00C54D90" w:rsidRPr="00C54D90" w:rsidRDefault="00C54D90" w:rsidP="00C54D90">
      <w:pPr>
        <w:spacing w:line="400" w:lineRule="exact"/>
        <w:rPr>
          <w:rFonts w:ascii="Times New Roman" w:eastAsia="Arial Unicode MS" w:hAnsi="Times New Roman" w:cs="Times New Roman"/>
          <w:szCs w:val="21"/>
        </w:rPr>
      </w:pPr>
      <w:bookmarkStart w:id="40" w:name="_Hlk105354642"/>
    </w:p>
    <w:p w14:paraId="1F6097CE" w14:textId="702CE243" w:rsidR="00C54D90" w:rsidRPr="00C54D90" w:rsidRDefault="00694C84" w:rsidP="00C54D90">
      <w:pPr>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S2</w:t>
      </w:r>
      <w:r w:rsidR="00745316">
        <w:rPr>
          <w:rFonts w:ascii="Times New Roman" w:eastAsia="Arial Unicode MS" w:hAnsi="Times New Roman" w:cs="Times New Roman"/>
          <w:szCs w:val="21"/>
        </w:rPr>
        <w:t>9</w:t>
      </w:r>
      <w:r w:rsidR="00C54D90" w:rsidRPr="00C54D90">
        <w:rPr>
          <w:rFonts w:ascii="Times New Roman" w:eastAsia="Arial Unicode MS" w:hAnsi="Times New Roman" w:cs="Times New Roman"/>
          <w:szCs w:val="21"/>
        </w:rPr>
        <w:t>.</w:t>
      </w:r>
      <w:bookmarkEnd w:id="40"/>
      <w:r w:rsidR="00C54D90" w:rsidRPr="00C54D90">
        <w:rPr>
          <w:rFonts w:ascii="Times New Roman" w:eastAsia="Arial Unicode MS" w:hAnsi="Times New Roman" w:cs="Times New Roman"/>
          <w:szCs w:val="21"/>
        </w:rPr>
        <w:t xml:space="preserve"> </w:t>
      </w:r>
      <w:r w:rsidR="006A5776">
        <w:rPr>
          <w:rFonts w:ascii="Times New Roman" w:eastAsia="Arial Unicode MS" w:hAnsi="Times New Roman" w:cs="Times New Roman"/>
          <w:szCs w:val="21"/>
        </w:rPr>
        <w:t>Detection of DCFH fluorescence in cells</w:t>
      </w:r>
      <w:r w:rsidR="00C54D90" w:rsidRPr="00C54D90">
        <w:rPr>
          <w:rFonts w:ascii="Times New Roman" w:eastAsia="Arial Unicode MS" w:hAnsi="Times New Roman" w:cs="Times New Roman"/>
          <w:szCs w:val="21"/>
        </w:rPr>
        <w:t xml:space="preserve"> after 3 h exposure to</w:t>
      </w:r>
      <w:bookmarkStart w:id="41" w:name="_Hlk117879768"/>
      <w:r w:rsidR="000F056E">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szCs w:val="21"/>
        </w:rPr>
        <w:t>VCNCs, CNCs, and VNCs,</w:t>
      </w:r>
      <w:bookmarkEnd w:id="41"/>
      <w:r w:rsidR="00C54D90" w:rsidRPr="00C54D90">
        <w:rPr>
          <w:rFonts w:ascii="Times New Roman" w:eastAsia="Arial Unicode MS" w:hAnsi="Times New Roman" w:cs="Times New Roman"/>
          <w:szCs w:val="21"/>
        </w:rPr>
        <w:t xml:space="preserve"> 5-HT, CAT, and HSA at different concentrations. The legend “triangle” refers to samples exposed at higher concentrations to lower concentrations as </w:t>
      </w:r>
      <w:r w:rsidR="006A5776">
        <w:rPr>
          <w:rFonts w:ascii="Times New Roman" w:eastAsia="Arial Unicode MS" w:hAnsi="Times New Roman" w:cs="Times New Roman"/>
          <w:szCs w:val="21"/>
        </w:rPr>
        <w:t>indicated</w:t>
      </w:r>
      <w:r w:rsidR="00C54D90" w:rsidRPr="00C54D90">
        <w:rPr>
          <w:rFonts w:ascii="Times New Roman" w:eastAsia="Arial Unicode MS" w:hAnsi="Times New Roman" w:cs="Times New Roman"/>
          <w:szCs w:val="21"/>
        </w:rPr>
        <w:t xml:space="preserve"> in Table S</w:t>
      </w:r>
      <w:r w:rsidR="00ED2B87">
        <w:rPr>
          <w:rFonts w:ascii="Times New Roman" w:eastAsia="Arial Unicode MS" w:hAnsi="Times New Roman" w:cs="Times New Roman"/>
          <w:szCs w:val="21"/>
        </w:rPr>
        <w:t>5</w:t>
      </w:r>
      <w:r w:rsidR="00C54D90" w:rsidRPr="00C54D90">
        <w:rPr>
          <w:rFonts w:ascii="Times New Roman" w:eastAsia="Arial Unicode MS" w:hAnsi="Times New Roman" w:cs="Times New Roman"/>
          <w:szCs w:val="21"/>
        </w:rPr>
        <w:t xml:space="preserve">. </w:t>
      </w:r>
      <w:r w:rsidR="006A5776">
        <w:rPr>
          <w:rFonts w:ascii="Times New Roman" w:eastAsia="Arial Unicode MS" w:hAnsi="Times New Roman" w:cs="Times New Roman"/>
          <w:szCs w:val="21"/>
        </w:rPr>
        <w:t>F</w:t>
      </w:r>
      <w:r w:rsidR="00C54D90" w:rsidRPr="00C54D90">
        <w:rPr>
          <w:rFonts w:ascii="Times New Roman" w:eastAsia="Arial Unicode MS" w:hAnsi="Times New Roman" w:cs="Times New Roman"/>
          <w:szCs w:val="21"/>
        </w:rPr>
        <w:t>luorescence was detected by the microplate reader. Results are from three independent experiments. PC-12 cells incubated with DCFH-DA were used as the blank group.</w:t>
      </w:r>
      <w:r w:rsidR="00C54D90" w:rsidRPr="00C54D90">
        <w:rPr>
          <w:rFonts w:ascii="Times New Roman" w:hAnsi="Times New Roman" w:cs="Times New Roman"/>
          <w:szCs w:val="21"/>
        </w:rPr>
        <w:t xml:space="preserve"> The significant differences between groups were analyzed by one-way ANOVA method,</w:t>
      </w:r>
      <w:r w:rsidR="00C54D90" w:rsidRPr="00C54D90">
        <w:rPr>
          <w:rFonts w:ascii="Times New Roman" w:hAnsi="Times New Roman" w:cs="Times New Roman"/>
          <w:szCs w:val="21"/>
          <w:lang w:val="de-DE"/>
        </w:rPr>
        <w:t xml:space="preserve"> </w:t>
      </w:r>
      <w:r w:rsidR="00C54D90" w:rsidRPr="00C54D90">
        <w:rPr>
          <w:rFonts w:ascii="Times New Roman" w:eastAsia="Arial Unicode MS" w:hAnsi="Times New Roman" w:cs="Times New Roman"/>
          <w:szCs w:val="21"/>
        </w:rPr>
        <w:t>* *P</w:t>
      </w:r>
      <w:r w:rsidR="00C54D90" w:rsidRPr="00C54D90">
        <w:rPr>
          <w:rFonts w:ascii="Times New Roman" w:eastAsia="Arial Unicode MS" w:hAnsi="Times New Roman" w:cs="Times New Roman"/>
          <w:szCs w:val="21"/>
        </w:rPr>
        <w:t>＜</w:t>
      </w:r>
      <w:r w:rsidR="00C54D90" w:rsidRPr="00C54D90">
        <w:rPr>
          <w:rFonts w:ascii="Times New Roman" w:eastAsia="Arial Unicode MS" w:hAnsi="Times New Roman" w:cs="Times New Roman"/>
          <w:szCs w:val="21"/>
        </w:rPr>
        <w:t>0.01, * * * P</w:t>
      </w:r>
      <w:r w:rsidR="00C54D90" w:rsidRPr="00C54D90">
        <w:rPr>
          <w:rFonts w:ascii="Times New Roman" w:eastAsia="Arial Unicode MS" w:hAnsi="Times New Roman" w:cs="Times New Roman"/>
          <w:szCs w:val="21"/>
        </w:rPr>
        <w:t>＜</w:t>
      </w:r>
      <w:r w:rsidR="00C54D90" w:rsidRPr="00C54D90">
        <w:rPr>
          <w:rFonts w:ascii="Times New Roman" w:eastAsia="Arial Unicode MS" w:hAnsi="Times New Roman" w:cs="Times New Roman"/>
          <w:szCs w:val="21"/>
        </w:rPr>
        <w:t>0.001.</w:t>
      </w:r>
    </w:p>
    <w:p w14:paraId="57AC7EEB" w14:textId="77777777" w:rsidR="00C54D90" w:rsidRPr="00C54D90" w:rsidRDefault="00C54D90" w:rsidP="00C54D90">
      <w:pPr>
        <w:spacing w:line="400" w:lineRule="exact"/>
        <w:rPr>
          <w:rFonts w:ascii="Times New Roman" w:eastAsia="Arial Unicode MS" w:hAnsi="Times New Roman" w:cs="Times New Roman"/>
        </w:rPr>
      </w:pPr>
      <w:r w:rsidRPr="00C54D90">
        <w:rPr>
          <w:rFonts w:ascii="Times New Roman" w:eastAsia="Arial Unicode MS" w:hAnsi="Times New Roman" w:cs="Times New Roman"/>
          <w:noProof/>
          <w:sz w:val="18"/>
          <w:szCs w:val="18"/>
        </w:rPr>
        <w:lastRenderedPageBreak/>
        <w:drawing>
          <wp:anchor distT="0" distB="0" distL="114300" distR="114300" simplePos="0" relativeHeight="251662336" behindDoc="0" locked="0" layoutInCell="1" allowOverlap="1" wp14:anchorId="0D8BA9FF" wp14:editId="42055B54">
            <wp:simplePos x="0" y="0"/>
            <wp:positionH relativeFrom="column">
              <wp:posOffset>493395</wp:posOffset>
            </wp:positionH>
            <wp:positionV relativeFrom="paragraph">
              <wp:posOffset>255270</wp:posOffset>
            </wp:positionV>
            <wp:extent cx="4189730" cy="7549515"/>
            <wp:effectExtent l="0" t="0" r="1270" b="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37"/>
                    <a:stretch>
                      <a:fillRect/>
                    </a:stretch>
                  </pic:blipFill>
                  <pic:spPr bwMode="auto">
                    <a:xfrm>
                      <a:off x="0" y="0"/>
                      <a:ext cx="4189730" cy="7549515"/>
                    </a:xfrm>
                    <a:prstGeom prst="rect">
                      <a:avLst/>
                    </a:prstGeom>
                    <a:noFill/>
                  </pic:spPr>
                </pic:pic>
              </a:graphicData>
            </a:graphic>
            <wp14:sizeRelH relativeFrom="margin">
              <wp14:pctWidth>0</wp14:pctWidth>
            </wp14:sizeRelH>
            <wp14:sizeRelV relativeFrom="margin">
              <wp14:pctHeight>0</wp14:pctHeight>
            </wp14:sizeRelV>
          </wp:anchor>
        </w:drawing>
      </w:r>
    </w:p>
    <w:p w14:paraId="0F8DE959" w14:textId="22F1B73E" w:rsidR="00C54D90" w:rsidRPr="00C54D90" w:rsidRDefault="00694C84" w:rsidP="00C54D90">
      <w:pPr>
        <w:spacing w:line="400" w:lineRule="exac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w:t>
      </w:r>
      <w:r w:rsidR="00745316">
        <w:rPr>
          <w:rFonts w:ascii="Times New Roman" w:eastAsia="Arial Unicode MS" w:hAnsi="Times New Roman" w:cs="Times New Roman"/>
          <w:szCs w:val="21"/>
        </w:rPr>
        <w:t>30</w:t>
      </w:r>
      <w:r w:rsidR="00C54D90" w:rsidRPr="00C54D90">
        <w:rPr>
          <w:rFonts w:ascii="Times New Roman" w:eastAsia="Arial Unicode MS" w:hAnsi="Times New Roman" w:cs="Times New Roman"/>
          <w:szCs w:val="21"/>
        </w:rPr>
        <w:t xml:space="preserve">. </w:t>
      </w:r>
      <w:r w:rsidR="006A5776" w:rsidRPr="006A5776">
        <w:rPr>
          <w:rFonts w:ascii="Times New Roman" w:eastAsia="Arial Unicode MS" w:hAnsi="Times New Roman" w:cs="Times New Roman"/>
          <w:szCs w:val="21"/>
        </w:rPr>
        <w:t xml:space="preserve">Fluorescence images of intracellular ROS in PC-12 cells incubated with </w:t>
      </w:r>
      <w:proofErr w:type="spellStart"/>
      <w:r w:rsidR="006A5776" w:rsidRPr="006A5776">
        <w:rPr>
          <w:rFonts w:ascii="Times New Roman" w:eastAsia="Arial Unicode MS" w:hAnsi="Times New Roman" w:cs="Times New Roman"/>
          <w:szCs w:val="21"/>
        </w:rPr>
        <w:t>nanocapsules</w:t>
      </w:r>
      <w:proofErr w:type="spellEnd"/>
      <w:r w:rsidR="006A5776" w:rsidRPr="006A5776">
        <w:rPr>
          <w:rFonts w:ascii="Times New Roman" w:eastAsia="Arial Unicode MS" w:hAnsi="Times New Roman" w:cs="Times New Roman"/>
          <w:szCs w:val="21"/>
        </w:rPr>
        <w:t xml:space="preserve"> and reagents at different concentrations for 3 h. The scale bar represents 50 </w:t>
      </w:r>
      <w:proofErr w:type="spellStart"/>
      <w:r w:rsidR="006A5776" w:rsidRPr="006A5776">
        <w:rPr>
          <w:rFonts w:ascii="Times New Roman" w:eastAsia="Arial Unicode MS" w:hAnsi="Times New Roman" w:cs="Times New Roman"/>
          <w:szCs w:val="21"/>
        </w:rPr>
        <w:t>μm</w:t>
      </w:r>
      <w:proofErr w:type="spellEnd"/>
    </w:p>
    <w:p w14:paraId="523DA4FE" w14:textId="77777777" w:rsidR="00C54D90" w:rsidRPr="00C54D90" w:rsidRDefault="00C54D90" w:rsidP="00C54D90">
      <w:pPr>
        <w:spacing w:line="400" w:lineRule="exact"/>
        <w:rPr>
          <w:rFonts w:ascii="Times New Roman" w:eastAsia="Arial Unicode MS" w:hAnsi="Times New Roman" w:cs="Times New Roman"/>
          <w:b/>
          <w:bCs/>
          <w:szCs w:val="21"/>
        </w:rPr>
      </w:pPr>
    </w:p>
    <w:p w14:paraId="21EF7DD1" w14:textId="77777777" w:rsidR="00C54D90" w:rsidRPr="00C54D90" w:rsidRDefault="00C54D90" w:rsidP="00C54D90">
      <w:pPr>
        <w:spacing w:line="400" w:lineRule="exact"/>
        <w:rPr>
          <w:rFonts w:ascii="Times New Roman" w:eastAsia="Arial Unicode MS" w:hAnsi="Times New Roman" w:cs="Times New Roman"/>
          <w:b/>
          <w:bCs/>
          <w:szCs w:val="21"/>
        </w:rPr>
      </w:pPr>
      <w:r w:rsidRPr="00C54D90">
        <w:rPr>
          <w:rFonts w:ascii="Times New Roman" w:eastAsia="Arial Unicode MS" w:hAnsi="Times New Roman" w:cs="Times New Roman"/>
          <w:noProof/>
          <w:szCs w:val="21"/>
        </w:rPr>
        <w:lastRenderedPageBreak/>
        <w:drawing>
          <wp:anchor distT="0" distB="0" distL="114300" distR="114300" simplePos="0" relativeHeight="251668480" behindDoc="0" locked="0" layoutInCell="1" allowOverlap="1" wp14:anchorId="628D73A0" wp14:editId="6799BC01">
            <wp:simplePos x="0" y="0"/>
            <wp:positionH relativeFrom="column">
              <wp:posOffset>416014</wp:posOffset>
            </wp:positionH>
            <wp:positionV relativeFrom="paragraph">
              <wp:posOffset>157471</wp:posOffset>
            </wp:positionV>
            <wp:extent cx="4303977" cy="4608000"/>
            <wp:effectExtent l="0" t="0" r="1905" b="254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38"/>
                    <a:stretch>
                      <a:fillRect/>
                    </a:stretch>
                  </pic:blipFill>
                  <pic:spPr bwMode="auto">
                    <a:xfrm>
                      <a:off x="0" y="0"/>
                      <a:ext cx="4303977" cy="4608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17196E" w14:textId="787A49A7" w:rsidR="00C54D90" w:rsidRPr="00C54D90" w:rsidRDefault="00694C84" w:rsidP="00C54D90">
      <w:pPr>
        <w:spacing w:line="400" w:lineRule="exact"/>
        <w:rPr>
          <w:rFonts w:ascii="Times New Roman" w:eastAsia="Arial Unicode MS" w:hAnsi="Times New Roman" w:cs="Times New Roman"/>
          <w:b/>
          <w:bCs/>
          <w:sz w:val="24"/>
          <w:szCs w:val="24"/>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S3</w:t>
      </w:r>
      <w:r w:rsidR="00745316">
        <w:rPr>
          <w:rFonts w:ascii="Times New Roman" w:eastAsia="Arial Unicode MS" w:hAnsi="Times New Roman" w:cs="Times New Roman"/>
          <w:szCs w:val="21"/>
        </w:rPr>
        <w:t>1</w:t>
      </w:r>
      <w:r w:rsidR="00C54D90" w:rsidRPr="00C54D90">
        <w:rPr>
          <w:rFonts w:ascii="Times New Roman" w:eastAsia="Arial Unicode MS" w:hAnsi="Times New Roman" w:cs="Times New Roman"/>
          <w:szCs w:val="21"/>
        </w:rPr>
        <w:t xml:space="preserve">. </w:t>
      </w:r>
      <w:r w:rsidR="006A5776" w:rsidRPr="00EE22A0">
        <w:rPr>
          <w:rFonts w:ascii="Times New Roman" w:eastAsia="Arial Unicode MS" w:hAnsi="Times New Roman" w:cs="Times New Roman"/>
          <w:sz w:val="24"/>
          <w:szCs w:val="24"/>
        </w:rPr>
        <w:t xml:space="preserve">Cellular fluorescence of Fluo-4 in cells incubated with </w:t>
      </w:r>
      <w:proofErr w:type="spellStart"/>
      <w:r w:rsidR="006A5776" w:rsidRPr="00EE22A0">
        <w:rPr>
          <w:rFonts w:ascii="Times New Roman" w:eastAsia="Arial Unicode MS" w:hAnsi="Times New Roman" w:cs="Times New Roman"/>
          <w:sz w:val="24"/>
          <w:szCs w:val="24"/>
        </w:rPr>
        <w:t>nanocapsules</w:t>
      </w:r>
      <w:proofErr w:type="spellEnd"/>
      <w:r w:rsidR="006A5776" w:rsidRPr="00EE22A0">
        <w:rPr>
          <w:rFonts w:ascii="Times New Roman" w:eastAsia="Arial Unicode MS" w:hAnsi="Times New Roman" w:cs="Times New Roman"/>
          <w:sz w:val="24"/>
          <w:szCs w:val="24"/>
        </w:rPr>
        <w:t xml:space="preserve"> and reagents for 3 h, recorded by a microplate reader at the FITC channel. The concentrations of </w:t>
      </w:r>
      <w:proofErr w:type="spellStart"/>
      <w:r w:rsidR="006A5776" w:rsidRPr="00EE22A0">
        <w:rPr>
          <w:rFonts w:ascii="Times New Roman" w:eastAsia="Arial Unicode MS" w:hAnsi="Times New Roman" w:cs="Times New Roman"/>
          <w:sz w:val="24"/>
          <w:szCs w:val="24"/>
        </w:rPr>
        <w:t>nanocapsules</w:t>
      </w:r>
      <w:proofErr w:type="spellEnd"/>
      <w:r w:rsidR="006A5776" w:rsidRPr="00EE22A0">
        <w:rPr>
          <w:rFonts w:ascii="Times New Roman" w:eastAsia="Arial Unicode MS" w:hAnsi="Times New Roman" w:cs="Times New Roman"/>
          <w:sz w:val="24"/>
          <w:szCs w:val="24"/>
        </w:rPr>
        <w:t xml:space="preserve"> and reagents are displayed in Table S5. The intensity of Fluo-4 fluorescence is proportional to the level of cytoplasmic calcium. PC-12 cells incubated with Fluo-4AM were used as the blank group. Results are from three independent experiments. The significant differences between groups were analyzed by the one-way ANOVA method, *P</w:t>
      </w:r>
      <w:r w:rsidR="006A5776" w:rsidRPr="00EE22A0">
        <w:rPr>
          <w:rFonts w:ascii="Times New Roman" w:eastAsia="Arial Unicode MS" w:hAnsi="Times New Roman" w:cs="Times New Roman"/>
          <w:sz w:val="24"/>
          <w:szCs w:val="24"/>
        </w:rPr>
        <w:t>＜</w:t>
      </w:r>
      <w:r w:rsidR="006A5776" w:rsidRPr="00EE22A0">
        <w:rPr>
          <w:rFonts w:ascii="Times New Roman" w:eastAsia="Arial Unicode MS" w:hAnsi="Times New Roman" w:cs="Times New Roman"/>
          <w:sz w:val="24"/>
          <w:szCs w:val="24"/>
        </w:rPr>
        <w:t>0.05, **P</w:t>
      </w:r>
      <w:r w:rsidR="006A5776" w:rsidRPr="00EE22A0">
        <w:rPr>
          <w:rFonts w:ascii="Times New Roman" w:eastAsia="Arial Unicode MS" w:hAnsi="Times New Roman" w:cs="Times New Roman"/>
          <w:sz w:val="24"/>
          <w:szCs w:val="24"/>
        </w:rPr>
        <w:t>＜</w:t>
      </w:r>
      <w:r w:rsidR="006A5776" w:rsidRPr="00EE22A0">
        <w:rPr>
          <w:rFonts w:ascii="Times New Roman" w:eastAsia="Arial Unicode MS" w:hAnsi="Times New Roman" w:cs="Times New Roman"/>
          <w:sz w:val="24"/>
          <w:szCs w:val="24"/>
        </w:rPr>
        <w:t>0.01.</w:t>
      </w:r>
    </w:p>
    <w:p w14:paraId="203771C5" w14:textId="77777777" w:rsidR="00C54D90" w:rsidRPr="00C54D90" w:rsidRDefault="00C54D90" w:rsidP="00C54D90">
      <w:pPr>
        <w:spacing w:line="400" w:lineRule="exact"/>
        <w:rPr>
          <w:rFonts w:ascii="Times New Roman" w:eastAsia="Arial Unicode MS" w:hAnsi="Times New Roman" w:cs="Times New Roman"/>
          <w:b/>
          <w:bCs/>
          <w:sz w:val="24"/>
          <w:szCs w:val="24"/>
        </w:rPr>
      </w:pPr>
    </w:p>
    <w:p w14:paraId="0A14601F" w14:textId="77777777" w:rsidR="00C54D90" w:rsidRPr="00C54D90" w:rsidRDefault="00C54D90" w:rsidP="00C54D90">
      <w:pPr>
        <w:spacing w:line="400" w:lineRule="exact"/>
        <w:rPr>
          <w:rFonts w:ascii="Times New Roman" w:eastAsia="Arial Unicode MS" w:hAnsi="Times New Roman" w:cs="Times New Roman"/>
          <w:b/>
          <w:bCs/>
          <w:sz w:val="24"/>
          <w:szCs w:val="24"/>
        </w:rPr>
      </w:pPr>
    </w:p>
    <w:p w14:paraId="4AB838AA" w14:textId="77777777" w:rsidR="00C54D90" w:rsidRPr="00C54D90" w:rsidRDefault="00C54D90" w:rsidP="00C54D90">
      <w:pPr>
        <w:spacing w:line="400" w:lineRule="exact"/>
        <w:rPr>
          <w:rFonts w:ascii="Times New Roman" w:eastAsia="Arial Unicode MS" w:hAnsi="Times New Roman" w:cs="Times New Roman"/>
          <w:b/>
          <w:bCs/>
          <w:sz w:val="24"/>
          <w:szCs w:val="24"/>
        </w:rPr>
      </w:pPr>
    </w:p>
    <w:p w14:paraId="18629C77" w14:textId="77777777" w:rsidR="00C54D90" w:rsidRPr="00C54D90" w:rsidRDefault="00C54D90" w:rsidP="00C54D90">
      <w:pPr>
        <w:spacing w:line="400" w:lineRule="exact"/>
        <w:rPr>
          <w:rFonts w:ascii="Times New Roman" w:eastAsia="Arial Unicode MS" w:hAnsi="Times New Roman" w:cs="Times New Roman"/>
          <w:b/>
          <w:bCs/>
          <w:sz w:val="24"/>
          <w:szCs w:val="24"/>
        </w:rPr>
      </w:pPr>
    </w:p>
    <w:p w14:paraId="1A193861" w14:textId="77777777" w:rsidR="00C54D90" w:rsidRPr="00C54D90" w:rsidRDefault="00C54D90" w:rsidP="00C54D90">
      <w:pPr>
        <w:spacing w:line="400" w:lineRule="exact"/>
        <w:rPr>
          <w:rFonts w:ascii="Times New Roman" w:eastAsia="Arial Unicode MS" w:hAnsi="Times New Roman" w:cs="Times New Roman"/>
          <w:b/>
          <w:bCs/>
          <w:sz w:val="24"/>
          <w:szCs w:val="24"/>
        </w:rPr>
      </w:pPr>
    </w:p>
    <w:p w14:paraId="5494AF16" w14:textId="77777777" w:rsidR="00C54D90" w:rsidRPr="00C54D90" w:rsidRDefault="00C54D90" w:rsidP="00C54D90">
      <w:pPr>
        <w:spacing w:line="400" w:lineRule="exact"/>
        <w:rPr>
          <w:rFonts w:ascii="Times New Roman" w:eastAsia="Arial Unicode MS" w:hAnsi="Times New Roman" w:cs="Times New Roman"/>
        </w:rPr>
      </w:pPr>
    </w:p>
    <w:p w14:paraId="670DD4A1" w14:textId="77777777" w:rsidR="00C54D90" w:rsidRPr="00C54D90" w:rsidRDefault="00C54D90" w:rsidP="00C54D90">
      <w:pPr>
        <w:spacing w:line="400" w:lineRule="exact"/>
        <w:jc w:val="center"/>
        <w:rPr>
          <w:rFonts w:ascii="Times New Roman" w:eastAsia="Arial Unicode MS" w:hAnsi="Times New Roman" w:cs="Times New Roman"/>
          <w:szCs w:val="21"/>
        </w:rPr>
      </w:pPr>
    </w:p>
    <w:p w14:paraId="7016266F" w14:textId="77777777" w:rsidR="00EE22A0" w:rsidRDefault="00EE22A0" w:rsidP="00C54D90">
      <w:pPr>
        <w:spacing w:line="400" w:lineRule="exact"/>
        <w:jc w:val="center"/>
        <w:rPr>
          <w:rFonts w:ascii="Times New Roman" w:eastAsia="Arial Unicode MS" w:hAnsi="Times New Roman" w:cs="Times New Roman"/>
          <w:szCs w:val="21"/>
        </w:rPr>
      </w:pPr>
    </w:p>
    <w:p w14:paraId="18A30513" w14:textId="06687326" w:rsidR="00C54D90" w:rsidRPr="00C54D90" w:rsidRDefault="00C54D90" w:rsidP="00C54D90">
      <w:pPr>
        <w:spacing w:line="400" w:lineRule="exact"/>
        <w:jc w:val="center"/>
        <w:rPr>
          <w:rFonts w:ascii="Times New Roman" w:eastAsia="Arial Unicode MS" w:hAnsi="Times New Roman" w:cs="Times New Roman"/>
          <w:szCs w:val="21"/>
        </w:rPr>
      </w:pPr>
      <w:r w:rsidRPr="00C54D90">
        <w:rPr>
          <w:rFonts w:ascii="Times New Roman" w:eastAsia="Arial Unicode MS" w:hAnsi="Times New Roman" w:cs="Times New Roman"/>
          <w:szCs w:val="21"/>
        </w:rPr>
        <w:lastRenderedPageBreak/>
        <w:t>Table S</w:t>
      </w:r>
      <w:r w:rsidR="00ED2B87">
        <w:rPr>
          <w:rFonts w:ascii="Times New Roman" w:eastAsia="Arial Unicode MS" w:hAnsi="Times New Roman" w:cs="Times New Roman"/>
          <w:szCs w:val="21"/>
        </w:rPr>
        <w:t>6</w:t>
      </w:r>
      <w:r w:rsidRPr="00C54D90">
        <w:rPr>
          <w:rFonts w:ascii="Times New Roman" w:eastAsia="Arial Unicode MS" w:hAnsi="Times New Roman" w:cs="Times New Roman"/>
          <w:szCs w:val="21"/>
        </w:rPr>
        <w:t>. Mice were subjected to different stressors for 5 weeks.</w:t>
      </w:r>
    </w:p>
    <w:tbl>
      <w:tblPr>
        <w:tblStyle w:val="a8"/>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34"/>
        <w:gridCol w:w="1093"/>
        <w:gridCol w:w="1122"/>
        <w:gridCol w:w="1100"/>
        <w:gridCol w:w="1175"/>
        <w:gridCol w:w="967"/>
        <w:gridCol w:w="1001"/>
        <w:gridCol w:w="1100"/>
      </w:tblGrid>
      <w:tr w:rsidR="00C54D90" w:rsidRPr="00C54D90" w14:paraId="7898467A" w14:textId="77777777" w:rsidTr="00562BBD">
        <w:trPr>
          <w:trHeight w:val="280"/>
        </w:trPr>
        <w:tc>
          <w:tcPr>
            <w:tcW w:w="738" w:type="dxa"/>
            <w:noWrap/>
            <w:hideMark/>
          </w:tcPr>
          <w:p w14:paraId="4106628C" w14:textId="77777777" w:rsidR="00C54D90" w:rsidRPr="00C54D90" w:rsidRDefault="00C54D90" w:rsidP="00C54D90">
            <w:pPr>
              <w:spacing w:line="400" w:lineRule="exact"/>
              <w:rPr>
                <w:rFonts w:ascii="Times New Roman" w:eastAsia="Arial Unicode MS" w:hAnsi="Times New Roman" w:cs="Times New Roman"/>
                <w:b/>
                <w:bCs/>
                <w:sz w:val="18"/>
                <w:szCs w:val="18"/>
              </w:rPr>
            </w:pPr>
          </w:p>
        </w:tc>
        <w:tc>
          <w:tcPr>
            <w:tcW w:w="1100" w:type="dxa"/>
            <w:noWrap/>
            <w:hideMark/>
          </w:tcPr>
          <w:p w14:paraId="2CFF7AFD"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Day1</w:t>
            </w:r>
          </w:p>
        </w:tc>
        <w:tc>
          <w:tcPr>
            <w:tcW w:w="1130" w:type="dxa"/>
            <w:noWrap/>
            <w:hideMark/>
          </w:tcPr>
          <w:p w14:paraId="601E057D"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Day2</w:t>
            </w:r>
          </w:p>
        </w:tc>
        <w:tc>
          <w:tcPr>
            <w:tcW w:w="1108" w:type="dxa"/>
            <w:noWrap/>
            <w:hideMark/>
          </w:tcPr>
          <w:p w14:paraId="7AC5747B"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Day3</w:t>
            </w:r>
          </w:p>
        </w:tc>
        <w:tc>
          <w:tcPr>
            <w:tcW w:w="1183" w:type="dxa"/>
            <w:noWrap/>
            <w:hideMark/>
          </w:tcPr>
          <w:p w14:paraId="04129E5B"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Day4</w:t>
            </w:r>
          </w:p>
        </w:tc>
        <w:tc>
          <w:tcPr>
            <w:tcW w:w="973" w:type="dxa"/>
            <w:noWrap/>
            <w:hideMark/>
          </w:tcPr>
          <w:p w14:paraId="5951AC59"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Day5</w:t>
            </w:r>
          </w:p>
        </w:tc>
        <w:tc>
          <w:tcPr>
            <w:tcW w:w="956" w:type="dxa"/>
            <w:noWrap/>
            <w:hideMark/>
          </w:tcPr>
          <w:p w14:paraId="2D4DC161"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Day6</w:t>
            </w:r>
          </w:p>
        </w:tc>
        <w:tc>
          <w:tcPr>
            <w:tcW w:w="1108" w:type="dxa"/>
            <w:noWrap/>
            <w:hideMark/>
          </w:tcPr>
          <w:p w14:paraId="1B00610F"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Day7</w:t>
            </w:r>
          </w:p>
        </w:tc>
      </w:tr>
      <w:tr w:rsidR="00C54D90" w:rsidRPr="00C54D90" w14:paraId="61528A6C" w14:textId="77777777" w:rsidTr="00562BBD">
        <w:trPr>
          <w:trHeight w:val="280"/>
        </w:trPr>
        <w:tc>
          <w:tcPr>
            <w:tcW w:w="738" w:type="dxa"/>
            <w:noWrap/>
            <w:hideMark/>
          </w:tcPr>
          <w:p w14:paraId="04D4A1D9"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Week1</w:t>
            </w:r>
          </w:p>
        </w:tc>
        <w:tc>
          <w:tcPr>
            <w:tcW w:w="1100" w:type="dxa"/>
            <w:noWrap/>
            <w:hideMark/>
          </w:tcPr>
          <w:p w14:paraId="6C51A81E"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Wet bedding 24 h</w:t>
            </w:r>
          </w:p>
        </w:tc>
        <w:tc>
          <w:tcPr>
            <w:tcW w:w="1130" w:type="dxa"/>
            <w:noWrap/>
            <w:hideMark/>
          </w:tcPr>
          <w:p w14:paraId="13AB8023"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1108" w:type="dxa"/>
            <w:noWrap/>
            <w:hideMark/>
          </w:tcPr>
          <w:p w14:paraId="355F6E4C"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Tail pinch </w:t>
            </w:r>
          </w:p>
          <w:p w14:paraId="29171A33"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1 min</w:t>
            </w:r>
          </w:p>
        </w:tc>
        <w:tc>
          <w:tcPr>
            <w:tcW w:w="1183" w:type="dxa"/>
            <w:noWrap/>
            <w:hideMark/>
          </w:tcPr>
          <w:p w14:paraId="7654E007"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c>
          <w:tcPr>
            <w:tcW w:w="973" w:type="dxa"/>
            <w:noWrap/>
            <w:hideMark/>
          </w:tcPr>
          <w:p w14:paraId="31237404"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Cage tilting </w:t>
            </w:r>
          </w:p>
          <w:p w14:paraId="38268084"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 h</w:t>
            </w:r>
          </w:p>
        </w:tc>
        <w:tc>
          <w:tcPr>
            <w:tcW w:w="956" w:type="dxa"/>
            <w:noWrap/>
            <w:hideMark/>
          </w:tcPr>
          <w:p w14:paraId="381D113C"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Cold swim 3 min</w:t>
            </w:r>
          </w:p>
        </w:tc>
        <w:tc>
          <w:tcPr>
            <w:tcW w:w="1108" w:type="dxa"/>
            <w:noWrap/>
            <w:hideMark/>
          </w:tcPr>
          <w:p w14:paraId="4E2AF700"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Crowding 24 h</w:t>
            </w:r>
          </w:p>
        </w:tc>
      </w:tr>
      <w:tr w:rsidR="00C54D90" w:rsidRPr="00C54D90" w14:paraId="4358F453" w14:textId="77777777" w:rsidTr="00562BBD">
        <w:trPr>
          <w:trHeight w:val="280"/>
        </w:trPr>
        <w:tc>
          <w:tcPr>
            <w:tcW w:w="738" w:type="dxa"/>
            <w:noWrap/>
            <w:hideMark/>
          </w:tcPr>
          <w:p w14:paraId="36953FC1"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Week2</w:t>
            </w:r>
          </w:p>
        </w:tc>
        <w:tc>
          <w:tcPr>
            <w:tcW w:w="1100" w:type="dxa"/>
            <w:noWrap/>
            <w:hideMark/>
          </w:tcPr>
          <w:p w14:paraId="16BBA5E2"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Restrain </w:t>
            </w:r>
          </w:p>
          <w:p w14:paraId="37D78F9E"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 h</w:t>
            </w:r>
          </w:p>
        </w:tc>
        <w:tc>
          <w:tcPr>
            <w:tcW w:w="1130" w:type="dxa"/>
            <w:noWrap/>
            <w:hideMark/>
          </w:tcPr>
          <w:p w14:paraId="63AD62E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Light cycle reversal</w:t>
            </w:r>
          </w:p>
        </w:tc>
        <w:tc>
          <w:tcPr>
            <w:tcW w:w="1108" w:type="dxa"/>
            <w:noWrap/>
            <w:hideMark/>
          </w:tcPr>
          <w:p w14:paraId="0DB9500E"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Dark cycle reversal</w:t>
            </w:r>
          </w:p>
        </w:tc>
        <w:tc>
          <w:tcPr>
            <w:tcW w:w="1183" w:type="dxa"/>
            <w:noWrap/>
            <w:hideMark/>
          </w:tcPr>
          <w:p w14:paraId="1940EBC6"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973" w:type="dxa"/>
            <w:noWrap/>
            <w:hideMark/>
          </w:tcPr>
          <w:p w14:paraId="6AA1D7BB"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Strobe light 2 h</w:t>
            </w:r>
          </w:p>
        </w:tc>
        <w:tc>
          <w:tcPr>
            <w:tcW w:w="956" w:type="dxa"/>
            <w:noWrap/>
            <w:hideMark/>
          </w:tcPr>
          <w:p w14:paraId="5DDE01BD"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Tail pinch </w:t>
            </w:r>
          </w:p>
          <w:p w14:paraId="28F5A393"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1 min</w:t>
            </w:r>
          </w:p>
        </w:tc>
        <w:tc>
          <w:tcPr>
            <w:tcW w:w="1108" w:type="dxa"/>
            <w:noWrap/>
            <w:hideMark/>
          </w:tcPr>
          <w:p w14:paraId="7291182A"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Cage tilting 2 h</w:t>
            </w:r>
          </w:p>
        </w:tc>
      </w:tr>
      <w:tr w:rsidR="00C54D90" w:rsidRPr="00C54D90" w14:paraId="5B33A73A" w14:textId="77777777" w:rsidTr="00562BBD">
        <w:trPr>
          <w:trHeight w:val="280"/>
        </w:trPr>
        <w:tc>
          <w:tcPr>
            <w:tcW w:w="738" w:type="dxa"/>
            <w:noWrap/>
            <w:hideMark/>
          </w:tcPr>
          <w:p w14:paraId="46A1F1BD"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Week3</w:t>
            </w:r>
          </w:p>
        </w:tc>
        <w:tc>
          <w:tcPr>
            <w:tcW w:w="1100" w:type="dxa"/>
            <w:noWrap/>
            <w:hideMark/>
          </w:tcPr>
          <w:p w14:paraId="4DC3B47A"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Wet bedding 24 h</w:t>
            </w:r>
          </w:p>
        </w:tc>
        <w:tc>
          <w:tcPr>
            <w:tcW w:w="1130" w:type="dxa"/>
            <w:noWrap/>
            <w:hideMark/>
          </w:tcPr>
          <w:p w14:paraId="67EF9DD6"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c>
          <w:tcPr>
            <w:tcW w:w="1108" w:type="dxa"/>
            <w:noWrap/>
            <w:hideMark/>
          </w:tcPr>
          <w:p w14:paraId="6E86FBB2"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Restrain</w:t>
            </w:r>
          </w:p>
          <w:p w14:paraId="4B72DD84"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 2 h</w:t>
            </w:r>
          </w:p>
        </w:tc>
        <w:tc>
          <w:tcPr>
            <w:tcW w:w="1183" w:type="dxa"/>
            <w:noWrap/>
            <w:hideMark/>
          </w:tcPr>
          <w:p w14:paraId="10A8E28E"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Crowding 24 h</w:t>
            </w:r>
          </w:p>
        </w:tc>
        <w:tc>
          <w:tcPr>
            <w:tcW w:w="973" w:type="dxa"/>
            <w:noWrap/>
            <w:hideMark/>
          </w:tcPr>
          <w:p w14:paraId="3A080DA5"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Cold swim</w:t>
            </w:r>
          </w:p>
          <w:p w14:paraId="62004549"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 3 min</w:t>
            </w:r>
          </w:p>
        </w:tc>
        <w:tc>
          <w:tcPr>
            <w:tcW w:w="956" w:type="dxa"/>
            <w:noWrap/>
            <w:hideMark/>
          </w:tcPr>
          <w:p w14:paraId="3F6EF343"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Light cycle reversal</w:t>
            </w:r>
          </w:p>
        </w:tc>
        <w:tc>
          <w:tcPr>
            <w:tcW w:w="1108" w:type="dxa"/>
            <w:noWrap/>
            <w:hideMark/>
          </w:tcPr>
          <w:p w14:paraId="1E7720D7"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Dark cycle reversal</w:t>
            </w:r>
          </w:p>
        </w:tc>
      </w:tr>
      <w:tr w:rsidR="00C54D90" w:rsidRPr="00C54D90" w14:paraId="061AA58F" w14:textId="77777777" w:rsidTr="00562BBD">
        <w:trPr>
          <w:trHeight w:val="280"/>
        </w:trPr>
        <w:tc>
          <w:tcPr>
            <w:tcW w:w="738" w:type="dxa"/>
            <w:noWrap/>
            <w:hideMark/>
          </w:tcPr>
          <w:p w14:paraId="67A35514"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Week4</w:t>
            </w:r>
          </w:p>
        </w:tc>
        <w:tc>
          <w:tcPr>
            <w:tcW w:w="1100" w:type="dxa"/>
            <w:noWrap/>
            <w:hideMark/>
          </w:tcPr>
          <w:p w14:paraId="0003C785"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Strobe light 2 h</w:t>
            </w:r>
          </w:p>
        </w:tc>
        <w:tc>
          <w:tcPr>
            <w:tcW w:w="1130" w:type="dxa"/>
            <w:noWrap/>
            <w:hideMark/>
          </w:tcPr>
          <w:p w14:paraId="2C09F855"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1108" w:type="dxa"/>
            <w:noWrap/>
            <w:hideMark/>
          </w:tcPr>
          <w:p w14:paraId="1588A582"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c>
          <w:tcPr>
            <w:tcW w:w="1183" w:type="dxa"/>
            <w:noWrap/>
            <w:hideMark/>
          </w:tcPr>
          <w:p w14:paraId="3642183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Cage tilting 2 h</w:t>
            </w:r>
          </w:p>
        </w:tc>
        <w:tc>
          <w:tcPr>
            <w:tcW w:w="973" w:type="dxa"/>
            <w:noWrap/>
            <w:hideMark/>
          </w:tcPr>
          <w:p w14:paraId="20A90AE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Tail pinch</w:t>
            </w:r>
          </w:p>
          <w:p w14:paraId="10152D1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 1 min</w:t>
            </w:r>
          </w:p>
        </w:tc>
        <w:tc>
          <w:tcPr>
            <w:tcW w:w="956" w:type="dxa"/>
            <w:noWrap/>
            <w:hideMark/>
          </w:tcPr>
          <w:p w14:paraId="1770BDE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Cold swim 3 min</w:t>
            </w:r>
          </w:p>
        </w:tc>
        <w:tc>
          <w:tcPr>
            <w:tcW w:w="1108" w:type="dxa"/>
            <w:noWrap/>
            <w:hideMark/>
          </w:tcPr>
          <w:p w14:paraId="5B311C6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Crowding 24 h</w:t>
            </w:r>
          </w:p>
        </w:tc>
      </w:tr>
      <w:tr w:rsidR="00C54D90" w:rsidRPr="00C54D90" w14:paraId="0BCA86CB" w14:textId="77777777" w:rsidTr="00562BBD">
        <w:trPr>
          <w:trHeight w:val="280"/>
        </w:trPr>
        <w:tc>
          <w:tcPr>
            <w:tcW w:w="738" w:type="dxa"/>
            <w:noWrap/>
            <w:hideMark/>
          </w:tcPr>
          <w:p w14:paraId="474E1D24"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Week5</w:t>
            </w:r>
          </w:p>
        </w:tc>
        <w:tc>
          <w:tcPr>
            <w:tcW w:w="1100" w:type="dxa"/>
            <w:noWrap/>
            <w:hideMark/>
          </w:tcPr>
          <w:p w14:paraId="1AC0BEC7"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Wet bedding 24 h</w:t>
            </w:r>
          </w:p>
        </w:tc>
        <w:tc>
          <w:tcPr>
            <w:tcW w:w="1130" w:type="dxa"/>
            <w:noWrap/>
            <w:hideMark/>
          </w:tcPr>
          <w:p w14:paraId="6F63A3D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Restrain</w:t>
            </w:r>
          </w:p>
          <w:p w14:paraId="5C908CB9"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 2 h</w:t>
            </w:r>
          </w:p>
        </w:tc>
        <w:tc>
          <w:tcPr>
            <w:tcW w:w="1108" w:type="dxa"/>
            <w:noWrap/>
            <w:hideMark/>
          </w:tcPr>
          <w:p w14:paraId="30738287"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Light cycle reversal</w:t>
            </w:r>
          </w:p>
        </w:tc>
        <w:tc>
          <w:tcPr>
            <w:tcW w:w="1183" w:type="dxa"/>
            <w:noWrap/>
            <w:hideMark/>
          </w:tcPr>
          <w:p w14:paraId="5A634F68"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Dark cycle reversal</w:t>
            </w:r>
          </w:p>
        </w:tc>
        <w:tc>
          <w:tcPr>
            <w:tcW w:w="973" w:type="dxa"/>
            <w:noWrap/>
            <w:hideMark/>
          </w:tcPr>
          <w:p w14:paraId="2EEA24D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Strobe light 2 h</w:t>
            </w:r>
          </w:p>
        </w:tc>
        <w:tc>
          <w:tcPr>
            <w:tcW w:w="956" w:type="dxa"/>
            <w:noWrap/>
            <w:hideMark/>
          </w:tcPr>
          <w:p w14:paraId="67953B8D"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1108" w:type="dxa"/>
            <w:noWrap/>
            <w:hideMark/>
          </w:tcPr>
          <w:p w14:paraId="631A876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r>
    </w:tbl>
    <w:p w14:paraId="73A1C893" w14:textId="77777777" w:rsidR="00C54D90" w:rsidRPr="00C54D90" w:rsidRDefault="00C54D90" w:rsidP="00C54D90">
      <w:pPr>
        <w:spacing w:line="400" w:lineRule="exact"/>
        <w:rPr>
          <w:rFonts w:ascii="Times New Roman" w:eastAsia="Arial Unicode MS" w:hAnsi="Times New Roman" w:cs="Times New Roman"/>
        </w:rPr>
      </w:pPr>
    </w:p>
    <w:p w14:paraId="20989D66" w14:textId="77777777" w:rsidR="00C54D90" w:rsidRPr="00C54D90" w:rsidRDefault="00C54D90" w:rsidP="00C54D90">
      <w:pPr>
        <w:spacing w:line="400" w:lineRule="exact"/>
        <w:rPr>
          <w:rFonts w:ascii="Times New Roman" w:eastAsia="Arial Unicode MS" w:hAnsi="Times New Roman" w:cs="Times New Roman"/>
        </w:rPr>
      </w:pPr>
    </w:p>
    <w:p w14:paraId="19DB1E69" w14:textId="19D36FD6" w:rsidR="00C54D90" w:rsidRPr="00C54D90" w:rsidRDefault="00C54D90" w:rsidP="00C54D90">
      <w:pPr>
        <w:spacing w:line="400" w:lineRule="exact"/>
        <w:jc w:val="center"/>
        <w:rPr>
          <w:rFonts w:ascii="Times New Roman" w:eastAsia="Arial Unicode MS" w:hAnsi="Times New Roman" w:cs="Times New Roman"/>
          <w:szCs w:val="21"/>
        </w:rPr>
      </w:pPr>
      <w:r w:rsidRPr="00C54D90">
        <w:rPr>
          <w:rFonts w:ascii="Times New Roman" w:eastAsia="Arial Unicode MS" w:hAnsi="Times New Roman" w:cs="Times New Roman"/>
          <w:szCs w:val="21"/>
        </w:rPr>
        <w:t>Table S</w:t>
      </w:r>
      <w:r w:rsidR="00ED2B87">
        <w:rPr>
          <w:rFonts w:ascii="Times New Roman" w:eastAsia="Arial Unicode MS" w:hAnsi="Times New Roman" w:cs="Times New Roman"/>
          <w:szCs w:val="21"/>
        </w:rPr>
        <w:t>7</w:t>
      </w:r>
      <w:r w:rsidRPr="00C54D90">
        <w:rPr>
          <w:rFonts w:ascii="Times New Roman" w:eastAsia="Arial Unicode MS" w:hAnsi="Times New Roman" w:cs="Times New Roman"/>
          <w:szCs w:val="21"/>
        </w:rPr>
        <w:t>. The CUMS schedule during the treatment session.</w:t>
      </w:r>
    </w:p>
    <w:tbl>
      <w:tblPr>
        <w:tblStyle w:val="a8"/>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56"/>
        <w:gridCol w:w="1133"/>
        <w:gridCol w:w="1139"/>
        <w:gridCol w:w="1133"/>
        <w:gridCol w:w="1116"/>
        <w:gridCol w:w="1034"/>
        <w:gridCol w:w="932"/>
        <w:gridCol w:w="1049"/>
      </w:tblGrid>
      <w:tr w:rsidR="00C54D90" w:rsidRPr="00C54D90" w14:paraId="053DF5FF" w14:textId="77777777" w:rsidTr="00562BBD">
        <w:trPr>
          <w:trHeight w:val="280"/>
        </w:trPr>
        <w:tc>
          <w:tcPr>
            <w:tcW w:w="775" w:type="dxa"/>
            <w:noWrap/>
            <w:hideMark/>
          </w:tcPr>
          <w:p w14:paraId="062A5925" w14:textId="77777777" w:rsidR="00C54D90" w:rsidRPr="00C54D90" w:rsidRDefault="00C54D90" w:rsidP="00C54D90">
            <w:pPr>
              <w:spacing w:line="400" w:lineRule="exact"/>
              <w:rPr>
                <w:rFonts w:ascii="Times New Roman" w:eastAsia="Arial Unicode MS" w:hAnsi="Times New Roman" w:cs="Times New Roman"/>
                <w:b/>
                <w:bCs/>
                <w:sz w:val="18"/>
                <w:szCs w:val="18"/>
              </w:rPr>
            </w:pPr>
          </w:p>
        </w:tc>
        <w:tc>
          <w:tcPr>
            <w:tcW w:w="1165" w:type="dxa"/>
            <w:noWrap/>
            <w:hideMark/>
          </w:tcPr>
          <w:p w14:paraId="21AAA05B"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Day1</w:t>
            </w:r>
          </w:p>
        </w:tc>
        <w:tc>
          <w:tcPr>
            <w:tcW w:w="1171" w:type="dxa"/>
            <w:noWrap/>
            <w:hideMark/>
          </w:tcPr>
          <w:p w14:paraId="29D69A94"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Day2</w:t>
            </w:r>
          </w:p>
        </w:tc>
        <w:tc>
          <w:tcPr>
            <w:tcW w:w="1165" w:type="dxa"/>
            <w:noWrap/>
            <w:hideMark/>
          </w:tcPr>
          <w:p w14:paraId="28F4D93D"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Day3</w:t>
            </w:r>
          </w:p>
        </w:tc>
        <w:tc>
          <w:tcPr>
            <w:tcW w:w="1148" w:type="dxa"/>
            <w:noWrap/>
            <w:hideMark/>
          </w:tcPr>
          <w:p w14:paraId="543EB8D9"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Day4</w:t>
            </w:r>
          </w:p>
        </w:tc>
        <w:tc>
          <w:tcPr>
            <w:tcW w:w="1063" w:type="dxa"/>
            <w:noWrap/>
            <w:hideMark/>
          </w:tcPr>
          <w:p w14:paraId="054645CF"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Day5</w:t>
            </w:r>
          </w:p>
        </w:tc>
        <w:tc>
          <w:tcPr>
            <w:tcW w:w="957" w:type="dxa"/>
            <w:noWrap/>
            <w:hideMark/>
          </w:tcPr>
          <w:p w14:paraId="73F0DC08"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Day6</w:t>
            </w:r>
          </w:p>
        </w:tc>
        <w:tc>
          <w:tcPr>
            <w:tcW w:w="1078" w:type="dxa"/>
            <w:noWrap/>
            <w:hideMark/>
          </w:tcPr>
          <w:p w14:paraId="7A3603D5"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Day7</w:t>
            </w:r>
          </w:p>
        </w:tc>
      </w:tr>
      <w:tr w:rsidR="00C54D90" w:rsidRPr="00C54D90" w14:paraId="5ADEED97" w14:textId="77777777" w:rsidTr="00562BBD">
        <w:trPr>
          <w:trHeight w:val="280"/>
        </w:trPr>
        <w:tc>
          <w:tcPr>
            <w:tcW w:w="775" w:type="dxa"/>
            <w:noWrap/>
            <w:hideMark/>
          </w:tcPr>
          <w:p w14:paraId="3512F59A"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Week1</w:t>
            </w:r>
          </w:p>
        </w:tc>
        <w:tc>
          <w:tcPr>
            <w:tcW w:w="1165" w:type="dxa"/>
            <w:noWrap/>
            <w:hideMark/>
          </w:tcPr>
          <w:p w14:paraId="3364F71A"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Wet bedding </w:t>
            </w:r>
          </w:p>
          <w:p w14:paraId="43687856"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24 h</w:t>
            </w:r>
          </w:p>
        </w:tc>
        <w:tc>
          <w:tcPr>
            <w:tcW w:w="1171" w:type="dxa"/>
            <w:noWrap/>
            <w:hideMark/>
          </w:tcPr>
          <w:p w14:paraId="19DD578E"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1165" w:type="dxa"/>
            <w:noWrap/>
            <w:hideMark/>
          </w:tcPr>
          <w:p w14:paraId="5B74B408"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c>
          <w:tcPr>
            <w:tcW w:w="1148" w:type="dxa"/>
            <w:noWrap/>
            <w:hideMark/>
          </w:tcPr>
          <w:p w14:paraId="272B81C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Cage tilting 2 h</w:t>
            </w:r>
          </w:p>
        </w:tc>
        <w:tc>
          <w:tcPr>
            <w:tcW w:w="1063" w:type="dxa"/>
            <w:noWrap/>
            <w:hideMark/>
          </w:tcPr>
          <w:p w14:paraId="4B1DA3B4"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Restrain</w:t>
            </w:r>
          </w:p>
          <w:p w14:paraId="4B1DFB05"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 h</w:t>
            </w:r>
          </w:p>
        </w:tc>
        <w:tc>
          <w:tcPr>
            <w:tcW w:w="957" w:type="dxa"/>
            <w:noWrap/>
            <w:hideMark/>
          </w:tcPr>
          <w:p w14:paraId="5833C55C"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Light cycle reversal</w:t>
            </w:r>
          </w:p>
        </w:tc>
        <w:tc>
          <w:tcPr>
            <w:tcW w:w="1078" w:type="dxa"/>
            <w:noWrap/>
            <w:hideMark/>
          </w:tcPr>
          <w:p w14:paraId="55272C64"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Crowding 24 h</w:t>
            </w:r>
          </w:p>
        </w:tc>
      </w:tr>
      <w:tr w:rsidR="00C54D90" w:rsidRPr="00C54D90" w14:paraId="5CF0D088" w14:textId="77777777" w:rsidTr="00562BBD">
        <w:trPr>
          <w:trHeight w:val="280"/>
        </w:trPr>
        <w:tc>
          <w:tcPr>
            <w:tcW w:w="775" w:type="dxa"/>
            <w:noWrap/>
            <w:hideMark/>
          </w:tcPr>
          <w:p w14:paraId="354D9DF6" w14:textId="77777777" w:rsidR="00C54D90" w:rsidRPr="00C54D90" w:rsidRDefault="00C54D90" w:rsidP="00C54D90">
            <w:pPr>
              <w:spacing w:line="400" w:lineRule="exact"/>
              <w:rPr>
                <w:rFonts w:ascii="Times New Roman" w:eastAsia="Arial Unicode MS" w:hAnsi="Times New Roman" w:cs="Times New Roman"/>
                <w:b/>
                <w:bCs/>
                <w:sz w:val="18"/>
                <w:szCs w:val="18"/>
              </w:rPr>
            </w:pPr>
            <w:r w:rsidRPr="00C54D90">
              <w:rPr>
                <w:rFonts w:ascii="Times New Roman" w:eastAsia="Arial Unicode MS" w:hAnsi="Times New Roman" w:cs="Times New Roman"/>
                <w:b/>
                <w:bCs/>
                <w:sz w:val="18"/>
                <w:szCs w:val="18"/>
              </w:rPr>
              <w:t>Week2</w:t>
            </w:r>
          </w:p>
        </w:tc>
        <w:tc>
          <w:tcPr>
            <w:tcW w:w="1165" w:type="dxa"/>
            <w:noWrap/>
            <w:hideMark/>
          </w:tcPr>
          <w:p w14:paraId="7DB1B39D"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Water deprivation 24 h</w:t>
            </w:r>
          </w:p>
        </w:tc>
        <w:tc>
          <w:tcPr>
            <w:tcW w:w="1171" w:type="dxa"/>
            <w:noWrap/>
            <w:hideMark/>
          </w:tcPr>
          <w:p w14:paraId="254498A8"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 xml:space="preserve">Wet bedding </w:t>
            </w:r>
          </w:p>
          <w:p w14:paraId="53A11A0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24 h</w:t>
            </w:r>
          </w:p>
        </w:tc>
        <w:tc>
          <w:tcPr>
            <w:tcW w:w="1165" w:type="dxa"/>
            <w:noWrap/>
            <w:hideMark/>
          </w:tcPr>
          <w:p w14:paraId="666F824F"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Cage tilting 2 h</w:t>
            </w:r>
          </w:p>
        </w:tc>
        <w:tc>
          <w:tcPr>
            <w:tcW w:w="1148" w:type="dxa"/>
            <w:noWrap/>
            <w:hideMark/>
          </w:tcPr>
          <w:p w14:paraId="5EE70AC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Food deprivation 24 h</w:t>
            </w:r>
          </w:p>
        </w:tc>
        <w:tc>
          <w:tcPr>
            <w:tcW w:w="1063" w:type="dxa"/>
            <w:noWrap/>
            <w:hideMark/>
          </w:tcPr>
          <w:p w14:paraId="60948A31"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Crowding 24 h</w:t>
            </w:r>
          </w:p>
        </w:tc>
        <w:tc>
          <w:tcPr>
            <w:tcW w:w="957" w:type="dxa"/>
            <w:noWrap/>
            <w:hideMark/>
          </w:tcPr>
          <w:p w14:paraId="3D867236"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Restrain</w:t>
            </w:r>
          </w:p>
          <w:p w14:paraId="69D8577C"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2 h</w:t>
            </w:r>
          </w:p>
        </w:tc>
        <w:tc>
          <w:tcPr>
            <w:tcW w:w="1078" w:type="dxa"/>
            <w:noWrap/>
            <w:hideMark/>
          </w:tcPr>
          <w:p w14:paraId="2BA11008" w14:textId="77777777" w:rsidR="00C54D90" w:rsidRPr="00C54D90" w:rsidRDefault="00C54D90" w:rsidP="00C54D90">
            <w:pPr>
              <w:spacing w:line="400" w:lineRule="exact"/>
              <w:rPr>
                <w:rFonts w:ascii="Times New Roman" w:eastAsia="Arial Unicode MS" w:hAnsi="Times New Roman" w:cs="Times New Roman"/>
                <w:b/>
                <w:bCs/>
                <w:sz w:val="16"/>
                <w:szCs w:val="16"/>
              </w:rPr>
            </w:pPr>
            <w:r w:rsidRPr="00C54D90">
              <w:rPr>
                <w:rFonts w:ascii="Times New Roman" w:eastAsia="Arial Unicode MS" w:hAnsi="Times New Roman" w:cs="Times New Roman"/>
                <w:b/>
                <w:bCs/>
                <w:sz w:val="16"/>
                <w:szCs w:val="16"/>
              </w:rPr>
              <w:t>Dark cycle reversal</w:t>
            </w:r>
          </w:p>
        </w:tc>
      </w:tr>
    </w:tbl>
    <w:p w14:paraId="1D7CD224" w14:textId="77777777" w:rsidR="00C54D90" w:rsidRPr="00C54D90" w:rsidRDefault="00C54D90" w:rsidP="00C54D90">
      <w:pPr>
        <w:spacing w:line="400" w:lineRule="exact"/>
        <w:rPr>
          <w:rFonts w:ascii="Times New Roman" w:eastAsia="Arial Unicode MS" w:hAnsi="Times New Roman" w:cs="Times New Roman"/>
          <w:b/>
          <w:bCs/>
        </w:rPr>
      </w:pPr>
    </w:p>
    <w:p w14:paraId="589675A9" w14:textId="77777777" w:rsidR="00C54D90" w:rsidRPr="00C54D90" w:rsidRDefault="00C54D90" w:rsidP="00C54D90">
      <w:pPr>
        <w:spacing w:line="400" w:lineRule="exact"/>
        <w:rPr>
          <w:rFonts w:ascii="Times New Roman" w:eastAsia="Arial Unicode MS" w:hAnsi="Times New Roman" w:cs="Times New Roman"/>
          <w:b/>
          <w:bCs/>
        </w:rPr>
      </w:pPr>
    </w:p>
    <w:p w14:paraId="1F2CB248" w14:textId="77777777" w:rsidR="00C54D90" w:rsidRPr="00C54D90" w:rsidRDefault="00C54D90" w:rsidP="00C54D90">
      <w:pPr>
        <w:spacing w:line="400" w:lineRule="exact"/>
        <w:rPr>
          <w:rFonts w:ascii="Times New Roman" w:eastAsia="Arial Unicode MS" w:hAnsi="Times New Roman" w:cs="Times New Roman"/>
          <w:b/>
          <w:bCs/>
        </w:rPr>
      </w:pPr>
    </w:p>
    <w:p w14:paraId="10C03E7D" w14:textId="77777777" w:rsidR="00C54D90" w:rsidRPr="00C54D90" w:rsidRDefault="00C54D90" w:rsidP="00C54D90">
      <w:pPr>
        <w:spacing w:line="400" w:lineRule="exact"/>
        <w:rPr>
          <w:rFonts w:ascii="Times New Roman" w:eastAsia="Arial Unicode MS" w:hAnsi="Times New Roman" w:cs="Times New Roman"/>
          <w:b/>
          <w:bCs/>
        </w:rPr>
      </w:pPr>
    </w:p>
    <w:p w14:paraId="3A29FC14" w14:textId="77777777" w:rsidR="00C54D90" w:rsidRPr="00C54D90" w:rsidRDefault="00C54D90" w:rsidP="00C54D90">
      <w:pPr>
        <w:spacing w:line="400" w:lineRule="exact"/>
        <w:rPr>
          <w:rFonts w:ascii="Times New Roman" w:eastAsia="Arial Unicode MS" w:hAnsi="Times New Roman" w:cs="Times New Roman"/>
          <w:b/>
          <w:bCs/>
        </w:rPr>
      </w:pPr>
    </w:p>
    <w:p w14:paraId="290795EF" w14:textId="1C5373A8" w:rsidR="00C54D90" w:rsidRPr="00C54D90" w:rsidRDefault="00C54D90" w:rsidP="00740AD3">
      <w:pPr>
        <w:spacing w:line="400" w:lineRule="exact"/>
        <w:rPr>
          <w:rFonts w:ascii="Times New Roman" w:eastAsia="Arial Unicode MS" w:hAnsi="Times New Roman" w:cs="Times New Roman"/>
          <w:sz w:val="18"/>
          <w:szCs w:val="18"/>
        </w:rPr>
      </w:pPr>
    </w:p>
    <w:p w14:paraId="48583818" w14:textId="3887E986" w:rsidR="00C54D90" w:rsidRPr="00C54D90" w:rsidRDefault="00C54D90" w:rsidP="00D51963">
      <w:pPr>
        <w:widowControl/>
        <w:jc w:val="left"/>
        <w:rPr>
          <w:rFonts w:ascii="Times New Roman" w:eastAsia="Arial Unicode MS" w:hAnsi="Times New Roman" w:cs="Times New Roman"/>
          <w:sz w:val="18"/>
          <w:szCs w:val="18"/>
        </w:rPr>
      </w:pPr>
      <w:r w:rsidRPr="00C54D90">
        <w:rPr>
          <w:rFonts w:ascii="Times New Roman" w:eastAsia="Arial Unicode MS" w:hAnsi="Times New Roman" w:cs="Times New Roman"/>
          <w:sz w:val="18"/>
          <w:szCs w:val="18"/>
        </w:rPr>
        <w:br w:type="page"/>
      </w:r>
    </w:p>
    <w:p w14:paraId="7B6CD93E" w14:textId="51168129" w:rsidR="00C54D90" w:rsidRPr="00C54D90" w:rsidRDefault="00C54D90" w:rsidP="00C54D90">
      <w:pPr>
        <w:widowControl/>
        <w:jc w:val="left"/>
        <w:rPr>
          <w:rFonts w:ascii="Times New Roman" w:eastAsia="Arial Unicode MS" w:hAnsi="Times New Roman" w:cs="Times New Roman"/>
          <w:sz w:val="18"/>
          <w:szCs w:val="18"/>
        </w:rPr>
      </w:pPr>
    </w:p>
    <w:p w14:paraId="19D70847" w14:textId="724215D7" w:rsidR="00C54D90" w:rsidRPr="00C54D90" w:rsidRDefault="00C54D90" w:rsidP="00C54D9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noProof/>
          <w:szCs w:val="21"/>
        </w:rPr>
        <w:drawing>
          <wp:anchor distT="0" distB="0" distL="114300" distR="114300" simplePos="0" relativeHeight="251695104" behindDoc="0" locked="0" layoutInCell="1" allowOverlap="1" wp14:anchorId="594963D8" wp14:editId="62402777">
            <wp:simplePos x="0" y="0"/>
            <wp:positionH relativeFrom="margin">
              <wp:posOffset>69069</wp:posOffset>
            </wp:positionH>
            <wp:positionV relativeFrom="paragraph">
              <wp:posOffset>74956</wp:posOffset>
            </wp:positionV>
            <wp:extent cx="5271770" cy="1526540"/>
            <wp:effectExtent l="0" t="0" r="5080" b="0"/>
            <wp:wrapTopAndBottom/>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a:blip r:embed="rId39"/>
                    <a:stretch>
                      <a:fillRect/>
                    </a:stretch>
                  </pic:blipFill>
                  <pic:spPr>
                    <a:xfrm>
                      <a:off x="0" y="0"/>
                      <a:ext cx="5271770" cy="1526540"/>
                    </a:xfrm>
                    <a:prstGeom prst="rect">
                      <a:avLst/>
                    </a:prstGeom>
                  </pic:spPr>
                </pic:pic>
              </a:graphicData>
            </a:graphic>
          </wp:anchor>
        </w:drawing>
      </w:r>
      <w:r w:rsidR="00694C84">
        <w:rPr>
          <w:rFonts w:ascii="Times New Roman" w:eastAsia="Arial Unicode MS" w:hAnsi="Times New Roman" w:cs="Times New Roman"/>
          <w:szCs w:val="21"/>
        </w:rPr>
        <w:t>Fig.</w:t>
      </w:r>
      <w:r w:rsidRPr="00C54D90">
        <w:rPr>
          <w:rFonts w:ascii="Times New Roman" w:eastAsia="Arial Unicode MS" w:hAnsi="Times New Roman" w:cs="Times New Roman"/>
          <w:szCs w:val="21"/>
        </w:rPr>
        <w:t xml:space="preserve"> S3</w:t>
      </w:r>
      <w:r w:rsidR="00745316">
        <w:rPr>
          <w:rFonts w:ascii="Times New Roman" w:eastAsia="Arial Unicode MS" w:hAnsi="Times New Roman" w:cs="Times New Roman"/>
          <w:szCs w:val="21"/>
        </w:rPr>
        <w:t>2</w:t>
      </w:r>
      <w:r w:rsidRPr="00C54D90">
        <w:rPr>
          <w:rFonts w:ascii="Times New Roman" w:eastAsia="Arial Unicode MS" w:hAnsi="Times New Roman" w:cs="Times New Roman"/>
          <w:szCs w:val="21"/>
        </w:rPr>
        <w:t xml:space="preserve">. </w:t>
      </w:r>
      <w:r w:rsidR="00B9036D" w:rsidRPr="00C54D90">
        <w:rPr>
          <w:rFonts w:ascii="Times New Roman" w:eastAsia="Arial Unicode MS" w:hAnsi="Times New Roman" w:cs="Times New Roman"/>
          <w:szCs w:val="21"/>
        </w:rPr>
        <w:t>(A)</w:t>
      </w:r>
      <w:r w:rsidR="00B9036D">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 xml:space="preserve">The UV-vis spectrum of HSA-Cy7.5. </w:t>
      </w:r>
      <w:r w:rsidR="00B9036D" w:rsidRPr="00C54D90">
        <w:rPr>
          <w:rFonts w:ascii="Times New Roman" w:eastAsia="Arial Unicode MS" w:hAnsi="Times New Roman" w:cs="Times New Roman"/>
          <w:szCs w:val="21"/>
        </w:rPr>
        <w:t>(B)</w:t>
      </w:r>
      <w:r w:rsidR="00B9036D">
        <w:rPr>
          <w:rFonts w:ascii="Times New Roman" w:eastAsia="Arial Unicode MS" w:hAnsi="Times New Roman" w:cs="Times New Roman"/>
          <w:szCs w:val="21"/>
        </w:rPr>
        <w:t xml:space="preserve"> </w:t>
      </w:r>
      <w:r w:rsidRPr="00C54D90">
        <w:rPr>
          <w:rFonts w:ascii="Times New Roman" w:eastAsia="Arial Unicode MS" w:hAnsi="Times New Roman" w:cs="Times New Roman"/>
          <w:szCs w:val="21"/>
        </w:rPr>
        <w:t xml:space="preserve">The labeling efficiency of HSA-Cy7.5 was calculated by Beer-Lambert’s law. </w:t>
      </w:r>
      <w:r w:rsidR="00B9036D" w:rsidRPr="00C54D90">
        <w:rPr>
          <w:rFonts w:ascii="Times New Roman" w:eastAsia="Arial Unicode MS" w:hAnsi="Times New Roman" w:cs="Times New Roman"/>
          <w:szCs w:val="21"/>
        </w:rPr>
        <w:t>(C)</w:t>
      </w:r>
      <w:r w:rsidRPr="00C54D90">
        <w:rPr>
          <w:rFonts w:ascii="Times New Roman" w:eastAsia="Arial Unicode MS" w:hAnsi="Times New Roman" w:cs="Times New Roman"/>
          <w:szCs w:val="21"/>
        </w:rPr>
        <w:t>The fluorescence spectrum I</w:t>
      </w:r>
      <w:r w:rsidRPr="00C54D90">
        <w:rPr>
          <w:rFonts w:ascii="Times New Roman" w:eastAsia="Arial Unicode MS" w:hAnsi="Times New Roman" w:cs="Times New Roman"/>
          <w:szCs w:val="21"/>
          <w:vertAlign w:val="subscript"/>
        </w:rPr>
        <w:t>Cy7.5</w:t>
      </w:r>
      <w:r w:rsidRPr="00C54D90">
        <w:rPr>
          <w:rFonts w:ascii="Times New Roman" w:eastAsia="Arial Unicode MS" w:hAnsi="Times New Roman" w:cs="Times New Roman"/>
          <w:szCs w:val="21"/>
        </w:rPr>
        <w:t xml:space="preserve"> at 788 nm excitation </w:t>
      </w:r>
      <w:bookmarkStart w:id="42" w:name="_Hlk117759825"/>
      <w:r w:rsidR="007C0C1A">
        <w:rPr>
          <w:rFonts w:ascii="Times New Roman" w:eastAsia="Arial Unicode MS" w:hAnsi="Times New Roman" w:cs="Times New Roman"/>
          <w:szCs w:val="21"/>
        </w:rPr>
        <w:t xml:space="preserve">for </w:t>
      </w:r>
      <w:r w:rsidRPr="00C54D90">
        <w:rPr>
          <w:rFonts w:ascii="Times New Roman" w:eastAsia="Arial Unicode MS" w:hAnsi="Times New Roman" w:cs="Times New Roman"/>
          <w:szCs w:val="21"/>
        </w:rPr>
        <w:t>VCNCs-Cy7.5</w:t>
      </w:r>
      <w:bookmarkEnd w:id="42"/>
      <w:r w:rsidRPr="00C54D90">
        <w:rPr>
          <w:rFonts w:ascii="Times New Roman" w:eastAsia="Arial Unicode MS" w:hAnsi="Times New Roman" w:cs="Times New Roman"/>
          <w:szCs w:val="21"/>
        </w:rPr>
        <w:t>, CNCs-Cy7.5, and</w:t>
      </w:r>
      <w:bookmarkStart w:id="43" w:name="_Hlk117759873"/>
      <w:r w:rsidRPr="00C54D90">
        <w:rPr>
          <w:rFonts w:ascii="Times New Roman" w:eastAsia="Arial Unicode MS" w:hAnsi="Times New Roman" w:cs="Times New Roman"/>
          <w:szCs w:val="21"/>
        </w:rPr>
        <w:t xml:space="preserve"> VNCs-Cy7.5</w:t>
      </w:r>
      <w:bookmarkEnd w:id="43"/>
      <w:r w:rsidRPr="00C54D90">
        <w:rPr>
          <w:rFonts w:ascii="Times New Roman" w:eastAsia="Arial Unicode MS" w:hAnsi="Times New Roman" w:cs="Times New Roman"/>
          <w:szCs w:val="21"/>
        </w:rPr>
        <w:t xml:space="preserve"> at C</w:t>
      </w:r>
      <w:r w:rsidRPr="00C54D90">
        <w:rPr>
          <w:rFonts w:ascii="Times New Roman" w:eastAsia="Arial Unicode MS" w:hAnsi="Times New Roman" w:cs="Times New Roman"/>
          <w:szCs w:val="21"/>
          <w:vertAlign w:val="subscript"/>
        </w:rPr>
        <w:t xml:space="preserve">NPs </w:t>
      </w:r>
      <w:r w:rsidRPr="00C54D90">
        <w:rPr>
          <w:rFonts w:ascii="Times New Roman" w:eastAsia="Arial Unicode MS" w:hAnsi="Times New Roman" w:cs="Times New Roman"/>
          <w:szCs w:val="21"/>
        </w:rPr>
        <w:t>= 1mg/</w:t>
      </w:r>
      <w:proofErr w:type="spellStart"/>
      <w:r w:rsidRPr="00C54D90">
        <w:rPr>
          <w:rFonts w:ascii="Times New Roman" w:eastAsia="Arial Unicode MS" w:hAnsi="Times New Roman" w:cs="Times New Roman"/>
          <w:szCs w:val="21"/>
        </w:rPr>
        <w:t>mL.</w:t>
      </w:r>
      <w:proofErr w:type="spellEnd"/>
    </w:p>
    <w:p w14:paraId="76EA5988" w14:textId="2B8A20F9" w:rsidR="00C54D90" w:rsidRPr="00C54D90" w:rsidRDefault="00C54D90" w:rsidP="00C54D90">
      <w:pPr>
        <w:widowControl/>
        <w:jc w:val="left"/>
        <w:rPr>
          <w:rFonts w:ascii="Times New Roman" w:eastAsia="Arial Unicode MS" w:hAnsi="Times New Roman" w:cs="Times New Roman"/>
          <w:sz w:val="18"/>
          <w:szCs w:val="18"/>
        </w:rPr>
      </w:pPr>
    </w:p>
    <w:p w14:paraId="1779AD18" w14:textId="5A6C764D" w:rsidR="00C54D90" w:rsidRPr="00C54D90" w:rsidRDefault="00C54D90" w:rsidP="00C54D90">
      <w:pPr>
        <w:widowControl/>
        <w:jc w:val="left"/>
        <w:rPr>
          <w:rFonts w:ascii="Times New Roman" w:eastAsia="Arial Unicode MS" w:hAnsi="Times New Roman" w:cs="Times New Roman"/>
          <w:sz w:val="18"/>
          <w:szCs w:val="18"/>
        </w:rPr>
      </w:pPr>
    </w:p>
    <w:p w14:paraId="31F240C5" w14:textId="282D221E" w:rsidR="00C54D90" w:rsidRPr="00C54D90" w:rsidRDefault="00C54D90" w:rsidP="00C54D90">
      <w:pPr>
        <w:widowControl/>
        <w:jc w:val="left"/>
        <w:rPr>
          <w:rFonts w:ascii="Times New Roman" w:eastAsia="Arial Unicode MS" w:hAnsi="Times New Roman" w:cs="Times New Roman"/>
          <w:sz w:val="18"/>
          <w:szCs w:val="18"/>
        </w:rPr>
      </w:pPr>
    </w:p>
    <w:p w14:paraId="35AB913F" w14:textId="77777777" w:rsidR="00C54D90" w:rsidRPr="00C54D90" w:rsidRDefault="00C54D90" w:rsidP="00C54D90">
      <w:pPr>
        <w:widowControl/>
        <w:jc w:val="left"/>
        <w:rPr>
          <w:rFonts w:ascii="Times New Roman" w:eastAsia="Arial Unicode MS" w:hAnsi="Times New Roman" w:cs="Times New Roman"/>
          <w:sz w:val="18"/>
          <w:szCs w:val="18"/>
        </w:rPr>
      </w:pPr>
    </w:p>
    <w:p w14:paraId="11EFE2E6" w14:textId="77777777" w:rsidR="00C54D90" w:rsidRPr="00C54D90" w:rsidRDefault="00C54D90" w:rsidP="00C54D90">
      <w:pPr>
        <w:widowControl/>
        <w:rPr>
          <w:rFonts w:ascii="Times New Roman" w:eastAsia="Arial Unicode MS" w:hAnsi="Times New Roman" w:cs="Times New Roman"/>
          <w:szCs w:val="21"/>
        </w:rPr>
      </w:pPr>
    </w:p>
    <w:p w14:paraId="3AE05032" w14:textId="48DD30BE" w:rsidR="00740AD3" w:rsidRDefault="00740AD3">
      <w:pPr>
        <w:widowControl/>
        <w:jc w:val="left"/>
        <w:rPr>
          <w:rFonts w:ascii="Times New Roman" w:eastAsia="Arial Unicode MS" w:hAnsi="Times New Roman" w:cs="Times New Roman"/>
          <w:noProof/>
          <w:sz w:val="18"/>
          <w:szCs w:val="18"/>
        </w:rPr>
      </w:pPr>
      <w:r>
        <w:rPr>
          <w:rFonts w:ascii="Times New Roman" w:eastAsia="Arial Unicode MS" w:hAnsi="Times New Roman" w:cs="Times New Roman"/>
          <w:noProof/>
          <w:sz w:val="18"/>
          <w:szCs w:val="18"/>
        </w:rPr>
        <w:br w:type="page"/>
      </w:r>
    </w:p>
    <w:p w14:paraId="68A3C15D" w14:textId="1252BA75" w:rsidR="00C54D90" w:rsidRPr="00C54D90" w:rsidRDefault="00740AD3" w:rsidP="00C54D90">
      <w:pPr>
        <w:widowControl/>
        <w:rPr>
          <w:rFonts w:ascii="Times New Roman" w:eastAsia="Arial Unicode MS" w:hAnsi="Times New Roman" w:cs="Times New Roman"/>
          <w:szCs w:val="21"/>
        </w:rPr>
      </w:pPr>
      <w:r>
        <w:rPr>
          <w:rFonts w:ascii="Times New Roman" w:eastAsia="Arial Unicode MS" w:hAnsi="Times New Roman" w:cs="Times New Roman"/>
          <w:noProof/>
          <w:szCs w:val="21"/>
        </w:rPr>
        <w:lastRenderedPageBreak/>
        <w:drawing>
          <wp:inline distT="0" distB="0" distL="0" distR="0" wp14:anchorId="03565DA1" wp14:editId="7A93C753">
            <wp:extent cx="5255260" cy="48774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55260" cy="4877435"/>
                    </a:xfrm>
                    <a:prstGeom prst="rect">
                      <a:avLst/>
                    </a:prstGeom>
                    <a:noFill/>
                  </pic:spPr>
                </pic:pic>
              </a:graphicData>
            </a:graphic>
          </wp:inline>
        </w:drawing>
      </w:r>
    </w:p>
    <w:p w14:paraId="4A71624F" w14:textId="06AF9EC0" w:rsidR="00C54D90" w:rsidRPr="00C54D90" w:rsidRDefault="00694C84" w:rsidP="00C54D90">
      <w:pPr>
        <w:widowControl/>
        <w:spacing w:line="400" w:lineRule="exact"/>
        <w:rPr>
          <w:rFonts w:ascii="Times New Roman" w:eastAsia="Arial Unicode MS" w:hAnsi="Times New Roman" w:cs="Times New Roman"/>
          <w:sz w:val="18"/>
          <w:szCs w:val="18"/>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S3</w:t>
      </w:r>
      <w:r w:rsidR="00745316">
        <w:rPr>
          <w:rFonts w:ascii="Times New Roman" w:eastAsia="Arial Unicode MS" w:hAnsi="Times New Roman" w:cs="Times New Roman"/>
          <w:szCs w:val="21"/>
        </w:rPr>
        <w:t>3</w:t>
      </w:r>
      <w:r w:rsidR="00C54D90" w:rsidRPr="00C54D90">
        <w:rPr>
          <w:rFonts w:ascii="Times New Roman" w:eastAsia="Arial Unicode MS" w:hAnsi="Times New Roman" w:cs="Times New Roman"/>
          <w:szCs w:val="21"/>
        </w:rPr>
        <w:t xml:space="preserve">. </w:t>
      </w:r>
      <w:r w:rsidR="00C54D90" w:rsidRPr="00C54D90">
        <w:rPr>
          <w:rFonts w:ascii="Times New Roman" w:eastAsia="Arial Unicode MS" w:hAnsi="Times New Roman" w:cs="Times New Roman"/>
          <w:i/>
          <w:iCs/>
          <w:szCs w:val="21"/>
        </w:rPr>
        <w:t>In vivo</w:t>
      </w:r>
      <w:r w:rsidR="00C54D90" w:rsidRPr="00C54D90">
        <w:rPr>
          <w:rFonts w:ascii="Times New Roman" w:eastAsia="Arial Unicode MS" w:hAnsi="Times New Roman" w:cs="Times New Roman"/>
          <w:szCs w:val="21"/>
        </w:rPr>
        <w:t xml:space="preserve"> Cy7.5 fluorescence of CUMS mice after intravenous</w:t>
      </w:r>
      <w:r w:rsidR="00C54D90" w:rsidRPr="00C54D90">
        <w:rPr>
          <w:rFonts w:ascii="Times New Roman" w:eastAsia="Arial Unicode MS" w:hAnsi="Times New Roman" w:cs="Times New Roman"/>
          <w:i/>
          <w:iCs/>
          <w:szCs w:val="21"/>
        </w:rPr>
        <w:t xml:space="preserve"> </w:t>
      </w:r>
      <w:r w:rsidR="00C54D90" w:rsidRPr="00C54D90">
        <w:rPr>
          <w:rFonts w:ascii="Times New Roman" w:eastAsia="Arial Unicode MS" w:hAnsi="Times New Roman" w:cs="Times New Roman"/>
          <w:szCs w:val="21"/>
        </w:rPr>
        <w:t xml:space="preserve">injection with </w:t>
      </w:r>
      <w:r w:rsidR="000F056E" w:rsidRPr="000F056E">
        <w:rPr>
          <w:rFonts w:ascii="Times New Roman" w:eastAsia="Arial Unicode MS" w:hAnsi="Times New Roman" w:cs="Times New Roman"/>
          <w:szCs w:val="21"/>
        </w:rPr>
        <w:t xml:space="preserve">VCNCs-Cy7.5, CNCs-Cy7.5, and VNCs-Cy7.5 </w:t>
      </w:r>
      <w:r w:rsidR="00C54D90" w:rsidRPr="00C54D90">
        <w:rPr>
          <w:rFonts w:ascii="Times New Roman" w:eastAsia="Arial Unicode MS" w:hAnsi="Times New Roman" w:cs="Times New Roman"/>
          <w:szCs w:val="21"/>
        </w:rPr>
        <w:t>at a concentration C</w:t>
      </w:r>
      <w:r w:rsidR="00C54D90" w:rsidRPr="00C54D90">
        <w:rPr>
          <w:rFonts w:ascii="Times New Roman" w:eastAsia="Arial Unicode MS" w:hAnsi="Times New Roman" w:cs="Times New Roman"/>
          <w:szCs w:val="21"/>
          <w:vertAlign w:val="subscript"/>
        </w:rPr>
        <w:t>5-HT</w:t>
      </w:r>
      <w:r w:rsidR="00C54D90" w:rsidRPr="00C54D90">
        <w:rPr>
          <w:rFonts w:ascii="Times New Roman" w:eastAsia="Arial Unicode MS" w:hAnsi="Times New Roman" w:cs="Times New Roman"/>
          <w:szCs w:val="21"/>
        </w:rPr>
        <w:t xml:space="preserve"> :400 </w:t>
      </w:r>
      <w:proofErr w:type="spellStart"/>
      <w:r w:rsidR="00C54D90" w:rsidRPr="00C54D90">
        <w:rPr>
          <w:rFonts w:ascii="Times New Roman" w:eastAsia="Arial Unicode MS" w:hAnsi="Times New Roman" w:cs="Times New Roman"/>
          <w:szCs w:val="21"/>
        </w:rPr>
        <w:t>μg</w:t>
      </w:r>
      <w:proofErr w:type="spellEnd"/>
      <w:r w:rsidR="00C54D90" w:rsidRPr="00C54D90">
        <w:rPr>
          <w:rFonts w:ascii="Times New Roman" w:eastAsia="Arial Unicode MS" w:hAnsi="Times New Roman" w:cs="Times New Roman"/>
          <w:szCs w:val="21"/>
        </w:rPr>
        <w:t>/kg for 3 h.</w:t>
      </w:r>
      <w:r w:rsidR="00C54D90" w:rsidRPr="00C54D90">
        <w:rPr>
          <w:rFonts w:ascii="Times New Roman" w:eastAsia="Arial Unicode MS" w:hAnsi="Times New Roman" w:cs="Times New Roman"/>
          <w:i/>
          <w:iCs/>
          <w:szCs w:val="21"/>
        </w:rPr>
        <w:t xml:space="preserve"> </w:t>
      </w:r>
    </w:p>
    <w:p w14:paraId="7AD549DC" w14:textId="29E316E1" w:rsidR="002A1BD6" w:rsidRDefault="002A1BD6">
      <w:pPr>
        <w:widowControl/>
        <w:jc w:val="left"/>
        <w:rPr>
          <w:rFonts w:ascii="Times New Roman" w:eastAsia="Arial Unicode MS" w:hAnsi="Times New Roman" w:cs="Times New Roman"/>
          <w:sz w:val="18"/>
          <w:szCs w:val="18"/>
        </w:rPr>
      </w:pPr>
      <w:r>
        <w:rPr>
          <w:rFonts w:ascii="Times New Roman" w:eastAsia="Arial Unicode MS" w:hAnsi="Times New Roman" w:cs="Times New Roman"/>
          <w:sz w:val="18"/>
          <w:szCs w:val="18"/>
        </w:rPr>
        <w:br w:type="page"/>
      </w:r>
    </w:p>
    <w:p w14:paraId="14F82747" w14:textId="2A6C150B" w:rsidR="002A1BD6" w:rsidRPr="00A67FCC" w:rsidRDefault="00694C84" w:rsidP="002A1BD6">
      <w:pPr>
        <w:spacing w:line="400" w:lineRule="exact"/>
        <w:rPr>
          <w:rFonts w:ascii="Times New Roman" w:eastAsia="Arial Unicode MS" w:hAnsi="Times New Roman" w:cs="Times New Roman"/>
          <w:sz w:val="18"/>
          <w:szCs w:val="18"/>
        </w:rPr>
      </w:pPr>
      <w:r>
        <w:rPr>
          <w:rFonts w:ascii="Times New Roman" w:eastAsia="Arial Unicode MS" w:hAnsi="Times New Roman" w:cs="Times New Roman"/>
          <w:szCs w:val="21"/>
        </w:rPr>
        <w:lastRenderedPageBreak/>
        <w:t>Fig.</w:t>
      </w:r>
      <w:r w:rsidR="002A1BD6" w:rsidRPr="00C54D90">
        <w:rPr>
          <w:rFonts w:ascii="Times New Roman" w:eastAsia="Arial Unicode MS" w:hAnsi="Times New Roman" w:cs="Times New Roman"/>
          <w:szCs w:val="21"/>
        </w:rPr>
        <w:t xml:space="preserve"> S</w:t>
      </w:r>
      <w:r w:rsidR="002A1BD6">
        <w:rPr>
          <w:rFonts w:ascii="Times New Roman" w:eastAsia="Arial Unicode MS" w:hAnsi="Times New Roman" w:cs="Times New Roman"/>
          <w:szCs w:val="21"/>
        </w:rPr>
        <w:t>34.</w:t>
      </w:r>
      <w:r w:rsidR="002A1BD6" w:rsidRPr="00C54D90">
        <w:rPr>
          <w:rFonts w:ascii="Times New Roman" w:eastAsia="Arial Unicode MS" w:hAnsi="Times New Roman" w:cs="Times New Roman"/>
          <w:szCs w:val="21"/>
        </w:rPr>
        <w:t xml:space="preserve"> </w:t>
      </w:r>
      <w:r w:rsidR="002A1BD6" w:rsidRPr="00566126">
        <w:rPr>
          <w:rFonts w:ascii="Times New Roman" w:eastAsia="Arial Unicode MS" w:hAnsi="Times New Roman" w:cs="Times New Roman"/>
          <w:szCs w:val="21"/>
          <w:lang w:val="de-DE"/>
        </w:rPr>
        <w:t xml:space="preserve">The levels of </w:t>
      </w:r>
      <w:r w:rsidR="00B9036D" w:rsidRPr="00566126">
        <w:rPr>
          <w:rFonts w:ascii="Times New Roman" w:eastAsia="Arial Unicode MS" w:hAnsi="Times New Roman" w:cs="Times New Roman"/>
          <w:szCs w:val="21"/>
          <w:lang w:val="de-DE"/>
        </w:rPr>
        <w:t>(A)</w:t>
      </w:r>
      <w:r w:rsidR="00B9036D">
        <w:rPr>
          <w:rFonts w:ascii="Times New Roman" w:eastAsia="Arial Unicode MS" w:hAnsi="Times New Roman" w:cs="Times New Roman"/>
          <w:szCs w:val="21"/>
          <w:lang w:val="de-DE"/>
        </w:rPr>
        <w:t xml:space="preserve"> </w:t>
      </w:r>
      <w:r w:rsidR="002A1BD6" w:rsidRPr="00566126">
        <w:rPr>
          <w:rFonts w:ascii="Times New Roman" w:eastAsia="Arial Unicode MS" w:hAnsi="Times New Roman" w:cs="Times New Roman"/>
          <w:szCs w:val="21"/>
          <w:lang w:val="de-DE"/>
        </w:rPr>
        <w:t>TNF-α</w:t>
      </w:r>
      <w:r w:rsidR="00B9036D">
        <w:rPr>
          <w:rFonts w:ascii="Times New Roman" w:eastAsia="Arial Unicode MS" w:hAnsi="Times New Roman" w:cs="Times New Roman"/>
          <w:szCs w:val="21"/>
          <w:lang w:val="de-DE"/>
        </w:rPr>
        <w:t xml:space="preserve"> </w:t>
      </w:r>
      <w:r w:rsidR="002A1BD6" w:rsidRPr="00566126">
        <w:rPr>
          <w:rFonts w:ascii="Times New Roman" w:eastAsia="Arial Unicode MS" w:hAnsi="Times New Roman" w:cs="Times New Roman"/>
          <w:szCs w:val="21"/>
          <w:lang w:val="de-DE"/>
        </w:rPr>
        <w:t xml:space="preserve">and </w:t>
      </w:r>
      <w:r w:rsidR="00B9036D" w:rsidRPr="00566126">
        <w:rPr>
          <w:rFonts w:ascii="Times New Roman" w:eastAsia="Arial Unicode MS" w:hAnsi="Times New Roman" w:cs="Times New Roman"/>
          <w:szCs w:val="21"/>
          <w:lang w:val="de-DE"/>
        </w:rPr>
        <w:t xml:space="preserve">(B) </w:t>
      </w:r>
      <w:r w:rsidR="002A1BD6" w:rsidRPr="00566126">
        <w:rPr>
          <w:rFonts w:ascii="Times New Roman" w:eastAsia="Arial Unicode MS" w:hAnsi="Times New Roman" w:cs="Times New Roman"/>
          <w:szCs w:val="21"/>
          <w:lang w:val="de-DE"/>
        </w:rPr>
        <w:t>IL-1β</w:t>
      </w:r>
      <w:r w:rsidR="007C0C1A">
        <w:rPr>
          <w:rFonts w:ascii="Times New Roman" w:eastAsia="Arial Unicode MS" w:hAnsi="Times New Roman" w:cs="Times New Roman"/>
          <w:szCs w:val="21"/>
          <w:lang w:val="de-DE"/>
        </w:rPr>
        <w:t xml:space="preserve"> </w:t>
      </w:r>
      <w:r w:rsidR="002A1BD6" w:rsidRPr="00566126">
        <w:rPr>
          <w:rFonts w:ascii="Times New Roman" w:eastAsia="Arial Unicode MS" w:hAnsi="Times New Roman" w:cs="Times New Roman"/>
          <w:szCs w:val="21"/>
          <w:lang w:val="de-DE"/>
        </w:rPr>
        <w:t xml:space="preserve">in the mice hippocampi after </w:t>
      </w:r>
      <w:r w:rsidR="002A1BD6">
        <w:rPr>
          <w:rFonts w:ascii="Times New Roman" w:eastAsia="Arial Unicode MS" w:hAnsi="Times New Roman" w:cs="Times New Roman"/>
          <w:szCs w:val="21"/>
          <w:lang w:val="de-DE"/>
        </w:rPr>
        <w:t xml:space="preserve">different antidepressive </w:t>
      </w:r>
      <w:r w:rsidR="002A1BD6" w:rsidRPr="00566126">
        <w:rPr>
          <w:rFonts w:ascii="Times New Roman" w:eastAsia="Arial Unicode MS" w:hAnsi="Times New Roman" w:cs="Times New Roman"/>
          <w:szCs w:val="21"/>
          <w:lang w:val="de-DE"/>
        </w:rPr>
        <w:t>treatment were detected using ELISA kits. The results normalized by the protein concentration of each sample (n = 3).</w:t>
      </w:r>
      <w:r w:rsidR="002A1BD6">
        <w:rPr>
          <w:rFonts w:ascii="Times New Roman" w:eastAsia="Arial Unicode MS" w:hAnsi="Times New Roman" w:cs="Times New Roman"/>
          <w:noProof/>
          <w:sz w:val="18"/>
          <w:szCs w:val="18"/>
        </w:rPr>
        <w:drawing>
          <wp:anchor distT="0" distB="0" distL="114300" distR="114300" simplePos="0" relativeHeight="251712512" behindDoc="0" locked="0" layoutInCell="1" allowOverlap="1" wp14:anchorId="2CECB073" wp14:editId="0F39EDA5">
            <wp:simplePos x="0" y="0"/>
            <wp:positionH relativeFrom="column">
              <wp:posOffset>0</wp:posOffset>
            </wp:positionH>
            <wp:positionV relativeFrom="paragraph">
              <wp:posOffset>0</wp:posOffset>
            </wp:positionV>
            <wp:extent cx="5274310" cy="2834005"/>
            <wp:effectExtent l="0" t="0" r="2540" b="4445"/>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274310" cy="2834005"/>
                    </a:xfrm>
                    <a:prstGeom prst="rect">
                      <a:avLst/>
                    </a:prstGeom>
                  </pic:spPr>
                </pic:pic>
              </a:graphicData>
            </a:graphic>
          </wp:anchor>
        </w:drawing>
      </w:r>
    </w:p>
    <w:p w14:paraId="637F82F7" w14:textId="4528E9AD" w:rsidR="00C54D90" w:rsidRPr="00364B5A" w:rsidRDefault="002A1BD6" w:rsidP="00C54D90">
      <w:pPr>
        <w:widowControl/>
        <w:jc w:val="left"/>
        <w:rPr>
          <w:rFonts w:ascii="Times New Roman" w:hAnsi="Times New Roman" w:cs="Times New Roman"/>
          <w:b/>
          <w:bCs/>
          <w:sz w:val="24"/>
          <w:szCs w:val="24"/>
        </w:rPr>
      </w:pPr>
      <w:r w:rsidRPr="00C54D90">
        <w:rPr>
          <w:rFonts w:ascii="Times New Roman" w:hAnsi="Times New Roman" w:cs="Times New Roman"/>
          <w:b/>
          <w:bCs/>
          <w:sz w:val="24"/>
          <w:szCs w:val="24"/>
        </w:rPr>
        <w:br w:type="page"/>
      </w:r>
    </w:p>
    <w:p w14:paraId="28A58E58" w14:textId="77777777" w:rsidR="00C54D90" w:rsidRPr="00C54D90" w:rsidRDefault="00C54D90" w:rsidP="00C54D90">
      <w:pPr>
        <w:widowControl/>
        <w:jc w:val="left"/>
        <w:rPr>
          <w:rFonts w:ascii="Times New Roman" w:eastAsia="Arial Unicode MS" w:hAnsi="Times New Roman" w:cs="Times New Roman"/>
          <w:szCs w:val="21"/>
        </w:rPr>
      </w:pPr>
    </w:p>
    <w:p w14:paraId="725286EE" w14:textId="77777777" w:rsidR="00C54D90" w:rsidRPr="00C54D90" w:rsidRDefault="00C54D90" w:rsidP="00C54D90">
      <w:pPr>
        <w:widowControl/>
        <w:jc w:val="left"/>
        <w:rPr>
          <w:rFonts w:ascii="Times New Roman" w:eastAsia="Arial Unicode MS" w:hAnsi="Times New Roman" w:cs="Times New Roman"/>
          <w:sz w:val="18"/>
          <w:szCs w:val="18"/>
        </w:rPr>
      </w:pPr>
      <w:r w:rsidRPr="00C54D90">
        <w:rPr>
          <w:rFonts w:ascii="Times New Roman" w:eastAsia="Arial Unicode MS" w:hAnsi="Times New Roman" w:cs="Times New Roman"/>
          <w:noProof/>
          <w:sz w:val="18"/>
          <w:szCs w:val="18"/>
        </w:rPr>
        <w:drawing>
          <wp:anchor distT="0" distB="0" distL="114300" distR="114300" simplePos="0" relativeHeight="251698176" behindDoc="0" locked="0" layoutInCell="1" allowOverlap="1" wp14:anchorId="33FC1FE4" wp14:editId="6A603156">
            <wp:simplePos x="0" y="0"/>
            <wp:positionH relativeFrom="margin">
              <wp:posOffset>861890</wp:posOffset>
            </wp:positionH>
            <wp:positionV relativeFrom="paragraph">
              <wp:posOffset>189358</wp:posOffset>
            </wp:positionV>
            <wp:extent cx="3346450" cy="2331720"/>
            <wp:effectExtent l="0" t="0" r="6350" b="0"/>
            <wp:wrapTopAndBottom/>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42"/>
                    <a:stretch>
                      <a:fillRect/>
                    </a:stretch>
                  </pic:blipFill>
                  <pic:spPr>
                    <a:xfrm>
                      <a:off x="0" y="0"/>
                      <a:ext cx="3346450" cy="2331720"/>
                    </a:xfrm>
                    <a:prstGeom prst="rect">
                      <a:avLst/>
                    </a:prstGeom>
                  </pic:spPr>
                </pic:pic>
              </a:graphicData>
            </a:graphic>
            <wp14:sizeRelH relativeFrom="margin">
              <wp14:pctWidth>0</wp14:pctWidth>
            </wp14:sizeRelH>
            <wp14:sizeRelV relativeFrom="margin">
              <wp14:pctHeight>0</wp14:pctHeight>
            </wp14:sizeRelV>
          </wp:anchor>
        </w:drawing>
      </w:r>
    </w:p>
    <w:p w14:paraId="630F44CE" w14:textId="77777777" w:rsidR="00C54D90" w:rsidRPr="00C54D90" w:rsidRDefault="00C54D90" w:rsidP="00C54D90">
      <w:pPr>
        <w:widowControl/>
        <w:jc w:val="left"/>
        <w:rPr>
          <w:rFonts w:ascii="Times New Roman" w:eastAsia="Arial Unicode MS" w:hAnsi="Times New Roman" w:cs="Times New Roman"/>
          <w:sz w:val="18"/>
          <w:szCs w:val="18"/>
        </w:rPr>
      </w:pPr>
    </w:p>
    <w:p w14:paraId="5BCF85D9" w14:textId="273F288E" w:rsidR="00C54D90" w:rsidRPr="00C54D90" w:rsidRDefault="00694C84" w:rsidP="00C54D90">
      <w:pPr>
        <w:widowControl/>
        <w:jc w:val="left"/>
        <w:rPr>
          <w:rFonts w:ascii="Times New Roman" w:eastAsia="Arial Unicode MS" w:hAnsi="Times New Roman" w:cs="Times New Roman"/>
          <w:szCs w:val="21"/>
        </w:rPr>
      </w:pP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S3</w:t>
      </w:r>
      <w:r w:rsidR="00CF3713">
        <w:rPr>
          <w:rFonts w:ascii="Times New Roman" w:eastAsia="Arial Unicode MS" w:hAnsi="Times New Roman" w:cs="Times New Roman"/>
          <w:szCs w:val="21"/>
        </w:rPr>
        <w:t>5</w:t>
      </w:r>
      <w:r w:rsidR="00C54D90" w:rsidRPr="00C54D90">
        <w:rPr>
          <w:rFonts w:ascii="Times New Roman" w:eastAsia="Arial Unicode MS" w:hAnsi="Times New Roman" w:cs="Times New Roman"/>
          <w:szCs w:val="21"/>
        </w:rPr>
        <w:t xml:space="preserve">. Compilation of data from </w:t>
      </w: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w:t>
      </w:r>
      <w:r w:rsidR="004C1B3E">
        <w:rPr>
          <w:rFonts w:ascii="Times New Roman" w:eastAsia="Arial Unicode MS" w:hAnsi="Times New Roman" w:cs="Times New Roman"/>
          <w:szCs w:val="21"/>
        </w:rPr>
        <w:t>5</w:t>
      </w:r>
      <w:r w:rsidR="00CF3713">
        <w:rPr>
          <w:rFonts w:ascii="Times New Roman" w:eastAsia="Arial Unicode MS" w:hAnsi="Times New Roman" w:cs="Times New Roman"/>
          <w:szCs w:val="21"/>
        </w:rPr>
        <w:t>F</w:t>
      </w:r>
      <w:r w:rsidR="00C54D90" w:rsidRPr="00C54D90">
        <w:rPr>
          <w:rFonts w:ascii="Times New Roman" w:eastAsia="Arial Unicode MS" w:hAnsi="Times New Roman" w:cs="Times New Roman"/>
          <w:szCs w:val="21"/>
        </w:rPr>
        <w:t xml:space="preserve">. Quantitative evaluation of the ROS intensity in </w:t>
      </w:r>
      <w:r>
        <w:rPr>
          <w:rFonts w:ascii="Times New Roman" w:eastAsia="Arial Unicode MS" w:hAnsi="Times New Roman" w:cs="Times New Roman"/>
          <w:szCs w:val="21"/>
        </w:rPr>
        <w:t>Fig.</w:t>
      </w:r>
      <w:r w:rsidR="00C54D90" w:rsidRPr="00C54D90">
        <w:rPr>
          <w:rFonts w:ascii="Times New Roman" w:eastAsia="Arial Unicode MS" w:hAnsi="Times New Roman" w:cs="Times New Roman"/>
          <w:szCs w:val="21"/>
        </w:rPr>
        <w:t xml:space="preserve"> </w:t>
      </w:r>
      <w:r w:rsidR="00566E80">
        <w:rPr>
          <w:rFonts w:ascii="Times New Roman" w:eastAsia="Arial Unicode MS" w:hAnsi="Times New Roman" w:cs="Times New Roman"/>
          <w:szCs w:val="21"/>
        </w:rPr>
        <w:t>5</w:t>
      </w:r>
      <w:r w:rsidR="00CF3713">
        <w:rPr>
          <w:rFonts w:ascii="Times New Roman" w:eastAsia="Arial Unicode MS" w:hAnsi="Times New Roman" w:cs="Times New Roman"/>
          <w:szCs w:val="21"/>
        </w:rPr>
        <w:t xml:space="preserve">F </w:t>
      </w:r>
      <w:r w:rsidR="00C54D90" w:rsidRPr="00C54D90">
        <w:rPr>
          <w:rFonts w:ascii="Times New Roman" w:eastAsia="Arial Unicode MS" w:hAnsi="Times New Roman" w:cs="Times New Roman"/>
          <w:szCs w:val="21"/>
        </w:rPr>
        <w:t>analyzed by Image J.</w:t>
      </w:r>
    </w:p>
    <w:p w14:paraId="434ECF11" w14:textId="77777777" w:rsidR="00C54D90" w:rsidRPr="00C54D90" w:rsidRDefault="00C54D90" w:rsidP="00C54D90">
      <w:pPr>
        <w:widowControl/>
        <w:jc w:val="left"/>
        <w:rPr>
          <w:rFonts w:ascii="Times New Roman" w:eastAsia="Arial Unicode MS" w:hAnsi="Times New Roman" w:cs="Times New Roman"/>
          <w:szCs w:val="21"/>
        </w:rPr>
      </w:pPr>
    </w:p>
    <w:p w14:paraId="416A94F8" w14:textId="77777777" w:rsidR="00C54D90" w:rsidRPr="00C54D90" w:rsidRDefault="00C54D90" w:rsidP="00C54D90">
      <w:pPr>
        <w:widowControl/>
        <w:jc w:val="left"/>
        <w:rPr>
          <w:rFonts w:ascii="Times New Roman" w:eastAsia="Arial Unicode MS" w:hAnsi="Times New Roman" w:cs="Times New Roman"/>
          <w:szCs w:val="21"/>
        </w:rPr>
      </w:pPr>
    </w:p>
    <w:p w14:paraId="30E1C71C" w14:textId="77777777" w:rsidR="00C54D90" w:rsidRPr="00C54D90" w:rsidRDefault="00C54D90" w:rsidP="00C54D90">
      <w:pPr>
        <w:widowControl/>
        <w:jc w:val="left"/>
        <w:rPr>
          <w:rFonts w:ascii="Times New Roman" w:eastAsia="Arial Unicode MS" w:hAnsi="Times New Roman" w:cs="Times New Roman"/>
          <w:szCs w:val="21"/>
        </w:rPr>
      </w:pPr>
    </w:p>
    <w:p w14:paraId="60A04EEB" w14:textId="77777777" w:rsidR="00C54D90" w:rsidRPr="00C54D90" w:rsidRDefault="00C54D90" w:rsidP="00C54D90">
      <w:pPr>
        <w:widowControl/>
        <w:jc w:val="left"/>
        <w:rPr>
          <w:rFonts w:ascii="Times New Roman" w:eastAsia="Arial Unicode MS" w:hAnsi="Times New Roman" w:cs="Times New Roman"/>
          <w:szCs w:val="21"/>
        </w:rPr>
      </w:pPr>
    </w:p>
    <w:p w14:paraId="01006DBC" w14:textId="77777777" w:rsidR="00C54D90" w:rsidRPr="00C54D90" w:rsidRDefault="00C54D90" w:rsidP="00C54D90">
      <w:pPr>
        <w:widowControl/>
        <w:jc w:val="left"/>
        <w:rPr>
          <w:rFonts w:ascii="Times New Roman" w:eastAsia="Arial Unicode MS" w:hAnsi="Times New Roman" w:cs="Times New Roman"/>
          <w:szCs w:val="21"/>
        </w:rPr>
      </w:pPr>
    </w:p>
    <w:p w14:paraId="087E690B" w14:textId="77777777" w:rsidR="00C54D90" w:rsidRPr="00C54D90" w:rsidRDefault="00C54D90" w:rsidP="00C54D90">
      <w:pPr>
        <w:widowControl/>
        <w:jc w:val="left"/>
        <w:rPr>
          <w:rFonts w:ascii="Times New Roman" w:eastAsia="Arial Unicode MS" w:hAnsi="Times New Roman" w:cs="Times New Roman"/>
          <w:szCs w:val="21"/>
        </w:rPr>
      </w:pPr>
    </w:p>
    <w:p w14:paraId="749070C2" w14:textId="77777777" w:rsidR="00C54D90" w:rsidRPr="00C54D90" w:rsidRDefault="00C54D90" w:rsidP="00C54D90">
      <w:pPr>
        <w:widowControl/>
        <w:jc w:val="left"/>
        <w:rPr>
          <w:rFonts w:ascii="Times New Roman" w:eastAsia="Arial Unicode MS" w:hAnsi="Times New Roman" w:cs="Times New Roman"/>
          <w:szCs w:val="21"/>
        </w:rPr>
      </w:pPr>
    </w:p>
    <w:p w14:paraId="6442BCCC" w14:textId="77777777" w:rsidR="00C54D90" w:rsidRPr="00C54D90" w:rsidRDefault="00C54D90" w:rsidP="00C54D90">
      <w:pPr>
        <w:widowControl/>
        <w:jc w:val="left"/>
        <w:rPr>
          <w:rFonts w:ascii="Times New Roman" w:eastAsia="Arial Unicode MS" w:hAnsi="Times New Roman" w:cs="Times New Roman"/>
          <w:szCs w:val="21"/>
        </w:rPr>
      </w:pPr>
    </w:p>
    <w:p w14:paraId="6F51B925" w14:textId="77777777" w:rsidR="00C54D90" w:rsidRPr="00C54D90" w:rsidRDefault="00C54D90" w:rsidP="00C54D90">
      <w:pPr>
        <w:widowControl/>
        <w:jc w:val="left"/>
        <w:rPr>
          <w:rFonts w:ascii="Times New Roman" w:eastAsia="Arial Unicode MS" w:hAnsi="Times New Roman" w:cs="Times New Roman"/>
          <w:szCs w:val="21"/>
        </w:rPr>
      </w:pPr>
    </w:p>
    <w:p w14:paraId="6B971597" w14:textId="77777777" w:rsidR="00C54D90" w:rsidRPr="00C54D90" w:rsidRDefault="00C54D90" w:rsidP="00C54D90">
      <w:pPr>
        <w:widowControl/>
        <w:jc w:val="left"/>
        <w:rPr>
          <w:rFonts w:ascii="Times New Roman" w:eastAsia="Arial Unicode MS" w:hAnsi="Times New Roman" w:cs="Times New Roman"/>
          <w:szCs w:val="21"/>
        </w:rPr>
      </w:pPr>
    </w:p>
    <w:p w14:paraId="1E244282" w14:textId="77777777" w:rsidR="00C54D90" w:rsidRPr="00C54D90" w:rsidRDefault="00C54D90" w:rsidP="00C54D90">
      <w:pPr>
        <w:widowControl/>
        <w:jc w:val="left"/>
        <w:rPr>
          <w:rFonts w:ascii="Times New Roman" w:eastAsia="Arial Unicode MS" w:hAnsi="Times New Roman" w:cs="Times New Roman"/>
          <w:sz w:val="18"/>
          <w:szCs w:val="18"/>
        </w:rPr>
      </w:pPr>
      <w:r w:rsidRPr="00C54D90">
        <w:rPr>
          <w:rFonts w:ascii="Times New Roman" w:eastAsia="Arial Unicode MS" w:hAnsi="Times New Roman" w:cs="Times New Roman"/>
          <w:sz w:val="18"/>
          <w:szCs w:val="18"/>
        </w:rPr>
        <w:br w:type="page"/>
      </w:r>
    </w:p>
    <w:p w14:paraId="70184A6B" w14:textId="547A0712" w:rsidR="00C54D90" w:rsidRPr="00C54D90" w:rsidRDefault="00C54D90" w:rsidP="00C54D90">
      <w:pPr>
        <w:widowControl/>
        <w:rPr>
          <w:rFonts w:ascii="Times New Roman" w:eastAsia="Arial Unicode MS" w:hAnsi="Times New Roman" w:cs="Times New Roman"/>
          <w:sz w:val="18"/>
          <w:szCs w:val="18"/>
        </w:rPr>
      </w:pPr>
      <w:r w:rsidRPr="00C54D90">
        <w:rPr>
          <w:rFonts w:ascii="Times New Roman" w:eastAsia="Arial Unicode MS" w:hAnsi="Times New Roman" w:cs="Times New Roman"/>
          <w:noProof/>
        </w:rPr>
        <w:lastRenderedPageBreak/>
        <w:drawing>
          <wp:anchor distT="0" distB="0" distL="114300" distR="114300" simplePos="0" relativeHeight="251671552" behindDoc="0" locked="0" layoutInCell="1" allowOverlap="1" wp14:anchorId="67500031" wp14:editId="032449EC">
            <wp:simplePos x="0" y="0"/>
            <wp:positionH relativeFrom="margin">
              <wp:align>center</wp:align>
            </wp:positionH>
            <wp:positionV relativeFrom="paragraph">
              <wp:posOffset>280</wp:posOffset>
            </wp:positionV>
            <wp:extent cx="4520565" cy="3743325"/>
            <wp:effectExtent l="0" t="0" r="0" b="9525"/>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43"/>
                    <a:stretch>
                      <a:fillRect/>
                    </a:stretch>
                  </pic:blipFill>
                  <pic:spPr bwMode="auto">
                    <a:xfrm>
                      <a:off x="0" y="0"/>
                      <a:ext cx="4520565" cy="3743325"/>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44" w:name="_Hlk122802452"/>
      <w:r w:rsidR="00694C84">
        <w:rPr>
          <w:rFonts w:ascii="Times New Roman" w:eastAsia="Arial Unicode MS" w:hAnsi="Times New Roman" w:cs="Times New Roman"/>
          <w:szCs w:val="21"/>
        </w:rPr>
        <w:t>Fig.</w:t>
      </w:r>
      <w:r w:rsidRPr="00C54D90">
        <w:rPr>
          <w:rFonts w:ascii="Times New Roman" w:eastAsia="Arial Unicode MS" w:hAnsi="Times New Roman" w:cs="Times New Roman"/>
          <w:szCs w:val="21"/>
        </w:rPr>
        <w:t xml:space="preserve"> S</w:t>
      </w:r>
      <w:r w:rsidR="00D632C0">
        <w:rPr>
          <w:rFonts w:ascii="Times New Roman" w:eastAsia="Arial Unicode MS" w:hAnsi="Times New Roman" w:cs="Times New Roman"/>
          <w:szCs w:val="21"/>
        </w:rPr>
        <w:t>3</w:t>
      </w:r>
      <w:r w:rsidR="00CF3713">
        <w:rPr>
          <w:rFonts w:ascii="Times New Roman" w:eastAsia="Arial Unicode MS" w:hAnsi="Times New Roman" w:cs="Times New Roman"/>
          <w:szCs w:val="21"/>
        </w:rPr>
        <w:t>6</w:t>
      </w:r>
      <w:r w:rsidRPr="00C54D90">
        <w:rPr>
          <w:rFonts w:ascii="Times New Roman" w:eastAsia="Arial Unicode MS" w:hAnsi="Times New Roman" w:cs="Times New Roman"/>
          <w:szCs w:val="21"/>
        </w:rPr>
        <w:t>. The cortisol level of serum in the mice after different antidepress</w:t>
      </w:r>
      <w:r w:rsidR="007C0C1A">
        <w:rPr>
          <w:rFonts w:ascii="Times New Roman" w:eastAsia="Arial Unicode MS" w:hAnsi="Times New Roman" w:cs="Times New Roman"/>
          <w:szCs w:val="21"/>
        </w:rPr>
        <w:t>ant</w:t>
      </w:r>
      <w:r w:rsidRPr="00C54D90">
        <w:rPr>
          <w:rFonts w:ascii="Times New Roman" w:eastAsia="Arial Unicode MS" w:hAnsi="Times New Roman" w:cs="Times New Roman"/>
          <w:szCs w:val="21"/>
        </w:rPr>
        <w:t xml:space="preserve"> treatments. </w:t>
      </w:r>
      <w:r w:rsidR="007C0C1A">
        <w:rPr>
          <w:rFonts w:ascii="Times New Roman" w:eastAsia="Arial Unicode MS" w:hAnsi="Times New Roman" w:cs="Times New Roman"/>
          <w:szCs w:val="21"/>
        </w:rPr>
        <w:t>The d</w:t>
      </w:r>
      <w:r w:rsidRPr="00C54D90">
        <w:rPr>
          <w:rFonts w:ascii="Times New Roman" w:eastAsia="Arial Unicode MS" w:hAnsi="Times New Roman" w:cs="Times New Roman"/>
          <w:szCs w:val="21"/>
        </w:rPr>
        <w:t xml:space="preserve">ata are from three independent experiments. </w:t>
      </w:r>
      <w:bookmarkEnd w:id="44"/>
    </w:p>
    <w:p w14:paraId="1C4F0160" w14:textId="55268D11" w:rsidR="003B1470" w:rsidRDefault="00A67FCC" w:rsidP="00857661">
      <w:pPr>
        <w:widowControl/>
        <w:jc w:val="left"/>
        <w:rPr>
          <w:rFonts w:ascii="Times New Roman" w:hAnsi="Times New Roman" w:cs="Times New Roman"/>
          <w:szCs w:val="21"/>
        </w:rPr>
      </w:pPr>
      <w:r>
        <w:rPr>
          <w:rFonts w:ascii="Times New Roman" w:eastAsia="Arial Unicode MS" w:hAnsi="Times New Roman" w:cs="Times New Roman"/>
          <w:sz w:val="18"/>
          <w:szCs w:val="18"/>
        </w:rPr>
        <w:br w:type="page"/>
      </w:r>
    </w:p>
    <w:p w14:paraId="1DF48BA1" w14:textId="52BC74CC" w:rsidR="003B1470" w:rsidRPr="00C54D90" w:rsidRDefault="003B1470" w:rsidP="003B1470">
      <w:pPr>
        <w:spacing w:line="400" w:lineRule="exact"/>
        <w:rPr>
          <w:rFonts w:ascii="Times New Roman" w:eastAsia="Arial Unicode MS" w:hAnsi="Times New Roman" w:cs="Times New Roman"/>
          <w:szCs w:val="21"/>
        </w:rPr>
      </w:pPr>
      <w:r w:rsidRPr="00C54D90">
        <w:rPr>
          <w:rFonts w:ascii="Times New Roman" w:eastAsia="Arial Unicode MS" w:hAnsi="Times New Roman" w:cs="Times New Roman"/>
          <w:szCs w:val="21"/>
        </w:rPr>
        <w:lastRenderedPageBreak/>
        <w:t>Table S</w:t>
      </w:r>
      <w:r w:rsidR="00ED2B87">
        <w:rPr>
          <w:rFonts w:ascii="Times New Roman" w:eastAsia="Arial Unicode MS" w:hAnsi="Times New Roman" w:cs="Times New Roman"/>
          <w:szCs w:val="21"/>
        </w:rPr>
        <w:t>8</w:t>
      </w:r>
      <w:r w:rsidRPr="00C54D90">
        <w:rPr>
          <w:rFonts w:ascii="Times New Roman" w:eastAsia="Arial Unicode MS" w:hAnsi="Times New Roman" w:cs="Times New Roman"/>
          <w:szCs w:val="21"/>
        </w:rPr>
        <w:t xml:space="preserve">. The blood indexes examination from the mice after the treatments. Data are presented as </w:t>
      </w:r>
      <w:proofErr w:type="spellStart"/>
      <w:r w:rsidRPr="00C54D90">
        <w:rPr>
          <w:rFonts w:ascii="Times New Roman" w:eastAsia="Arial Unicode MS" w:hAnsi="Times New Roman" w:cs="Times New Roman"/>
          <w:szCs w:val="21"/>
        </w:rPr>
        <w:t>mean±s.d</w:t>
      </w:r>
      <w:proofErr w:type="spellEnd"/>
      <w:r w:rsidRPr="00C54D90">
        <w:rPr>
          <w:rFonts w:ascii="Times New Roman" w:eastAsia="Arial Unicode MS" w:hAnsi="Times New Roman" w:cs="Times New Roman"/>
          <w:szCs w:val="21"/>
        </w:rPr>
        <w:t>.(n=3)</w:t>
      </w:r>
    </w:p>
    <w:tbl>
      <w:tblPr>
        <w:tblStyle w:val="a8"/>
        <w:tblW w:w="9865" w:type="dxa"/>
        <w:tblInd w:w="-79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17"/>
        <w:gridCol w:w="1418"/>
        <w:gridCol w:w="1305"/>
        <w:gridCol w:w="1305"/>
        <w:gridCol w:w="1295"/>
        <w:gridCol w:w="1305"/>
        <w:gridCol w:w="1305"/>
        <w:gridCol w:w="1215"/>
      </w:tblGrid>
      <w:tr w:rsidR="003B1470" w:rsidRPr="00C54D90" w14:paraId="45CB4B8B" w14:textId="77777777" w:rsidTr="00A5378B">
        <w:trPr>
          <w:trHeight w:val="280"/>
        </w:trPr>
        <w:tc>
          <w:tcPr>
            <w:tcW w:w="717" w:type="dxa"/>
            <w:noWrap/>
            <w:hideMark/>
          </w:tcPr>
          <w:p w14:paraId="499D6B77" w14:textId="77777777" w:rsidR="003B1470" w:rsidRPr="00562BBD" w:rsidRDefault="003B1470" w:rsidP="00803AF7">
            <w:pPr>
              <w:spacing w:line="400" w:lineRule="exact"/>
              <w:rPr>
                <w:rFonts w:ascii="Times New Roman" w:eastAsia="Arial Unicode MS" w:hAnsi="Times New Roman" w:cs="Times New Roman"/>
                <w:b/>
                <w:bCs/>
                <w:sz w:val="18"/>
                <w:szCs w:val="18"/>
              </w:rPr>
            </w:pPr>
            <w:bookmarkStart w:id="45" w:name="_Hlk111401615"/>
          </w:p>
        </w:tc>
        <w:tc>
          <w:tcPr>
            <w:tcW w:w="1418" w:type="dxa"/>
            <w:noWrap/>
            <w:hideMark/>
          </w:tcPr>
          <w:p w14:paraId="3730951D"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Normal range</w:t>
            </w:r>
          </w:p>
        </w:tc>
        <w:tc>
          <w:tcPr>
            <w:tcW w:w="1305" w:type="dxa"/>
            <w:noWrap/>
            <w:hideMark/>
          </w:tcPr>
          <w:p w14:paraId="5DD54E0E"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Saline</w:t>
            </w:r>
          </w:p>
        </w:tc>
        <w:tc>
          <w:tcPr>
            <w:tcW w:w="1305" w:type="dxa"/>
            <w:noWrap/>
            <w:hideMark/>
          </w:tcPr>
          <w:p w14:paraId="5B2044BA"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Fluoxetine</w:t>
            </w:r>
          </w:p>
        </w:tc>
        <w:tc>
          <w:tcPr>
            <w:tcW w:w="1295" w:type="dxa"/>
            <w:noWrap/>
            <w:hideMark/>
          </w:tcPr>
          <w:p w14:paraId="7FF98502"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VCNCs</w:t>
            </w:r>
          </w:p>
        </w:tc>
        <w:tc>
          <w:tcPr>
            <w:tcW w:w="1305" w:type="dxa"/>
            <w:noWrap/>
            <w:hideMark/>
          </w:tcPr>
          <w:p w14:paraId="22709E1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CNCs</w:t>
            </w:r>
          </w:p>
        </w:tc>
        <w:tc>
          <w:tcPr>
            <w:tcW w:w="1305" w:type="dxa"/>
            <w:noWrap/>
            <w:hideMark/>
          </w:tcPr>
          <w:p w14:paraId="556D44F3"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VNCs</w:t>
            </w:r>
          </w:p>
        </w:tc>
        <w:tc>
          <w:tcPr>
            <w:tcW w:w="1215" w:type="dxa"/>
            <w:noWrap/>
            <w:hideMark/>
          </w:tcPr>
          <w:p w14:paraId="5BFAF664"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Sham</w:t>
            </w:r>
          </w:p>
        </w:tc>
      </w:tr>
      <w:tr w:rsidR="003B1470" w:rsidRPr="00C54D90" w14:paraId="1349A831" w14:textId="77777777" w:rsidTr="00A5378B">
        <w:trPr>
          <w:trHeight w:val="280"/>
        </w:trPr>
        <w:tc>
          <w:tcPr>
            <w:tcW w:w="717" w:type="dxa"/>
            <w:noWrap/>
            <w:hideMark/>
          </w:tcPr>
          <w:p w14:paraId="231DFEF2"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WBC</w:t>
            </w:r>
          </w:p>
        </w:tc>
        <w:tc>
          <w:tcPr>
            <w:tcW w:w="1418" w:type="dxa"/>
            <w:noWrap/>
            <w:hideMark/>
          </w:tcPr>
          <w:p w14:paraId="50CA4F8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0.80-6.80</w:t>
            </w:r>
          </w:p>
          <w:p w14:paraId="7C5997B3"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(10</w:t>
            </w:r>
            <w:r w:rsidRPr="00562BBD">
              <w:rPr>
                <w:rFonts w:ascii="Times New Roman" w:eastAsia="Arial Unicode MS" w:hAnsi="Times New Roman" w:cs="Times New Roman"/>
                <w:b/>
                <w:bCs/>
                <w:sz w:val="18"/>
                <w:szCs w:val="18"/>
                <w:vertAlign w:val="superscript"/>
              </w:rPr>
              <w:t>9</w:t>
            </w:r>
            <w:r w:rsidRPr="00562BBD">
              <w:rPr>
                <w:rFonts w:ascii="Times New Roman" w:eastAsia="Arial Unicode MS" w:hAnsi="Times New Roman" w:cs="Times New Roman"/>
                <w:b/>
                <w:bCs/>
                <w:sz w:val="18"/>
                <w:szCs w:val="18"/>
              </w:rPr>
              <w:t>/L)</w:t>
            </w:r>
          </w:p>
        </w:tc>
        <w:tc>
          <w:tcPr>
            <w:tcW w:w="1305" w:type="dxa"/>
            <w:noWrap/>
            <w:hideMark/>
          </w:tcPr>
          <w:p w14:paraId="141DADEF"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4.70±0.22</w:t>
            </w:r>
          </w:p>
        </w:tc>
        <w:tc>
          <w:tcPr>
            <w:tcW w:w="1305" w:type="dxa"/>
            <w:noWrap/>
            <w:hideMark/>
          </w:tcPr>
          <w:p w14:paraId="51A65FB2"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4.6±1.25</w:t>
            </w:r>
          </w:p>
        </w:tc>
        <w:tc>
          <w:tcPr>
            <w:tcW w:w="1295" w:type="dxa"/>
            <w:noWrap/>
            <w:hideMark/>
          </w:tcPr>
          <w:p w14:paraId="76B22081"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5.13±1.01</w:t>
            </w:r>
          </w:p>
        </w:tc>
        <w:tc>
          <w:tcPr>
            <w:tcW w:w="1305" w:type="dxa"/>
            <w:noWrap/>
            <w:hideMark/>
          </w:tcPr>
          <w:p w14:paraId="2A95E3D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2.45±0.64</w:t>
            </w:r>
          </w:p>
        </w:tc>
        <w:tc>
          <w:tcPr>
            <w:tcW w:w="1305" w:type="dxa"/>
            <w:noWrap/>
            <w:hideMark/>
          </w:tcPr>
          <w:p w14:paraId="53523CAB"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3.25±1.91</w:t>
            </w:r>
          </w:p>
        </w:tc>
        <w:tc>
          <w:tcPr>
            <w:tcW w:w="1215" w:type="dxa"/>
            <w:noWrap/>
            <w:hideMark/>
          </w:tcPr>
          <w:p w14:paraId="14EE413E"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3.80±0.85</w:t>
            </w:r>
          </w:p>
        </w:tc>
      </w:tr>
      <w:tr w:rsidR="003B1470" w:rsidRPr="00C54D90" w14:paraId="2E3B89DF" w14:textId="77777777" w:rsidTr="00A5378B">
        <w:trPr>
          <w:trHeight w:val="280"/>
        </w:trPr>
        <w:tc>
          <w:tcPr>
            <w:tcW w:w="717" w:type="dxa"/>
            <w:noWrap/>
            <w:hideMark/>
          </w:tcPr>
          <w:p w14:paraId="0BC609EA"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Gran#</w:t>
            </w:r>
          </w:p>
        </w:tc>
        <w:tc>
          <w:tcPr>
            <w:tcW w:w="1418" w:type="dxa"/>
            <w:noWrap/>
            <w:hideMark/>
          </w:tcPr>
          <w:p w14:paraId="47770CA1"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0.10-1.80</w:t>
            </w:r>
          </w:p>
          <w:p w14:paraId="3D2C664A"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(10</w:t>
            </w:r>
            <w:r w:rsidRPr="00562BBD">
              <w:rPr>
                <w:rFonts w:ascii="Times New Roman" w:eastAsia="Arial Unicode MS" w:hAnsi="Times New Roman" w:cs="Times New Roman"/>
                <w:b/>
                <w:bCs/>
                <w:sz w:val="18"/>
                <w:szCs w:val="18"/>
                <w:vertAlign w:val="superscript"/>
              </w:rPr>
              <w:t>9</w:t>
            </w:r>
            <w:r w:rsidRPr="00562BBD">
              <w:rPr>
                <w:rFonts w:ascii="Times New Roman" w:eastAsia="Arial Unicode MS" w:hAnsi="Times New Roman" w:cs="Times New Roman"/>
                <w:b/>
                <w:bCs/>
                <w:sz w:val="18"/>
                <w:szCs w:val="18"/>
              </w:rPr>
              <w:t>/L)</w:t>
            </w:r>
          </w:p>
        </w:tc>
        <w:tc>
          <w:tcPr>
            <w:tcW w:w="1305" w:type="dxa"/>
            <w:noWrap/>
            <w:hideMark/>
          </w:tcPr>
          <w:p w14:paraId="6B5CEAA4"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1.18±0.17</w:t>
            </w:r>
          </w:p>
        </w:tc>
        <w:tc>
          <w:tcPr>
            <w:tcW w:w="1305" w:type="dxa"/>
            <w:noWrap/>
            <w:hideMark/>
          </w:tcPr>
          <w:p w14:paraId="66A27389"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0.97±0.23</w:t>
            </w:r>
          </w:p>
        </w:tc>
        <w:tc>
          <w:tcPr>
            <w:tcW w:w="1295" w:type="dxa"/>
            <w:noWrap/>
            <w:hideMark/>
          </w:tcPr>
          <w:p w14:paraId="0137469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1.33±0.64</w:t>
            </w:r>
          </w:p>
        </w:tc>
        <w:tc>
          <w:tcPr>
            <w:tcW w:w="1305" w:type="dxa"/>
            <w:noWrap/>
            <w:hideMark/>
          </w:tcPr>
          <w:p w14:paraId="409B869D"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0.55±0.21</w:t>
            </w:r>
          </w:p>
        </w:tc>
        <w:tc>
          <w:tcPr>
            <w:tcW w:w="1305" w:type="dxa"/>
            <w:noWrap/>
            <w:hideMark/>
          </w:tcPr>
          <w:p w14:paraId="29880FA0"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0.40±0.28</w:t>
            </w:r>
          </w:p>
        </w:tc>
        <w:tc>
          <w:tcPr>
            <w:tcW w:w="1215" w:type="dxa"/>
            <w:noWrap/>
            <w:hideMark/>
          </w:tcPr>
          <w:p w14:paraId="63CC4337"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0.70±0.28</w:t>
            </w:r>
          </w:p>
        </w:tc>
      </w:tr>
      <w:tr w:rsidR="003B1470" w:rsidRPr="00C54D90" w14:paraId="0E285A2B" w14:textId="77777777" w:rsidTr="00A5378B">
        <w:trPr>
          <w:trHeight w:val="280"/>
        </w:trPr>
        <w:tc>
          <w:tcPr>
            <w:tcW w:w="717" w:type="dxa"/>
            <w:noWrap/>
            <w:hideMark/>
          </w:tcPr>
          <w:p w14:paraId="3D24F14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RBC</w:t>
            </w:r>
          </w:p>
        </w:tc>
        <w:tc>
          <w:tcPr>
            <w:tcW w:w="1418" w:type="dxa"/>
            <w:noWrap/>
            <w:hideMark/>
          </w:tcPr>
          <w:p w14:paraId="4D48EC49"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6.36-9.42</w:t>
            </w:r>
          </w:p>
          <w:p w14:paraId="019D8EE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(10</w:t>
            </w:r>
            <w:r w:rsidRPr="00562BBD">
              <w:rPr>
                <w:rFonts w:ascii="Times New Roman" w:eastAsia="Arial Unicode MS" w:hAnsi="Times New Roman" w:cs="Times New Roman"/>
                <w:b/>
                <w:bCs/>
                <w:sz w:val="18"/>
                <w:szCs w:val="18"/>
                <w:vertAlign w:val="superscript"/>
              </w:rPr>
              <w:t>12</w:t>
            </w:r>
            <w:r w:rsidRPr="00562BBD">
              <w:rPr>
                <w:rFonts w:ascii="Times New Roman" w:eastAsia="Arial Unicode MS" w:hAnsi="Times New Roman" w:cs="Times New Roman"/>
                <w:b/>
                <w:bCs/>
                <w:sz w:val="18"/>
                <w:szCs w:val="18"/>
              </w:rPr>
              <w:t>/L)</w:t>
            </w:r>
          </w:p>
        </w:tc>
        <w:tc>
          <w:tcPr>
            <w:tcW w:w="1305" w:type="dxa"/>
            <w:noWrap/>
            <w:hideMark/>
          </w:tcPr>
          <w:p w14:paraId="147FFA5B"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8.89±0.55</w:t>
            </w:r>
          </w:p>
        </w:tc>
        <w:tc>
          <w:tcPr>
            <w:tcW w:w="1305" w:type="dxa"/>
            <w:noWrap/>
            <w:hideMark/>
          </w:tcPr>
          <w:p w14:paraId="0CB41EA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8.18±0.19</w:t>
            </w:r>
          </w:p>
        </w:tc>
        <w:tc>
          <w:tcPr>
            <w:tcW w:w="1295" w:type="dxa"/>
            <w:noWrap/>
            <w:hideMark/>
          </w:tcPr>
          <w:p w14:paraId="75087E03"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8.48±0.16</w:t>
            </w:r>
          </w:p>
        </w:tc>
        <w:tc>
          <w:tcPr>
            <w:tcW w:w="1305" w:type="dxa"/>
            <w:noWrap/>
            <w:hideMark/>
          </w:tcPr>
          <w:p w14:paraId="61D7280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7.93±1.64</w:t>
            </w:r>
          </w:p>
        </w:tc>
        <w:tc>
          <w:tcPr>
            <w:tcW w:w="1305" w:type="dxa"/>
            <w:noWrap/>
            <w:hideMark/>
          </w:tcPr>
          <w:p w14:paraId="162731D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8.20±0.25</w:t>
            </w:r>
          </w:p>
        </w:tc>
        <w:tc>
          <w:tcPr>
            <w:tcW w:w="1215" w:type="dxa"/>
            <w:noWrap/>
            <w:hideMark/>
          </w:tcPr>
          <w:p w14:paraId="78AFDFC4"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9.41±0.04</w:t>
            </w:r>
          </w:p>
        </w:tc>
      </w:tr>
      <w:bookmarkEnd w:id="45"/>
      <w:tr w:rsidR="003B1470" w:rsidRPr="00C54D90" w14:paraId="1227ED4C" w14:textId="77777777" w:rsidTr="00A5378B">
        <w:trPr>
          <w:trHeight w:val="280"/>
        </w:trPr>
        <w:tc>
          <w:tcPr>
            <w:tcW w:w="717" w:type="dxa"/>
            <w:noWrap/>
            <w:hideMark/>
          </w:tcPr>
          <w:p w14:paraId="3D17CFC1"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HGB</w:t>
            </w:r>
          </w:p>
        </w:tc>
        <w:tc>
          <w:tcPr>
            <w:tcW w:w="1418" w:type="dxa"/>
            <w:noWrap/>
            <w:hideMark/>
          </w:tcPr>
          <w:p w14:paraId="5589F86D"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110.00-143.00</w:t>
            </w:r>
          </w:p>
          <w:p w14:paraId="290C5B3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(g/L)</w:t>
            </w:r>
          </w:p>
        </w:tc>
        <w:tc>
          <w:tcPr>
            <w:tcW w:w="1305" w:type="dxa"/>
            <w:noWrap/>
            <w:hideMark/>
          </w:tcPr>
          <w:p w14:paraId="5A144337"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143.25±13.30</w:t>
            </w:r>
          </w:p>
        </w:tc>
        <w:tc>
          <w:tcPr>
            <w:tcW w:w="1305" w:type="dxa"/>
            <w:noWrap/>
            <w:hideMark/>
          </w:tcPr>
          <w:p w14:paraId="566386F2"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143.33±2.08</w:t>
            </w:r>
          </w:p>
        </w:tc>
        <w:tc>
          <w:tcPr>
            <w:tcW w:w="1295" w:type="dxa"/>
            <w:noWrap/>
            <w:hideMark/>
          </w:tcPr>
          <w:p w14:paraId="433CD651"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135.00±7.55</w:t>
            </w:r>
          </w:p>
        </w:tc>
        <w:tc>
          <w:tcPr>
            <w:tcW w:w="1305" w:type="dxa"/>
            <w:noWrap/>
            <w:hideMark/>
          </w:tcPr>
          <w:p w14:paraId="0FF6CA8E"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139.00±2.83</w:t>
            </w:r>
          </w:p>
        </w:tc>
        <w:tc>
          <w:tcPr>
            <w:tcW w:w="1305" w:type="dxa"/>
            <w:noWrap/>
            <w:hideMark/>
          </w:tcPr>
          <w:p w14:paraId="09C556FF"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131.00±12.73</w:t>
            </w:r>
          </w:p>
        </w:tc>
        <w:tc>
          <w:tcPr>
            <w:tcW w:w="1215" w:type="dxa"/>
            <w:noWrap/>
            <w:hideMark/>
          </w:tcPr>
          <w:p w14:paraId="72A72AF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154.50±6.36</w:t>
            </w:r>
          </w:p>
        </w:tc>
      </w:tr>
      <w:tr w:rsidR="003B1470" w:rsidRPr="00C54D90" w14:paraId="4229889A" w14:textId="77777777" w:rsidTr="00A5378B">
        <w:trPr>
          <w:trHeight w:val="280"/>
        </w:trPr>
        <w:tc>
          <w:tcPr>
            <w:tcW w:w="717" w:type="dxa"/>
            <w:noWrap/>
            <w:hideMark/>
          </w:tcPr>
          <w:p w14:paraId="20C72C7E"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MCH</w:t>
            </w:r>
          </w:p>
        </w:tc>
        <w:tc>
          <w:tcPr>
            <w:tcW w:w="1418" w:type="dxa"/>
            <w:noWrap/>
            <w:hideMark/>
          </w:tcPr>
          <w:p w14:paraId="140293E0"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15.80-19.00</w:t>
            </w:r>
          </w:p>
          <w:p w14:paraId="41EFB16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w:t>
            </w:r>
            <w:proofErr w:type="spellStart"/>
            <w:r w:rsidRPr="00562BBD">
              <w:rPr>
                <w:rFonts w:ascii="Times New Roman" w:eastAsia="Arial Unicode MS" w:hAnsi="Times New Roman" w:cs="Times New Roman"/>
                <w:b/>
                <w:bCs/>
                <w:sz w:val="18"/>
                <w:szCs w:val="18"/>
              </w:rPr>
              <w:t>pg</w:t>
            </w:r>
            <w:proofErr w:type="spellEnd"/>
            <w:r w:rsidRPr="00562BBD">
              <w:rPr>
                <w:rFonts w:ascii="Times New Roman" w:eastAsia="Arial Unicode MS" w:hAnsi="Times New Roman" w:cs="Times New Roman"/>
                <w:b/>
                <w:bCs/>
                <w:sz w:val="18"/>
                <w:szCs w:val="18"/>
              </w:rPr>
              <w:t>)</w:t>
            </w:r>
          </w:p>
        </w:tc>
        <w:tc>
          <w:tcPr>
            <w:tcW w:w="1305" w:type="dxa"/>
            <w:noWrap/>
            <w:hideMark/>
          </w:tcPr>
          <w:p w14:paraId="2375524D"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16.05±1.22</w:t>
            </w:r>
          </w:p>
        </w:tc>
        <w:tc>
          <w:tcPr>
            <w:tcW w:w="1305" w:type="dxa"/>
            <w:noWrap/>
            <w:hideMark/>
          </w:tcPr>
          <w:p w14:paraId="66E308F2"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17.50±0.40</w:t>
            </w:r>
          </w:p>
        </w:tc>
        <w:tc>
          <w:tcPr>
            <w:tcW w:w="1295" w:type="dxa"/>
            <w:noWrap/>
            <w:hideMark/>
          </w:tcPr>
          <w:p w14:paraId="2EDB15DD"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15.83±0.61</w:t>
            </w:r>
          </w:p>
        </w:tc>
        <w:tc>
          <w:tcPr>
            <w:tcW w:w="1305" w:type="dxa"/>
            <w:noWrap/>
            <w:hideMark/>
          </w:tcPr>
          <w:p w14:paraId="25E292FB"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17.90±4.10</w:t>
            </w:r>
          </w:p>
        </w:tc>
        <w:tc>
          <w:tcPr>
            <w:tcW w:w="1305" w:type="dxa"/>
            <w:noWrap/>
            <w:hideMark/>
          </w:tcPr>
          <w:p w14:paraId="002D7CE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15.95±1.06</w:t>
            </w:r>
          </w:p>
        </w:tc>
        <w:tc>
          <w:tcPr>
            <w:tcW w:w="1215" w:type="dxa"/>
            <w:noWrap/>
            <w:hideMark/>
          </w:tcPr>
          <w:p w14:paraId="6C1D7BF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16.35±0.64</w:t>
            </w:r>
          </w:p>
        </w:tc>
      </w:tr>
      <w:tr w:rsidR="003B1470" w:rsidRPr="00C54D90" w14:paraId="04A065B3" w14:textId="77777777" w:rsidTr="00A5378B">
        <w:trPr>
          <w:trHeight w:val="280"/>
        </w:trPr>
        <w:tc>
          <w:tcPr>
            <w:tcW w:w="717" w:type="dxa"/>
            <w:noWrap/>
            <w:hideMark/>
          </w:tcPr>
          <w:p w14:paraId="4E6A43F3"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PLT</w:t>
            </w:r>
          </w:p>
        </w:tc>
        <w:tc>
          <w:tcPr>
            <w:tcW w:w="1418" w:type="dxa"/>
            <w:noWrap/>
            <w:hideMark/>
          </w:tcPr>
          <w:p w14:paraId="5DBDB07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450.00-1590.00</w:t>
            </w:r>
          </w:p>
          <w:p w14:paraId="5127DAB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(10</w:t>
            </w:r>
            <w:r w:rsidRPr="00562BBD">
              <w:rPr>
                <w:rFonts w:ascii="Times New Roman" w:eastAsia="Arial Unicode MS" w:hAnsi="Times New Roman" w:cs="Times New Roman"/>
                <w:b/>
                <w:bCs/>
                <w:sz w:val="18"/>
                <w:szCs w:val="18"/>
                <w:vertAlign w:val="superscript"/>
              </w:rPr>
              <w:t>9</w:t>
            </w:r>
            <w:r w:rsidRPr="00562BBD">
              <w:rPr>
                <w:rFonts w:ascii="Times New Roman" w:eastAsia="Arial Unicode MS" w:hAnsi="Times New Roman" w:cs="Times New Roman"/>
                <w:b/>
                <w:bCs/>
                <w:sz w:val="18"/>
                <w:szCs w:val="18"/>
              </w:rPr>
              <w:t>/L)</w:t>
            </w:r>
          </w:p>
        </w:tc>
        <w:tc>
          <w:tcPr>
            <w:tcW w:w="1305" w:type="dxa"/>
            <w:noWrap/>
            <w:hideMark/>
          </w:tcPr>
          <w:p w14:paraId="00FE6046"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574.75±141.19</w:t>
            </w:r>
          </w:p>
        </w:tc>
        <w:tc>
          <w:tcPr>
            <w:tcW w:w="1305" w:type="dxa"/>
            <w:noWrap/>
            <w:hideMark/>
          </w:tcPr>
          <w:p w14:paraId="39BFFCFA"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723.67±126.47</w:t>
            </w:r>
          </w:p>
        </w:tc>
        <w:tc>
          <w:tcPr>
            <w:tcW w:w="1295" w:type="dxa"/>
            <w:noWrap/>
            <w:hideMark/>
          </w:tcPr>
          <w:p w14:paraId="1558C85C"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534.333±11.02</w:t>
            </w:r>
          </w:p>
        </w:tc>
        <w:tc>
          <w:tcPr>
            <w:tcW w:w="1305" w:type="dxa"/>
            <w:noWrap/>
            <w:hideMark/>
          </w:tcPr>
          <w:p w14:paraId="0A0B1F95"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853.50±649.83</w:t>
            </w:r>
          </w:p>
        </w:tc>
        <w:tc>
          <w:tcPr>
            <w:tcW w:w="1305" w:type="dxa"/>
            <w:noWrap/>
            <w:hideMark/>
          </w:tcPr>
          <w:p w14:paraId="67C74668"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567.50±144.96</w:t>
            </w:r>
          </w:p>
        </w:tc>
        <w:tc>
          <w:tcPr>
            <w:tcW w:w="1215" w:type="dxa"/>
            <w:noWrap/>
            <w:hideMark/>
          </w:tcPr>
          <w:p w14:paraId="62E4F539" w14:textId="77777777" w:rsidR="003B1470" w:rsidRPr="00562BBD" w:rsidRDefault="003B1470" w:rsidP="00803AF7">
            <w:pPr>
              <w:spacing w:line="400" w:lineRule="exact"/>
              <w:rPr>
                <w:rFonts w:ascii="Times New Roman" w:eastAsia="Arial Unicode MS" w:hAnsi="Times New Roman" w:cs="Times New Roman"/>
                <w:b/>
                <w:bCs/>
                <w:sz w:val="18"/>
                <w:szCs w:val="18"/>
              </w:rPr>
            </w:pPr>
            <w:r w:rsidRPr="00562BBD">
              <w:rPr>
                <w:rFonts w:ascii="Times New Roman" w:eastAsia="Arial Unicode MS" w:hAnsi="Times New Roman" w:cs="Times New Roman"/>
                <w:b/>
                <w:bCs/>
                <w:sz w:val="18"/>
                <w:szCs w:val="18"/>
              </w:rPr>
              <w:t>507.50±12.02</w:t>
            </w:r>
          </w:p>
        </w:tc>
      </w:tr>
    </w:tbl>
    <w:p w14:paraId="186A3D46" w14:textId="77777777" w:rsidR="003B1470" w:rsidRPr="00C54D90" w:rsidRDefault="003B1470" w:rsidP="003B1470">
      <w:pPr>
        <w:spacing w:line="400" w:lineRule="exact"/>
        <w:rPr>
          <w:rFonts w:ascii="Times New Roman" w:eastAsia="Arial Unicode MS" w:hAnsi="Times New Roman" w:cs="Times New Roman"/>
          <w:sz w:val="18"/>
          <w:szCs w:val="18"/>
        </w:rPr>
      </w:pPr>
    </w:p>
    <w:p w14:paraId="6696059C" w14:textId="32F2CD97" w:rsidR="00637C6A" w:rsidRPr="00F43279" w:rsidRDefault="00C54D90" w:rsidP="00637C6A">
      <w:pPr>
        <w:spacing w:line="400" w:lineRule="exact"/>
        <w:rPr>
          <w:rFonts w:ascii="Times New Roman" w:hAnsi="Times New Roman" w:cs="Times New Roman"/>
          <w:szCs w:val="21"/>
        </w:rPr>
      </w:pPr>
      <w:r w:rsidRPr="00C54D90">
        <w:rPr>
          <w:rFonts w:ascii="Times New Roman" w:hAnsi="Times New Roman" w:cs="Times New Roman"/>
          <w:szCs w:val="21"/>
        </w:rPr>
        <w:fldChar w:fldCharType="begin"/>
      </w:r>
      <w:r w:rsidRPr="00C54D90">
        <w:rPr>
          <w:rFonts w:ascii="Times New Roman" w:hAnsi="Times New Roman" w:cs="Times New Roman"/>
          <w:szCs w:val="21"/>
        </w:rPr>
        <w:instrText xml:space="preserve"> ADDIN EN.REFLIST </w:instrText>
      </w:r>
      <w:r w:rsidR="00766E63">
        <w:rPr>
          <w:rFonts w:ascii="Times New Roman" w:hAnsi="Times New Roman" w:cs="Times New Roman"/>
          <w:szCs w:val="21"/>
        </w:rPr>
        <w:fldChar w:fldCharType="separate"/>
      </w:r>
      <w:r w:rsidRPr="00C54D90">
        <w:rPr>
          <w:rFonts w:ascii="Times New Roman" w:hAnsi="Times New Roman" w:cs="Times New Roman"/>
          <w:szCs w:val="21"/>
        </w:rPr>
        <w:fldChar w:fldCharType="end"/>
      </w:r>
    </w:p>
    <w:sectPr w:rsidR="00637C6A" w:rsidRPr="00F43279" w:rsidSect="00784564">
      <w:footerReference w:type="default" r:id="rId44"/>
      <w:pgSz w:w="11906" w:h="16838" w:code="9"/>
      <w:pgMar w:top="1440" w:right="1797" w:bottom="1440" w:left="1797"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C53D4" w14:textId="77777777" w:rsidR="00766E63" w:rsidRDefault="00766E63" w:rsidP="008237AD">
      <w:r>
        <w:separator/>
      </w:r>
    </w:p>
  </w:endnote>
  <w:endnote w:type="continuationSeparator" w:id="0">
    <w:p w14:paraId="3D1F729C" w14:textId="77777777" w:rsidR="00766E63" w:rsidRDefault="00766E63" w:rsidP="00823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CIDFont+F2">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2892690"/>
      <w:docPartObj>
        <w:docPartGallery w:val="Page Numbers (Bottom of Page)"/>
        <w:docPartUnique/>
      </w:docPartObj>
    </w:sdtPr>
    <w:sdtContent>
      <w:p w14:paraId="12D158BD" w14:textId="0F91AF98" w:rsidR="00784564" w:rsidRDefault="00784564">
        <w:pPr>
          <w:pStyle w:val="a6"/>
        </w:pPr>
        <w:r>
          <w:fldChar w:fldCharType="begin"/>
        </w:r>
        <w:r>
          <w:instrText>PAGE   \* MERGEFORMAT</w:instrText>
        </w:r>
        <w:r>
          <w:fldChar w:fldCharType="separate"/>
        </w:r>
        <w:r>
          <w:rPr>
            <w:lang w:val="zh-CN"/>
          </w:rPr>
          <w:t>2</w:t>
        </w:r>
        <w:r>
          <w:fldChar w:fldCharType="end"/>
        </w:r>
      </w:p>
    </w:sdtContent>
  </w:sdt>
  <w:p w14:paraId="6DE7260B" w14:textId="77777777" w:rsidR="00784564" w:rsidRDefault="0078456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A69B6" w14:textId="77777777" w:rsidR="00766E63" w:rsidRDefault="00766E63" w:rsidP="008237AD">
      <w:r>
        <w:separator/>
      </w:r>
    </w:p>
  </w:footnote>
  <w:footnote w:type="continuationSeparator" w:id="0">
    <w:p w14:paraId="2601568B" w14:textId="77777777" w:rsidR="00766E63" w:rsidRDefault="00766E63" w:rsidP="008237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592E8E"/>
    <w:multiLevelType w:val="hybridMultilevel"/>
    <w:tmpl w:val="100E6378"/>
    <w:lvl w:ilvl="0" w:tplc="A2B47A52">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50464AF"/>
    <w:multiLevelType w:val="hybridMultilevel"/>
    <w:tmpl w:val="F95870EA"/>
    <w:lvl w:ilvl="0" w:tplc="09D8E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0575ED4"/>
    <w:multiLevelType w:val="multilevel"/>
    <w:tmpl w:val="90E6432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5336049A"/>
    <w:multiLevelType w:val="multilevel"/>
    <w:tmpl w:val="2F30AFDA"/>
    <w:lvl w:ilvl="0">
      <w:start w:val="2"/>
      <w:numFmt w:val="decimal"/>
      <w:lvlText w:val="%1."/>
      <w:lvlJc w:val="left"/>
      <w:pPr>
        <w:ind w:left="360" w:hanging="360"/>
      </w:pPr>
      <w:rPr>
        <w:rFonts w:hint="default"/>
        <w:i/>
      </w:rPr>
    </w:lvl>
    <w:lvl w:ilvl="1">
      <w:start w:val="4"/>
      <w:numFmt w:val="decimal"/>
      <w:lvlText w:val="%1.%2."/>
      <w:lvlJc w:val="left"/>
      <w:pPr>
        <w:ind w:left="360" w:hanging="360"/>
      </w:pPr>
      <w:rPr>
        <w:rFonts w:hint="default"/>
        <w:i w:val="0"/>
        <w:iCs/>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4" w15:restartNumberingAfterBreak="0">
    <w:nsid w:val="67E6348E"/>
    <w:multiLevelType w:val="hybridMultilevel"/>
    <w:tmpl w:val="525E71AC"/>
    <w:lvl w:ilvl="0" w:tplc="1298B4D2">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AC0109B"/>
    <w:multiLevelType w:val="hybridMultilevel"/>
    <w:tmpl w:val="19C4B408"/>
    <w:lvl w:ilvl="0" w:tplc="4CCCC21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C6A"/>
    <w:rsid w:val="00024096"/>
    <w:rsid w:val="00024A96"/>
    <w:rsid w:val="000415CD"/>
    <w:rsid w:val="000461AF"/>
    <w:rsid w:val="00047139"/>
    <w:rsid w:val="00074824"/>
    <w:rsid w:val="000A5951"/>
    <w:rsid w:val="000B76D5"/>
    <w:rsid w:val="000C45FF"/>
    <w:rsid w:val="000E44D2"/>
    <w:rsid w:val="000F056E"/>
    <w:rsid w:val="000F0D08"/>
    <w:rsid w:val="000F2DA7"/>
    <w:rsid w:val="000F642F"/>
    <w:rsid w:val="001108ED"/>
    <w:rsid w:val="00114533"/>
    <w:rsid w:val="00124DE4"/>
    <w:rsid w:val="001332A0"/>
    <w:rsid w:val="00141378"/>
    <w:rsid w:val="00141DF4"/>
    <w:rsid w:val="00154130"/>
    <w:rsid w:val="001672B2"/>
    <w:rsid w:val="001707BD"/>
    <w:rsid w:val="00191869"/>
    <w:rsid w:val="001A18E6"/>
    <w:rsid w:val="001A4379"/>
    <w:rsid w:val="001B0A22"/>
    <w:rsid w:val="001B15FD"/>
    <w:rsid w:val="001B5304"/>
    <w:rsid w:val="001B6726"/>
    <w:rsid w:val="001B77AB"/>
    <w:rsid w:val="001D3D41"/>
    <w:rsid w:val="001F688D"/>
    <w:rsid w:val="00214A89"/>
    <w:rsid w:val="00217F18"/>
    <w:rsid w:val="00217F27"/>
    <w:rsid w:val="00237B75"/>
    <w:rsid w:val="002407B6"/>
    <w:rsid w:val="00240AB9"/>
    <w:rsid w:val="0024698D"/>
    <w:rsid w:val="00292877"/>
    <w:rsid w:val="002A1BD6"/>
    <w:rsid w:val="002A3EF9"/>
    <w:rsid w:val="002C0ACD"/>
    <w:rsid w:val="002C0F37"/>
    <w:rsid w:val="002C2129"/>
    <w:rsid w:val="002C6A77"/>
    <w:rsid w:val="002C79F7"/>
    <w:rsid w:val="002D091F"/>
    <w:rsid w:val="002D09BB"/>
    <w:rsid w:val="002E29AD"/>
    <w:rsid w:val="00305F40"/>
    <w:rsid w:val="00320138"/>
    <w:rsid w:val="00356465"/>
    <w:rsid w:val="00364B5A"/>
    <w:rsid w:val="00367BDD"/>
    <w:rsid w:val="003772FA"/>
    <w:rsid w:val="00384ED1"/>
    <w:rsid w:val="003A597A"/>
    <w:rsid w:val="003B1470"/>
    <w:rsid w:val="003B6BC8"/>
    <w:rsid w:val="003E2963"/>
    <w:rsid w:val="003E5227"/>
    <w:rsid w:val="003F44A6"/>
    <w:rsid w:val="0040068E"/>
    <w:rsid w:val="00411AEC"/>
    <w:rsid w:val="004127B8"/>
    <w:rsid w:val="0042097C"/>
    <w:rsid w:val="00430266"/>
    <w:rsid w:val="004434DB"/>
    <w:rsid w:val="004552F4"/>
    <w:rsid w:val="00455E82"/>
    <w:rsid w:val="004671FA"/>
    <w:rsid w:val="004758C8"/>
    <w:rsid w:val="004776D8"/>
    <w:rsid w:val="0049081C"/>
    <w:rsid w:val="0049351E"/>
    <w:rsid w:val="004C1596"/>
    <w:rsid w:val="004C1B3E"/>
    <w:rsid w:val="004D3E50"/>
    <w:rsid w:val="004F79DF"/>
    <w:rsid w:val="0050613D"/>
    <w:rsid w:val="00507C2D"/>
    <w:rsid w:val="00510E31"/>
    <w:rsid w:val="00516CEE"/>
    <w:rsid w:val="0052287F"/>
    <w:rsid w:val="0054681E"/>
    <w:rsid w:val="00547C94"/>
    <w:rsid w:val="00560191"/>
    <w:rsid w:val="00560DFA"/>
    <w:rsid w:val="00562BBD"/>
    <w:rsid w:val="00566126"/>
    <w:rsid w:val="00566E80"/>
    <w:rsid w:val="0059205F"/>
    <w:rsid w:val="0059622E"/>
    <w:rsid w:val="005B52DA"/>
    <w:rsid w:val="005C0897"/>
    <w:rsid w:val="005C38D1"/>
    <w:rsid w:val="005C4A45"/>
    <w:rsid w:val="005C685C"/>
    <w:rsid w:val="00601311"/>
    <w:rsid w:val="0060760F"/>
    <w:rsid w:val="00633648"/>
    <w:rsid w:val="00636FF7"/>
    <w:rsid w:val="00637289"/>
    <w:rsid w:val="00637C6A"/>
    <w:rsid w:val="00660A93"/>
    <w:rsid w:val="00672A07"/>
    <w:rsid w:val="00684860"/>
    <w:rsid w:val="00686341"/>
    <w:rsid w:val="00694C84"/>
    <w:rsid w:val="006A5776"/>
    <w:rsid w:val="006C4631"/>
    <w:rsid w:val="006D0CDF"/>
    <w:rsid w:val="006E1E7E"/>
    <w:rsid w:val="00707F02"/>
    <w:rsid w:val="007318CD"/>
    <w:rsid w:val="00736FD2"/>
    <w:rsid w:val="00740AD3"/>
    <w:rsid w:val="00745316"/>
    <w:rsid w:val="00753DF3"/>
    <w:rsid w:val="007557A8"/>
    <w:rsid w:val="00760602"/>
    <w:rsid w:val="00766E63"/>
    <w:rsid w:val="00784564"/>
    <w:rsid w:val="007879CA"/>
    <w:rsid w:val="0079665C"/>
    <w:rsid w:val="007A0477"/>
    <w:rsid w:val="007B68FD"/>
    <w:rsid w:val="007C0C1A"/>
    <w:rsid w:val="007F6D1B"/>
    <w:rsid w:val="00800A76"/>
    <w:rsid w:val="00800D9C"/>
    <w:rsid w:val="00807EF6"/>
    <w:rsid w:val="00814D42"/>
    <w:rsid w:val="00816E2F"/>
    <w:rsid w:val="008237AD"/>
    <w:rsid w:val="00827C64"/>
    <w:rsid w:val="00851900"/>
    <w:rsid w:val="00857661"/>
    <w:rsid w:val="0086504D"/>
    <w:rsid w:val="008B411C"/>
    <w:rsid w:val="008B493B"/>
    <w:rsid w:val="008E0622"/>
    <w:rsid w:val="008E1BE4"/>
    <w:rsid w:val="008F4613"/>
    <w:rsid w:val="00914622"/>
    <w:rsid w:val="00915AC8"/>
    <w:rsid w:val="00922AD6"/>
    <w:rsid w:val="009278B2"/>
    <w:rsid w:val="00927AE0"/>
    <w:rsid w:val="00943EF3"/>
    <w:rsid w:val="00957410"/>
    <w:rsid w:val="009652FC"/>
    <w:rsid w:val="00972E28"/>
    <w:rsid w:val="00982E43"/>
    <w:rsid w:val="009A7E53"/>
    <w:rsid w:val="00A149B4"/>
    <w:rsid w:val="00A45DDD"/>
    <w:rsid w:val="00A5378B"/>
    <w:rsid w:val="00A67FCC"/>
    <w:rsid w:val="00A70BE2"/>
    <w:rsid w:val="00A806F4"/>
    <w:rsid w:val="00AA27B6"/>
    <w:rsid w:val="00AA6489"/>
    <w:rsid w:val="00AB66EC"/>
    <w:rsid w:val="00AB6E7C"/>
    <w:rsid w:val="00AD774F"/>
    <w:rsid w:val="00AF6694"/>
    <w:rsid w:val="00B077BD"/>
    <w:rsid w:val="00B32918"/>
    <w:rsid w:val="00B37B81"/>
    <w:rsid w:val="00B518A9"/>
    <w:rsid w:val="00B62A54"/>
    <w:rsid w:val="00B709D3"/>
    <w:rsid w:val="00B8618B"/>
    <w:rsid w:val="00B9036D"/>
    <w:rsid w:val="00B91BFD"/>
    <w:rsid w:val="00B97D27"/>
    <w:rsid w:val="00BC6366"/>
    <w:rsid w:val="00BE65C7"/>
    <w:rsid w:val="00C0091E"/>
    <w:rsid w:val="00C152FC"/>
    <w:rsid w:val="00C50023"/>
    <w:rsid w:val="00C518DC"/>
    <w:rsid w:val="00C54D90"/>
    <w:rsid w:val="00C81126"/>
    <w:rsid w:val="00C833FD"/>
    <w:rsid w:val="00C83BFD"/>
    <w:rsid w:val="00C8664A"/>
    <w:rsid w:val="00C90E4C"/>
    <w:rsid w:val="00C93AD0"/>
    <w:rsid w:val="00CA2B74"/>
    <w:rsid w:val="00CB77ED"/>
    <w:rsid w:val="00CD707D"/>
    <w:rsid w:val="00CF3713"/>
    <w:rsid w:val="00D11459"/>
    <w:rsid w:val="00D26066"/>
    <w:rsid w:val="00D32C69"/>
    <w:rsid w:val="00D51963"/>
    <w:rsid w:val="00D55E38"/>
    <w:rsid w:val="00D628F2"/>
    <w:rsid w:val="00D62F86"/>
    <w:rsid w:val="00D632C0"/>
    <w:rsid w:val="00D7075F"/>
    <w:rsid w:val="00D74B14"/>
    <w:rsid w:val="00D853CD"/>
    <w:rsid w:val="00D93DF2"/>
    <w:rsid w:val="00DB4909"/>
    <w:rsid w:val="00DD44AC"/>
    <w:rsid w:val="00E249D4"/>
    <w:rsid w:val="00E249F2"/>
    <w:rsid w:val="00E3028E"/>
    <w:rsid w:val="00E42887"/>
    <w:rsid w:val="00E9621C"/>
    <w:rsid w:val="00ED21FB"/>
    <w:rsid w:val="00ED2B87"/>
    <w:rsid w:val="00ED3BF1"/>
    <w:rsid w:val="00EE22A0"/>
    <w:rsid w:val="00EE69DA"/>
    <w:rsid w:val="00EF0905"/>
    <w:rsid w:val="00EF69C2"/>
    <w:rsid w:val="00F02701"/>
    <w:rsid w:val="00F04310"/>
    <w:rsid w:val="00F152B0"/>
    <w:rsid w:val="00F27848"/>
    <w:rsid w:val="00F32B97"/>
    <w:rsid w:val="00F36B21"/>
    <w:rsid w:val="00F43279"/>
    <w:rsid w:val="00F4411C"/>
    <w:rsid w:val="00F45616"/>
    <w:rsid w:val="00F62078"/>
    <w:rsid w:val="00F73D7B"/>
    <w:rsid w:val="00FA48F1"/>
    <w:rsid w:val="00FD6F7C"/>
    <w:rsid w:val="00FE4BA2"/>
    <w:rsid w:val="00FE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1344B9"/>
  <w15:chartTrackingRefBased/>
  <w15:docId w15:val="{B85B17CE-F69D-4095-9A5A-B82C89F08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A1B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MainText">
    <w:name w:val="TA_Main_Text"/>
    <w:basedOn w:val="a"/>
    <w:link w:val="TAMainText0"/>
    <w:rsid w:val="00637C6A"/>
    <w:pPr>
      <w:widowControl/>
      <w:spacing w:line="480" w:lineRule="auto"/>
      <w:ind w:firstLine="202"/>
    </w:pPr>
    <w:rPr>
      <w:rFonts w:ascii="Times" w:hAnsi="Times" w:cs="Times New Roman"/>
      <w:kern w:val="0"/>
      <w:sz w:val="24"/>
      <w:szCs w:val="20"/>
      <w:lang w:eastAsia="en-US"/>
    </w:rPr>
  </w:style>
  <w:style w:type="character" w:customStyle="1" w:styleId="TAMainText0">
    <w:name w:val="TA_Main_Text 字符"/>
    <w:basedOn w:val="a0"/>
    <w:link w:val="TAMainText"/>
    <w:rsid w:val="00637C6A"/>
    <w:rPr>
      <w:rFonts w:ascii="Times" w:hAnsi="Times" w:cs="Times New Roman"/>
      <w:kern w:val="0"/>
      <w:sz w:val="24"/>
      <w:szCs w:val="20"/>
      <w:lang w:eastAsia="en-US"/>
    </w:rPr>
  </w:style>
  <w:style w:type="numbering" w:customStyle="1" w:styleId="1">
    <w:name w:val="无列表1"/>
    <w:next w:val="a2"/>
    <w:uiPriority w:val="99"/>
    <w:semiHidden/>
    <w:unhideWhenUsed/>
    <w:rsid w:val="00C54D90"/>
  </w:style>
  <w:style w:type="paragraph" w:styleId="a3">
    <w:name w:val="List Paragraph"/>
    <w:basedOn w:val="a"/>
    <w:uiPriority w:val="34"/>
    <w:qFormat/>
    <w:rsid w:val="00C54D90"/>
    <w:pPr>
      <w:ind w:firstLineChars="200" w:firstLine="420"/>
    </w:pPr>
  </w:style>
  <w:style w:type="paragraph" w:styleId="a4">
    <w:name w:val="header"/>
    <w:basedOn w:val="a"/>
    <w:link w:val="a5"/>
    <w:uiPriority w:val="99"/>
    <w:unhideWhenUsed/>
    <w:rsid w:val="00C54D9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54D90"/>
    <w:rPr>
      <w:sz w:val="18"/>
      <w:szCs w:val="18"/>
    </w:rPr>
  </w:style>
  <w:style w:type="paragraph" w:styleId="a6">
    <w:name w:val="footer"/>
    <w:basedOn w:val="a"/>
    <w:link w:val="a7"/>
    <w:uiPriority w:val="99"/>
    <w:unhideWhenUsed/>
    <w:rsid w:val="00C54D90"/>
    <w:pPr>
      <w:tabs>
        <w:tab w:val="center" w:pos="4153"/>
        <w:tab w:val="right" w:pos="8306"/>
      </w:tabs>
      <w:snapToGrid w:val="0"/>
      <w:jc w:val="left"/>
    </w:pPr>
    <w:rPr>
      <w:sz w:val="18"/>
      <w:szCs w:val="18"/>
    </w:rPr>
  </w:style>
  <w:style w:type="character" w:customStyle="1" w:styleId="a7">
    <w:name w:val="页脚 字符"/>
    <w:basedOn w:val="a0"/>
    <w:link w:val="a6"/>
    <w:uiPriority w:val="99"/>
    <w:rsid w:val="00C54D90"/>
    <w:rPr>
      <w:sz w:val="18"/>
      <w:szCs w:val="18"/>
    </w:rPr>
  </w:style>
  <w:style w:type="table" w:styleId="a8">
    <w:name w:val="Table Grid"/>
    <w:basedOn w:val="a1"/>
    <w:uiPriority w:val="39"/>
    <w:rsid w:val="00C54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pdicttext2">
    <w:name w:val="op_dict_text2"/>
    <w:basedOn w:val="a0"/>
    <w:rsid w:val="00C54D90"/>
  </w:style>
  <w:style w:type="character" w:styleId="a9">
    <w:name w:val="Hyperlink"/>
    <w:basedOn w:val="a0"/>
    <w:uiPriority w:val="99"/>
    <w:unhideWhenUsed/>
    <w:rsid w:val="00C54D90"/>
    <w:rPr>
      <w:color w:val="0000FF"/>
      <w:u w:val="single"/>
    </w:rPr>
  </w:style>
  <w:style w:type="character" w:customStyle="1" w:styleId="fontstyle01">
    <w:name w:val="fontstyle01"/>
    <w:basedOn w:val="a0"/>
    <w:rsid w:val="00C54D90"/>
    <w:rPr>
      <w:rFonts w:ascii="CIDFont+F2" w:hAnsi="CIDFont+F2" w:hint="default"/>
      <w:b w:val="0"/>
      <w:bCs w:val="0"/>
      <w:i w:val="0"/>
      <w:iCs w:val="0"/>
      <w:color w:val="000000"/>
      <w:sz w:val="24"/>
      <w:szCs w:val="24"/>
    </w:rPr>
  </w:style>
  <w:style w:type="paragraph" w:styleId="aa">
    <w:name w:val="Normal (Web)"/>
    <w:basedOn w:val="a"/>
    <w:uiPriority w:val="99"/>
    <w:semiHidden/>
    <w:unhideWhenUsed/>
    <w:rsid w:val="00C54D90"/>
    <w:pPr>
      <w:widowControl/>
      <w:spacing w:before="100" w:beforeAutospacing="1" w:after="100" w:afterAutospacing="1"/>
      <w:jc w:val="left"/>
    </w:pPr>
    <w:rPr>
      <w:rFonts w:ascii="宋体" w:eastAsia="宋体" w:hAnsi="宋体" w:cs="宋体"/>
      <w:kern w:val="0"/>
      <w:sz w:val="24"/>
      <w:szCs w:val="24"/>
    </w:rPr>
  </w:style>
  <w:style w:type="character" w:styleId="ab">
    <w:name w:val="Unresolved Mention"/>
    <w:basedOn w:val="a0"/>
    <w:uiPriority w:val="99"/>
    <w:semiHidden/>
    <w:unhideWhenUsed/>
    <w:rsid w:val="00C54D90"/>
    <w:rPr>
      <w:color w:val="605E5C"/>
      <w:shd w:val="clear" w:color="auto" w:fill="E1DFDD"/>
    </w:rPr>
  </w:style>
  <w:style w:type="character" w:styleId="ac">
    <w:name w:val="Placeholder Text"/>
    <w:basedOn w:val="a0"/>
    <w:uiPriority w:val="99"/>
    <w:semiHidden/>
    <w:rsid w:val="00C54D90"/>
    <w:rPr>
      <w:color w:val="808080"/>
    </w:rPr>
  </w:style>
  <w:style w:type="character" w:styleId="ad">
    <w:name w:val="annotation reference"/>
    <w:basedOn w:val="a0"/>
    <w:uiPriority w:val="99"/>
    <w:semiHidden/>
    <w:unhideWhenUsed/>
    <w:rsid w:val="00C54D90"/>
    <w:rPr>
      <w:sz w:val="21"/>
      <w:szCs w:val="21"/>
    </w:rPr>
  </w:style>
  <w:style w:type="paragraph" w:styleId="ae">
    <w:name w:val="annotation text"/>
    <w:basedOn w:val="a"/>
    <w:link w:val="af"/>
    <w:uiPriority w:val="99"/>
    <w:semiHidden/>
    <w:unhideWhenUsed/>
    <w:rsid w:val="00C54D90"/>
    <w:pPr>
      <w:jc w:val="left"/>
    </w:pPr>
  </w:style>
  <w:style w:type="character" w:customStyle="1" w:styleId="af">
    <w:name w:val="批注文字 字符"/>
    <w:basedOn w:val="a0"/>
    <w:link w:val="ae"/>
    <w:uiPriority w:val="99"/>
    <w:semiHidden/>
    <w:rsid w:val="00C54D90"/>
  </w:style>
  <w:style w:type="paragraph" w:styleId="af0">
    <w:name w:val="annotation subject"/>
    <w:basedOn w:val="ae"/>
    <w:next w:val="ae"/>
    <w:link w:val="af1"/>
    <w:uiPriority w:val="99"/>
    <w:semiHidden/>
    <w:unhideWhenUsed/>
    <w:rsid w:val="00C54D90"/>
    <w:rPr>
      <w:b/>
      <w:bCs/>
    </w:rPr>
  </w:style>
  <w:style w:type="character" w:customStyle="1" w:styleId="af1">
    <w:name w:val="批注主题 字符"/>
    <w:basedOn w:val="af"/>
    <w:link w:val="af0"/>
    <w:uiPriority w:val="99"/>
    <w:semiHidden/>
    <w:rsid w:val="00C54D90"/>
    <w:rPr>
      <w:b/>
      <w:bCs/>
    </w:rPr>
  </w:style>
  <w:style w:type="paragraph" w:customStyle="1" w:styleId="AuthorsFull">
    <w:name w:val="Authors Full"/>
    <w:basedOn w:val="a"/>
    <w:rsid w:val="00C54D90"/>
    <w:pPr>
      <w:widowControl/>
      <w:jc w:val="left"/>
    </w:pPr>
    <w:rPr>
      <w:rFonts w:ascii="Times New Roman" w:eastAsia="MS Mincho" w:hAnsi="Times New Roman" w:cs="Times New Roman"/>
      <w:i/>
      <w:kern w:val="0"/>
      <w:sz w:val="24"/>
      <w:szCs w:val="24"/>
      <w:lang w:eastAsia="ja-JP"/>
    </w:rPr>
  </w:style>
  <w:style w:type="paragraph" w:customStyle="1" w:styleId="Title2">
    <w:name w:val="Title2"/>
    <w:basedOn w:val="a"/>
    <w:rsid w:val="00C54D90"/>
    <w:pPr>
      <w:widowControl/>
      <w:jc w:val="left"/>
    </w:pPr>
    <w:rPr>
      <w:rFonts w:ascii="Times New Roman" w:eastAsia="MS Mincho" w:hAnsi="Times New Roman" w:cs="Times New Roman"/>
      <w:b/>
      <w:kern w:val="0"/>
      <w:sz w:val="24"/>
      <w:szCs w:val="24"/>
      <w:lang w:eastAsia="ja-JP"/>
    </w:rPr>
  </w:style>
  <w:style w:type="paragraph" w:customStyle="1" w:styleId="EndNoteBibliographyTitle">
    <w:name w:val="EndNote Bibliography Title"/>
    <w:basedOn w:val="a"/>
    <w:link w:val="EndNoteBibliographyTitle0"/>
    <w:rsid w:val="00C54D9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54D90"/>
    <w:rPr>
      <w:rFonts w:ascii="等线" w:eastAsia="等线" w:hAnsi="等线"/>
      <w:noProof/>
      <w:sz w:val="20"/>
    </w:rPr>
  </w:style>
  <w:style w:type="paragraph" w:customStyle="1" w:styleId="EndNoteBibliography">
    <w:name w:val="EndNote Bibliography"/>
    <w:basedOn w:val="a"/>
    <w:link w:val="EndNoteBibliography0"/>
    <w:rsid w:val="00C54D90"/>
    <w:rPr>
      <w:rFonts w:ascii="等线" w:eastAsia="等线" w:hAnsi="等线"/>
      <w:noProof/>
      <w:sz w:val="20"/>
    </w:rPr>
  </w:style>
  <w:style w:type="character" w:customStyle="1" w:styleId="EndNoteBibliography0">
    <w:name w:val="EndNote Bibliography 字符"/>
    <w:basedOn w:val="a0"/>
    <w:link w:val="EndNoteBibliography"/>
    <w:rsid w:val="00C54D90"/>
    <w:rPr>
      <w:rFonts w:ascii="等线" w:eastAsia="等线" w:hAnsi="等线"/>
      <w:noProof/>
      <w:sz w:val="20"/>
    </w:rPr>
  </w:style>
  <w:style w:type="character" w:styleId="af2">
    <w:name w:val="line number"/>
    <w:basedOn w:val="a0"/>
    <w:uiPriority w:val="99"/>
    <w:semiHidden/>
    <w:unhideWhenUsed/>
    <w:rsid w:val="00784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026778">
      <w:bodyDiv w:val="1"/>
      <w:marLeft w:val="0"/>
      <w:marRight w:val="0"/>
      <w:marTop w:val="0"/>
      <w:marBottom w:val="0"/>
      <w:divBdr>
        <w:top w:val="none" w:sz="0" w:space="0" w:color="auto"/>
        <w:left w:val="none" w:sz="0" w:space="0" w:color="auto"/>
        <w:bottom w:val="none" w:sz="0" w:space="0" w:color="auto"/>
        <w:right w:val="none" w:sz="0" w:space="0" w:color="auto"/>
      </w:divBdr>
    </w:div>
    <w:div w:id="535044317">
      <w:bodyDiv w:val="1"/>
      <w:marLeft w:val="0"/>
      <w:marRight w:val="0"/>
      <w:marTop w:val="0"/>
      <w:marBottom w:val="0"/>
      <w:divBdr>
        <w:top w:val="none" w:sz="0" w:space="0" w:color="auto"/>
        <w:left w:val="none" w:sz="0" w:space="0" w:color="auto"/>
        <w:bottom w:val="none" w:sz="0" w:space="0" w:color="auto"/>
        <w:right w:val="none" w:sz="0" w:space="0" w:color="auto"/>
      </w:divBdr>
    </w:div>
    <w:div w:id="1060714571">
      <w:bodyDiv w:val="1"/>
      <w:marLeft w:val="0"/>
      <w:marRight w:val="0"/>
      <w:marTop w:val="0"/>
      <w:marBottom w:val="0"/>
      <w:divBdr>
        <w:top w:val="none" w:sz="0" w:space="0" w:color="auto"/>
        <w:left w:val="none" w:sz="0" w:space="0" w:color="auto"/>
        <w:bottom w:val="none" w:sz="0" w:space="0" w:color="auto"/>
        <w:right w:val="none" w:sz="0" w:space="0" w:color="auto"/>
      </w:divBdr>
    </w:div>
    <w:div w:id="1237351744">
      <w:bodyDiv w:val="1"/>
      <w:marLeft w:val="0"/>
      <w:marRight w:val="0"/>
      <w:marTop w:val="0"/>
      <w:marBottom w:val="0"/>
      <w:divBdr>
        <w:top w:val="none" w:sz="0" w:space="0" w:color="auto"/>
        <w:left w:val="none" w:sz="0" w:space="0" w:color="auto"/>
        <w:bottom w:val="none" w:sz="0" w:space="0" w:color="auto"/>
        <w:right w:val="none" w:sz="0" w:space="0" w:color="auto"/>
      </w:divBdr>
    </w:div>
    <w:div w:id="1239291431">
      <w:bodyDiv w:val="1"/>
      <w:marLeft w:val="0"/>
      <w:marRight w:val="0"/>
      <w:marTop w:val="0"/>
      <w:marBottom w:val="0"/>
      <w:divBdr>
        <w:top w:val="none" w:sz="0" w:space="0" w:color="auto"/>
        <w:left w:val="none" w:sz="0" w:space="0" w:color="auto"/>
        <w:bottom w:val="none" w:sz="0" w:space="0" w:color="auto"/>
        <w:right w:val="none" w:sz="0" w:space="0" w:color="auto"/>
      </w:divBdr>
    </w:div>
    <w:div w:id="1396587282">
      <w:bodyDiv w:val="1"/>
      <w:marLeft w:val="0"/>
      <w:marRight w:val="0"/>
      <w:marTop w:val="0"/>
      <w:marBottom w:val="0"/>
      <w:divBdr>
        <w:top w:val="none" w:sz="0" w:space="0" w:color="auto"/>
        <w:left w:val="none" w:sz="0" w:space="0" w:color="auto"/>
        <w:bottom w:val="none" w:sz="0" w:space="0" w:color="auto"/>
        <w:right w:val="none" w:sz="0" w:space="0" w:color="auto"/>
      </w:divBdr>
      <w:divsChild>
        <w:div w:id="462116790">
          <w:marLeft w:val="0"/>
          <w:marRight w:val="0"/>
          <w:marTop w:val="0"/>
          <w:marBottom w:val="0"/>
          <w:divBdr>
            <w:top w:val="single" w:sz="2" w:space="0" w:color="D9D9E3"/>
            <w:left w:val="single" w:sz="2" w:space="0" w:color="D9D9E3"/>
            <w:bottom w:val="single" w:sz="2" w:space="0" w:color="D9D9E3"/>
            <w:right w:val="single" w:sz="2" w:space="0" w:color="D9D9E3"/>
          </w:divBdr>
          <w:divsChild>
            <w:div w:id="1728064072">
              <w:marLeft w:val="0"/>
              <w:marRight w:val="0"/>
              <w:marTop w:val="0"/>
              <w:marBottom w:val="0"/>
              <w:divBdr>
                <w:top w:val="single" w:sz="2" w:space="0" w:color="D9D9E3"/>
                <w:left w:val="single" w:sz="2" w:space="0" w:color="D9D9E3"/>
                <w:bottom w:val="single" w:sz="2" w:space="0" w:color="D9D9E3"/>
                <w:right w:val="single" w:sz="2" w:space="0" w:color="D9D9E3"/>
              </w:divBdr>
              <w:divsChild>
                <w:div w:id="190798336">
                  <w:marLeft w:val="0"/>
                  <w:marRight w:val="0"/>
                  <w:marTop w:val="0"/>
                  <w:marBottom w:val="0"/>
                  <w:divBdr>
                    <w:top w:val="single" w:sz="2" w:space="0" w:color="D9D9E3"/>
                    <w:left w:val="single" w:sz="2" w:space="0" w:color="D9D9E3"/>
                    <w:bottom w:val="single" w:sz="2" w:space="0" w:color="D9D9E3"/>
                    <w:right w:val="single" w:sz="2" w:space="0" w:color="D9D9E3"/>
                  </w:divBdr>
                  <w:divsChild>
                    <w:div w:id="950864140">
                      <w:marLeft w:val="0"/>
                      <w:marRight w:val="0"/>
                      <w:marTop w:val="0"/>
                      <w:marBottom w:val="0"/>
                      <w:divBdr>
                        <w:top w:val="single" w:sz="2" w:space="0" w:color="D9D9E3"/>
                        <w:left w:val="single" w:sz="2" w:space="0" w:color="D9D9E3"/>
                        <w:bottom w:val="single" w:sz="2" w:space="0" w:color="D9D9E3"/>
                        <w:right w:val="single" w:sz="2" w:space="0" w:color="D9D9E3"/>
                      </w:divBdr>
                      <w:divsChild>
                        <w:div w:id="917637817">
                          <w:marLeft w:val="0"/>
                          <w:marRight w:val="0"/>
                          <w:marTop w:val="0"/>
                          <w:marBottom w:val="0"/>
                          <w:divBdr>
                            <w:top w:val="single" w:sz="2" w:space="0" w:color="auto"/>
                            <w:left w:val="single" w:sz="2" w:space="0" w:color="auto"/>
                            <w:bottom w:val="single" w:sz="6" w:space="0" w:color="auto"/>
                            <w:right w:val="single" w:sz="2" w:space="0" w:color="auto"/>
                          </w:divBdr>
                          <w:divsChild>
                            <w:div w:id="1612785037">
                              <w:marLeft w:val="0"/>
                              <w:marRight w:val="0"/>
                              <w:marTop w:val="100"/>
                              <w:marBottom w:val="100"/>
                              <w:divBdr>
                                <w:top w:val="single" w:sz="2" w:space="0" w:color="D9D9E3"/>
                                <w:left w:val="single" w:sz="2" w:space="0" w:color="D9D9E3"/>
                                <w:bottom w:val="single" w:sz="2" w:space="0" w:color="D9D9E3"/>
                                <w:right w:val="single" w:sz="2" w:space="0" w:color="D9D9E3"/>
                              </w:divBdr>
                              <w:divsChild>
                                <w:div w:id="869101018">
                                  <w:marLeft w:val="0"/>
                                  <w:marRight w:val="0"/>
                                  <w:marTop w:val="0"/>
                                  <w:marBottom w:val="0"/>
                                  <w:divBdr>
                                    <w:top w:val="single" w:sz="2" w:space="0" w:color="D9D9E3"/>
                                    <w:left w:val="single" w:sz="2" w:space="0" w:color="D9D9E3"/>
                                    <w:bottom w:val="single" w:sz="2" w:space="0" w:color="D9D9E3"/>
                                    <w:right w:val="single" w:sz="2" w:space="0" w:color="D9D9E3"/>
                                  </w:divBdr>
                                  <w:divsChild>
                                    <w:div w:id="1830511044">
                                      <w:marLeft w:val="0"/>
                                      <w:marRight w:val="0"/>
                                      <w:marTop w:val="0"/>
                                      <w:marBottom w:val="0"/>
                                      <w:divBdr>
                                        <w:top w:val="single" w:sz="2" w:space="0" w:color="D9D9E3"/>
                                        <w:left w:val="single" w:sz="2" w:space="0" w:color="D9D9E3"/>
                                        <w:bottom w:val="single" w:sz="2" w:space="0" w:color="D9D9E3"/>
                                        <w:right w:val="single" w:sz="2" w:space="0" w:color="D9D9E3"/>
                                      </w:divBdr>
                                      <w:divsChild>
                                        <w:div w:id="850724627">
                                          <w:marLeft w:val="0"/>
                                          <w:marRight w:val="0"/>
                                          <w:marTop w:val="0"/>
                                          <w:marBottom w:val="0"/>
                                          <w:divBdr>
                                            <w:top w:val="single" w:sz="2" w:space="0" w:color="D9D9E3"/>
                                            <w:left w:val="single" w:sz="2" w:space="0" w:color="D9D9E3"/>
                                            <w:bottom w:val="single" w:sz="2" w:space="0" w:color="D9D9E3"/>
                                            <w:right w:val="single" w:sz="2" w:space="0" w:color="D9D9E3"/>
                                          </w:divBdr>
                                          <w:divsChild>
                                            <w:div w:id="425813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5088731">
                          <w:marLeft w:val="0"/>
                          <w:marRight w:val="0"/>
                          <w:marTop w:val="0"/>
                          <w:marBottom w:val="0"/>
                          <w:divBdr>
                            <w:top w:val="single" w:sz="2" w:space="0" w:color="auto"/>
                            <w:left w:val="single" w:sz="2" w:space="0" w:color="auto"/>
                            <w:bottom w:val="single" w:sz="6" w:space="0" w:color="auto"/>
                            <w:right w:val="single" w:sz="2" w:space="0" w:color="auto"/>
                          </w:divBdr>
                          <w:divsChild>
                            <w:div w:id="613370205">
                              <w:marLeft w:val="0"/>
                              <w:marRight w:val="0"/>
                              <w:marTop w:val="100"/>
                              <w:marBottom w:val="100"/>
                              <w:divBdr>
                                <w:top w:val="single" w:sz="2" w:space="0" w:color="D9D9E3"/>
                                <w:left w:val="single" w:sz="2" w:space="0" w:color="D9D9E3"/>
                                <w:bottom w:val="single" w:sz="2" w:space="0" w:color="D9D9E3"/>
                                <w:right w:val="single" w:sz="2" w:space="0" w:color="D9D9E3"/>
                              </w:divBdr>
                              <w:divsChild>
                                <w:div w:id="983659245">
                                  <w:marLeft w:val="0"/>
                                  <w:marRight w:val="0"/>
                                  <w:marTop w:val="0"/>
                                  <w:marBottom w:val="0"/>
                                  <w:divBdr>
                                    <w:top w:val="single" w:sz="2" w:space="0" w:color="D9D9E3"/>
                                    <w:left w:val="single" w:sz="2" w:space="0" w:color="D9D9E3"/>
                                    <w:bottom w:val="single" w:sz="2" w:space="0" w:color="D9D9E3"/>
                                    <w:right w:val="single" w:sz="2" w:space="0" w:color="D9D9E3"/>
                                  </w:divBdr>
                                  <w:divsChild>
                                    <w:div w:id="1483428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94823094">
                                  <w:marLeft w:val="0"/>
                                  <w:marRight w:val="0"/>
                                  <w:marTop w:val="0"/>
                                  <w:marBottom w:val="0"/>
                                  <w:divBdr>
                                    <w:top w:val="single" w:sz="2" w:space="0" w:color="D9D9E3"/>
                                    <w:left w:val="single" w:sz="2" w:space="0" w:color="D9D9E3"/>
                                    <w:bottom w:val="single" w:sz="2" w:space="0" w:color="D9D9E3"/>
                                    <w:right w:val="single" w:sz="2" w:space="0" w:color="D9D9E3"/>
                                  </w:divBdr>
                                  <w:divsChild>
                                    <w:div w:id="1747530353">
                                      <w:marLeft w:val="0"/>
                                      <w:marRight w:val="0"/>
                                      <w:marTop w:val="0"/>
                                      <w:marBottom w:val="0"/>
                                      <w:divBdr>
                                        <w:top w:val="single" w:sz="2" w:space="0" w:color="D9D9E3"/>
                                        <w:left w:val="single" w:sz="2" w:space="0" w:color="D9D9E3"/>
                                        <w:bottom w:val="single" w:sz="2" w:space="0" w:color="D9D9E3"/>
                                        <w:right w:val="single" w:sz="2" w:space="0" w:color="D9D9E3"/>
                                      </w:divBdr>
                                      <w:divsChild>
                                        <w:div w:id="5182810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48860563">
                          <w:marLeft w:val="0"/>
                          <w:marRight w:val="0"/>
                          <w:marTop w:val="0"/>
                          <w:marBottom w:val="0"/>
                          <w:divBdr>
                            <w:top w:val="single" w:sz="2" w:space="0" w:color="auto"/>
                            <w:left w:val="single" w:sz="2" w:space="0" w:color="auto"/>
                            <w:bottom w:val="single" w:sz="6" w:space="0" w:color="auto"/>
                            <w:right w:val="single" w:sz="2" w:space="0" w:color="auto"/>
                          </w:divBdr>
                          <w:divsChild>
                            <w:div w:id="1502310387">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12597">
                                  <w:marLeft w:val="0"/>
                                  <w:marRight w:val="0"/>
                                  <w:marTop w:val="0"/>
                                  <w:marBottom w:val="0"/>
                                  <w:divBdr>
                                    <w:top w:val="single" w:sz="2" w:space="0" w:color="D9D9E3"/>
                                    <w:left w:val="single" w:sz="2" w:space="0" w:color="D9D9E3"/>
                                    <w:bottom w:val="single" w:sz="2" w:space="0" w:color="D9D9E3"/>
                                    <w:right w:val="single" w:sz="2" w:space="0" w:color="D9D9E3"/>
                                  </w:divBdr>
                                  <w:divsChild>
                                    <w:div w:id="958992812">
                                      <w:marLeft w:val="0"/>
                                      <w:marRight w:val="0"/>
                                      <w:marTop w:val="0"/>
                                      <w:marBottom w:val="0"/>
                                      <w:divBdr>
                                        <w:top w:val="single" w:sz="2" w:space="0" w:color="D9D9E3"/>
                                        <w:left w:val="single" w:sz="2" w:space="0" w:color="D9D9E3"/>
                                        <w:bottom w:val="single" w:sz="2" w:space="0" w:color="D9D9E3"/>
                                        <w:right w:val="single" w:sz="2" w:space="0" w:color="D9D9E3"/>
                                      </w:divBdr>
                                      <w:divsChild>
                                        <w:div w:id="974027039">
                                          <w:marLeft w:val="0"/>
                                          <w:marRight w:val="0"/>
                                          <w:marTop w:val="0"/>
                                          <w:marBottom w:val="0"/>
                                          <w:divBdr>
                                            <w:top w:val="single" w:sz="2" w:space="0" w:color="D9D9E3"/>
                                            <w:left w:val="single" w:sz="2" w:space="0" w:color="D9D9E3"/>
                                            <w:bottom w:val="single" w:sz="2" w:space="0" w:color="D9D9E3"/>
                                            <w:right w:val="single" w:sz="2" w:space="0" w:color="D9D9E3"/>
                                          </w:divBdr>
                                          <w:divsChild>
                                            <w:div w:id="1090009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21870391">
          <w:marLeft w:val="0"/>
          <w:marRight w:val="0"/>
          <w:marTop w:val="0"/>
          <w:marBottom w:val="0"/>
          <w:divBdr>
            <w:top w:val="none" w:sz="0" w:space="0" w:color="auto"/>
            <w:left w:val="none" w:sz="0" w:space="0" w:color="auto"/>
            <w:bottom w:val="none" w:sz="0" w:space="0" w:color="auto"/>
            <w:right w:val="none" w:sz="0" w:space="0" w:color="auto"/>
          </w:divBdr>
        </w:div>
      </w:divsChild>
    </w:div>
    <w:div w:id="1743986656">
      <w:bodyDiv w:val="1"/>
      <w:marLeft w:val="0"/>
      <w:marRight w:val="0"/>
      <w:marTop w:val="0"/>
      <w:marBottom w:val="0"/>
      <w:divBdr>
        <w:top w:val="none" w:sz="0" w:space="0" w:color="auto"/>
        <w:left w:val="none" w:sz="0" w:space="0" w:color="auto"/>
        <w:bottom w:val="none" w:sz="0" w:space="0" w:color="auto"/>
        <w:right w:val="none" w:sz="0" w:space="0" w:color="auto"/>
      </w:divBdr>
    </w:div>
    <w:div w:id="1774521079">
      <w:bodyDiv w:val="1"/>
      <w:marLeft w:val="0"/>
      <w:marRight w:val="0"/>
      <w:marTop w:val="0"/>
      <w:marBottom w:val="0"/>
      <w:divBdr>
        <w:top w:val="none" w:sz="0" w:space="0" w:color="auto"/>
        <w:left w:val="none" w:sz="0" w:space="0" w:color="auto"/>
        <w:bottom w:val="none" w:sz="0" w:space="0" w:color="auto"/>
        <w:right w:val="none" w:sz="0" w:space="0" w:color="auto"/>
      </w:divBdr>
    </w:div>
    <w:div w:id="1779178931">
      <w:bodyDiv w:val="1"/>
      <w:marLeft w:val="0"/>
      <w:marRight w:val="0"/>
      <w:marTop w:val="0"/>
      <w:marBottom w:val="0"/>
      <w:divBdr>
        <w:top w:val="none" w:sz="0" w:space="0" w:color="auto"/>
        <w:left w:val="none" w:sz="0" w:space="0" w:color="auto"/>
        <w:bottom w:val="none" w:sz="0" w:space="0" w:color="auto"/>
        <w:right w:val="none" w:sz="0" w:space="0" w:color="auto"/>
      </w:divBdr>
    </w:div>
    <w:div w:id="1934387833">
      <w:bodyDiv w:val="1"/>
      <w:marLeft w:val="0"/>
      <w:marRight w:val="0"/>
      <w:marTop w:val="0"/>
      <w:marBottom w:val="0"/>
      <w:divBdr>
        <w:top w:val="none" w:sz="0" w:space="0" w:color="auto"/>
        <w:left w:val="none" w:sz="0" w:space="0" w:color="auto"/>
        <w:bottom w:val="none" w:sz="0" w:space="0" w:color="auto"/>
        <w:right w:val="none" w:sz="0" w:space="0" w:color="auto"/>
      </w:divBdr>
    </w:div>
    <w:div w:id="198418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image" Target="media/image19.gif"/><Relationship Id="rId39" Type="http://schemas.openxmlformats.org/officeDocument/2006/relationships/image" Target="media/image32.jpg"/><Relationship Id="rId21" Type="http://schemas.openxmlformats.org/officeDocument/2006/relationships/image" Target="media/image14.gif"/><Relationship Id="rId34" Type="http://schemas.openxmlformats.org/officeDocument/2006/relationships/image" Target="media/image27.gif"/><Relationship Id="rId42" Type="http://schemas.openxmlformats.org/officeDocument/2006/relationships/image" Target="media/image35.gi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gif"/><Relationship Id="rId32" Type="http://schemas.openxmlformats.org/officeDocument/2006/relationships/image" Target="media/image25.jpg"/><Relationship Id="rId37" Type="http://schemas.openxmlformats.org/officeDocument/2006/relationships/image" Target="media/image30.jpg"/><Relationship Id="rId40" Type="http://schemas.openxmlformats.org/officeDocument/2006/relationships/image" Target="media/image33.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6.gif"/><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gif"/><Relationship Id="rId19" Type="http://schemas.openxmlformats.org/officeDocument/2006/relationships/image" Target="media/image12.gif"/><Relationship Id="rId31" Type="http://schemas.openxmlformats.org/officeDocument/2006/relationships/image" Target="media/image24.jpe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 Id="rId22" Type="http://schemas.openxmlformats.org/officeDocument/2006/relationships/image" Target="media/image15.gif"/><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gif"/><Relationship Id="rId43" Type="http://schemas.openxmlformats.org/officeDocument/2006/relationships/image" Target="media/image36.jp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gif"/><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gif"/><Relationship Id="rId38" Type="http://schemas.openxmlformats.org/officeDocument/2006/relationships/image" Target="media/image31.jpg"/><Relationship Id="rId46" Type="http://schemas.openxmlformats.org/officeDocument/2006/relationships/theme" Target="theme/theme1.xml"/><Relationship Id="rId20" Type="http://schemas.openxmlformats.org/officeDocument/2006/relationships/image" Target="media/image13.gif"/><Relationship Id="rId41" Type="http://schemas.openxmlformats.org/officeDocument/2006/relationships/image" Target="media/image3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6B880-EAC5-45A2-8883-D224EF723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39</Pages>
  <Words>4406</Words>
  <Characters>25120</Characters>
  <Application>Microsoft Office Word</Application>
  <DocSecurity>0</DocSecurity>
  <Lines>209</Lines>
  <Paragraphs>58</Paragraphs>
  <ScaleCrop>false</ScaleCrop>
  <Company/>
  <LinksUpToDate>false</LinksUpToDate>
  <CharactersWithSpaces>29468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Ziyao</dc:creator>
  <cp:keywords/>
  <dc:description/>
  <cp:lastModifiedBy>Liu Ziyao</cp:lastModifiedBy>
  <cp:revision>3</cp:revision>
  <dcterms:created xsi:type="dcterms:W3CDTF">2023-02-25T09:24:00Z</dcterms:created>
  <dcterms:modified xsi:type="dcterms:W3CDTF">2023-02-28T12:04:00Z</dcterms:modified>
</cp:coreProperties>
</file>