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5EF342" w14:textId="77777777" w:rsidR="00775AE6" w:rsidRPr="005A4A71" w:rsidRDefault="00775AE6" w:rsidP="00775AE6">
      <w:pPr>
        <w:pStyle w:val="a3"/>
        <w:ind w:firstLineChars="0" w:firstLine="0"/>
        <w:rPr>
          <w:rFonts w:ascii="Calibri" w:hAnsi="Calibri" w:cs="Calibri"/>
          <w:b/>
          <w:bCs/>
          <w:sz w:val="22"/>
          <w:szCs w:val="22"/>
        </w:rPr>
      </w:pPr>
    </w:p>
    <w:p w14:paraId="70A70A6F" w14:textId="77777777" w:rsidR="00775AE6" w:rsidRPr="005A4A71" w:rsidRDefault="00775AE6" w:rsidP="00775AE6">
      <w:pPr>
        <w:pStyle w:val="a3"/>
        <w:ind w:firstLineChars="0" w:firstLine="0"/>
        <w:rPr>
          <w:rFonts w:ascii="Calibri" w:hAnsi="Calibri" w:cs="Calibri"/>
          <w:b/>
          <w:bCs/>
          <w:sz w:val="22"/>
          <w:szCs w:val="22"/>
        </w:rPr>
      </w:pPr>
      <w:r w:rsidRPr="005A4A71">
        <w:rPr>
          <w:rFonts w:ascii="Calibri" w:hAnsi="Calibri" w:cs="Calibri"/>
          <w:b/>
          <w:bCs/>
          <w:noProof/>
          <w:sz w:val="22"/>
          <w:szCs w:val="22"/>
        </w:rPr>
        <w:drawing>
          <wp:inline distT="0" distB="0" distL="0" distR="0" wp14:anchorId="0EE2A235" wp14:editId="277573CB">
            <wp:extent cx="5212715" cy="7803515"/>
            <wp:effectExtent l="0" t="0" r="6985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715" cy="7803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A4D6E4" w14:textId="55339068" w:rsidR="00775AE6" w:rsidRPr="005A4A71" w:rsidRDefault="00775AE6" w:rsidP="0060502D">
      <w:pPr>
        <w:ind w:left="420"/>
        <w:rPr>
          <w:rFonts w:ascii="Calibri" w:hAnsi="Calibri" w:cs="Calibri" w:hint="eastAsia"/>
          <w:sz w:val="22"/>
          <w:szCs w:val="22"/>
        </w:rPr>
      </w:pPr>
      <w:r w:rsidRPr="005A4A71">
        <w:rPr>
          <w:rFonts w:ascii="Calibri" w:hAnsi="Calibri" w:cs="Calibri"/>
          <w:b/>
          <w:bCs/>
          <w:sz w:val="22"/>
          <w:szCs w:val="22"/>
        </w:rPr>
        <w:t>Supplementary Figure 1.</w:t>
      </w:r>
      <w:r w:rsidRPr="005A4A71">
        <w:rPr>
          <w:rFonts w:ascii="Calibri" w:hAnsi="Calibri" w:cs="Calibri"/>
          <w:sz w:val="22"/>
          <w:szCs w:val="22"/>
        </w:rPr>
        <w:t xml:space="preserve"> The distribution of respondents to the questionnaire. (A) medical care version; (B) patient version. The vertical bar on the left indicates the number of participants that answered questionnaires. </w:t>
      </w:r>
    </w:p>
    <w:sectPr w:rsidR="00775AE6" w:rsidRPr="005A4A71" w:rsidSect="00FC33D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8710BA" w14:textId="77777777" w:rsidR="008B7539" w:rsidRDefault="008B7539" w:rsidP="0060502D">
      <w:r>
        <w:separator/>
      </w:r>
    </w:p>
  </w:endnote>
  <w:endnote w:type="continuationSeparator" w:id="0">
    <w:p w14:paraId="1D75DB9D" w14:textId="77777777" w:rsidR="008B7539" w:rsidRDefault="008B7539" w:rsidP="00605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EB9C64" w14:textId="77777777" w:rsidR="008B7539" w:rsidRDefault="008B7539" w:rsidP="0060502D">
      <w:r>
        <w:separator/>
      </w:r>
    </w:p>
  </w:footnote>
  <w:footnote w:type="continuationSeparator" w:id="0">
    <w:p w14:paraId="1CE65D39" w14:textId="77777777" w:rsidR="008B7539" w:rsidRDefault="008B7539" w:rsidP="006050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AE6"/>
    <w:rsid w:val="0060502D"/>
    <w:rsid w:val="00775AE6"/>
    <w:rsid w:val="007A7FC6"/>
    <w:rsid w:val="007C717B"/>
    <w:rsid w:val="008B7539"/>
    <w:rsid w:val="00D7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015BE9"/>
  <w15:chartTrackingRefBased/>
  <w15:docId w15:val="{BD51003B-CAEA-4684-81B4-3DB7F356F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5A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AE6"/>
    <w:pPr>
      <w:ind w:firstLineChars="200" w:firstLine="420"/>
    </w:pPr>
  </w:style>
  <w:style w:type="table" w:styleId="a4">
    <w:name w:val="Table Grid"/>
    <w:basedOn w:val="a1"/>
    <w:uiPriority w:val="39"/>
    <w:rsid w:val="00775AE6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050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502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050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50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敏</dc:creator>
  <cp:keywords/>
  <dc:description/>
  <cp:lastModifiedBy>施 敏</cp:lastModifiedBy>
  <cp:revision>2</cp:revision>
  <dcterms:created xsi:type="dcterms:W3CDTF">2020-12-28T12:51:00Z</dcterms:created>
  <dcterms:modified xsi:type="dcterms:W3CDTF">2021-01-24T11:10:00Z</dcterms:modified>
</cp:coreProperties>
</file>