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1CE05" w14:textId="77777777" w:rsidR="0055417B" w:rsidRPr="001E1CB6" w:rsidRDefault="0055417B" w:rsidP="0055417B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1E1CB6">
        <w:rPr>
          <w:rFonts w:ascii="Times New Roman" w:hAnsi="Times New Roman" w:cs="Times New Roman"/>
          <w:b/>
          <w:bCs/>
          <w:sz w:val="28"/>
          <w:szCs w:val="28"/>
          <w:lang w:val="en-US"/>
        </w:rPr>
        <w:t>Supplementary Information</w:t>
      </w:r>
    </w:p>
    <w:p w14:paraId="3B094805" w14:textId="77777777" w:rsidR="0055417B" w:rsidRPr="001E1CB6" w:rsidRDefault="0055417B" w:rsidP="0055417B">
      <w:pPr>
        <w:spacing w:line="480" w:lineRule="auto"/>
        <w:jc w:val="center"/>
        <w:rPr>
          <w:rFonts w:ascii="Times New Roman" w:hAnsi="Times New Roman" w:cs="Times New Roman"/>
          <w:b/>
          <w:bCs/>
          <w:lang w:val="en-US"/>
        </w:rPr>
      </w:pPr>
    </w:p>
    <w:p w14:paraId="4C3A126D" w14:textId="77777777" w:rsidR="008F5049" w:rsidRPr="003C67D3" w:rsidRDefault="008F5049" w:rsidP="008F5049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3C67D3">
        <w:rPr>
          <w:rFonts w:ascii="Times New Roman" w:hAnsi="Times New Roman" w:cs="Times New Roman"/>
          <w:b/>
          <w:bCs/>
        </w:rPr>
        <w:t xml:space="preserve">Co-culturing </w:t>
      </w:r>
      <w:r w:rsidRPr="003C67D3">
        <w:rPr>
          <w:rFonts w:ascii="Times New Roman" w:hAnsi="Times New Roman" w:cs="Times New Roman"/>
          <w:b/>
          <w:bCs/>
          <w:i/>
          <w:iCs/>
        </w:rPr>
        <w:t xml:space="preserve">Chlorella vulgaris </w:t>
      </w:r>
      <w:r w:rsidRPr="003C67D3">
        <w:rPr>
          <w:rFonts w:ascii="Times New Roman" w:hAnsi="Times New Roman" w:cs="Times New Roman"/>
          <w:b/>
          <w:bCs/>
        </w:rPr>
        <w:t xml:space="preserve">and </w:t>
      </w:r>
      <w:proofErr w:type="spellStart"/>
      <w:r w:rsidRPr="003C67D3">
        <w:rPr>
          <w:rFonts w:ascii="Times New Roman" w:hAnsi="Times New Roman" w:cs="Times New Roman"/>
          <w:b/>
          <w:bCs/>
          <w:i/>
          <w:iCs/>
        </w:rPr>
        <w:t>Cystobasidium</w:t>
      </w:r>
      <w:proofErr w:type="spellEnd"/>
      <w:r w:rsidRPr="003C67D3">
        <w:rPr>
          <w:rFonts w:ascii="Times New Roman" w:hAnsi="Times New Roman" w:cs="Times New Roman"/>
          <w:b/>
          <w:bCs/>
          <w:i/>
          <w:iCs/>
        </w:rPr>
        <w:t xml:space="preserve"> oligophagum</w:t>
      </w:r>
      <w:r w:rsidRPr="003C67D3">
        <w:rPr>
          <w:rFonts w:ascii="Times New Roman" w:hAnsi="Times New Roman" w:cs="Times New Roman"/>
          <w:b/>
          <w:bCs/>
        </w:rPr>
        <w:t xml:space="preserve"> JRC1 in the Microbial fuel cell (MFC) cathode for lipid biosynthesis</w:t>
      </w:r>
    </w:p>
    <w:p w14:paraId="4C958BF7" w14:textId="4F47899E" w:rsidR="00344EF1" w:rsidRPr="00344EF1" w:rsidRDefault="008F5049" w:rsidP="00344EF1">
      <w:r>
        <w:t xml:space="preserve"> </w:t>
      </w:r>
    </w:p>
    <w:p w14:paraId="259B15BF" w14:textId="77777777" w:rsidR="00344EF1" w:rsidRPr="00344EF1" w:rsidRDefault="00344EF1" w:rsidP="00344EF1"/>
    <w:p w14:paraId="735DEE9D" w14:textId="77777777" w:rsidR="0055417B" w:rsidRPr="001E1CB6" w:rsidRDefault="0055417B" w:rsidP="0055417B">
      <w:pPr>
        <w:spacing w:line="480" w:lineRule="auto"/>
        <w:jc w:val="center"/>
        <w:rPr>
          <w:rFonts w:ascii="Times New Roman" w:hAnsi="Times New Roman" w:cs="Times New Roman"/>
          <w:b/>
          <w:bCs/>
        </w:rPr>
      </w:pPr>
      <w:r w:rsidRPr="001E1CB6">
        <w:rPr>
          <w:rFonts w:ascii="Times New Roman" w:hAnsi="Times New Roman" w:cs="Times New Roman"/>
          <w:b/>
          <w:bCs/>
          <w:color w:val="000000"/>
        </w:rPr>
        <w:t>Author names and affiliations:</w:t>
      </w:r>
    </w:p>
    <w:p w14:paraId="759804A7" w14:textId="77777777" w:rsidR="0055417B" w:rsidRPr="001E1CB6" w:rsidRDefault="0055417B" w:rsidP="0055417B">
      <w:pPr>
        <w:spacing w:line="480" w:lineRule="auto"/>
        <w:jc w:val="center"/>
        <w:rPr>
          <w:rFonts w:ascii="Times New Roman" w:hAnsi="Times New Roman" w:cs="Times New Roman"/>
          <w:vertAlign w:val="superscript"/>
        </w:rPr>
      </w:pPr>
      <w:r w:rsidRPr="001E1CB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kanksha Mishra</w:t>
      </w:r>
      <w:r>
        <w:rPr>
          <w:rFonts w:ascii="Times New Roman" w:hAnsi="Times New Roman" w:cs="Times New Roman"/>
          <w:vertAlign w:val="superscript"/>
        </w:rPr>
        <w:t>1</w:t>
      </w:r>
      <w:r w:rsidRPr="001E1CB6">
        <w:rPr>
          <w:rFonts w:ascii="Times New Roman" w:hAnsi="Times New Roman" w:cs="Times New Roman"/>
        </w:rPr>
        <w:t>,</w:t>
      </w:r>
      <w:r w:rsidRPr="001E1CB6">
        <w:rPr>
          <w:rFonts w:ascii="Times New Roman" w:hAnsi="Times New Roman" w:cs="Times New Roman"/>
          <w:color w:val="000000"/>
        </w:rPr>
        <w:t xml:space="preserve"> Meenu Chhabra</w:t>
      </w:r>
      <w:r>
        <w:rPr>
          <w:rFonts w:ascii="Times New Roman" w:hAnsi="Times New Roman" w:cs="Times New Roman"/>
          <w:color w:val="000000"/>
          <w:vertAlign w:val="superscript"/>
        </w:rPr>
        <w:t>1</w:t>
      </w:r>
      <w:r w:rsidRPr="001E1CB6">
        <w:rPr>
          <w:rFonts w:ascii="Times New Roman" w:hAnsi="Times New Roman" w:cs="Times New Roman"/>
          <w:color w:val="000000"/>
          <w:vertAlign w:val="superscript"/>
        </w:rPr>
        <w:t>*</w:t>
      </w:r>
    </w:p>
    <w:p w14:paraId="63F7722D" w14:textId="77777777" w:rsidR="0055417B" w:rsidRPr="001E1CB6" w:rsidRDefault="0055417B" w:rsidP="0055417B">
      <w:pPr>
        <w:pBdr>
          <w:between w:val="nil"/>
        </w:pBdr>
        <w:spacing w:after="200" w:line="480" w:lineRule="auto"/>
        <w:ind w:left="720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vertAlign w:val="superscript"/>
        </w:rPr>
        <w:t>1</w:t>
      </w:r>
      <w:r w:rsidRPr="001E1CB6">
        <w:rPr>
          <w:rFonts w:ascii="Times New Roman" w:hAnsi="Times New Roman" w:cs="Times New Roman"/>
          <w:color w:val="000000"/>
        </w:rPr>
        <w:t>Environmental Biotechnology Laboratory, Department of Bioscience and Bioengineering, Indian Institute of Technology Jodhpur (IIT J), Jodhpur, 342037, Rajasthan, India.</w:t>
      </w:r>
    </w:p>
    <w:p w14:paraId="26E41DC3" w14:textId="77777777" w:rsidR="0055417B" w:rsidRDefault="0055417B" w:rsidP="0055417B"/>
    <w:p w14:paraId="18568D85" w14:textId="77777777" w:rsidR="0055417B" w:rsidRDefault="0055417B" w:rsidP="0055417B"/>
    <w:p w14:paraId="4B7FEC53" w14:textId="77777777" w:rsidR="0055417B" w:rsidRDefault="0055417B" w:rsidP="0055417B"/>
    <w:p w14:paraId="059A1129" w14:textId="77777777" w:rsidR="0055417B" w:rsidRDefault="0055417B" w:rsidP="0055417B"/>
    <w:p w14:paraId="0290FFAE" w14:textId="77777777" w:rsidR="0055417B" w:rsidRDefault="0055417B" w:rsidP="0055417B"/>
    <w:p w14:paraId="0FAD6904" w14:textId="77777777" w:rsidR="0055417B" w:rsidRDefault="0055417B" w:rsidP="0055417B"/>
    <w:p w14:paraId="0AA277C7" w14:textId="77777777" w:rsidR="0055417B" w:rsidRDefault="0055417B" w:rsidP="0055417B"/>
    <w:p w14:paraId="15D9D60D" w14:textId="77777777" w:rsidR="0055417B" w:rsidRDefault="0055417B" w:rsidP="0055417B"/>
    <w:p w14:paraId="60F57282" w14:textId="77777777" w:rsidR="0055417B" w:rsidRDefault="0055417B" w:rsidP="0055417B"/>
    <w:p w14:paraId="4336D180" w14:textId="77777777" w:rsidR="0055417B" w:rsidRDefault="0055417B" w:rsidP="0055417B"/>
    <w:p w14:paraId="290FE109" w14:textId="019E8DB3" w:rsidR="0055417B" w:rsidRPr="00CC08B0" w:rsidRDefault="0055417B" w:rsidP="0055417B">
      <w:pPr>
        <w:spacing w:line="480" w:lineRule="auto"/>
        <w:rPr>
          <w:rFonts w:ascii="Times New Roman" w:hAnsi="Times New Roman" w:cs="Times New Roman"/>
        </w:rPr>
      </w:pPr>
      <w:r w:rsidRPr="00CC08B0">
        <w:rPr>
          <w:rFonts w:ascii="Times New Roman" w:hAnsi="Times New Roman" w:cs="Times New Roman"/>
          <w:b/>
        </w:rPr>
        <w:t xml:space="preserve">There </w:t>
      </w:r>
      <w:r w:rsidR="00055BB7" w:rsidRPr="00CC08B0">
        <w:rPr>
          <w:rFonts w:ascii="Times New Roman" w:hAnsi="Times New Roman" w:cs="Times New Roman"/>
          <w:b/>
        </w:rPr>
        <w:t>is</w:t>
      </w:r>
      <w:r>
        <w:rPr>
          <w:rFonts w:ascii="Times New Roman" w:hAnsi="Times New Roman" w:cs="Times New Roman"/>
          <w:b/>
        </w:rPr>
        <w:t xml:space="preserve"> total</w:t>
      </w:r>
      <w:r w:rsidRPr="00CC08B0">
        <w:rPr>
          <w:rFonts w:ascii="Times New Roman" w:hAnsi="Times New Roman" w:cs="Times New Roman"/>
          <w:b/>
        </w:rPr>
        <w:t xml:space="preserve"> </w:t>
      </w:r>
      <w:r w:rsidR="00E619BA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 xml:space="preserve"> </w:t>
      </w:r>
      <w:r w:rsidRPr="00CC08B0">
        <w:rPr>
          <w:rFonts w:ascii="Times New Roman" w:hAnsi="Times New Roman" w:cs="Times New Roman"/>
          <w:b/>
        </w:rPr>
        <w:t>pages in S</w:t>
      </w:r>
      <w:r>
        <w:rPr>
          <w:rFonts w:ascii="Times New Roman" w:hAnsi="Times New Roman" w:cs="Times New Roman"/>
          <w:b/>
        </w:rPr>
        <w:t xml:space="preserve">upplementary </w:t>
      </w:r>
      <w:r w:rsidRPr="00CC08B0">
        <w:rPr>
          <w:rFonts w:ascii="Times New Roman" w:hAnsi="Times New Roman" w:cs="Times New Roman"/>
          <w:b/>
        </w:rPr>
        <w:t>I</w:t>
      </w:r>
      <w:r>
        <w:rPr>
          <w:rFonts w:ascii="Times New Roman" w:hAnsi="Times New Roman" w:cs="Times New Roman"/>
          <w:b/>
        </w:rPr>
        <w:t>nformation</w:t>
      </w:r>
      <w:r w:rsidRPr="00CC08B0">
        <w:rPr>
          <w:rFonts w:ascii="Times New Roman" w:hAnsi="Times New Roman" w:cs="Times New Roman"/>
          <w:b/>
        </w:rPr>
        <w:t xml:space="preserve">, </w:t>
      </w:r>
      <w:r>
        <w:rPr>
          <w:rFonts w:ascii="Times New Roman" w:hAnsi="Times New Roman" w:cs="Times New Roman"/>
          <w:b/>
        </w:rPr>
        <w:t>that includes</w:t>
      </w:r>
      <w:r w:rsidRPr="00CC08B0">
        <w:rPr>
          <w:rFonts w:ascii="Times New Roman" w:hAnsi="Times New Roman" w:cs="Times New Roman"/>
          <w:b/>
        </w:rPr>
        <w:t xml:space="preserve"> </w:t>
      </w:r>
      <w:r w:rsidR="00E619BA">
        <w:rPr>
          <w:rFonts w:ascii="Times New Roman" w:hAnsi="Times New Roman" w:cs="Times New Roman"/>
          <w:b/>
        </w:rPr>
        <w:t>3</w:t>
      </w:r>
      <w:r w:rsidR="00D50C5C">
        <w:rPr>
          <w:rFonts w:ascii="Times New Roman" w:hAnsi="Times New Roman" w:cs="Times New Roman"/>
          <w:b/>
        </w:rPr>
        <w:t xml:space="preserve"> </w:t>
      </w:r>
      <w:r w:rsidR="00E619BA" w:rsidRPr="00CC08B0">
        <w:rPr>
          <w:rFonts w:ascii="Times New Roman" w:hAnsi="Times New Roman" w:cs="Times New Roman"/>
          <w:b/>
        </w:rPr>
        <w:t>figures</w:t>
      </w:r>
      <w:r w:rsidRPr="00CC08B0">
        <w:rPr>
          <w:rFonts w:ascii="Times New Roman" w:hAnsi="Times New Roman" w:cs="Times New Roman"/>
          <w:b/>
        </w:rPr>
        <w:t>.</w:t>
      </w:r>
    </w:p>
    <w:p w14:paraId="6138DF53" w14:textId="77777777" w:rsidR="0055417B" w:rsidRDefault="0055417B" w:rsidP="0055417B"/>
    <w:p w14:paraId="5DDC50D0" w14:textId="77777777" w:rsidR="0055417B" w:rsidRDefault="0055417B" w:rsidP="0055417B"/>
    <w:p w14:paraId="68151759" w14:textId="77777777" w:rsidR="0055417B" w:rsidRDefault="0055417B" w:rsidP="0055417B"/>
    <w:p w14:paraId="0C2D9EBB" w14:textId="73C63B5E" w:rsidR="0055417B" w:rsidRDefault="0055417B" w:rsidP="0055417B"/>
    <w:p w14:paraId="4D2F26E7" w14:textId="77777777" w:rsidR="0055417B" w:rsidRDefault="0055417B" w:rsidP="0055417B"/>
    <w:p w14:paraId="24F443E3" w14:textId="77777777" w:rsidR="0055417B" w:rsidRDefault="0055417B" w:rsidP="0055417B"/>
    <w:p w14:paraId="49DD1862" w14:textId="77777777" w:rsidR="0055417B" w:rsidRDefault="0055417B" w:rsidP="0055417B"/>
    <w:p w14:paraId="41FD34EE" w14:textId="615D6BD9" w:rsidR="0055417B" w:rsidRDefault="0055417B" w:rsidP="0055417B"/>
    <w:p w14:paraId="57FF4397" w14:textId="76D0D6F0" w:rsidR="00DB2276" w:rsidRDefault="00DB2276" w:rsidP="0055417B"/>
    <w:p w14:paraId="2E6F65A1" w14:textId="029AADE1" w:rsidR="00670B62" w:rsidRDefault="00670B62" w:rsidP="0055417B"/>
    <w:p w14:paraId="61F8E13E" w14:textId="761B19A7" w:rsidR="0055417B" w:rsidRDefault="0055417B" w:rsidP="0055417B"/>
    <w:p w14:paraId="08B418E0" w14:textId="145100C1" w:rsidR="00603397" w:rsidRDefault="00603397" w:rsidP="0055417B"/>
    <w:p w14:paraId="0C946CB1" w14:textId="77777777" w:rsidR="00603397" w:rsidRDefault="00603397" w:rsidP="00603397">
      <w:pPr>
        <w:rPr>
          <w:rFonts w:ascii="Times New Roman" w:hAnsi="Times New Roman" w:cs="Times New Roman"/>
          <w:b/>
          <w:bCs/>
        </w:rPr>
      </w:pPr>
      <w:r w:rsidRPr="0055417B">
        <w:rPr>
          <w:rFonts w:ascii="Times New Roman" w:hAnsi="Times New Roman" w:cs="Times New Roman"/>
          <w:b/>
          <w:bCs/>
        </w:rPr>
        <w:lastRenderedPageBreak/>
        <w:t>Fig.S</w:t>
      </w:r>
      <w:r>
        <w:rPr>
          <w:rFonts w:ascii="Times New Roman" w:hAnsi="Times New Roman" w:cs="Times New Roman"/>
          <w:b/>
          <w:bCs/>
        </w:rPr>
        <w:t>1</w:t>
      </w:r>
    </w:p>
    <w:p w14:paraId="76A68898" w14:textId="77777777" w:rsidR="00603397" w:rsidRDefault="00603397">
      <w:pPr>
        <w:spacing w:after="200" w:line="276" w:lineRule="auto"/>
      </w:pPr>
    </w:p>
    <w:p w14:paraId="157883CD" w14:textId="19834418" w:rsidR="00603397" w:rsidRDefault="009D70D7">
      <w:pPr>
        <w:spacing w:after="200" w:line="276" w:lineRule="auto"/>
      </w:pPr>
      <w:r>
        <w:rPr>
          <w:rFonts w:ascii="Times New Roman" w:hAnsi="Times New Roman" w:cs="Times New Roman"/>
          <w:b/>
          <w:bCs/>
          <w:noProof/>
          <w:shd w:val="clear" w:color="auto" w:fill="FCFCFC"/>
        </w:rPr>
        <w:drawing>
          <wp:inline distT="0" distB="0" distL="0" distR="0" wp14:anchorId="072DFE66" wp14:editId="38E73905">
            <wp:extent cx="5943600" cy="322776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8" t="15336" r="7809" b="17508"/>
                    <a:stretch/>
                  </pic:blipFill>
                  <pic:spPr bwMode="auto">
                    <a:xfrm>
                      <a:off x="0" y="0"/>
                      <a:ext cx="5943600" cy="3227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6860DF" w14:textId="77777777" w:rsidR="009D70D7" w:rsidRDefault="009D70D7" w:rsidP="009D70D7">
      <w:pPr>
        <w:pStyle w:val="NormalWeb"/>
        <w:spacing w:before="240" w:beforeAutospacing="0" w:after="240" w:afterAutospacing="0" w:line="48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a.) TLC analysis of the lipid extract; Lane 1: Triolein (standard); 2: Lipid extract; b.) FTIR spectra recorded for the lipid extract obtained from co-culture harvested from the operating MFC </w:t>
      </w:r>
    </w:p>
    <w:p w14:paraId="5BD806F0" w14:textId="7966ACAF" w:rsidR="009D70D7" w:rsidRDefault="009D70D7">
      <w:pPr>
        <w:spacing w:after="200" w:line="276" w:lineRule="auto"/>
      </w:pPr>
      <w:r>
        <w:t xml:space="preserve"> </w:t>
      </w:r>
    </w:p>
    <w:p w14:paraId="0296A596" w14:textId="484BB0B7" w:rsidR="00603397" w:rsidRDefault="009C4528">
      <w:pPr>
        <w:spacing w:after="200" w:line="276" w:lineRule="auto"/>
      </w:pPr>
      <w:r>
        <w:t xml:space="preserve">                                                    </w:t>
      </w:r>
      <w:r w:rsidR="00603397">
        <w:br w:type="page"/>
      </w:r>
    </w:p>
    <w:p w14:paraId="7466517C" w14:textId="77777777" w:rsidR="00E47078" w:rsidRDefault="00E47078" w:rsidP="0055417B"/>
    <w:p w14:paraId="10229081" w14:textId="3C10ABA5" w:rsidR="00E47078" w:rsidRDefault="00E47078" w:rsidP="00E47078">
      <w:pPr>
        <w:rPr>
          <w:rFonts w:ascii="Times New Roman" w:hAnsi="Times New Roman" w:cs="Times New Roman"/>
          <w:b/>
          <w:bCs/>
        </w:rPr>
      </w:pPr>
      <w:r w:rsidRPr="0055417B">
        <w:rPr>
          <w:rFonts w:ascii="Times New Roman" w:hAnsi="Times New Roman" w:cs="Times New Roman"/>
          <w:b/>
          <w:bCs/>
        </w:rPr>
        <w:t>Fig.S</w:t>
      </w:r>
      <w:r w:rsidR="009C4528">
        <w:rPr>
          <w:rFonts w:ascii="Times New Roman" w:hAnsi="Times New Roman" w:cs="Times New Roman"/>
          <w:b/>
          <w:bCs/>
        </w:rPr>
        <w:t>2</w:t>
      </w:r>
    </w:p>
    <w:p w14:paraId="2706F255" w14:textId="77777777" w:rsidR="00ED2AF9" w:rsidRDefault="00ED2AF9" w:rsidP="00E47078">
      <w:pPr>
        <w:rPr>
          <w:rFonts w:ascii="Times New Roman" w:hAnsi="Times New Roman" w:cs="Times New Roman"/>
          <w:b/>
          <w:bCs/>
        </w:rPr>
      </w:pPr>
    </w:p>
    <w:p w14:paraId="3C9134A7" w14:textId="66F7B79B" w:rsidR="00ED2AF9" w:rsidRDefault="00ED2AF9" w:rsidP="00E47078">
      <w:pPr>
        <w:rPr>
          <w:rFonts w:ascii="Times New Roman" w:hAnsi="Times New Roman" w:cs="Times New Roman"/>
          <w:b/>
          <w:bCs/>
        </w:rPr>
      </w:pPr>
    </w:p>
    <w:p w14:paraId="52F97D87" w14:textId="732C1688" w:rsidR="00E47078" w:rsidRDefault="009D70D7" w:rsidP="00E47078">
      <w:pPr>
        <w:rPr>
          <w:rFonts w:ascii="Times New Roman" w:hAnsi="Times New Roman" w:cs="Times New Roman"/>
          <w:b/>
          <w:bCs/>
        </w:rPr>
      </w:pPr>
      <w:r>
        <w:rPr>
          <w:b/>
          <w:bCs/>
          <w:noProof/>
          <w:color w:val="000000"/>
          <w:shd w:val="clear" w:color="auto" w:fill="FFFFFF"/>
        </w:rPr>
        <w:drawing>
          <wp:inline distT="0" distB="0" distL="0" distR="0" wp14:anchorId="1891CFF9" wp14:editId="5EA175AB">
            <wp:extent cx="5943600" cy="3237756"/>
            <wp:effectExtent l="0" t="0" r="0" b="12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3" t="14504" r="6869" b="16063"/>
                    <a:stretch/>
                  </pic:blipFill>
                  <pic:spPr bwMode="auto">
                    <a:xfrm>
                      <a:off x="0" y="0"/>
                      <a:ext cx="5943600" cy="32377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023BA1" w14:textId="77777777" w:rsidR="009D70D7" w:rsidRDefault="009D70D7" w:rsidP="009D70D7">
      <w:pPr>
        <w:pStyle w:val="NormalWeb"/>
        <w:spacing w:before="240" w:beforeAutospacing="0" w:after="240" w:afterAutospacing="0" w:line="480" w:lineRule="auto"/>
        <w:jc w:val="both"/>
      </w:pPr>
      <w:r>
        <w:rPr>
          <w:color w:val="000000"/>
          <w:shd w:val="clear" w:color="auto" w:fill="FFFFFF"/>
        </w:rPr>
        <w:t xml:space="preserve">Proton NMR spectra were recorded for the lipid extracts obtained from co-culture harvested from the operating MFC. </w:t>
      </w:r>
    </w:p>
    <w:p w14:paraId="7D695172" w14:textId="2325AB9D" w:rsidR="009D70D7" w:rsidRDefault="009D70D7" w:rsidP="00E4707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</w:p>
    <w:p w14:paraId="3A00A28D" w14:textId="60BDA88B" w:rsidR="00752329" w:rsidRDefault="00752329" w:rsidP="00E47078">
      <w:pPr>
        <w:spacing w:after="200" w:line="276" w:lineRule="auto"/>
      </w:pPr>
    </w:p>
    <w:p w14:paraId="4BEC80C7" w14:textId="0CB7E11E" w:rsidR="00670B62" w:rsidRDefault="00E47078" w:rsidP="00E47078">
      <w:pPr>
        <w:spacing w:after="200" w:line="276" w:lineRule="auto"/>
      </w:pPr>
      <w:r>
        <w:br w:type="page"/>
      </w:r>
    </w:p>
    <w:p w14:paraId="23E5E27D" w14:textId="3A9C3B0B" w:rsidR="0055417B" w:rsidRDefault="0055417B" w:rsidP="0055417B"/>
    <w:p w14:paraId="1691F4D5" w14:textId="14F3371F" w:rsidR="0055417B" w:rsidRDefault="0055417B" w:rsidP="0055417B">
      <w:pPr>
        <w:rPr>
          <w:rFonts w:ascii="Times New Roman" w:hAnsi="Times New Roman" w:cs="Times New Roman"/>
          <w:b/>
          <w:bCs/>
        </w:rPr>
      </w:pPr>
      <w:r w:rsidRPr="0055417B">
        <w:rPr>
          <w:rFonts w:ascii="Times New Roman" w:hAnsi="Times New Roman" w:cs="Times New Roman"/>
          <w:b/>
          <w:bCs/>
        </w:rPr>
        <w:t>Fig.S</w:t>
      </w:r>
      <w:r w:rsidR="009C4528">
        <w:rPr>
          <w:rFonts w:ascii="Times New Roman" w:hAnsi="Times New Roman" w:cs="Times New Roman"/>
          <w:b/>
          <w:bCs/>
        </w:rPr>
        <w:t>3</w:t>
      </w:r>
    </w:p>
    <w:p w14:paraId="0F356636" w14:textId="77777777" w:rsidR="00670B62" w:rsidRPr="0055417B" w:rsidRDefault="00670B62" w:rsidP="0055417B">
      <w:pPr>
        <w:rPr>
          <w:b/>
          <w:bCs/>
        </w:rPr>
      </w:pPr>
    </w:p>
    <w:p w14:paraId="059A723C" w14:textId="3FE486EA" w:rsidR="0055417B" w:rsidRPr="00CC08B0" w:rsidRDefault="0055417B" w:rsidP="0055417B">
      <w:pPr>
        <w:spacing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D189626" wp14:editId="09ABB733">
            <wp:extent cx="6606026" cy="2736215"/>
            <wp:effectExtent l="0" t="0" r="444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72" t="24247" r="15269" b="24350"/>
                    <a:stretch/>
                  </pic:blipFill>
                  <pic:spPr bwMode="auto">
                    <a:xfrm>
                      <a:off x="0" y="0"/>
                      <a:ext cx="6663913" cy="27601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1D156E" w14:textId="53F20E5F" w:rsidR="0055417B" w:rsidRDefault="0055417B" w:rsidP="0055417B">
      <w:pPr>
        <w:rPr>
          <w:rFonts w:ascii="Times New Roman" w:hAnsi="Times New Roman" w:cs="Times New Roman"/>
          <w:b/>
          <w:bCs/>
          <w:sz w:val="40"/>
          <w:szCs w:val="40"/>
        </w:rPr>
      </w:pPr>
    </w:p>
    <w:p w14:paraId="719402AF" w14:textId="7A2B05BB" w:rsidR="0055417B" w:rsidRPr="0055417B" w:rsidRDefault="0055417B" w:rsidP="0055417B">
      <w:pPr>
        <w:spacing w:line="480" w:lineRule="auto"/>
        <w:jc w:val="both"/>
        <w:rPr>
          <w:rFonts w:ascii="Times New Roman" w:hAnsi="Times New Roman" w:cs="Times New Roman"/>
        </w:rPr>
      </w:pPr>
      <w:r w:rsidRPr="00221C8C">
        <w:rPr>
          <w:rFonts w:ascii="Times New Roman" w:hAnsi="Times New Roman" w:cs="Times New Roman"/>
        </w:rPr>
        <w:t xml:space="preserve">Scanning Electron Microscopy images obtained (SEM) images observation for </w:t>
      </w:r>
      <w:r>
        <w:rPr>
          <w:rFonts w:ascii="Times New Roman" w:hAnsi="Times New Roman" w:cs="Times New Roman"/>
        </w:rPr>
        <w:t>a.)</w:t>
      </w:r>
      <w:r w:rsidRPr="00221C8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</w:t>
      </w:r>
      <w:r w:rsidRPr="00221C8C">
        <w:rPr>
          <w:rFonts w:ascii="Times New Roman" w:hAnsi="Times New Roman" w:cs="Times New Roman"/>
        </w:rPr>
        <w:t>raphite felt electrode with anodic biofilm and</w:t>
      </w:r>
      <w:r>
        <w:rPr>
          <w:rFonts w:ascii="Times New Roman" w:hAnsi="Times New Roman" w:cs="Times New Roman"/>
        </w:rPr>
        <w:t>; b.</w:t>
      </w:r>
      <w:r w:rsidRPr="00221C8C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g</w:t>
      </w:r>
      <w:r w:rsidRPr="00221C8C">
        <w:rPr>
          <w:rFonts w:ascii="Times New Roman" w:hAnsi="Times New Roman" w:cs="Times New Roman"/>
        </w:rPr>
        <w:t>raphite felt electrode with cathodic biofilm.</w:t>
      </w:r>
    </w:p>
    <w:p w14:paraId="10881758" w14:textId="06924B80" w:rsidR="0055417B" w:rsidRPr="0055417B" w:rsidRDefault="0055417B" w:rsidP="0055417B">
      <w:pPr>
        <w:jc w:val="both"/>
      </w:pPr>
      <w: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F7E4EB" wp14:editId="7915DC97">
                <wp:simplePos x="0" y="0"/>
                <wp:positionH relativeFrom="column">
                  <wp:posOffset>3360420</wp:posOffset>
                </wp:positionH>
                <wp:positionV relativeFrom="paragraph">
                  <wp:posOffset>4084320</wp:posOffset>
                </wp:positionV>
                <wp:extent cx="516732" cy="472143"/>
                <wp:effectExtent l="0" t="0" r="0" b="0"/>
                <wp:wrapNone/>
                <wp:docPr id="24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32" cy="47214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F2C2269" w14:textId="4E80D2CC" w:rsidR="0055417B" w:rsidRPr="008D0262" w:rsidRDefault="0055417B" w:rsidP="005541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F7E4EB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left:0;text-align:left;margin-left:264.6pt;margin-top:321.6pt;width:40.7pt;height:37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" filled="f" stroked="f">
                <v:textbox>
                  <w:txbxContent>
                    <w:p w14:paraId="4F2C2269" w14:textId="4E80D2CC" w:rsidR="0055417B" w:rsidRPr="008D0262" w:rsidRDefault="0055417B" w:rsidP="0055417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6BC8929" wp14:editId="19E6D0EC">
                <wp:simplePos x="0" y="0"/>
                <wp:positionH relativeFrom="column">
                  <wp:posOffset>3299460</wp:posOffset>
                </wp:positionH>
                <wp:positionV relativeFrom="paragraph">
                  <wp:posOffset>198120</wp:posOffset>
                </wp:positionV>
                <wp:extent cx="516732" cy="472143"/>
                <wp:effectExtent l="0" t="0" r="0" b="0"/>
                <wp:wrapNone/>
                <wp:docPr id="23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32" cy="47214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E04C49" w14:textId="566FCF50" w:rsidR="0055417B" w:rsidRPr="000E1F62" w:rsidRDefault="0055417B" w:rsidP="005541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BC8929" id="_x0000_s1027" type="#_x0000_t202" style="position:absolute;left:0;text-align:left;margin-left:259.8pt;margin-top:15.6pt;width:40.7pt;height:37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" filled="f" stroked="f">
                <v:textbox>
                  <w:txbxContent>
                    <w:p w14:paraId="51E04C49" w14:textId="566FCF50" w:rsidR="0055417B" w:rsidRPr="000E1F62" w:rsidRDefault="0055417B" w:rsidP="0055417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E9BE35" wp14:editId="1032D43E">
                <wp:simplePos x="0" y="0"/>
                <wp:positionH relativeFrom="column">
                  <wp:posOffset>441960</wp:posOffset>
                </wp:positionH>
                <wp:positionV relativeFrom="paragraph">
                  <wp:posOffset>4084320</wp:posOffset>
                </wp:positionV>
                <wp:extent cx="516732" cy="472143"/>
                <wp:effectExtent l="0" t="0" r="0" b="0"/>
                <wp:wrapNone/>
                <wp:docPr id="2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32" cy="47214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EBC3710" w14:textId="3F23AB4F" w:rsidR="0055417B" w:rsidRPr="00864106" w:rsidRDefault="0055417B" w:rsidP="005541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9BE35" id="_x0000_s1028" type="#_x0000_t202" style="position:absolute;left:0;text-align:left;margin-left:34.8pt;margin-top:321.6pt;width:40.7pt;height:37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" filled="f" stroked="f">
                <v:textbox>
                  <w:txbxContent>
                    <w:p w14:paraId="0EBC3710" w14:textId="3F23AB4F" w:rsidR="0055417B" w:rsidRPr="00864106" w:rsidRDefault="0055417B" w:rsidP="0055417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90511F6" wp14:editId="228ED021">
                <wp:simplePos x="0" y="0"/>
                <wp:positionH relativeFrom="column">
                  <wp:posOffset>388620</wp:posOffset>
                </wp:positionH>
                <wp:positionV relativeFrom="paragraph">
                  <wp:posOffset>297180</wp:posOffset>
                </wp:positionV>
                <wp:extent cx="516732" cy="472143"/>
                <wp:effectExtent l="0" t="0" r="0" b="0"/>
                <wp:wrapNone/>
                <wp:docPr id="20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6732" cy="472143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104580" w14:textId="1A711332" w:rsidR="0055417B" w:rsidRPr="00864106" w:rsidRDefault="0055417B" w:rsidP="0055417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  <w:kern w:val="24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511F6" id="_x0000_s1029" type="#_x0000_t202" style="position:absolute;left:0;text-align:left;margin-left:30.6pt;margin-top:23.4pt;width:40.7pt;height:37.2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" filled="f" stroked="f">
                <v:textbox>
                  <w:txbxContent>
                    <w:p w14:paraId="40104580" w14:textId="1A711332" w:rsidR="0055417B" w:rsidRPr="00864106" w:rsidRDefault="0055417B" w:rsidP="0055417B">
                      <w:pP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  <w:kern w:val="24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F446E9" w14:textId="42CA8CDF" w:rsidR="0055417B" w:rsidRPr="000630C5" w:rsidRDefault="0055417B" w:rsidP="0055417B">
      <w:pPr>
        <w:jc w:val="both"/>
      </w:pPr>
      <w:r>
        <w:t xml:space="preserve"> </w:t>
      </w:r>
    </w:p>
    <w:p w14:paraId="4ABFAC31" w14:textId="2BD86EF2" w:rsidR="003F250A" w:rsidRDefault="003F250A"/>
    <w:sectPr w:rsidR="003F250A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EF5B3" w14:textId="77777777" w:rsidR="00A54EA5" w:rsidRDefault="00A54EA5">
      <w:r>
        <w:separator/>
      </w:r>
    </w:p>
  </w:endnote>
  <w:endnote w:type="continuationSeparator" w:id="0">
    <w:p w14:paraId="1B1D3E1F" w14:textId="77777777" w:rsidR="00A54EA5" w:rsidRDefault="00A54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464423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noProof/>
      </w:rPr>
    </w:sdtEndPr>
    <w:sdtContent>
      <w:p w14:paraId="11341B26" w14:textId="77777777" w:rsidR="001C2662" w:rsidRPr="001C2662" w:rsidRDefault="00000000">
        <w:pPr>
          <w:pStyle w:val="Footer"/>
          <w:rPr>
            <w:rFonts w:ascii="Times New Roman" w:hAnsi="Times New Roman" w:cs="Times New Roman"/>
            <w:b/>
            <w:bCs/>
          </w:rPr>
        </w:pPr>
        <w:r w:rsidRPr="001C2662">
          <w:rPr>
            <w:rFonts w:ascii="Times New Roman" w:hAnsi="Times New Roman" w:cs="Times New Roman"/>
            <w:b/>
            <w:bCs/>
          </w:rPr>
          <w:fldChar w:fldCharType="begin"/>
        </w:r>
        <w:r w:rsidRPr="001C2662">
          <w:rPr>
            <w:rFonts w:ascii="Times New Roman" w:hAnsi="Times New Roman" w:cs="Times New Roman"/>
            <w:b/>
            <w:bCs/>
          </w:rPr>
          <w:instrText xml:space="preserve"> PAGE   \* MERGEFORMAT </w:instrText>
        </w:r>
        <w:r w:rsidRPr="001C2662">
          <w:rPr>
            <w:rFonts w:ascii="Times New Roman" w:hAnsi="Times New Roman" w:cs="Times New Roman"/>
            <w:b/>
            <w:bCs/>
          </w:rPr>
          <w:fldChar w:fldCharType="separate"/>
        </w:r>
        <w:r w:rsidRPr="001C2662">
          <w:rPr>
            <w:rFonts w:ascii="Times New Roman" w:hAnsi="Times New Roman" w:cs="Times New Roman"/>
            <w:b/>
            <w:bCs/>
            <w:noProof/>
          </w:rPr>
          <w:t>2</w:t>
        </w:r>
        <w:r w:rsidRPr="001C2662">
          <w:rPr>
            <w:rFonts w:ascii="Times New Roman" w:hAnsi="Times New Roman" w:cs="Times New Roman"/>
            <w:b/>
            <w:bCs/>
            <w:noProof/>
          </w:rPr>
          <w:fldChar w:fldCharType="end"/>
        </w:r>
      </w:p>
    </w:sdtContent>
  </w:sdt>
  <w:p w14:paraId="1702382E" w14:textId="77777777" w:rsidR="001C2662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2066D" w14:textId="77777777" w:rsidR="00A54EA5" w:rsidRDefault="00A54EA5">
      <w:r>
        <w:separator/>
      </w:r>
    </w:p>
  </w:footnote>
  <w:footnote w:type="continuationSeparator" w:id="0">
    <w:p w14:paraId="5E8B34BE" w14:textId="77777777" w:rsidR="00A54EA5" w:rsidRDefault="00A54E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BD3D0A"/>
    <w:multiLevelType w:val="hybridMultilevel"/>
    <w:tmpl w:val="977C1BF8"/>
    <w:lvl w:ilvl="0" w:tplc="1BA623BE">
      <w:start w:val="1"/>
      <w:numFmt w:val="lowerLetter"/>
      <w:lvlText w:val="%1.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548810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17B"/>
    <w:rsid w:val="00055BB7"/>
    <w:rsid w:val="000F3470"/>
    <w:rsid w:val="00344EF1"/>
    <w:rsid w:val="003F250A"/>
    <w:rsid w:val="00472700"/>
    <w:rsid w:val="004B25AA"/>
    <w:rsid w:val="0055417B"/>
    <w:rsid w:val="00603397"/>
    <w:rsid w:val="00670B62"/>
    <w:rsid w:val="00750A6A"/>
    <w:rsid w:val="00752329"/>
    <w:rsid w:val="008F5049"/>
    <w:rsid w:val="009C4528"/>
    <w:rsid w:val="009D70D7"/>
    <w:rsid w:val="00A54EA5"/>
    <w:rsid w:val="00B00A20"/>
    <w:rsid w:val="00B30678"/>
    <w:rsid w:val="00D50C5C"/>
    <w:rsid w:val="00D563BC"/>
    <w:rsid w:val="00DB2276"/>
    <w:rsid w:val="00E47078"/>
    <w:rsid w:val="00E619BA"/>
    <w:rsid w:val="00ED2AF9"/>
    <w:rsid w:val="00FE0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6FE0B"/>
  <w15:chartTrackingRefBased/>
  <w15:docId w15:val="{BB96B5F3-0B0D-4D9E-8A10-81DD891CE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417B"/>
    <w:pPr>
      <w:spacing w:after="0" w:line="240" w:lineRule="auto"/>
    </w:pPr>
    <w:rPr>
      <w:sz w:val="24"/>
      <w:szCs w:val="24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55417B"/>
    <w:rPr>
      <w:rFonts w:ascii="Calibri" w:eastAsia="Calibri" w:hAnsi="Calibri" w:cs="Calibr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417B"/>
    <w:rPr>
      <w:rFonts w:ascii="Calibri" w:eastAsia="Calibri" w:hAnsi="Calibri" w:cs="Calibri"/>
      <w:sz w:val="56"/>
      <w:szCs w:val="56"/>
      <w:lang w:val="en-IN" w:bidi="ar-SA"/>
    </w:rPr>
  </w:style>
  <w:style w:type="paragraph" w:styleId="Footer">
    <w:name w:val="footer"/>
    <w:basedOn w:val="Normal"/>
    <w:link w:val="FooterChar"/>
    <w:uiPriority w:val="99"/>
    <w:unhideWhenUsed/>
    <w:rsid w:val="005541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17B"/>
    <w:rPr>
      <w:sz w:val="24"/>
      <w:szCs w:val="24"/>
      <w:lang w:val="en-IN" w:bidi="ar-SA"/>
    </w:rPr>
  </w:style>
  <w:style w:type="table" w:styleId="PlainTable4">
    <w:name w:val="Plain Table 4"/>
    <w:basedOn w:val="TableNormal"/>
    <w:uiPriority w:val="44"/>
    <w:rsid w:val="0055417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563B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D70D7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Akanksha Mishra</dc:creator>
  <cp:keywords/>
  <dc:description/>
  <cp:lastModifiedBy>Akanksha Mishra</cp:lastModifiedBy>
  <cp:revision>10</cp:revision>
  <dcterms:created xsi:type="dcterms:W3CDTF">2023-02-23T05:39:00Z</dcterms:created>
  <dcterms:modified xsi:type="dcterms:W3CDTF">2023-02-28T07:41:00Z</dcterms:modified>
</cp:coreProperties>
</file>