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1D457" w14:textId="7F9BB675" w:rsidR="00581576" w:rsidRDefault="00D17E12">
      <w:r>
        <w:rPr>
          <w:noProof/>
        </w:rPr>
        <w:drawing>
          <wp:inline distT="0" distB="0" distL="0" distR="0" wp14:anchorId="2DB6804E" wp14:editId="57E6CFEB">
            <wp:extent cx="5274310" cy="60267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2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3A5BC" w14:textId="3FF9E9DC" w:rsidR="00EC35A7" w:rsidRDefault="00EC35A7" w:rsidP="00F40424">
      <w:pPr>
        <w:jc w:val="center"/>
        <w:rPr>
          <w:rFonts w:ascii="Times New Roman" w:hAnsi="Times New Roman" w:cs="Times New Roman"/>
          <w:kern w:val="0"/>
          <w:sz w:val="22"/>
        </w:rPr>
      </w:pPr>
      <w:r w:rsidRPr="00EC35A7">
        <w:rPr>
          <w:rFonts w:ascii="Times New Roman" w:hAnsi="Times New Roman" w:cs="Times New Roman"/>
          <w:b/>
          <w:bCs/>
          <w:kern w:val="0"/>
          <w:sz w:val="22"/>
        </w:rPr>
        <w:t>Figure S</w:t>
      </w:r>
      <w:r w:rsidRPr="00EC35A7">
        <w:rPr>
          <w:rFonts w:ascii="Times New Roman" w:hAnsi="Times New Roman" w:cs="Times New Roman" w:hint="eastAsia"/>
          <w:b/>
          <w:bCs/>
          <w:kern w:val="0"/>
          <w:sz w:val="22"/>
        </w:rPr>
        <w:t>1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proofErr w:type="gramStart"/>
      <w:r w:rsidR="00632F57">
        <w:rPr>
          <w:rFonts w:ascii="Times New Roman" w:hAnsi="Times New Roman" w:cs="Times New Roman"/>
          <w:b/>
          <w:bCs/>
          <w:kern w:val="0"/>
          <w:sz w:val="22"/>
        </w:rPr>
        <w:t>A</w:t>
      </w:r>
      <w:proofErr w:type="gramEnd"/>
      <w:r w:rsidR="00632F57"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r w:rsidR="00632F57" w:rsidRPr="003C7D56">
        <w:rPr>
          <w:rFonts w:ascii="Times New Roman" w:hAnsi="Times New Roman" w:cs="Times New Roman"/>
          <w:kern w:val="0"/>
          <w:sz w:val="22"/>
        </w:rPr>
        <w:t xml:space="preserve">Pan/Core species </w:t>
      </w:r>
      <w:bookmarkStart w:id="0" w:name="OLE_LINK1"/>
      <w:r w:rsidR="00632F57" w:rsidRPr="003C7D56">
        <w:rPr>
          <w:rFonts w:ascii="Times New Roman" w:hAnsi="Times New Roman" w:cs="Times New Roman"/>
          <w:kern w:val="0"/>
          <w:sz w:val="22"/>
        </w:rPr>
        <w:t>analysis</w:t>
      </w:r>
      <w:bookmarkEnd w:id="0"/>
      <w:r w:rsidR="00632F57">
        <w:rPr>
          <w:rFonts w:ascii="Times New Roman" w:hAnsi="Times New Roman" w:cs="Times New Roman" w:hint="eastAsia"/>
          <w:kern w:val="0"/>
          <w:sz w:val="22"/>
        </w:rPr>
        <w:t>.</w:t>
      </w:r>
      <w:r w:rsidR="00632F57">
        <w:rPr>
          <w:rFonts w:ascii="Times New Roman" w:hAnsi="Times New Roman" w:cs="Times New Roman"/>
          <w:kern w:val="0"/>
          <w:sz w:val="22"/>
        </w:rPr>
        <w:t xml:space="preserve"> </w:t>
      </w:r>
      <w:r w:rsidR="00632F57" w:rsidRPr="00632F57">
        <w:rPr>
          <w:rFonts w:ascii="Times New Roman" w:hAnsi="Times New Roman" w:cs="Times New Roman"/>
          <w:b/>
          <w:bCs/>
          <w:kern w:val="0"/>
          <w:sz w:val="22"/>
        </w:rPr>
        <w:t>B</w:t>
      </w:r>
      <w:r w:rsidR="00632F57"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r w:rsidR="00FA3D26" w:rsidRPr="00FA3D26">
        <w:rPr>
          <w:rFonts w:ascii="Times New Roman" w:hAnsi="Times New Roman" w:cs="Times New Roman"/>
          <w:kern w:val="0"/>
          <w:sz w:val="22"/>
        </w:rPr>
        <w:t>Alpha</w:t>
      </w:r>
      <w:r w:rsidR="00FA3D26"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r w:rsidR="00FA3D26" w:rsidRPr="00076EC6">
        <w:rPr>
          <w:rFonts w:ascii="Times New Roman" w:hAnsi="Times New Roman" w:cs="Times New Roman"/>
          <w:kern w:val="0"/>
          <w:sz w:val="22"/>
        </w:rPr>
        <w:t>diversity</w:t>
      </w:r>
      <w:r w:rsidR="00FA3D26">
        <w:rPr>
          <w:rFonts w:ascii="Times New Roman" w:hAnsi="Times New Roman" w:cs="Times New Roman"/>
          <w:kern w:val="0"/>
          <w:sz w:val="22"/>
        </w:rPr>
        <w:t xml:space="preserve"> of </w:t>
      </w:r>
      <w:r w:rsidR="008000CF">
        <w:rPr>
          <w:rFonts w:ascii="Times New Roman" w:hAnsi="Times New Roman" w:cs="Times New Roman"/>
          <w:kern w:val="0"/>
          <w:sz w:val="22"/>
        </w:rPr>
        <w:t>the oral</w:t>
      </w:r>
      <w:r w:rsidR="008000CF" w:rsidRPr="00076EC6">
        <w:rPr>
          <w:rFonts w:ascii="Times New Roman" w:hAnsi="Times New Roman" w:cs="Times New Roman"/>
          <w:kern w:val="0"/>
          <w:sz w:val="22"/>
        </w:rPr>
        <w:t xml:space="preserve"> </w:t>
      </w:r>
      <w:r w:rsidR="00FA3D26" w:rsidRPr="00200265">
        <w:rPr>
          <w:rFonts w:ascii="Times New Roman" w:hAnsi="Times New Roman" w:cs="Times New Roman"/>
          <w:kern w:val="0"/>
          <w:sz w:val="22"/>
        </w:rPr>
        <w:t>microbiota</w:t>
      </w:r>
      <w:r w:rsidR="00FA3D26">
        <w:rPr>
          <w:rFonts w:ascii="Times New Roman" w:hAnsi="Times New Roman" w:cs="Times New Roman"/>
          <w:kern w:val="0"/>
          <w:sz w:val="22"/>
        </w:rPr>
        <w:t xml:space="preserve"> including</w:t>
      </w:r>
      <w:r w:rsidR="008000CF" w:rsidRPr="00076EC6">
        <w:rPr>
          <w:rFonts w:ascii="Times New Roman" w:hAnsi="Times New Roman" w:cs="Times New Roman"/>
          <w:kern w:val="0"/>
          <w:sz w:val="22"/>
        </w:rPr>
        <w:t xml:space="preserve"> community richness (Sobs, Chaos and Ace</w:t>
      </w:r>
      <w:r w:rsidR="008000CF">
        <w:rPr>
          <w:rFonts w:ascii="Times New Roman" w:hAnsi="Times New Roman" w:cs="Times New Roman" w:hint="eastAsia"/>
          <w:kern w:val="0"/>
          <w:sz w:val="22"/>
        </w:rPr>
        <w:t xml:space="preserve"> </w:t>
      </w:r>
      <w:r w:rsidR="008000CF" w:rsidRPr="00133577">
        <w:rPr>
          <w:rFonts w:ascii="Times New Roman" w:hAnsi="Times New Roman" w:cs="Times New Roman"/>
          <w:kern w:val="0"/>
          <w:sz w:val="22"/>
        </w:rPr>
        <w:t>index</w:t>
      </w:r>
      <w:r w:rsidR="008000CF" w:rsidRPr="00076EC6">
        <w:rPr>
          <w:rFonts w:ascii="Times New Roman" w:hAnsi="Times New Roman" w:cs="Times New Roman"/>
          <w:kern w:val="0"/>
          <w:sz w:val="22"/>
        </w:rPr>
        <w:t>)</w:t>
      </w:r>
      <w:r w:rsidR="008000CF">
        <w:rPr>
          <w:rFonts w:ascii="Times New Roman" w:hAnsi="Times New Roman" w:cs="Times New Roman"/>
          <w:kern w:val="0"/>
          <w:sz w:val="22"/>
        </w:rPr>
        <w:t xml:space="preserve"> </w:t>
      </w:r>
      <w:r w:rsidR="008000CF" w:rsidRPr="00076EC6">
        <w:rPr>
          <w:rFonts w:ascii="Times New Roman" w:hAnsi="Times New Roman" w:cs="Times New Roman"/>
          <w:kern w:val="0"/>
          <w:sz w:val="22"/>
        </w:rPr>
        <w:t xml:space="preserve">and </w:t>
      </w:r>
      <w:r w:rsidR="00FA3D26" w:rsidRPr="00076EC6">
        <w:rPr>
          <w:rFonts w:ascii="Times New Roman" w:hAnsi="Times New Roman" w:cs="Times New Roman"/>
          <w:kern w:val="0"/>
          <w:sz w:val="22"/>
        </w:rPr>
        <w:t xml:space="preserve">community </w:t>
      </w:r>
      <w:r w:rsidR="008000CF" w:rsidRPr="00076EC6">
        <w:rPr>
          <w:rFonts w:ascii="Times New Roman" w:hAnsi="Times New Roman" w:cs="Times New Roman"/>
          <w:kern w:val="0"/>
          <w:sz w:val="22"/>
        </w:rPr>
        <w:t>diversity</w:t>
      </w:r>
      <w:r w:rsidR="008000CF">
        <w:rPr>
          <w:rFonts w:ascii="Times New Roman" w:hAnsi="Times New Roman" w:cs="Times New Roman"/>
          <w:kern w:val="0"/>
          <w:sz w:val="22"/>
        </w:rPr>
        <w:t xml:space="preserve"> (</w:t>
      </w:r>
      <w:r w:rsidR="008000CF" w:rsidRPr="00133577">
        <w:rPr>
          <w:rFonts w:ascii="Times New Roman" w:hAnsi="Times New Roman" w:cs="Times New Roman"/>
          <w:kern w:val="0"/>
          <w:sz w:val="22"/>
        </w:rPr>
        <w:t>Shannon</w:t>
      </w:r>
      <w:r w:rsidR="008000CF">
        <w:rPr>
          <w:rFonts w:ascii="Times New Roman" w:hAnsi="Times New Roman" w:cs="Times New Roman" w:hint="eastAsia"/>
          <w:kern w:val="0"/>
          <w:sz w:val="22"/>
        </w:rPr>
        <w:t xml:space="preserve"> </w:t>
      </w:r>
      <w:r w:rsidR="008000CF" w:rsidRPr="00133577">
        <w:rPr>
          <w:rFonts w:ascii="Times New Roman" w:hAnsi="Times New Roman" w:cs="Times New Roman"/>
          <w:kern w:val="0"/>
          <w:sz w:val="22"/>
        </w:rPr>
        <w:t>index</w:t>
      </w:r>
      <w:r w:rsidR="008000CF">
        <w:rPr>
          <w:rFonts w:ascii="Times New Roman" w:hAnsi="Times New Roman" w:cs="Times New Roman"/>
          <w:kern w:val="0"/>
          <w:sz w:val="22"/>
        </w:rPr>
        <w:t>)</w:t>
      </w:r>
      <w:r w:rsidR="00FA3D26">
        <w:rPr>
          <w:rFonts w:ascii="Times New Roman" w:hAnsi="Times New Roman" w:cs="Times New Roman"/>
          <w:kern w:val="0"/>
          <w:sz w:val="22"/>
        </w:rPr>
        <w:t xml:space="preserve">. </w:t>
      </w:r>
      <w:r w:rsidR="00FA3D26" w:rsidRPr="00FA3D26">
        <w:rPr>
          <w:rFonts w:ascii="Times New Roman" w:hAnsi="Times New Roman" w:cs="Times New Roman"/>
          <w:b/>
          <w:bCs/>
          <w:kern w:val="0"/>
          <w:sz w:val="22"/>
        </w:rPr>
        <w:t>C</w:t>
      </w:r>
      <w:r w:rsidR="00FA3D26"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r w:rsidR="00525DCE">
        <w:rPr>
          <w:rFonts w:ascii="Times New Roman" w:hAnsi="Times New Roman" w:cs="Times New Roman"/>
          <w:kern w:val="0"/>
          <w:sz w:val="22"/>
        </w:rPr>
        <w:t>C</w:t>
      </w:r>
      <w:r w:rsidR="00525DCE" w:rsidRPr="00076EC6">
        <w:rPr>
          <w:rFonts w:ascii="Times New Roman" w:hAnsi="Times New Roman" w:cs="Times New Roman"/>
          <w:kern w:val="0"/>
          <w:sz w:val="22"/>
        </w:rPr>
        <w:t>ommunity</w:t>
      </w:r>
      <w:r w:rsidR="00525DCE">
        <w:rPr>
          <w:rFonts w:ascii="Times New Roman" w:hAnsi="Times New Roman" w:cs="Times New Roman"/>
          <w:kern w:val="0"/>
          <w:sz w:val="22"/>
        </w:rPr>
        <w:t xml:space="preserve"> </w:t>
      </w:r>
      <w:r w:rsidR="00525DCE" w:rsidRPr="003C7D56">
        <w:rPr>
          <w:rFonts w:ascii="Times New Roman" w:hAnsi="Times New Roman" w:cs="Times New Roman"/>
          <w:kern w:val="0"/>
          <w:sz w:val="22"/>
        </w:rPr>
        <w:t>analysis</w:t>
      </w:r>
      <w:r w:rsidR="00525DCE">
        <w:rPr>
          <w:rFonts w:ascii="Times New Roman" w:hAnsi="Times New Roman" w:cs="Times New Roman"/>
          <w:kern w:val="0"/>
          <w:sz w:val="22"/>
        </w:rPr>
        <w:t xml:space="preserve"> pie-plot on genus level. </w:t>
      </w:r>
      <w:r w:rsidR="00525DCE" w:rsidRPr="00525DCE">
        <w:rPr>
          <w:rFonts w:ascii="Times New Roman" w:hAnsi="Times New Roman" w:cs="Times New Roman"/>
          <w:b/>
          <w:bCs/>
          <w:kern w:val="0"/>
          <w:sz w:val="22"/>
        </w:rPr>
        <w:t>D</w:t>
      </w:r>
      <w:r w:rsidR="00525DCE"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r w:rsidR="00EE01A2">
        <w:rPr>
          <w:rFonts w:ascii="Times New Roman" w:hAnsi="Times New Roman" w:cs="Times New Roman"/>
          <w:kern w:val="0"/>
          <w:sz w:val="22"/>
        </w:rPr>
        <w:t>T</w:t>
      </w:r>
      <w:r w:rsidR="00E03D50">
        <w:rPr>
          <w:rFonts w:ascii="Times New Roman" w:hAnsi="Times New Roman" w:cs="Times New Roman"/>
          <w:kern w:val="0"/>
          <w:sz w:val="22"/>
        </w:rPr>
        <w:t xml:space="preserve">op 32 </w:t>
      </w:r>
      <w:r w:rsidR="00E03D50" w:rsidRPr="001A35F1">
        <w:rPr>
          <w:rFonts w:ascii="Times New Roman" w:hAnsi="Times New Roman" w:cs="Times New Roman"/>
          <w:kern w:val="0"/>
          <w:sz w:val="22"/>
        </w:rPr>
        <w:t>metabolites</w:t>
      </w:r>
      <w:r w:rsidR="00E03D50">
        <w:rPr>
          <w:rFonts w:ascii="Times New Roman" w:hAnsi="Times New Roman" w:cs="Times New Roman"/>
          <w:kern w:val="0"/>
          <w:sz w:val="22"/>
        </w:rPr>
        <w:t xml:space="preserve"> (VIP </w:t>
      </w:r>
      <w:r w:rsidR="00E03D50" w:rsidRPr="00A87AB6">
        <w:rPr>
          <w:rFonts w:ascii="Times New Roman" w:eastAsia="等线" w:hAnsi="Times New Roman" w:cs="Times New Roman"/>
          <w:kern w:val="0"/>
          <w:sz w:val="22"/>
        </w:rPr>
        <w:t>&gt;</w:t>
      </w:r>
      <w:r w:rsidR="00E03D50">
        <w:rPr>
          <w:rFonts w:ascii="Times New Roman" w:hAnsi="Times New Roman" w:cs="Times New Roman"/>
          <w:kern w:val="0"/>
          <w:sz w:val="22"/>
        </w:rPr>
        <w:t xml:space="preserve"> 2, </w:t>
      </w:r>
      <w:r w:rsidR="00D21B9A">
        <w:rPr>
          <w:rFonts w:ascii="Times New Roman" w:hAnsi="Times New Roman" w:cs="Times New Roman"/>
          <w:i/>
          <w:iCs/>
          <w:kern w:val="0"/>
          <w:sz w:val="22"/>
        </w:rPr>
        <w:t>P</w:t>
      </w:r>
      <w:r w:rsidR="00E03D50" w:rsidRPr="00A87AB6">
        <w:rPr>
          <w:rFonts w:ascii="Times New Roman" w:hAnsi="Times New Roman" w:cs="Times New Roman"/>
          <w:kern w:val="0"/>
          <w:sz w:val="22"/>
        </w:rPr>
        <w:t xml:space="preserve"> &lt;</w:t>
      </w:r>
      <w:r w:rsidR="00E03D50">
        <w:rPr>
          <w:rFonts w:ascii="Times New Roman" w:hAnsi="Times New Roman" w:cs="Times New Roman"/>
          <w:kern w:val="0"/>
          <w:sz w:val="22"/>
        </w:rPr>
        <w:t xml:space="preserve"> 0.05) were </w:t>
      </w:r>
      <w:r w:rsidR="00E03D50" w:rsidRPr="00B35410">
        <w:rPr>
          <w:rFonts w:ascii="Times New Roman" w:hAnsi="Times New Roman" w:cs="Times New Roman"/>
          <w:kern w:val="0"/>
          <w:sz w:val="22"/>
        </w:rPr>
        <w:t>exhibit</w:t>
      </w:r>
      <w:r w:rsidR="00E03D50">
        <w:rPr>
          <w:rFonts w:ascii="Times New Roman" w:hAnsi="Times New Roman" w:cs="Times New Roman"/>
          <w:kern w:val="0"/>
          <w:sz w:val="22"/>
        </w:rPr>
        <w:t>ed</w:t>
      </w:r>
      <w:r w:rsidR="00EE01A2">
        <w:rPr>
          <w:rFonts w:ascii="Times New Roman" w:hAnsi="Times New Roman" w:cs="Times New Roman"/>
          <w:kern w:val="0"/>
          <w:sz w:val="22"/>
        </w:rPr>
        <w:t>.</w:t>
      </w:r>
    </w:p>
    <w:p w14:paraId="58011724" w14:textId="77777777" w:rsidR="00F40424" w:rsidRDefault="00F40424" w:rsidP="0058783C">
      <w:pPr>
        <w:rPr>
          <w:rFonts w:ascii="Times New Roman" w:hAnsi="Times New Roman" w:cs="Times New Roman"/>
          <w:kern w:val="0"/>
          <w:sz w:val="22"/>
        </w:rPr>
      </w:pPr>
    </w:p>
    <w:p w14:paraId="67A9A557" w14:textId="4DE12981" w:rsidR="00CD1D69" w:rsidRDefault="00CD1D69" w:rsidP="00CD1D69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38564096" wp14:editId="29AF872A">
            <wp:extent cx="5274310" cy="23336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20C22" w14:textId="6796F679" w:rsidR="00CD1D69" w:rsidRDefault="00CE5B71" w:rsidP="00CD1D69">
      <w:pPr>
        <w:jc w:val="center"/>
        <w:rPr>
          <w:rFonts w:ascii="Times New Roman" w:hAnsi="Times New Roman" w:cs="Times New Roman"/>
          <w:kern w:val="0"/>
          <w:sz w:val="22"/>
        </w:rPr>
      </w:pPr>
      <w:r w:rsidRPr="00EC35A7">
        <w:rPr>
          <w:rFonts w:ascii="Times New Roman" w:hAnsi="Times New Roman" w:cs="Times New Roman"/>
          <w:b/>
          <w:bCs/>
          <w:kern w:val="0"/>
          <w:sz w:val="22"/>
        </w:rPr>
        <w:t>Figure S</w:t>
      </w:r>
      <w:r w:rsidR="0058783C">
        <w:rPr>
          <w:rFonts w:ascii="Times New Roman" w:hAnsi="Times New Roman" w:cs="Times New Roman"/>
          <w:b/>
          <w:bCs/>
          <w:kern w:val="0"/>
          <w:sz w:val="22"/>
        </w:rPr>
        <w:t>2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 A, B </w:t>
      </w:r>
      <w:r w:rsidR="00583D2B" w:rsidRPr="00FA3D26">
        <w:rPr>
          <w:rFonts w:ascii="Times New Roman" w:hAnsi="Times New Roman" w:cs="Times New Roman"/>
          <w:kern w:val="0"/>
          <w:sz w:val="22"/>
        </w:rPr>
        <w:t>Alpha</w:t>
      </w:r>
      <w:r w:rsidR="00583D2B"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r w:rsidR="00583D2B" w:rsidRPr="00076EC6">
        <w:rPr>
          <w:rFonts w:ascii="Times New Roman" w:hAnsi="Times New Roman" w:cs="Times New Roman"/>
          <w:kern w:val="0"/>
          <w:sz w:val="22"/>
        </w:rPr>
        <w:t>diversity</w:t>
      </w:r>
      <w:r w:rsidR="00583D2B">
        <w:rPr>
          <w:rFonts w:ascii="Times New Roman" w:hAnsi="Times New Roman" w:cs="Times New Roman"/>
          <w:kern w:val="0"/>
          <w:sz w:val="22"/>
        </w:rPr>
        <w:t xml:space="preserve"> of the oral</w:t>
      </w:r>
      <w:r w:rsidR="00583D2B" w:rsidRPr="00076EC6">
        <w:rPr>
          <w:rFonts w:ascii="Times New Roman" w:hAnsi="Times New Roman" w:cs="Times New Roman"/>
          <w:kern w:val="0"/>
          <w:sz w:val="22"/>
        </w:rPr>
        <w:t xml:space="preserve"> </w:t>
      </w:r>
      <w:r w:rsidR="00583D2B">
        <w:rPr>
          <w:rFonts w:ascii="Times New Roman" w:hAnsi="Times New Roman" w:cs="Times New Roman"/>
          <w:kern w:val="0"/>
          <w:sz w:val="22"/>
        </w:rPr>
        <w:t>and gut</w:t>
      </w:r>
      <w:r w:rsidR="00583D2B" w:rsidRPr="00076EC6">
        <w:rPr>
          <w:rFonts w:ascii="Times New Roman" w:hAnsi="Times New Roman" w:cs="Times New Roman"/>
          <w:kern w:val="0"/>
          <w:sz w:val="22"/>
        </w:rPr>
        <w:t xml:space="preserve"> </w:t>
      </w:r>
      <w:r w:rsidR="00583D2B" w:rsidRPr="00200265">
        <w:rPr>
          <w:rFonts w:ascii="Times New Roman" w:hAnsi="Times New Roman" w:cs="Times New Roman"/>
          <w:kern w:val="0"/>
          <w:sz w:val="22"/>
        </w:rPr>
        <w:t>microbiota</w:t>
      </w:r>
      <w:r w:rsidR="00583D2B">
        <w:rPr>
          <w:rFonts w:ascii="Times New Roman" w:hAnsi="Times New Roman" w:cs="Times New Roman"/>
          <w:kern w:val="0"/>
          <w:sz w:val="22"/>
        </w:rPr>
        <w:t xml:space="preserve"> including</w:t>
      </w:r>
      <w:r w:rsidR="00583D2B" w:rsidRPr="00076EC6">
        <w:rPr>
          <w:rFonts w:ascii="Times New Roman" w:hAnsi="Times New Roman" w:cs="Times New Roman"/>
          <w:kern w:val="0"/>
          <w:sz w:val="22"/>
        </w:rPr>
        <w:t xml:space="preserve"> community richness (Sobs, Chaos and Ace</w:t>
      </w:r>
      <w:r w:rsidR="00583D2B">
        <w:rPr>
          <w:rFonts w:ascii="Times New Roman" w:hAnsi="Times New Roman" w:cs="Times New Roman" w:hint="eastAsia"/>
          <w:kern w:val="0"/>
          <w:sz w:val="22"/>
        </w:rPr>
        <w:t xml:space="preserve"> </w:t>
      </w:r>
      <w:r w:rsidR="00583D2B" w:rsidRPr="00133577">
        <w:rPr>
          <w:rFonts w:ascii="Times New Roman" w:hAnsi="Times New Roman" w:cs="Times New Roman"/>
          <w:kern w:val="0"/>
          <w:sz w:val="22"/>
        </w:rPr>
        <w:t>index</w:t>
      </w:r>
      <w:r w:rsidR="00583D2B" w:rsidRPr="00076EC6">
        <w:rPr>
          <w:rFonts w:ascii="Times New Roman" w:hAnsi="Times New Roman" w:cs="Times New Roman"/>
          <w:kern w:val="0"/>
          <w:sz w:val="22"/>
        </w:rPr>
        <w:t>)</w:t>
      </w:r>
      <w:r w:rsidR="00583D2B">
        <w:rPr>
          <w:rFonts w:ascii="Times New Roman" w:hAnsi="Times New Roman" w:cs="Times New Roman"/>
          <w:kern w:val="0"/>
          <w:sz w:val="22"/>
        </w:rPr>
        <w:t xml:space="preserve"> </w:t>
      </w:r>
      <w:r w:rsidR="00583D2B" w:rsidRPr="00076EC6">
        <w:rPr>
          <w:rFonts w:ascii="Times New Roman" w:hAnsi="Times New Roman" w:cs="Times New Roman"/>
          <w:kern w:val="0"/>
          <w:sz w:val="22"/>
        </w:rPr>
        <w:t>and community diversity</w:t>
      </w:r>
      <w:r w:rsidR="00583D2B">
        <w:rPr>
          <w:rFonts w:ascii="Times New Roman" w:hAnsi="Times New Roman" w:cs="Times New Roman"/>
          <w:kern w:val="0"/>
          <w:sz w:val="22"/>
        </w:rPr>
        <w:t xml:space="preserve"> (</w:t>
      </w:r>
      <w:r w:rsidR="00583D2B" w:rsidRPr="00133577">
        <w:rPr>
          <w:rFonts w:ascii="Times New Roman" w:hAnsi="Times New Roman" w:cs="Times New Roman"/>
          <w:kern w:val="0"/>
          <w:sz w:val="22"/>
        </w:rPr>
        <w:t>Shannon</w:t>
      </w:r>
      <w:r w:rsidR="00583D2B">
        <w:rPr>
          <w:rFonts w:ascii="Times New Roman" w:hAnsi="Times New Roman" w:cs="Times New Roman" w:hint="eastAsia"/>
          <w:kern w:val="0"/>
          <w:sz w:val="22"/>
        </w:rPr>
        <w:t xml:space="preserve"> </w:t>
      </w:r>
      <w:r w:rsidR="00583D2B" w:rsidRPr="00133577">
        <w:rPr>
          <w:rFonts w:ascii="Times New Roman" w:hAnsi="Times New Roman" w:cs="Times New Roman"/>
          <w:kern w:val="0"/>
          <w:sz w:val="22"/>
        </w:rPr>
        <w:t>index</w:t>
      </w:r>
      <w:r w:rsidR="00583D2B">
        <w:rPr>
          <w:rFonts w:ascii="Times New Roman" w:hAnsi="Times New Roman" w:cs="Times New Roman"/>
          <w:kern w:val="0"/>
          <w:sz w:val="22"/>
        </w:rPr>
        <w:t>).</w:t>
      </w:r>
    </w:p>
    <w:p w14:paraId="49F9C242" w14:textId="7C0D35F0" w:rsidR="00243961" w:rsidRDefault="00243961" w:rsidP="006B303B">
      <w:pPr>
        <w:rPr>
          <w:b/>
          <w:bCs/>
        </w:rPr>
      </w:pPr>
    </w:p>
    <w:p w14:paraId="60491060" w14:textId="6E0611A8" w:rsidR="00CD2AD9" w:rsidRDefault="00CD2AD9" w:rsidP="00CD1D69">
      <w:pPr>
        <w:jc w:val="center"/>
        <w:rPr>
          <w:rFonts w:ascii="Times New Roman" w:hAnsi="Times New Roman" w:cs="Times New Roman"/>
          <w:kern w:val="0"/>
          <w:sz w:val="22"/>
        </w:rPr>
      </w:pPr>
    </w:p>
    <w:p w14:paraId="79E0519D" w14:textId="14E7EE52" w:rsidR="00CD2AD9" w:rsidRDefault="00283C44" w:rsidP="00CD1D69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34A842BE" wp14:editId="49EE88DC">
            <wp:extent cx="5274310" cy="2473325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7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2D011" w14:textId="6E633049" w:rsidR="003F46D5" w:rsidRDefault="00283C44" w:rsidP="003F46D5">
      <w:pPr>
        <w:jc w:val="center"/>
        <w:rPr>
          <w:rFonts w:ascii="Times New Roman" w:hAnsi="Times New Roman" w:cs="Times New Roman"/>
          <w:kern w:val="0"/>
          <w:sz w:val="22"/>
        </w:rPr>
      </w:pPr>
      <w:r w:rsidRPr="00EC35A7">
        <w:rPr>
          <w:rFonts w:ascii="Times New Roman" w:hAnsi="Times New Roman" w:cs="Times New Roman"/>
          <w:b/>
          <w:bCs/>
          <w:kern w:val="0"/>
          <w:sz w:val="22"/>
        </w:rPr>
        <w:t>Figure S</w:t>
      </w:r>
      <w:r w:rsidR="006B303B">
        <w:rPr>
          <w:rFonts w:ascii="Times New Roman" w:hAnsi="Times New Roman" w:cs="Times New Roman" w:hint="eastAsia"/>
          <w:b/>
          <w:bCs/>
          <w:kern w:val="0"/>
          <w:sz w:val="22"/>
        </w:rPr>
        <w:t>3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kern w:val="0"/>
          <w:sz w:val="22"/>
        </w:rPr>
        <w:t>A</w:t>
      </w:r>
      <w:proofErr w:type="gramEnd"/>
      <w:r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r w:rsidR="003F46D5" w:rsidRPr="00FA3D26">
        <w:rPr>
          <w:rFonts w:ascii="Times New Roman" w:hAnsi="Times New Roman" w:cs="Times New Roman"/>
          <w:kern w:val="0"/>
          <w:sz w:val="22"/>
        </w:rPr>
        <w:t>Alpha</w:t>
      </w:r>
      <w:r w:rsidR="003F46D5"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r w:rsidR="003F46D5" w:rsidRPr="00076EC6">
        <w:rPr>
          <w:rFonts w:ascii="Times New Roman" w:hAnsi="Times New Roman" w:cs="Times New Roman"/>
          <w:kern w:val="0"/>
          <w:sz w:val="22"/>
        </w:rPr>
        <w:t>diversity</w:t>
      </w:r>
      <w:r w:rsidR="003F46D5">
        <w:rPr>
          <w:rFonts w:ascii="Times New Roman" w:hAnsi="Times New Roman" w:cs="Times New Roman"/>
          <w:kern w:val="0"/>
          <w:sz w:val="22"/>
        </w:rPr>
        <w:t xml:space="preserve"> of the oral</w:t>
      </w:r>
      <w:r w:rsidR="003F46D5" w:rsidRPr="00076EC6">
        <w:rPr>
          <w:rFonts w:ascii="Times New Roman" w:hAnsi="Times New Roman" w:cs="Times New Roman"/>
          <w:kern w:val="0"/>
          <w:sz w:val="22"/>
        </w:rPr>
        <w:t xml:space="preserve"> </w:t>
      </w:r>
      <w:r w:rsidR="003F46D5" w:rsidRPr="00200265">
        <w:rPr>
          <w:rFonts w:ascii="Times New Roman" w:hAnsi="Times New Roman" w:cs="Times New Roman"/>
          <w:kern w:val="0"/>
          <w:sz w:val="22"/>
        </w:rPr>
        <w:t>microbiota</w:t>
      </w:r>
      <w:r w:rsidR="003F46D5">
        <w:rPr>
          <w:rFonts w:ascii="Times New Roman" w:hAnsi="Times New Roman" w:cs="Times New Roman"/>
          <w:kern w:val="0"/>
          <w:sz w:val="22"/>
        </w:rPr>
        <w:t xml:space="preserve"> including</w:t>
      </w:r>
      <w:r w:rsidR="003F46D5" w:rsidRPr="00076EC6">
        <w:rPr>
          <w:rFonts w:ascii="Times New Roman" w:hAnsi="Times New Roman" w:cs="Times New Roman"/>
          <w:kern w:val="0"/>
          <w:sz w:val="22"/>
        </w:rPr>
        <w:t xml:space="preserve"> community richness (Sobs, Chaos and Ace</w:t>
      </w:r>
      <w:r w:rsidR="003F46D5">
        <w:rPr>
          <w:rFonts w:ascii="Times New Roman" w:hAnsi="Times New Roman" w:cs="Times New Roman" w:hint="eastAsia"/>
          <w:kern w:val="0"/>
          <w:sz w:val="22"/>
        </w:rPr>
        <w:t xml:space="preserve"> </w:t>
      </w:r>
      <w:r w:rsidR="003F46D5" w:rsidRPr="00133577">
        <w:rPr>
          <w:rFonts w:ascii="Times New Roman" w:hAnsi="Times New Roman" w:cs="Times New Roman"/>
          <w:kern w:val="0"/>
          <w:sz w:val="22"/>
        </w:rPr>
        <w:t>index</w:t>
      </w:r>
      <w:r w:rsidR="003F46D5" w:rsidRPr="00076EC6">
        <w:rPr>
          <w:rFonts w:ascii="Times New Roman" w:hAnsi="Times New Roman" w:cs="Times New Roman"/>
          <w:kern w:val="0"/>
          <w:sz w:val="22"/>
        </w:rPr>
        <w:t>)</w:t>
      </w:r>
      <w:r w:rsidR="003F46D5">
        <w:rPr>
          <w:rFonts w:ascii="Times New Roman" w:hAnsi="Times New Roman" w:cs="Times New Roman"/>
          <w:kern w:val="0"/>
          <w:sz w:val="22"/>
        </w:rPr>
        <w:t xml:space="preserve"> </w:t>
      </w:r>
      <w:r w:rsidR="003F46D5" w:rsidRPr="00076EC6">
        <w:rPr>
          <w:rFonts w:ascii="Times New Roman" w:hAnsi="Times New Roman" w:cs="Times New Roman"/>
          <w:kern w:val="0"/>
          <w:sz w:val="22"/>
        </w:rPr>
        <w:t>and community diversity</w:t>
      </w:r>
      <w:r w:rsidR="003F46D5">
        <w:rPr>
          <w:rFonts w:ascii="Times New Roman" w:hAnsi="Times New Roman" w:cs="Times New Roman"/>
          <w:kern w:val="0"/>
          <w:sz w:val="22"/>
        </w:rPr>
        <w:t xml:space="preserve"> (</w:t>
      </w:r>
      <w:r w:rsidR="003F46D5" w:rsidRPr="00133577">
        <w:rPr>
          <w:rFonts w:ascii="Times New Roman" w:hAnsi="Times New Roman" w:cs="Times New Roman"/>
          <w:kern w:val="0"/>
          <w:sz w:val="22"/>
        </w:rPr>
        <w:t>Shannon</w:t>
      </w:r>
      <w:r w:rsidR="003F46D5">
        <w:rPr>
          <w:rFonts w:ascii="Times New Roman" w:hAnsi="Times New Roman" w:cs="Times New Roman" w:hint="eastAsia"/>
          <w:kern w:val="0"/>
          <w:sz w:val="22"/>
        </w:rPr>
        <w:t xml:space="preserve"> </w:t>
      </w:r>
      <w:r w:rsidR="003F46D5" w:rsidRPr="00133577">
        <w:rPr>
          <w:rFonts w:ascii="Times New Roman" w:hAnsi="Times New Roman" w:cs="Times New Roman"/>
          <w:kern w:val="0"/>
          <w:sz w:val="22"/>
        </w:rPr>
        <w:t>index</w:t>
      </w:r>
      <w:r w:rsidR="003F46D5">
        <w:rPr>
          <w:rFonts w:ascii="Times New Roman" w:hAnsi="Times New Roman" w:cs="Times New Roman"/>
          <w:kern w:val="0"/>
          <w:sz w:val="22"/>
        </w:rPr>
        <w:t xml:space="preserve">). </w:t>
      </w:r>
      <w:r w:rsidR="003F46D5" w:rsidRPr="003F46D5">
        <w:rPr>
          <w:rFonts w:ascii="Times New Roman" w:hAnsi="Times New Roman" w:cs="Times New Roman"/>
          <w:b/>
          <w:bCs/>
          <w:kern w:val="0"/>
          <w:sz w:val="22"/>
        </w:rPr>
        <w:t>B</w:t>
      </w:r>
      <w:r w:rsidR="00B64931">
        <w:rPr>
          <w:rFonts w:ascii="Times New Roman" w:hAnsi="Times New Roman" w:cs="Times New Roman"/>
          <w:b/>
          <w:bCs/>
          <w:kern w:val="0"/>
          <w:sz w:val="22"/>
        </w:rPr>
        <w:t>, C</w:t>
      </w:r>
      <w:r w:rsidR="003F46D5">
        <w:rPr>
          <w:rFonts w:ascii="Times New Roman" w:hAnsi="Times New Roman" w:cs="Times New Roman"/>
          <w:b/>
          <w:bCs/>
          <w:kern w:val="0"/>
          <w:sz w:val="22"/>
        </w:rPr>
        <w:t xml:space="preserve"> </w:t>
      </w:r>
      <w:r w:rsidR="00B64931">
        <w:rPr>
          <w:rFonts w:ascii="Times New Roman" w:hAnsi="Times New Roman" w:cs="Times New Roman"/>
          <w:kern w:val="0"/>
          <w:sz w:val="22"/>
        </w:rPr>
        <w:t>C</w:t>
      </w:r>
      <w:r w:rsidR="00B64931" w:rsidRPr="00076EC6">
        <w:rPr>
          <w:rFonts w:ascii="Times New Roman" w:hAnsi="Times New Roman" w:cs="Times New Roman"/>
          <w:kern w:val="0"/>
          <w:sz w:val="22"/>
        </w:rPr>
        <w:t>ommunity</w:t>
      </w:r>
      <w:r w:rsidR="00B64931">
        <w:rPr>
          <w:rFonts w:ascii="Times New Roman" w:hAnsi="Times New Roman" w:cs="Times New Roman"/>
          <w:kern w:val="0"/>
          <w:sz w:val="22"/>
        </w:rPr>
        <w:t xml:space="preserve"> </w:t>
      </w:r>
      <w:r w:rsidR="00B64931" w:rsidRPr="003C7D56">
        <w:rPr>
          <w:rFonts w:ascii="Times New Roman" w:hAnsi="Times New Roman" w:cs="Times New Roman"/>
          <w:kern w:val="0"/>
          <w:sz w:val="22"/>
        </w:rPr>
        <w:t>analysis</w:t>
      </w:r>
      <w:r w:rsidR="00B64931">
        <w:rPr>
          <w:rFonts w:ascii="Times New Roman" w:hAnsi="Times New Roman" w:cs="Times New Roman"/>
          <w:kern w:val="0"/>
          <w:sz w:val="22"/>
        </w:rPr>
        <w:t xml:space="preserve"> pie-plot on genus level</w:t>
      </w:r>
      <w:r w:rsidR="00071A02">
        <w:rPr>
          <w:rFonts w:ascii="Times New Roman" w:hAnsi="Times New Roman" w:cs="Times New Roman"/>
          <w:kern w:val="0"/>
          <w:sz w:val="22"/>
        </w:rPr>
        <w:t xml:space="preserve"> in</w:t>
      </w:r>
      <w:r w:rsidR="00071A02" w:rsidRPr="00071A02">
        <w:rPr>
          <w:rFonts w:ascii="Times New Roman" w:hAnsi="Times New Roman" w:cs="Times New Roman"/>
          <w:kern w:val="0"/>
          <w:sz w:val="22"/>
        </w:rPr>
        <w:t xml:space="preserve"> </w:t>
      </w:r>
      <w:r w:rsidR="00071A02">
        <w:rPr>
          <w:rFonts w:ascii="Times New Roman" w:hAnsi="Times New Roman" w:cs="Times New Roman"/>
          <w:kern w:val="0"/>
          <w:sz w:val="22"/>
        </w:rPr>
        <w:t>GF-Stress</w:t>
      </w:r>
      <w:r w:rsidR="00071A02" w:rsidRPr="00E11695">
        <w:rPr>
          <w:rFonts w:ascii="Times New Roman" w:hAnsi="Times New Roman" w:cs="Times New Roman"/>
          <w:kern w:val="0"/>
          <w:sz w:val="22"/>
        </w:rPr>
        <w:t xml:space="preserve"> </w:t>
      </w:r>
      <w:r w:rsidR="00071A02" w:rsidRPr="00C37863">
        <w:rPr>
          <w:rFonts w:ascii="Times New Roman" w:hAnsi="Times New Roman" w:cs="Times New Roman"/>
          <w:kern w:val="0"/>
          <w:sz w:val="22"/>
        </w:rPr>
        <w:t>group</w:t>
      </w:r>
      <w:r w:rsidR="00071A02">
        <w:rPr>
          <w:rFonts w:ascii="Times New Roman" w:hAnsi="Times New Roman" w:cs="Times New Roman"/>
          <w:kern w:val="0"/>
          <w:sz w:val="22"/>
        </w:rPr>
        <w:t xml:space="preserve"> </w:t>
      </w:r>
      <w:r w:rsidR="00071A02" w:rsidRPr="00E11695">
        <w:rPr>
          <w:rFonts w:ascii="Times New Roman" w:hAnsi="Times New Roman" w:cs="Times New Roman"/>
          <w:kern w:val="0"/>
          <w:sz w:val="22"/>
        </w:rPr>
        <w:t xml:space="preserve">and </w:t>
      </w:r>
      <w:r w:rsidR="00071A02">
        <w:rPr>
          <w:rFonts w:ascii="Times New Roman" w:hAnsi="Times New Roman" w:cs="Times New Roman"/>
          <w:kern w:val="0"/>
          <w:sz w:val="22"/>
        </w:rPr>
        <w:t>GF-</w:t>
      </w:r>
      <w:r w:rsidR="00071A02" w:rsidRPr="00E11695">
        <w:rPr>
          <w:rFonts w:ascii="Times New Roman" w:hAnsi="Times New Roman" w:cs="Times New Roman"/>
          <w:kern w:val="0"/>
          <w:sz w:val="22"/>
        </w:rPr>
        <w:t>control</w:t>
      </w:r>
      <w:r w:rsidR="00071A02" w:rsidRPr="00C37863">
        <w:rPr>
          <w:rFonts w:ascii="Times New Roman" w:hAnsi="Times New Roman" w:cs="Times New Roman"/>
          <w:kern w:val="0"/>
          <w:sz w:val="22"/>
        </w:rPr>
        <w:t xml:space="preserve"> group</w:t>
      </w:r>
      <w:r w:rsidR="00B64931">
        <w:rPr>
          <w:rFonts w:ascii="Times New Roman" w:hAnsi="Times New Roman" w:cs="Times New Roman"/>
          <w:kern w:val="0"/>
          <w:sz w:val="22"/>
        </w:rPr>
        <w:t>.</w:t>
      </w:r>
    </w:p>
    <w:p w14:paraId="20AE6EB2" w14:textId="2C54D2F3" w:rsidR="00283C44" w:rsidRPr="003F46D5" w:rsidRDefault="00283C44" w:rsidP="00CD1D69">
      <w:pPr>
        <w:jc w:val="center"/>
        <w:rPr>
          <w:b/>
          <w:bCs/>
        </w:rPr>
      </w:pPr>
    </w:p>
    <w:sectPr w:rsidR="00283C44" w:rsidRPr="003F4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C93D4" w14:textId="77777777" w:rsidR="005D2CDA" w:rsidRDefault="005D2CDA" w:rsidP="00D17E12">
      <w:r>
        <w:separator/>
      </w:r>
    </w:p>
  </w:endnote>
  <w:endnote w:type="continuationSeparator" w:id="0">
    <w:p w14:paraId="4DD230D0" w14:textId="77777777" w:rsidR="005D2CDA" w:rsidRDefault="005D2CDA" w:rsidP="00D17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5709B" w14:textId="77777777" w:rsidR="005D2CDA" w:rsidRDefault="005D2CDA" w:rsidP="00D17E12">
      <w:r>
        <w:separator/>
      </w:r>
    </w:p>
  </w:footnote>
  <w:footnote w:type="continuationSeparator" w:id="0">
    <w:p w14:paraId="4C11C0D8" w14:textId="77777777" w:rsidR="005D2CDA" w:rsidRDefault="005D2CDA" w:rsidP="00D17E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91F"/>
    <w:rsid w:val="00071A02"/>
    <w:rsid w:val="000A491F"/>
    <w:rsid w:val="0013605D"/>
    <w:rsid w:val="00243961"/>
    <w:rsid w:val="00271CFE"/>
    <w:rsid w:val="00283C44"/>
    <w:rsid w:val="002B2633"/>
    <w:rsid w:val="003F46D5"/>
    <w:rsid w:val="00525DCE"/>
    <w:rsid w:val="00576ED8"/>
    <w:rsid w:val="00583D2B"/>
    <w:rsid w:val="0058783C"/>
    <w:rsid w:val="005D2CDA"/>
    <w:rsid w:val="00632F57"/>
    <w:rsid w:val="006B303B"/>
    <w:rsid w:val="008000CF"/>
    <w:rsid w:val="008045C1"/>
    <w:rsid w:val="00814BF3"/>
    <w:rsid w:val="00B12287"/>
    <w:rsid w:val="00B64931"/>
    <w:rsid w:val="00CD1D69"/>
    <w:rsid w:val="00CD2AD9"/>
    <w:rsid w:val="00CE2060"/>
    <w:rsid w:val="00CE5B71"/>
    <w:rsid w:val="00D17E12"/>
    <w:rsid w:val="00D21B9A"/>
    <w:rsid w:val="00E03D50"/>
    <w:rsid w:val="00EC35A7"/>
    <w:rsid w:val="00EE01A2"/>
    <w:rsid w:val="00F40424"/>
    <w:rsid w:val="00FA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2D4CF1"/>
  <w15:chartTrackingRefBased/>
  <w15:docId w15:val="{4CC8B3AF-B899-4B42-BEE7-D7C16FB9F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7E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7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7E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娄 方芝</dc:creator>
  <cp:keywords/>
  <dc:description/>
  <cp:lastModifiedBy>娄 方芝</cp:lastModifiedBy>
  <cp:revision>26</cp:revision>
  <dcterms:created xsi:type="dcterms:W3CDTF">2023-01-17T10:50:00Z</dcterms:created>
  <dcterms:modified xsi:type="dcterms:W3CDTF">2023-02-03T13:51:00Z</dcterms:modified>
</cp:coreProperties>
</file>