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Y="660"/>
        <w:tblW w:w="0" w:type="auto"/>
        <w:tblLook w:val="04A0" w:firstRow="1" w:lastRow="0" w:firstColumn="1" w:lastColumn="0" w:noHBand="0" w:noVBand="1"/>
      </w:tblPr>
      <w:tblGrid>
        <w:gridCol w:w="2689"/>
        <w:gridCol w:w="2701"/>
        <w:gridCol w:w="2906"/>
      </w:tblGrid>
      <w:tr w:rsidR="002C06F9" w14:paraId="08B3B1B4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3063" w14:textId="77777777" w:rsidR="00965398" w:rsidRDefault="00965398" w:rsidP="00576F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SARS-CoV-2 RBD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27F9" w14:textId="576F0908" w:rsidR="00965398" w:rsidRDefault="00E00831" w:rsidP="00576F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965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4569" w14:textId="77777777" w:rsidR="00965398" w:rsidRDefault="00965398" w:rsidP="00576F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hACE2</w:t>
            </w:r>
          </w:p>
        </w:tc>
      </w:tr>
      <w:tr w:rsidR="002C06F9" w14:paraId="23C86E5E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1AFB" w14:textId="6A735514" w:rsidR="00A914DC" w:rsidRDefault="00A914DC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403 (</w:t>
            </w:r>
            <w:r w:rsidR="00C50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F59C" w14:textId="01AAD085" w:rsidR="00A914DC" w:rsidRDefault="00A914DC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0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065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4721" w14:textId="6593DB39" w:rsidR="00A914DC" w:rsidRDefault="00C5065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</w:tr>
      <w:tr w:rsidR="002C06F9" w14:paraId="34875433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F0B9" w14:textId="0DDF8E5E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K417 (</w:t>
            </w:r>
            <w:r w:rsidR="004F60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DB19" w14:textId="75A23EF5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E732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92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2B85" w14:textId="6C4F1EB1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D30 (3,</w:t>
            </w:r>
            <w:r w:rsidR="00161617" w:rsidRPr="00D36A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06F9" w14:paraId="296BC600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FBEC" w14:textId="70E0B3B9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G446 (1</w:t>
            </w:r>
            <w:r w:rsidR="00C96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6156" w:rsidRPr="00C96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B2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6CF1" w14:textId="182C3269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Q4</w:t>
            </w:r>
            <w:r w:rsidR="00E05C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9615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96156" w:rsidRPr="00C96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3C15" w14:textId="2CDA7810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Q42 (</w:t>
            </w:r>
            <w:r w:rsidR="00891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06F9" w14:paraId="575549BB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B5B5" w14:textId="50ACB7DD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Y449 (</w:t>
            </w:r>
            <w:r w:rsidR="005060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F29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6156" w:rsidRPr="00C96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21F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29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29A3" w:rsidRPr="000653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B413" w14:textId="17C79444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  <w:r w:rsidR="002D4D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F29A3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0F29A3" w:rsidRPr="000F2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Q4</w:t>
            </w:r>
            <w:r w:rsidR="002D4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9615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D4DB4" w:rsidRPr="00C96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1624" w14:textId="1C294BC3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D38 (5,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Q42 (</w:t>
            </w:r>
            <w:r w:rsidR="00891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06F9" w14:paraId="40BD73A7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5EED" w14:textId="06B84C16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Y453 (</w:t>
            </w:r>
            <w:r w:rsidR="00490C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9BB1" w14:textId="7A3DA2DE" w:rsidR="00965398" w:rsidRDefault="00C37037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Y33</w:t>
            </w:r>
            <w:r w:rsidR="009653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90C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53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96DE" w14:textId="774C49BC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H34 (3)</w:t>
            </w:r>
          </w:p>
        </w:tc>
      </w:tr>
      <w:tr w:rsidR="002C06F9" w14:paraId="2ECCDBA6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9F91" w14:textId="312EFEEC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L455 (</w:t>
            </w:r>
            <w:r w:rsidR="002576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459C" w14:textId="3AC986C8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5763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(1), </w:t>
            </w:r>
            <w:r w:rsidR="00E51B0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76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576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338A" w14:textId="77777777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H34 (4)</w:t>
            </w:r>
          </w:p>
        </w:tc>
      </w:tr>
      <w:tr w:rsidR="002C06F9" w14:paraId="4E036F4C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30B9" w14:textId="4C94147E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F456 (</w:t>
            </w:r>
            <w:r w:rsidR="004E6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CC45" w14:textId="0251BCBE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T2</w:t>
            </w:r>
            <w:r w:rsidR="002576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96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E</w:t>
            </w:r>
            <w:r w:rsidR="00F96B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96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7392" w14:textId="77777777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T27 (5), D30 (1), K31 (1)</w:t>
            </w:r>
          </w:p>
        </w:tc>
      </w:tr>
      <w:tr w:rsidR="002C06F9" w14:paraId="21B4787A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0766" w14:textId="026159E7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A475 (</w:t>
            </w:r>
            <w:r w:rsidR="006937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BF7C" w14:textId="1737DF3B" w:rsidR="00965398" w:rsidRDefault="00DD66B4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37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 w:rsidR="00A220CD">
              <w:rPr>
                <w:rFonts w:ascii="Times New Roman" w:hAnsi="Times New Roman" w:cs="Times New Roman"/>
                <w:sz w:val="24"/>
                <w:szCs w:val="24"/>
              </w:rPr>
              <w:t>, T26(1)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C586" w14:textId="77777777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39">
              <w:rPr>
                <w:rFonts w:ascii="Times New Roman" w:hAnsi="Times New Roman" w:cs="Times New Roman"/>
                <w:sz w:val="24"/>
                <w:szCs w:val="24"/>
              </w:rPr>
              <w:t>S19 (3,1)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Q24 (1), T27 (1)</w:t>
            </w:r>
          </w:p>
        </w:tc>
      </w:tr>
      <w:tr w:rsidR="002C06F9" w14:paraId="000FD899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AF26" w14:textId="77777777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G476 (0/2)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FB94" w14:textId="77777777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2E24" w14:textId="77777777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S19 (2)</w:t>
            </w:r>
          </w:p>
        </w:tc>
      </w:tr>
      <w:tr w:rsidR="002C06F9" w14:paraId="3FA20268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2DEC" w14:textId="4D45064C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F486 (</w:t>
            </w:r>
            <w:r w:rsidR="00AB20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7DFE" w14:textId="41E7532B" w:rsidR="00965398" w:rsidRDefault="00242686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T81(3), </w:t>
            </w:r>
            <w:r w:rsidR="00965398">
              <w:rPr>
                <w:rFonts w:ascii="Times New Roman" w:hAnsi="Times New Roman" w:cs="Times New Roman"/>
                <w:sz w:val="24"/>
                <w:szCs w:val="24"/>
              </w:rPr>
              <w:t>T82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53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4926" w14:textId="77777777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M82 (4), Y83 (7)</w:t>
            </w:r>
          </w:p>
        </w:tc>
      </w:tr>
      <w:tr w:rsidR="002C06F9" w14:paraId="3C16704C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342F" w14:textId="47667BE7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509669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N487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39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D833" w14:textId="06FA41D3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  <w:r w:rsidR="00BE3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81B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Y8</w:t>
            </w:r>
            <w:r w:rsidR="00BE3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81B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F04C" w14:textId="77777777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Q24 (7,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Y83 (4,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06F9" w14:paraId="4CD7AAEA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E189" w14:textId="5E107798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Y489 (</w:t>
            </w:r>
            <w:r w:rsidR="00C15B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C45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5898" w:rsidRPr="00C458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1B03" w14:textId="5DA6F5EB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2"/>
            <w:r>
              <w:rPr>
                <w:rFonts w:ascii="Times New Roman" w:hAnsi="Times New Roman" w:cs="Times New Roman"/>
                <w:sz w:val="24"/>
                <w:szCs w:val="24"/>
              </w:rPr>
              <w:t>T2</w:t>
            </w:r>
            <w:r w:rsidR="00C15B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(1), F2</w:t>
            </w:r>
            <w:r w:rsidR="00C15B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15B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K3</w:t>
            </w:r>
            <w:r w:rsidR="00C15B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(2), </w:t>
            </w:r>
          </w:p>
          <w:p w14:paraId="1F3C1E8E" w14:textId="33DA755C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Y8</w:t>
            </w:r>
            <w:r w:rsidR="00C15B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bookmarkEnd w:id="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E69B" w14:textId="20A9A102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T27 (2), F28 (4), Y83 (</w:t>
            </w:r>
            <w:r w:rsidR="00C4589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458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06F9" w14:paraId="0DDF67F9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AE59" w14:textId="77777777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F490 (0/</w:t>
            </w:r>
            <w:r w:rsidRPr="00564F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FEA" w14:textId="77777777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BE11" w14:textId="4790B21F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K31 (</w:t>
            </w:r>
            <w:r w:rsidR="00564F6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564F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06F9" w14:paraId="54C3AC09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6E1C" w14:textId="1348F8C0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Q493 (</w:t>
            </w:r>
            <w:r w:rsidR="00336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05D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1F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1F6B" w:rsidRPr="00021F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F9EC" w14:textId="06D460F4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8CBB" w14:textId="6EC89BD9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H34 (3), E35 (</w:t>
            </w:r>
            <w:r w:rsidR="00021F6B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021F6B" w:rsidRPr="00021F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06F9" w14:paraId="107F79BB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C7C2" w14:textId="1100E02B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G496 (</w:t>
            </w:r>
            <w:r w:rsidR="00BC16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4C4B" w14:textId="258CE655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  <w:r w:rsidR="00E662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662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K35</w:t>
            </w:r>
            <w:r w:rsidR="00C96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662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CBF6" w14:textId="72A1AE6F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D38 (1), K353 (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06F9" w14:paraId="55F798AC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BADA" w14:textId="38AF090B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Q498 (</w:t>
            </w:r>
            <w:r w:rsidR="00320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4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CB53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2D67" w:rsidRPr="004C2D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AC2A" w14:textId="3FDF3A49" w:rsidR="00965398" w:rsidRDefault="00965398" w:rsidP="00FE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</w:t>
            </w:r>
            <w:r w:rsidR="00A412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1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Y4</w:t>
            </w:r>
            <w:r w:rsidR="00A412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4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Q4</w:t>
            </w:r>
            <w:r w:rsidR="00A412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1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20273">
              <w:rPr>
                <w:rFonts w:ascii="Times New Roman" w:hAnsi="Times New Roman" w:cs="Times New Roman"/>
                <w:sz w:val="24"/>
                <w:szCs w:val="24"/>
              </w:rPr>
              <w:t>, K352(3,</w:t>
            </w:r>
            <w:r w:rsidR="00320273" w:rsidRPr="003202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320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AD4F" w14:textId="5CB911EB" w:rsidR="00965398" w:rsidRDefault="00891760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D38(1), </w:t>
            </w:r>
            <w:r w:rsidR="00965398">
              <w:rPr>
                <w:rFonts w:ascii="Times New Roman" w:hAnsi="Times New Roman" w:cs="Times New Roman"/>
                <w:sz w:val="24"/>
                <w:szCs w:val="24"/>
              </w:rPr>
              <w:t>Y41(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5398">
              <w:rPr>
                <w:rFonts w:ascii="Times New Roman" w:hAnsi="Times New Roman" w:cs="Times New Roman"/>
                <w:sz w:val="24"/>
                <w:szCs w:val="24"/>
              </w:rPr>
              <w:t>), Q42(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8917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965398">
              <w:rPr>
                <w:rFonts w:ascii="Times New Roman" w:hAnsi="Times New Roman" w:cs="Times New Roman"/>
                <w:sz w:val="24"/>
                <w:szCs w:val="24"/>
              </w:rPr>
              <w:t>), L45(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53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06F9" w14:paraId="69A5443B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EAC2" w14:textId="6E69757B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T500 (1</w:t>
            </w:r>
            <w:r w:rsidR="002C06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63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6396" w:rsidRPr="005A5C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4D61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4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4F63" w:rsidRPr="00564F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DA02" w14:textId="56623493" w:rsidR="00965398" w:rsidRDefault="00965398" w:rsidP="009653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Y4</w:t>
            </w:r>
            <w:r w:rsidR="00CF19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C06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D92EFF">
              <w:rPr>
                <w:rFonts w:ascii="Times New Roman" w:hAnsi="Times New Roman" w:cs="Times New Roman"/>
                <w:sz w:val="24"/>
                <w:szCs w:val="24"/>
              </w:rPr>
              <w:t xml:space="preserve">N329(4),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D35</w:t>
            </w:r>
            <w:r w:rsidR="00D92E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92E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2E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R35</w:t>
            </w:r>
            <w:r w:rsidR="002C06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9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6E25" w14:textId="7D1CA8AB" w:rsidR="00965398" w:rsidRDefault="00965398" w:rsidP="009653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Y41 (</w:t>
            </w:r>
            <w:r w:rsidR="00564F63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564F63" w:rsidRPr="00564F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N330 (3), </w:t>
            </w:r>
          </w:p>
          <w:p w14:paraId="0C385F1B" w14:textId="7A1DFB2A" w:rsidR="00965398" w:rsidRDefault="00965398" w:rsidP="009653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D355 (</w:t>
            </w:r>
            <w:r w:rsidR="00EB3A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R357 (3)</w:t>
            </w:r>
          </w:p>
        </w:tc>
      </w:tr>
      <w:tr w:rsidR="002C06F9" w14:paraId="7908BA27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78D5" w14:textId="3668BEB0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N501 (</w:t>
            </w:r>
            <w:r w:rsidR="00C863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A5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5C7C" w:rsidRPr="005A5C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/10,</w:t>
            </w:r>
            <w:r w:rsidR="00930004" w:rsidRPr="009300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B44C" w14:textId="36A17067" w:rsidR="00965398" w:rsidRDefault="00965398" w:rsidP="00C863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Y4</w:t>
            </w:r>
            <w:r w:rsidR="00CF19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04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5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5C7C" w:rsidRPr="005A5C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04191">
              <w:rPr>
                <w:rFonts w:ascii="Times New Roman" w:hAnsi="Times New Roman" w:cs="Times New Roman"/>
                <w:sz w:val="24"/>
                <w:szCs w:val="24"/>
              </w:rPr>
              <w:t xml:space="preserve">E325(1),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K35</w:t>
            </w:r>
            <w:r w:rsidR="00804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86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AAE4" w14:textId="7A7AC2ED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Y41 (5,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K353 (</w:t>
            </w:r>
            <w:r w:rsidR="0093000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930004" w:rsidRPr="009300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06F9" w14:paraId="46A738B9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5564" w14:textId="645FD6FF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G502 (</w:t>
            </w:r>
            <w:r w:rsidR="004F44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33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3355" w:rsidRPr="001433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B477" w14:textId="4146EB49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K35</w:t>
            </w:r>
            <w:r w:rsidR="004F4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F444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F4445" w:rsidRPr="004F44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4F4445">
              <w:rPr>
                <w:rFonts w:ascii="Times New Roman" w:hAnsi="Times New Roman" w:cs="Times New Roman"/>
                <w:sz w:val="24"/>
                <w:szCs w:val="24"/>
              </w:rPr>
              <w:t>G353(5)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42F3" w14:textId="77777777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K353 (3,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G354 (5)</w:t>
            </w:r>
          </w:p>
        </w:tc>
      </w:tr>
      <w:tr w:rsidR="002C06F9" w14:paraId="04606E0F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DFE2" w14:textId="55AC8A19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Y505 (</w:t>
            </w:r>
            <w:r w:rsidR="00487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34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7E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07AD" w:rsidRPr="005C07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E41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64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4F63" w:rsidRPr="00564F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5397" w14:textId="09875A7C" w:rsidR="00965398" w:rsidRDefault="00487E4E" w:rsidP="00487E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E36(7,</w:t>
            </w:r>
            <w:r w:rsidRPr="00487E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965398">
              <w:rPr>
                <w:rFonts w:ascii="Times New Roman" w:hAnsi="Times New Roman" w:cs="Times New Roman"/>
                <w:sz w:val="24"/>
                <w:szCs w:val="24"/>
              </w:rPr>
              <w:t>K35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53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34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53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31432">
              <w:rPr>
                <w:rFonts w:ascii="Times New Roman" w:hAnsi="Times New Roman" w:cs="Times New Roman"/>
                <w:sz w:val="24"/>
                <w:szCs w:val="24"/>
              </w:rPr>
              <w:t>, R392(</w:t>
            </w:r>
            <w:r w:rsidR="005C07A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C07AD" w:rsidRPr="005C07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7314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849F" w14:textId="62896167" w:rsidR="00965398" w:rsidRDefault="00965398" w:rsidP="009653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E37 (</w:t>
            </w:r>
            <w:r w:rsidR="00564F6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64F63" w:rsidRPr="00564F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K353 (1</w:t>
            </w:r>
            <w:r w:rsidR="009E4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116FAD84" w14:textId="6FB554C2" w:rsidR="00965398" w:rsidRDefault="00965398" w:rsidP="009653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G354 (2)</w:t>
            </w:r>
            <w:r w:rsidR="00372A36">
              <w:rPr>
                <w:rFonts w:ascii="Times New Roman" w:hAnsi="Times New Roman" w:cs="Times New Roman"/>
                <w:sz w:val="24"/>
                <w:szCs w:val="24"/>
              </w:rPr>
              <w:t>, R392(1)</w:t>
            </w:r>
          </w:p>
        </w:tc>
      </w:tr>
      <w:tr w:rsidR="00731432" w14:paraId="1AC4C381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15A" w14:textId="687E4DF6" w:rsidR="00731432" w:rsidRDefault="00731432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="004D199A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C96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6156" w:rsidRPr="00C96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4D199A">
              <w:rPr>
                <w:rFonts w:ascii="Times New Roman" w:hAnsi="Times New Roman" w:cs="Times New Roman"/>
                <w:sz w:val="24"/>
                <w:szCs w:val="24"/>
              </w:rPr>
              <w:t>/0)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E16F" w14:textId="1EC3FFB7" w:rsidR="00731432" w:rsidRDefault="00731432" w:rsidP="00487E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325(1</w:t>
            </w:r>
            <w:r w:rsidR="00C96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6156" w:rsidRPr="00C96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540F" w14:textId="77777777" w:rsidR="00731432" w:rsidRDefault="00731432" w:rsidP="009653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6F9" w14:paraId="64914DB3" w14:textId="77777777" w:rsidTr="0016161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E568" w14:textId="77777777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83D9" w14:textId="3313E63B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1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5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07AD" w:rsidRPr="007216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F719" w14:textId="4A511DBD" w:rsidR="00965398" w:rsidRDefault="00965398" w:rsidP="0096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78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216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D575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</w:tr>
    </w:tbl>
    <w:p w14:paraId="2F7A0BBB" w14:textId="226F8168" w:rsidR="00965398" w:rsidRDefault="00965398" w:rsidP="0096539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6C006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4290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Comparison of </w:t>
      </w:r>
      <w:r w:rsidR="00A05A0E">
        <w:rPr>
          <w:rFonts w:ascii="Times New Roman" w:hAnsi="Times New Roman" w:cs="Times New Roman"/>
          <w:b/>
          <w:bCs/>
          <w:sz w:val="24"/>
          <w:szCs w:val="24"/>
        </w:rPr>
        <w:t xml:space="preserve">residue contacts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SARS-CoV-2 RBD binding to </w:t>
      </w:r>
      <w:r w:rsidR="007814A5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ACE2 and hACE2</w:t>
      </w:r>
    </w:p>
    <w:p w14:paraId="0994E0A0" w14:textId="77777777" w:rsidR="00965398" w:rsidRPr="00965398" w:rsidRDefault="00965398" w:rsidP="00965398">
      <w:pPr>
        <w:rPr>
          <w:rFonts w:ascii="Times New Roman" w:hAnsi="Times New Roman" w:cs="Times New Roman"/>
          <w:sz w:val="24"/>
          <w:szCs w:val="24"/>
        </w:rPr>
      </w:pPr>
    </w:p>
    <w:p w14:paraId="1EE9E093" w14:textId="51882555" w:rsidR="002B75E6" w:rsidRPr="002B75E6" w:rsidRDefault="00965398" w:rsidP="002B75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numbers in parentheses of SARS-CoV-2 RBD residues represent the number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vdw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H-bond</w:t>
      </w:r>
      <w:r w:rsidR="007E0EE8">
        <w:rPr>
          <w:rFonts w:ascii="Times New Roman" w:hAnsi="Times New Roman" w:cs="Times New Roman"/>
          <w:sz w:val="24"/>
          <w:szCs w:val="24"/>
        </w:rPr>
        <w:t>/salt bridges</w:t>
      </w:r>
      <w:r>
        <w:rPr>
          <w:rFonts w:ascii="Times New Roman" w:hAnsi="Times New Roman" w:cs="Times New Roman"/>
          <w:sz w:val="24"/>
          <w:szCs w:val="24"/>
        </w:rPr>
        <w:t xml:space="preserve"> contacts between the indicated residue with </w:t>
      </w:r>
      <w:r w:rsidR="007814A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ACE2 (the former) and hACE2 (the latter). The numbers in parentheses of ACE2 residues represent the numbers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vdw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contacts the indicated residues conferred. The numbers with underline</w:t>
      </w:r>
      <w:r w:rsidR="008270F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suggest numbers of potential H-bonds </w:t>
      </w:r>
      <w:r w:rsidR="00035A13">
        <w:rPr>
          <w:rFonts w:ascii="Times New Roman" w:hAnsi="Times New Roman" w:cs="Times New Roman"/>
          <w:sz w:val="24"/>
          <w:szCs w:val="24"/>
        </w:rPr>
        <w:t xml:space="preserve">or salt bridges </w:t>
      </w:r>
      <w:r>
        <w:rPr>
          <w:rFonts w:ascii="Times New Roman" w:hAnsi="Times New Roman" w:cs="Times New Roman"/>
          <w:sz w:val="24"/>
          <w:szCs w:val="24"/>
        </w:rPr>
        <w:t xml:space="preserve">between the pairs of residues. </w:t>
      </w:r>
      <w:proofErr w:type="spellStart"/>
      <w:r w:rsidR="008270F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dw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contact</w:t>
      </w:r>
      <w:r w:rsidR="008270F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8270F3">
        <w:rPr>
          <w:rFonts w:ascii="Times New Roman" w:hAnsi="Times New Roman" w:cs="Times New Roman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 xml:space="preserve"> analyzed at a cutoff of 4 Å</w:t>
      </w:r>
      <w:r w:rsidR="008E6C7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H-bonds</w:t>
      </w:r>
      <w:r w:rsidR="008E6C7C">
        <w:rPr>
          <w:rFonts w:ascii="Times New Roman" w:hAnsi="Times New Roman" w:cs="Times New Roman"/>
          <w:sz w:val="24"/>
          <w:szCs w:val="24"/>
        </w:rPr>
        <w:t xml:space="preserve">/salt bridges were analysis with </w:t>
      </w:r>
      <w:proofErr w:type="spellStart"/>
      <w:r w:rsidR="002B75E6" w:rsidRPr="002B75E6">
        <w:rPr>
          <w:rFonts w:ascii="Times New Roman" w:hAnsi="Times New Roman" w:cs="Times New Roman"/>
          <w:sz w:val="24"/>
          <w:szCs w:val="24"/>
        </w:rPr>
        <w:t>PDBePISA</w:t>
      </w:r>
      <w:proofErr w:type="spellEnd"/>
      <w:r w:rsidR="002B75E6">
        <w:rPr>
          <w:rFonts w:ascii="Times New Roman" w:hAnsi="Times New Roman" w:cs="Times New Roman"/>
          <w:sz w:val="24"/>
          <w:szCs w:val="24"/>
        </w:rPr>
        <w:t xml:space="preserve"> (</w:t>
      </w:r>
      <w:r w:rsidR="002B75E6" w:rsidRPr="002B75E6">
        <w:rPr>
          <w:rFonts w:ascii="Times New Roman" w:hAnsi="Times New Roman" w:cs="Times New Roman"/>
          <w:sz w:val="24"/>
          <w:szCs w:val="24"/>
        </w:rPr>
        <w:t>https://www.ebi.ac.uk/pdbe/pisa/</w:t>
      </w:r>
      <w:r w:rsidR="002B75E6">
        <w:rPr>
          <w:rFonts w:ascii="Times New Roman" w:hAnsi="Times New Roman" w:cs="Times New Roman"/>
          <w:sz w:val="24"/>
          <w:szCs w:val="24"/>
        </w:rPr>
        <w:t>)</w:t>
      </w:r>
    </w:p>
    <w:p w14:paraId="0830B3BB" w14:textId="0D593BC6" w:rsidR="00965398" w:rsidRPr="002B75E6" w:rsidRDefault="00965398" w:rsidP="009653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941A87" w14:textId="77777777" w:rsidR="002E6E72" w:rsidRPr="00965398" w:rsidRDefault="006441BE"/>
    <w:sectPr w:rsidR="002E6E72" w:rsidRPr="00965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30B91" w14:textId="77777777" w:rsidR="006441BE" w:rsidRDefault="006441BE" w:rsidP="0022056A">
      <w:r>
        <w:separator/>
      </w:r>
    </w:p>
  </w:endnote>
  <w:endnote w:type="continuationSeparator" w:id="0">
    <w:p w14:paraId="0F7AEBD3" w14:textId="77777777" w:rsidR="006441BE" w:rsidRDefault="006441BE" w:rsidP="0022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F5FE7" w14:textId="77777777" w:rsidR="006441BE" w:rsidRDefault="006441BE" w:rsidP="0022056A">
      <w:r>
        <w:separator/>
      </w:r>
    </w:p>
  </w:footnote>
  <w:footnote w:type="continuationSeparator" w:id="0">
    <w:p w14:paraId="0B3323FD" w14:textId="77777777" w:rsidR="006441BE" w:rsidRDefault="006441BE" w:rsidP="00220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98"/>
    <w:rsid w:val="00017BBC"/>
    <w:rsid w:val="00021F6B"/>
    <w:rsid w:val="00035A13"/>
    <w:rsid w:val="00063238"/>
    <w:rsid w:val="00065389"/>
    <w:rsid w:val="000B23C4"/>
    <w:rsid w:val="000E4795"/>
    <w:rsid w:val="000F29A3"/>
    <w:rsid w:val="00143355"/>
    <w:rsid w:val="00144E08"/>
    <w:rsid w:val="00161617"/>
    <w:rsid w:val="00171075"/>
    <w:rsid w:val="00173FBC"/>
    <w:rsid w:val="00217F0B"/>
    <w:rsid w:val="0022056A"/>
    <w:rsid w:val="0022448B"/>
    <w:rsid w:val="00230DC7"/>
    <w:rsid w:val="0023181A"/>
    <w:rsid w:val="00242686"/>
    <w:rsid w:val="0025763B"/>
    <w:rsid w:val="002B75E6"/>
    <w:rsid w:val="002C06F9"/>
    <w:rsid w:val="002D2E24"/>
    <w:rsid w:val="002D4DB4"/>
    <w:rsid w:val="00320273"/>
    <w:rsid w:val="00336E66"/>
    <w:rsid w:val="00372A36"/>
    <w:rsid w:val="004577C1"/>
    <w:rsid w:val="004805B9"/>
    <w:rsid w:val="00487E4E"/>
    <w:rsid w:val="00490CAE"/>
    <w:rsid w:val="004B44ED"/>
    <w:rsid w:val="004C2D67"/>
    <w:rsid w:val="004D199A"/>
    <w:rsid w:val="004D6141"/>
    <w:rsid w:val="004E64A5"/>
    <w:rsid w:val="004F4445"/>
    <w:rsid w:val="004F60E5"/>
    <w:rsid w:val="005047BB"/>
    <w:rsid w:val="005060CB"/>
    <w:rsid w:val="00564F63"/>
    <w:rsid w:val="00576FCB"/>
    <w:rsid w:val="00583AC7"/>
    <w:rsid w:val="00584E38"/>
    <w:rsid w:val="005A5C7C"/>
    <w:rsid w:val="005C07AD"/>
    <w:rsid w:val="005C582C"/>
    <w:rsid w:val="00620509"/>
    <w:rsid w:val="006441BE"/>
    <w:rsid w:val="006734B5"/>
    <w:rsid w:val="006937A1"/>
    <w:rsid w:val="006C006B"/>
    <w:rsid w:val="006D0EF1"/>
    <w:rsid w:val="00704739"/>
    <w:rsid w:val="007216DC"/>
    <w:rsid w:val="00731432"/>
    <w:rsid w:val="00776396"/>
    <w:rsid w:val="007814A5"/>
    <w:rsid w:val="007825DF"/>
    <w:rsid w:val="007E0EE8"/>
    <w:rsid w:val="007F183A"/>
    <w:rsid w:val="00804191"/>
    <w:rsid w:val="00805D0D"/>
    <w:rsid w:val="008270F3"/>
    <w:rsid w:val="008630EB"/>
    <w:rsid w:val="00891760"/>
    <w:rsid w:val="0089282F"/>
    <w:rsid w:val="008B54B5"/>
    <w:rsid w:val="008E6C7C"/>
    <w:rsid w:val="00930004"/>
    <w:rsid w:val="0094290E"/>
    <w:rsid w:val="00965398"/>
    <w:rsid w:val="009A6F9F"/>
    <w:rsid w:val="009B340A"/>
    <w:rsid w:val="009D3726"/>
    <w:rsid w:val="009E41BD"/>
    <w:rsid w:val="00A05A0E"/>
    <w:rsid w:val="00A220CD"/>
    <w:rsid w:val="00A412C3"/>
    <w:rsid w:val="00A60977"/>
    <w:rsid w:val="00A81B1C"/>
    <w:rsid w:val="00A914DC"/>
    <w:rsid w:val="00AB20C1"/>
    <w:rsid w:val="00AE67A9"/>
    <w:rsid w:val="00BB0087"/>
    <w:rsid w:val="00BB49BA"/>
    <w:rsid w:val="00BC1695"/>
    <w:rsid w:val="00BD4078"/>
    <w:rsid w:val="00BE39D0"/>
    <w:rsid w:val="00C15BF8"/>
    <w:rsid w:val="00C37037"/>
    <w:rsid w:val="00C43562"/>
    <w:rsid w:val="00C45898"/>
    <w:rsid w:val="00C50658"/>
    <w:rsid w:val="00C863C9"/>
    <w:rsid w:val="00C96156"/>
    <w:rsid w:val="00CB53C7"/>
    <w:rsid w:val="00CF1987"/>
    <w:rsid w:val="00D36A81"/>
    <w:rsid w:val="00D575A5"/>
    <w:rsid w:val="00D85D8D"/>
    <w:rsid w:val="00D92EFF"/>
    <w:rsid w:val="00DD66B4"/>
    <w:rsid w:val="00DE732A"/>
    <w:rsid w:val="00DF751B"/>
    <w:rsid w:val="00E00831"/>
    <w:rsid w:val="00E05CFC"/>
    <w:rsid w:val="00E27631"/>
    <w:rsid w:val="00E51B0D"/>
    <w:rsid w:val="00E62BF4"/>
    <w:rsid w:val="00E62DE4"/>
    <w:rsid w:val="00E662A2"/>
    <w:rsid w:val="00E75FA7"/>
    <w:rsid w:val="00EB201D"/>
    <w:rsid w:val="00EB3A0E"/>
    <w:rsid w:val="00F34176"/>
    <w:rsid w:val="00F47832"/>
    <w:rsid w:val="00F96B9E"/>
    <w:rsid w:val="00FB46DF"/>
    <w:rsid w:val="00FC11E3"/>
    <w:rsid w:val="00FE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28227"/>
  <w15:chartTrackingRefBased/>
  <w15:docId w15:val="{0DA2B3E2-7F03-4B4A-A23F-D1D2759C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398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B75E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0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205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20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2056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B75E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Qihui</dc:creator>
  <cp:keywords/>
  <dc:description/>
  <cp:lastModifiedBy>Sun Yeping</cp:lastModifiedBy>
  <cp:revision>51</cp:revision>
  <dcterms:created xsi:type="dcterms:W3CDTF">2020-06-29T08:33:00Z</dcterms:created>
  <dcterms:modified xsi:type="dcterms:W3CDTF">2021-02-15T16:04:00Z</dcterms:modified>
</cp:coreProperties>
</file>