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1721E" w14:textId="25D8559F" w:rsidR="000A70A9" w:rsidRDefault="006B7D92" w:rsidP="007B773A">
      <w:pPr>
        <w:spacing w:line="480" w:lineRule="auto"/>
        <w:rPr>
          <w:rFonts w:ascii="Times New Roman" w:eastAsia="等线" w:hAnsi="Times New Roman" w:cs="Times New Roman"/>
          <w:b/>
          <w:bCs/>
          <w:sz w:val="28"/>
          <w:szCs w:val="28"/>
        </w:rPr>
      </w:pPr>
      <w:r w:rsidRPr="006B7D92">
        <w:rPr>
          <w:rFonts w:ascii="Times New Roman" w:eastAsia="等线" w:hAnsi="Times New Roman" w:cs="Times New Roman"/>
          <w:b/>
          <w:bCs/>
          <w:sz w:val="28"/>
          <w:szCs w:val="28"/>
        </w:rPr>
        <w:t>Additional file 1</w:t>
      </w:r>
    </w:p>
    <w:p w14:paraId="212FB0B4" w14:textId="77777777" w:rsidR="003E2AF4" w:rsidRPr="003F55FF" w:rsidRDefault="003E2AF4" w:rsidP="003E2AF4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OLE_LINK1"/>
      <w:r w:rsidRPr="003F55FF">
        <w:rPr>
          <w:rFonts w:ascii="Times New Roman" w:hAnsi="Times New Roman" w:cs="Times New Roman" w:hint="eastAsia"/>
          <w:sz w:val="28"/>
          <w:szCs w:val="28"/>
        </w:rPr>
        <w:t>Conditional</w:t>
      </w:r>
      <w:r w:rsidRPr="003F55FF">
        <w:rPr>
          <w:rFonts w:ascii="Times New Roman" w:hAnsi="Times New Roman" w:cs="Times New Roman"/>
          <w:sz w:val="28"/>
          <w:szCs w:val="28"/>
        </w:rPr>
        <w:t xml:space="preserve"> knockout</w:t>
      </w:r>
      <w:r w:rsidRPr="003F55FF">
        <w:rPr>
          <w:rFonts w:ascii="Times New Roman" w:hAnsi="Times New Roman" w:cs="Times New Roman" w:hint="eastAsia"/>
          <w:sz w:val="28"/>
          <w:szCs w:val="28"/>
        </w:rPr>
        <w:t xml:space="preserve"> of</w:t>
      </w:r>
      <w:r w:rsidRPr="003F55FF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Pr="003F55FF">
        <w:rPr>
          <w:rFonts w:ascii="Times New Roman" w:hAnsi="Times New Roman" w:cs="Times New Roman"/>
          <w:sz w:val="28"/>
          <w:szCs w:val="28"/>
        </w:rPr>
        <w:t>AIM2</w:t>
      </w:r>
      <w:r w:rsidRPr="003F55FF">
        <w:rPr>
          <w:rFonts w:ascii="Times New Roman" w:hAnsi="Times New Roman" w:cs="Times New Roman" w:hint="eastAsia"/>
          <w:sz w:val="28"/>
          <w:szCs w:val="28"/>
        </w:rPr>
        <w:t xml:space="preserve"> in m</w:t>
      </w:r>
      <w:r w:rsidRPr="003F55FF">
        <w:rPr>
          <w:rFonts w:ascii="Times New Roman" w:hAnsi="Times New Roman" w:cs="Times New Roman"/>
          <w:sz w:val="28"/>
          <w:szCs w:val="28"/>
        </w:rPr>
        <w:t>icroglia</w:t>
      </w:r>
      <w:r w:rsidRPr="003F55FF">
        <w:rPr>
          <w:rFonts w:ascii="Times New Roman" w:hAnsi="Times New Roman" w:cs="Times New Roman" w:hint="eastAsia"/>
          <w:sz w:val="28"/>
          <w:szCs w:val="28"/>
        </w:rPr>
        <w:t xml:space="preserve"> ameliorates </w:t>
      </w:r>
      <w:r w:rsidRPr="003F55FF">
        <w:rPr>
          <w:rFonts w:ascii="Times New Roman" w:hAnsi="Times New Roman" w:cs="Times New Roman"/>
          <w:sz w:val="28"/>
          <w:szCs w:val="28"/>
        </w:rPr>
        <w:t>synaptic plasticity and spatial memory deficits in a mouse model of Alzheimer's disease</w:t>
      </w:r>
    </w:p>
    <w:p w14:paraId="748B1418" w14:textId="6952AF3E" w:rsidR="00446691" w:rsidRPr="003E2AF4" w:rsidRDefault="003E2AF4" w:rsidP="003E2AF4">
      <w:pPr>
        <w:rPr>
          <w:kern w:val="0"/>
          <w:sz w:val="22"/>
        </w:rPr>
      </w:pPr>
      <w:bookmarkStart w:id="1" w:name="_Hlk121309391"/>
      <w:r>
        <w:rPr>
          <w:rFonts w:ascii="Times New Roman" w:hAnsi="Times New Roman" w:cs="Times New Roman"/>
          <w:sz w:val="28"/>
          <w:szCs w:val="28"/>
        </w:rPr>
        <w:t>Lei Ye</w:t>
      </w:r>
      <w:r>
        <w:rPr>
          <w:rFonts w:ascii="Times New Roman" w:hAnsi="Times New Roman" w:cs="Times New Roman" w:hint="eastAsia"/>
          <w:sz w:val="28"/>
          <w:szCs w:val="28"/>
          <w:vertAlign w:val="superscript"/>
        </w:rPr>
        <w:t>1</w:t>
      </w:r>
      <w:r>
        <w:rPr>
          <w:rFonts w:ascii="Times New Roman" w:eastAsia="Calibri" w:hAnsi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8"/>
          <w:szCs w:val="28"/>
        </w:rPr>
        <w:t>, M</w:t>
      </w:r>
      <w:r>
        <w:rPr>
          <w:rFonts w:ascii="Times New Roman" w:hAnsi="Times New Roman" w:cs="Times New Roman" w:hint="eastAsia"/>
          <w:sz w:val="28"/>
          <w:szCs w:val="28"/>
        </w:rPr>
        <w:t>eng</w:t>
      </w:r>
      <w:r>
        <w:rPr>
          <w:rFonts w:ascii="Times New Roman" w:hAnsi="Times New Roman" w:cs="Times New Roman"/>
          <w:sz w:val="28"/>
          <w:szCs w:val="28"/>
        </w:rPr>
        <w:t>sha Hu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1,2</w:t>
      </w:r>
      <w:r>
        <w:rPr>
          <w:rFonts w:ascii="Times New Roman" w:eastAsia="Calibri" w:hAnsi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8"/>
          <w:szCs w:val="28"/>
        </w:rPr>
        <w:t>, Rui Mao</w:t>
      </w:r>
      <w:r w:rsidRPr="00F7293D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, Yi Tan</w:t>
      </w:r>
      <w:r w:rsidRPr="00F7293D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B6B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Min Sun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, Junqiu Jia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, Siyi Xu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, Yi Liu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, Xiaolei Zhu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1*</w:t>
      </w:r>
      <w:r>
        <w:rPr>
          <w:rFonts w:ascii="Times New Roman" w:hAnsi="Times New Roman" w:cs="Times New Roman"/>
          <w:sz w:val="28"/>
          <w:szCs w:val="28"/>
        </w:rPr>
        <w:t>, Yun Xu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1, 3, 4, 5, 6</w:t>
      </w:r>
      <w:r>
        <w:rPr>
          <w:rFonts w:ascii="Times New Roman" w:hAnsi="Times New Roman" w:cs="Times New Roman"/>
          <w:sz w:val="28"/>
          <w:szCs w:val="28"/>
        </w:rPr>
        <w:t>, Feng Bai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1*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bookmarkEnd w:id="1"/>
      <w:r>
        <w:rPr>
          <w:rFonts w:ascii="Times New Roman" w:hAnsi="Times New Roman" w:cs="Times New Roman"/>
          <w:sz w:val="28"/>
          <w:szCs w:val="28"/>
        </w:rPr>
        <w:t>Shu Shu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1*</w:t>
      </w:r>
      <w:r w:rsidR="00446691" w:rsidRPr="00225E6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24F72E" w14:textId="77777777" w:rsidR="008A1C8A" w:rsidRPr="0066576B" w:rsidRDefault="008A1C8A" w:rsidP="007B773A">
      <w:pPr>
        <w:spacing w:line="480" w:lineRule="auto"/>
        <w:rPr>
          <w:rFonts w:ascii="Times New Roman" w:eastAsia="等线" w:hAnsi="Times New Roman" w:cs="Times New Roman"/>
          <w:b/>
          <w:bCs/>
          <w:sz w:val="28"/>
          <w:szCs w:val="28"/>
        </w:rPr>
      </w:pPr>
    </w:p>
    <w:p w14:paraId="7F2CBA5F" w14:textId="1D5BB5CA" w:rsidR="00183956" w:rsidRDefault="00183956" w:rsidP="007B773A">
      <w:pPr>
        <w:spacing w:line="480" w:lineRule="auto"/>
        <w:rPr>
          <w:rFonts w:ascii="Times New Roman" w:eastAsia="等线" w:hAnsi="Times New Roman" w:cs="Times New Roman"/>
          <w:b/>
          <w:bCs/>
          <w:sz w:val="28"/>
          <w:szCs w:val="28"/>
        </w:rPr>
      </w:pPr>
      <w:r w:rsidRPr="00183956">
        <w:rPr>
          <w:rFonts w:ascii="Times New Roman" w:eastAsia="等线" w:hAnsi="Times New Roman" w:cs="Times New Roman"/>
          <w:b/>
          <w:bCs/>
          <w:sz w:val="28"/>
          <w:szCs w:val="28"/>
        </w:rPr>
        <w:t>Supplemental Figure</w:t>
      </w:r>
    </w:p>
    <w:p w14:paraId="6259D2BC" w14:textId="7E91CEC2" w:rsidR="0066576B" w:rsidRPr="0066576B" w:rsidRDefault="0066576B" w:rsidP="007B773A">
      <w:pPr>
        <w:spacing w:line="480" w:lineRule="auto"/>
        <w:rPr>
          <w:rFonts w:ascii="Times New Roman" w:eastAsia="等线" w:hAnsi="Times New Roman" w:cs="Times New Roman"/>
          <w:b/>
          <w:bCs/>
          <w:sz w:val="28"/>
          <w:szCs w:val="28"/>
        </w:rPr>
      </w:pPr>
      <w:r w:rsidRPr="00391185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Figure S1 </w:t>
      </w:r>
      <w:r w:rsidR="00623F0B" w:rsidRPr="00623F0B">
        <w:rPr>
          <w:rFonts w:ascii="Times New Roman" w:eastAsia="等线" w:hAnsi="Times New Roman" w:cs="Times New Roman"/>
          <w:b/>
          <w:bCs/>
          <w:sz w:val="28"/>
          <w:szCs w:val="28"/>
        </w:rPr>
        <w:t>AIM2-cKO mice displayed normal body weight and gross brain structure</w:t>
      </w:r>
    </w:p>
    <w:p w14:paraId="3CE5B0DD" w14:textId="0ACF4A61" w:rsidR="00391185" w:rsidRPr="00391185" w:rsidRDefault="00F611A6" w:rsidP="00EC635B">
      <w:pPr>
        <w:spacing w:line="480" w:lineRule="auto"/>
        <w:jc w:val="center"/>
        <w:rPr>
          <w:rFonts w:ascii="Times New Roman" w:eastAsia="等线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9C8537C" wp14:editId="1CC58975">
            <wp:extent cx="6120000" cy="3313815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35" t="10407" r="15977" b="61000"/>
                    <a:stretch/>
                  </pic:blipFill>
                  <pic:spPr bwMode="auto">
                    <a:xfrm>
                      <a:off x="0" y="0"/>
                      <a:ext cx="6120000" cy="331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CF6273" w14:textId="64BA2FCA" w:rsidR="0066576B" w:rsidRDefault="00407898" w:rsidP="0066576B">
      <w:pPr>
        <w:spacing w:line="480" w:lineRule="auto"/>
        <w:rPr>
          <w:rFonts w:ascii="Times New Roman" w:eastAsia="等线" w:hAnsi="Times New Roman" w:cs="Times New Roman"/>
          <w:b/>
          <w:bCs/>
          <w:sz w:val="28"/>
          <w:szCs w:val="28"/>
        </w:rPr>
      </w:pPr>
      <w:r>
        <w:rPr>
          <w:rFonts w:ascii="Times New Roman" w:eastAsia="等线" w:hAnsi="Times New Roman" w:cs="Times New Roman"/>
          <w:sz w:val="28"/>
          <w:szCs w:val="28"/>
        </w:rPr>
        <w:t>(</w:t>
      </w:r>
      <w:r w:rsidR="00F611A6">
        <w:rPr>
          <w:rFonts w:ascii="Times New Roman" w:eastAsia="等线" w:hAnsi="Times New Roman" w:cs="Times New Roman" w:hint="eastAsia"/>
          <w:sz w:val="28"/>
          <w:szCs w:val="28"/>
        </w:rPr>
        <w:t>a</w:t>
      </w:r>
      <w:r w:rsidR="00EF3497">
        <w:rPr>
          <w:rFonts w:ascii="Times New Roman" w:eastAsia="等线" w:hAnsi="Times New Roman" w:cs="Times New Roman"/>
          <w:sz w:val="28"/>
          <w:szCs w:val="28"/>
        </w:rPr>
        <w:t>-</w:t>
      </w:r>
      <w:r w:rsidR="00F611A6">
        <w:rPr>
          <w:rFonts w:ascii="Times New Roman" w:eastAsia="等线" w:hAnsi="Times New Roman" w:cs="Times New Roman"/>
          <w:sz w:val="28"/>
          <w:szCs w:val="28"/>
        </w:rPr>
        <w:t>b</w:t>
      </w:r>
      <w:r>
        <w:rPr>
          <w:rFonts w:ascii="Times New Roman" w:eastAsia="等线" w:hAnsi="Times New Roman" w:cs="Times New Roman"/>
          <w:sz w:val="28"/>
          <w:szCs w:val="28"/>
        </w:rPr>
        <w:t xml:space="preserve">) </w:t>
      </w:r>
      <w:r w:rsidR="00A33FA8" w:rsidRPr="00A33FA8">
        <w:rPr>
          <w:rFonts w:ascii="Times New Roman" w:eastAsia="等线" w:hAnsi="Times New Roman" w:cs="Times New Roman"/>
          <w:sz w:val="28"/>
          <w:szCs w:val="28"/>
        </w:rPr>
        <w:t xml:space="preserve">Representative images showing overall appearance </w:t>
      </w:r>
      <w:r w:rsidR="00A33FA8">
        <w:rPr>
          <w:rFonts w:ascii="Times New Roman" w:eastAsia="等线" w:hAnsi="Times New Roman" w:cs="Times New Roman"/>
          <w:sz w:val="28"/>
          <w:szCs w:val="28"/>
        </w:rPr>
        <w:t xml:space="preserve">and </w:t>
      </w:r>
      <w:r w:rsidR="00A33FA8" w:rsidRPr="00623F0B">
        <w:rPr>
          <w:rFonts w:ascii="Times New Roman" w:eastAsia="等线" w:hAnsi="Times New Roman" w:cs="Times New Roman"/>
          <w:sz w:val="28"/>
          <w:szCs w:val="28"/>
        </w:rPr>
        <w:t>brain</w:t>
      </w:r>
      <w:r w:rsidR="00A33FA8" w:rsidRPr="00A33FA8">
        <w:rPr>
          <w:rFonts w:ascii="Times New Roman" w:eastAsia="等线" w:hAnsi="Times New Roman" w:cs="Times New Roman"/>
          <w:sz w:val="28"/>
          <w:szCs w:val="28"/>
        </w:rPr>
        <w:t xml:space="preserve"> of AIM2-cKO</w:t>
      </w:r>
      <w:r w:rsidR="00A33FA8">
        <w:rPr>
          <w:rFonts w:ascii="Times New Roman" w:eastAsia="等线" w:hAnsi="Times New Roman" w:cs="Times New Roman"/>
          <w:sz w:val="28"/>
          <w:szCs w:val="28"/>
        </w:rPr>
        <w:t xml:space="preserve"> and </w:t>
      </w:r>
      <w:r w:rsidR="00623F0B" w:rsidRPr="00623F0B">
        <w:rPr>
          <w:rFonts w:ascii="Times New Roman" w:eastAsia="等线" w:hAnsi="Times New Roman" w:cs="Times New Roman"/>
          <w:sz w:val="28"/>
          <w:szCs w:val="28"/>
        </w:rPr>
        <w:t>control mice</w:t>
      </w:r>
      <w:r w:rsidR="002963CC">
        <w:rPr>
          <w:rFonts w:ascii="Times New Roman" w:eastAsia="等线" w:hAnsi="Times New Roman" w:cs="Times New Roman"/>
          <w:sz w:val="28"/>
          <w:szCs w:val="28"/>
        </w:rPr>
        <w:t>.</w:t>
      </w:r>
      <w:r w:rsidR="00623F0B" w:rsidRPr="00623F0B">
        <w:rPr>
          <w:rFonts w:ascii="Times New Roman" w:eastAsia="等线" w:hAnsi="Times New Roman" w:cs="Times New Roman"/>
          <w:sz w:val="28"/>
          <w:szCs w:val="28"/>
        </w:rPr>
        <w:t xml:space="preserve"> (</w:t>
      </w:r>
      <w:r w:rsidR="00F611A6">
        <w:rPr>
          <w:rFonts w:ascii="Times New Roman" w:eastAsia="等线" w:hAnsi="Times New Roman" w:cs="Times New Roman"/>
          <w:sz w:val="28"/>
          <w:szCs w:val="28"/>
        </w:rPr>
        <w:t>c</w:t>
      </w:r>
      <w:r w:rsidR="00623F0B" w:rsidRPr="00623F0B">
        <w:rPr>
          <w:rFonts w:ascii="Times New Roman" w:eastAsia="等线" w:hAnsi="Times New Roman" w:cs="Times New Roman"/>
          <w:sz w:val="28"/>
          <w:szCs w:val="28"/>
        </w:rPr>
        <w:t xml:space="preserve">) </w:t>
      </w:r>
      <w:r w:rsidR="00A57E02" w:rsidRPr="00A57E02">
        <w:rPr>
          <w:rFonts w:ascii="Times New Roman" w:eastAsia="等线" w:hAnsi="Times New Roman" w:cs="Times New Roman"/>
          <w:sz w:val="28"/>
          <w:szCs w:val="28"/>
        </w:rPr>
        <w:t>Quantification</w:t>
      </w:r>
      <w:r w:rsidR="00623F0B" w:rsidRPr="00623F0B">
        <w:rPr>
          <w:rFonts w:ascii="Times New Roman" w:eastAsia="等线" w:hAnsi="Times New Roman" w:cs="Times New Roman"/>
          <w:sz w:val="28"/>
          <w:szCs w:val="28"/>
        </w:rPr>
        <w:t xml:space="preserve"> of body weight for </w:t>
      </w:r>
      <w:r w:rsidR="002963CC" w:rsidRPr="00A33FA8">
        <w:rPr>
          <w:rFonts w:ascii="Times New Roman" w:eastAsia="等线" w:hAnsi="Times New Roman" w:cs="Times New Roman"/>
          <w:sz w:val="28"/>
          <w:szCs w:val="28"/>
        </w:rPr>
        <w:t>AIM2-cKO</w:t>
      </w:r>
      <w:r w:rsidR="002963CC">
        <w:rPr>
          <w:rFonts w:ascii="Times New Roman" w:eastAsia="等线" w:hAnsi="Times New Roman" w:cs="Times New Roman"/>
          <w:sz w:val="28"/>
          <w:szCs w:val="28"/>
        </w:rPr>
        <w:t xml:space="preserve"> and </w:t>
      </w:r>
      <w:r w:rsidR="002963CC" w:rsidRPr="00623F0B">
        <w:rPr>
          <w:rFonts w:ascii="Times New Roman" w:eastAsia="等线" w:hAnsi="Times New Roman" w:cs="Times New Roman"/>
          <w:sz w:val="28"/>
          <w:szCs w:val="28"/>
        </w:rPr>
        <w:t>control mice</w:t>
      </w:r>
      <w:r w:rsidR="002963CC">
        <w:rPr>
          <w:rFonts w:ascii="Times New Roman" w:eastAsia="等线" w:hAnsi="Times New Roman" w:cs="Times New Roman"/>
          <w:sz w:val="28"/>
          <w:szCs w:val="28"/>
        </w:rPr>
        <w:t>.</w:t>
      </w:r>
      <w:r w:rsidR="00623F0B" w:rsidRPr="00623F0B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="00ED4720" w:rsidRPr="00D67F61">
        <w:rPr>
          <w:rFonts w:ascii="Times New Roman" w:eastAsia="等线" w:hAnsi="Times New Roman" w:cs="Times New Roman"/>
          <w:sz w:val="28"/>
          <w:szCs w:val="28"/>
        </w:rPr>
        <w:t xml:space="preserve">n = </w:t>
      </w:r>
      <w:r w:rsidR="00ED4720">
        <w:rPr>
          <w:rFonts w:ascii="Times New Roman" w:eastAsia="等线" w:hAnsi="Times New Roman" w:cs="Times New Roman"/>
          <w:sz w:val="28"/>
          <w:szCs w:val="28"/>
        </w:rPr>
        <w:t>6-8</w:t>
      </w:r>
      <w:r w:rsidR="00ED4720" w:rsidRPr="00D67F61">
        <w:rPr>
          <w:rFonts w:ascii="Times New Roman" w:eastAsia="等线" w:hAnsi="Times New Roman" w:cs="Times New Roman"/>
          <w:sz w:val="28"/>
          <w:szCs w:val="28"/>
        </w:rPr>
        <w:t xml:space="preserve"> for each group.</w:t>
      </w:r>
      <w:r w:rsidR="00ED4720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="00D02324" w:rsidRPr="00D02324">
        <w:rPr>
          <w:rFonts w:ascii="Times New Roman" w:eastAsia="等线" w:hAnsi="Times New Roman" w:cs="Times New Roman"/>
          <w:sz w:val="28"/>
          <w:szCs w:val="28"/>
        </w:rPr>
        <w:t>t</w:t>
      </w:r>
      <w:r w:rsidR="00D02324">
        <w:rPr>
          <w:rFonts w:ascii="Times New Roman" w:eastAsia="等线" w:hAnsi="Times New Roman" w:cs="Times New Roman"/>
          <w:sz w:val="28"/>
          <w:szCs w:val="28"/>
        </w:rPr>
        <w:t xml:space="preserve"> (12) </w:t>
      </w:r>
      <w:r w:rsidR="00D02324" w:rsidRPr="00D02324">
        <w:rPr>
          <w:rFonts w:ascii="Times New Roman" w:eastAsia="等线" w:hAnsi="Times New Roman" w:cs="Times New Roman"/>
          <w:sz w:val="28"/>
          <w:szCs w:val="28"/>
        </w:rPr>
        <w:t>=0.4547</w:t>
      </w:r>
      <w:r w:rsidR="00D02324">
        <w:rPr>
          <w:rFonts w:ascii="Times New Roman" w:eastAsia="等线" w:hAnsi="Times New Roman" w:cs="Times New Roman"/>
          <w:sz w:val="28"/>
          <w:szCs w:val="28"/>
        </w:rPr>
        <w:t xml:space="preserve">, </w:t>
      </w:r>
      <w:r w:rsidR="00AA786A">
        <w:rPr>
          <w:rFonts w:ascii="Times New Roman" w:eastAsia="等线" w:hAnsi="Times New Roman" w:cs="Times New Roman"/>
          <w:sz w:val="28"/>
          <w:szCs w:val="28"/>
        </w:rPr>
        <w:t>p</w:t>
      </w:r>
      <w:r w:rsidR="00D02324">
        <w:rPr>
          <w:rFonts w:ascii="Times New Roman" w:eastAsia="等线" w:hAnsi="Times New Roman" w:cs="Times New Roman"/>
          <w:sz w:val="28"/>
          <w:szCs w:val="28"/>
        </w:rPr>
        <w:t xml:space="preserve"> = </w:t>
      </w:r>
      <w:r w:rsidR="00ED4720" w:rsidRPr="00ED4720">
        <w:rPr>
          <w:rFonts w:ascii="Times New Roman" w:eastAsia="等线" w:hAnsi="Times New Roman" w:cs="Times New Roman"/>
          <w:sz w:val="28"/>
          <w:szCs w:val="28"/>
        </w:rPr>
        <w:t>0.6574</w:t>
      </w:r>
      <w:r w:rsidR="0085411F">
        <w:rPr>
          <w:rFonts w:ascii="Times New Roman" w:eastAsia="等线" w:hAnsi="Times New Roman" w:cs="Times New Roman"/>
          <w:sz w:val="28"/>
          <w:szCs w:val="28"/>
        </w:rPr>
        <w:t>.</w:t>
      </w:r>
      <w:r w:rsidR="00ED4720" w:rsidRPr="00ED4720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="00623F0B" w:rsidRPr="00623F0B">
        <w:rPr>
          <w:rFonts w:ascii="Times New Roman" w:eastAsia="等线" w:hAnsi="Times New Roman" w:cs="Times New Roman"/>
          <w:sz w:val="28"/>
          <w:szCs w:val="28"/>
        </w:rPr>
        <w:t>(</w:t>
      </w:r>
      <w:r w:rsidR="00F611A6">
        <w:rPr>
          <w:rFonts w:ascii="Times New Roman" w:eastAsia="等线" w:hAnsi="Times New Roman" w:cs="Times New Roman"/>
          <w:sz w:val="28"/>
          <w:szCs w:val="28"/>
        </w:rPr>
        <w:t>d</w:t>
      </w:r>
      <w:r w:rsidR="00623F0B" w:rsidRPr="00623F0B">
        <w:rPr>
          <w:rFonts w:ascii="Times New Roman" w:eastAsia="等线" w:hAnsi="Times New Roman" w:cs="Times New Roman"/>
          <w:sz w:val="28"/>
          <w:szCs w:val="28"/>
        </w:rPr>
        <w:t xml:space="preserve">) Representative Nissl-staining images of brains from </w:t>
      </w:r>
      <w:r w:rsidR="00561C29" w:rsidRPr="00A33FA8">
        <w:rPr>
          <w:rFonts w:ascii="Times New Roman" w:eastAsia="等线" w:hAnsi="Times New Roman" w:cs="Times New Roman"/>
          <w:sz w:val="28"/>
          <w:szCs w:val="28"/>
        </w:rPr>
        <w:t>AIM2-cKO</w:t>
      </w:r>
      <w:r w:rsidR="00561C29">
        <w:rPr>
          <w:rFonts w:ascii="Times New Roman" w:eastAsia="等线" w:hAnsi="Times New Roman" w:cs="Times New Roman"/>
          <w:sz w:val="28"/>
          <w:szCs w:val="28"/>
        </w:rPr>
        <w:t xml:space="preserve"> and </w:t>
      </w:r>
      <w:r w:rsidR="00561C29" w:rsidRPr="00623F0B">
        <w:rPr>
          <w:rFonts w:ascii="Times New Roman" w:eastAsia="等线" w:hAnsi="Times New Roman" w:cs="Times New Roman"/>
          <w:sz w:val="28"/>
          <w:szCs w:val="28"/>
        </w:rPr>
        <w:t>control mice</w:t>
      </w:r>
      <w:r w:rsidR="00623F0B" w:rsidRPr="00623F0B">
        <w:rPr>
          <w:rFonts w:ascii="Times New Roman" w:eastAsia="等线" w:hAnsi="Times New Roman" w:cs="Times New Roman"/>
          <w:sz w:val="28"/>
          <w:szCs w:val="28"/>
        </w:rPr>
        <w:t>.</w:t>
      </w:r>
      <w:r w:rsidR="00652D0E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="00652D0E" w:rsidRPr="00AE1514">
        <w:rPr>
          <w:rFonts w:ascii="Times New Roman" w:eastAsia="等线" w:hAnsi="Times New Roman" w:cs="Times New Roman"/>
          <w:sz w:val="28"/>
          <w:szCs w:val="28"/>
        </w:rPr>
        <w:t xml:space="preserve">The data are shown as the mean ± SEM. </w:t>
      </w:r>
      <w:r w:rsidR="00784D04" w:rsidRPr="00784D04">
        <w:rPr>
          <w:rFonts w:ascii="Times New Roman" w:eastAsia="等线" w:hAnsi="Times New Roman" w:cs="Times New Roman"/>
          <w:sz w:val="28"/>
          <w:szCs w:val="28"/>
        </w:rPr>
        <w:t xml:space="preserve">Unpaired two-tailed t test for </w:t>
      </w:r>
      <w:r w:rsidR="004C6E0E">
        <w:rPr>
          <w:rFonts w:ascii="Times New Roman" w:eastAsia="等线" w:hAnsi="Times New Roman" w:cs="Times New Roman"/>
          <w:sz w:val="28"/>
          <w:szCs w:val="28"/>
        </w:rPr>
        <w:t>c</w:t>
      </w:r>
      <w:r w:rsidR="00784D04" w:rsidRPr="00784D04">
        <w:rPr>
          <w:rFonts w:ascii="Times New Roman" w:eastAsia="等线" w:hAnsi="Times New Roman" w:cs="Times New Roman"/>
          <w:sz w:val="28"/>
          <w:szCs w:val="28"/>
        </w:rPr>
        <w:t>.</w:t>
      </w:r>
      <w:r w:rsidR="0043221F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="0043221F" w:rsidRPr="00AE1514">
        <w:rPr>
          <w:rFonts w:ascii="Times New Roman" w:eastAsia="等线" w:hAnsi="Times New Roman" w:cs="Times New Roman"/>
          <w:sz w:val="28"/>
          <w:szCs w:val="28"/>
        </w:rPr>
        <w:t>ns no significance.</w:t>
      </w:r>
    </w:p>
    <w:p w14:paraId="584CA5AC" w14:textId="19B1167B" w:rsidR="0066576B" w:rsidRDefault="0066576B" w:rsidP="0066576B">
      <w:pPr>
        <w:spacing w:line="480" w:lineRule="auto"/>
        <w:rPr>
          <w:rFonts w:ascii="Times New Roman" w:eastAsia="等线" w:hAnsi="Times New Roman" w:cs="Times New Roman"/>
          <w:b/>
          <w:bCs/>
          <w:sz w:val="28"/>
          <w:szCs w:val="28"/>
        </w:rPr>
      </w:pPr>
    </w:p>
    <w:p w14:paraId="39B8300B" w14:textId="77777777" w:rsidR="0016710C" w:rsidRDefault="0016710C" w:rsidP="0066576B">
      <w:pPr>
        <w:spacing w:line="480" w:lineRule="auto"/>
        <w:rPr>
          <w:rFonts w:ascii="Times New Roman" w:eastAsia="等线" w:hAnsi="Times New Roman" w:cs="Times New Roman"/>
          <w:b/>
          <w:bCs/>
          <w:sz w:val="28"/>
          <w:szCs w:val="28"/>
        </w:rPr>
      </w:pPr>
    </w:p>
    <w:p w14:paraId="32913052" w14:textId="742300FE" w:rsidR="0066576B" w:rsidRPr="0066576B" w:rsidRDefault="0066576B" w:rsidP="007B773A">
      <w:pPr>
        <w:spacing w:line="480" w:lineRule="auto"/>
        <w:rPr>
          <w:rFonts w:ascii="Times New Roman" w:eastAsia="等线" w:hAnsi="Times New Roman" w:cs="Times New Roman"/>
          <w:b/>
          <w:bCs/>
          <w:sz w:val="28"/>
          <w:szCs w:val="28"/>
        </w:rPr>
      </w:pPr>
      <w:r w:rsidRPr="00391185">
        <w:rPr>
          <w:rFonts w:ascii="Times New Roman" w:eastAsia="等线" w:hAnsi="Times New Roman" w:cs="Times New Roman"/>
          <w:b/>
          <w:bCs/>
          <w:sz w:val="28"/>
          <w:szCs w:val="28"/>
        </w:rPr>
        <w:lastRenderedPageBreak/>
        <w:t xml:space="preserve">Figure S2 </w:t>
      </w:r>
      <w:r w:rsidR="00BB4BED" w:rsidRPr="00BB4BED">
        <w:rPr>
          <w:rFonts w:ascii="Times New Roman" w:eastAsia="等线" w:hAnsi="Times New Roman" w:cs="Times New Roman"/>
          <w:b/>
          <w:bCs/>
          <w:sz w:val="28"/>
          <w:szCs w:val="28"/>
        </w:rPr>
        <w:t>AIM2 deficiency in microglia</w:t>
      </w:r>
      <w:r w:rsidRPr="00391185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 didn't affect motor activity and anxiety performance</w:t>
      </w:r>
    </w:p>
    <w:p w14:paraId="67985C8B" w14:textId="6DEC7D4C" w:rsidR="00391185" w:rsidRPr="00391185" w:rsidRDefault="00EC635B" w:rsidP="00EC635B">
      <w:pPr>
        <w:spacing w:line="480" w:lineRule="auto"/>
        <w:jc w:val="center"/>
        <w:rPr>
          <w:rFonts w:ascii="Times New Roman" w:eastAsia="等线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7CC7258" wp14:editId="2B020A55">
            <wp:extent cx="6120000" cy="434598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22" t="10970" r="21747" b="57146"/>
                    <a:stretch/>
                  </pic:blipFill>
                  <pic:spPr bwMode="auto">
                    <a:xfrm>
                      <a:off x="0" y="0"/>
                      <a:ext cx="6120000" cy="4345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5F3C04" w14:textId="28BCC826" w:rsidR="00391185" w:rsidRPr="00AE1514" w:rsidRDefault="00D67F61" w:rsidP="007B773A">
      <w:pPr>
        <w:spacing w:line="480" w:lineRule="auto"/>
        <w:rPr>
          <w:rFonts w:ascii="Times New Roman" w:eastAsia="等线" w:hAnsi="Times New Roman" w:cs="Times New Roman"/>
          <w:sz w:val="28"/>
          <w:szCs w:val="28"/>
        </w:rPr>
      </w:pPr>
      <w:r w:rsidRPr="00D67F61">
        <w:rPr>
          <w:rFonts w:ascii="Times New Roman" w:eastAsia="等线" w:hAnsi="Times New Roman" w:cs="Times New Roman"/>
          <w:sz w:val="28"/>
          <w:szCs w:val="28"/>
        </w:rPr>
        <w:t>(</w:t>
      </w:r>
      <w:r w:rsidR="00A134B5">
        <w:rPr>
          <w:rFonts w:ascii="Times New Roman" w:eastAsia="等线" w:hAnsi="Times New Roman" w:cs="Times New Roman"/>
          <w:sz w:val="28"/>
          <w:szCs w:val="28"/>
        </w:rPr>
        <w:t>a</w:t>
      </w:r>
      <w:r w:rsidRPr="00D67F61">
        <w:rPr>
          <w:rFonts w:ascii="Times New Roman" w:eastAsia="等线" w:hAnsi="Times New Roman" w:cs="Times New Roman"/>
          <w:sz w:val="28"/>
          <w:szCs w:val="28"/>
        </w:rPr>
        <w:t>-</w:t>
      </w:r>
      <w:r w:rsidR="00A134B5">
        <w:rPr>
          <w:rFonts w:ascii="Times New Roman" w:eastAsia="等线" w:hAnsi="Times New Roman" w:cs="Times New Roman"/>
          <w:sz w:val="28"/>
          <w:szCs w:val="28"/>
        </w:rPr>
        <w:t>c</w:t>
      </w:r>
      <w:r w:rsidRPr="00D67F61">
        <w:rPr>
          <w:rFonts w:ascii="Times New Roman" w:eastAsia="等线" w:hAnsi="Times New Roman" w:cs="Times New Roman"/>
          <w:sz w:val="28"/>
          <w:szCs w:val="28"/>
        </w:rPr>
        <w:t>) The locomotion speed and the ratio of time spent in the center and corner zones were measured in the open field test. n = 10-15 for each group. F(2,33) = 0.3216, AD vs. control group: p = 0.8470, AIM2-cKO-AD vs. AD group: p = 0.9564 for locomotion speed; F(2,33) = 1.827, AD vs. control group: p = 0.7976, AIM2-cKO-AD vs. AD group: p = 0.1707 for time spent in the corner; F(2,33) = 0.5359, AD vs. control group: p = 0.9462, AIM2-cKO-AD vs. AD group: p = 0.3360 for time spent in the center. (</w:t>
      </w:r>
      <w:r w:rsidR="00A134B5">
        <w:rPr>
          <w:rFonts w:ascii="Times New Roman" w:eastAsia="等线" w:hAnsi="Times New Roman" w:cs="Times New Roman"/>
          <w:sz w:val="28"/>
          <w:szCs w:val="28"/>
        </w:rPr>
        <w:t>d</w:t>
      </w:r>
      <w:r w:rsidRPr="00D67F61">
        <w:rPr>
          <w:rFonts w:ascii="Times New Roman" w:eastAsia="等线" w:hAnsi="Times New Roman" w:cs="Times New Roman"/>
          <w:sz w:val="28"/>
          <w:szCs w:val="28"/>
        </w:rPr>
        <w:t>) Representative movement tracks in the open field test.</w:t>
      </w:r>
      <w:r w:rsidR="00AE1514">
        <w:rPr>
          <w:rFonts w:ascii="Times New Roman" w:eastAsia="等线" w:hAnsi="Times New Roman" w:cs="Times New Roman" w:hint="eastAsia"/>
          <w:sz w:val="28"/>
          <w:szCs w:val="28"/>
        </w:rPr>
        <w:t xml:space="preserve"> </w:t>
      </w:r>
      <w:r w:rsidR="00AE1514" w:rsidRPr="00AE1514">
        <w:rPr>
          <w:rFonts w:ascii="Times New Roman" w:eastAsia="等线" w:hAnsi="Times New Roman" w:cs="Times New Roman"/>
          <w:sz w:val="28"/>
          <w:szCs w:val="28"/>
        </w:rPr>
        <w:t xml:space="preserve">The data are shown as the mean ± SEM. One-way ANOVA followed by Dunnett’s post hoc test for </w:t>
      </w:r>
      <w:r w:rsidR="004C6E0E">
        <w:rPr>
          <w:rFonts w:ascii="Times New Roman" w:eastAsia="等线" w:hAnsi="Times New Roman" w:cs="Times New Roman"/>
          <w:sz w:val="28"/>
          <w:szCs w:val="28"/>
        </w:rPr>
        <w:t>a</w:t>
      </w:r>
      <w:r w:rsidR="008E34BB">
        <w:rPr>
          <w:rFonts w:ascii="Times New Roman" w:eastAsia="等线" w:hAnsi="Times New Roman" w:cs="Times New Roman"/>
          <w:sz w:val="28"/>
          <w:szCs w:val="28"/>
        </w:rPr>
        <w:t>-</w:t>
      </w:r>
      <w:r w:rsidR="004C6E0E">
        <w:rPr>
          <w:rFonts w:ascii="Times New Roman" w:eastAsia="等线" w:hAnsi="Times New Roman" w:cs="Times New Roman"/>
          <w:sz w:val="28"/>
          <w:szCs w:val="28"/>
        </w:rPr>
        <w:t>c</w:t>
      </w:r>
      <w:r w:rsidR="00AE1514" w:rsidRPr="00AE1514">
        <w:rPr>
          <w:rFonts w:ascii="Times New Roman" w:eastAsia="等线" w:hAnsi="Times New Roman" w:cs="Times New Roman"/>
          <w:sz w:val="28"/>
          <w:szCs w:val="28"/>
        </w:rPr>
        <w:t>. ns no significance.</w:t>
      </w:r>
    </w:p>
    <w:p w14:paraId="2AEEF462" w14:textId="77777777" w:rsidR="00A140AB" w:rsidRPr="007B773A" w:rsidRDefault="00A140AB" w:rsidP="007B773A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sectPr w:rsidR="00A140AB" w:rsidRPr="007B773A" w:rsidSect="00E17394">
      <w:footerReference w:type="default" r:id="rId9"/>
      <w:pgSz w:w="11906" w:h="16838"/>
      <w:pgMar w:top="720" w:right="720" w:bottom="720" w:left="72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577ED" w14:textId="77777777" w:rsidR="00E171B0" w:rsidRDefault="00E171B0" w:rsidP="00B63B66">
      <w:r>
        <w:separator/>
      </w:r>
    </w:p>
  </w:endnote>
  <w:endnote w:type="continuationSeparator" w:id="0">
    <w:p w14:paraId="3AAC6257" w14:textId="77777777" w:rsidR="00E171B0" w:rsidRDefault="00E171B0" w:rsidP="00B63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9493983"/>
      <w:docPartObj>
        <w:docPartGallery w:val="Page Numbers (Bottom of Page)"/>
        <w:docPartUnique/>
      </w:docPartObj>
    </w:sdtPr>
    <w:sdtContent>
      <w:p w14:paraId="24181F3D" w14:textId="1734DD62" w:rsidR="00E17394" w:rsidRDefault="00E17394" w:rsidP="00E1739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7785D" w14:textId="77777777" w:rsidR="00E171B0" w:rsidRDefault="00E171B0" w:rsidP="00B63B66">
      <w:r>
        <w:separator/>
      </w:r>
    </w:p>
  </w:footnote>
  <w:footnote w:type="continuationSeparator" w:id="0">
    <w:p w14:paraId="5B7E24BB" w14:textId="77777777" w:rsidR="00E171B0" w:rsidRDefault="00E171B0" w:rsidP="00B63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306B2"/>
    <w:multiLevelType w:val="hybridMultilevel"/>
    <w:tmpl w:val="3C7CBA20"/>
    <w:lvl w:ilvl="0" w:tplc="B9127C9E">
      <w:start w:val="1"/>
      <w:numFmt w:val="upperLetter"/>
      <w:lvlText w:val="(%1)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00290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0AB"/>
    <w:rsid w:val="0002603A"/>
    <w:rsid w:val="000A70A9"/>
    <w:rsid w:val="000C6060"/>
    <w:rsid w:val="000F7817"/>
    <w:rsid w:val="0016710C"/>
    <w:rsid w:val="00183956"/>
    <w:rsid w:val="001A5068"/>
    <w:rsid w:val="0022344E"/>
    <w:rsid w:val="00271DBE"/>
    <w:rsid w:val="002963CC"/>
    <w:rsid w:val="00383CF2"/>
    <w:rsid w:val="00391185"/>
    <w:rsid w:val="003E2AF4"/>
    <w:rsid w:val="00407898"/>
    <w:rsid w:val="0043221F"/>
    <w:rsid w:val="00446691"/>
    <w:rsid w:val="004B3D5E"/>
    <w:rsid w:val="004C6E0E"/>
    <w:rsid w:val="00561C29"/>
    <w:rsid w:val="005E2E8B"/>
    <w:rsid w:val="006125BE"/>
    <w:rsid w:val="00623F0B"/>
    <w:rsid w:val="00647A17"/>
    <w:rsid w:val="00652D0E"/>
    <w:rsid w:val="0066576B"/>
    <w:rsid w:val="006B7D92"/>
    <w:rsid w:val="006C0244"/>
    <w:rsid w:val="006C44E9"/>
    <w:rsid w:val="006D4B0D"/>
    <w:rsid w:val="00784D04"/>
    <w:rsid w:val="007B773A"/>
    <w:rsid w:val="007D0D4F"/>
    <w:rsid w:val="00840FC2"/>
    <w:rsid w:val="0085411F"/>
    <w:rsid w:val="008A1C8A"/>
    <w:rsid w:val="008E34BB"/>
    <w:rsid w:val="00952179"/>
    <w:rsid w:val="00996C3C"/>
    <w:rsid w:val="009C7B7D"/>
    <w:rsid w:val="009F3371"/>
    <w:rsid w:val="00A134B5"/>
    <w:rsid w:val="00A140AB"/>
    <w:rsid w:val="00A33FA8"/>
    <w:rsid w:val="00A37199"/>
    <w:rsid w:val="00A544AD"/>
    <w:rsid w:val="00A57E02"/>
    <w:rsid w:val="00AA56B6"/>
    <w:rsid w:val="00AA786A"/>
    <w:rsid w:val="00AE1514"/>
    <w:rsid w:val="00B63B66"/>
    <w:rsid w:val="00B91C34"/>
    <w:rsid w:val="00B9604C"/>
    <w:rsid w:val="00BB4BED"/>
    <w:rsid w:val="00BD54E7"/>
    <w:rsid w:val="00C950A1"/>
    <w:rsid w:val="00CE6FFB"/>
    <w:rsid w:val="00D02324"/>
    <w:rsid w:val="00D37C42"/>
    <w:rsid w:val="00D5786E"/>
    <w:rsid w:val="00D67F61"/>
    <w:rsid w:val="00DB7C3D"/>
    <w:rsid w:val="00DC1230"/>
    <w:rsid w:val="00E171B0"/>
    <w:rsid w:val="00E17394"/>
    <w:rsid w:val="00E26C3B"/>
    <w:rsid w:val="00E4180F"/>
    <w:rsid w:val="00EC635B"/>
    <w:rsid w:val="00ED4720"/>
    <w:rsid w:val="00EF3497"/>
    <w:rsid w:val="00F04413"/>
    <w:rsid w:val="00F27325"/>
    <w:rsid w:val="00F61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A42E5C"/>
  <w15:chartTrackingRefBased/>
  <w15:docId w15:val="{6FFF753F-D810-45E9-9D7D-A975E1A12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qFormat/>
    <w:rsid w:val="0039118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91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B773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63B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63B6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63B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63B66"/>
    <w:rPr>
      <w:sz w:val="18"/>
      <w:szCs w:val="18"/>
    </w:rPr>
  </w:style>
  <w:style w:type="character" w:styleId="a9">
    <w:name w:val="Emphasis"/>
    <w:basedOn w:val="a0"/>
    <w:uiPriority w:val="20"/>
    <w:qFormat/>
    <w:rsid w:val="00A33FA8"/>
    <w:rPr>
      <w:i/>
      <w:iCs/>
    </w:rPr>
  </w:style>
  <w:style w:type="character" w:styleId="aa">
    <w:name w:val="line number"/>
    <w:basedOn w:val="a0"/>
    <w:uiPriority w:val="99"/>
    <w:semiHidden/>
    <w:unhideWhenUsed/>
    <w:rsid w:val="00E17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1168</TotalTime>
  <Pages>2</Pages>
  <Words>236</Words>
  <Characters>1330</Characters>
  <Application>Microsoft Office Word</Application>
  <DocSecurity>0</DocSecurity>
  <Lines>22</Lines>
  <Paragraphs>6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蕾</dc:creator>
  <cp:keywords/>
  <dc:description/>
  <cp:lastModifiedBy>叶 蕾</cp:lastModifiedBy>
  <cp:revision>47</cp:revision>
  <dcterms:created xsi:type="dcterms:W3CDTF">2023-02-25T11:34:00Z</dcterms:created>
  <dcterms:modified xsi:type="dcterms:W3CDTF">2023-02-27T05:55:00Z</dcterms:modified>
</cp:coreProperties>
</file>