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AE216" w14:textId="4C2B02BD" w:rsidR="00821EED" w:rsidRPr="00BC1DDC" w:rsidRDefault="00F8002C" w:rsidP="008F2F22">
      <w:pPr>
        <w:spacing w:line="360" w:lineRule="auto"/>
        <w:jc w:val="both"/>
        <w:rPr>
          <w:b/>
          <w:bCs/>
        </w:rPr>
      </w:pPr>
      <w:r w:rsidRPr="00BC1DDC">
        <w:rPr>
          <w:b/>
          <w:bCs/>
        </w:rPr>
        <w:t>Highlights</w:t>
      </w:r>
    </w:p>
    <w:p w14:paraId="3AA630DA" w14:textId="77777777" w:rsidR="00DE673D" w:rsidRDefault="00DE673D" w:rsidP="00DE673D">
      <w:pPr>
        <w:pStyle w:val="NormalWeb"/>
        <w:spacing w:before="0" w:beforeAutospacing="0" w:after="0" w:afterAutospacing="0" w:line="360" w:lineRule="auto"/>
        <w:jc w:val="center"/>
        <w:rPr>
          <w:rStyle w:val="Strong"/>
          <w:rFonts w:asciiTheme="minorHAnsi" w:hAnsiTheme="minorHAnsi" w:cstheme="minorHAnsi"/>
          <w:b w:val="0"/>
          <w:bCs w:val="0"/>
          <w:color w:val="0E101A"/>
          <w:sz w:val="22"/>
          <w:szCs w:val="22"/>
        </w:rPr>
      </w:pPr>
    </w:p>
    <w:p w14:paraId="1979BA37" w14:textId="77777777" w:rsidR="00E56C9D" w:rsidRPr="000339C0" w:rsidRDefault="00E56C9D" w:rsidP="00E56C9D">
      <w:pPr>
        <w:pStyle w:val="NormalWeb"/>
        <w:spacing w:before="0" w:beforeAutospacing="0" w:after="0" w:afterAutospacing="0" w:line="276" w:lineRule="auto"/>
        <w:jc w:val="center"/>
        <w:rPr>
          <w:rFonts w:asciiTheme="minorHAnsi" w:hAnsiTheme="minorHAnsi" w:cstheme="minorHAnsi"/>
          <w:b/>
          <w:bCs/>
          <w:sz w:val="22"/>
          <w:szCs w:val="22"/>
        </w:rPr>
      </w:pPr>
      <w:r w:rsidRPr="000339C0">
        <w:rPr>
          <w:rFonts w:asciiTheme="minorHAnsi" w:hAnsiTheme="minorHAnsi" w:cstheme="minorHAnsi"/>
          <w:b/>
          <w:bCs/>
          <w:sz w:val="22"/>
          <w:szCs w:val="22"/>
        </w:rPr>
        <w:t>Continuous training based on the needs of operating room nurses using web application: a new approach to improve their knowledge</w:t>
      </w:r>
    </w:p>
    <w:p w14:paraId="0A082D83" w14:textId="77777777" w:rsidR="00E56C9D" w:rsidRPr="00E56C9D" w:rsidRDefault="00E56C9D" w:rsidP="00E56C9D">
      <w:pPr>
        <w:rPr>
          <w:rFonts w:eastAsia="Times New Roman" w:cstheme="minorHAnsi"/>
          <w:color w:val="0E101A"/>
        </w:rPr>
      </w:pPr>
    </w:p>
    <w:p w14:paraId="68AE83EE" w14:textId="5AD39C93" w:rsidR="00E56C9D" w:rsidRDefault="00E56C9D" w:rsidP="00E56C9D">
      <w:pPr>
        <w:spacing w:after="0" w:line="360" w:lineRule="auto"/>
        <w:jc w:val="both"/>
        <w:rPr>
          <w:rFonts w:eastAsia="Times New Roman" w:cstheme="minorHAnsi"/>
          <w:color w:val="0E101A"/>
        </w:rPr>
      </w:pPr>
    </w:p>
    <w:p w14:paraId="3DE7634A" w14:textId="10326CE4" w:rsidR="00E56C9D" w:rsidRPr="00E56C9D" w:rsidRDefault="00E56C9D" w:rsidP="00E56C9D">
      <w:pPr>
        <w:pStyle w:val="ListParagraph"/>
        <w:numPr>
          <w:ilvl w:val="0"/>
          <w:numId w:val="4"/>
        </w:numPr>
        <w:spacing w:after="0" w:line="360" w:lineRule="auto"/>
        <w:jc w:val="both"/>
        <w:rPr>
          <w:rStyle w:val="y2iqfc"/>
          <w:rFonts w:eastAsia="Times New Roman" w:cstheme="minorHAnsi"/>
          <w:color w:val="0E101A"/>
        </w:rPr>
      </w:pPr>
      <w:r>
        <w:rPr>
          <w:rFonts w:cstheme="minorHAnsi"/>
        </w:rPr>
        <w:t>E</w:t>
      </w:r>
      <w:r w:rsidRPr="000339C0">
        <w:rPr>
          <w:rFonts w:cstheme="minorHAnsi"/>
        </w:rPr>
        <w:t>ducational content in the form of educational videos taught by professors of medical sciences universities on each of the topics of heart anatomy (28 episodes of 5-10 minutes), principles of ergonomics in the operating room (7 episodes of 5-25 minutes) and movement principles. The transfer and positioning of the patient in the operating room (16 episodes of 10-20 minutes) were designed in three primary, intermediate and advanced levels</w:t>
      </w:r>
      <w:r>
        <w:rPr>
          <w:rFonts w:cstheme="minorHAnsi"/>
        </w:rPr>
        <w:t>.</w:t>
      </w:r>
    </w:p>
    <w:p w14:paraId="023BE477" w14:textId="7E43AF25" w:rsidR="00E56C9D" w:rsidRDefault="00E56C9D" w:rsidP="00E56C9D">
      <w:pPr>
        <w:pStyle w:val="NormalWeb"/>
        <w:numPr>
          <w:ilvl w:val="0"/>
          <w:numId w:val="10"/>
        </w:numPr>
        <w:spacing w:before="0" w:beforeAutospacing="0" w:after="0" w:afterAutospacing="0" w:line="360" w:lineRule="auto"/>
        <w:jc w:val="both"/>
        <w:rPr>
          <w:rFonts w:asciiTheme="minorHAnsi" w:hAnsiTheme="minorHAnsi" w:cstheme="minorHAnsi"/>
          <w:sz w:val="22"/>
          <w:szCs w:val="22"/>
        </w:rPr>
      </w:pPr>
      <w:r w:rsidRPr="000339C0">
        <w:rPr>
          <w:rFonts w:asciiTheme="minorHAnsi" w:hAnsiTheme="minorHAnsi" w:cstheme="minorHAnsi"/>
          <w:sz w:val="22"/>
          <w:szCs w:val="22"/>
        </w:rPr>
        <w:t>The results of this study showed that the use of an electronic education approach based on the web application, levelled, personalized and based on the needs of nurses, led to the improvement of the knowledge of operating room nurses. Also, operating room nurses were delighted with electronic training courses. E-learning can be used as a complementary educational tool and method for continuous training of operating room nurses in other specialized fields of operating room and surgery.</w:t>
      </w:r>
    </w:p>
    <w:p w14:paraId="05A318E1" w14:textId="6D9DC833" w:rsidR="00E56C9D" w:rsidRPr="00E56C9D" w:rsidRDefault="00E56C9D" w:rsidP="00E56C9D">
      <w:pPr>
        <w:pStyle w:val="ListParagraph"/>
        <w:numPr>
          <w:ilvl w:val="0"/>
          <w:numId w:val="9"/>
        </w:numPr>
        <w:spacing w:line="360" w:lineRule="auto"/>
        <w:jc w:val="both"/>
        <w:rPr>
          <w:rFonts w:eastAsia="Times New Roman" w:cstheme="minorHAnsi"/>
          <w:lang w:val="en"/>
        </w:rPr>
      </w:pPr>
      <w:r w:rsidRPr="00E56C9D">
        <w:rPr>
          <w:rFonts w:eastAsia="Times New Roman" w:cstheme="minorHAnsi"/>
          <w:lang w:val="en"/>
        </w:rPr>
        <w:t>Based on the results of this study, the use of an electronic education approach based on the needs of operating room nurses can be used as a complementary tool to conventional continuous education. Since this method allows interactive, personalized education is levelled, and asynchronous. It can be used at any time and place on a laptop, tablet or mobile phone; a wide range of operating room nurses in the hospitals of the Islamic Republic of Iran can use it for educational justice to Many borders should be established in the country. However, there are studies to evaluate the generalizability and the effect of using the e-learning approach on the clinical skills of operating room nurses and to compare the effect of e-learning with other methods and educational tools on the knowledge and skills of the learners and the extent of consolidating the learned material in their memory.</w:t>
      </w:r>
    </w:p>
    <w:sectPr w:rsidR="00E56C9D" w:rsidRPr="00E56C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6E26"/>
    <w:multiLevelType w:val="hybridMultilevel"/>
    <w:tmpl w:val="D2DCC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94D3D"/>
    <w:multiLevelType w:val="hybridMultilevel"/>
    <w:tmpl w:val="A26C74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33B44"/>
    <w:multiLevelType w:val="hybridMultilevel"/>
    <w:tmpl w:val="D056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C520E3"/>
    <w:multiLevelType w:val="hybridMultilevel"/>
    <w:tmpl w:val="B07AC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E44BFA"/>
    <w:multiLevelType w:val="hybridMultilevel"/>
    <w:tmpl w:val="16D69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F2E53"/>
    <w:multiLevelType w:val="hybridMultilevel"/>
    <w:tmpl w:val="A76C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CC21A2"/>
    <w:multiLevelType w:val="hybridMultilevel"/>
    <w:tmpl w:val="D4C2B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BE3FBB"/>
    <w:multiLevelType w:val="hybridMultilevel"/>
    <w:tmpl w:val="65AE450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50F3086"/>
    <w:multiLevelType w:val="hybridMultilevel"/>
    <w:tmpl w:val="8D86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1C2248"/>
    <w:multiLevelType w:val="hybridMultilevel"/>
    <w:tmpl w:val="A7C2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7524976">
    <w:abstractNumId w:val="8"/>
  </w:num>
  <w:num w:numId="2" w16cid:durableId="883979539">
    <w:abstractNumId w:val="5"/>
  </w:num>
  <w:num w:numId="3" w16cid:durableId="1358581182">
    <w:abstractNumId w:val="6"/>
  </w:num>
  <w:num w:numId="4" w16cid:durableId="815494015">
    <w:abstractNumId w:val="4"/>
  </w:num>
  <w:num w:numId="5" w16cid:durableId="1967850960">
    <w:abstractNumId w:val="2"/>
  </w:num>
  <w:num w:numId="6" w16cid:durableId="816846636">
    <w:abstractNumId w:val="7"/>
  </w:num>
  <w:num w:numId="7" w16cid:durableId="1623612889">
    <w:abstractNumId w:val="1"/>
  </w:num>
  <w:num w:numId="8" w16cid:durableId="388847007">
    <w:abstractNumId w:val="9"/>
  </w:num>
  <w:num w:numId="9" w16cid:durableId="28651542">
    <w:abstractNumId w:val="0"/>
  </w:num>
  <w:num w:numId="10" w16cid:durableId="1277978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02C"/>
    <w:rsid w:val="000D4167"/>
    <w:rsid w:val="00371B81"/>
    <w:rsid w:val="005A7D29"/>
    <w:rsid w:val="006D4D91"/>
    <w:rsid w:val="00821EED"/>
    <w:rsid w:val="008A1279"/>
    <w:rsid w:val="008F2F22"/>
    <w:rsid w:val="00BC1DDC"/>
    <w:rsid w:val="00DE673D"/>
    <w:rsid w:val="00E56C9D"/>
    <w:rsid w:val="00F800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1648"/>
  <w15:chartTrackingRefBased/>
  <w15:docId w15:val="{B01D2DE7-1B76-4F1B-980C-4F274928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02C"/>
    <w:pPr>
      <w:ind w:left="720"/>
      <w:contextualSpacing/>
    </w:pPr>
  </w:style>
  <w:style w:type="paragraph" w:styleId="NormalWeb">
    <w:name w:val="Normal (Web)"/>
    <w:basedOn w:val="Normal"/>
    <w:uiPriority w:val="99"/>
    <w:unhideWhenUsed/>
    <w:rsid w:val="00DE67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673D"/>
    <w:rPr>
      <w:b/>
      <w:bCs/>
    </w:rPr>
  </w:style>
  <w:style w:type="character" w:customStyle="1" w:styleId="y2iqfc">
    <w:name w:val="y2iqfc"/>
    <w:basedOn w:val="DefaultParagraphFont"/>
    <w:rsid w:val="00E56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Asia Pc</dc:creator>
  <cp:keywords/>
  <dc:description/>
  <cp:lastModifiedBy>Asia Pc</cp:lastModifiedBy>
  <cp:revision>9</cp:revision>
  <dcterms:created xsi:type="dcterms:W3CDTF">2022-09-06T13:41:00Z</dcterms:created>
  <dcterms:modified xsi:type="dcterms:W3CDTF">2023-02-26T11:00:00Z</dcterms:modified>
</cp:coreProperties>
</file>