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9B8F" w14:textId="77777777" w:rsidR="00AB6281" w:rsidRDefault="00AB6281" w:rsidP="00AB62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5179980"/>
      <w:r>
        <w:rPr>
          <w:rFonts w:ascii="Times New Roman" w:hAnsi="Times New Roman" w:cs="Times New Roman"/>
          <w:b/>
          <w:bCs/>
          <w:sz w:val="24"/>
          <w:szCs w:val="24"/>
        </w:rPr>
        <w:t>PL02</w:t>
      </w:r>
      <w:r>
        <w:rPr>
          <w:rFonts w:ascii="Times New Roman" w:hAnsi="Times New Roman" w:cs="Times New Roman"/>
          <w:b/>
          <w:bCs/>
          <w:color w:val="202124"/>
          <w:shd w:val="clear" w:color="auto" w:fill="FFFFFF"/>
          <w:vertAlign w:val="superscript"/>
        </w:rPr>
        <w:t>®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alleviates joint Pain and Inflammation, and </w:t>
      </w:r>
      <w:r w:rsidRPr="002F357E">
        <w:rPr>
          <w:rFonts w:ascii="Times New Roman" w:hAnsi="Times New Roman" w:cs="Times New Roman"/>
          <w:b/>
          <w:bCs/>
          <w:sz w:val="24"/>
          <w:szCs w:val="24"/>
        </w:rPr>
        <w:t>subchondral bone deterioration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the Monosodium iodoacetate-induced Osteoarthritis rat model </w:t>
      </w:r>
    </w:p>
    <w:bookmarkEnd w:id="0"/>
    <w:p w14:paraId="545B9739" w14:textId="77777777" w:rsidR="007E52AE" w:rsidRDefault="007E52AE" w:rsidP="007E52AE">
      <w:pPr>
        <w:rPr>
          <w:rFonts w:ascii="Times New Roman" w:hAnsi="Times New Roman" w:cs="Times New Roman"/>
          <w:b/>
          <w:bCs/>
        </w:rPr>
      </w:pPr>
    </w:p>
    <w:p w14:paraId="58C54FBB" w14:textId="77777777" w:rsidR="007E52AE" w:rsidRDefault="007E52AE" w:rsidP="007E52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Prabhat Upadhyay</w:t>
      </w:r>
      <w:r w:rsidRPr="00D37D2C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  <w:vertAlign w:val="superscript"/>
        </w:rPr>
        <w:t>,2</w:t>
      </w:r>
      <w:r>
        <w:rPr>
          <w:rFonts w:ascii="Times New Roman" w:hAnsi="Times New Roman" w:cs="Times New Roman"/>
          <w:b/>
          <w:bCs/>
        </w:rPr>
        <w:t>, Diya Kalra</w:t>
      </w:r>
      <w:r>
        <w:rPr>
          <w:rFonts w:ascii="Times New Roman" w:hAnsi="Times New Roman" w:cs="Times New Roman"/>
          <w:b/>
          <w:bCs/>
          <w:vertAlign w:val="superscript"/>
        </w:rPr>
        <w:t>2</w:t>
      </w:r>
      <w:r>
        <w:rPr>
          <w:rFonts w:ascii="Times New Roman" w:hAnsi="Times New Roman" w:cs="Times New Roman"/>
          <w:b/>
          <w:bCs/>
        </w:rPr>
        <w:t>, Aishwarya Shrikant Nilakhe</w:t>
      </w:r>
      <w:r>
        <w:rPr>
          <w:rFonts w:ascii="Times New Roman" w:hAnsi="Times New Roman" w:cs="Times New Roman"/>
          <w:b/>
          <w:bCs/>
          <w:vertAlign w:val="superscript"/>
        </w:rPr>
        <w:t>2</w:t>
      </w:r>
      <w:r>
        <w:rPr>
          <w:rFonts w:ascii="Times New Roman" w:hAnsi="Times New Roman" w:cs="Times New Roman"/>
          <w:b/>
          <w:bCs/>
        </w:rPr>
        <w:t>, Vijay Aggrawal</w:t>
      </w:r>
      <w:r>
        <w:rPr>
          <w:rFonts w:ascii="Times New Roman" w:hAnsi="Times New Roman" w:cs="Times New Roman"/>
          <w:b/>
          <w:bCs/>
          <w:vertAlign w:val="superscript"/>
        </w:rPr>
        <w:t>3</w:t>
      </w:r>
      <w:r>
        <w:rPr>
          <w:rFonts w:ascii="Times New Roman" w:hAnsi="Times New Roman" w:cs="Times New Roman"/>
          <w:b/>
          <w:bCs/>
        </w:rPr>
        <w:t>, Sarika Gupta</w:t>
      </w:r>
      <w:r>
        <w:rPr>
          <w:rFonts w:ascii="Times New Roman" w:hAnsi="Times New Roman" w:cs="Times New Roman"/>
          <w:b/>
          <w:bCs/>
          <w:vertAlign w:val="superscript"/>
        </w:rPr>
        <w:t>2*</w:t>
      </w:r>
    </w:p>
    <w:p w14:paraId="24909399" w14:textId="77777777" w:rsidR="007E52AE" w:rsidRPr="00D83345" w:rsidRDefault="007E52AE" w:rsidP="007E52AE">
      <w:pPr>
        <w:jc w:val="center"/>
        <w:rPr>
          <w:rFonts w:ascii="Times New Roman" w:hAnsi="Times New Roman" w:cs="Times New Roman"/>
          <w:b/>
          <w:bCs/>
        </w:rPr>
      </w:pPr>
    </w:p>
    <w:p w14:paraId="597B262D" w14:textId="21AA2E92" w:rsidR="007E52AE" w:rsidRDefault="007E52AE" w:rsidP="007E52AE">
      <w:pPr>
        <w:spacing w:after="0" w:line="240" w:lineRule="auto"/>
        <w:rPr>
          <w:rFonts w:ascii="Times New Roman" w:hAnsi="Times New Roman" w:cs="Times New Roman"/>
        </w:rPr>
      </w:pPr>
      <w:r w:rsidRPr="00D37D2C">
        <w:rPr>
          <w:rFonts w:ascii="Times New Roman" w:hAnsi="Times New Roman" w:cs="Times New Roman"/>
          <w:vertAlign w:val="superscript"/>
        </w:rPr>
        <w:t>1</w:t>
      </w:r>
      <w:r w:rsidRPr="000852F6">
        <w:rPr>
          <w:rFonts w:ascii="Times New Roman" w:hAnsi="Times New Roman" w:cs="Times New Roman"/>
        </w:rPr>
        <w:t xml:space="preserve">Wellman Center </w:t>
      </w:r>
      <w:r>
        <w:rPr>
          <w:rFonts w:ascii="Times New Roman" w:hAnsi="Times New Roman" w:cs="Times New Roman"/>
        </w:rPr>
        <w:t>for Photomedicine, Massachusetts General Hospital, Harvard Medical School</w:t>
      </w:r>
      <w:r w:rsidR="007C79A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Massachusetts USA</w:t>
      </w:r>
      <w:r w:rsidRPr="00D37D2C">
        <w:rPr>
          <w:rFonts w:ascii="Times New Roman" w:hAnsi="Times New Roman" w:cs="Times New Roman"/>
        </w:rPr>
        <w:t xml:space="preserve"> </w:t>
      </w:r>
    </w:p>
    <w:p w14:paraId="64748521" w14:textId="77777777" w:rsidR="007E52AE" w:rsidRDefault="007E52AE" w:rsidP="007E52AE">
      <w:pPr>
        <w:spacing w:after="0" w:line="240" w:lineRule="auto"/>
        <w:rPr>
          <w:rFonts w:ascii="Times New Roman" w:hAnsi="Times New Roman" w:cs="Times New Roman"/>
        </w:rPr>
      </w:pPr>
      <w:r w:rsidRPr="000852F6">
        <w:rPr>
          <w:rFonts w:ascii="Times New Roman" w:hAnsi="Times New Roman" w:cs="Times New Roman"/>
          <w:vertAlign w:val="superscript"/>
        </w:rPr>
        <w:t>2</w:t>
      </w:r>
      <w:r w:rsidRPr="00D37D2C">
        <w:rPr>
          <w:rFonts w:ascii="Times New Roman" w:hAnsi="Times New Roman" w:cs="Times New Roman"/>
        </w:rPr>
        <w:t>Molecular Science Lab, National Institute of Immunology New Delhi India</w:t>
      </w:r>
    </w:p>
    <w:p w14:paraId="65243BB2" w14:textId="77777777" w:rsidR="007E52AE" w:rsidRPr="00B937E1" w:rsidRDefault="007E52AE" w:rsidP="007E52AE">
      <w:pPr>
        <w:spacing w:after="0" w:line="240" w:lineRule="auto"/>
      </w:pPr>
      <w:r w:rsidRPr="000852F6">
        <w:rPr>
          <w:rFonts w:ascii="Times New Roman" w:hAnsi="Times New Roman" w:cs="Times New Roman"/>
          <w:vertAlign w:val="superscript"/>
        </w:rPr>
        <w:t>3</w:t>
      </w:r>
      <w:r w:rsidRPr="000852F6">
        <w:rPr>
          <w:rFonts w:ascii="Times New Roman" w:hAnsi="Times New Roman" w:cs="Times New Roman"/>
        </w:rPr>
        <w:t xml:space="preserve">M/S </w:t>
      </w:r>
      <w:proofErr w:type="spellStart"/>
      <w:r w:rsidRPr="000852F6">
        <w:rPr>
          <w:rFonts w:ascii="Times New Roman" w:hAnsi="Times New Roman" w:cs="Times New Roman"/>
        </w:rPr>
        <w:t>Purobien</w:t>
      </w:r>
      <w:proofErr w:type="spellEnd"/>
      <w:r w:rsidRPr="000852F6">
        <w:rPr>
          <w:rFonts w:ascii="Times New Roman" w:hAnsi="Times New Roman" w:cs="Times New Roman"/>
        </w:rPr>
        <w:t xml:space="preserve"> Lifesciences, 53, EPIP-I, </w:t>
      </w:r>
      <w:proofErr w:type="spellStart"/>
      <w:r w:rsidRPr="000852F6">
        <w:rPr>
          <w:rFonts w:ascii="Times New Roman" w:hAnsi="Times New Roman" w:cs="Times New Roman"/>
        </w:rPr>
        <w:t>Jharmajri</w:t>
      </w:r>
      <w:proofErr w:type="spellEnd"/>
      <w:r w:rsidRPr="000852F6">
        <w:rPr>
          <w:rFonts w:ascii="Times New Roman" w:hAnsi="Times New Roman" w:cs="Times New Roman"/>
        </w:rPr>
        <w:t xml:space="preserve">, Distt. Solan, </w:t>
      </w:r>
      <w:proofErr w:type="spellStart"/>
      <w:r w:rsidRPr="000852F6">
        <w:rPr>
          <w:rFonts w:ascii="Times New Roman" w:hAnsi="Times New Roman" w:cs="Times New Roman"/>
        </w:rPr>
        <w:t>Baddi</w:t>
      </w:r>
      <w:proofErr w:type="spellEnd"/>
      <w:r w:rsidRPr="000852F6">
        <w:rPr>
          <w:rFonts w:ascii="Times New Roman" w:hAnsi="Times New Roman" w:cs="Times New Roman"/>
        </w:rPr>
        <w:t>, Himachal Pradesh, India</w:t>
      </w:r>
    </w:p>
    <w:p w14:paraId="3F808592" w14:textId="77777777" w:rsidR="00AC3729" w:rsidRPr="00D83345" w:rsidRDefault="00AC3729" w:rsidP="00AC3729">
      <w:pPr>
        <w:spacing w:after="0" w:line="240" w:lineRule="auto"/>
        <w:rPr>
          <w:rFonts w:ascii="Times New Roman" w:hAnsi="Times New Roman" w:cs="Times New Roman"/>
        </w:rPr>
      </w:pPr>
    </w:p>
    <w:p w14:paraId="40910835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16F4AEC0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43E0B8E4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10D09239" w14:textId="1D68E7E1" w:rsidR="00CB16DD" w:rsidRDefault="00CB16DD" w:rsidP="00CB16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Short Title: </w:t>
      </w:r>
      <w:r w:rsidR="003E665E">
        <w:rPr>
          <w:rFonts w:ascii="Times New Roman" w:hAnsi="Times New Roman" w:cs="Times New Roman"/>
          <w:b/>
          <w:bCs/>
          <w:sz w:val="24"/>
          <w:szCs w:val="24"/>
        </w:rPr>
        <w:t>PL02</w:t>
      </w:r>
      <w:r w:rsidR="003E665E" w:rsidRPr="003B284D">
        <w:rPr>
          <w:rFonts w:ascii="Times New Roman" w:hAnsi="Times New Roman" w:cs="Times New Roman"/>
          <w:b/>
          <w:bCs/>
          <w:color w:val="202124"/>
          <w:shd w:val="clear" w:color="auto" w:fill="FFFFFF"/>
          <w:vertAlign w:val="superscript"/>
        </w:rPr>
        <w:t>®</w:t>
      </w:r>
      <w:r w:rsidR="003E665E">
        <w:rPr>
          <w:rFonts w:ascii="Times New Roman" w:hAnsi="Times New Roman" w:cs="Times New Roman"/>
          <w:b/>
          <w:bCs/>
          <w:sz w:val="24"/>
          <w:szCs w:val="24"/>
        </w:rPr>
        <w:t xml:space="preserve"> Prevented Cartilage degeneration in Osteoarthritis</w:t>
      </w:r>
    </w:p>
    <w:p w14:paraId="1F21E510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725D4F4E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00B861E5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3C9039BA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  <w:r w:rsidRPr="00D83345">
        <w:rPr>
          <w:rFonts w:ascii="Times New Roman" w:hAnsi="Times New Roman" w:cs="Times New Roman"/>
          <w:b/>
          <w:bCs/>
          <w:vertAlign w:val="superscript"/>
        </w:rPr>
        <w:t>*</w:t>
      </w:r>
      <w:r>
        <w:rPr>
          <w:rFonts w:ascii="Times New Roman" w:hAnsi="Times New Roman" w:cs="Times New Roman"/>
          <w:b/>
          <w:bCs/>
        </w:rPr>
        <w:t>Corresponding author</w:t>
      </w:r>
    </w:p>
    <w:p w14:paraId="04035C82" w14:textId="72809BB7" w:rsidR="00AC3729" w:rsidRDefault="00AC3729" w:rsidP="00AC37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 Sarika Gupta</w:t>
      </w:r>
      <w:r w:rsidR="006A3806">
        <w:rPr>
          <w:rFonts w:ascii="Times New Roman" w:hAnsi="Times New Roman" w:cs="Times New Roman"/>
          <w:b/>
          <w:bCs/>
        </w:rPr>
        <w:t xml:space="preserve"> </w:t>
      </w:r>
      <w:r w:rsidR="006A3806">
        <w:rPr>
          <w:rFonts w:ascii="Times New Roman" w:hAnsi="Times New Roman"/>
          <w:b/>
          <w:sz w:val="24"/>
          <w:szCs w:val="24"/>
        </w:rPr>
        <w:t>(</w:t>
      </w:r>
      <w:r w:rsidR="006A3806">
        <w:rPr>
          <w:rFonts w:ascii="Times New Roman" w:eastAsia="Times New Roman" w:hAnsi="Times New Roman"/>
          <w:b/>
          <w:sz w:val="24"/>
          <w:szCs w:val="24"/>
        </w:rPr>
        <w:t>ORCID: 0000-0002-3054-0337)</w:t>
      </w:r>
    </w:p>
    <w:p w14:paraId="10008E31" w14:textId="77777777" w:rsidR="00AC3729" w:rsidRPr="00D83345" w:rsidRDefault="00AC3729" w:rsidP="00AC3729">
      <w:pPr>
        <w:spacing w:after="0"/>
        <w:rPr>
          <w:rFonts w:ascii="Times New Roman" w:hAnsi="Times New Roman" w:cs="Times New Roman"/>
        </w:rPr>
      </w:pPr>
      <w:r w:rsidRPr="00D83345">
        <w:rPr>
          <w:rFonts w:ascii="Times New Roman" w:hAnsi="Times New Roman" w:cs="Times New Roman"/>
        </w:rPr>
        <w:t>Scientist</w:t>
      </w:r>
    </w:p>
    <w:p w14:paraId="005BB2AA" w14:textId="77777777" w:rsidR="00AC3729" w:rsidRPr="00D83345" w:rsidRDefault="00AC3729" w:rsidP="00AC3729">
      <w:pPr>
        <w:spacing w:after="0"/>
        <w:rPr>
          <w:rFonts w:ascii="Times New Roman" w:hAnsi="Times New Roman" w:cs="Times New Roman"/>
        </w:rPr>
      </w:pPr>
      <w:r w:rsidRPr="00D83345">
        <w:rPr>
          <w:rFonts w:ascii="Times New Roman" w:hAnsi="Times New Roman" w:cs="Times New Roman"/>
        </w:rPr>
        <w:t>Molecular Science Lab</w:t>
      </w:r>
    </w:p>
    <w:p w14:paraId="58E1D476" w14:textId="77777777" w:rsidR="00AC3729" w:rsidRPr="00D83345" w:rsidRDefault="00AC3729" w:rsidP="00AC3729">
      <w:pPr>
        <w:spacing w:after="0"/>
        <w:rPr>
          <w:rFonts w:ascii="Times New Roman" w:hAnsi="Times New Roman" w:cs="Times New Roman"/>
        </w:rPr>
      </w:pPr>
      <w:r w:rsidRPr="00D83345">
        <w:rPr>
          <w:rFonts w:ascii="Times New Roman" w:hAnsi="Times New Roman" w:cs="Times New Roman"/>
        </w:rPr>
        <w:t>National Institute of Immunology</w:t>
      </w:r>
    </w:p>
    <w:p w14:paraId="6AA08F41" w14:textId="77777777" w:rsidR="00AC3729" w:rsidRPr="00D83345" w:rsidRDefault="00AC3729" w:rsidP="00AC3729">
      <w:pPr>
        <w:spacing w:after="0"/>
        <w:rPr>
          <w:rFonts w:ascii="Times New Roman" w:hAnsi="Times New Roman" w:cs="Times New Roman"/>
        </w:rPr>
      </w:pPr>
      <w:r w:rsidRPr="00D83345">
        <w:rPr>
          <w:rFonts w:ascii="Times New Roman" w:hAnsi="Times New Roman" w:cs="Times New Roman"/>
        </w:rPr>
        <w:t>Department of Biotechnology</w:t>
      </w:r>
    </w:p>
    <w:p w14:paraId="2CA4976B" w14:textId="77777777" w:rsidR="00AC3729" w:rsidRPr="00D83345" w:rsidRDefault="00AC3729" w:rsidP="00AC3729">
      <w:pPr>
        <w:spacing w:after="0"/>
        <w:rPr>
          <w:rFonts w:ascii="Times New Roman" w:hAnsi="Times New Roman" w:cs="Times New Roman"/>
        </w:rPr>
      </w:pPr>
      <w:r w:rsidRPr="00D83345">
        <w:rPr>
          <w:rFonts w:ascii="Times New Roman" w:hAnsi="Times New Roman" w:cs="Times New Roman"/>
        </w:rPr>
        <w:t>Govt of India, New Delhi- 110067</w:t>
      </w:r>
    </w:p>
    <w:p w14:paraId="41519F70" w14:textId="77777777" w:rsidR="00AC3729" w:rsidRPr="00D83345" w:rsidRDefault="00AC3729" w:rsidP="00AC3729">
      <w:pPr>
        <w:spacing w:after="0"/>
        <w:rPr>
          <w:rFonts w:ascii="Times New Roman" w:hAnsi="Times New Roman" w:cs="Times New Roman"/>
        </w:rPr>
      </w:pPr>
      <w:r w:rsidRPr="00D83345">
        <w:rPr>
          <w:rFonts w:ascii="Times New Roman" w:hAnsi="Times New Roman" w:cs="Times New Roman"/>
        </w:rPr>
        <w:t>Email: sarika@nii.ac.in</w:t>
      </w:r>
    </w:p>
    <w:p w14:paraId="735E7509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09BCC2F3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298F8E50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03536916" w14:textId="77777777" w:rsidR="00AC3729" w:rsidRDefault="00AC3729" w:rsidP="00AC3729">
      <w:pPr>
        <w:rPr>
          <w:rFonts w:ascii="Times New Roman" w:hAnsi="Times New Roman" w:cs="Times New Roman"/>
          <w:b/>
          <w:bCs/>
        </w:rPr>
      </w:pPr>
    </w:p>
    <w:p w14:paraId="03A6991C" w14:textId="31F31230" w:rsidR="00AC3729" w:rsidRDefault="00AC3729"/>
    <w:p w14:paraId="4D71710A" w14:textId="658392E0" w:rsidR="00BF2DAD" w:rsidRDefault="00BF2DAD" w:rsidP="00251E39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7115B208" wp14:editId="70AF18EB">
            <wp:simplePos x="0" y="0"/>
            <wp:positionH relativeFrom="column">
              <wp:posOffset>923925</wp:posOffset>
            </wp:positionH>
            <wp:positionV relativeFrom="paragraph">
              <wp:posOffset>-19050</wp:posOffset>
            </wp:positionV>
            <wp:extent cx="6086475" cy="3723679"/>
            <wp:effectExtent l="38100" t="38100" r="28575" b="292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723679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dk1">
                          <a:lumMod val="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200AD" w14:textId="77777777" w:rsidR="00BF2DAD" w:rsidRDefault="00BF2DAD" w:rsidP="00BF2DAD">
      <w:pPr>
        <w:widowControl w:val="0"/>
        <w:rPr>
          <w:sz w:val="36"/>
          <w:szCs w:val="36"/>
          <w:lang w:val="en-IN"/>
        </w:rPr>
      </w:pPr>
    </w:p>
    <w:p w14:paraId="6B677904" w14:textId="77777777" w:rsidR="00BF2DAD" w:rsidRPr="00BF2DAD" w:rsidRDefault="00BF2DAD" w:rsidP="00BF2DAD"/>
    <w:p w14:paraId="7106CFE1" w14:textId="77777777" w:rsidR="00BF2DAD" w:rsidRPr="00BF2DAD" w:rsidRDefault="00BF2DAD" w:rsidP="00BF2DAD"/>
    <w:p w14:paraId="1F5F7E3C" w14:textId="77777777" w:rsidR="00BF2DAD" w:rsidRPr="00BF2DAD" w:rsidRDefault="00BF2DAD" w:rsidP="00BF2DAD"/>
    <w:p w14:paraId="4DBD2FEC" w14:textId="77777777" w:rsidR="00BF2DAD" w:rsidRPr="00BF2DAD" w:rsidRDefault="00BF2DAD" w:rsidP="00BF2DAD"/>
    <w:p w14:paraId="690826D7" w14:textId="77777777" w:rsidR="00BF2DAD" w:rsidRPr="00BF2DAD" w:rsidRDefault="00BF2DAD" w:rsidP="00BF2DAD"/>
    <w:p w14:paraId="04F0E5E5" w14:textId="77777777" w:rsidR="00BF2DAD" w:rsidRPr="00BF2DAD" w:rsidRDefault="00BF2DAD" w:rsidP="00BF2DAD"/>
    <w:p w14:paraId="0A5B3A8E" w14:textId="77777777" w:rsidR="00BF2DAD" w:rsidRPr="00BF2DAD" w:rsidRDefault="00BF2DAD" w:rsidP="00BF2DAD"/>
    <w:p w14:paraId="459A13C6" w14:textId="77777777" w:rsidR="00BF2DAD" w:rsidRPr="00BF2DAD" w:rsidRDefault="00BF2DAD" w:rsidP="00BF2DAD"/>
    <w:p w14:paraId="5D2989ED" w14:textId="77777777" w:rsidR="00BF2DAD" w:rsidRDefault="00BF2DAD" w:rsidP="00BF2DAD">
      <w:pPr>
        <w:widowControl w:val="0"/>
        <w:rPr>
          <w:sz w:val="36"/>
          <w:szCs w:val="36"/>
          <w:lang w:val="en-IN"/>
        </w:rPr>
      </w:pPr>
    </w:p>
    <w:p w14:paraId="31C7D20C" w14:textId="77777777" w:rsidR="00BF2DAD" w:rsidRPr="00BF2DAD" w:rsidRDefault="00BF2DAD" w:rsidP="00BF2DAD"/>
    <w:p w14:paraId="661B24A5" w14:textId="77777777" w:rsidR="00BF2DAD" w:rsidRPr="00BF2DAD" w:rsidRDefault="00BF2DAD" w:rsidP="00BF2DAD"/>
    <w:p w14:paraId="208B8708" w14:textId="77777777" w:rsidR="00BF2DAD" w:rsidRDefault="00BF2DAD" w:rsidP="00BF2DAD">
      <w:pPr>
        <w:widowControl w:val="0"/>
        <w:rPr>
          <w:sz w:val="36"/>
          <w:szCs w:val="36"/>
          <w:lang w:val="en-IN"/>
        </w:rPr>
      </w:pPr>
    </w:p>
    <w:p w14:paraId="4B91EB19" w14:textId="35F54548" w:rsidR="00BF2DAD" w:rsidRPr="00BA0A83" w:rsidRDefault="00BF2DAD" w:rsidP="00BA0A83">
      <w:pPr>
        <w:widowControl w:val="0"/>
        <w:tabs>
          <w:tab w:val="left" w:pos="1515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BA0A83">
        <w:rPr>
          <w:rFonts w:ascii="Times New Roman" w:hAnsi="Times New Roman" w:cs="Times New Roman"/>
          <w:b/>
          <w:bCs/>
          <w:sz w:val="24"/>
          <w:szCs w:val="24"/>
          <w:lang w:val="en-IN"/>
        </w:rPr>
        <w:t>Figure</w:t>
      </w:r>
      <w:r w:rsidR="00BA0A83" w:rsidRPr="00BA0A83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S1</w:t>
      </w:r>
      <w:r w:rsidRPr="00BA0A83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BA0A83">
        <w:rPr>
          <w:rFonts w:ascii="Times New Roman" w:hAnsi="Times New Roman" w:cs="Times New Roman"/>
          <w:sz w:val="24"/>
          <w:szCs w:val="24"/>
          <w:lang w:val="en-IN"/>
        </w:rPr>
        <w:t xml:space="preserve"> Image illustrated the </w:t>
      </w:r>
      <w:r w:rsidR="002C253D" w:rsidRPr="00BA0A83">
        <w:rPr>
          <w:rFonts w:ascii="Times New Roman" w:hAnsi="Times New Roman" w:cs="Times New Roman"/>
          <w:sz w:val="24"/>
          <w:szCs w:val="24"/>
          <w:lang w:val="en-IN"/>
        </w:rPr>
        <w:t>MALDI-TOF mass spectrum collagen peptide</w:t>
      </w:r>
      <w:r w:rsidR="00BA0A83" w:rsidRPr="00BA0A83">
        <w:rPr>
          <w:rFonts w:ascii="Times New Roman" w:hAnsi="Times New Roman" w:cs="Times New Roman"/>
          <w:sz w:val="24"/>
          <w:szCs w:val="24"/>
          <w:lang w:val="en-IN"/>
        </w:rPr>
        <w:t xml:space="preserve"> to validate the </w:t>
      </w:r>
      <w:r w:rsidR="002C253D" w:rsidRPr="00BA0A83">
        <w:rPr>
          <w:rFonts w:ascii="Times New Roman" w:hAnsi="Times New Roman" w:cs="Times New Roman"/>
          <w:sz w:val="24"/>
          <w:szCs w:val="24"/>
          <w:lang w:val="en-IN"/>
        </w:rPr>
        <w:t xml:space="preserve">molecular weight (~2 </w:t>
      </w:r>
      <w:proofErr w:type="spellStart"/>
      <w:r w:rsidR="002C253D" w:rsidRPr="00BA0A83">
        <w:rPr>
          <w:rFonts w:ascii="Times New Roman" w:hAnsi="Times New Roman" w:cs="Times New Roman"/>
          <w:sz w:val="24"/>
          <w:szCs w:val="24"/>
          <w:lang w:val="en-IN"/>
        </w:rPr>
        <w:t>kDa</w:t>
      </w:r>
      <w:proofErr w:type="spellEnd"/>
      <w:r w:rsidR="002C253D" w:rsidRPr="00BA0A83">
        <w:rPr>
          <w:rFonts w:ascii="Times New Roman" w:hAnsi="Times New Roman" w:cs="Times New Roman"/>
          <w:sz w:val="24"/>
          <w:szCs w:val="24"/>
          <w:lang w:val="en-IN"/>
        </w:rPr>
        <w:t>)</w:t>
      </w:r>
    </w:p>
    <w:p w14:paraId="0EDB58FC" w14:textId="2F9130BE" w:rsidR="00EF4181" w:rsidRDefault="00BF2DAD" w:rsidP="00BF2DAD">
      <w:pPr>
        <w:widowControl w:val="0"/>
      </w:pPr>
      <w:r w:rsidRPr="00BF2DAD">
        <w:br w:type="page"/>
      </w:r>
    </w:p>
    <w:p w14:paraId="321EB544" w14:textId="69456126" w:rsidR="00110EE9" w:rsidRPr="006655A0" w:rsidRDefault="00110EE9" w:rsidP="00110EE9">
      <w:pPr>
        <w:rPr>
          <w:rFonts w:ascii="Times New Roman" w:hAnsi="Times New Roman" w:cs="Times New Roman"/>
          <w:sz w:val="28"/>
        </w:rPr>
      </w:pPr>
    </w:p>
    <w:p w14:paraId="26E58403" w14:textId="77777777" w:rsidR="00110EE9" w:rsidRPr="006655A0" w:rsidRDefault="00110EE9" w:rsidP="00110EE9">
      <w:pPr>
        <w:rPr>
          <w:rFonts w:ascii="Times New Roman" w:hAnsi="Times New Roman" w:cs="Times New Roman"/>
        </w:rPr>
      </w:pPr>
    </w:p>
    <w:p w14:paraId="109619A1" w14:textId="4664D83A" w:rsidR="00110EE9" w:rsidRPr="00BA0A83" w:rsidRDefault="00110EE9" w:rsidP="00110EE9">
      <w:pPr>
        <w:rPr>
          <w:rFonts w:ascii="Times New Roman" w:hAnsi="Times New Roman" w:cs="Times New Roman"/>
          <w:b/>
          <w:bCs/>
        </w:rPr>
      </w:pPr>
      <w:r w:rsidRPr="00BA0A83">
        <w:rPr>
          <w:rFonts w:ascii="Times New Roman" w:hAnsi="Times New Roman" w:cs="Times New Roman"/>
          <w:b/>
          <w:bCs/>
        </w:rPr>
        <w:t xml:space="preserve">Table </w:t>
      </w:r>
      <w:r w:rsidR="00620BD9">
        <w:rPr>
          <w:rFonts w:ascii="Times New Roman" w:hAnsi="Times New Roman" w:cs="Times New Roman"/>
          <w:b/>
          <w:bCs/>
        </w:rPr>
        <w:t>S</w:t>
      </w:r>
      <w:r w:rsidR="0027282B">
        <w:rPr>
          <w:rFonts w:ascii="Times New Roman" w:hAnsi="Times New Roman" w:cs="Times New Roman"/>
          <w:b/>
          <w:bCs/>
        </w:rPr>
        <w:t>1</w:t>
      </w:r>
      <w:r w:rsidRPr="00BA0A83">
        <w:rPr>
          <w:rFonts w:ascii="Times New Roman" w:hAnsi="Times New Roman" w:cs="Times New Roman"/>
          <w:b/>
          <w:bCs/>
        </w:rPr>
        <w:t xml:space="preserve">: </w:t>
      </w:r>
      <w:r w:rsidRPr="00BA0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Behavioral responses and general appearance of Mice</w:t>
      </w:r>
      <w:r w:rsidR="00BA0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/Rat</w:t>
      </w:r>
      <w:r w:rsidRPr="00BA0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treated in </w:t>
      </w:r>
      <w:r w:rsidR="007C7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Pr="00BA0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sub-acute toxicity study</w:t>
      </w:r>
    </w:p>
    <w:tbl>
      <w:tblPr>
        <w:tblW w:w="9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7"/>
        <w:gridCol w:w="1690"/>
        <w:gridCol w:w="1664"/>
        <w:gridCol w:w="1662"/>
        <w:gridCol w:w="1940"/>
      </w:tblGrid>
      <w:tr w:rsidR="00110EE9" w:rsidRPr="006655A0" w14:paraId="0B0704A5" w14:textId="77777777" w:rsidTr="00456087">
        <w:trPr>
          <w:trHeight w:val="836"/>
        </w:trPr>
        <w:tc>
          <w:tcPr>
            <w:tcW w:w="2157" w:type="dxa"/>
          </w:tcPr>
          <w:p w14:paraId="6961F5A0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Observation</w:t>
            </w:r>
          </w:p>
        </w:tc>
        <w:tc>
          <w:tcPr>
            <w:tcW w:w="1690" w:type="dxa"/>
          </w:tcPr>
          <w:p w14:paraId="6E18E78B" w14:textId="504B187F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664" w:type="dxa"/>
          </w:tcPr>
          <w:p w14:paraId="4C77B954" w14:textId="3575786F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MIA</w:t>
            </w:r>
          </w:p>
        </w:tc>
        <w:tc>
          <w:tcPr>
            <w:tcW w:w="1662" w:type="dxa"/>
          </w:tcPr>
          <w:p w14:paraId="280DB2D8" w14:textId="769A07DF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MIA + Indo</w:t>
            </w:r>
          </w:p>
        </w:tc>
        <w:tc>
          <w:tcPr>
            <w:tcW w:w="1940" w:type="dxa"/>
          </w:tcPr>
          <w:p w14:paraId="3092CE74" w14:textId="5476FB61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MIA + PL02</w:t>
            </w:r>
          </w:p>
        </w:tc>
      </w:tr>
      <w:tr w:rsidR="00110EE9" w:rsidRPr="006655A0" w14:paraId="45191E44" w14:textId="77777777" w:rsidTr="00456087">
        <w:trPr>
          <w:trHeight w:val="580"/>
        </w:trPr>
        <w:tc>
          <w:tcPr>
            <w:tcW w:w="2157" w:type="dxa"/>
          </w:tcPr>
          <w:p w14:paraId="2749F2E1" w14:textId="09597671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Change In </w:t>
            </w:r>
            <w:r w:rsidR="007C7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Skin</w:t>
            </w:r>
          </w:p>
        </w:tc>
        <w:tc>
          <w:tcPr>
            <w:tcW w:w="1690" w:type="dxa"/>
          </w:tcPr>
          <w:p w14:paraId="5AF75969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664" w:type="dxa"/>
          </w:tcPr>
          <w:p w14:paraId="5E2DE969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662" w:type="dxa"/>
          </w:tcPr>
          <w:p w14:paraId="226039F0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940" w:type="dxa"/>
          </w:tcPr>
          <w:p w14:paraId="609B6907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</w:tr>
      <w:tr w:rsidR="00110EE9" w:rsidRPr="006655A0" w14:paraId="72283C04" w14:textId="77777777" w:rsidTr="00456087">
        <w:trPr>
          <w:trHeight w:val="607"/>
        </w:trPr>
        <w:tc>
          <w:tcPr>
            <w:tcW w:w="2157" w:type="dxa"/>
          </w:tcPr>
          <w:p w14:paraId="6FAADFAE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Eye color change</w:t>
            </w:r>
          </w:p>
        </w:tc>
        <w:tc>
          <w:tcPr>
            <w:tcW w:w="1690" w:type="dxa"/>
          </w:tcPr>
          <w:p w14:paraId="09541345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664" w:type="dxa"/>
          </w:tcPr>
          <w:p w14:paraId="7973F7AF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662" w:type="dxa"/>
          </w:tcPr>
          <w:p w14:paraId="70F1E890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940" w:type="dxa"/>
          </w:tcPr>
          <w:p w14:paraId="0B73BD0C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</w:tr>
      <w:tr w:rsidR="00110EE9" w:rsidRPr="006655A0" w14:paraId="541F9B4B" w14:textId="77777777" w:rsidTr="00456087">
        <w:trPr>
          <w:trHeight w:val="580"/>
        </w:trPr>
        <w:tc>
          <w:tcPr>
            <w:tcW w:w="2157" w:type="dxa"/>
          </w:tcPr>
          <w:p w14:paraId="0C934A4F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 intake</w:t>
            </w:r>
          </w:p>
        </w:tc>
        <w:tc>
          <w:tcPr>
            <w:tcW w:w="1690" w:type="dxa"/>
          </w:tcPr>
          <w:p w14:paraId="09967F0F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664" w:type="dxa"/>
          </w:tcPr>
          <w:p w14:paraId="6D952B6D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662" w:type="dxa"/>
          </w:tcPr>
          <w:p w14:paraId="0EAFF1A8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940" w:type="dxa"/>
          </w:tcPr>
          <w:p w14:paraId="0ED673A8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110EE9" w:rsidRPr="006655A0" w14:paraId="5B57AAC3" w14:textId="77777777" w:rsidTr="00456087">
        <w:trPr>
          <w:trHeight w:val="580"/>
        </w:trPr>
        <w:tc>
          <w:tcPr>
            <w:tcW w:w="2157" w:type="dxa"/>
          </w:tcPr>
          <w:p w14:paraId="5B956CFA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physique</w:t>
            </w:r>
          </w:p>
        </w:tc>
        <w:tc>
          <w:tcPr>
            <w:tcW w:w="1690" w:type="dxa"/>
          </w:tcPr>
          <w:p w14:paraId="0E829FC5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664" w:type="dxa"/>
          </w:tcPr>
          <w:p w14:paraId="44380017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662" w:type="dxa"/>
          </w:tcPr>
          <w:p w14:paraId="33683CAF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940" w:type="dxa"/>
          </w:tcPr>
          <w:p w14:paraId="40ECE69B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110EE9" w:rsidRPr="006655A0" w14:paraId="1EA667E4" w14:textId="77777777" w:rsidTr="00456087">
        <w:trPr>
          <w:trHeight w:val="580"/>
        </w:trPr>
        <w:tc>
          <w:tcPr>
            <w:tcW w:w="2157" w:type="dxa"/>
          </w:tcPr>
          <w:p w14:paraId="4D3EEE9B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Diarrhea</w:t>
            </w:r>
          </w:p>
        </w:tc>
        <w:tc>
          <w:tcPr>
            <w:tcW w:w="1690" w:type="dxa"/>
          </w:tcPr>
          <w:p w14:paraId="02547C24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4" w:type="dxa"/>
          </w:tcPr>
          <w:p w14:paraId="7E2B1DA8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2" w:type="dxa"/>
          </w:tcPr>
          <w:p w14:paraId="571DB928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940" w:type="dxa"/>
          </w:tcPr>
          <w:p w14:paraId="2A551F81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</w:tr>
      <w:tr w:rsidR="00110EE9" w:rsidRPr="006655A0" w14:paraId="73FA6EBC" w14:textId="77777777" w:rsidTr="00456087">
        <w:trPr>
          <w:trHeight w:val="607"/>
        </w:trPr>
        <w:tc>
          <w:tcPr>
            <w:tcW w:w="2157" w:type="dxa"/>
          </w:tcPr>
          <w:p w14:paraId="70EC4900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Coma</w:t>
            </w:r>
          </w:p>
        </w:tc>
        <w:tc>
          <w:tcPr>
            <w:tcW w:w="1690" w:type="dxa"/>
          </w:tcPr>
          <w:p w14:paraId="33B98787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4" w:type="dxa"/>
          </w:tcPr>
          <w:p w14:paraId="6F9109B3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2" w:type="dxa"/>
          </w:tcPr>
          <w:p w14:paraId="2A2E190E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940" w:type="dxa"/>
          </w:tcPr>
          <w:p w14:paraId="4583FFD5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</w:tr>
      <w:tr w:rsidR="00110EE9" w:rsidRPr="006655A0" w14:paraId="13BADA86" w14:textId="77777777" w:rsidTr="00456087">
        <w:trPr>
          <w:trHeight w:val="580"/>
        </w:trPr>
        <w:tc>
          <w:tcPr>
            <w:tcW w:w="2157" w:type="dxa"/>
          </w:tcPr>
          <w:p w14:paraId="697712C3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Drowsiness</w:t>
            </w:r>
          </w:p>
        </w:tc>
        <w:tc>
          <w:tcPr>
            <w:tcW w:w="1690" w:type="dxa"/>
          </w:tcPr>
          <w:p w14:paraId="1817B568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4" w:type="dxa"/>
          </w:tcPr>
          <w:p w14:paraId="60972634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2" w:type="dxa"/>
          </w:tcPr>
          <w:p w14:paraId="21A18769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940" w:type="dxa"/>
          </w:tcPr>
          <w:p w14:paraId="4CD49DE9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</w:tr>
      <w:tr w:rsidR="00110EE9" w:rsidRPr="006655A0" w14:paraId="4643DA8E" w14:textId="77777777" w:rsidTr="00456087">
        <w:trPr>
          <w:trHeight w:val="580"/>
        </w:trPr>
        <w:tc>
          <w:tcPr>
            <w:tcW w:w="2157" w:type="dxa"/>
          </w:tcPr>
          <w:p w14:paraId="025E0938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Breathing difficulty</w:t>
            </w:r>
          </w:p>
        </w:tc>
        <w:tc>
          <w:tcPr>
            <w:tcW w:w="1690" w:type="dxa"/>
          </w:tcPr>
          <w:p w14:paraId="6C946835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observed</w:t>
            </w:r>
          </w:p>
        </w:tc>
        <w:tc>
          <w:tcPr>
            <w:tcW w:w="1664" w:type="dxa"/>
          </w:tcPr>
          <w:p w14:paraId="146EA24F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observed</w:t>
            </w:r>
          </w:p>
        </w:tc>
        <w:tc>
          <w:tcPr>
            <w:tcW w:w="1662" w:type="dxa"/>
          </w:tcPr>
          <w:p w14:paraId="73556E36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observed</w:t>
            </w:r>
          </w:p>
        </w:tc>
        <w:tc>
          <w:tcPr>
            <w:tcW w:w="1940" w:type="dxa"/>
          </w:tcPr>
          <w:p w14:paraId="2F7212B1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observed</w:t>
            </w:r>
          </w:p>
        </w:tc>
      </w:tr>
      <w:tr w:rsidR="00110EE9" w:rsidRPr="006655A0" w14:paraId="0A8A05A3" w14:textId="77777777" w:rsidTr="00456087">
        <w:trPr>
          <w:trHeight w:val="607"/>
        </w:trPr>
        <w:tc>
          <w:tcPr>
            <w:tcW w:w="2157" w:type="dxa"/>
          </w:tcPr>
          <w:p w14:paraId="342453A7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Sedation</w:t>
            </w:r>
          </w:p>
        </w:tc>
        <w:tc>
          <w:tcPr>
            <w:tcW w:w="1690" w:type="dxa"/>
          </w:tcPr>
          <w:p w14:paraId="70A9EDE1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664" w:type="dxa"/>
          </w:tcPr>
          <w:p w14:paraId="4217C421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662" w:type="dxa"/>
          </w:tcPr>
          <w:p w14:paraId="24CBF557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  <w:tc>
          <w:tcPr>
            <w:tcW w:w="1940" w:type="dxa"/>
          </w:tcPr>
          <w:p w14:paraId="3F8FCBCB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 effect</w:t>
            </w:r>
          </w:p>
        </w:tc>
      </w:tr>
      <w:tr w:rsidR="00110EE9" w:rsidRPr="006655A0" w14:paraId="7F642D41" w14:textId="77777777" w:rsidTr="00456087">
        <w:trPr>
          <w:trHeight w:val="580"/>
        </w:trPr>
        <w:tc>
          <w:tcPr>
            <w:tcW w:w="2157" w:type="dxa"/>
          </w:tcPr>
          <w:p w14:paraId="6C06FE5A" w14:textId="77777777" w:rsidR="00110EE9" w:rsidRPr="00BA0A83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Tremor</w:t>
            </w:r>
          </w:p>
        </w:tc>
        <w:tc>
          <w:tcPr>
            <w:tcW w:w="1690" w:type="dxa"/>
          </w:tcPr>
          <w:p w14:paraId="6358AF1D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4" w:type="dxa"/>
          </w:tcPr>
          <w:p w14:paraId="5C42E571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662" w:type="dxa"/>
          </w:tcPr>
          <w:p w14:paraId="0D690E33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  <w:tc>
          <w:tcPr>
            <w:tcW w:w="1940" w:type="dxa"/>
          </w:tcPr>
          <w:p w14:paraId="12526E75" w14:textId="77777777" w:rsidR="00110EE9" w:rsidRPr="006655A0" w:rsidRDefault="00110EE9" w:rsidP="00456087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A0">
              <w:rPr>
                <w:rFonts w:ascii="Times New Roman" w:eastAsia="Times New Roman" w:hAnsi="Times New Roman" w:cs="Times New Roman"/>
                <w:sz w:val="24"/>
                <w:szCs w:val="24"/>
              </w:rPr>
              <w:t>Not present</w:t>
            </w:r>
          </w:p>
        </w:tc>
      </w:tr>
    </w:tbl>
    <w:p w14:paraId="7007A749" w14:textId="77777777" w:rsidR="00EF4181" w:rsidRDefault="00EF4181">
      <w:r>
        <w:br w:type="page"/>
      </w:r>
    </w:p>
    <w:p w14:paraId="03CA9AE0" w14:textId="0D638CBF" w:rsidR="00251E39" w:rsidRDefault="00F2112A" w:rsidP="00F2112A">
      <w:pPr>
        <w:ind w:left="5040"/>
      </w:pPr>
      <w:r>
        <w:rPr>
          <w:noProof/>
        </w:rPr>
        <w:lastRenderedPageBreak/>
        <w:drawing>
          <wp:inline distT="0" distB="0" distL="0" distR="0" wp14:anchorId="3F1B3C94" wp14:editId="5202B5DB">
            <wp:extent cx="3827361" cy="4676775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738" cy="468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70F765BC" wp14:editId="58745E09">
            <wp:simplePos x="0" y="0"/>
            <wp:positionH relativeFrom="margin">
              <wp:posOffset>-38100</wp:posOffset>
            </wp:positionH>
            <wp:positionV relativeFrom="margin">
              <wp:posOffset>1238250</wp:posOffset>
            </wp:positionV>
            <wp:extent cx="2047875" cy="1575606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CD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9D8284" wp14:editId="67B53D22">
                <wp:simplePos x="0" y="0"/>
                <wp:positionH relativeFrom="column">
                  <wp:posOffset>2230672</wp:posOffset>
                </wp:positionH>
                <wp:positionV relativeFrom="paragraph">
                  <wp:posOffset>309631</wp:posOffset>
                </wp:positionV>
                <wp:extent cx="333375" cy="304800"/>
                <wp:effectExtent l="0" t="0" r="28575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77BC92" w14:textId="77777777" w:rsidR="00815703" w:rsidRPr="00EF52A7" w:rsidRDefault="00815703" w:rsidP="0081570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D8284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175.65pt;margin-top:24.4pt;width:26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DtNgIAAHsEAAAOAAAAZHJzL2Uyb0RvYy54bWysVEtv2zAMvg/YfxB0b+y82s6IU2QpMgwI&#10;2gLp0LMiS7FRWdQkJXb260cpzqvbaVgOCilSH8mPpCcPba3ITlhXgc5pv5dSIjSHotKbnP54Xdzc&#10;U+I80wVToEVO98LRh+nnT5PGZGIAJahCWIIg2mWNyWnpvcmSxPFS1Mz1wAiNRgm2Zh5Vu0kKyxpE&#10;r1UySNPbpAFbGAtcOIe3jwcjnUZ8KQX3z1I64YnKKebm42njuQ5nMp2wbGOZKSvepcH+IYuaVRqD&#10;nqAemWdka6s/oOqKW3AgfY9DnYCUFRexBqymn36oZlUyI2ItSI4zJ5rc/4PlT7uVebHEt1+hxQYG&#10;QhrjMoeXoZ5W2jr8Y6YE7Ujh/kSbaD3heDnE392YEo6mYTq6TyOtyfmxsc5/E1CTIOTUYlciWWy3&#10;dB4DouvRJcRyoKpiUSkVlTAJYq4s2THsofIxRXxx5aU0aXJ6OxynEfjKFqBP79eK8fdQ5DUCakrj&#10;5bn0IPl23XZ8rKHYI00WDhPkDF9UiLtkzr8wiyODzOAa+Gc8pAJMBjqJkhLsr7/dB3/sJFopaXAE&#10;c+p+bpkVlKjvGnv8pT8ahZmNymh8N0DFXlrWlxa9reeADPVx4QyPYvD36ihKC/UbbsssREUT0xxj&#10;59Qfxbk/LAZuGxezWXTCKTXML/XK8AAdOhL4fG3fmDVdPz0OwhMch5VlH9p68A0vNcy2HmQVex4I&#10;PrDa8Y4THtvSbWNYoUs9ep2/GdPfAAAA//8DAFBLAwQUAAYACAAAACEATNYM590AAAAJAQAADwAA&#10;AGRycy9kb3ducmV2LnhtbEyPwU7DMAyG70i8Q2QkbiwdHVNWmk6ABhdODMTZa7IkokmqJOvK22NO&#10;cLPlT7+/v93OfmCTTtnFIGG5qIDp0EflgpHw8f58I4DlgkHhEIOW8K0zbLvLixYbFc/hTU/7YhiF&#10;hNygBFvK2HCee6s95kUcdaDbMSaPhdZkuEp4pnA/8NuqWnOPLtAHi6N+srr/2p+8hN2j2ZheYLI7&#10;oZyb5s/jq3mR8vpqfrgHVvRc/mD41Sd16MjpEE9BZTZIqO+WNaESVoIqELCqahoOEjZrAbxr+f8G&#10;3Q8AAAD//wMAUEsBAi0AFAAGAAgAAAAhALaDOJL+AAAA4QEAABMAAAAAAAAAAAAAAAAAAAAAAFtD&#10;b250ZW50X1R5cGVzXS54bWxQSwECLQAUAAYACAAAACEAOP0h/9YAAACUAQAACwAAAAAAAAAAAAAA&#10;AAAvAQAAX3JlbHMvLnJlbHNQSwECLQAUAAYACAAAACEAWaJg7TYCAAB7BAAADgAAAAAAAAAAAAAA&#10;AAAuAgAAZHJzL2Uyb0RvYy54bWxQSwECLQAUAAYACAAAACEATNYM590AAAAJAQAADwAAAAAAAAAA&#10;AAAAAACQBAAAZHJzL2Rvd25yZXYueG1sUEsFBgAAAAAEAAQA8wAAAJoFAAAAAA==&#10;" fillcolor="white [3201]" strokeweight=".5pt">
                <v:textbox>
                  <w:txbxContent>
                    <w:p w14:paraId="4977BC92" w14:textId="77777777" w:rsidR="00815703" w:rsidRPr="00EF52A7" w:rsidRDefault="00815703" w:rsidP="0081570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35CD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A3EDBF" wp14:editId="4AD54454">
                <wp:simplePos x="0" y="0"/>
                <wp:positionH relativeFrom="column">
                  <wp:posOffset>-141522</wp:posOffset>
                </wp:positionH>
                <wp:positionV relativeFrom="paragraph">
                  <wp:posOffset>541572</wp:posOffset>
                </wp:positionV>
                <wp:extent cx="333375" cy="3048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0A2B0F" w14:textId="77777777" w:rsidR="007E6242" w:rsidRPr="00EF52A7" w:rsidRDefault="007E6242" w:rsidP="007E62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3EDBF" id="Text Box 7" o:spid="_x0000_s1027" type="#_x0000_t202" style="position:absolute;left:0;text-align:left;margin-left:-11.15pt;margin-top:42.65pt;width:26.2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7pNwIAAIIEAAAOAAAAZHJzL2Uyb0RvYy54bWysVEtv2zAMvg/YfxB0X+y82s6IU2QpMgwo&#10;2gLp0LMiS7EwWdQkJXb260cp726nYTkopEh9JD+Sntx3jSZb4bwCU9J+L6dEGA6VMuuSfn9dfLqj&#10;xAdmKqbBiJLuhKf3048fJq0txABq0JVwBEGML1pb0joEW2SZ57VomO+BFQaNElzDAqpunVWOtYje&#10;6GyQ5zdZC66yDrjwHm8f9kY6TfhSCh6epfQiEF1SzC2k06VzFc9sOmHF2jFbK35Ig/1DFg1TBoOe&#10;oB5YYGTj1B9QjeIOPMjQ49BkIKXiItWA1fTzd9Usa2ZFqgXJ8fZEk/9/sPxpu7QvjoTuC3TYwEhI&#10;a33h8TLW00nXxH/MlKAdKdydaBNdIBwvh/i7HVPC0TTMR3d5ojU7P7bOh68CGhKFkjrsSiKLbR99&#10;wIDoenSJsTxoVS2U1kmJkyDm2pEtwx7qkFLEF1de2pC2pDfDcZ6Ar2wR+vR+pRn/EYu8RkBNG7w8&#10;lx6l0K06oqoLWlZQ7ZAtB/tB8pYvFMI/Mh9emMPJQYJwG8IzHlID5gQHiZIa3K+/3Ud/bChaKWlx&#10;Ekvqf26YE5TobwZb/bk/GsXRTcpofDtAxV1aVpcWs2nmgET1ce8sT2L0D/ooSgfNGy7NLEZFEzMc&#10;Y5c0HMV52O8HLh0Xs1lywmG1LDyapeUROjYm0vravTFnD20NOA9PcJxZVrzr7t43vjQw2wSQKrU+&#10;8rxn9UA/DnrqzmEp4yZd6snr/OmY/gYAAP//AwBQSwMEFAAGAAgAAAAhAB0QWhDcAAAACQEAAA8A&#10;AABkcnMvZG93bnJldi54bWxMj8FOwzAMhu9IvENkJG5bSiNQKU0nQIMLJzbE2WuyJKJJqiTryttj&#10;TnCyLH/6/f3dZvEjm3XKLgYJN+sKmA5DVC4YCR/7l1UDLBcMCscYtIRvnWHTX1502Kp4Du963hXD&#10;KCTkFiXYUqaW8zxY7TGv46QD3Y4xeSy0JsNVwjOF+5HXVXXHPbpAHyxO+tnq4Wt38hK2T+beDA0m&#10;u22Uc/PyeXwzr1JeXy2PD8CKXsofDL/6pA49OR3iKajMRgmruhaESmhuaRIgqhrYgUAhBPC+4/8b&#10;9D8AAAD//wMAUEsBAi0AFAAGAAgAAAAhALaDOJL+AAAA4QEAABMAAAAAAAAAAAAAAAAAAAAAAFtD&#10;b250ZW50X1R5cGVzXS54bWxQSwECLQAUAAYACAAAACEAOP0h/9YAAACUAQAACwAAAAAAAAAAAAAA&#10;AAAvAQAAX3JlbHMvLnJlbHNQSwECLQAUAAYACAAAACEA164O6TcCAACCBAAADgAAAAAAAAAAAAAA&#10;AAAuAgAAZHJzL2Uyb0RvYy54bWxQSwECLQAUAAYACAAAACEAHRBaENwAAAAJAQAADwAAAAAAAAAA&#10;AAAAAACRBAAAZHJzL2Rvd25yZXYueG1sUEsFBgAAAAAEAAQA8wAAAJoFAAAAAA==&#10;" fillcolor="white [3201]" strokeweight=".5pt">
                <v:textbox>
                  <w:txbxContent>
                    <w:p w14:paraId="3E0A2B0F" w14:textId="77777777" w:rsidR="007E6242" w:rsidRPr="00EF52A7" w:rsidRDefault="007E6242" w:rsidP="007E62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768C7C05" w14:textId="75A34210" w:rsidR="00815703" w:rsidRDefault="00815703" w:rsidP="00251E39"/>
    <w:p w14:paraId="6B4DDAD9" w14:textId="47F8EEB5" w:rsidR="00251E39" w:rsidRPr="00280B59" w:rsidRDefault="00251E39" w:rsidP="00251E39">
      <w:pPr>
        <w:jc w:val="both"/>
        <w:rPr>
          <w:rFonts w:ascii="Times New Roman" w:hAnsi="Times New Roman" w:cs="Times New Roman"/>
        </w:rPr>
      </w:pPr>
      <w:r w:rsidRPr="00280B59">
        <w:rPr>
          <w:rFonts w:ascii="Times New Roman" w:hAnsi="Times New Roman" w:cs="Times New Roman"/>
          <w:b/>
          <w:bCs/>
        </w:rPr>
        <w:t>Figure</w:t>
      </w:r>
      <w:r w:rsidR="00BA0A83" w:rsidRPr="00280B59">
        <w:rPr>
          <w:rFonts w:ascii="Times New Roman" w:hAnsi="Times New Roman" w:cs="Times New Roman"/>
          <w:b/>
          <w:bCs/>
        </w:rPr>
        <w:t xml:space="preserve"> S2</w:t>
      </w:r>
      <w:r w:rsidRPr="00280B59">
        <w:rPr>
          <w:rFonts w:ascii="Times New Roman" w:hAnsi="Times New Roman" w:cs="Times New Roman"/>
          <w:b/>
          <w:bCs/>
        </w:rPr>
        <w:t xml:space="preserve">: PL02 showed no toxicity after 28 days </w:t>
      </w:r>
      <w:r w:rsidR="007C79A8">
        <w:rPr>
          <w:rFonts w:ascii="Times New Roman" w:hAnsi="Times New Roman" w:cs="Times New Roman"/>
          <w:b/>
          <w:bCs/>
        </w:rPr>
        <w:t xml:space="preserve">of </w:t>
      </w:r>
      <w:r w:rsidRPr="00280B59">
        <w:rPr>
          <w:rFonts w:ascii="Times New Roman" w:hAnsi="Times New Roman" w:cs="Times New Roman"/>
          <w:b/>
          <w:bCs/>
        </w:rPr>
        <w:t>treatment</w:t>
      </w:r>
      <w:r w:rsidR="00BA0A83" w:rsidRPr="00280B59">
        <w:rPr>
          <w:rFonts w:ascii="Times New Roman" w:hAnsi="Times New Roman" w:cs="Times New Roman"/>
          <w:b/>
          <w:bCs/>
        </w:rPr>
        <w:t xml:space="preserve"> in mice</w:t>
      </w:r>
      <w:r w:rsidRPr="00280B59">
        <w:rPr>
          <w:rFonts w:ascii="Times New Roman" w:hAnsi="Times New Roman" w:cs="Times New Roman"/>
          <w:b/>
          <w:bCs/>
        </w:rPr>
        <w:t xml:space="preserve"> (A)</w:t>
      </w:r>
      <w:r w:rsidRPr="00280B59">
        <w:rPr>
          <w:rFonts w:ascii="Times New Roman" w:hAnsi="Times New Roman" w:cs="Times New Roman"/>
        </w:rPr>
        <w:t xml:space="preserve"> Average body weight recorded </w:t>
      </w:r>
      <w:r w:rsidR="007C79A8">
        <w:rPr>
          <w:rFonts w:ascii="Times New Roman" w:hAnsi="Times New Roman" w:cs="Times New Roman"/>
        </w:rPr>
        <w:t>on</w:t>
      </w:r>
      <w:r w:rsidRPr="00280B59">
        <w:rPr>
          <w:rFonts w:ascii="Times New Roman" w:hAnsi="Times New Roman" w:cs="Times New Roman"/>
        </w:rPr>
        <w:t xml:space="preserve"> days 1, 3, 7,</w:t>
      </w:r>
      <w:r w:rsidR="005D2544" w:rsidRPr="00280B59">
        <w:rPr>
          <w:rFonts w:ascii="Times New Roman" w:hAnsi="Times New Roman" w:cs="Times New Roman"/>
        </w:rPr>
        <w:t>10,</w:t>
      </w:r>
      <w:r w:rsidRPr="00280B59">
        <w:rPr>
          <w:rFonts w:ascii="Times New Roman" w:hAnsi="Times New Roman" w:cs="Times New Roman"/>
        </w:rPr>
        <w:t xml:space="preserve"> 14</w:t>
      </w:r>
      <w:r w:rsidR="005D2544" w:rsidRPr="00280B59">
        <w:rPr>
          <w:rFonts w:ascii="Times New Roman" w:hAnsi="Times New Roman" w:cs="Times New Roman"/>
        </w:rPr>
        <w:t>,21</w:t>
      </w:r>
      <w:r w:rsidR="007C79A8">
        <w:rPr>
          <w:rFonts w:ascii="Times New Roman" w:hAnsi="Times New Roman" w:cs="Times New Roman"/>
        </w:rPr>
        <w:t>,</w:t>
      </w:r>
      <w:r w:rsidRPr="00280B59">
        <w:rPr>
          <w:rFonts w:ascii="Times New Roman" w:hAnsi="Times New Roman" w:cs="Times New Roman"/>
        </w:rPr>
        <w:t xml:space="preserve"> and 28 (n=</w:t>
      </w:r>
      <w:r w:rsidR="005D2544" w:rsidRPr="00280B59">
        <w:rPr>
          <w:rFonts w:ascii="Times New Roman" w:hAnsi="Times New Roman" w:cs="Times New Roman"/>
        </w:rPr>
        <w:t>8</w:t>
      </w:r>
      <w:r w:rsidRPr="00280B59">
        <w:rPr>
          <w:rFonts w:ascii="Times New Roman" w:hAnsi="Times New Roman" w:cs="Times New Roman"/>
        </w:rPr>
        <w:t xml:space="preserve">) </w:t>
      </w:r>
      <w:r w:rsidRPr="00280B59">
        <w:rPr>
          <w:rFonts w:ascii="Times New Roman" w:hAnsi="Times New Roman" w:cs="Times New Roman"/>
          <w:b/>
          <w:bCs/>
        </w:rPr>
        <w:t>(</w:t>
      </w:r>
      <w:r w:rsidR="005D2544" w:rsidRPr="00280B59">
        <w:rPr>
          <w:rFonts w:ascii="Times New Roman" w:hAnsi="Times New Roman" w:cs="Times New Roman"/>
          <w:b/>
          <w:bCs/>
        </w:rPr>
        <w:t>B</w:t>
      </w:r>
      <w:r w:rsidRPr="00280B59">
        <w:rPr>
          <w:rFonts w:ascii="Times New Roman" w:hAnsi="Times New Roman" w:cs="Times New Roman"/>
          <w:b/>
          <w:bCs/>
        </w:rPr>
        <w:t>)</w:t>
      </w:r>
      <w:r w:rsidRPr="00280B59">
        <w:rPr>
          <w:rFonts w:ascii="Times New Roman" w:hAnsi="Times New Roman" w:cs="Times New Roman"/>
        </w:rPr>
        <w:t xml:space="preserve"> Serum parameter </w:t>
      </w:r>
      <w:r w:rsidRPr="00280B59">
        <w:rPr>
          <w:rFonts w:ascii="Times New Roman" w:hAnsi="Times New Roman" w:cs="Times New Roman"/>
          <w:b/>
          <w:bCs/>
        </w:rPr>
        <w:t>(</w:t>
      </w:r>
      <w:proofErr w:type="spellStart"/>
      <w:r w:rsidRPr="00280B59">
        <w:rPr>
          <w:rFonts w:ascii="Times New Roman" w:hAnsi="Times New Roman" w:cs="Times New Roman"/>
          <w:b/>
          <w:bCs/>
        </w:rPr>
        <w:t>i</w:t>
      </w:r>
      <w:proofErr w:type="spellEnd"/>
      <w:r w:rsidRPr="00280B59">
        <w:rPr>
          <w:rFonts w:ascii="Times New Roman" w:hAnsi="Times New Roman" w:cs="Times New Roman"/>
          <w:b/>
          <w:bCs/>
        </w:rPr>
        <w:t>)</w:t>
      </w:r>
      <w:r w:rsidRPr="00280B59">
        <w:rPr>
          <w:rFonts w:ascii="Times New Roman" w:hAnsi="Times New Roman" w:cs="Times New Roman"/>
        </w:rPr>
        <w:t xml:space="preserve"> SGOT level measured from blood serum at day 14 and day </w:t>
      </w:r>
      <w:r w:rsidR="00341E8D">
        <w:rPr>
          <w:rFonts w:ascii="Times New Roman" w:hAnsi="Times New Roman" w:cs="Times New Roman"/>
        </w:rPr>
        <w:t>2</w:t>
      </w:r>
      <w:r w:rsidRPr="00280B59">
        <w:rPr>
          <w:rFonts w:ascii="Times New Roman" w:hAnsi="Times New Roman" w:cs="Times New Roman"/>
        </w:rPr>
        <w:t xml:space="preserve">8  (n=6) </w:t>
      </w:r>
      <w:r w:rsidRPr="00280B59">
        <w:rPr>
          <w:rFonts w:ascii="Times New Roman" w:hAnsi="Times New Roman" w:cs="Times New Roman"/>
          <w:b/>
          <w:bCs/>
        </w:rPr>
        <w:t>(ii)</w:t>
      </w:r>
      <w:r w:rsidRPr="00280B59">
        <w:rPr>
          <w:rFonts w:ascii="Times New Roman" w:hAnsi="Times New Roman" w:cs="Times New Roman"/>
        </w:rPr>
        <w:t xml:space="preserve"> SGPT measured from blood serum at day 14 and day </w:t>
      </w:r>
      <w:r w:rsidR="00341E8D">
        <w:rPr>
          <w:rFonts w:ascii="Times New Roman" w:hAnsi="Times New Roman" w:cs="Times New Roman"/>
        </w:rPr>
        <w:t>2</w:t>
      </w:r>
      <w:r w:rsidRPr="00280B59">
        <w:rPr>
          <w:rFonts w:ascii="Times New Roman" w:hAnsi="Times New Roman" w:cs="Times New Roman"/>
        </w:rPr>
        <w:t xml:space="preserve">8  (n=6) </w:t>
      </w:r>
      <w:r w:rsidRPr="00280B59">
        <w:rPr>
          <w:rFonts w:ascii="Times New Roman" w:hAnsi="Times New Roman" w:cs="Times New Roman"/>
          <w:b/>
          <w:bCs/>
        </w:rPr>
        <w:t>(iii)</w:t>
      </w:r>
      <w:r w:rsidRPr="00280B59">
        <w:rPr>
          <w:rFonts w:ascii="Times New Roman" w:hAnsi="Times New Roman" w:cs="Times New Roman"/>
        </w:rPr>
        <w:t xml:space="preserve"> ALP measured from blood serum at day 14 and day 18  (n=6) </w:t>
      </w:r>
      <w:r w:rsidRPr="00280B59">
        <w:rPr>
          <w:rFonts w:ascii="Times New Roman" w:hAnsi="Times New Roman" w:cs="Times New Roman"/>
          <w:b/>
          <w:bCs/>
        </w:rPr>
        <w:t>(iv)</w:t>
      </w:r>
      <w:r w:rsidRPr="00280B59">
        <w:rPr>
          <w:rFonts w:ascii="Times New Roman" w:hAnsi="Times New Roman" w:cs="Times New Roman"/>
        </w:rPr>
        <w:t xml:space="preserve"> Urea measured from blood serum at day 14 and day </w:t>
      </w:r>
      <w:r w:rsidR="00341E8D">
        <w:rPr>
          <w:rFonts w:ascii="Times New Roman" w:hAnsi="Times New Roman" w:cs="Times New Roman"/>
        </w:rPr>
        <w:t>2</w:t>
      </w:r>
      <w:r w:rsidRPr="00280B59">
        <w:rPr>
          <w:rFonts w:ascii="Times New Roman" w:hAnsi="Times New Roman" w:cs="Times New Roman"/>
        </w:rPr>
        <w:t xml:space="preserve">8  (n=6) </w:t>
      </w:r>
      <w:r w:rsidRPr="00280B59">
        <w:rPr>
          <w:rFonts w:ascii="Times New Roman" w:hAnsi="Times New Roman" w:cs="Times New Roman"/>
          <w:b/>
          <w:bCs/>
        </w:rPr>
        <w:t>(v)</w:t>
      </w:r>
      <w:r w:rsidRPr="00280B59">
        <w:rPr>
          <w:rFonts w:ascii="Times New Roman" w:hAnsi="Times New Roman" w:cs="Times New Roman"/>
        </w:rPr>
        <w:t xml:space="preserve"> Creatinine measured from blood serum at day 14 and day </w:t>
      </w:r>
      <w:r w:rsidR="00341E8D">
        <w:rPr>
          <w:rFonts w:ascii="Times New Roman" w:hAnsi="Times New Roman" w:cs="Times New Roman"/>
        </w:rPr>
        <w:t>2</w:t>
      </w:r>
      <w:r w:rsidRPr="00280B59">
        <w:rPr>
          <w:rFonts w:ascii="Times New Roman" w:hAnsi="Times New Roman" w:cs="Times New Roman"/>
        </w:rPr>
        <w:t>8 (n=6)</w:t>
      </w:r>
      <w:r w:rsidR="005D2544" w:rsidRPr="00280B59">
        <w:rPr>
          <w:rFonts w:ascii="Times New Roman" w:hAnsi="Times New Roman" w:cs="Times New Roman"/>
        </w:rPr>
        <w:t>.</w:t>
      </w:r>
      <w:r w:rsidRPr="00280B59">
        <w:rPr>
          <w:rFonts w:ascii="Times New Roman" w:hAnsi="Times New Roman" w:cs="Times New Roman"/>
        </w:rPr>
        <w:t xml:space="preserve"> </w:t>
      </w:r>
      <w:r w:rsidR="005D2544" w:rsidRPr="00280B59">
        <w:rPr>
          <w:rFonts w:ascii="Times New Roman" w:eastAsia="Times New Roman" w:hAnsi="Times New Roman" w:cs="Times New Roman"/>
          <w:lang w:eastAsia="en-US"/>
        </w:rPr>
        <w:t xml:space="preserve">Statistical analysis was performed using one-way ANOVA with </w:t>
      </w:r>
      <w:r w:rsidR="007C79A8">
        <w:rPr>
          <w:rFonts w:ascii="Times New Roman" w:eastAsia="Times New Roman" w:hAnsi="Times New Roman" w:cs="Times New Roman"/>
          <w:lang w:eastAsia="en-US"/>
        </w:rPr>
        <w:t xml:space="preserve">the </w:t>
      </w:r>
      <w:r w:rsidR="005D2544" w:rsidRPr="00280B59">
        <w:rPr>
          <w:rFonts w:ascii="Times New Roman" w:eastAsia="Times New Roman" w:hAnsi="Times New Roman" w:cs="Times New Roman"/>
          <w:lang w:eastAsia="en-US"/>
        </w:rPr>
        <w:t>Bonferroni post hoc test. Data presented as means ± SEM. *P &lt; 0.05, **P &lt; 0.01</w:t>
      </w:r>
      <w:r w:rsidR="00D35CD8">
        <w:rPr>
          <w:rFonts w:ascii="Times New Roman" w:eastAsia="Times New Roman" w:hAnsi="Times New Roman" w:cs="Times New Roman"/>
          <w:lang w:eastAsia="en-US"/>
        </w:rPr>
        <w:t xml:space="preserve"> and</w:t>
      </w:r>
      <w:r w:rsidR="005D2544" w:rsidRPr="00280B59">
        <w:rPr>
          <w:rFonts w:ascii="Times New Roman" w:eastAsia="Times New Roman" w:hAnsi="Times New Roman" w:cs="Times New Roman"/>
          <w:lang w:eastAsia="en-US"/>
        </w:rPr>
        <w:t xml:space="preserve"> ***P&lt; 0.001 </w:t>
      </w:r>
    </w:p>
    <w:p w14:paraId="1B1B89C4" w14:textId="7DC64B85" w:rsidR="00A8024C" w:rsidRDefault="00D35CD8" w:rsidP="00097728">
      <w:pPr>
        <w:ind w:left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6EAEBA" wp14:editId="704AEC7A">
                <wp:simplePos x="0" y="0"/>
                <wp:positionH relativeFrom="margin">
                  <wp:align>left</wp:align>
                </wp:positionH>
                <wp:positionV relativeFrom="paragraph">
                  <wp:posOffset>1973249</wp:posOffset>
                </wp:positionV>
                <wp:extent cx="333375" cy="304800"/>
                <wp:effectExtent l="0" t="0" r="2857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102E63" w14:textId="5E78314D" w:rsidR="00815703" w:rsidRPr="00EF52A7" w:rsidRDefault="00815703" w:rsidP="0081570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EAEBA" id="Text Box 39" o:spid="_x0000_s1028" type="#_x0000_t202" style="position:absolute;left:0;text-align:left;margin-left:0;margin-top:155.35pt;width:26.25pt;height:24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9NOQIAAIIEAAAOAAAAZHJzL2Uyb0RvYy54bWysVEtv2zAMvg/YfxB0X+y82s6IU2QpMgwo&#10;2gLp0LMiS7EwWdQkJXb260cp726nYTkopEh9JD+Sntx3jSZb4bwCU9J+L6dEGA6VMuuSfn9dfLqj&#10;xAdmKqbBiJLuhKf3048fJq0txABq0JVwBEGML1pb0joEW2SZ57VomO+BFQaNElzDAqpunVWOtYje&#10;6GyQ5zdZC66yDrjwHm8f9kY6TfhSCh6epfQiEF1SzC2k06VzFc9sOmHF2jFbK35Ig/1DFg1TBoOe&#10;oB5YYGTj1B9QjeIOPMjQ49BkIKXiItWA1fTzd9Usa2ZFqgXJ8fZEk/9/sPxpu7QvjoTuC3TYwEhI&#10;a33h8TLW00nXxH/MlKAdKdydaBNdIBwvh/i7HVPC0TTMR3d5ojU7P7bOh68CGhKFkjrsSiKLbR99&#10;wIDoenSJsTxoVS2U1kmJkyDm2pEtwx7qkFLEF1de2pC2pDfDcZ6Ar2wR+vR+pRn/EYu8RkBNG7w8&#10;lx6l0K06oqqSDo60rKDaIVsO9oPkLV8ohH9kPrwwh5ODBOE2hGc8pAbMCQ4SJTW4X3+7j/7YULRS&#10;0uIkltT/3DAnKNHfDLb6c380iqOblNH4doCKu7SsLi1m08wBierj3lmexOgf9FGUDpo3XJpZjIom&#10;ZjjGLmk4ivOw3w9cOi5ms+SEw2pZeDRLyyN0bEyk9bV7Y84e2hpwHp7gOLOseNfdvW98aWC2CSBV&#10;an3kec/qgX4c9NSdw1LGTbrUk9f50zH9DQAA//8DAFBLAwQUAAYACAAAACEAw53W1NsAAAAHAQAA&#10;DwAAAGRycy9kb3ducmV2LnhtbEyPwU7DMBBE70j8g7VI3KjTotAQ4lSAChdOFMR5G29ti3gdxW4a&#10;/h5zosedGc28bTaz78VEY3SBFSwXBQjiLmjHRsHnx8tNBSImZI19YFLwQxE27eVFg7UOJ36naZeM&#10;yCUca1RgUxpqKWNnyWNchIE4e4cwekz5HI3UI55yue/lqijupEfHecHiQM+Wuu/d0SvYPpl701U4&#10;2m2lnZvmr8ObeVXq+mp+fACRaE7/YfjDz+jQZqZ9OLKOoleQH0kKbpfFGkS2y1UJYp+FslqDbBt5&#10;zt/+AgAA//8DAFBLAQItABQABgAIAAAAIQC2gziS/gAAAOEBAAATAAAAAAAAAAAAAAAAAAAAAABb&#10;Q29udGVudF9UeXBlc10ueG1sUEsBAi0AFAAGAAgAAAAhADj9If/WAAAAlAEAAAsAAAAAAAAAAAAA&#10;AAAALwEAAF9yZWxzLy5yZWxzUEsBAi0AFAAGAAgAAAAhABd+r005AgAAggQAAA4AAAAAAAAAAAAA&#10;AAAALgIAAGRycy9lMm9Eb2MueG1sUEsBAi0AFAAGAAgAAAAhAMOd1tTbAAAABwEAAA8AAAAAAAAA&#10;AAAAAAAAkwQAAGRycy9kb3ducmV2LnhtbFBLBQYAAAAABAAEAPMAAACbBQAAAAA=&#10;" fillcolor="white [3201]" strokeweight=".5pt">
                <v:textbox>
                  <w:txbxContent>
                    <w:p w14:paraId="5B102E63" w14:textId="5E78314D" w:rsidR="00815703" w:rsidRPr="00EF52A7" w:rsidRDefault="00815703" w:rsidP="0081570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9013FA" wp14:editId="0F263C9F">
                <wp:simplePos x="0" y="0"/>
                <wp:positionH relativeFrom="margin">
                  <wp:posOffset>3914941</wp:posOffset>
                </wp:positionH>
                <wp:positionV relativeFrom="paragraph">
                  <wp:posOffset>7123</wp:posOffset>
                </wp:positionV>
                <wp:extent cx="333375" cy="304800"/>
                <wp:effectExtent l="0" t="0" r="28575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27F52" w14:textId="77777777" w:rsidR="00815703" w:rsidRPr="00EF52A7" w:rsidRDefault="00815703" w:rsidP="0081570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013FA" id="Text Box 38" o:spid="_x0000_s1029" type="#_x0000_t202" style="position:absolute;left:0;text-align:left;margin-left:308.25pt;margin-top:.55pt;width:26.2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CYOQIAAIIEAAAOAAAAZHJzL2Uyb0RvYy54bWysVEtv2zAMvg/YfxB0X+y82s6IU2QpMgwo&#10;2gLp0LMiS7EwWdQkJXb260cp726nYTkopEh9JD+Sntx3jSZb4bwCU9J+L6dEGA6VMuuSfn9dfLqj&#10;xAdmKqbBiJLuhKf3048fJq0txABq0JVwBEGML1pb0joEW2SZ57VomO+BFQaNElzDAqpunVWOtYje&#10;6GyQ5zdZC66yDrjwHm8f9kY6TfhSCh6epfQiEF1SzC2k06VzFc9sOmHF2jFbK35Ig/1DFg1TBoOe&#10;oB5YYGTj1B9QjeIOPMjQ49BkIKXiItWA1fTzd9Usa2ZFqgXJ8fZEk/9/sPxpu7QvjoTuC3TYwEhI&#10;a33h8TLW00nXxH/MlKAdKdydaBNdIBwvh/i7HVPC0TTMR3d5ojU7P7bOh68CGhKFkjrsSiKLbR99&#10;wIDoenSJsTxoVS2U1kmJkyDm2pEtwx7qkFLEF1de2pC2pDfDcZ6Ar2wR+vR+pRn/EYu8RkBNG7w8&#10;lx6l0K06oiqs6kjLCqodsuVgP0je8oVC+EfmwwtzODlIEG5DeMZDasCc4CBRUoP79bf76I8NRSsl&#10;LU5iSf3PDXOCEv3NYKs/90ejOLpJGY1vB6i4S8vq0mI2zRyQqD7uneVJjP5BH0XpoHnDpZnFqGhi&#10;hmPskoajOA/7/cCl42I2S044rJaFR7O0PELHxkRaX7s35uyhrQHn4QmOM8uKd93d+8aXBmabAFKl&#10;1kee96we6MdBT905LGXcpEs9eZ0/HdPfAAAA//8DAFBLAwQUAAYACAAAACEAdeqQmNsAAAAIAQAA&#10;DwAAAGRycy9kb3ducmV2LnhtbEyPwU7DMBBE70j9B2srcaNOEERJiFMBKlw40SLO29i1LWI7st00&#10;/D3LCY6rN5p9020XN7JZxWSDF1BuCmDKD0FarwV8HF5uamApo5c4Bq8EfKsE23511WErw8W/q3mf&#10;NaMSn1oUYHKeWs7TYJTDtAmT8sROITrMdEbNZcQLlbuR3xZFxR1aTx8MTurZqOFrf3YCdk+60UON&#10;0exqae28fJ7e9KsQ1+vl8QFYVkv+C8OvPqlDT07HcPYysVFAVVb3FCVQAiNeVQ1tOwq4a0rgfcf/&#10;D+h/AAAA//8DAFBLAQItABQABgAIAAAAIQC2gziS/gAAAOEBAAATAAAAAAAAAAAAAAAAAAAAAABb&#10;Q29udGVudF9UeXBlc10ueG1sUEsBAi0AFAAGAAgAAAAhADj9If/WAAAAlAEAAAsAAAAAAAAAAAAA&#10;AAAALwEAAF9yZWxzLy5yZWxzUEsBAi0AFAAGAAgAAAAhAGjM4Jg5AgAAggQAAA4AAAAAAAAAAAAA&#10;AAAALgIAAGRycy9lMm9Eb2MueG1sUEsBAi0AFAAGAAgAAAAhAHXqkJjbAAAACAEAAA8AAAAAAAAA&#10;AAAAAAAAkwQAAGRycy9kb3ducmV2LnhtbFBLBQYAAAAABAAEAPMAAACbBQAAAAA=&#10;" fillcolor="white [3201]" strokeweight=".5pt">
                <v:textbox>
                  <w:txbxContent>
                    <w:p w14:paraId="07F27F52" w14:textId="77777777" w:rsidR="00815703" w:rsidRPr="00EF52A7" w:rsidRDefault="00815703" w:rsidP="0081570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00A3E4" wp14:editId="65813DD4">
                <wp:simplePos x="0" y="0"/>
                <wp:positionH relativeFrom="column">
                  <wp:posOffset>129043</wp:posOffset>
                </wp:positionH>
                <wp:positionV relativeFrom="paragraph">
                  <wp:posOffset>11016</wp:posOffset>
                </wp:positionV>
                <wp:extent cx="333375" cy="304800"/>
                <wp:effectExtent l="0" t="0" r="28575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A6CEB" w14:textId="7F4BBB99" w:rsidR="00815703" w:rsidRPr="00EF52A7" w:rsidRDefault="00815703" w:rsidP="0081570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0A3E4" id="Text Box 34" o:spid="_x0000_s1030" type="#_x0000_t202" style="position:absolute;left:0;text-align:left;margin-left:10.15pt;margin-top:.85pt;width:26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Z3fOQIAAIIEAAAOAAAAZHJzL2Uyb0RvYy54bWysVEtv2zAMvg/YfxB0X+y82s6IU2QpMgwo&#10;2gLp0LMiS7EwWdQkJXb260cp726nYTkopEh9JD+Sntx3jSZb4bwCU9J+L6dEGA6VMuuSfn9dfLqj&#10;xAdmKqbBiJLuhKf3048fJq0txABq0JVwBEGML1pb0joEW2SZ57VomO+BFQaNElzDAqpunVWOtYje&#10;6GyQ5zdZC66yDrjwHm8f9kY6TfhSCh6epfQiEF1SzC2k06VzFc9sOmHF2jFbK35Ig/1DFg1TBoOe&#10;oB5YYGTj1B9QjeIOPMjQ49BkIKXiItWA1fTzd9Usa2ZFqgXJ8fZEk/9/sPxpu7QvjoTuC3TYwEhI&#10;a33h8TLW00nXxH/MlKAdKdydaBNdIBwvh/i7HVPC0TTMR3d5ojU7P7bOh68CGhKFkjrsSiKLbR99&#10;wIDoenSJsTxoVS2U1kmJkyDm2pEtwx7qkFLEF1de2pC2pDfDcZ6Ar2wR+vR+pRn/EYu8RkBNG7w8&#10;lx6l0K06oqqSjo60rKDaIVsO9oPkLV8ohH9kPrwwh5ODBOE2hGc8pAbMCQ4SJTW4X3+7j/7YULRS&#10;0uIkltT/3DAnKNHfDLb6c380iqOblNH4doCKu7SsLi1m08wBierj3lmexOgf9FGUDpo3XJpZjIom&#10;ZjjGLmk4ivOw3w9cOi5ms+SEw2pZeDRLyyN0bEyk9bV7Y84e2hpwHp7gOLOseNfdvW98aWC2CSBV&#10;an3kec/qgX4c9NSdw1LGTbrUk9f50zH9DQAA//8DAFBLAwQUAAYACAAAACEAPmcby9oAAAAGAQAA&#10;DwAAAGRycy9kb3ducmV2LnhtbEyPwU7DMBBE70j8g7VI3KhDQCQNcSpAhQsnCuLsxlvHIl5HtpuG&#10;v2c5wXF2RjNv283iRzFjTC6QgutVAQKpD8aRVfDx/nxVg0hZk9FjIFTwjQk23flZqxsTTvSG8y5b&#10;wSWUGq1gyHlqpEz9gF6nVZiQ2DuE6HVmGa00UZ+43I+yLIo76bUjXhj0hE8D9l+7o1ewfbRr29c6&#10;DtvaODcvn4dX+6LU5cXycA8i45L/wvCLz+jQMdM+HMkkMSooixtO8r0CwXZV8iN7BbfrCmTXyv/4&#10;3Q8AAAD//wMAUEsBAi0AFAAGAAgAAAAhALaDOJL+AAAA4QEAABMAAAAAAAAAAAAAAAAAAAAAAFtD&#10;b250ZW50X1R5cGVzXS54bWxQSwECLQAUAAYACAAAACEAOP0h/9YAAACUAQAACwAAAAAAAAAAAAAA&#10;AAAvAQAAX3JlbHMvLnJlbHNQSwECLQAUAAYACAAAACEA1tmd3zkCAACCBAAADgAAAAAAAAAAAAAA&#10;AAAuAgAAZHJzL2Uyb0RvYy54bWxQSwECLQAUAAYACAAAACEAPmcby9oAAAAGAQAADwAAAAAAAAAA&#10;AAAAAACTBAAAZHJzL2Rvd25yZXYueG1sUEsFBgAAAAAEAAQA8wAAAJoFAAAAAA==&#10;" fillcolor="white [3201]" strokeweight=".5pt">
                <v:textbox>
                  <w:txbxContent>
                    <w:p w14:paraId="21DA6CEB" w14:textId="7F4BBB99" w:rsidR="00815703" w:rsidRPr="00EF52A7" w:rsidRDefault="00815703" w:rsidP="0081570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97728">
        <w:rPr>
          <w:noProof/>
        </w:rPr>
        <w:drawing>
          <wp:inline distT="0" distB="0" distL="0" distR="0" wp14:anchorId="03EC0E91" wp14:editId="2845ABDF">
            <wp:extent cx="3328129" cy="1971675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893" cy="197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7728">
        <w:rPr>
          <w:noProof/>
        </w:rPr>
        <w:drawing>
          <wp:inline distT="0" distB="0" distL="0" distR="0" wp14:anchorId="3B4C378F" wp14:editId="7E39C6FE">
            <wp:extent cx="3202837" cy="19469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867" cy="19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B6FA1" w14:textId="6AC99F36" w:rsidR="00823866" w:rsidRDefault="007E6242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CAE7F0" wp14:editId="3CFE0F4B">
                <wp:simplePos x="0" y="0"/>
                <wp:positionH relativeFrom="margin">
                  <wp:posOffset>3695286</wp:posOffset>
                </wp:positionH>
                <wp:positionV relativeFrom="paragraph">
                  <wp:posOffset>5881</wp:posOffset>
                </wp:positionV>
                <wp:extent cx="333375" cy="304800"/>
                <wp:effectExtent l="0" t="0" r="28575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44793" w14:textId="09DC08E0" w:rsidR="00815703" w:rsidRPr="00EF52A7" w:rsidRDefault="00815703" w:rsidP="0081570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E7F0" id="Text Box 40" o:spid="_x0000_s1031" type="#_x0000_t202" style="position:absolute;margin-left:290.95pt;margin-top:.45pt;width:26.2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9IKOQIAAIIEAAAOAAAAZHJzL2Uyb0RvYy54bWysVEtv2zAMvg/YfxB0X+y82s6IU2QpMgwo&#10;2gLp0LMiS7EwWdQkJXb260cp726nYTkopEh9JD+Sntx3jSZb4bwCU9J+L6dEGA6VMuuSfn9dfLqj&#10;xAdmKqbBiJLuhKf3048fJq0txABq0JVwBEGML1pb0joEW2SZ57VomO+BFQaNElzDAqpunVWOtYje&#10;6GyQ5zdZC66yDrjwHm8f9kY6TfhSCh6epfQiEF1SzC2k06VzFc9sOmHF2jFbK35Ig/1DFg1TBoOe&#10;oB5YYGTj1B9QjeIOPMjQ49BkIKXiItWA1fTzd9Usa2ZFqgXJ8fZEk/9/sPxpu7QvjoTuC3TYwEhI&#10;a33h8TLW00nXxH/MlKAdKdydaBNdIBwvh/i7HVPC0TTMR3d5ojU7P7bOh68CGhKFkjrsSiKLbR99&#10;wIDoenSJsTxoVS2U1kmJkyDm2pEtwx7qkFLEF1de2pC2pDfDcZ6Ar2wR+vR+pRn/EYu8RkBNG7w8&#10;lx6l0K06oqqSjo+0rKDaIVsO9oPkLV8ohH9kPrwwh5ODBOE2hGc8pAbMCQ4SJTW4X3+7j/7YULRS&#10;0uIkltT/3DAnKNHfDLb6c380iqOblNH4doCKu7SsLi1m08wBierj3lmexOgf9FGUDpo3XJpZjIom&#10;ZjjGLmk4ivOw3w9cOi5ms+SEw2pZeDRLyyN0bEyk9bV7Y84e2hpwHp7gOLOseNfdvW98aWC2CSBV&#10;an3kec/qgX4c9NSdw1LGTbrUk9f50zH9DQAA//8DAFBLAwQUAAYACAAAACEA3Qzk8dsAAAAHAQAA&#10;DwAAAGRycy9kb3ducmV2LnhtbEyOMU/DMBSEdyT+g/WQ2KhTCJWTxqkAFRYmCmJ241fHavwc2W4a&#10;/j1mostJpzvdfc1mdgObMETrScJyUQBD6ry2ZCR8fb7eCWAxKdJq8IQSfjDCpr2+alSt/Zk+cNol&#10;w/IIxVpJ6FMaa85j16NTceFHpJwdfHAqZRsM10Gd87gb+H1RrLhTlvJDr0Z86bE77k5OwvbZVKYT&#10;KvRboa2d5u/Du3mT8vZmfloDSzin/zL84Wd0aDPT3p9IRzZIeBTLKlclZM3x6qEsge0llKIC3jb8&#10;kr/9BQAA//8DAFBLAQItABQABgAIAAAAIQC2gziS/gAAAOEBAAATAAAAAAAAAAAAAAAAAAAAAABb&#10;Q29udGVudF9UeXBlc10ueG1sUEsBAi0AFAAGAAgAAAAhADj9If/WAAAAlAEAAAsAAAAAAAAAAAAA&#10;AAAALwEAAF9yZWxzLy5yZWxzUEsBAi0AFAAGAAgAAAAhAKlr0go5AgAAggQAAA4AAAAAAAAAAAAA&#10;AAAALgIAAGRycy9lMm9Eb2MueG1sUEsBAi0AFAAGAAgAAAAhAN0M5PHbAAAABwEAAA8AAAAAAAAA&#10;AAAAAAAAkwQAAGRycy9kb3ducmV2LnhtbFBLBQYAAAAABAAEAPMAAACbBQAAAAA=&#10;" fillcolor="white [3201]" strokeweight=".5pt">
                <v:textbox>
                  <w:txbxContent>
                    <w:p w14:paraId="68D44793" w14:textId="09DC08E0" w:rsidR="00815703" w:rsidRPr="00EF52A7" w:rsidRDefault="00815703" w:rsidP="0081570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7728">
        <w:rPr>
          <w:noProof/>
        </w:rPr>
        <w:drawing>
          <wp:inline distT="0" distB="0" distL="0" distR="0" wp14:anchorId="3AE5E051" wp14:editId="05E80D28">
            <wp:extent cx="3714750" cy="216091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269" cy="216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7728">
        <w:rPr>
          <w:noProof/>
        </w:rPr>
        <w:drawing>
          <wp:inline distT="0" distB="0" distL="0" distR="0" wp14:anchorId="53EDBE32" wp14:editId="338B7DBD">
            <wp:extent cx="4086225" cy="2303231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30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2F0F" w14:textId="24738F13" w:rsidR="00815703" w:rsidRDefault="00815703" w:rsidP="005D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129DC" w14:textId="2A6615C5" w:rsidR="005D2544" w:rsidRDefault="005D2544" w:rsidP="005D2544">
      <w:pPr>
        <w:jc w:val="both"/>
        <w:rPr>
          <w:rFonts w:ascii="Times New Roman" w:hAnsi="Times New Roman" w:cs="Times New Roman"/>
        </w:rPr>
      </w:pPr>
      <w:r w:rsidRPr="00280B59">
        <w:rPr>
          <w:rFonts w:ascii="Times New Roman" w:hAnsi="Times New Roman" w:cs="Times New Roman"/>
          <w:b/>
          <w:bCs/>
        </w:rPr>
        <w:t>Figure</w:t>
      </w:r>
      <w:r w:rsidR="00BA0A83" w:rsidRPr="00280B59">
        <w:rPr>
          <w:rFonts w:ascii="Times New Roman" w:hAnsi="Times New Roman" w:cs="Times New Roman"/>
          <w:b/>
          <w:bCs/>
        </w:rPr>
        <w:t xml:space="preserve"> S3</w:t>
      </w:r>
      <w:r w:rsidRPr="00280B59">
        <w:rPr>
          <w:rFonts w:ascii="Times New Roman" w:hAnsi="Times New Roman" w:cs="Times New Roman"/>
          <w:b/>
          <w:bCs/>
        </w:rPr>
        <w:t xml:space="preserve">: PL02 helps in </w:t>
      </w:r>
      <w:r w:rsidR="007C79A8">
        <w:rPr>
          <w:rFonts w:ascii="Times New Roman" w:hAnsi="Times New Roman" w:cs="Times New Roman"/>
          <w:b/>
          <w:bCs/>
        </w:rPr>
        <w:t>reducing</w:t>
      </w:r>
      <w:r w:rsidRPr="00280B59">
        <w:rPr>
          <w:rFonts w:ascii="Times New Roman" w:hAnsi="Times New Roman" w:cs="Times New Roman"/>
          <w:b/>
          <w:bCs/>
        </w:rPr>
        <w:t xml:space="preserve"> the pain and inflammation (A) </w:t>
      </w:r>
      <w:r w:rsidRPr="00280B59">
        <w:rPr>
          <w:rFonts w:ascii="Times New Roman" w:hAnsi="Times New Roman" w:cs="Times New Roman"/>
        </w:rPr>
        <w:t xml:space="preserve">Hot plate used to measure the Pain sensation </w:t>
      </w:r>
      <w:r w:rsidR="007C79A8">
        <w:rPr>
          <w:rFonts w:ascii="Times New Roman" w:hAnsi="Times New Roman" w:cs="Times New Roman"/>
        </w:rPr>
        <w:t>on</w:t>
      </w:r>
      <w:r w:rsidRPr="00280B59">
        <w:rPr>
          <w:rFonts w:ascii="Times New Roman" w:hAnsi="Times New Roman" w:cs="Times New Roman"/>
        </w:rPr>
        <w:t xml:space="preserve"> </w:t>
      </w:r>
      <w:r w:rsidR="007C79A8">
        <w:rPr>
          <w:rFonts w:ascii="Times New Roman" w:hAnsi="Times New Roman" w:cs="Times New Roman"/>
        </w:rPr>
        <w:t>days</w:t>
      </w:r>
      <w:r w:rsidRPr="00280B59">
        <w:rPr>
          <w:rFonts w:ascii="Times New Roman" w:hAnsi="Times New Roman" w:cs="Times New Roman"/>
        </w:rPr>
        <w:t xml:space="preserve"> 1, 3, 7, 10, 14, 21</w:t>
      </w:r>
      <w:r w:rsidR="007C79A8">
        <w:rPr>
          <w:rFonts w:ascii="Times New Roman" w:hAnsi="Times New Roman" w:cs="Times New Roman"/>
        </w:rPr>
        <w:t>,</w:t>
      </w:r>
      <w:r w:rsidRPr="00280B59">
        <w:rPr>
          <w:rFonts w:ascii="Times New Roman" w:hAnsi="Times New Roman" w:cs="Times New Roman"/>
        </w:rPr>
        <w:t xml:space="preserve"> and 28 (n=8) </w:t>
      </w:r>
      <w:r w:rsidRPr="00280B59">
        <w:rPr>
          <w:rFonts w:ascii="Times New Roman" w:hAnsi="Times New Roman" w:cs="Times New Roman"/>
          <w:b/>
          <w:bCs/>
        </w:rPr>
        <w:t>(B)</w:t>
      </w:r>
      <w:r w:rsidRPr="00280B59">
        <w:rPr>
          <w:rFonts w:ascii="Times New Roman" w:hAnsi="Times New Roman" w:cs="Times New Roman"/>
        </w:rPr>
        <w:t xml:space="preserve"> Rota rod used to measure the joint pain through recorded the latency of fall time at days at day 1, 3, 7, 10, 14, 21 and 28 (n=8) </w:t>
      </w:r>
      <w:r w:rsidRPr="00280B59">
        <w:rPr>
          <w:rFonts w:ascii="Times New Roman" w:hAnsi="Times New Roman" w:cs="Times New Roman"/>
          <w:b/>
          <w:bCs/>
        </w:rPr>
        <w:t>(</w:t>
      </w:r>
      <w:r w:rsidR="00BA0A83" w:rsidRPr="00280B59">
        <w:rPr>
          <w:rFonts w:ascii="Times New Roman" w:hAnsi="Times New Roman" w:cs="Times New Roman"/>
          <w:b/>
          <w:bCs/>
        </w:rPr>
        <w:t>C</w:t>
      </w:r>
      <w:r w:rsidRPr="00280B59">
        <w:rPr>
          <w:rFonts w:ascii="Times New Roman" w:hAnsi="Times New Roman" w:cs="Times New Roman"/>
          <w:b/>
          <w:bCs/>
        </w:rPr>
        <w:t>)</w:t>
      </w:r>
      <w:r w:rsidRPr="00280B59">
        <w:rPr>
          <w:rFonts w:ascii="Times New Roman" w:hAnsi="Times New Roman" w:cs="Times New Roman"/>
        </w:rPr>
        <w:t xml:space="preserve"> vernier caliper used to the measure the inflammation on knee joint at days 1, 3, 7, 10, 14, 21 and 28 (n=8) </w:t>
      </w:r>
      <w:r w:rsidRPr="00280B59">
        <w:rPr>
          <w:rFonts w:ascii="Times New Roman" w:hAnsi="Times New Roman" w:cs="Times New Roman"/>
          <w:b/>
          <w:bCs/>
        </w:rPr>
        <w:t>(</w:t>
      </w:r>
      <w:r w:rsidR="00BA0A83" w:rsidRPr="00280B59">
        <w:rPr>
          <w:rFonts w:ascii="Times New Roman" w:hAnsi="Times New Roman" w:cs="Times New Roman"/>
          <w:b/>
          <w:bCs/>
        </w:rPr>
        <w:t>D</w:t>
      </w:r>
      <w:r w:rsidRPr="00280B59">
        <w:rPr>
          <w:rFonts w:ascii="Times New Roman" w:hAnsi="Times New Roman" w:cs="Times New Roman"/>
          <w:b/>
          <w:bCs/>
        </w:rPr>
        <w:t>)</w:t>
      </w:r>
      <w:r w:rsidRPr="00280B59">
        <w:rPr>
          <w:rFonts w:ascii="Times New Roman" w:hAnsi="Times New Roman" w:cs="Times New Roman"/>
        </w:rPr>
        <w:t xml:space="preserve"> Von </w:t>
      </w:r>
      <w:r w:rsidR="007C79A8">
        <w:rPr>
          <w:rFonts w:ascii="Times New Roman" w:hAnsi="Times New Roman" w:cs="Times New Roman"/>
        </w:rPr>
        <w:t>Frey</w:t>
      </w:r>
      <w:r w:rsidRPr="00280B59">
        <w:rPr>
          <w:rFonts w:ascii="Times New Roman" w:hAnsi="Times New Roman" w:cs="Times New Roman"/>
        </w:rPr>
        <w:t xml:space="preserve"> was performed for mechanical allodynia to measure the pain at day 1, 3, 7, 10, 14, 21 and 28 (n=8) Statistical analysis was performed using Two-way ANOVA with Bonferroni post hoc test. Data presented as means ± SEM. *P &lt; 0.05, </w:t>
      </w:r>
      <w:r w:rsidRPr="00280B59">
        <w:rPr>
          <w:rFonts w:ascii="Times New Roman" w:eastAsia="Times New Roman" w:hAnsi="Times New Roman" w:cs="Times New Roman"/>
          <w:lang w:eastAsia="en-US"/>
        </w:rPr>
        <w:t xml:space="preserve">**P &lt; </w:t>
      </w:r>
      <w:r w:rsidR="00DB3BCB" w:rsidRPr="00280B59">
        <w:rPr>
          <w:rFonts w:ascii="Times New Roman" w:eastAsia="Times New Roman" w:hAnsi="Times New Roman" w:cs="Times New Roman"/>
          <w:lang w:eastAsia="en-US"/>
        </w:rPr>
        <w:t>0.01</w:t>
      </w:r>
      <w:r w:rsidR="00D35CD8">
        <w:rPr>
          <w:rFonts w:ascii="Times New Roman" w:eastAsia="Times New Roman" w:hAnsi="Times New Roman" w:cs="Times New Roman"/>
          <w:lang w:eastAsia="en-US"/>
        </w:rPr>
        <w:t xml:space="preserve"> and</w:t>
      </w:r>
      <w:r w:rsidR="00DB3BCB" w:rsidRPr="00280B59">
        <w:rPr>
          <w:rFonts w:ascii="Times New Roman" w:hAnsi="Times New Roman" w:cs="Times New Roman"/>
        </w:rPr>
        <w:t xml:space="preserve"> *</w:t>
      </w:r>
      <w:r w:rsidRPr="00280B59">
        <w:rPr>
          <w:rFonts w:ascii="Times New Roman" w:hAnsi="Times New Roman" w:cs="Times New Roman"/>
        </w:rPr>
        <w:t>**P&lt; 0.001</w:t>
      </w:r>
    </w:p>
    <w:p w14:paraId="45FFD2A0" w14:textId="6A5E27F9" w:rsidR="001505EF" w:rsidRDefault="001505EF" w:rsidP="005D2544">
      <w:pPr>
        <w:jc w:val="both"/>
        <w:rPr>
          <w:rFonts w:ascii="Times New Roman" w:hAnsi="Times New Roman" w:cs="Times New Roman"/>
        </w:rPr>
      </w:pPr>
    </w:p>
    <w:p w14:paraId="2032FDBD" w14:textId="31B4D307" w:rsidR="00507FFD" w:rsidRDefault="004766B1" w:rsidP="004766B1">
      <w:pPr>
        <w:ind w:left="720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BFA4EF" wp14:editId="25C7E7F7">
                <wp:simplePos x="0" y="0"/>
                <wp:positionH relativeFrom="margin">
                  <wp:posOffset>4233545</wp:posOffset>
                </wp:positionH>
                <wp:positionV relativeFrom="paragraph">
                  <wp:posOffset>74930</wp:posOffset>
                </wp:positionV>
                <wp:extent cx="333375" cy="30480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8DB498" w14:textId="77777777" w:rsidR="00097728" w:rsidRPr="00EF52A7" w:rsidRDefault="00097728" w:rsidP="0009772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FA4EF" id="Text Box 17" o:spid="_x0000_s1032" type="#_x0000_t202" style="position:absolute;left:0;text-align:left;margin-left:333.35pt;margin-top:5.9pt;width:26.2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OuOQIAAIIEAAAOAAAAZHJzL2Uyb0RvYy54bWysVEtv2zAMvg/YfxB0X+y82s6IU2QpMgwo&#10;2gLp0LMiS7EwWdQkJXb260cp726nYTkopEh9JD+Sntx3jSZb4bwCU9J+L6dEGA6VMuuSfn9dfLqj&#10;xAdmKqbBiJLuhKf3048fJq0txABq0JVwBEGML1pb0joEW2SZ57VomO+BFQaNElzDAqpunVWOtYje&#10;6GyQ5zdZC66yDrjwHm8f9kY6TfhSCh6epfQiEF1SzC2k06VzFc9sOmHF2jFbK35Ig/1DFg1TBoOe&#10;oB5YYGTj1B9QjeIOPMjQ49BkIKXiItWA1fTzd9Usa2ZFqgXJ8fZEk/9/sPxpu7QvjoTuC3TYwEhI&#10;a33h8TLW00nXxH/MlKAdKdydaBNdIBwvh/i7HVPC0TTMR3d5ojU7P7bOh68CGhKFkjrsSiKLbR99&#10;wIDoenSJsTxoVS2U1kmJkyDm2pEtwx7qkFLEF1de2pC2pDfDcZ6Ar2wR+vR+pRn/EYu8RkBNG7w8&#10;lx6l0K06oioEPtKygmqHbDnYD5K3fKEQ/pH58MIcTg4ShNsQnvGQGjAnOEiU1OB+/e0++mND0UpJ&#10;i5NYUv9zw5ygRH8z2OrP/dEojm5SRuPbASru0rK6tJhNMwckqo97Z3kSo3/QR1E6aN5waWYxKpqY&#10;4Ri7pOEozsN+P3DpuJjNkhMOq2Xh0Swtj9CxMZHW1+6NOXtoa8B5eILjzLLiXXf3vvGlgdkmgFSp&#10;9ZHnPasH+nHQU3cOSxk36VJPXudPx/Q3AAAA//8DAFBLAwQUAAYACAAAACEAZacY89wAAAAJAQAA&#10;DwAAAGRycy9kb3ducmV2LnhtbEyPwU7DMBBE70j8g7VI3KiTSqRJiFMBKlw40SLObry1LWI7st00&#10;/D3LCY6reZp9020XN7IZY7LBCyhXBTD0Q1DWawEfh5e7GljK0is5Bo8CvjHBtr++6mSrwsW/47zP&#10;mlGJT60UYHKeWs7TYNDJtAoTespOITqZ6YyaqygvVO5Gvi6KijtpPX0wcsJng8PX/uwE7J50o4da&#10;RrOrlbXz8nl6069C3N4sjw/AMi75D4ZffVKHnpyO4exVYqOAqqo2hFJQ0gQCNmWzBnYUcN/UwPuO&#10;/1/Q/wAAAP//AwBQSwECLQAUAAYACAAAACEAtoM4kv4AAADhAQAAEwAAAAAAAAAAAAAAAAAAAAAA&#10;W0NvbnRlbnRfVHlwZXNdLnhtbFBLAQItABQABgAIAAAAIQA4/SH/1gAAAJQBAAALAAAAAAAAAAAA&#10;AAAAAC8BAABfcmVscy8ucmVsc1BLAQItABQABgAIAAAAIQBpu3OuOQIAAIIEAAAOAAAAAAAAAAAA&#10;AAAAAC4CAABkcnMvZTJvRG9jLnhtbFBLAQItABQABgAIAAAAIQBlpxjz3AAAAAkBAAAPAAAAAAAA&#10;AAAAAAAAAJMEAABkcnMvZG93bnJldi54bWxQSwUGAAAAAAQABADzAAAAnAUAAAAA&#10;" fillcolor="white [3201]" strokeweight=".5pt">
                <v:textbox>
                  <w:txbxContent>
                    <w:p w14:paraId="2D8DB498" w14:textId="77777777" w:rsidR="00097728" w:rsidRPr="00EF52A7" w:rsidRDefault="00097728" w:rsidP="0009772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699C42" wp14:editId="16D95A3F">
            <wp:extent cx="3596017" cy="3924300"/>
            <wp:effectExtent l="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185" cy="393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494">
        <w:rPr>
          <w:noProof/>
        </w:rPr>
        <w:drawing>
          <wp:inline distT="0" distB="0" distL="0" distR="0" wp14:anchorId="01108D50" wp14:editId="07CD69F1">
            <wp:extent cx="4055864" cy="3008630"/>
            <wp:effectExtent l="0" t="0" r="190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255" cy="300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772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54553B" wp14:editId="5CA9462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33375" cy="30480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560ED" w14:textId="77777777" w:rsidR="00097728" w:rsidRPr="00EF52A7" w:rsidRDefault="00097728" w:rsidP="0009772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4553B" id="Text Box 16" o:spid="_x0000_s1033" type="#_x0000_t202" style="position:absolute;left:0;text-align:left;margin-left:0;margin-top:.95pt;width:26.25pt;height:24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x7OQIAAIIEAAAOAAAAZHJzL2Uyb0RvYy54bWysVEtv2zAMvg/YfxB0X+y8ms6IU2QpMgwI&#10;2gLp0LMiS4kwWdQkJXb260cp726nYTkopEh9JD+SHj+0tSY74bwCU9JuJ6dEGA6VMuuSfn+df7qn&#10;xAdmKqbBiJLuhacPk48fxo0tRA82oCvhCIIYXzS2pJsQbJFlnm9EzXwHrDBolOBqFlB166xyrEH0&#10;Wme9PL/LGnCVdcCF93j7eDDSScKXUvDwLKUXgeiSYm4hnS6dq3hmkzEr1o7ZjeLHNNg/ZFEzZTDo&#10;GeqRBUa2Tv0BVSvuwIMMHQ51BlIqLlINWE03f1fNcsOsSLUgOd6eafL/D5Y/7Zb2xZHQfoEWGxgJ&#10;aawvPF7Gelrp6viPmRK0I4X7M22iDYTjZR9/oyElHE39fHCfJ1qzy2PrfPgqoCZRKKnDriSy2G7h&#10;AwZE15NLjOVBq2qutE5KnAQx047sGPZQh5Qivrjx0oY0Jb3rD/MEfGOL0Of3K834j1jkLQJq2uDl&#10;pfQohXbVElWVdHSiZQXVHtlycBgkb/lcIfyC+fDCHE4OEoTbEJ7xkBowJzhKlGzA/frbffTHhqKV&#10;kgYnsaT+55Y5QYn+ZrDVn7uDQRzdpAyGox4q7tqyuraYbT0DJKqLe2d5EqN/0CdROqjfcGmmMSqa&#10;mOEYu6ThJM7CYT9w6biYTpMTDqtlYWGWlkfo2JhI62v7xpw9tjXgPDzBaWZZ8a67B9/40sB0G0Cq&#10;1PrI84HVI/046Kk7x6WMm3StJ6/Lp2PyGwAA//8DAFBLAwQUAAYACAAAACEA3bsjIdkAAAAEAQAA&#10;DwAAAGRycy9kb3ducmV2LnhtbEyPwU7DMBBE70j8g7WVuFGnFUVJiFMBKlw40SLO29i1LeJ1FLtp&#10;+HuWExx3ZjTzttnOoReTGZOPpGC1LEAY6qL2ZBV8HF5uSxApI2nsIxkF3ybBtr2+arDW8ULvZtpn&#10;K7iEUo0KXM5DLWXqnAmYlnEwxN4pjgEzn6OVesQLl4deroviXgb0xAsOB/PsTPe1PwcFuydb2a7E&#10;0e1K7f00f57e7KtSN4v58QFENnP+C8MvPqNDy0zHeCadRK+AH8msViDY3Kw3II4K7qoKZNvI//Dt&#10;DwAAAP//AwBQSwECLQAUAAYACAAAACEAtoM4kv4AAADhAQAAEwAAAAAAAAAAAAAAAAAAAAAAW0Nv&#10;bnRlbnRfVHlwZXNdLnhtbFBLAQItABQABgAIAAAAIQA4/SH/1gAAAJQBAAALAAAAAAAAAAAAAAAA&#10;AC8BAABfcmVscy8ucmVsc1BLAQItABQABgAIAAAAIQAWCTx7OQIAAIIEAAAOAAAAAAAAAAAAAAAA&#10;AC4CAABkcnMvZTJvRG9jLnhtbFBLAQItABQABgAIAAAAIQDduyMh2QAAAAQBAAAPAAAAAAAAAAAA&#10;AAAAAJMEAABkcnMvZG93bnJldi54bWxQSwUGAAAAAAQABADzAAAAmQUAAAAA&#10;" fillcolor="white [3201]" strokeweight=".5pt">
                <v:textbox>
                  <w:txbxContent>
                    <w:p w14:paraId="183560ED" w14:textId="77777777" w:rsidR="00097728" w:rsidRPr="00EF52A7" w:rsidRDefault="00097728" w:rsidP="0009772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73A849" w14:textId="41CC4D3F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7FFD">
        <w:rPr>
          <w:rFonts w:ascii="Times New Roman" w:hAnsi="Times New Roman" w:cs="Times New Roman"/>
          <w:b/>
          <w:bCs/>
        </w:rPr>
        <w:t xml:space="preserve">Figure </w:t>
      </w:r>
      <w:r w:rsidR="00DF289C">
        <w:rPr>
          <w:rFonts w:ascii="Times New Roman" w:hAnsi="Times New Roman" w:cs="Times New Roman"/>
          <w:b/>
          <w:bCs/>
        </w:rPr>
        <w:t>S4</w:t>
      </w:r>
      <w:r w:rsidRPr="00507FFD">
        <w:rPr>
          <w:rFonts w:ascii="Times New Roman" w:hAnsi="Times New Roman" w:cs="Times New Roman"/>
          <w:b/>
          <w:bCs/>
        </w:rPr>
        <w:t xml:space="preserve">: PL02 showed no toxicity after 28 days </w:t>
      </w:r>
      <w:r w:rsidR="007C79A8">
        <w:rPr>
          <w:rFonts w:ascii="Times New Roman" w:hAnsi="Times New Roman" w:cs="Times New Roman"/>
          <w:b/>
          <w:bCs/>
        </w:rPr>
        <w:t xml:space="preserve">of </w:t>
      </w:r>
      <w:r w:rsidRPr="00507FFD">
        <w:rPr>
          <w:rFonts w:ascii="Times New Roman" w:hAnsi="Times New Roman" w:cs="Times New Roman"/>
          <w:b/>
          <w:bCs/>
        </w:rPr>
        <w:t xml:space="preserve">treatment </w:t>
      </w:r>
    </w:p>
    <w:p w14:paraId="358C9FE5" w14:textId="5C0D40C1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  <w:b/>
          <w:bCs/>
        </w:rPr>
        <w:t xml:space="preserve">(A)  </w:t>
      </w:r>
      <w:r w:rsidRPr="00507FFD">
        <w:rPr>
          <w:rFonts w:ascii="Times New Roman" w:hAnsi="Times New Roman" w:cs="Times New Roman"/>
        </w:rPr>
        <w:t xml:space="preserve">Serum parameter </w:t>
      </w:r>
    </w:p>
    <w:p w14:paraId="6EDEEF27" w14:textId="7450D507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  <w:b/>
          <w:bCs/>
        </w:rPr>
        <w:t>(</w:t>
      </w:r>
      <w:proofErr w:type="spellStart"/>
      <w:r w:rsidRPr="00507FFD">
        <w:rPr>
          <w:rFonts w:ascii="Times New Roman" w:hAnsi="Times New Roman" w:cs="Times New Roman"/>
          <w:b/>
          <w:bCs/>
        </w:rPr>
        <w:t>i</w:t>
      </w:r>
      <w:proofErr w:type="spellEnd"/>
      <w:r w:rsidRPr="00507FFD">
        <w:rPr>
          <w:rFonts w:ascii="Times New Roman" w:hAnsi="Times New Roman" w:cs="Times New Roman"/>
          <w:b/>
          <w:bCs/>
        </w:rPr>
        <w:t xml:space="preserve">) </w:t>
      </w:r>
      <w:r w:rsidRPr="00507FFD">
        <w:rPr>
          <w:rFonts w:ascii="Times New Roman" w:hAnsi="Times New Roman" w:cs="Times New Roman"/>
        </w:rPr>
        <w:t xml:space="preserve">SGOT level measured from blood serum </w:t>
      </w:r>
      <w:r w:rsidR="007C79A8">
        <w:rPr>
          <w:rFonts w:ascii="Times New Roman" w:hAnsi="Times New Roman" w:cs="Times New Roman"/>
        </w:rPr>
        <w:t>on</w:t>
      </w:r>
      <w:r w:rsidRPr="00507FFD">
        <w:rPr>
          <w:rFonts w:ascii="Times New Roman" w:hAnsi="Times New Roman" w:cs="Times New Roman"/>
        </w:rPr>
        <w:t xml:space="preserve"> day 14 and day 18 (n=6) </w:t>
      </w:r>
    </w:p>
    <w:p w14:paraId="798998A3" w14:textId="72D7AA05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  <w:b/>
          <w:bCs/>
        </w:rPr>
        <w:t>(ii)</w:t>
      </w:r>
      <w:r w:rsidRPr="00507FFD">
        <w:rPr>
          <w:rFonts w:ascii="Times New Roman" w:hAnsi="Times New Roman" w:cs="Times New Roman"/>
        </w:rPr>
        <w:t xml:space="preserve"> SGPT measured from blood serum </w:t>
      </w:r>
      <w:r w:rsidR="007C79A8">
        <w:rPr>
          <w:rFonts w:ascii="Times New Roman" w:hAnsi="Times New Roman" w:cs="Times New Roman"/>
        </w:rPr>
        <w:t>on</w:t>
      </w:r>
      <w:r w:rsidRPr="00507FFD">
        <w:rPr>
          <w:rFonts w:ascii="Times New Roman" w:hAnsi="Times New Roman" w:cs="Times New Roman"/>
        </w:rPr>
        <w:t xml:space="preserve"> day 14 and day </w:t>
      </w:r>
      <w:r>
        <w:rPr>
          <w:rFonts w:ascii="Times New Roman" w:hAnsi="Times New Roman" w:cs="Times New Roman"/>
        </w:rPr>
        <w:t>2</w:t>
      </w:r>
      <w:r w:rsidRPr="00507FFD">
        <w:rPr>
          <w:rFonts w:ascii="Times New Roman" w:hAnsi="Times New Roman" w:cs="Times New Roman"/>
        </w:rPr>
        <w:t xml:space="preserve">8 (n=6) </w:t>
      </w:r>
    </w:p>
    <w:p w14:paraId="2EB18D97" w14:textId="55728A66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  <w:b/>
          <w:bCs/>
        </w:rPr>
        <w:t>(iii)</w:t>
      </w:r>
      <w:r w:rsidRPr="00507FFD">
        <w:rPr>
          <w:rFonts w:ascii="Times New Roman" w:hAnsi="Times New Roman" w:cs="Times New Roman"/>
        </w:rPr>
        <w:t xml:space="preserve"> ALP measured from blood serum </w:t>
      </w:r>
      <w:r w:rsidR="007C79A8">
        <w:rPr>
          <w:rFonts w:ascii="Times New Roman" w:hAnsi="Times New Roman" w:cs="Times New Roman"/>
        </w:rPr>
        <w:t>on</w:t>
      </w:r>
      <w:r w:rsidRPr="00507FFD">
        <w:rPr>
          <w:rFonts w:ascii="Times New Roman" w:hAnsi="Times New Roman" w:cs="Times New Roman"/>
        </w:rPr>
        <w:t xml:space="preserve"> day 14 and day </w:t>
      </w:r>
      <w:r>
        <w:rPr>
          <w:rFonts w:ascii="Times New Roman" w:hAnsi="Times New Roman" w:cs="Times New Roman"/>
        </w:rPr>
        <w:t>2</w:t>
      </w:r>
      <w:r w:rsidRPr="00507FFD">
        <w:rPr>
          <w:rFonts w:ascii="Times New Roman" w:hAnsi="Times New Roman" w:cs="Times New Roman"/>
        </w:rPr>
        <w:t xml:space="preserve">8 (n=6) </w:t>
      </w:r>
    </w:p>
    <w:p w14:paraId="6C91B4BE" w14:textId="70498BA8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  <w:b/>
          <w:bCs/>
        </w:rPr>
        <w:t>(iv)</w:t>
      </w:r>
      <w:r w:rsidRPr="00507FFD">
        <w:rPr>
          <w:rFonts w:ascii="Times New Roman" w:hAnsi="Times New Roman" w:cs="Times New Roman"/>
        </w:rPr>
        <w:t xml:space="preserve"> Urea measured from blood serum </w:t>
      </w:r>
      <w:r w:rsidR="007C79A8">
        <w:rPr>
          <w:rFonts w:ascii="Times New Roman" w:hAnsi="Times New Roman" w:cs="Times New Roman"/>
        </w:rPr>
        <w:t>on</w:t>
      </w:r>
      <w:r w:rsidRPr="00507FFD">
        <w:rPr>
          <w:rFonts w:ascii="Times New Roman" w:hAnsi="Times New Roman" w:cs="Times New Roman"/>
        </w:rPr>
        <w:t xml:space="preserve"> day 14 and day </w:t>
      </w:r>
      <w:r>
        <w:rPr>
          <w:rFonts w:ascii="Times New Roman" w:hAnsi="Times New Roman" w:cs="Times New Roman"/>
        </w:rPr>
        <w:t>2</w:t>
      </w:r>
      <w:r w:rsidRPr="00507FFD">
        <w:rPr>
          <w:rFonts w:ascii="Times New Roman" w:hAnsi="Times New Roman" w:cs="Times New Roman"/>
        </w:rPr>
        <w:t>8 (n=6)</w:t>
      </w:r>
    </w:p>
    <w:p w14:paraId="2CCFC387" w14:textId="2595CC11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  <w:b/>
          <w:bCs/>
        </w:rPr>
        <w:t xml:space="preserve">(v) </w:t>
      </w:r>
      <w:r w:rsidRPr="00507FFD">
        <w:rPr>
          <w:rFonts w:ascii="Times New Roman" w:hAnsi="Times New Roman" w:cs="Times New Roman"/>
        </w:rPr>
        <w:t xml:space="preserve">Creatinine measured from blood serum </w:t>
      </w:r>
      <w:r w:rsidR="007C79A8">
        <w:rPr>
          <w:rFonts w:ascii="Times New Roman" w:hAnsi="Times New Roman" w:cs="Times New Roman"/>
        </w:rPr>
        <w:t>on</w:t>
      </w:r>
      <w:r w:rsidRPr="00507FFD">
        <w:rPr>
          <w:rFonts w:ascii="Times New Roman" w:hAnsi="Times New Roman" w:cs="Times New Roman"/>
        </w:rPr>
        <w:t xml:space="preserve"> day 14 and day</w:t>
      </w:r>
      <w:r>
        <w:rPr>
          <w:rFonts w:ascii="Times New Roman" w:hAnsi="Times New Roman" w:cs="Times New Roman"/>
        </w:rPr>
        <w:t xml:space="preserve"> 28</w:t>
      </w:r>
      <w:r w:rsidRPr="00507FFD">
        <w:rPr>
          <w:rFonts w:ascii="Times New Roman" w:hAnsi="Times New Roman" w:cs="Times New Roman"/>
        </w:rPr>
        <w:t xml:space="preserve"> (n=6) </w:t>
      </w:r>
    </w:p>
    <w:p w14:paraId="6B4B30EA" w14:textId="62F9F433" w:rsidR="00507FFD" w:rsidRPr="00507FFD" w:rsidRDefault="00507FFD" w:rsidP="00507FF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  <w:b/>
          <w:bCs/>
        </w:rPr>
        <w:t>(B)</w:t>
      </w:r>
      <w:r w:rsidRPr="00507FFD">
        <w:rPr>
          <w:rFonts w:ascii="Times New Roman" w:hAnsi="Times New Roman" w:cs="Times New Roman"/>
        </w:rPr>
        <w:t xml:space="preserve"> H &amp; E stain of </w:t>
      </w:r>
      <w:r w:rsidR="007C79A8">
        <w:rPr>
          <w:rFonts w:ascii="Times New Roman" w:hAnsi="Times New Roman" w:cs="Times New Roman"/>
        </w:rPr>
        <w:t xml:space="preserve">the </w:t>
      </w:r>
      <w:r w:rsidRPr="00507FFD">
        <w:rPr>
          <w:rFonts w:ascii="Times New Roman" w:hAnsi="Times New Roman" w:cs="Times New Roman"/>
        </w:rPr>
        <w:t xml:space="preserve">isolated vital organ after 28 days </w:t>
      </w:r>
      <w:r w:rsidR="007C79A8">
        <w:rPr>
          <w:rFonts w:ascii="Times New Roman" w:hAnsi="Times New Roman" w:cs="Times New Roman"/>
        </w:rPr>
        <w:t xml:space="preserve">of </w:t>
      </w:r>
      <w:r w:rsidRPr="00507FFD">
        <w:rPr>
          <w:rFonts w:ascii="Times New Roman" w:hAnsi="Times New Roman" w:cs="Times New Roman"/>
        </w:rPr>
        <w:t xml:space="preserve">treatment at 10 X (Brain, Liver Kidney &amp; Heart) </w:t>
      </w:r>
      <w:r w:rsidR="00026E18">
        <w:rPr>
          <w:rFonts w:ascii="Times New Roman" w:hAnsi="Times New Roman" w:cs="Times New Roman"/>
        </w:rPr>
        <w:t>scale bar 100 µm</w:t>
      </w:r>
    </w:p>
    <w:p w14:paraId="6B1C0BE2" w14:textId="77777777" w:rsidR="00026E18" w:rsidRDefault="00507FFD" w:rsidP="00507F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</w:rPr>
        <w:t> </w:t>
      </w:r>
    </w:p>
    <w:p w14:paraId="2AC9B18F" w14:textId="2E01B28E" w:rsidR="00507FFD" w:rsidRPr="00507FFD" w:rsidRDefault="00507FFD" w:rsidP="00507F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7FFD">
        <w:rPr>
          <w:rFonts w:ascii="Times New Roman" w:hAnsi="Times New Roman" w:cs="Times New Roman"/>
        </w:rPr>
        <w:t xml:space="preserve">Statistical analysis was performed using Two-way ANOVA with </w:t>
      </w:r>
      <w:r w:rsidR="007C79A8">
        <w:rPr>
          <w:rFonts w:ascii="Times New Roman" w:hAnsi="Times New Roman" w:cs="Times New Roman"/>
        </w:rPr>
        <w:t xml:space="preserve">the </w:t>
      </w:r>
      <w:r w:rsidRPr="00507FFD">
        <w:rPr>
          <w:rFonts w:ascii="Times New Roman" w:hAnsi="Times New Roman" w:cs="Times New Roman"/>
        </w:rPr>
        <w:t>Bonferroni post hoc test. Data presented as means ± SEM. *P &lt; 0.05, **P&lt;0.01, ***P&lt;0.00</w:t>
      </w:r>
      <w:r w:rsidR="00097728">
        <w:rPr>
          <w:rFonts w:ascii="Times New Roman" w:hAnsi="Times New Roman" w:cs="Times New Roman"/>
        </w:rPr>
        <w:t>1</w:t>
      </w:r>
    </w:p>
    <w:p w14:paraId="112DF45B" w14:textId="090F2A1E" w:rsidR="00BF2DAD" w:rsidRDefault="00BF2DAD" w:rsidP="004766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376"/>
        <w:tblW w:w="12325" w:type="dxa"/>
        <w:tblLook w:val="04A0" w:firstRow="1" w:lastRow="0" w:firstColumn="1" w:lastColumn="0" w:noHBand="0" w:noVBand="1"/>
      </w:tblPr>
      <w:tblGrid>
        <w:gridCol w:w="1337"/>
        <w:gridCol w:w="3896"/>
        <w:gridCol w:w="3990"/>
        <w:gridCol w:w="1043"/>
        <w:gridCol w:w="2059"/>
      </w:tblGrid>
      <w:tr w:rsidR="007A00F2" w14:paraId="4BEFA575" w14:textId="77777777" w:rsidTr="00507FFD">
        <w:trPr>
          <w:trHeight w:val="350"/>
        </w:trPr>
        <w:tc>
          <w:tcPr>
            <w:tcW w:w="1337" w:type="dxa"/>
          </w:tcPr>
          <w:p w14:paraId="660D70FF" w14:textId="77777777" w:rsidR="007A00F2" w:rsidRPr="00FD4C1B" w:rsidRDefault="007A00F2" w:rsidP="007A0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b/>
                <w:sz w:val="24"/>
                <w:szCs w:val="24"/>
              </w:rPr>
              <w:t>Marker</w:t>
            </w:r>
          </w:p>
        </w:tc>
        <w:tc>
          <w:tcPr>
            <w:tcW w:w="3863" w:type="dxa"/>
          </w:tcPr>
          <w:p w14:paraId="2CB4CE1D" w14:textId="77777777" w:rsidR="007A00F2" w:rsidRPr="00FD4C1B" w:rsidRDefault="007A00F2" w:rsidP="007A0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b/>
                <w:sz w:val="24"/>
                <w:szCs w:val="24"/>
              </w:rPr>
              <w:t>Forward</w:t>
            </w:r>
          </w:p>
        </w:tc>
        <w:tc>
          <w:tcPr>
            <w:tcW w:w="3990" w:type="dxa"/>
          </w:tcPr>
          <w:p w14:paraId="2F540275" w14:textId="77777777" w:rsidR="007A00F2" w:rsidRPr="00FD4C1B" w:rsidRDefault="007A00F2" w:rsidP="007A0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b/>
                <w:sz w:val="24"/>
                <w:szCs w:val="24"/>
              </w:rPr>
              <w:t>Reverse</w:t>
            </w:r>
          </w:p>
        </w:tc>
        <w:tc>
          <w:tcPr>
            <w:tcW w:w="1043" w:type="dxa"/>
          </w:tcPr>
          <w:p w14:paraId="44EF06C3" w14:textId="77777777" w:rsidR="007A00F2" w:rsidRPr="00FD4C1B" w:rsidRDefault="007A00F2" w:rsidP="007A0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b/>
                <w:sz w:val="24"/>
                <w:szCs w:val="24"/>
              </w:rPr>
              <w:t>Product length (bp)</w:t>
            </w:r>
          </w:p>
        </w:tc>
        <w:tc>
          <w:tcPr>
            <w:tcW w:w="2092" w:type="dxa"/>
          </w:tcPr>
          <w:p w14:paraId="20E352E3" w14:textId="77777777" w:rsidR="007A00F2" w:rsidRPr="00FD4C1B" w:rsidRDefault="007A00F2" w:rsidP="007A0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b/>
                <w:sz w:val="24"/>
                <w:szCs w:val="24"/>
              </w:rPr>
              <w:t>NCBI Reference Sequence</w:t>
            </w:r>
          </w:p>
        </w:tc>
      </w:tr>
      <w:tr w:rsidR="007A00F2" w14:paraId="226E31DE" w14:textId="77777777" w:rsidTr="00507FFD">
        <w:tc>
          <w:tcPr>
            <w:tcW w:w="1337" w:type="dxa"/>
          </w:tcPr>
          <w:p w14:paraId="43AB4EEC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Aggrecan</w:t>
            </w:r>
          </w:p>
        </w:tc>
        <w:tc>
          <w:tcPr>
            <w:tcW w:w="3863" w:type="dxa"/>
          </w:tcPr>
          <w:p w14:paraId="1DFF9046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ACAGACACCCCTACCCTTGC</w:t>
            </w:r>
          </w:p>
        </w:tc>
        <w:tc>
          <w:tcPr>
            <w:tcW w:w="3990" w:type="dxa"/>
          </w:tcPr>
          <w:p w14:paraId="704E8D6A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ACAAGGGCTTGAGAGGCACT</w:t>
            </w:r>
          </w:p>
        </w:tc>
        <w:tc>
          <w:tcPr>
            <w:tcW w:w="1043" w:type="dxa"/>
          </w:tcPr>
          <w:p w14:paraId="1094205C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92" w:type="dxa"/>
          </w:tcPr>
          <w:p w14:paraId="1DAA1ED9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XM_039101034.1</w:t>
            </w:r>
          </w:p>
        </w:tc>
      </w:tr>
      <w:tr w:rsidR="007A00F2" w14:paraId="36FFB6AE" w14:textId="77777777" w:rsidTr="00507FFD">
        <w:tc>
          <w:tcPr>
            <w:tcW w:w="1337" w:type="dxa"/>
          </w:tcPr>
          <w:p w14:paraId="787BCC9D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SOX-9</w:t>
            </w:r>
          </w:p>
        </w:tc>
        <w:tc>
          <w:tcPr>
            <w:tcW w:w="3863" w:type="dxa"/>
          </w:tcPr>
          <w:p w14:paraId="4065A15D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CCTCGGGCATGAGTGAGGTG</w:t>
            </w:r>
          </w:p>
        </w:tc>
        <w:tc>
          <w:tcPr>
            <w:tcW w:w="3990" w:type="dxa"/>
          </w:tcPr>
          <w:p w14:paraId="15EC5038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TCCCAGCTTGCACGTCTGTT</w:t>
            </w:r>
          </w:p>
        </w:tc>
        <w:tc>
          <w:tcPr>
            <w:tcW w:w="1043" w:type="dxa"/>
          </w:tcPr>
          <w:p w14:paraId="25CE293F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92" w:type="dxa"/>
          </w:tcPr>
          <w:p w14:paraId="71111280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NM_080403.2</w:t>
            </w:r>
          </w:p>
        </w:tc>
      </w:tr>
      <w:tr w:rsidR="007A00F2" w14:paraId="3CEB1BD1" w14:textId="77777777" w:rsidTr="00507FFD">
        <w:tc>
          <w:tcPr>
            <w:tcW w:w="1337" w:type="dxa"/>
          </w:tcPr>
          <w:p w14:paraId="0B10068F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MMP13</w:t>
            </w:r>
          </w:p>
        </w:tc>
        <w:tc>
          <w:tcPr>
            <w:tcW w:w="3863" w:type="dxa"/>
          </w:tcPr>
          <w:p w14:paraId="00D84B29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CTGGTCTTCTGGCACACGCT</w:t>
            </w:r>
          </w:p>
        </w:tc>
        <w:tc>
          <w:tcPr>
            <w:tcW w:w="3990" w:type="dxa"/>
          </w:tcPr>
          <w:p w14:paraId="04C801A5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GAGTGGTCCAGACCGAGGGA</w:t>
            </w:r>
          </w:p>
        </w:tc>
        <w:tc>
          <w:tcPr>
            <w:tcW w:w="1043" w:type="dxa"/>
          </w:tcPr>
          <w:p w14:paraId="07F3CEB1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092" w:type="dxa"/>
          </w:tcPr>
          <w:p w14:paraId="2F4D20AB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NM_133530.1</w:t>
            </w:r>
          </w:p>
        </w:tc>
      </w:tr>
      <w:tr w:rsidR="007A00F2" w14:paraId="610C75B0" w14:textId="77777777" w:rsidTr="00507FFD">
        <w:tc>
          <w:tcPr>
            <w:tcW w:w="1337" w:type="dxa"/>
          </w:tcPr>
          <w:p w14:paraId="2296E8DC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3863" w:type="dxa"/>
          </w:tcPr>
          <w:p w14:paraId="127001C9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ACCTATGTCTTGCCCGTGGAG</w:t>
            </w:r>
          </w:p>
        </w:tc>
        <w:tc>
          <w:tcPr>
            <w:tcW w:w="3990" w:type="dxa"/>
          </w:tcPr>
          <w:p w14:paraId="6E0148E5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GCAGGTCGTCATCATCCCAC</w:t>
            </w:r>
          </w:p>
        </w:tc>
        <w:tc>
          <w:tcPr>
            <w:tcW w:w="1043" w:type="dxa"/>
          </w:tcPr>
          <w:p w14:paraId="425660F8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92" w:type="dxa"/>
          </w:tcPr>
          <w:p w14:paraId="06D2D39A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NM_031512.2</w:t>
            </w:r>
          </w:p>
        </w:tc>
      </w:tr>
      <w:tr w:rsidR="006D7B5B" w14:paraId="5FB7DFDD" w14:textId="77777777" w:rsidTr="00AB6281">
        <w:trPr>
          <w:trHeight w:val="264"/>
        </w:trPr>
        <w:tc>
          <w:tcPr>
            <w:tcW w:w="1337" w:type="dxa"/>
          </w:tcPr>
          <w:p w14:paraId="4355B8E3" w14:textId="4D01560A" w:rsidR="006D7B5B" w:rsidRPr="00FD4C1B" w:rsidRDefault="006D7B5B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κB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p65</w:t>
            </w:r>
          </w:p>
        </w:tc>
        <w:tc>
          <w:tcPr>
            <w:tcW w:w="3863" w:type="dxa"/>
          </w:tcPr>
          <w:p w14:paraId="4AA2B807" w14:textId="1F254887" w:rsidR="006D7B5B" w:rsidRPr="00AB6281" w:rsidRDefault="006D7B5B" w:rsidP="00AB6281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AB6281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GGATGACAGAGGCGTGTATAAG</w:t>
            </w:r>
          </w:p>
        </w:tc>
        <w:tc>
          <w:tcPr>
            <w:tcW w:w="3990" w:type="dxa"/>
          </w:tcPr>
          <w:p w14:paraId="5F7ABD08" w14:textId="3FB1B2CD" w:rsidR="006D7B5B" w:rsidRPr="00AB6281" w:rsidRDefault="00AB6281" w:rsidP="00AB6281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AB6281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CCTTCTCTCTGTCTGTGAGTTG</w:t>
            </w:r>
          </w:p>
        </w:tc>
        <w:tc>
          <w:tcPr>
            <w:tcW w:w="1043" w:type="dxa"/>
          </w:tcPr>
          <w:p w14:paraId="02B2C99B" w14:textId="44BEF956" w:rsidR="006D7B5B" w:rsidRPr="00AB6281" w:rsidRDefault="00AB6281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6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2092" w:type="dxa"/>
          </w:tcPr>
          <w:p w14:paraId="1FECEFCA" w14:textId="10CCF5C2" w:rsidR="006D7B5B" w:rsidRPr="00FD4C1B" w:rsidRDefault="00AB6281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tgtFrame="new_entrez" w:history="1">
              <w:r w:rsidRPr="00AB6281">
                <w:rPr>
                  <w:rFonts w:ascii="Times New Roman" w:hAnsi="Times New Roman" w:cs="Times New Roman"/>
                  <w:sz w:val="24"/>
                  <w:szCs w:val="24"/>
                </w:rPr>
                <w:t>NM_001276711.2</w:t>
              </w:r>
            </w:hyperlink>
          </w:p>
        </w:tc>
      </w:tr>
      <w:tr w:rsidR="007A00F2" w14:paraId="3F00C9AB" w14:textId="77777777" w:rsidTr="00507FFD">
        <w:tc>
          <w:tcPr>
            <w:tcW w:w="1337" w:type="dxa"/>
          </w:tcPr>
          <w:p w14:paraId="360BCA5D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</w:p>
        </w:tc>
        <w:tc>
          <w:tcPr>
            <w:tcW w:w="3863" w:type="dxa"/>
          </w:tcPr>
          <w:p w14:paraId="7D5F1B10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GGCAACAAGGAACACCACGG</w:t>
            </w:r>
          </w:p>
        </w:tc>
        <w:tc>
          <w:tcPr>
            <w:tcW w:w="3990" w:type="dxa"/>
          </w:tcPr>
          <w:p w14:paraId="449E2761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CGTGGACTCATTCACGGTGC</w:t>
            </w:r>
          </w:p>
        </w:tc>
        <w:tc>
          <w:tcPr>
            <w:tcW w:w="1043" w:type="dxa"/>
          </w:tcPr>
          <w:p w14:paraId="025983BE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092" w:type="dxa"/>
          </w:tcPr>
          <w:p w14:paraId="3F1FB8C9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NM_201270.1</w:t>
            </w:r>
          </w:p>
        </w:tc>
      </w:tr>
      <w:tr w:rsidR="007A00F2" w14:paraId="79C05B2D" w14:textId="77777777" w:rsidTr="00507FFD">
        <w:tc>
          <w:tcPr>
            <w:tcW w:w="1337" w:type="dxa"/>
          </w:tcPr>
          <w:p w14:paraId="1C457D04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3863" w:type="dxa"/>
          </w:tcPr>
          <w:p w14:paraId="30D9B867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TACCTGAACCGGCATCTGCAC</w:t>
            </w:r>
          </w:p>
        </w:tc>
        <w:tc>
          <w:tcPr>
            <w:tcW w:w="3990" w:type="dxa"/>
          </w:tcPr>
          <w:p w14:paraId="2B8418DE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GCATGCTGGGGCCATATAGT</w:t>
            </w:r>
          </w:p>
        </w:tc>
        <w:tc>
          <w:tcPr>
            <w:tcW w:w="1043" w:type="dxa"/>
          </w:tcPr>
          <w:p w14:paraId="05BAC123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92" w:type="dxa"/>
          </w:tcPr>
          <w:p w14:paraId="68900FF0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NM_016993.2</w:t>
            </w:r>
          </w:p>
        </w:tc>
      </w:tr>
      <w:tr w:rsidR="007A00F2" w14:paraId="492F2406" w14:textId="77777777" w:rsidTr="00507FFD">
        <w:tc>
          <w:tcPr>
            <w:tcW w:w="1337" w:type="dxa"/>
          </w:tcPr>
          <w:p w14:paraId="6376CA40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3863" w:type="dxa"/>
          </w:tcPr>
          <w:p w14:paraId="5F39F1A8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GCCCTGGTATGAGCCCATGT</w:t>
            </w:r>
          </w:p>
        </w:tc>
        <w:tc>
          <w:tcPr>
            <w:tcW w:w="3990" w:type="dxa"/>
          </w:tcPr>
          <w:p w14:paraId="4CF8B643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CCAAAGTAGACCTGCCCGGA</w:t>
            </w:r>
          </w:p>
        </w:tc>
        <w:tc>
          <w:tcPr>
            <w:tcW w:w="1043" w:type="dxa"/>
          </w:tcPr>
          <w:p w14:paraId="7C750852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092" w:type="dxa"/>
          </w:tcPr>
          <w:p w14:paraId="30CD25C8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NM_012675.3 </w:t>
            </w:r>
          </w:p>
        </w:tc>
      </w:tr>
      <w:tr w:rsidR="007A00F2" w14:paraId="0F378EC7" w14:textId="77777777" w:rsidTr="00507FFD">
        <w:tc>
          <w:tcPr>
            <w:tcW w:w="1337" w:type="dxa"/>
          </w:tcPr>
          <w:p w14:paraId="3085E720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CXCL-12</w:t>
            </w:r>
          </w:p>
        </w:tc>
        <w:tc>
          <w:tcPr>
            <w:tcW w:w="3863" w:type="dxa"/>
          </w:tcPr>
          <w:p w14:paraId="1C009483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CCTCAACACTCCAAACTGTGCC</w:t>
            </w:r>
          </w:p>
        </w:tc>
        <w:tc>
          <w:tcPr>
            <w:tcW w:w="3990" w:type="dxa"/>
          </w:tcPr>
          <w:p w14:paraId="5D4E2FEB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ACGGAGGTCAGCCTTCCTCA</w:t>
            </w:r>
          </w:p>
        </w:tc>
        <w:tc>
          <w:tcPr>
            <w:tcW w:w="1043" w:type="dxa"/>
          </w:tcPr>
          <w:p w14:paraId="1B912B68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092" w:type="dxa"/>
          </w:tcPr>
          <w:p w14:paraId="2B3AF0E0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NM_022177.3</w:t>
            </w:r>
          </w:p>
        </w:tc>
      </w:tr>
      <w:tr w:rsidR="007A00F2" w14:paraId="7E7F26D8" w14:textId="77777777" w:rsidTr="00507FFD">
        <w:tc>
          <w:tcPr>
            <w:tcW w:w="1337" w:type="dxa"/>
          </w:tcPr>
          <w:p w14:paraId="616D341E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</w:tc>
        <w:tc>
          <w:tcPr>
            <w:tcW w:w="3863" w:type="dxa"/>
          </w:tcPr>
          <w:p w14:paraId="35755C35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GCAGGTCTCTGTCACGCTTC</w:t>
            </w:r>
          </w:p>
        </w:tc>
        <w:tc>
          <w:tcPr>
            <w:tcW w:w="3990" w:type="dxa"/>
          </w:tcPr>
          <w:p w14:paraId="725F3A03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AGCAGGTGAGTGGGGCATTA</w:t>
            </w:r>
          </w:p>
        </w:tc>
        <w:tc>
          <w:tcPr>
            <w:tcW w:w="1043" w:type="dxa"/>
          </w:tcPr>
          <w:p w14:paraId="4A418059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92" w:type="dxa"/>
          </w:tcPr>
          <w:p w14:paraId="4DE5A887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NM_031530.1</w:t>
            </w:r>
          </w:p>
        </w:tc>
      </w:tr>
      <w:tr w:rsidR="007A00F2" w14:paraId="62D3766E" w14:textId="77777777" w:rsidTr="00507FFD">
        <w:tc>
          <w:tcPr>
            <w:tcW w:w="1337" w:type="dxa"/>
          </w:tcPr>
          <w:p w14:paraId="6F022A92" w14:textId="347025B5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TIMP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863" w:type="dxa"/>
          </w:tcPr>
          <w:p w14:paraId="412817DA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CGGACTCCTAGAGACACGCT</w:t>
            </w:r>
          </w:p>
        </w:tc>
        <w:tc>
          <w:tcPr>
            <w:tcW w:w="3990" w:type="dxa"/>
          </w:tcPr>
          <w:p w14:paraId="3A27E6EE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TCTGCTCAGGAATTTGAAGGCAG</w:t>
            </w:r>
          </w:p>
        </w:tc>
        <w:tc>
          <w:tcPr>
            <w:tcW w:w="1043" w:type="dxa"/>
          </w:tcPr>
          <w:p w14:paraId="27D2FF0C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92" w:type="dxa"/>
          </w:tcPr>
          <w:p w14:paraId="648F26E1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XM_039099407.1</w:t>
            </w:r>
          </w:p>
        </w:tc>
      </w:tr>
      <w:tr w:rsidR="007A00F2" w14:paraId="4BBC8CCF" w14:textId="77777777" w:rsidTr="00507FFD">
        <w:tc>
          <w:tcPr>
            <w:tcW w:w="1337" w:type="dxa"/>
          </w:tcPr>
          <w:p w14:paraId="65733AFE" w14:textId="77777777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3863" w:type="dxa"/>
          </w:tcPr>
          <w:p w14:paraId="10AB04BC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CTTGGTGAGGGGACTGGACTTT</w:t>
            </w:r>
          </w:p>
        </w:tc>
        <w:tc>
          <w:tcPr>
            <w:tcW w:w="3990" w:type="dxa"/>
          </w:tcPr>
          <w:p w14:paraId="0BE14757" w14:textId="77777777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ACCAACTCTGCTGTTCTCCGT</w:t>
            </w:r>
          </w:p>
        </w:tc>
        <w:tc>
          <w:tcPr>
            <w:tcW w:w="1043" w:type="dxa"/>
          </w:tcPr>
          <w:p w14:paraId="5C7A7A11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92" w:type="dxa"/>
          </w:tcPr>
          <w:p w14:paraId="61A9D77C" w14:textId="77777777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NM_012611.3</w:t>
            </w:r>
          </w:p>
        </w:tc>
      </w:tr>
      <w:tr w:rsidR="007A00F2" w14:paraId="506C6D1D" w14:textId="77777777" w:rsidTr="00507FFD">
        <w:tc>
          <w:tcPr>
            <w:tcW w:w="1337" w:type="dxa"/>
          </w:tcPr>
          <w:p w14:paraId="2ACE9A8F" w14:textId="2B2BA71C" w:rsidR="007A00F2" w:rsidRPr="00FD4C1B" w:rsidRDefault="007A00F2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 type II</w:t>
            </w:r>
          </w:p>
        </w:tc>
        <w:tc>
          <w:tcPr>
            <w:tcW w:w="3863" w:type="dxa"/>
          </w:tcPr>
          <w:p w14:paraId="530C36A4" w14:textId="033CB585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A00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CTCTGGCAAAGATGGCTCTAAT </w:t>
            </w:r>
          </w:p>
        </w:tc>
        <w:tc>
          <w:tcPr>
            <w:tcW w:w="3990" w:type="dxa"/>
          </w:tcPr>
          <w:p w14:paraId="1699117D" w14:textId="12B3CF93" w:rsidR="007A00F2" w:rsidRPr="00FD4C1B" w:rsidRDefault="007A00F2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A00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GTCATGCTGTCTCAAGGTACTG</w:t>
            </w:r>
          </w:p>
        </w:tc>
        <w:tc>
          <w:tcPr>
            <w:tcW w:w="1043" w:type="dxa"/>
          </w:tcPr>
          <w:p w14:paraId="0940AF12" w14:textId="687C4BCB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092" w:type="dxa"/>
          </w:tcPr>
          <w:p w14:paraId="11890408" w14:textId="1395B326" w:rsidR="007A00F2" w:rsidRPr="00FD4C1B" w:rsidRDefault="007A00F2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00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XM_006242308.4</w:t>
            </w:r>
          </w:p>
        </w:tc>
      </w:tr>
      <w:tr w:rsidR="00507FFD" w14:paraId="5555AE8F" w14:textId="77777777" w:rsidTr="00507FFD">
        <w:tc>
          <w:tcPr>
            <w:tcW w:w="1337" w:type="dxa"/>
          </w:tcPr>
          <w:p w14:paraId="7D06637E" w14:textId="5ED5764A" w:rsidR="00507FFD" w:rsidRDefault="00507FFD" w:rsidP="00507FFD">
            <w:pPr>
              <w:tabs>
                <w:tab w:val="left" w:pos="5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Ptgs2/Cox2</w:t>
            </w:r>
          </w:p>
        </w:tc>
        <w:tc>
          <w:tcPr>
            <w:tcW w:w="3863" w:type="dxa"/>
          </w:tcPr>
          <w:p w14:paraId="7923CFFB" w14:textId="1F7F8C32" w:rsidR="00507FFD" w:rsidRPr="007A00F2" w:rsidRDefault="00507FFD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07F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TCAAGGGAGTCTGGAACATTG</w:t>
            </w:r>
          </w:p>
        </w:tc>
        <w:tc>
          <w:tcPr>
            <w:tcW w:w="3990" w:type="dxa"/>
          </w:tcPr>
          <w:p w14:paraId="6DEED015" w14:textId="18B617CD" w:rsidR="00507FFD" w:rsidRPr="007A00F2" w:rsidRDefault="00507FFD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07F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GCTTCCCAACTTTTGTAACCG</w:t>
            </w:r>
          </w:p>
        </w:tc>
        <w:tc>
          <w:tcPr>
            <w:tcW w:w="1043" w:type="dxa"/>
          </w:tcPr>
          <w:p w14:paraId="7DB1B83A" w14:textId="0763C75D" w:rsidR="00507FFD" w:rsidRDefault="00507FFD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92" w:type="dxa"/>
          </w:tcPr>
          <w:p w14:paraId="25F579FD" w14:textId="7091D166" w:rsidR="00507FFD" w:rsidRPr="007A00F2" w:rsidRDefault="00507FFD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7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NM_017232.3</w:t>
            </w:r>
          </w:p>
        </w:tc>
      </w:tr>
      <w:tr w:rsidR="00507FFD" w14:paraId="70EB340D" w14:textId="77777777" w:rsidTr="00507FFD">
        <w:tc>
          <w:tcPr>
            <w:tcW w:w="1337" w:type="dxa"/>
          </w:tcPr>
          <w:p w14:paraId="400ADDDC" w14:textId="7C7D1A36" w:rsidR="00507FFD" w:rsidRDefault="00507FFD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CGRP 1</w:t>
            </w:r>
          </w:p>
        </w:tc>
        <w:tc>
          <w:tcPr>
            <w:tcW w:w="3863" w:type="dxa"/>
          </w:tcPr>
          <w:p w14:paraId="7BEE2180" w14:textId="5FEEE1B0" w:rsidR="00507FFD" w:rsidRPr="007A00F2" w:rsidRDefault="00DF289C" w:rsidP="00625C8D">
            <w:pPr>
              <w:tabs>
                <w:tab w:val="left" w:pos="935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28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CCAGATCAAGAGTCACCGC</w:t>
            </w:r>
          </w:p>
        </w:tc>
        <w:tc>
          <w:tcPr>
            <w:tcW w:w="3990" w:type="dxa"/>
          </w:tcPr>
          <w:p w14:paraId="798830DF" w14:textId="418BD69F" w:rsidR="00507FFD" w:rsidRPr="007A00F2" w:rsidRDefault="00DF289C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28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GGAGAACTTCAGAAAGCCCATG</w:t>
            </w:r>
          </w:p>
        </w:tc>
        <w:tc>
          <w:tcPr>
            <w:tcW w:w="1043" w:type="dxa"/>
          </w:tcPr>
          <w:p w14:paraId="78C7C123" w14:textId="4A6F3631" w:rsidR="00507FFD" w:rsidRDefault="00DF289C" w:rsidP="00625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092" w:type="dxa"/>
          </w:tcPr>
          <w:p w14:paraId="22494BBC" w14:textId="57C53F0B" w:rsidR="00507FFD" w:rsidRPr="007A00F2" w:rsidRDefault="00507FFD" w:rsidP="00625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7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NM_001033955.1</w:t>
            </w:r>
          </w:p>
        </w:tc>
      </w:tr>
      <w:tr w:rsidR="00507FFD" w14:paraId="2A036706" w14:textId="77777777" w:rsidTr="00507FFD">
        <w:tc>
          <w:tcPr>
            <w:tcW w:w="1337" w:type="dxa"/>
          </w:tcPr>
          <w:p w14:paraId="18EEC430" w14:textId="3EE0C09F" w:rsidR="00507FFD" w:rsidRDefault="00507FFD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 Actin</w:t>
            </w:r>
          </w:p>
        </w:tc>
        <w:tc>
          <w:tcPr>
            <w:tcW w:w="3863" w:type="dxa"/>
          </w:tcPr>
          <w:p w14:paraId="1AE929A0" w14:textId="569D0693" w:rsidR="00507FFD" w:rsidRPr="007A00F2" w:rsidRDefault="00DF289C" w:rsidP="00625C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28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CACTTTCTACAATGAGCTGCG</w:t>
            </w:r>
          </w:p>
        </w:tc>
        <w:tc>
          <w:tcPr>
            <w:tcW w:w="3990" w:type="dxa"/>
          </w:tcPr>
          <w:p w14:paraId="7DEE9DD6" w14:textId="2CE4ACBD" w:rsidR="00507FFD" w:rsidRPr="007A00F2" w:rsidRDefault="00DF289C" w:rsidP="00625C8D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289C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CTGGATGGCTACGTACATGG</w:t>
            </w:r>
          </w:p>
        </w:tc>
        <w:tc>
          <w:tcPr>
            <w:tcW w:w="1043" w:type="dxa"/>
          </w:tcPr>
          <w:p w14:paraId="462A1C38" w14:textId="2377D09A" w:rsidR="00507FFD" w:rsidRPr="00DF289C" w:rsidRDefault="00DF289C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28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2092" w:type="dxa"/>
          </w:tcPr>
          <w:p w14:paraId="58896563" w14:textId="5EE0BA31" w:rsidR="00507FFD" w:rsidRPr="00DF289C" w:rsidRDefault="00DF289C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28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NM_031144.3</w:t>
            </w:r>
          </w:p>
        </w:tc>
      </w:tr>
      <w:tr w:rsidR="00625C8D" w14:paraId="368232FE" w14:textId="77777777" w:rsidTr="00625C8D">
        <w:trPr>
          <w:trHeight w:val="261"/>
        </w:trPr>
        <w:tc>
          <w:tcPr>
            <w:tcW w:w="1337" w:type="dxa"/>
          </w:tcPr>
          <w:p w14:paraId="0824E602" w14:textId="3DB0BA61" w:rsidR="00625C8D" w:rsidRDefault="00625C8D" w:rsidP="007A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863" w:type="dxa"/>
          </w:tcPr>
          <w:p w14:paraId="7B2D23A1" w14:textId="77777777" w:rsidR="00625C8D" w:rsidRPr="00625C8D" w:rsidRDefault="00625C8D" w:rsidP="00625C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25C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GGTCGGTGTGAACGGATTT </w:t>
            </w:r>
          </w:p>
          <w:p w14:paraId="0A9894E0" w14:textId="77777777" w:rsidR="00625C8D" w:rsidRPr="00DF289C" w:rsidRDefault="00625C8D" w:rsidP="00625C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90" w:type="dxa"/>
          </w:tcPr>
          <w:p w14:paraId="2EEA2193" w14:textId="77777777" w:rsidR="00625C8D" w:rsidRPr="00625C8D" w:rsidRDefault="00625C8D" w:rsidP="00625C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25C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TGGAAGATGGTGATGGGTTTC</w:t>
            </w:r>
          </w:p>
          <w:p w14:paraId="1A94070E" w14:textId="77777777" w:rsidR="00625C8D" w:rsidRPr="00DF289C" w:rsidRDefault="00625C8D" w:rsidP="00625C8D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14:paraId="3BDF67F9" w14:textId="4AB194CC" w:rsidR="00625C8D" w:rsidRPr="00DF289C" w:rsidRDefault="00625C8D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219</w:t>
            </w:r>
          </w:p>
        </w:tc>
        <w:tc>
          <w:tcPr>
            <w:tcW w:w="2092" w:type="dxa"/>
          </w:tcPr>
          <w:p w14:paraId="04A484AA" w14:textId="2A516B64" w:rsidR="00625C8D" w:rsidRPr="00DF289C" w:rsidRDefault="00625C8D" w:rsidP="00625C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25C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NM_017008.4</w:t>
            </w:r>
          </w:p>
        </w:tc>
      </w:tr>
    </w:tbl>
    <w:p w14:paraId="55E26695" w14:textId="458018CF" w:rsidR="00BF2DAD" w:rsidRPr="00BA0A83" w:rsidRDefault="00FD4C1B" w:rsidP="005D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0A8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Table</w:t>
      </w:r>
      <w:r w:rsidR="00BA0A83" w:rsidRPr="00BA0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0BD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7282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0A83">
        <w:rPr>
          <w:rFonts w:ascii="Times New Roman" w:hAnsi="Times New Roman" w:cs="Times New Roman"/>
          <w:b/>
          <w:bCs/>
          <w:sz w:val="24"/>
          <w:szCs w:val="24"/>
        </w:rPr>
        <w:t xml:space="preserve">: List of </w:t>
      </w:r>
      <w:r w:rsidR="007C79A8">
        <w:rPr>
          <w:rFonts w:ascii="Times New Roman" w:hAnsi="Times New Roman" w:cs="Times New Roman"/>
          <w:b/>
          <w:bCs/>
          <w:sz w:val="24"/>
          <w:szCs w:val="24"/>
        </w:rPr>
        <w:t>Primers</w:t>
      </w:r>
      <w:r w:rsidR="00BA0A83">
        <w:rPr>
          <w:rFonts w:ascii="Times New Roman" w:hAnsi="Times New Roman" w:cs="Times New Roman"/>
          <w:b/>
          <w:bCs/>
          <w:sz w:val="24"/>
          <w:szCs w:val="24"/>
        </w:rPr>
        <w:t xml:space="preserve"> with sequence</w:t>
      </w:r>
      <w:r w:rsidRPr="00BA0A83">
        <w:rPr>
          <w:rFonts w:ascii="Times New Roman" w:hAnsi="Times New Roman" w:cs="Times New Roman"/>
          <w:b/>
          <w:bCs/>
          <w:sz w:val="24"/>
          <w:szCs w:val="24"/>
        </w:rPr>
        <w:t xml:space="preserve"> used in Quantitative </w:t>
      </w:r>
      <w:r w:rsidR="00AB6281">
        <w:rPr>
          <w:rFonts w:ascii="Times New Roman" w:hAnsi="Times New Roman" w:cs="Times New Roman"/>
          <w:b/>
          <w:bCs/>
          <w:sz w:val="24"/>
          <w:szCs w:val="24"/>
        </w:rPr>
        <w:t>Real-time</w:t>
      </w:r>
      <w:r w:rsidRPr="00BA0A83">
        <w:rPr>
          <w:rFonts w:ascii="Times New Roman" w:hAnsi="Times New Roman" w:cs="Times New Roman"/>
          <w:b/>
          <w:bCs/>
          <w:sz w:val="24"/>
          <w:szCs w:val="24"/>
        </w:rPr>
        <w:t xml:space="preserve"> PCR analysis </w:t>
      </w:r>
    </w:p>
    <w:sectPr w:rsidR="00BF2DAD" w:rsidRPr="00BA0A83" w:rsidSect="00251E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4F3C" w14:textId="77777777" w:rsidR="009B21C9" w:rsidRDefault="009B21C9" w:rsidP="00C06C7F">
      <w:pPr>
        <w:spacing w:after="0" w:line="240" w:lineRule="auto"/>
      </w:pPr>
      <w:r>
        <w:separator/>
      </w:r>
    </w:p>
  </w:endnote>
  <w:endnote w:type="continuationSeparator" w:id="0">
    <w:p w14:paraId="385E3A70" w14:textId="77777777" w:rsidR="009B21C9" w:rsidRDefault="009B21C9" w:rsidP="00C0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C3FD" w14:textId="77777777" w:rsidR="009B21C9" w:rsidRDefault="009B21C9" w:rsidP="00C06C7F">
      <w:pPr>
        <w:spacing w:after="0" w:line="240" w:lineRule="auto"/>
      </w:pPr>
      <w:r>
        <w:separator/>
      </w:r>
    </w:p>
  </w:footnote>
  <w:footnote w:type="continuationSeparator" w:id="0">
    <w:p w14:paraId="4CDB6D8B" w14:textId="77777777" w:rsidR="009B21C9" w:rsidRDefault="009B21C9" w:rsidP="00C06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41A4D"/>
    <w:multiLevelType w:val="hybridMultilevel"/>
    <w:tmpl w:val="88FCA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161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70"/>
    <w:rsid w:val="00026E18"/>
    <w:rsid w:val="00027494"/>
    <w:rsid w:val="00097728"/>
    <w:rsid w:val="000D06AE"/>
    <w:rsid w:val="000D626F"/>
    <w:rsid w:val="000E6ACF"/>
    <w:rsid w:val="00110EE9"/>
    <w:rsid w:val="001505EF"/>
    <w:rsid w:val="00251E39"/>
    <w:rsid w:val="0027282B"/>
    <w:rsid w:val="00280B59"/>
    <w:rsid w:val="002C253D"/>
    <w:rsid w:val="00323306"/>
    <w:rsid w:val="00341E8D"/>
    <w:rsid w:val="003C621F"/>
    <w:rsid w:val="003E665E"/>
    <w:rsid w:val="003F4672"/>
    <w:rsid w:val="004766B1"/>
    <w:rsid w:val="0047785D"/>
    <w:rsid w:val="00494971"/>
    <w:rsid w:val="00507FFD"/>
    <w:rsid w:val="005D2544"/>
    <w:rsid w:val="00620BD9"/>
    <w:rsid w:val="00625C8D"/>
    <w:rsid w:val="006A3806"/>
    <w:rsid w:val="006C7705"/>
    <w:rsid w:val="006D7B5B"/>
    <w:rsid w:val="006F48DC"/>
    <w:rsid w:val="007656DD"/>
    <w:rsid w:val="007A00F2"/>
    <w:rsid w:val="007A7121"/>
    <w:rsid w:val="007B41F8"/>
    <w:rsid w:val="007C0128"/>
    <w:rsid w:val="007C79A8"/>
    <w:rsid w:val="007E52AE"/>
    <w:rsid w:val="007E6242"/>
    <w:rsid w:val="00800F70"/>
    <w:rsid w:val="00815703"/>
    <w:rsid w:val="00823866"/>
    <w:rsid w:val="00847515"/>
    <w:rsid w:val="00900F1B"/>
    <w:rsid w:val="009B21C9"/>
    <w:rsid w:val="009C6E30"/>
    <w:rsid w:val="00A8024C"/>
    <w:rsid w:val="00AB6281"/>
    <w:rsid w:val="00AC3729"/>
    <w:rsid w:val="00AE0F61"/>
    <w:rsid w:val="00BA0A83"/>
    <w:rsid w:val="00BF2DAD"/>
    <w:rsid w:val="00C00298"/>
    <w:rsid w:val="00C06C7F"/>
    <w:rsid w:val="00CB16DD"/>
    <w:rsid w:val="00D179C6"/>
    <w:rsid w:val="00D35CD8"/>
    <w:rsid w:val="00D530AC"/>
    <w:rsid w:val="00D63AC7"/>
    <w:rsid w:val="00DB3BCB"/>
    <w:rsid w:val="00DF289C"/>
    <w:rsid w:val="00E022D7"/>
    <w:rsid w:val="00E90568"/>
    <w:rsid w:val="00ED2F96"/>
    <w:rsid w:val="00EF4181"/>
    <w:rsid w:val="00F2112A"/>
    <w:rsid w:val="00FD4C1B"/>
    <w:rsid w:val="00FE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DACD4"/>
  <w15:chartTrackingRefBased/>
  <w15:docId w15:val="{C318E181-EBA6-4E9C-BCDC-8B77E27E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51E3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06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C7F"/>
  </w:style>
  <w:style w:type="paragraph" w:styleId="Footer">
    <w:name w:val="footer"/>
    <w:basedOn w:val="Normal"/>
    <w:link w:val="FooterChar"/>
    <w:uiPriority w:val="99"/>
    <w:unhideWhenUsed/>
    <w:rsid w:val="00C06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C7F"/>
  </w:style>
  <w:style w:type="table" w:styleId="TableGrid">
    <w:name w:val="Table Grid"/>
    <w:basedOn w:val="TableNormal"/>
    <w:uiPriority w:val="39"/>
    <w:rsid w:val="00110EE9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10EE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Normal1">
    <w:name w:val="Normal1"/>
    <w:rsid w:val="00110EE9"/>
    <w:pPr>
      <w:spacing w:after="200" w:line="276" w:lineRule="auto"/>
    </w:pPr>
    <w:rPr>
      <w:rFonts w:ascii="Calibri" w:eastAsia="Calibri" w:hAnsi="Calibri" w:cs="Calibri"/>
      <w:lang w:eastAsia="en-US"/>
    </w:rPr>
  </w:style>
  <w:style w:type="paragraph" w:styleId="NormalWeb">
    <w:name w:val="Normal (Web)"/>
    <w:basedOn w:val="Normal"/>
    <w:uiPriority w:val="99"/>
    <w:unhideWhenUsed/>
    <w:rsid w:val="00AC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F2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289C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625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hyperlink" Target="https://www.ncbi.nlm.nih.gov/entrez/viewer.fcgi?db=nucleotide&amp;id=-187932413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50B28-2C5F-4563-8AB5-B92CAE71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7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Upadhyay, Prabhat</dc:creator>
  <cp:keywords/>
  <dc:description/>
  <cp:lastModifiedBy>Prabhat Upadhyay</cp:lastModifiedBy>
  <cp:revision>50</cp:revision>
  <cp:lastPrinted>2022-04-04T22:29:00Z</cp:lastPrinted>
  <dcterms:created xsi:type="dcterms:W3CDTF">2022-03-17T22:56:00Z</dcterms:created>
  <dcterms:modified xsi:type="dcterms:W3CDTF">2023-01-02T23:50:00Z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http://www.zotero.org/styles/applied-microbiology-and-biotechnology</vt:lpwstr>
  </property>
  <property fmtid="{D5CDD505-2E9C-101B-9397-08002B2CF9AE}" pid="11" name="Mendeley Recent Style Name 4_1">
    <vt:lpwstr>Applied Microbiology and Biotechnology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http://www.zotero.org/styles/drugs</vt:lpwstr>
  </property>
  <property fmtid="{D5CDD505-2E9C-101B-9397-08002B2CF9AE}" pid="15" name="Mendeley Recent Style Name 6_1">
    <vt:lpwstr>Drugs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http://www.zotero.org/styles/nature-communications</vt:lpwstr>
  </property>
  <property fmtid="{D5CDD505-2E9C-101B-9397-08002B2CF9AE}" pid="19" name="Mendeley Recent Style Name 8_1">
    <vt:lpwstr>Nature Communications</vt:lpwstr>
  </property>
  <property fmtid="{D5CDD505-2E9C-101B-9397-08002B2CF9AE}" pid="20" name="Mendeley Recent Style Id 9_1">
    <vt:lpwstr>http://www.zotero.org/styles/opennano</vt:lpwstr>
  </property>
  <property fmtid="{D5CDD505-2E9C-101B-9397-08002B2CF9AE}" pid="21" name="Mendeley Recent Style Name 9_1">
    <vt:lpwstr>OpenNano</vt:lpwstr>
  </property>
  <property fmtid="{D5CDD505-2E9C-101B-9397-08002B2CF9AE}" pid="22" name="Mendeley Citation Style_1">
    <vt:lpwstr>http://www.zotero.org/styles/drugs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36858ce0-d02b-3b0d-be88-49f14266f3cc</vt:lpwstr>
  </property>
  <property fmtid="{D5CDD505-2E9C-101B-9397-08002B2CF9AE}" pid="25" name="GrammarlyDocumentId">
    <vt:lpwstr>64c747b11bae9a6000f919c7ef4f560888e42febc453e8d782daa1c1a9134bd8</vt:lpwstr>
  </property>
</Properties>
</file>