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112C6" w14:textId="252CFEAE" w:rsidR="00F812B8" w:rsidRPr="00F91484" w:rsidRDefault="00F91484">
      <w:pPr>
        <w:rPr>
          <w:b/>
          <w:bCs/>
          <w:u w:val="single"/>
        </w:rPr>
      </w:pPr>
      <w:r w:rsidRPr="00F91484">
        <w:rPr>
          <w:b/>
          <w:bCs/>
          <w:u w:val="single"/>
        </w:rPr>
        <w:t>Supplementary file legends</w:t>
      </w:r>
    </w:p>
    <w:p w14:paraId="03170F1F" w14:textId="230E3CA6" w:rsidR="00F91484" w:rsidRDefault="00F91484">
      <w:proofErr w:type="spellStart"/>
      <w:r>
        <w:t>SurvInt</w:t>
      </w:r>
      <w:proofErr w:type="spellEnd"/>
      <w:r>
        <w:t xml:space="preserve"> User Guide.pdf – User Guide for </w:t>
      </w:r>
      <w:proofErr w:type="spellStart"/>
      <w:r>
        <w:t>SurvInt</w:t>
      </w:r>
      <w:proofErr w:type="spellEnd"/>
      <w:r>
        <w:t xml:space="preserve"> tool</w:t>
      </w:r>
    </w:p>
    <w:p w14:paraId="74396180" w14:textId="129A7B67" w:rsidR="00F91484" w:rsidRDefault="00F91484">
      <w:r>
        <w:t xml:space="preserve">example data.csv – Example data to be uploaded to </w:t>
      </w:r>
      <w:proofErr w:type="spellStart"/>
      <w:r>
        <w:t>SurvInt</w:t>
      </w:r>
      <w:proofErr w:type="spellEnd"/>
      <w:r>
        <w:t xml:space="preserve"> </w:t>
      </w:r>
      <w:proofErr w:type="gramStart"/>
      <w:r>
        <w:t>tool</w:t>
      </w:r>
      <w:proofErr w:type="gramEnd"/>
      <w:r>
        <w:t xml:space="preserve"> </w:t>
      </w:r>
    </w:p>
    <w:sectPr w:rsidR="00F91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84"/>
    <w:rsid w:val="0019710E"/>
    <w:rsid w:val="002C4AA4"/>
    <w:rsid w:val="002D3AA5"/>
    <w:rsid w:val="0034750F"/>
    <w:rsid w:val="00414AB2"/>
    <w:rsid w:val="008B693B"/>
    <w:rsid w:val="00A2716A"/>
    <w:rsid w:val="00F5088F"/>
    <w:rsid w:val="00F9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0449"/>
  <w15:chartTrackingRefBased/>
  <w15:docId w15:val="{41714CCE-B877-4A6C-B200-56A8538C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RGTableofTables">
    <w:name w:val="ERG Table of Tables"/>
    <w:basedOn w:val="TableofFigures"/>
    <w:link w:val="ERGTableofTablesChar"/>
    <w:qFormat/>
    <w:rsid w:val="00F5088F"/>
    <w:pPr>
      <w:tabs>
        <w:tab w:val="right" w:leader="dot" w:pos="9016"/>
      </w:tabs>
      <w:spacing w:line="360" w:lineRule="auto"/>
    </w:pPr>
    <w:rPr>
      <w:rFonts w:ascii="Arial" w:eastAsia="Times New Roman" w:hAnsi="Arial" w:cs="Times New Roman"/>
      <w:noProof/>
      <w:szCs w:val="24"/>
      <w:lang w:eastAsia="en-GB"/>
    </w:rPr>
  </w:style>
  <w:style w:type="character" w:customStyle="1" w:styleId="ERGTableofTablesChar">
    <w:name w:val="ERG Table of Tables Char"/>
    <w:link w:val="ERGTableofTables"/>
    <w:rsid w:val="00F5088F"/>
    <w:rPr>
      <w:rFonts w:ascii="Arial" w:eastAsia="Times New Roman" w:hAnsi="Arial" w:cs="Times New Roman"/>
      <w:noProof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5088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>University of Warwick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Gallacher, Daniel</dc:creator>
  <cp:keywords/>
  <dc:description/>
  <cp:lastModifiedBy>Gallacher, Daniel</cp:lastModifiedBy>
  <cp:revision>1</cp:revision>
  <dcterms:created xsi:type="dcterms:W3CDTF">2023-03-08T10:15:00Z</dcterms:created>
  <dcterms:modified xsi:type="dcterms:W3CDTF">2023-03-08T10:18:00Z</dcterms:modified>
</cp:coreProperties>
</file>