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74D46" w14:textId="77777777" w:rsidR="00120033" w:rsidRDefault="00120033" w:rsidP="00120033">
      <w:pPr>
        <w:spacing w:before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Supplementary table 1: </w:t>
      </w:r>
      <w:r>
        <w:rPr>
          <w:rFonts w:cs="Calibri"/>
        </w:rPr>
        <w:t>HEMS-level intervention/drug/diagnostic (HLIDD)</w:t>
      </w:r>
    </w:p>
    <w:p w14:paraId="0A0C189A" w14:textId="7553BADD" w:rsidR="00120033" w:rsidRDefault="00120033" w:rsidP="00120033">
      <w:pPr>
        <w:spacing w:before="120"/>
        <w:rPr>
          <w:rFonts w:asciiTheme="minorHAnsi" w:hAnsiTheme="minorHAnsi"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79C63" wp14:editId="5D2F2964">
                <wp:simplePos x="0" y="0"/>
                <wp:positionH relativeFrom="column">
                  <wp:posOffset>-98425</wp:posOffset>
                </wp:positionH>
                <wp:positionV relativeFrom="paragraph">
                  <wp:posOffset>352425</wp:posOffset>
                </wp:positionV>
                <wp:extent cx="6513195" cy="6261735"/>
                <wp:effectExtent l="0" t="0" r="20955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2560" cy="62617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A9A10" id="Rectangle 2" o:spid="_x0000_s1026" style="position:absolute;margin-left:-7.75pt;margin-top:27.75pt;width:512.85pt;height:49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" filled="f" strokecolor="#5a5a5a [2109]" strokeweight="1pt"/>
            </w:pict>
          </mc:Fallback>
        </mc:AlternateConten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268"/>
        <w:gridCol w:w="7225"/>
      </w:tblGrid>
      <w:tr w:rsidR="00120033" w14:paraId="7982EE4A" w14:textId="77777777" w:rsidTr="00120033">
        <w:trPr>
          <w:trHeight w:val="288"/>
        </w:trPr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1878D5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7EE02F49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Interventions</w:t>
            </w:r>
          </w:p>
        </w:tc>
      </w:tr>
      <w:tr w:rsidR="00120033" w14:paraId="0D2785FD" w14:textId="77777777" w:rsidTr="00120033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86F1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Access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A158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Femoral, IJV, Arterial Line </w:t>
            </w:r>
          </w:p>
        </w:tc>
      </w:tr>
      <w:tr w:rsidR="00120033" w14:paraId="259A236A" w14:textId="77777777" w:rsidTr="00120033">
        <w:trPr>
          <w:trHeight w:val="288"/>
        </w:trPr>
        <w:tc>
          <w:tcPr>
            <w:tcW w:w="2268" w:type="dxa"/>
            <w:noWrap/>
            <w:hideMark/>
          </w:tcPr>
          <w:p w14:paraId="404BE64B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Airway</w:t>
            </w:r>
          </w:p>
        </w:tc>
        <w:tc>
          <w:tcPr>
            <w:tcW w:w="7225" w:type="dxa"/>
            <w:noWrap/>
            <w:vAlign w:val="bottom"/>
            <w:hideMark/>
          </w:tcPr>
          <w:p w14:paraId="3ACEAB9B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Surgical Airway, Needle Cricothyroidotomy, Apnoeic oxygenation, Aerogen, Endotracheal tube, Rapid Sequence Intubation</w:t>
            </w:r>
          </w:p>
        </w:tc>
      </w:tr>
      <w:tr w:rsidR="00120033" w14:paraId="45DE20C3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254D65A3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Defibrillation</w:t>
            </w:r>
          </w:p>
        </w:tc>
        <w:tc>
          <w:tcPr>
            <w:tcW w:w="7225" w:type="dxa"/>
            <w:noWrap/>
            <w:vAlign w:val="bottom"/>
            <w:hideMark/>
          </w:tcPr>
          <w:p w14:paraId="2540E6AC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Pacing</w:t>
            </w:r>
          </w:p>
        </w:tc>
      </w:tr>
      <w:tr w:rsidR="00120033" w14:paraId="05294686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759BAF3B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Gastric tube</w:t>
            </w:r>
          </w:p>
        </w:tc>
        <w:tc>
          <w:tcPr>
            <w:tcW w:w="7225" w:type="dxa"/>
            <w:noWrap/>
            <w:vAlign w:val="bottom"/>
            <w:hideMark/>
          </w:tcPr>
          <w:p w14:paraId="709E54D4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Nasogastric. Orogastric</w:t>
            </w:r>
          </w:p>
        </w:tc>
      </w:tr>
      <w:tr w:rsidR="00120033" w14:paraId="21E28C4A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1B833FC0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Haemorrhage Control</w:t>
            </w:r>
          </w:p>
        </w:tc>
        <w:tc>
          <w:tcPr>
            <w:tcW w:w="7225" w:type="dxa"/>
            <w:noWrap/>
            <w:vAlign w:val="bottom"/>
            <w:hideMark/>
          </w:tcPr>
          <w:p w14:paraId="15315DA7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Packing Max-fax, Suturing</w:t>
            </w:r>
          </w:p>
        </w:tc>
      </w:tr>
      <w:tr w:rsidR="00120033" w14:paraId="5BEBEC0F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0B2CA457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Monitoring</w:t>
            </w:r>
          </w:p>
        </w:tc>
        <w:tc>
          <w:tcPr>
            <w:tcW w:w="7225" w:type="dxa"/>
            <w:noWrap/>
            <w:vAlign w:val="bottom"/>
            <w:hideMark/>
          </w:tcPr>
          <w:p w14:paraId="4AA94C96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Temperature probe – Rectal/Oesphageal</w:t>
            </w:r>
          </w:p>
        </w:tc>
      </w:tr>
      <w:tr w:rsidR="00120033" w14:paraId="4B9C79B4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04CBE5ED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Nerve Block</w:t>
            </w:r>
          </w:p>
        </w:tc>
        <w:tc>
          <w:tcPr>
            <w:tcW w:w="7225" w:type="dxa"/>
            <w:noWrap/>
            <w:vAlign w:val="bottom"/>
            <w:hideMark/>
          </w:tcPr>
          <w:p w14:paraId="1D406CD9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Axillary, Femoral, Finger</w:t>
            </w:r>
          </w:p>
        </w:tc>
      </w:tr>
      <w:tr w:rsidR="00120033" w14:paraId="09ACC7BF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4CF5C30F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Sedation</w:t>
            </w:r>
          </w:p>
        </w:tc>
        <w:tc>
          <w:tcPr>
            <w:tcW w:w="7225" w:type="dxa"/>
            <w:noWrap/>
            <w:vAlign w:val="bottom"/>
          </w:tcPr>
          <w:p w14:paraId="0B48FA08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20033" w14:paraId="2B7B9F15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44779EC3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Splintage</w:t>
            </w:r>
          </w:p>
        </w:tc>
        <w:tc>
          <w:tcPr>
            <w:tcW w:w="7225" w:type="dxa"/>
            <w:noWrap/>
            <w:vAlign w:val="bottom"/>
            <w:hideMark/>
          </w:tcPr>
          <w:p w14:paraId="3C127768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Benecast – Arm/Leg</w:t>
            </w:r>
          </w:p>
        </w:tc>
      </w:tr>
      <w:tr w:rsidR="00120033" w14:paraId="6608897A" w14:textId="77777777" w:rsidTr="00120033">
        <w:trPr>
          <w:trHeight w:val="288"/>
        </w:trPr>
        <w:tc>
          <w:tcPr>
            <w:tcW w:w="2268" w:type="dxa"/>
            <w:noWrap/>
            <w:hideMark/>
          </w:tcPr>
          <w:p w14:paraId="4092BB5A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Surgical</w:t>
            </w:r>
          </w:p>
        </w:tc>
        <w:tc>
          <w:tcPr>
            <w:tcW w:w="7225" w:type="dxa"/>
            <w:noWrap/>
            <w:vAlign w:val="bottom"/>
            <w:hideMark/>
          </w:tcPr>
          <w:p w14:paraId="582A338D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Amputation, Resuscitative Thoracotomy, Escharotomy, Intercostal Drain, Casearean Section</w:t>
            </w:r>
          </w:p>
        </w:tc>
      </w:tr>
      <w:tr w:rsidR="00120033" w14:paraId="33A749FD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708F04AE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Thoracostomy</w:t>
            </w:r>
          </w:p>
        </w:tc>
        <w:tc>
          <w:tcPr>
            <w:tcW w:w="7225" w:type="dxa"/>
            <w:noWrap/>
            <w:vAlign w:val="bottom"/>
          </w:tcPr>
          <w:p w14:paraId="39B36E9D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120033" w14:paraId="77AB0B19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33CE374B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Transport</w:t>
            </w:r>
          </w:p>
        </w:tc>
        <w:tc>
          <w:tcPr>
            <w:tcW w:w="7225" w:type="dxa"/>
            <w:noWrap/>
            <w:vAlign w:val="bottom"/>
            <w:hideMark/>
          </w:tcPr>
          <w:p w14:paraId="092BFD8F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Carried by air</w:t>
            </w:r>
          </w:p>
        </w:tc>
      </w:tr>
      <w:tr w:rsidR="00120033" w14:paraId="1E324980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77D5A81A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Ultrasound</w:t>
            </w:r>
          </w:p>
        </w:tc>
        <w:tc>
          <w:tcPr>
            <w:tcW w:w="7225" w:type="dxa"/>
            <w:noWrap/>
            <w:vAlign w:val="bottom"/>
            <w:hideMark/>
          </w:tcPr>
          <w:p w14:paraId="5A9EEE8C" w14:textId="77777777" w:rsidR="00120033" w:rsidRDefault="00120033">
            <w:pPr>
              <w:spacing w:before="120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Cardiac, Vascular Access, Lung, FAST, Aorta, SPEAR</w:t>
            </w:r>
          </w:p>
        </w:tc>
      </w:tr>
      <w:tr w:rsidR="00120033" w14:paraId="784885D9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0A3A88C6" w14:textId="77777777" w:rsidR="00120033" w:rsidRDefault="00120033">
            <w:pPr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7225" w:type="dxa"/>
            <w:noWrap/>
            <w:vAlign w:val="bottom"/>
            <w:hideMark/>
          </w:tcPr>
          <w:p w14:paraId="029DBC2C" w14:textId="77777777" w:rsidR="00120033" w:rsidRDefault="00120033">
            <w:pPr>
              <w:rPr>
                <w:color w:val="auto"/>
                <w:sz w:val="20"/>
                <w:szCs w:val="20"/>
                <w:lang w:val="en-IN" w:eastAsia="en-IN"/>
              </w:rPr>
            </w:pPr>
          </w:p>
        </w:tc>
      </w:tr>
      <w:tr w:rsidR="00120033" w14:paraId="4093398D" w14:textId="77777777" w:rsidTr="00120033">
        <w:trPr>
          <w:trHeight w:val="288"/>
        </w:trPr>
        <w:tc>
          <w:tcPr>
            <w:tcW w:w="2268" w:type="dxa"/>
            <w:noWrap/>
            <w:vAlign w:val="bottom"/>
            <w:hideMark/>
          </w:tcPr>
          <w:p w14:paraId="1143D9F0" w14:textId="77777777" w:rsidR="00120033" w:rsidRDefault="00120033">
            <w:pPr>
              <w:rPr>
                <w:color w:val="auto"/>
                <w:sz w:val="20"/>
                <w:szCs w:val="20"/>
                <w:lang w:val="en-IN" w:eastAsia="en-IN"/>
              </w:rPr>
            </w:pPr>
          </w:p>
        </w:tc>
        <w:tc>
          <w:tcPr>
            <w:tcW w:w="7225" w:type="dxa"/>
            <w:noWrap/>
            <w:vAlign w:val="bottom"/>
            <w:hideMark/>
          </w:tcPr>
          <w:p w14:paraId="730C7937" w14:textId="77777777" w:rsidR="00120033" w:rsidRDefault="00120033">
            <w:pPr>
              <w:rPr>
                <w:color w:val="auto"/>
                <w:sz w:val="20"/>
                <w:szCs w:val="20"/>
                <w:lang w:val="en-IN" w:eastAsia="en-IN"/>
              </w:rPr>
            </w:pPr>
          </w:p>
        </w:tc>
      </w:tr>
    </w:tbl>
    <w:p w14:paraId="6B13B8C0" w14:textId="77777777" w:rsidR="00120033" w:rsidRDefault="00120033" w:rsidP="00120033">
      <w:pPr>
        <w:pBdr>
          <w:bottom w:val="single" w:sz="4" w:space="1" w:color="auto"/>
        </w:pBdr>
        <w:spacing w:before="120"/>
        <w:rPr>
          <w:rFonts w:asciiTheme="minorHAnsi" w:eastAsia="Times New Roman" w:hAnsiTheme="minorHAnsi" w:cstheme="minorHAnsi"/>
          <w:b/>
          <w:bCs/>
          <w:color w:val="000000"/>
          <w:lang w:eastAsia="en-GB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en-GB"/>
        </w:rPr>
        <w:t>Drugs</w:t>
      </w:r>
    </w:p>
    <w:p w14:paraId="6EA3987B" w14:textId="77777777" w:rsidR="00120033" w:rsidRDefault="00120033" w:rsidP="00120033">
      <w:pPr>
        <w:spacing w:before="120"/>
        <w:rPr>
          <w:rFonts w:asciiTheme="minorHAnsi" w:eastAsia="Times New Roman" w:hAnsiTheme="minorHAnsi" w:cstheme="minorHAnsi"/>
          <w:b/>
          <w:bCs/>
          <w:color w:val="000000"/>
          <w:lang w:eastAsia="en-GB"/>
        </w:rPr>
      </w:pPr>
    </w:p>
    <w:p w14:paraId="151D94E8" w14:textId="77777777" w:rsidR="00120033" w:rsidRDefault="00120033" w:rsidP="00120033">
      <w:pPr>
        <w:spacing w:before="120" w:line="360" w:lineRule="auto"/>
        <w:rPr>
          <w:rFonts w:asciiTheme="minorHAnsi" w:eastAsia="Times New Roman" w:hAnsiTheme="minorHAnsi" w:cstheme="minorHAnsi"/>
          <w:color w:val="000000"/>
          <w:lang w:eastAsia="en-GB"/>
        </w:rPr>
      </w:pPr>
      <w:r>
        <w:rPr>
          <w:rFonts w:asciiTheme="minorHAnsi" w:eastAsia="Times New Roman" w:hAnsiTheme="minorHAnsi" w:cstheme="minorHAnsi"/>
          <w:color w:val="000000"/>
          <w:lang w:eastAsia="en-GB"/>
        </w:rPr>
        <w:t>Aciclovir, Adenosine, Beriplex, Blood PRC, Calcium Chloride, Ceftriaxone, Co-Amoxiclav, Cyclizine, Dexamethasone, Ephedrine, Fentanyl, Haloperidol, Heparin, Ketamine, Labetolol, Levetiracetam 500mg/5ml, Lidocaine 1%, Magnesium, Metaraminol, Metoprolol, Midazolam, NaCl 5%, Penthrox, Phenytoin Sodium, Plasma, Propofol, Rocuronium, Salbutomol IV, Sodium Bicarbonate, Suxamethonium, Thiopentone</w:t>
      </w:r>
    </w:p>
    <w:p w14:paraId="2AE64340" w14:textId="77777777" w:rsidR="00120033" w:rsidRDefault="00120033" w:rsidP="00120033">
      <w:pPr>
        <w:spacing w:before="120" w:line="360" w:lineRule="auto"/>
        <w:rPr>
          <w:rFonts w:asciiTheme="minorHAnsi" w:eastAsia="Times New Roman" w:hAnsiTheme="minorHAnsi" w:cstheme="minorHAnsi"/>
          <w:color w:val="000000"/>
          <w:lang w:eastAsia="en-GB"/>
        </w:rPr>
      </w:pPr>
    </w:p>
    <w:p w14:paraId="5EAEC637" w14:textId="77777777" w:rsidR="00120033" w:rsidRDefault="00120033" w:rsidP="00120033">
      <w:pPr>
        <w:rPr>
          <w:rFonts w:asciiTheme="minorHAnsi" w:hAnsiTheme="minorHAnsi" w:cstheme="minorHAnsi"/>
        </w:rPr>
      </w:pPr>
    </w:p>
    <w:p w14:paraId="71F70F42" w14:textId="77777777" w:rsidR="00120033" w:rsidRDefault="00120033" w:rsidP="00120033">
      <w:pPr>
        <w:spacing w:line="480" w:lineRule="auto"/>
      </w:pPr>
    </w:p>
    <w:p w14:paraId="2E114AAB" w14:textId="77777777" w:rsidR="00120033" w:rsidRDefault="00120033" w:rsidP="00120033">
      <w:r>
        <w:rPr>
          <w:color w:val="auto"/>
        </w:rPr>
        <w:br w:type="page"/>
      </w:r>
    </w:p>
    <w:p w14:paraId="686A46FA" w14:textId="77777777" w:rsidR="00120033" w:rsidRDefault="00120033" w:rsidP="00120033">
      <w:pPr>
        <w:pStyle w:val="Body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Supplementary table 2: </w:t>
      </w:r>
      <w:r>
        <w:rPr>
          <w:rStyle w:val="Strong"/>
          <w:rFonts w:asciiTheme="minorHAnsi" w:hAnsiTheme="minorHAnsi" w:cstheme="minorHAnsi"/>
        </w:rPr>
        <w:t>Sensitivity analysis to explore impact of thresholds on estimated tasking numbers/24 hrs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120033" w14:paraId="6AB691F1" w14:textId="77777777" w:rsidTr="00120033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240" w14:textId="77777777" w:rsidR="00120033" w:rsidRDefault="00120033">
            <w:pPr>
              <w:pStyle w:val="NormalWeb"/>
              <w:spacing w:after="240" w:afterAutospacing="0"/>
              <w:rPr>
                <w:rStyle w:val="Strong"/>
                <w:color w:val="000000" w:themeColor="text1"/>
                <w:sz w:val="22"/>
                <w:szCs w:val="22"/>
              </w:rPr>
            </w:pPr>
            <w:r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All statistically significant codes. No thresholds  = 340 incidents/24hrs</w:t>
            </w:r>
          </w:p>
          <w:p w14:paraId="24C18DA3" w14:textId="77777777" w:rsidR="00120033" w:rsidRDefault="00120033">
            <w:pPr>
              <w:pStyle w:val="NormalWeb"/>
              <w:spacing w:after="240" w:afterAutospacing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43 codes</w:t>
            </w:r>
          </w:p>
          <w:p w14:paraId="30637EA2" w14:textId="77777777" w:rsidR="00120033" w:rsidRDefault="00120033">
            <w:r>
              <w:rPr>
                <w:rFonts w:asciiTheme="minorHAnsi" w:hAnsiTheme="minorHAnsi" w:cstheme="minorHAnsi"/>
              </w:rPr>
              <w:t>06D02, 07C03, 09D01, 09E01, 09E02, 10D01, 10D02, 10D04, 11E01F, 12D01, 12D02E, 17A01G, 17A02G, 17B00G, 17B01G, 17D02, 17D02P, 17D03, 17D03G, 17D04E, 17D04G, 17D04P, 17D06, 17D06P, 29B01, 29D02l, 29D02m, 29D02n, 29D03V, 29D05, 29D05V, 29D06, 29D06V, 29D07, 29D07V, 29D08, 29D08V, 30A01, 30B01,30B02, 30D03, 31D01, 35D03A</w:t>
            </w:r>
          </w:p>
          <w:p w14:paraId="73FDCD36" w14:textId="77777777" w:rsidR="00120033" w:rsidRDefault="00120033">
            <w:pPr>
              <w:rPr>
                <w:rStyle w:val="Strong"/>
                <w:b w:val="0"/>
                <w:bCs w:val="0"/>
              </w:rPr>
            </w:pPr>
          </w:p>
        </w:tc>
      </w:tr>
      <w:tr w:rsidR="00120033" w14:paraId="50F006D3" w14:textId="77777777" w:rsidTr="00120033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B82B" w14:textId="77777777" w:rsidR="00120033" w:rsidRDefault="00120033">
            <w:pPr>
              <w:pStyle w:val="NormalWeb"/>
              <w:spacing w:after="240" w:afterAutospacing="0"/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&gt;10% EEAST jobs. No HEMS thresholds = 29 incidents/24hr</w:t>
            </w:r>
          </w:p>
          <w:p w14:paraId="04EB3FDD" w14:textId="77777777" w:rsidR="00120033" w:rsidRDefault="00120033">
            <w:pPr>
              <w:pStyle w:val="NormalWeb"/>
              <w:spacing w:after="240" w:afterAutospacing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18 codes</w:t>
            </w:r>
          </w:p>
          <w:p w14:paraId="4FFDA6AC" w14:textId="77777777" w:rsidR="00120033" w:rsidRDefault="00120033">
            <w:pPr>
              <w:pStyle w:val="NormalWeb"/>
              <w:spacing w:after="240" w:afterAutospacing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07C03, 09D01, 09E01, 12D01, 17D02, 17D02P, 17D06, 17D06P, 29D02m, 29D02n, 29D05, 29D05V, 29D06, 29D06V, 29D07, 29D07V, 29D08, 29D08V </w:t>
            </w:r>
          </w:p>
        </w:tc>
      </w:tr>
      <w:tr w:rsidR="00120033" w14:paraId="706C5F1E" w14:textId="77777777" w:rsidTr="00120033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AD89" w14:textId="77777777" w:rsidR="00120033" w:rsidRDefault="00120033">
            <w:pPr>
              <w:pStyle w:val="NormalWeb"/>
              <w:spacing w:after="240" w:afterAutospacing="0"/>
            </w:pPr>
            <w:r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&gt;10% EEAST jobs.  60%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HEMS patient contact OR 60% HLIDD = 25 incidents/24 hrs</w:t>
            </w:r>
          </w:p>
          <w:p w14:paraId="5008354A" w14:textId="77777777" w:rsidR="00120033" w:rsidRDefault="00120033">
            <w:pPr>
              <w:pStyle w:val="NormalWeb"/>
              <w:spacing w:after="24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 codes</w:t>
            </w:r>
          </w:p>
          <w:p w14:paraId="65F12D86" w14:textId="77777777" w:rsidR="00120033" w:rsidRDefault="00120033">
            <w:pPr>
              <w:pStyle w:val="NormalWeb"/>
              <w:spacing w:after="240" w:afterAutospacing="0"/>
              <w:rPr>
                <w:rStyle w:val="Strong"/>
                <w:b w:val="0"/>
                <w:bCs w:val="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07C03, 09D01, 09E01, 12D01, 17D02, 17D02P, 17D06, 17D06P, 29D02n, 29D05, 29D05V, 29D06, 29D06V, 29D07, 29D07V, 29D08V </w:t>
            </w:r>
          </w:p>
        </w:tc>
      </w:tr>
      <w:tr w:rsidR="00120033" w14:paraId="3AD0A068" w14:textId="77777777" w:rsidTr="00120033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0241" w14:textId="77777777" w:rsidR="00120033" w:rsidRDefault="00120033">
            <w:pPr>
              <w:pStyle w:val="NormalWeb"/>
              <w:spacing w:after="240" w:afterAutospacing="0"/>
            </w:pPr>
            <w:r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&gt;10% EEAST jobs.  70%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HEMS patient contact OR 70% HLIDD    = 17 incidents/24 hrs</w:t>
            </w:r>
          </w:p>
          <w:p w14:paraId="318530EF" w14:textId="77777777" w:rsidR="00120033" w:rsidRDefault="00120033">
            <w:pPr>
              <w:pStyle w:val="NormalWeb"/>
              <w:spacing w:after="24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 codes</w:t>
            </w:r>
          </w:p>
          <w:p w14:paraId="5DB318F0" w14:textId="77777777" w:rsidR="00120033" w:rsidRDefault="00120033">
            <w:pPr>
              <w:pStyle w:val="NormalWeb"/>
              <w:spacing w:after="240" w:afterAutospacing="0"/>
              <w:rPr>
                <w:rStyle w:val="Strong"/>
                <w:b w:val="0"/>
                <w:bCs w:val="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07C03, 09E01, 12D01, 17D02P, 17D06, 17D06P, 29D06, 29D06V, 29D07V, </w:t>
            </w:r>
          </w:p>
        </w:tc>
      </w:tr>
      <w:tr w:rsidR="00120033" w14:paraId="6C1F5968" w14:textId="77777777" w:rsidTr="00120033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7ADD" w14:textId="77777777" w:rsidR="00120033" w:rsidRDefault="00120033">
            <w:pPr>
              <w:pStyle w:val="NormalWeb"/>
              <w:spacing w:after="240" w:afterAutospacing="0"/>
              <w:rPr>
                <w:b/>
                <w:bCs/>
              </w:rPr>
            </w:pPr>
            <w:r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&gt;10% EEAST jobs.  80%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HEMS patient contact OR 80% HLIDD   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=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0.4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incidents/24 hrs</w:t>
            </w:r>
          </w:p>
          <w:p w14:paraId="3DC45C42" w14:textId="77777777" w:rsidR="00120033" w:rsidRDefault="00120033">
            <w:pPr>
              <w:pStyle w:val="NormalWeb"/>
              <w:spacing w:after="24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codes</w:t>
            </w:r>
          </w:p>
          <w:p w14:paraId="31142013" w14:textId="77777777" w:rsidR="00120033" w:rsidRDefault="00120033">
            <w:pPr>
              <w:pStyle w:val="NormalWeb"/>
              <w:spacing w:after="240" w:afterAutospacing="0"/>
              <w:rPr>
                <w:rStyle w:val="Strong"/>
                <w:b w:val="0"/>
                <w:bCs w:val="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12D01, 29D07V</w:t>
            </w:r>
          </w:p>
        </w:tc>
      </w:tr>
      <w:tr w:rsidR="00120033" w14:paraId="2B930B3B" w14:textId="77777777" w:rsidTr="00120033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E930" w14:textId="77777777" w:rsidR="00120033" w:rsidRDefault="00120033">
            <w:pPr>
              <w:pStyle w:val="NormalWeb"/>
              <w:spacing w:after="240" w:afterAutospacing="0"/>
              <w:rPr>
                <w:b/>
                <w:bCs/>
              </w:rPr>
            </w:pPr>
            <w:r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&gt;10% EEAST jobs.  90%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HEMS patient contact OR 90% HLIDD   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=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incidents/24 hrs</w:t>
            </w:r>
          </w:p>
          <w:p w14:paraId="22BF9A66" w14:textId="77777777" w:rsidR="00120033" w:rsidRDefault="00120033">
            <w:pPr>
              <w:pStyle w:val="NormalWeb"/>
              <w:spacing w:after="240" w:afterAutospacing="0"/>
              <w:rPr>
                <w:rStyle w:val="Strong"/>
              </w:rPr>
            </w:pPr>
            <w:r>
              <w:rPr>
                <w:rStyle w:val="Strong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codes</w:t>
            </w:r>
          </w:p>
        </w:tc>
      </w:tr>
    </w:tbl>
    <w:p w14:paraId="4322978C" w14:textId="77777777" w:rsidR="00120033" w:rsidRDefault="00120033" w:rsidP="00120033">
      <w:pPr>
        <w:pStyle w:val="Body"/>
        <w:rPr>
          <w:rFonts w:asciiTheme="minorHAnsi" w:hAnsiTheme="minorHAnsi" w:cstheme="minorHAnsi"/>
          <w:b/>
          <w:bCs/>
        </w:rPr>
      </w:pPr>
    </w:p>
    <w:p w14:paraId="211CA9C8" w14:textId="77777777" w:rsidR="00120033" w:rsidRDefault="00120033" w:rsidP="00120033">
      <w:pPr>
        <w:pStyle w:val="Body"/>
        <w:rPr>
          <w:rFonts w:asciiTheme="minorHAnsi" w:hAnsiTheme="minorHAnsi" w:cstheme="minorHAnsi"/>
          <w:b/>
          <w:bCs/>
        </w:rPr>
      </w:pPr>
    </w:p>
    <w:p w14:paraId="63AA21EA" w14:textId="77777777" w:rsidR="00120033" w:rsidRDefault="00120033" w:rsidP="00120033">
      <w:pPr>
        <w:pStyle w:val="Body"/>
        <w:rPr>
          <w:rFonts w:asciiTheme="minorHAnsi" w:hAnsiTheme="minorHAnsi" w:cstheme="minorHAnsi"/>
          <w:b/>
          <w:bCs/>
        </w:rPr>
      </w:pPr>
    </w:p>
    <w:p w14:paraId="10E3FA0F" w14:textId="77777777" w:rsidR="00120033" w:rsidRDefault="00120033" w:rsidP="00120033">
      <w:pPr>
        <w:pStyle w:val="Body"/>
        <w:rPr>
          <w:b/>
          <w:bCs/>
          <w:sz w:val="24"/>
          <w:szCs w:val="24"/>
        </w:rPr>
      </w:pPr>
    </w:p>
    <w:p w14:paraId="14FCC215" w14:textId="77777777" w:rsidR="00120033" w:rsidRDefault="00120033" w:rsidP="00120033">
      <w:pPr>
        <w:pStyle w:val="Body"/>
        <w:rPr>
          <w:b/>
          <w:bCs/>
          <w:sz w:val="24"/>
          <w:szCs w:val="24"/>
        </w:rPr>
      </w:pPr>
    </w:p>
    <w:p w14:paraId="3FAE4EAF" w14:textId="77777777" w:rsidR="00120033" w:rsidRDefault="00120033" w:rsidP="00120033">
      <w:pPr>
        <w:pStyle w:val="Body"/>
        <w:rPr>
          <w:b/>
          <w:bCs/>
          <w:sz w:val="24"/>
          <w:szCs w:val="24"/>
        </w:rPr>
      </w:pPr>
    </w:p>
    <w:p w14:paraId="1D0D6C1D" w14:textId="77777777" w:rsidR="00120033" w:rsidRDefault="00120033" w:rsidP="00120033">
      <w:pPr>
        <w:pStyle w:val="Body"/>
        <w:rPr>
          <w:b/>
          <w:bCs/>
          <w:sz w:val="24"/>
          <w:szCs w:val="24"/>
        </w:rPr>
      </w:pPr>
    </w:p>
    <w:p w14:paraId="26F95487" w14:textId="77777777" w:rsidR="00120033" w:rsidRDefault="00120033" w:rsidP="00120033">
      <w:pPr>
        <w:pStyle w:val="Body"/>
        <w:rPr>
          <w:b/>
          <w:bCs/>
        </w:rPr>
      </w:pPr>
      <w:r>
        <w:rPr>
          <w:b/>
          <w:bCs/>
        </w:rPr>
        <w:t xml:space="preserve">Supplementary Table 3: </w:t>
      </w:r>
      <w:r>
        <w:rPr>
          <w:lang w:val="en-US"/>
        </w:rPr>
        <w:t>AMPDS codes with significantly high rates of patient contact and/or HLIDD</w:t>
      </w:r>
    </w:p>
    <w:p w14:paraId="462C772A" w14:textId="77777777" w:rsidR="00120033" w:rsidRDefault="00120033" w:rsidP="00120033"/>
    <w:tbl>
      <w:tblPr>
        <w:tblW w:w="10920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065"/>
        <w:gridCol w:w="781"/>
        <w:gridCol w:w="692"/>
        <w:gridCol w:w="851"/>
        <w:gridCol w:w="708"/>
        <w:gridCol w:w="851"/>
        <w:gridCol w:w="850"/>
        <w:gridCol w:w="1135"/>
        <w:gridCol w:w="1135"/>
      </w:tblGrid>
      <w:tr w:rsidR="00120033" w14:paraId="1CCB9A14" w14:textId="77777777" w:rsidTr="00120033">
        <w:trPr>
          <w:trHeight w:val="17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E461F9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8F4D84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DCCC5" w14:textId="77777777" w:rsidR="00120033" w:rsidRDefault="001200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HEMS taskings 2016-2019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C5794E" w14:textId="77777777" w:rsidR="00120033" w:rsidRDefault="001200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EEAST incidents 2021</w:t>
            </w:r>
          </w:p>
        </w:tc>
      </w:tr>
      <w:tr w:rsidR="00120033" w14:paraId="07857ECE" w14:textId="77777777" w:rsidTr="00120033">
        <w:trPr>
          <w:trHeight w:val="1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A4BE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6DEB3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2C0E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E8E351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Patient seen rate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653FD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HLIDD rate</w:t>
            </w:r>
          </w:p>
        </w:tc>
        <w:tc>
          <w:tcPr>
            <w:tcW w:w="53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E00E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20033" w14:paraId="40056020" w14:textId="77777777" w:rsidTr="00120033">
        <w:trPr>
          <w:trHeight w:val="1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E5312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58FC9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FF5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1586F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7B42F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P-value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F82BB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0FD1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EB3D3F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99491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HEMS taskings as % of EEAST incidents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95E1D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Incidents per 24/h</w:t>
            </w:r>
          </w:p>
        </w:tc>
      </w:tr>
      <w:tr w:rsidR="00120033" w14:paraId="2C7AB613" w14:textId="77777777" w:rsidTr="00120033">
        <w:trPr>
          <w:trHeight w:val="17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458AD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06D02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ECEE9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Breathing problems – Difficulty speaking between breaths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9FA6F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595D9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73.8%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8985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AA034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C65F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F00D1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12,584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33283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99847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</w:tr>
      <w:tr w:rsidR="00120033" w14:paraId="39EDF007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A7B444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07C03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BB8BD8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Burns exceeding 18% body area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089C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E1720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71.9%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4F62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F50CD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B3ED8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A6C60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07C10E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85E6A3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0.6</w:t>
            </w:r>
          </w:p>
        </w:tc>
      </w:tr>
      <w:tr w:rsidR="00120033" w14:paraId="4E7804D2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1E1D3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09D01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53138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Respiratory Arrest- Ineffective breathing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01DF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942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299DD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64.3%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8FB2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E8BE6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67.0%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DFD3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48FC5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1,750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060ED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73470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120033" w14:paraId="69EC6EA5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5DD81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09E01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38929F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Cardiac / Respiratory Arrest - Not Breathing at all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DBFB1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2940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8FD2A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61.1%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112FB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91F781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70.0%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1054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C4408D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5,374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ED06D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13.7%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2C20A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</w:tr>
      <w:tr w:rsidR="00120033" w14:paraId="784F4797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5D9C9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09E02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4D0ED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Cardiac / Respiratory Arrest - Breathing Uncertain (Agonal)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0357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842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4FCF6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63.1%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46C9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56FCD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63.3%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E235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0F722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2,122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9B84C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40D59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120033" w14:paraId="29E18344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A531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10D01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D3185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 alert with Chest Pains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979C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A2902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66.4%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10A7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7BA9C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D582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9C1C6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7,415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FB3AE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10217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120033" w14:paraId="47753513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758CD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10D02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A9C6D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Chest pain/discomfort - Difficulty speaking between breaths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ED83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F8836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92.3%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6CC3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64DE6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4E46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AABB6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9,787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E4278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E0A7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</w:tr>
      <w:tr w:rsidR="00120033" w14:paraId="5E9C9D8E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8207A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10D04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6D2F4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Clammy with Chest Pains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C39F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08C45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86.7%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066E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58F2C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698F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07A31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16,443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093F6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D2A1F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</w:tr>
      <w:tr w:rsidR="00120033" w14:paraId="74691A16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55311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11E01F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493DC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Choking - Complete obstruction/Ineffective breathing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325B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5B19C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66.3%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8AC8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FF8A9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48AA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F7698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974EF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BDDA3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0.6</w:t>
            </w:r>
          </w:p>
        </w:tc>
      </w:tr>
      <w:tr w:rsidR="00120033" w14:paraId="377A0FE0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1AC15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12D01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78107B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Fitting and not breathing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D0B7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4E74DB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83.5%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5C31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7AE2F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89.5%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0DBE3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E0975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1AB274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19.4%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3D01C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0.3</w:t>
            </w:r>
          </w:p>
        </w:tc>
      </w:tr>
      <w:tr w:rsidR="00120033" w14:paraId="32131178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BFE362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12D02E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830CBB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Convulsions / Fitting - CONTINUOUS or MULTIPLE</w:t>
            </w:r>
          </w:p>
          <w:p w14:paraId="0A8C2B84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fitting - Epileptic or Previous diagnosis of fitting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E28AA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1AE710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65.1%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F1A77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473645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FC9D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5CDD24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5,552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9C7A34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090BB5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120033" w14:paraId="755E57CE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920608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17A01G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E27CA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Fallen - Marked (*) NOT DANGEROUS PROXIMAL or DISTAL body area with deformity still on ground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943C7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BA0980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84.2%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B5608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F04547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85.9%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E7C80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1B0DD2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1,260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EE0A87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16C3B2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120033" w14:paraId="2BEE0EFD" w14:textId="77777777" w:rsidTr="00120033">
        <w:trPr>
          <w:trHeight w:val="1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5B795D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17A02G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4BC49F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Fallen - Not Dangerous Proximal Injuries still on ground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2C773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6A6FC0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80.0%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E0506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237CB7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44189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3026E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8,154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8111BF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92B9C9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</w:tr>
      <w:tr w:rsidR="00120033" w14:paraId="5140869D" w14:textId="77777777" w:rsidTr="00120033">
        <w:trPr>
          <w:trHeight w:val="1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C1D7E0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17B00G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838FA8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Falls - Override - On the ground or floor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AED5C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E0A747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81.8%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E4C38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3F033F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75.9%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C47F3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111ABB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 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B4F8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6AE7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0033" w14:paraId="312155FE" w14:textId="77777777" w:rsidTr="00120033">
        <w:trPr>
          <w:trHeight w:val="1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791E76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17B01G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925E26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Fall - possibly dangerous area injuries - still on ground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2A402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CAB026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76.3%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49054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B196EC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79C3F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3205C9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14,253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14D540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45BAEF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</w:tr>
      <w:tr w:rsidR="00120033" w14:paraId="2AEFE32B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CABC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17D02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875F4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Falls - Arrest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E895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C7E66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F242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7A0BF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67.8%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9AD8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26FEF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BCC22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71DB1F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120033" w14:paraId="1CB8EA50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EAB739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17D02P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83D97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Falls - Arrest - Public place (street, parking garage, market)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98A09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7147E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74.0%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0FB9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213F1B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EA17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04FD9D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825064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19.8%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52FCC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0.2</w:t>
            </w:r>
          </w:p>
        </w:tc>
      </w:tr>
      <w:tr w:rsidR="00120033" w14:paraId="1CEC1887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01CE7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17D03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5B599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Unconscious post fall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7E68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A343C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64.5%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CCDE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23631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C68B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699FF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2A0FF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B30C5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120033" w14:paraId="302D140F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75C71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17D03G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6475B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Falls - Unconscious - On the ground or floor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6AB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DCAC6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72.7%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EB9C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BA7A7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7DE6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1CB6D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 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0302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30E6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0033" w14:paraId="50DF160E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67609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17D04E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F12BD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Falls - Not alert - Environmental problems (rain, heat, cold)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CA12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2FA6F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78.1%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5425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6F2A6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A625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5BBB4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1,313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2BC56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0754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120033" w14:paraId="112BE71F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5DF00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17D04G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CE075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Falls - Not alert - On the ground or floor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BB94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FF55C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70.7%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B42C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8CE98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81D8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C1F8C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15,090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717BE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AB1AB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</w:tr>
      <w:tr w:rsidR="00120033" w14:paraId="2CD8E866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4E5C9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17D04P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43D06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Falls - Not alert - Public place (street, parking garage, market)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E98F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5F399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73.9%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1F58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A43BE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B68F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17516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3,156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99DB2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79CDC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</w:tr>
      <w:tr w:rsidR="00120033" w14:paraId="423607A3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584A01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17D06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1BBDA4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Long fall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6F5A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4BB11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73.3%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463AA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005B14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304E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CEF3E6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6F6EF5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0093E1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</w:t>
            </w:r>
          </w:p>
        </w:tc>
      </w:tr>
      <w:tr w:rsidR="00120033" w14:paraId="6C109583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CFDD72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17D06P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6F211A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Long fall - Public place (street, parking garage, market)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5AF3F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30E4B1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73.8%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24E3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3F6DBF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2031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1D66DE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00208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26.3%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EB9DC6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0.2</w:t>
            </w:r>
          </w:p>
        </w:tc>
      </w:tr>
      <w:tr w:rsidR="00120033" w14:paraId="144686AD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44A1A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29B01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FB30A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Injuries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6697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8891D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70.8%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F7A8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1CB1CF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E3C7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C1D0F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7B18C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72843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120033" w14:paraId="6728137F" w14:textId="77777777" w:rsidTr="00120033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A94EC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29D02l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3FD70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Traffic / Transportation Incidents - HIGH MECHANISM (k through t) - Vehicle Vs Bicycle/ Vehicle Vs Motorcycle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9CE6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517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DF7C7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72.0%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5B1D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73BD0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72.3%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7730F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5E52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1,462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E52B9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C6F81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120033" w14:paraId="0E41F6F6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80CF2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29D02m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96A5E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Traffic / Transportation Incidents - HIGH MECHANISM (k through t) - Vehicle Vs Pedestrian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6D63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554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34293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60.7%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CD50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24548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C0F6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785B2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4ECF5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7568C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120033" w14:paraId="04BAF597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ABEC3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29D02n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920AA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Traffic / Transportation Incidents - HIGH MECHANISM (k through t) - Ejection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0124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BAAEB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63.4%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DC32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C38D4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E960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9DA8B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5D393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41.2%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698FB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</w:t>
            </w:r>
          </w:p>
        </w:tc>
      </w:tr>
      <w:tr w:rsidR="00120033" w14:paraId="686A874D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6C457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29D03V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B10AF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Traffic / Transportation Incidents - HIGH VELOCITY impact - Multiple patients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E9CC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D1E34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68.7%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8D1D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67F89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92CA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F39E9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1729F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0F9C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120033" w14:paraId="7C2F4FD5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D5908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29D05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16790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Trapped victim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E40F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7FE0F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66.37%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6EA6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BC515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65.2%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9F04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D3433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C7292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44.1%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831E5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0.7</w:t>
            </w:r>
          </w:p>
        </w:tc>
      </w:tr>
      <w:tr w:rsidR="00120033" w14:paraId="622AC960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169DFB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29D05V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B78CE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Traffic / Transportation Incidents - Trapped victim - Multiple patients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5A19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35A4C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66.37%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F4E9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76F11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AD67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D2836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07B6A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52.4%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F7BD6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0.3</w:t>
            </w:r>
          </w:p>
        </w:tc>
      </w:tr>
      <w:tr w:rsidR="00120033" w14:paraId="642132B6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7C4C5B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29D06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8A08CA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Arrest post RTC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FFD08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1AF8F8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64.1%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E0C7F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C24C24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75.6%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FB90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9AF57F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C8F7CE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45.5%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D77E9E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</w:t>
            </w:r>
          </w:p>
        </w:tc>
      </w:tr>
      <w:tr w:rsidR="00120033" w14:paraId="62802BBE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A35C9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29D06V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24CD79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Traffic / Transportation Incidents - Arrest - Multiple patients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B7E03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4E17E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71.7%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6BD98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D46C87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77.1%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437A1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E70B5C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AB833E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59.8%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D6AB8D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0.1</w:t>
            </w:r>
          </w:p>
        </w:tc>
      </w:tr>
      <w:tr w:rsidR="00120033" w14:paraId="687B4459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1B0AF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29D07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8071A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Unconscious post RTC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42DC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AC90D7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65.2%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83B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F3B86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65.1%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66A5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59548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0DAF1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54.0%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02E79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</w:tc>
      </w:tr>
      <w:tr w:rsidR="00120033" w14:paraId="11D3041C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FA0909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29D07V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397E08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Traffic / Transportation Incidents - Unconscious - Multiple patients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4B1A1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3F3438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76.5%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3342B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B517B5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80.2%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B5C89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F9CF41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90E880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106% (b)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3441F5" w14:textId="77777777" w:rsidR="00120033" w:rsidRDefault="001200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0.1</w:t>
            </w:r>
          </w:p>
        </w:tc>
      </w:tr>
      <w:tr w:rsidR="00120033" w14:paraId="6EA4CDD9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51712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29D08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6F9E5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 alert with noisy breathing (abnormal)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B5FE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3A0B83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63.5%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8731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C3EC4F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D59F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80DBE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80125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29.8%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4C780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0.6</w:t>
            </w:r>
          </w:p>
        </w:tc>
      </w:tr>
      <w:tr w:rsidR="00120033" w14:paraId="7DF70382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79F80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29D08V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2D7B5D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Traffic / Transportation Incidents - Not alert with noisy breathing (abnormal) - Multiple patients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26F8F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E9372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69.9%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B55BA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A4AE31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B5DAC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058174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3FD2E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75.0%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54B6D5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</w:p>
        </w:tc>
      </w:tr>
      <w:tr w:rsidR="00120033" w14:paraId="62A6C6A9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4E9548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30A01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C192CB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Marked (*) NOT DANGEROUS PROXIMAL or DISTAL body area with deformity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952F6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605959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78.9%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064BA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3512A7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76.8%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97DC4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FA8DAA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1,369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1974D9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4643F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120033" w14:paraId="531F2D43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203250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30B01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36F6A2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POSSIBLY DANGEROUS body area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0A14E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59224D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78.1%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5AC34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2C24A1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5F0E1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76D104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3,499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3D41CD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12038E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120033" w14:paraId="67507EF4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1840EC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30B02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7F98EB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SERIOUS haemorrhage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A3A86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4407A4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63.8%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D3B4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F771E9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9E977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DE2A68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1,167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0DD01E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F5DDF4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120033" w14:paraId="2B74A3A2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234204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30D03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A85217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 alert with traumatic injuries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236DE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DF9572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72.4%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53C76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9D5310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83846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E39666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5,370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0D66AD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28C75B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120033" w14:paraId="34B8AC09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B652D2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31D01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941B61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Unconscious – AGONAL/INEFFECTIVE BREATHING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B30F4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C1DCE1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66.0%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36E38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0.041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E822F3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76.3%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19E7D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A15ED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A7E9E2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C45334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120033" w14:paraId="3DC3A660" w14:textId="77777777" w:rsidTr="00120033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ACAD50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35D03A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8199F3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HCP and AED on scene (immediate life threat)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BC87B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470247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77.7%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F57B4" w14:textId="77777777" w:rsidR="00120033" w:rsidRDefault="00120033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445C3E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3BE24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F26297" w14:textId="77777777" w:rsidR="00120033" w:rsidRDefault="00120033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 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D09E8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1D4F6" w14:textId="77777777" w:rsidR="00120033" w:rsidRDefault="001200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D295E2" w14:textId="77777777" w:rsidR="00120033" w:rsidRDefault="00120033" w:rsidP="00120033">
      <w:pPr>
        <w:pStyle w:val="Body"/>
        <w:rPr>
          <w:sz w:val="20"/>
          <w:szCs w:val="20"/>
          <w:lang w:val="en-US"/>
        </w:rPr>
      </w:pPr>
    </w:p>
    <w:p w14:paraId="4ACCACE2" w14:textId="77777777" w:rsidR="00120033" w:rsidRDefault="00120033" w:rsidP="00120033">
      <w:pPr>
        <w:pStyle w:val="Body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Nine ‘golden codes’ highlighted </w:t>
      </w:r>
      <w:r>
        <w:rPr>
          <w:b/>
          <w:bCs/>
          <w:sz w:val="20"/>
          <w:szCs w:val="20"/>
          <w:lang w:val="en-US"/>
        </w:rPr>
        <w:t>bold</w:t>
      </w:r>
    </w:p>
    <w:p w14:paraId="29113345" w14:textId="77777777" w:rsidR="00120033" w:rsidRDefault="00120033" w:rsidP="00120033">
      <w:pPr>
        <w:pStyle w:val="Body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Notes: (a) Code not present in 2021 EEAST data. (b) These are estimated percentages using data from different time periods, so &gt;100% can occur.  Also, the count of HEMS taskings can exceed EEAST incidents if more than one HEMS crew is tasked to the same incident. </w:t>
      </w:r>
    </w:p>
    <w:p w14:paraId="13E89764" w14:textId="77777777" w:rsidR="00120033" w:rsidRDefault="00120033" w:rsidP="00120033"/>
    <w:p w14:paraId="5D048914" w14:textId="77777777" w:rsidR="00120033" w:rsidRDefault="00120033" w:rsidP="00120033">
      <w:pPr>
        <w:spacing w:line="480" w:lineRule="auto"/>
      </w:pPr>
    </w:p>
    <w:p w14:paraId="12419E4B" w14:textId="77777777" w:rsidR="001760E5" w:rsidRDefault="00120033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33"/>
    <w:rsid w:val="00120033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C0500"/>
  <w15:chartTrackingRefBased/>
  <w15:docId w15:val="{AF30A88C-BAFE-404C-AAB0-A506B7F6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033"/>
    <w:pPr>
      <w:spacing w:after="0" w:line="240" w:lineRule="auto"/>
    </w:pPr>
    <w:rPr>
      <w:rFonts w:ascii="Calibri" w:hAnsi="Calibri" w:cs="Arial Unicode MS"/>
      <w:color w:val="000000" w:themeColor="text1"/>
      <w:u w:color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003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styleId="ListParagraph">
    <w:name w:val="List Paragraph"/>
    <w:uiPriority w:val="99"/>
    <w:qFormat/>
    <w:rsid w:val="00120033"/>
    <w:pPr>
      <w:spacing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en-GB"/>
    </w:rPr>
  </w:style>
  <w:style w:type="paragraph" w:customStyle="1" w:styleId="Body">
    <w:name w:val="Body"/>
    <w:uiPriority w:val="99"/>
    <w:rsid w:val="00120033"/>
    <w:pPr>
      <w:spacing w:line="256" w:lineRule="auto"/>
    </w:pPr>
    <w:rPr>
      <w:rFonts w:ascii="Calibri" w:eastAsia="Arial Unicode MS" w:hAnsi="Calibri" w:cs="Arial Unicode MS"/>
      <w:color w:val="000000"/>
      <w:u w:color="000000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120033"/>
    <w:pPr>
      <w:spacing w:after="0" w:line="240" w:lineRule="auto"/>
    </w:pPr>
    <w:rPr>
      <w:rFonts w:ascii="Calibri" w:hAnsi="Calibri" w:cs="Arial Unicode MS"/>
      <w:color w:val="000000" w:themeColor="text1"/>
      <w:u w:color="00000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20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1047</Words>
  <Characters>5974</Characters>
  <Application>Microsoft Office Word</Application>
  <DocSecurity>0</DocSecurity>
  <Lines>49</Lines>
  <Paragraphs>14</Paragraphs>
  <ScaleCrop>false</ScaleCrop>
  <Company>Springer Nature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2023-04-26T10:26:00Z</dcterms:created>
  <dcterms:modified xsi:type="dcterms:W3CDTF">2023-04-26T10:27:00Z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6649271e-aadf-4ed6-83ec-1f8e570caa56</vt:lpwstr>
  </property>
</Properties>
</file>