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-6"/>
        <w:tblW w:w="8897" w:type="dxa"/>
        <w:jc w:val="center"/>
        <w:tblLook w:val="04A0" w:firstRow="1" w:lastRow="0" w:firstColumn="1" w:lastColumn="0" w:noHBand="0" w:noVBand="1"/>
      </w:tblPr>
      <w:tblGrid>
        <w:gridCol w:w="1480"/>
        <w:gridCol w:w="910"/>
        <w:gridCol w:w="1172"/>
        <w:gridCol w:w="1172"/>
        <w:gridCol w:w="1038"/>
        <w:gridCol w:w="1424"/>
        <w:gridCol w:w="1701"/>
      </w:tblGrid>
      <w:tr w:rsidR="009D30D7" w:rsidRPr="002A4449" w14:paraId="7D715BCD" w14:textId="77777777" w:rsidTr="000726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vAlign w:val="center"/>
            <w:hideMark/>
          </w:tcPr>
          <w:p w14:paraId="5BC1D86B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color w:val="auto"/>
              </w:rPr>
              <w:br w:type="page"/>
            </w:r>
            <w:r w:rsidRPr="002A4449">
              <w:rPr>
                <w:rFonts w:eastAsia="Times New Roman"/>
                <w:color w:val="auto"/>
                <w:sz w:val="24"/>
              </w:rPr>
              <w:t>Lab №</w:t>
            </w:r>
          </w:p>
        </w:tc>
        <w:tc>
          <w:tcPr>
            <w:tcW w:w="910" w:type="dxa"/>
            <w:vAlign w:val="center"/>
            <w:hideMark/>
          </w:tcPr>
          <w:p w14:paraId="36986640" w14:textId="77777777" w:rsidR="009D30D7" w:rsidRPr="002A4449" w:rsidRDefault="009D30D7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Depth, cm</w:t>
            </w:r>
          </w:p>
        </w:tc>
        <w:tc>
          <w:tcPr>
            <w:tcW w:w="1172" w:type="dxa"/>
            <w:vAlign w:val="center"/>
            <w:hideMark/>
          </w:tcPr>
          <w:p w14:paraId="0F9775E0" w14:textId="77777777" w:rsidR="009D30D7" w:rsidRPr="002A4449" w:rsidRDefault="009D30D7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  <w:vertAlign w:val="superscript"/>
              </w:rPr>
              <w:t>226</w:t>
            </w:r>
            <w:r w:rsidRPr="002A4449">
              <w:rPr>
                <w:rFonts w:eastAsia="Times New Roman"/>
                <w:color w:val="auto"/>
                <w:sz w:val="24"/>
              </w:rPr>
              <w:t xml:space="preserve">Ra,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Bq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>/kg</w:t>
            </w:r>
          </w:p>
        </w:tc>
        <w:tc>
          <w:tcPr>
            <w:tcW w:w="1172" w:type="dxa"/>
            <w:vAlign w:val="center"/>
            <w:hideMark/>
          </w:tcPr>
          <w:p w14:paraId="4091D6EF" w14:textId="77777777" w:rsidR="009D30D7" w:rsidRPr="002A4449" w:rsidRDefault="009D30D7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  <w:vertAlign w:val="superscript"/>
              </w:rPr>
              <w:t>232</w:t>
            </w:r>
            <w:r w:rsidRPr="002A4449">
              <w:rPr>
                <w:rFonts w:eastAsia="Times New Roman"/>
                <w:color w:val="auto"/>
                <w:sz w:val="24"/>
              </w:rPr>
              <w:t xml:space="preserve">Th,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Bq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>/kg</w:t>
            </w:r>
          </w:p>
        </w:tc>
        <w:tc>
          <w:tcPr>
            <w:tcW w:w="1038" w:type="dxa"/>
            <w:vAlign w:val="center"/>
            <w:hideMark/>
          </w:tcPr>
          <w:p w14:paraId="35EF7062" w14:textId="77777777" w:rsidR="009D30D7" w:rsidRPr="002A4449" w:rsidRDefault="009D30D7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Cs w:val="0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  <w:vertAlign w:val="superscript"/>
              </w:rPr>
              <w:t>40</w:t>
            </w:r>
            <w:r w:rsidRPr="002A4449">
              <w:rPr>
                <w:rFonts w:eastAsia="Times New Roman"/>
                <w:color w:val="auto"/>
                <w:sz w:val="24"/>
              </w:rPr>
              <w:t xml:space="preserve">K,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Bq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>/kg</w:t>
            </w:r>
          </w:p>
        </w:tc>
        <w:tc>
          <w:tcPr>
            <w:tcW w:w="1424" w:type="dxa"/>
            <w:vAlign w:val="center"/>
          </w:tcPr>
          <w:p w14:paraId="3DB7261C" w14:textId="77777777" w:rsidR="009D30D7" w:rsidRPr="002A4449" w:rsidRDefault="009D30D7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  <w:vertAlign w:val="superscript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 xml:space="preserve">Dry beta dose rate,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Gy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>/ka</w:t>
            </w:r>
          </w:p>
        </w:tc>
        <w:tc>
          <w:tcPr>
            <w:tcW w:w="1701" w:type="dxa"/>
            <w:vAlign w:val="center"/>
          </w:tcPr>
          <w:p w14:paraId="363DD717" w14:textId="77777777" w:rsidR="009D30D7" w:rsidRPr="002A4449" w:rsidRDefault="009D30D7" w:rsidP="000726A5">
            <w:pPr>
              <w:ind w:firstLine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  <w:vertAlign w:val="superscript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 xml:space="preserve">Dry gamma dose rate, </w:t>
            </w:r>
            <w:proofErr w:type="spellStart"/>
            <w:r w:rsidRPr="002A4449">
              <w:rPr>
                <w:rFonts w:eastAsia="Times New Roman"/>
                <w:color w:val="auto"/>
                <w:sz w:val="24"/>
              </w:rPr>
              <w:t>Gy</w:t>
            </w:r>
            <w:proofErr w:type="spellEnd"/>
            <w:r w:rsidRPr="002A4449">
              <w:rPr>
                <w:rFonts w:eastAsia="Times New Roman"/>
                <w:color w:val="auto"/>
                <w:sz w:val="24"/>
              </w:rPr>
              <w:t>/ka</w:t>
            </w:r>
          </w:p>
        </w:tc>
      </w:tr>
      <w:tr w:rsidR="009D30D7" w:rsidRPr="002A4449" w14:paraId="29E93527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vAlign w:val="center"/>
            <w:hideMark/>
          </w:tcPr>
          <w:p w14:paraId="00DBCE7F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208826</w:t>
            </w:r>
          </w:p>
        </w:tc>
        <w:tc>
          <w:tcPr>
            <w:tcW w:w="910" w:type="dxa"/>
            <w:vAlign w:val="center"/>
            <w:hideMark/>
          </w:tcPr>
          <w:p w14:paraId="0B8D9DE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430</w:t>
            </w:r>
          </w:p>
        </w:tc>
        <w:tc>
          <w:tcPr>
            <w:tcW w:w="1172" w:type="dxa"/>
            <w:vAlign w:val="center"/>
            <w:hideMark/>
          </w:tcPr>
          <w:p w14:paraId="52EF707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27.6±0.3</w:t>
            </w:r>
          </w:p>
        </w:tc>
        <w:tc>
          <w:tcPr>
            <w:tcW w:w="1172" w:type="dxa"/>
            <w:vAlign w:val="center"/>
            <w:hideMark/>
          </w:tcPr>
          <w:p w14:paraId="46BBABB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33.2±0.2</w:t>
            </w:r>
          </w:p>
        </w:tc>
        <w:tc>
          <w:tcPr>
            <w:tcW w:w="1038" w:type="dxa"/>
            <w:vAlign w:val="center"/>
            <w:hideMark/>
          </w:tcPr>
          <w:p w14:paraId="28B7591C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630±5</w:t>
            </w:r>
          </w:p>
        </w:tc>
        <w:tc>
          <w:tcPr>
            <w:tcW w:w="1424" w:type="dxa"/>
            <w:vAlign w:val="center"/>
          </w:tcPr>
          <w:p w14:paraId="1CE2418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12.2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0.6</w:t>
            </w:r>
          </w:p>
        </w:tc>
        <w:tc>
          <w:tcPr>
            <w:tcW w:w="1701" w:type="dxa"/>
            <w:vAlign w:val="center"/>
          </w:tcPr>
          <w:p w14:paraId="2EF93814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2.1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4E832A65" w14:textId="77777777" w:rsidTr="000726A5">
        <w:trPr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vAlign w:val="center"/>
            <w:hideMark/>
          </w:tcPr>
          <w:p w14:paraId="72A8E37E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208827</w:t>
            </w:r>
          </w:p>
        </w:tc>
        <w:tc>
          <w:tcPr>
            <w:tcW w:w="910" w:type="dxa"/>
            <w:vAlign w:val="center"/>
            <w:hideMark/>
          </w:tcPr>
          <w:p w14:paraId="542C602B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375</w:t>
            </w:r>
          </w:p>
        </w:tc>
        <w:tc>
          <w:tcPr>
            <w:tcW w:w="1172" w:type="dxa"/>
            <w:vAlign w:val="center"/>
            <w:hideMark/>
          </w:tcPr>
          <w:p w14:paraId="45723427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20.3±0.3</w:t>
            </w:r>
          </w:p>
        </w:tc>
        <w:tc>
          <w:tcPr>
            <w:tcW w:w="1172" w:type="dxa"/>
            <w:vAlign w:val="center"/>
            <w:hideMark/>
          </w:tcPr>
          <w:p w14:paraId="49479089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19.7±0.3</w:t>
            </w:r>
          </w:p>
        </w:tc>
        <w:tc>
          <w:tcPr>
            <w:tcW w:w="1038" w:type="dxa"/>
            <w:vAlign w:val="center"/>
            <w:hideMark/>
          </w:tcPr>
          <w:p w14:paraId="5980C5D7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587±9</w:t>
            </w:r>
          </w:p>
        </w:tc>
        <w:tc>
          <w:tcPr>
            <w:tcW w:w="1424" w:type="dxa"/>
            <w:vAlign w:val="center"/>
          </w:tcPr>
          <w:p w14:paraId="3C329C6D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7.5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7CA7DAD5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1.8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2610C7C7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vAlign w:val="center"/>
            <w:hideMark/>
          </w:tcPr>
          <w:p w14:paraId="18FE38D7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208828</w:t>
            </w:r>
          </w:p>
        </w:tc>
        <w:tc>
          <w:tcPr>
            <w:tcW w:w="910" w:type="dxa"/>
            <w:vAlign w:val="center"/>
            <w:hideMark/>
          </w:tcPr>
          <w:p w14:paraId="6BD742E8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360</w:t>
            </w:r>
          </w:p>
        </w:tc>
        <w:tc>
          <w:tcPr>
            <w:tcW w:w="1172" w:type="dxa"/>
            <w:vAlign w:val="center"/>
            <w:hideMark/>
          </w:tcPr>
          <w:p w14:paraId="3C2E9DF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25.1±0.3</w:t>
            </w:r>
          </w:p>
        </w:tc>
        <w:tc>
          <w:tcPr>
            <w:tcW w:w="1172" w:type="dxa"/>
            <w:vAlign w:val="center"/>
            <w:hideMark/>
          </w:tcPr>
          <w:p w14:paraId="636EE4E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30.1±0.2</w:t>
            </w:r>
          </w:p>
        </w:tc>
        <w:tc>
          <w:tcPr>
            <w:tcW w:w="1038" w:type="dxa"/>
            <w:vAlign w:val="center"/>
            <w:hideMark/>
          </w:tcPr>
          <w:p w14:paraId="3051038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628±5</w:t>
            </w:r>
          </w:p>
        </w:tc>
        <w:tc>
          <w:tcPr>
            <w:tcW w:w="1424" w:type="dxa"/>
            <w:vAlign w:val="center"/>
          </w:tcPr>
          <w:p w14:paraId="2F0245EA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10.0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0.6</w:t>
            </w:r>
          </w:p>
        </w:tc>
        <w:tc>
          <w:tcPr>
            <w:tcW w:w="1701" w:type="dxa"/>
            <w:vAlign w:val="center"/>
          </w:tcPr>
          <w:p w14:paraId="0540E7F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2.0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0AED5EF7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6CCCE239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208829</w:t>
            </w:r>
          </w:p>
        </w:tc>
        <w:tc>
          <w:tcPr>
            <w:tcW w:w="910" w:type="dxa"/>
            <w:noWrap/>
            <w:vAlign w:val="center"/>
            <w:hideMark/>
          </w:tcPr>
          <w:p w14:paraId="0B0FA91C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320</w:t>
            </w:r>
          </w:p>
        </w:tc>
        <w:tc>
          <w:tcPr>
            <w:tcW w:w="1172" w:type="dxa"/>
            <w:noWrap/>
            <w:vAlign w:val="center"/>
            <w:hideMark/>
          </w:tcPr>
          <w:p w14:paraId="72D74925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14.6±0.2</w:t>
            </w:r>
          </w:p>
        </w:tc>
        <w:tc>
          <w:tcPr>
            <w:tcW w:w="1172" w:type="dxa"/>
            <w:noWrap/>
            <w:vAlign w:val="center"/>
            <w:hideMark/>
          </w:tcPr>
          <w:p w14:paraId="481E1690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15.2±0.2</w:t>
            </w:r>
          </w:p>
        </w:tc>
        <w:tc>
          <w:tcPr>
            <w:tcW w:w="1038" w:type="dxa"/>
            <w:noWrap/>
            <w:vAlign w:val="center"/>
            <w:hideMark/>
          </w:tcPr>
          <w:p w14:paraId="4554718C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520±4</w:t>
            </w:r>
          </w:p>
        </w:tc>
        <w:tc>
          <w:tcPr>
            <w:tcW w:w="1424" w:type="dxa"/>
            <w:vAlign w:val="center"/>
          </w:tcPr>
          <w:p w14:paraId="5394DC87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5.9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0.4</w:t>
            </w:r>
          </w:p>
        </w:tc>
        <w:tc>
          <w:tcPr>
            <w:tcW w:w="1701" w:type="dxa"/>
            <w:vAlign w:val="center"/>
          </w:tcPr>
          <w:p w14:paraId="10DD0AA0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5D678892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4F60DE1B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208830</w:t>
            </w:r>
          </w:p>
        </w:tc>
        <w:tc>
          <w:tcPr>
            <w:tcW w:w="910" w:type="dxa"/>
            <w:noWrap/>
            <w:vAlign w:val="center"/>
            <w:hideMark/>
          </w:tcPr>
          <w:p w14:paraId="52358A60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300</w:t>
            </w:r>
          </w:p>
        </w:tc>
        <w:tc>
          <w:tcPr>
            <w:tcW w:w="1172" w:type="dxa"/>
            <w:noWrap/>
            <w:vAlign w:val="center"/>
            <w:hideMark/>
          </w:tcPr>
          <w:p w14:paraId="6B0A532C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12.8±0.3</w:t>
            </w:r>
          </w:p>
        </w:tc>
        <w:tc>
          <w:tcPr>
            <w:tcW w:w="1172" w:type="dxa"/>
            <w:noWrap/>
            <w:vAlign w:val="center"/>
            <w:hideMark/>
          </w:tcPr>
          <w:p w14:paraId="0625B813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14.9±0.2</w:t>
            </w:r>
          </w:p>
        </w:tc>
        <w:tc>
          <w:tcPr>
            <w:tcW w:w="1038" w:type="dxa"/>
            <w:noWrap/>
            <w:vAlign w:val="center"/>
            <w:hideMark/>
          </w:tcPr>
          <w:p w14:paraId="70135265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549±6</w:t>
            </w:r>
          </w:p>
        </w:tc>
        <w:tc>
          <w:tcPr>
            <w:tcW w:w="1424" w:type="dxa"/>
            <w:vAlign w:val="center"/>
          </w:tcPr>
          <w:p w14:paraId="304CCDF3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5.2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0D85B46E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0AC5DF7A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67EF341C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208831</w:t>
            </w:r>
          </w:p>
        </w:tc>
        <w:tc>
          <w:tcPr>
            <w:tcW w:w="910" w:type="dxa"/>
            <w:noWrap/>
            <w:vAlign w:val="center"/>
            <w:hideMark/>
          </w:tcPr>
          <w:p w14:paraId="5EAF05AA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280</w:t>
            </w:r>
          </w:p>
        </w:tc>
        <w:tc>
          <w:tcPr>
            <w:tcW w:w="1172" w:type="dxa"/>
            <w:noWrap/>
            <w:vAlign w:val="center"/>
            <w:hideMark/>
          </w:tcPr>
          <w:p w14:paraId="7B792F62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11.1±0.2</w:t>
            </w:r>
          </w:p>
        </w:tc>
        <w:tc>
          <w:tcPr>
            <w:tcW w:w="1172" w:type="dxa"/>
            <w:noWrap/>
            <w:vAlign w:val="center"/>
            <w:hideMark/>
          </w:tcPr>
          <w:p w14:paraId="731BC0A1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13.9±0.2</w:t>
            </w:r>
          </w:p>
        </w:tc>
        <w:tc>
          <w:tcPr>
            <w:tcW w:w="1038" w:type="dxa"/>
            <w:noWrap/>
            <w:vAlign w:val="center"/>
            <w:hideMark/>
          </w:tcPr>
          <w:p w14:paraId="0AB9CE69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568±6</w:t>
            </w:r>
          </w:p>
        </w:tc>
        <w:tc>
          <w:tcPr>
            <w:tcW w:w="1424" w:type="dxa"/>
            <w:vAlign w:val="center"/>
          </w:tcPr>
          <w:p w14:paraId="1530579B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4.7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  <w:tc>
          <w:tcPr>
            <w:tcW w:w="1701" w:type="dxa"/>
            <w:vAlign w:val="center"/>
          </w:tcPr>
          <w:p w14:paraId="7A9D976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740E0C18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641B0071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208832</w:t>
            </w:r>
          </w:p>
        </w:tc>
        <w:tc>
          <w:tcPr>
            <w:tcW w:w="910" w:type="dxa"/>
            <w:noWrap/>
            <w:vAlign w:val="center"/>
            <w:hideMark/>
          </w:tcPr>
          <w:p w14:paraId="7AECE6E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270</w:t>
            </w:r>
          </w:p>
        </w:tc>
        <w:tc>
          <w:tcPr>
            <w:tcW w:w="1172" w:type="dxa"/>
            <w:noWrap/>
            <w:vAlign w:val="center"/>
            <w:hideMark/>
          </w:tcPr>
          <w:p w14:paraId="6D6450A3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27.3±0.5</w:t>
            </w:r>
          </w:p>
        </w:tc>
        <w:tc>
          <w:tcPr>
            <w:tcW w:w="1172" w:type="dxa"/>
            <w:noWrap/>
            <w:vAlign w:val="center"/>
            <w:hideMark/>
          </w:tcPr>
          <w:p w14:paraId="3C767A1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34.4±0.5</w:t>
            </w:r>
          </w:p>
        </w:tc>
        <w:tc>
          <w:tcPr>
            <w:tcW w:w="1038" w:type="dxa"/>
            <w:noWrap/>
            <w:vAlign w:val="center"/>
            <w:hideMark/>
          </w:tcPr>
          <w:p w14:paraId="2837C94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686±12</w:t>
            </w:r>
          </w:p>
        </w:tc>
        <w:tc>
          <w:tcPr>
            <w:tcW w:w="1424" w:type="dxa"/>
            <w:vAlign w:val="center"/>
          </w:tcPr>
          <w:p w14:paraId="7F32B190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11.5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0.3</w:t>
            </w:r>
          </w:p>
        </w:tc>
        <w:tc>
          <w:tcPr>
            <w:tcW w:w="1701" w:type="dxa"/>
            <w:vAlign w:val="center"/>
          </w:tcPr>
          <w:p w14:paraId="56D2E7A8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2.2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0.3</w:t>
            </w:r>
          </w:p>
        </w:tc>
      </w:tr>
      <w:tr w:rsidR="009D30D7" w:rsidRPr="002A4449" w14:paraId="156D3710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59F2DC6B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208833</w:t>
            </w:r>
          </w:p>
        </w:tc>
        <w:tc>
          <w:tcPr>
            <w:tcW w:w="910" w:type="dxa"/>
            <w:noWrap/>
            <w:vAlign w:val="center"/>
            <w:hideMark/>
          </w:tcPr>
          <w:p w14:paraId="54FEDDB2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250</w:t>
            </w:r>
          </w:p>
        </w:tc>
        <w:tc>
          <w:tcPr>
            <w:tcW w:w="1172" w:type="dxa"/>
            <w:noWrap/>
            <w:vAlign w:val="center"/>
            <w:hideMark/>
          </w:tcPr>
          <w:p w14:paraId="508BD3EC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20.4±0.4</w:t>
            </w:r>
          </w:p>
        </w:tc>
        <w:tc>
          <w:tcPr>
            <w:tcW w:w="1172" w:type="dxa"/>
            <w:noWrap/>
            <w:vAlign w:val="center"/>
            <w:hideMark/>
          </w:tcPr>
          <w:p w14:paraId="1F4DF1E8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22.7±0.4</w:t>
            </w:r>
          </w:p>
        </w:tc>
        <w:tc>
          <w:tcPr>
            <w:tcW w:w="1038" w:type="dxa"/>
            <w:noWrap/>
            <w:vAlign w:val="center"/>
            <w:hideMark/>
          </w:tcPr>
          <w:p w14:paraId="0C461DB6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617±9</w:t>
            </w:r>
          </w:p>
        </w:tc>
        <w:tc>
          <w:tcPr>
            <w:tcW w:w="1424" w:type="dxa"/>
            <w:vAlign w:val="center"/>
          </w:tcPr>
          <w:p w14:paraId="78EE8D1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8.1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0.3</w:t>
            </w:r>
          </w:p>
        </w:tc>
        <w:tc>
          <w:tcPr>
            <w:tcW w:w="1701" w:type="dxa"/>
            <w:vAlign w:val="center"/>
          </w:tcPr>
          <w:p w14:paraId="72A740C8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1.9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7A8B488E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19E624C6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208834</w:t>
            </w:r>
          </w:p>
        </w:tc>
        <w:tc>
          <w:tcPr>
            <w:tcW w:w="910" w:type="dxa"/>
            <w:noWrap/>
            <w:vAlign w:val="center"/>
            <w:hideMark/>
          </w:tcPr>
          <w:p w14:paraId="2D1D901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230</w:t>
            </w:r>
          </w:p>
        </w:tc>
        <w:tc>
          <w:tcPr>
            <w:tcW w:w="1172" w:type="dxa"/>
            <w:noWrap/>
            <w:vAlign w:val="center"/>
            <w:hideMark/>
          </w:tcPr>
          <w:p w14:paraId="622E1CE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17.7±0.2</w:t>
            </w:r>
          </w:p>
        </w:tc>
        <w:tc>
          <w:tcPr>
            <w:tcW w:w="1172" w:type="dxa"/>
            <w:noWrap/>
            <w:vAlign w:val="center"/>
            <w:hideMark/>
          </w:tcPr>
          <w:p w14:paraId="1E185DA8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20.1±0.2</w:t>
            </w:r>
          </w:p>
        </w:tc>
        <w:tc>
          <w:tcPr>
            <w:tcW w:w="1038" w:type="dxa"/>
            <w:noWrap/>
            <w:vAlign w:val="center"/>
            <w:hideMark/>
          </w:tcPr>
          <w:p w14:paraId="27CDBA4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536±4</w:t>
            </w:r>
          </w:p>
        </w:tc>
        <w:tc>
          <w:tcPr>
            <w:tcW w:w="1424" w:type="dxa"/>
            <w:vAlign w:val="center"/>
          </w:tcPr>
          <w:p w14:paraId="1A7094E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7.1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0.5</w:t>
            </w:r>
          </w:p>
        </w:tc>
        <w:tc>
          <w:tcPr>
            <w:tcW w:w="1701" w:type="dxa"/>
            <w:vAlign w:val="center"/>
          </w:tcPr>
          <w:p w14:paraId="6C0E4573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1.7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0E8BA050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4C6B727C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208835</w:t>
            </w:r>
          </w:p>
        </w:tc>
        <w:tc>
          <w:tcPr>
            <w:tcW w:w="910" w:type="dxa"/>
            <w:noWrap/>
            <w:vAlign w:val="center"/>
            <w:hideMark/>
          </w:tcPr>
          <w:p w14:paraId="5113E579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210</w:t>
            </w:r>
          </w:p>
        </w:tc>
        <w:tc>
          <w:tcPr>
            <w:tcW w:w="1172" w:type="dxa"/>
            <w:noWrap/>
            <w:vAlign w:val="center"/>
            <w:hideMark/>
          </w:tcPr>
          <w:p w14:paraId="0357386A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26.6±0.2</w:t>
            </w:r>
          </w:p>
        </w:tc>
        <w:tc>
          <w:tcPr>
            <w:tcW w:w="1172" w:type="dxa"/>
            <w:noWrap/>
            <w:vAlign w:val="center"/>
            <w:hideMark/>
          </w:tcPr>
          <w:p w14:paraId="441BEBBC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33.2±0.2</w:t>
            </w:r>
          </w:p>
        </w:tc>
        <w:tc>
          <w:tcPr>
            <w:tcW w:w="1038" w:type="dxa"/>
            <w:noWrap/>
            <w:vAlign w:val="center"/>
            <w:hideMark/>
          </w:tcPr>
          <w:p w14:paraId="7E2F7218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646±5</w:t>
            </w:r>
          </w:p>
        </w:tc>
        <w:tc>
          <w:tcPr>
            <w:tcW w:w="1424" w:type="dxa"/>
            <w:vAlign w:val="center"/>
          </w:tcPr>
          <w:p w14:paraId="7D390B03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11.5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0.6</w:t>
            </w:r>
          </w:p>
        </w:tc>
        <w:tc>
          <w:tcPr>
            <w:tcW w:w="1701" w:type="dxa"/>
            <w:vAlign w:val="center"/>
          </w:tcPr>
          <w:p w14:paraId="10685B8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2.1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0CCDC093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1D91C9DF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208836</w:t>
            </w:r>
          </w:p>
        </w:tc>
        <w:tc>
          <w:tcPr>
            <w:tcW w:w="910" w:type="dxa"/>
            <w:noWrap/>
            <w:vAlign w:val="center"/>
            <w:hideMark/>
          </w:tcPr>
          <w:p w14:paraId="7CFA3B50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200</w:t>
            </w:r>
          </w:p>
        </w:tc>
        <w:tc>
          <w:tcPr>
            <w:tcW w:w="1172" w:type="dxa"/>
            <w:noWrap/>
            <w:vAlign w:val="center"/>
            <w:hideMark/>
          </w:tcPr>
          <w:p w14:paraId="26C25AF5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19.4±0.3</w:t>
            </w:r>
          </w:p>
        </w:tc>
        <w:tc>
          <w:tcPr>
            <w:tcW w:w="1172" w:type="dxa"/>
            <w:noWrap/>
            <w:vAlign w:val="center"/>
            <w:hideMark/>
          </w:tcPr>
          <w:p w14:paraId="09283C41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20.9±0.2</w:t>
            </w:r>
          </w:p>
        </w:tc>
        <w:tc>
          <w:tcPr>
            <w:tcW w:w="1038" w:type="dxa"/>
            <w:noWrap/>
            <w:vAlign w:val="center"/>
            <w:hideMark/>
          </w:tcPr>
          <w:p w14:paraId="679C3585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581±6</w:t>
            </w:r>
          </w:p>
        </w:tc>
        <w:tc>
          <w:tcPr>
            <w:tcW w:w="1424" w:type="dxa"/>
            <w:vAlign w:val="center"/>
          </w:tcPr>
          <w:p w14:paraId="6EBE1A16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7.4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0.6</w:t>
            </w:r>
          </w:p>
        </w:tc>
        <w:tc>
          <w:tcPr>
            <w:tcW w:w="1701" w:type="dxa"/>
            <w:vAlign w:val="center"/>
          </w:tcPr>
          <w:p w14:paraId="0DFBB7F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1.8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4E5A97A1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4C617735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208837</w:t>
            </w:r>
          </w:p>
        </w:tc>
        <w:tc>
          <w:tcPr>
            <w:tcW w:w="910" w:type="dxa"/>
            <w:noWrap/>
            <w:vAlign w:val="center"/>
            <w:hideMark/>
          </w:tcPr>
          <w:p w14:paraId="522701BF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160</w:t>
            </w:r>
          </w:p>
        </w:tc>
        <w:tc>
          <w:tcPr>
            <w:tcW w:w="1172" w:type="dxa"/>
            <w:noWrap/>
            <w:vAlign w:val="center"/>
            <w:hideMark/>
          </w:tcPr>
          <w:p w14:paraId="3D7ADFE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14.4±0.2</w:t>
            </w:r>
          </w:p>
        </w:tc>
        <w:tc>
          <w:tcPr>
            <w:tcW w:w="1172" w:type="dxa"/>
            <w:noWrap/>
            <w:vAlign w:val="center"/>
            <w:hideMark/>
          </w:tcPr>
          <w:p w14:paraId="2DEC100F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13.9±0.2</w:t>
            </w:r>
          </w:p>
        </w:tc>
        <w:tc>
          <w:tcPr>
            <w:tcW w:w="1038" w:type="dxa"/>
            <w:noWrap/>
            <w:vAlign w:val="center"/>
            <w:hideMark/>
          </w:tcPr>
          <w:p w14:paraId="5430EE4F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471±5</w:t>
            </w:r>
          </w:p>
        </w:tc>
        <w:tc>
          <w:tcPr>
            <w:tcW w:w="1424" w:type="dxa"/>
            <w:vAlign w:val="center"/>
          </w:tcPr>
          <w:p w14:paraId="743324E3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5.7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0.5</w:t>
            </w:r>
          </w:p>
        </w:tc>
        <w:tc>
          <w:tcPr>
            <w:tcW w:w="1701" w:type="dxa"/>
            <w:vAlign w:val="center"/>
          </w:tcPr>
          <w:p w14:paraId="691B10A6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1.4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19464516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0477E7D7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208838</w:t>
            </w:r>
          </w:p>
        </w:tc>
        <w:tc>
          <w:tcPr>
            <w:tcW w:w="910" w:type="dxa"/>
            <w:noWrap/>
            <w:vAlign w:val="center"/>
            <w:hideMark/>
          </w:tcPr>
          <w:p w14:paraId="0705C93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130</w:t>
            </w:r>
          </w:p>
        </w:tc>
        <w:tc>
          <w:tcPr>
            <w:tcW w:w="1172" w:type="dxa"/>
            <w:noWrap/>
            <w:vAlign w:val="center"/>
            <w:hideMark/>
          </w:tcPr>
          <w:p w14:paraId="04063AD3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19.8±6.0</w:t>
            </w:r>
          </w:p>
        </w:tc>
        <w:tc>
          <w:tcPr>
            <w:tcW w:w="1172" w:type="dxa"/>
            <w:noWrap/>
            <w:vAlign w:val="center"/>
            <w:hideMark/>
          </w:tcPr>
          <w:p w14:paraId="7E0B6852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23.5±0.3</w:t>
            </w:r>
          </w:p>
        </w:tc>
        <w:tc>
          <w:tcPr>
            <w:tcW w:w="1038" w:type="dxa"/>
            <w:noWrap/>
            <w:vAlign w:val="center"/>
            <w:hideMark/>
          </w:tcPr>
          <w:p w14:paraId="16AE106C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558±6</w:t>
            </w:r>
          </w:p>
        </w:tc>
        <w:tc>
          <w:tcPr>
            <w:tcW w:w="1424" w:type="dxa"/>
            <w:vAlign w:val="center"/>
          </w:tcPr>
          <w:p w14:paraId="2EB8B1D0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8.1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0.7</w:t>
            </w:r>
          </w:p>
        </w:tc>
        <w:tc>
          <w:tcPr>
            <w:tcW w:w="1701" w:type="dxa"/>
            <w:vAlign w:val="center"/>
          </w:tcPr>
          <w:p w14:paraId="7E8A4356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1.8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779DE4C7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37D526CC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208839</w:t>
            </w:r>
          </w:p>
        </w:tc>
        <w:tc>
          <w:tcPr>
            <w:tcW w:w="910" w:type="dxa"/>
            <w:noWrap/>
            <w:vAlign w:val="center"/>
            <w:hideMark/>
          </w:tcPr>
          <w:p w14:paraId="073E36BB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100</w:t>
            </w:r>
          </w:p>
        </w:tc>
        <w:tc>
          <w:tcPr>
            <w:tcW w:w="1172" w:type="dxa"/>
            <w:noWrap/>
            <w:vAlign w:val="center"/>
            <w:hideMark/>
          </w:tcPr>
          <w:p w14:paraId="78C65682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16.4±0.4</w:t>
            </w:r>
          </w:p>
        </w:tc>
        <w:tc>
          <w:tcPr>
            <w:tcW w:w="1172" w:type="dxa"/>
            <w:noWrap/>
            <w:vAlign w:val="center"/>
            <w:hideMark/>
          </w:tcPr>
          <w:p w14:paraId="6BF1AA5E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18.7±</w:t>
            </w:r>
          </w:p>
        </w:tc>
        <w:tc>
          <w:tcPr>
            <w:tcW w:w="1038" w:type="dxa"/>
            <w:noWrap/>
            <w:vAlign w:val="center"/>
            <w:hideMark/>
          </w:tcPr>
          <w:p w14:paraId="3121BCC7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531±8</w:t>
            </w:r>
          </w:p>
        </w:tc>
        <w:tc>
          <w:tcPr>
            <w:tcW w:w="1424" w:type="dxa"/>
            <w:vAlign w:val="center"/>
          </w:tcPr>
          <w:p w14:paraId="7653F608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6.6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0E1285A6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6B6550FE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7F5E9E53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208842</w:t>
            </w:r>
          </w:p>
        </w:tc>
        <w:tc>
          <w:tcPr>
            <w:tcW w:w="910" w:type="dxa"/>
            <w:noWrap/>
            <w:vAlign w:val="center"/>
            <w:hideMark/>
          </w:tcPr>
          <w:p w14:paraId="6BECD60D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370</w:t>
            </w:r>
          </w:p>
        </w:tc>
        <w:tc>
          <w:tcPr>
            <w:tcW w:w="1172" w:type="dxa"/>
            <w:noWrap/>
            <w:vAlign w:val="center"/>
            <w:hideMark/>
          </w:tcPr>
          <w:p w14:paraId="77DCB352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21.9±0.2</w:t>
            </w:r>
          </w:p>
        </w:tc>
        <w:tc>
          <w:tcPr>
            <w:tcW w:w="1172" w:type="dxa"/>
            <w:noWrap/>
            <w:vAlign w:val="center"/>
            <w:hideMark/>
          </w:tcPr>
          <w:p w14:paraId="68D841B4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24.3±0.2</w:t>
            </w:r>
          </w:p>
        </w:tc>
        <w:tc>
          <w:tcPr>
            <w:tcW w:w="1038" w:type="dxa"/>
            <w:noWrap/>
            <w:vAlign w:val="center"/>
            <w:hideMark/>
          </w:tcPr>
          <w:p w14:paraId="4B5D8C6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558±4</w:t>
            </w:r>
          </w:p>
        </w:tc>
        <w:tc>
          <w:tcPr>
            <w:tcW w:w="1424" w:type="dxa"/>
            <w:vAlign w:val="center"/>
          </w:tcPr>
          <w:p w14:paraId="5EE0287A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8.9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0.5</w:t>
            </w:r>
          </w:p>
        </w:tc>
        <w:tc>
          <w:tcPr>
            <w:tcW w:w="1701" w:type="dxa"/>
            <w:vAlign w:val="center"/>
          </w:tcPr>
          <w:p w14:paraId="587DC116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1.8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67D4EC53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vAlign w:val="center"/>
            <w:hideMark/>
          </w:tcPr>
          <w:p w14:paraId="28E0FE9C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208843</w:t>
            </w:r>
          </w:p>
        </w:tc>
        <w:tc>
          <w:tcPr>
            <w:tcW w:w="910" w:type="dxa"/>
            <w:vAlign w:val="center"/>
            <w:hideMark/>
          </w:tcPr>
          <w:p w14:paraId="5A947485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360</w:t>
            </w:r>
          </w:p>
        </w:tc>
        <w:tc>
          <w:tcPr>
            <w:tcW w:w="1172" w:type="dxa"/>
            <w:vAlign w:val="center"/>
            <w:hideMark/>
          </w:tcPr>
          <w:p w14:paraId="0C4707F5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19.0±0.5</w:t>
            </w:r>
          </w:p>
        </w:tc>
        <w:tc>
          <w:tcPr>
            <w:tcW w:w="1172" w:type="dxa"/>
            <w:vAlign w:val="center"/>
            <w:hideMark/>
          </w:tcPr>
          <w:p w14:paraId="1C08FC3A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22.5±0.2</w:t>
            </w:r>
          </w:p>
        </w:tc>
        <w:tc>
          <w:tcPr>
            <w:tcW w:w="1038" w:type="dxa"/>
            <w:vAlign w:val="center"/>
            <w:hideMark/>
          </w:tcPr>
          <w:p w14:paraId="1FC0F5B8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574±10</w:t>
            </w:r>
          </w:p>
        </w:tc>
        <w:tc>
          <w:tcPr>
            <w:tcW w:w="1424" w:type="dxa"/>
            <w:vAlign w:val="center"/>
          </w:tcPr>
          <w:p w14:paraId="489F539C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7.8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23575141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1.8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</w:tr>
      <w:tr w:rsidR="009D30D7" w:rsidRPr="002A4449" w14:paraId="2729D7A2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vAlign w:val="center"/>
            <w:hideMark/>
          </w:tcPr>
          <w:p w14:paraId="6E7B1174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208844</w:t>
            </w:r>
          </w:p>
        </w:tc>
        <w:tc>
          <w:tcPr>
            <w:tcW w:w="910" w:type="dxa"/>
            <w:vAlign w:val="center"/>
            <w:hideMark/>
          </w:tcPr>
          <w:p w14:paraId="02597F2A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320</w:t>
            </w:r>
          </w:p>
        </w:tc>
        <w:tc>
          <w:tcPr>
            <w:tcW w:w="1172" w:type="dxa"/>
            <w:vAlign w:val="center"/>
            <w:hideMark/>
          </w:tcPr>
          <w:p w14:paraId="3E7010A6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14.6±0.3</w:t>
            </w:r>
          </w:p>
        </w:tc>
        <w:tc>
          <w:tcPr>
            <w:tcW w:w="1172" w:type="dxa"/>
            <w:vAlign w:val="center"/>
            <w:hideMark/>
          </w:tcPr>
          <w:p w14:paraId="6C3B9874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18.9±0.3</w:t>
            </w:r>
          </w:p>
        </w:tc>
        <w:tc>
          <w:tcPr>
            <w:tcW w:w="1038" w:type="dxa"/>
            <w:vAlign w:val="center"/>
            <w:hideMark/>
          </w:tcPr>
          <w:p w14:paraId="45549D6A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567±7</w:t>
            </w:r>
          </w:p>
        </w:tc>
        <w:tc>
          <w:tcPr>
            <w:tcW w:w="1424" w:type="dxa"/>
            <w:vAlign w:val="center"/>
          </w:tcPr>
          <w:p w14:paraId="5A27CE56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6.2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4423A97C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1.7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4330703A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vAlign w:val="center"/>
            <w:hideMark/>
          </w:tcPr>
          <w:p w14:paraId="0B4236AD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208845</w:t>
            </w:r>
          </w:p>
        </w:tc>
        <w:tc>
          <w:tcPr>
            <w:tcW w:w="910" w:type="dxa"/>
            <w:vAlign w:val="center"/>
            <w:hideMark/>
          </w:tcPr>
          <w:p w14:paraId="06382FA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300</w:t>
            </w:r>
          </w:p>
        </w:tc>
        <w:tc>
          <w:tcPr>
            <w:tcW w:w="1172" w:type="dxa"/>
            <w:vAlign w:val="center"/>
            <w:hideMark/>
          </w:tcPr>
          <w:p w14:paraId="3488612C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12.7±0.2</w:t>
            </w:r>
          </w:p>
        </w:tc>
        <w:tc>
          <w:tcPr>
            <w:tcW w:w="1172" w:type="dxa"/>
            <w:vAlign w:val="center"/>
            <w:hideMark/>
          </w:tcPr>
          <w:p w14:paraId="6F04B078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15.9±0.2</w:t>
            </w:r>
          </w:p>
        </w:tc>
        <w:tc>
          <w:tcPr>
            <w:tcW w:w="1038" w:type="dxa"/>
            <w:vAlign w:val="center"/>
            <w:hideMark/>
          </w:tcPr>
          <w:p w14:paraId="21F2E37B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536±5</w:t>
            </w:r>
          </w:p>
        </w:tc>
        <w:tc>
          <w:tcPr>
            <w:tcW w:w="1424" w:type="dxa"/>
            <w:vAlign w:val="center"/>
          </w:tcPr>
          <w:p w14:paraId="7E0DB122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5.3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6E51622E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33EF81E1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344E421A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208846</w:t>
            </w:r>
          </w:p>
        </w:tc>
        <w:tc>
          <w:tcPr>
            <w:tcW w:w="910" w:type="dxa"/>
            <w:noWrap/>
            <w:vAlign w:val="center"/>
            <w:hideMark/>
          </w:tcPr>
          <w:p w14:paraId="394AC1E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280</w:t>
            </w:r>
          </w:p>
        </w:tc>
        <w:tc>
          <w:tcPr>
            <w:tcW w:w="1172" w:type="dxa"/>
            <w:noWrap/>
            <w:vAlign w:val="center"/>
            <w:hideMark/>
          </w:tcPr>
          <w:p w14:paraId="03FD8853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10.8±0.2</w:t>
            </w:r>
          </w:p>
        </w:tc>
        <w:tc>
          <w:tcPr>
            <w:tcW w:w="1172" w:type="dxa"/>
            <w:noWrap/>
            <w:vAlign w:val="center"/>
            <w:hideMark/>
          </w:tcPr>
          <w:p w14:paraId="30637D9E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13.3±0.2</w:t>
            </w:r>
          </w:p>
        </w:tc>
        <w:tc>
          <w:tcPr>
            <w:tcW w:w="1038" w:type="dxa"/>
            <w:noWrap/>
            <w:vAlign w:val="center"/>
            <w:hideMark/>
          </w:tcPr>
          <w:p w14:paraId="73D6E95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533±5</w:t>
            </w:r>
          </w:p>
        </w:tc>
        <w:tc>
          <w:tcPr>
            <w:tcW w:w="1424" w:type="dxa"/>
            <w:vAlign w:val="center"/>
          </w:tcPr>
          <w:p w14:paraId="16C2B1BC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4.5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  <w:tc>
          <w:tcPr>
            <w:tcW w:w="1701" w:type="dxa"/>
            <w:vAlign w:val="center"/>
          </w:tcPr>
          <w:p w14:paraId="462927FA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1.5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02DDA2EF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06566956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208847</w:t>
            </w:r>
          </w:p>
        </w:tc>
        <w:tc>
          <w:tcPr>
            <w:tcW w:w="910" w:type="dxa"/>
            <w:noWrap/>
            <w:vAlign w:val="center"/>
            <w:hideMark/>
          </w:tcPr>
          <w:p w14:paraId="3C13BE7E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260</w:t>
            </w:r>
          </w:p>
        </w:tc>
        <w:tc>
          <w:tcPr>
            <w:tcW w:w="1172" w:type="dxa"/>
            <w:noWrap/>
            <w:vAlign w:val="center"/>
            <w:hideMark/>
          </w:tcPr>
          <w:p w14:paraId="5C7FAEBB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13.2±0.2</w:t>
            </w:r>
          </w:p>
        </w:tc>
        <w:tc>
          <w:tcPr>
            <w:tcW w:w="1172" w:type="dxa"/>
            <w:noWrap/>
            <w:vAlign w:val="center"/>
            <w:hideMark/>
          </w:tcPr>
          <w:p w14:paraId="295F164C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15.8±0.2</w:t>
            </w:r>
          </w:p>
        </w:tc>
        <w:tc>
          <w:tcPr>
            <w:tcW w:w="1038" w:type="dxa"/>
            <w:noWrap/>
            <w:vAlign w:val="center"/>
            <w:hideMark/>
          </w:tcPr>
          <w:p w14:paraId="3FE73DB2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538±5</w:t>
            </w:r>
          </w:p>
        </w:tc>
        <w:tc>
          <w:tcPr>
            <w:tcW w:w="1424" w:type="dxa"/>
            <w:vAlign w:val="center"/>
          </w:tcPr>
          <w:p w14:paraId="2536B892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5.7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0.4</w:t>
            </w:r>
          </w:p>
        </w:tc>
        <w:tc>
          <w:tcPr>
            <w:tcW w:w="1701" w:type="dxa"/>
            <w:vAlign w:val="center"/>
          </w:tcPr>
          <w:p w14:paraId="3F5389E3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0FE09D62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0BC059A8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208848</w:t>
            </w:r>
          </w:p>
        </w:tc>
        <w:tc>
          <w:tcPr>
            <w:tcW w:w="910" w:type="dxa"/>
            <w:noWrap/>
            <w:vAlign w:val="center"/>
            <w:hideMark/>
          </w:tcPr>
          <w:p w14:paraId="6D3C49AA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240</w:t>
            </w:r>
          </w:p>
        </w:tc>
        <w:tc>
          <w:tcPr>
            <w:tcW w:w="1172" w:type="dxa"/>
            <w:noWrap/>
            <w:vAlign w:val="center"/>
            <w:hideMark/>
          </w:tcPr>
          <w:p w14:paraId="3CE2E21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31.6±0.3</w:t>
            </w:r>
          </w:p>
        </w:tc>
        <w:tc>
          <w:tcPr>
            <w:tcW w:w="1172" w:type="dxa"/>
            <w:noWrap/>
            <w:vAlign w:val="center"/>
            <w:hideMark/>
          </w:tcPr>
          <w:p w14:paraId="6708EAF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38.2±</w:t>
            </w:r>
            <w:r w:rsidRPr="002A4449">
              <w:rPr>
                <w:rFonts w:eastAsia="Times New Roman"/>
                <w:bCs/>
                <w:color w:val="auto"/>
                <w:sz w:val="24"/>
              </w:rPr>
              <w:t>0.3</w:t>
            </w:r>
          </w:p>
        </w:tc>
        <w:tc>
          <w:tcPr>
            <w:tcW w:w="1038" w:type="dxa"/>
            <w:noWrap/>
            <w:vAlign w:val="center"/>
            <w:hideMark/>
          </w:tcPr>
          <w:p w14:paraId="5C2AF8A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682±6</w:t>
            </w:r>
          </w:p>
        </w:tc>
        <w:tc>
          <w:tcPr>
            <w:tcW w:w="1424" w:type="dxa"/>
            <w:vAlign w:val="center"/>
          </w:tcPr>
          <w:p w14:paraId="7792AA62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13.5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0.7</w:t>
            </w:r>
          </w:p>
        </w:tc>
        <w:tc>
          <w:tcPr>
            <w:tcW w:w="1701" w:type="dxa"/>
            <w:vAlign w:val="center"/>
          </w:tcPr>
          <w:p w14:paraId="509F71E1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2.3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0.3</w:t>
            </w:r>
          </w:p>
        </w:tc>
      </w:tr>
      <w:tr w:rsidR="009D30D7" w:rsidRPr="002A4449" w14:paraId="77C102BC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37026782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208849</w:t>
            </w:r>
          </w:p>
        </w:tc>
        <w:tc>
          <w:tcPr>
            <w:tcW w:w="910" w:type="dxa"/>
            <w:noWrap/>
            <w:vAlign w:val="center"/>
            <w:hideMark/>
          </w:tcPr>
          <w:p w14:paraId="7249B4D3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230</w:t>
            </w:r>
          </w:p>
        </w:tc>
        <w:tc>
          <w:tcPr>
            <w:tcW w:w="1172" w:type="dxa"/>
            <w:noWrap/>
            <w:vAlign w:val="center"/>
            <w:hideMark/>
          </w:tcPr>
          <w:p w14:paraId="10AAF140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35.2±0.4</w:t>
            </w:r>
          </w:p>
        </w:tc>
        <w:tc>
          <w:tcPr>
            <w:tcW w:w="1172" w:type="dxa"/>
            <w:noWrap/>
            <w:vAlign w:val="center"/>
            <w:hideMark/>
          </w:tcPr>
          <w:p w14:paraId="08F5DBA0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40.5±</w:t>
            </w:r>
            <w:r w:rsidRPr="002A4449">
              <w:rPr>
                <w:rFonts w:eastAsia="Times New Roman"/>
                <w:bCs/>
                <w:color w:val="auto"/>
                <w:sz w:val="24"/>
              </w:rPr>
              <w:t>0.3</w:t>
            </w:r>
          </w:p>
        </w:tc>
        <w:tc>
          <w:tcPr>
            <w:tcW w:w="1038" w:type="dxa"/>
            <w:noWrap/>
            <w:vAlign w:val="center"/>
            <w:hideMark/>
          </w:tcPr>
          <w:p w14:paraId="5AF7458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706±6</w:t>
            </w:r>
          </w:p>
        </w:tc>
        <w:tc>
          <w:tcPr>
            <w:tcW w:w="1424" w:type="dxa"/>
            <w:vAlign w:val="center"/>
          </w:tcPr>
          <w:p w14:paraId="5B32C23A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15.1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0.8</w:t>
            </w:r>
          </w:p>
        </w:tc>
        <w:tc>
          <w:tcPr>
            <w:tcW w:w="1701" w:type="dxa"/>
            <w:vAlign w:val="center"/>
          </w:tcPr>
          <w:p w14:paraId="45520CC7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2.4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0.3</w:t>
            </w:r>
          </w:p>
        </w:tc>
      </w:tr>
      <w:tr w:rsidR="009D30D7" w:rsidRPr="002A4449" w14:paraId="2B2870D3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4292DB56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208850</w:t>
            </w:r>
          </w:p>
        </w:tc>
        <w:tc>
          <w:tcPr>
            <w:tcW w:w="910" w:type="dxa"/>
            <w:noWrap/>
            <w:vAlign w:val="center"/>
            <w:hideMark/>
          </w:tcPr>
          <w:p w14:paraId="16F54198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210</w:t>
            </w:r>
          </w:p>
        </w:tc>
        <w:tc>
          <w:tcPr>
            <w:tcW w:w="1172" w:type="dxa"/>
            <w:noWrap/>
            <w:vAlign w:val="center"/>
            <w:hideMark/>
          </w:tcPr>
          <w:p w14:paraId="59E22568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16.0±0.4</w:t>
            </w:r>
          </w:p>
        </w:tc>
        <w:tc>
          <w:tcPr>
            <w:tcW w:w="1172" w:type="dxa"/>
            <w:noWrap/>
            <w:vAlign w:val="center"/>
            <w:hideMark/>
          </w:tcPr>
          <w:p w14:paraId="53C1E1AB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18.2±</w:t>
            </w:r>
            <w:r w:rsidRPr="002A4449">
              <w:rPr>
                <w:rFonts w:eastAsia="Times New Roman"/>
                <w:bCs/>
                <w:color w:val="auto"/>
                <w:sz w:val="24"/>
              </w:rPr>
              <w:t>0.4</w:t>
            </w:r>
          </w:p>
        </w:tc>
        <w:tc>
          <w:tcPr>
            <w:tcW w:w="1038" w:type="dxa"/>
            <w:noWrap/>
            <w:vAlign w:val="center"/>
            <w:hideMark/>
          </w:tcPr>
          <w:p w14:paraId="4FFB439F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587±11</w:t>
            </w:r>
          </w:p>
        </w:tc>
        <w:tc>
          <w:tcPr>
            <w:tcW w:w="1424" w:type="dxa"/>
            <w:vAlign w:val="center"/>
          </w:tcPr>
          <w:p w14:paraId="755E172E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6.4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35AC398C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1.8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2C0C1B37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497D14A3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208851</w:t>
            </w:r>
          </w:p>
        </w:tc>
        <w:tc>
          <w:tcPr>
            <w:tcW w:w="910" w:type="dxa"/>
            <w:noWrap/>
            <w:vAlign w:val="center"/>
            <w:hideMark/>
          </w:tcPr>
          <w:p w14:paraId="5E8D7DB7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190</w:t>
            </w:r>
          </w:p>
        </w:tc>
        <w:tc>
          <w:tcPr>
            <w:tcW w:w="1172" w:type="dxa"/>
            <w:noWrap/>
            <w:vAlign w:val="center"/>
            <w:hideMark/>
          </w:tcPr>
          <w:p w14:paraId="751CC0C6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15.4±0.7</w:t>
            </w:r>
          </w:p>
        </w:tc>
        <w:tc>
          <w:tcPr>
            <w:tcW w:w="1172" w:type="dxa"/>
            <w:noWrap/>
            <w:vAlign w:val="center"/>
            <w:hideMark/>
          </w:tcPr>
          <w:p w14:paraId="6B1C7053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17.6±</w:t>
            </w:r>
            <w:r w:rsidRPr="002A4449">
              <w:rPr>
                <w:rFonts w:eastAsia="Times New Roman"/>
                <w:bCs/>
                <w:color w:val="auto"/>
                <w:sz w:val="24"/>
              </w:rPr>
              <w:t>0.6</w:t>
            </w:r>
          </w:p>
        </w:tc>
        <w:tc>
          <w:tcPr>
            <w:tcW w:w="1038" w:type="dxa"/>
            <w:noWrap/>
            <w:vAlign w:val="center"/>
            <w:hideMark/>
          </w:tcPr>
          <w:p w14:paraId="3D0E1EDB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649±18</w:t>
            </w:r>
          </w:p>
        </w:tc>
        <w:tc>
          <w:tcPr>
            <w:tcW w:w="1424" w:type="dxa"/>
            <w:vAlign w:val="center"/>
          </w:tcPr>
          <w:p w14:paraId="61C2976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6.2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0136BD62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1.9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1534E954" w14:textId="77777777" w:rsidTr="000726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677CD2D0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208852</w:t>
            </w:r>
          </w:p>
        </w:tc>
        <w:tc>
          <w:tcPr>
            <w:tcW w:w="910" w:type="dxa"/>
            <w:noWrap/>
            <w:vAlign w:val="center"/>
            <w:hideMark/>
          </w:tcPr>
          <w:p w14:paraId="3AB065FE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170</w:t>
            </w:r>
          </w:p>
        </w:tc>
        <w:tc>
          <w:tcPr>
            <w:tcW w:w="1172" w:type="dxa"/>
            <w:noWrap/>
            <w:vAlign w:val="center"/>
            <w:hideMark/>
          </w:tcPr>
          <w:p w14:paraId="1C459D23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12.9±0.3</w:t>
            </w:r>
          </w:p>
        </w:tc>
        <w:tc>
          <w:tcPr>
            <w:tcW w:w="1172" w:type="dxa"/>
            <w:noWrap/>
            <w:vAlign w:val="center"/>
            <w:hideMark/>
          </w:tcPr>
          <w:p w14:paraId="35AA15B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15.2±</w:t>
            </w:r>
            <w:r w:rsidRPr="002A4449">
              <w:rPr>
                <w:rFonts w:eastAsia="Times New Roman"/>
                <w:bCs/>
                <w:color w:val="auto"/>
                <w:sz w:val="24"/>
              </w:rPr>
              <w:t>0.4</w:t>
            </w:r>
          </w:p>
        </w:tc>
        <w:tc>
          <w:tcPr>
            <w:tcW w:w="1038" w:type="dxa"/>
            <w:noWrap/>
            <w:vAlign w:val="center"/>
            <w:hideMark/>
          </w:tcPr>
          <w:p w14:paraId="590FEAB1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554±8</w:t>
            </w:r>
          </w:p>
        </w:tc>
        <w:tc>
          <w:tcPr>
            <w:tcW w:w="1424" w:type="dxa"/>
            <w:vAlign w:val="center"/>
          </w:tcPr>
          <w:p w14:paraId="52AB60A4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5.2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13A75357" w14:textId="77777777" w:rsidR="009D30D7" w:rsidRPr="002A4449" w:rsidRDefault="009D30D7" w:rsidP="000726A5">
            <w:pPr>
              <w:ind w:firstLine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  <w:tr w:rsidR="009D30D7" w:rsidRPr="002A4449" w14:paraId="67C013AE" w14:textId="77777777" w:rsidTr="000726A5">
        <w:trPr>
          <w:trHeight w:val="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29E80240" w14:textId="77777777" w:rsidR="009D30D7" w:rsidRPr="002A4449" w:rsidRDefault="009D30D7" w:rsidP="000726A5">
            <w:pPr>
              <w:ind w:firstLine="0"/>
              <w:jc w:val="center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208853</w:t>
            </w:r>
          </w:p>
        </w:tc>
        <w:tc>
          <w:tcPr>
            <w:tcW w:w="910" w:type="dxa"/>
            <w:noWrap/>
            <w:vAlign w:val="center"/>
            <w:hideMark/>
          </w:tcPr>
          <w:p w14:paraId="44AB16B5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150</w:t>
            </w:r>
          </w:p>
        </w:tc>
        <w:tc>
          <w:tcPr>
            <w:tcW w:w="1172" w:type="dxa"/>
            <w:noWrap/>
            <w:vAlign w:val="center"/>
            <w:hideMark/>
          </w:tcPr>
          <w:p w14:paraId="72930634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13.2±0.2</w:t>
            </w:r>
          </w:p>
        </w:tc>
        <w:tc>
          <w:tcPr>
            <w:tcW w:w="1172" w:type="dxa"/>
            <w:noWrap/>
            <w:vAlign w:val="center"/>
            <w:hideMark/>
          </w:tcPr>
          <w:p w14:paraId="0D61DAAD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15.8±0.2</w:t>
            </w:r>
          </w:p>
        </w:tc>
        <w:tc>
          <w:tcPr>
            <w:tcW w:w="1038" w:type="dxa"/>
            <w:noWrap/>
            <w:vAlign w:val="center"/>
            <w:hideMark/>
          </w:tcPr>
          <w:p w14:paraId="7E0ED3F8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4"/>
              </w:rPr>
            </w:pPr>
            <w:r w:rsidRPr="002A4449">
              <w:rPr>
                <w:rFonts w:eastAsia="Times New Roman"/>
                <w:color w:val="auto"/>
                <w:sz w:val="24"/>
              </w:rPr>
              <w:t>537±5</w:t>
            </w:r>
          </w:p>
        </w:tc>
        <w:tc>
          <w:tcPr>
            <w:tcW w:w="1424" w:type="dxa"/>
            <w:vAlign w:val="center"/>
          </w:tcPr>
          <w:p w14:paraId="19E6C8FB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5.4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0.2</w:t>
            </w:r>
          </w:p>
        </w:tc>
        <w:tc>
          <w:tcPr>
            <w:tcW w:w="1701" w:type="dxa"/>
            <w:vAlign w:val="center"/>
          </w:tcPr>
          <w:p w14:paraId="45B910A3" w14:textId="77777777" w:rsidR="009D30D7" w:rsidRPr="002A4449" w:rsidRDefault="009D30D7" w:rsidP="000726A5">
            <w:pPr>
              <w:ind w:firstLine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A4449">
              <w:rPr>
                <w:color w:val="auto"/>
                <w:sz w:val="24"/>
              </w:rPr>
              <w:t>1.6</w:t>
            </w:r>
            <w:r w:rsidRPr="002A4449">
              <w:rPr>
                <w:rFonts w:eastAsia="Times New Roman"/>
                <w:color w:val="auto"/>
                <w:sz w:val="24"/>
              </w:rPr>
              <w:t>±</w:t>
            </w:r>
            <w:r w:rsidRPr="002A4449">
              <w:rPr>
                <w:color w:val="auto"/>
                <w:sz w:val="24"/>
              </w:rPr>
              <w:t>0.1</w:t>
            </w:r>
          </w:p>
        </w:tc>
      </w:tr>
    </w:tbl>
    <w:p w14:paraId="2FF316A4" w14:textId="77777777" w:rsidR="00CD7FBE" w:rsidRDefault="00CD7FBE"/>
    <w:sectPr w:rsidR="00CD7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0D7"/>
    <w:rsid w:val="003152F7"/>
    <w:rsid w:val="009D30D7"/>
    <w:rsid w:val="00CD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DE467B"/>
  <w15:chartTrackingRefBased/>
  <w15:docId w15:val="{FD59CDDC-E9AC-425F-9019-A1BFA97E8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30D7"/>
    <w:pPr>
      <w:autoSpaceDE w:val="0"/>
      <w:autoSpaceDN w:val="0"/>
      <w:adjustRightInd w:val="0"/>
      <w:spacing w:after="0" w:line="240" w:lineRule="auto"/>
      <w:ind w:firstLine="709"/>
      <w:jc w:val="both"/>
    </w:pPr>
    <w:rPr>
      <w:rFonts w:ascii="Times New Roman" w:hAnsi="Times New Roman" w:cs="Times New Roman"/>
      <w:sz w:val="28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6">
    <w:name w:val="Light Shading Accent 6"/>
    <w:basedOn w:val="a1"/>
    <w:uiPriority w:val="60"/>
    <w:rsid w:val="009D30D7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219</Words>
  <Characters>1249</Characters>
  <Application>Microsoft Office Word</Application>
  <DocSecurity>0</DocSecurity>
  <Lines>10</Lines>
  <Paragraphs>2</Paragraphs>
  <ScaleCrop>false</ScaleCrop>
  <Company/>
  <LinksUpToDate>false</LinksUpToDate>
  <CharactersWithSpaces>1466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Рецензент Х</dc:creator>
  <cp:keywords/>
  <dc:description/>
  <cp:lastModifiedBy>Рецензент Х</cp:lastModifiedBy>
  <cp:revision>3</cp:revision>
  <dcterms:created xsi:type="dcterms:W3CDTF">2023-02-13T21:53:00Z</dcterms:created>
  <dcterms:modified xsi:type="dcterms:W3CDTF">2023-02-14T15:12:00Z</dcterms:modified>
</cp:coreProperties>
</file>